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43D1D" w:rsidRDefault="00335B02" w:rsidP="00335B02">
      <w:pPr>
        <w:pStyle w:val="Style2"/>
        <w:widowControl/>
        <w:spacing w:before="43"/>
        <w:rPr>
          <w:rStyle w:val="FontStyle177"/>
          <w:rFonts w:ascii="Times New Roman" w:hAnsi="Times New Roman" w:cs="Times New Roman"/>
          <w:sz w:val="28"/>
          <w:szCs w:val="28"/>
        </w:rPr>
      </w:pPr>
      <w:r w:rsidRPr="00335B02">
        <w:rPr>
          <w:rStyle w:val="FontStyle177"/>
          <w:rFonts w:ascii="Times New Roman" w:hAnsi="Times New Roman" w:cs="Times New Roman"/>
          <w:sz w:val="28"/>
          <w:szCs w:val="28"/>
        </w:rPr>
        <w:t xml:space="preserve">Товарищество с ограниченной ответственностью </w:t>
      </w:r>
    </w:p>
    <w:p w:rsidR="00335B02" w:rsidRPr="00335B02" w:rsidRDefault="00335B02" w:rsidP="00335B02">
      <w:pPr>
        <w:pStyle w:val="Style2"/>
        <w:widowControl/>
        <w:spacing w:before="43"/>
        <w:rPr>
          <w:rStyle w:val="FontStyle177"/>
          <w:rFonts w:ascii="Times New Roman" w:hAnsi="Times New Roman" w:cs="Times New Roman"/>
          <w:sz w:val="28"/>
          <w:szCs w:val="28"/>
        </w:rPr>
      </w:pPr>
      <w:r w:rsidRPr="00335B02">
        <w:rPr>
          <w:rStyle w:val="FontStyle177"/>
          <w:rFonts w:ascii="Times New Roman" w:hAnsi="Times New Roman" w:cs="Times New Roman"/>
          <w:sz w:val="28"/>
          <w:szCs w:val="28"/>
        </w:rPr>
        <w:t>«</w:t>
      </w:r>
      <w:r w:rsidR="00551B05">
        <w:rPr>
          <w:rStyle w:val="FontStyle177"/>
          <w:rFonts w:ascii="Times New Roman" w:hAnsi="Times New Roman" w:cs="Times New Roman"/>
          <w:sz w:val="28"/>
          <w:szCs w:val="28"/>
        </w:rPr>
        <w:t>Семей жолдары</w:t>
      </w:r>
      <w:r w:rsidRPr="00335B02">
        <w:rPr>
          <w:rStyle w:val="FontStyle177"/>
          <w:rFonts w:ascii="Times New Roman" w:hAnsi="Times New Roman" w:cs="Times New Roman"/>
          <w:sz w:val="28"/>
          <w:szCs w:val="28"/>
        </w:rPr>
        <w:t>»</w:t>
      </w:r>
    </w:p>
    <w:p w:rsidR="00335B02" w:rsidRDefault="00335B02" w:rsidP="00335B02">
      <w:pPr>
        <w:pStyle w:val="Style2"/>
        <w:widowControl/>
        <w:spacing w:before="43"/>
        <w:rPr>
          <w:rStyle w:val="FontStyle177"/>
          <w:sz w:val="28"/>
          <w:szCs w:val="28"/>
        </w:rPr>
      </w:pPr>
    </w:p>
    <w:p w:rsidR="00335B02" w:rsidRDefault="00335B02" w:rsidP="00335B02">
      <w:pPr>
        <w:pStyle w:val="Style2"/>
        <w:widowControl/>
        <w:spacing w:before="43"/>
        <w:rPr>
          <w:rStyle w:val="FontStyle177"/>
          <w:sz w:val="28"/>
          <w:szCs w:val="28"/>
        </w:rPr>
      </w:pPr>
    </w:p>
    <w:p w:rsidR="00335B02" w:rsidRDefault="00335B02" w:rsidP="00335B02">
      <w:pPr>
        <w:pStyle w:val="Style2"/>
        <w:widowControl/>
        <w:spacing w:before="43"/>
        <w:jc w:val="right"/>
        <w:rPr>
          <w:rStyle w:val="FontStyle177"/>
          <w:sz w:val="28"/>
          <w:szCs w:val="28"/>
        </w:rPr>
      </w:pPr>
    </w:p>
    <w:p w:rsidR="00335B02" w:rsidRDefault="00335B02" w:rsidP="00335B02">
      <w:pPr>
        <w:pStyle w:val="Style2"/>
        <w:widowControl/>
        <w:spacing w:before="43"/>
        <w:jc w:val="right"/>
        <w:rPr>
          <w:rStyle w:val="FontStyle177"/>
          <w:sz w:val="28"/>
          <w:szCs w:val="28"/>
        </w:rPr>
      </w:pPr>
    </w:p>
    <w:p w:rsidR="00335B02" w:rsidRDefault="00863F27" w:rsidP="00863F27">
      <w:pPr>
        <w:pStyle w:val="Style2"/>
        <w:widowControl/>
        <w:tabs>
          <w:tab w:val="left" w:pos="7275"/>
        </w:tabs>
        <w:spacing w:before="43"/>
        <w:jc w:val="left"/>
        <w:rPr>
          <w:rStyle w:val="FontStyle177"/>
          <w:sz w:val="28"/>
          <w:szCs w:val="28"/>
        </w:rPr>
      </w:pPr>
      <w:r>
        <w:rPr>
          <w:rStyle w:val="FontStyle177"/>
          <w:sz w:val="28"/>
          <w:szCs w:val="28"/>
        </w:rPr>
        <w:tab/>
      </w:r>
    </w:p>
    <w:p w:rsidR="00335B02" w:rsidRPr="00EF7B88" w:rsidRDefault="00335B02" w:rsidP="00335B02">
      <w:pPr>
        <w:pStyle w:val="a3"/>
        <w:widowControl w:val="0"/>
        <w:spacing w:line="240" w:lineRule="auto"/>
        <w:ind w:left="490" w:firstLine="0"/>
        <w:jc w:val="right"/>
        <w:rPr>
          <w:b/>
          <w:szCs w:val="28"/>
        </w:rPr>
      </w:pPr>
      <w:r w:rsidRPr="00EF7B88">
        <w:rPr>
          <w:b/>
          <w:szCs w:val="28"/>
        </w:rPr>
        <w:t>УТВЕРЖДАЮ</w:t>
      </w:r>
    </w:p>
    <w:p w:rsidR="00335B02" w:rsidRDefault="00335B02" w:rsidP="00335B02">
      <w:pPr>
        <w:pStyle w:val="a3"/>
        <w:widowControl w:val="0"/>
        <w:spacing w:line="240" w:lineRule="auto"/>
        <w:ind w:left="490" w:firstLine="0"/>
        <w:jc w:val="right"/>
        <w:rPr>
          <w:szCs w:val="28"/>
        </w:rPr>
      </w:pPr>
    </w:p>
    <w:p w:rsidR="00335B02" w:rsidRPr="005211D5" w:rsidRDefault="00335B02" w:rsidP="00335B02">
      <w:pPr>
        <w:pStyle w:val="a3"/>
        <w:widowControl w:val="0"/>
        <w:spacing w:line="240" w:lineRule="auto"/>
        <w:ind w:left="490" w:firstLine="0"/>
        <w:jc w:val="right"/>
        <w:rPr>
          <w:szCs w:val="28"/>
        </w:rPr>
      </w:pPr>
      <w:r>
        <w:rPr>
          <w:szCs w:val="28"/>
        </w:rPr>
        <w:t>Директор</w:t>
      </w:r>
      <w:r w:rsidRPr="005211D5">
        <w:rPr>
          <w:szCs w:val="28"/>
        </w:rPr>
        <w:t xml:space="preserve"> </w:t>
      </w:r>
      <w:r>
        <w:rPr>
          <w:szCs w:val="28"/>
        </w:rPr>
        <w:t>ТОО</w:t>
      </w:r>
      <w:r w:rsidRPr="005211D5">
        <w:rPr>
          <w:szCs w:val="28"/>
        </w:rPr>
        <w:t xml:space="preserve"> «</w:t>
      </w:r>
      <w:r w:rsidR="00551B05">
        <w:rPr>
          <w:szCs w:val="28"/>
        </w:rPr>
        <w:t>Семей жолдары</w:t>
      </w:r>
      <w:r w:rsidRPr="005211D5">
        <w:rPr>
          <w:szCs w:val="28"/>
        </w:rPr>
        <w:t>»</w:t>
      </w:r>
    </w:p>
    <w:p w:rsidR="00335B02" w:rsidRPr="005211D5" w:rsidRDefault="00335B02" w:rsidP="00335B02">
      <w:pPr>
        <w:pStyle w:val="a3"/>
        <w:widowControl w:val="0"/>
        <w:spacing w:line="240" w:lineRule="auto"/>
        <w:ind w:left="490" w:firstLine="0"/>
        <w:jc w:val="right"/>
        <w:rPr>
          <w:szCs w:val="28"/>
        </w:rPr>
      </w:pPr>
    </w:p>
    <w:p w:rsidR="00335B02" w:rsidRPr="000B0C82" w:rsidRDefault="00335B02" w:rsidP="00335B02">
      <w:pPr>
        <w:pStyle w:val="a3"/>
        <w:widowControl w:val="0"/>
        <w:spacing w:line="240" w:lineRule="auto"/>
        <w:ind w:left="490" w:firstLine="0"/>
        <w:jc w:val="right"/>
        <w:rPr>
          <w:szCs w:val="28"/>
        </w:rPr>
      </w:pPr>
      <w:r w:rsidRPr="005211D5">
        <w:rPr>
          <w:szCs w:val="28"/>
        </w:rPr>
        <w:tab/>
      </w:r>
      <w:r w:rsidRPr="005211D5">
        <w:rPr>
          <w:szCs w:val="28"/>
        </w:rPr>
        <w:tab/>
      </w:r>
      <w:r w:rsidRPr="005211D5">
        <w:rPr>
          <w:szCs w:val="28"/>
        </w:rPr>
        <w:tab/>
      </w:r>
      <w:r w:rsidRPr="005211D5">
        <w:rPr>
          <w:szCs w:val="28"/>
        </w:rPr>
        <w:tab/>
      </w:r>
      <w:r w:rsidRPr="005211D5">
        <w:rPr>
          <w:szCs w:val="28"/>
        </w:rPr>
        <w:tab/>
      </w:r>
      <w:r w:rsidRPr="005211D5">
        <w:rPr>
          <w:szCs w:val="28"/>
        </w:rPr>
        <w:tab/>
        <w:t xml:space="preserve">    </w:t>
      </w:r>
      <w:r>
        <w:rPr>
          <w:szCs w:val="28"/>
        </w:rPr>
        <w:t>____________</w:t>
      </w:r>
      <w:r w:rsidR="00551B05">
        <w:rPr>
          <w:szCs w:val="28"/>
        </w:rPr>
        <w:t>Шарипов Е.Е</w:t>
      </w:r>
      <w:r w:rsidR="004C4164">
        <w:rPr>
          <w:szCs w:val="28"/>
        </w:rPr>
        <w:t>.</w:t>
      </w:r>
    </w:p>
    <w:p w:rsidR="00335B02" w:rsidRPr="00B43979" w:rsidRDefault="00335B02" w:rsidP="00335B02">
      <w:pPr>
        <w:pStyle w:val="a3"/>
        <w:widowControl w:val="0"/>
        <w:spacing w:line="240" w:lineRule="auto"/>
        <w:ind w:left="490" w:firstLine="0"/>
        <w:jc w:val="right"/>
        <w:rPr>
          <w:szCs w:val="28"/>
        </w:rPr>
      </w:pPr>
      <w:r>
        <w:rPr>
          <w:szCs w:val="28"/>
        </w:rPr>
        <w:t xml:space="preserve">«____»___________ </w:t>
      </w:r>
      <w:r w:rsidRPr="00B43979">
        <w:rPr>
          <w:szCs w:val="28"/>
        </w:rPr>
        <w:t>20</w:t>
      </w:r>
      <w:r w:rsidR="001A53A0">
        <w:rPr>
          <w:szCs w:val="28"/>
        </w:rPr>
        <w:t>2</w:t>
      </w:r>
      <w:r w:rsidR="004C4164">
        <w:rPr>
          <w:szCs w:val="28"/>
        </w:rPr>
        <w:t>6</w:t>
      </w:r>
      <w:r w:rsidRPr="00B43979">
        <w:rPr>
          <w:szCs w:val="28"/>
        </w:rPr>
        <w:t xml:space="preserve"> г.</w:t>
      </w:r>
    </w:p>
    <w:p w:rsidR="00335B02" w:rsidRDefault="00335B02" w:rsidP="00335B02">
      <w:pPr>
        <w:pStyle w:val="Style2"/>
        <w:widowControl/>
        <w:spacing w:before="43"/>
        <w:rPr>
          <w:rStyle w:val="FontStyle177"/>
          <w:sz w:val="28"/>
          <w:szCs w:val="28"/>
        </w:rPr>
      </w:pPr>
    </w:p>
    <w:p w:rsidR="00335B02" w:rsidRDefault="00335B02" w:rsidP="00335B02">
      <w:pPr>
        <w:pStyle w:val="Style2"/>
        <w:widowControl/>
        <w:spacing w:before="43"/>
        <w:rPr>
          <w:rStyle w:val="FontStyle177"/>
          <w:sz w:val="28"/>
          <w:szCs w:val="28"/>
        </w:rPr>
      </w:pPr>
    </w:p>
    <w:p w:rsidR="00335B02" w:rsidRDefault="00335B02" w:rsidP="00335B02">
      <w:pPr>
        <w:pStyle w:val="Style2"/>
        <w:widowControl/>
        <w:spacing w:before="43"/>
        <w:rPr>
          <w:rStyle w:val="FontStyle177"/>
          <w:sz w:val="28"/>
          <w:szCs w:val="28"/>
        </w:rPr>
      </w:pPr>
    </w:p>
    <w:p w:rsidR="00335B02" w:rsidRDefault="00335B02" w:rsidP="00335B02">
      <w:pPr>
        <w:pStyle w:val="Style2"/>
        <w:widowControl/>
        <w:spacing w:before="43"/>
        <w:rPr>
          <w:rStyle w:val="FontStyle177"/>
          <w:sz w:val="28"/>
          <w:szCs w:val="28"/>
        </w:rPr>
      </w:pPr>
    </w:p>
    <w:p w:rsidR="00335B02" w:rsidRDefault="00335B02" w:rsidP="00335B02">
      <w:pPr>
        <w:pStyle w:val="Style2"/>
        <w:widowControl/>
        <w:spacing w:before="43"/>
        <w:rPr>
          <w:rStyle w:val="FontStyle177"/>
          <w:sz w:val="28"/>
          <w:szCs w:val="28"/>
        </w:rPr>
      </w:pPr>
    </w:p>
    <w:p w:rsidR="00335B02" w:rsidRDefault="00335B02" w:rsidP="00335B02">
      <w:pPr>
        <w:pStyle w:val="Style2"/>
        <w:widowControl/>
        <w:spacing w:before="43"/>
        <w:rPr>
          <w:rStyle w:val="FontStyle174"/>
          <w:b/>
          <w:sz w:val="40"/>
          <w:szCs w:val="40"/>
        </w:rPr>
      </w:pPr>
    </w:p>
    <w:p w:rsidR="00173500" w:rsidRPr="003524AE" w:rsidRDefault="00173500" w:rsidP="00173500">
      <w:pPr>
        <w:autoSpaceDE w:val="0"/>
        <w:autoSpaceDN w:val="0"/>
        <w:adjustRightInd w:val="0"/>
        <w:spacing w:before="43"/>
        <w:jc w:val="center"/>
        <w:rPr>
          <w:b/>
          <w:sz w:val="40"/>
        </w:rPr>
      </w:pPr>
      <w:r w:rsidRPr="003524AE">
        <w:rPr>
          <w:b/>
          <w:sz w:val="40"/>
        </w:rPr>
        <w:t xml:space="preserve">План горных работ </w:t>
      </w:r>
    </w:p>
    <w:p w:rsidR="00173500" w:rsidRPr="000B0C82" w:rsidRDefault="00173500" w:rsidP="00173500">
      <w:pPr>
        <w:autoSpaceDE w:val="0"/>
        <w:autoSpaceDN w:val="0"/>
        <w:adjustRightInd w:val="0"/>
        <w:spacing w:before="43"/>
        <w:jc w:val="center"/>
        <w:rPr>
          <w:rFonts w:ascii="Arial" w:hAnsi="Arial" w:cs="Arial"/>
          <w:bCs/>
          <w:sz w:val="40"/>
          <w:lang w:val="kk-KZ"/>
        </w:rPr>
      </w:pPr>
      <w:r w:rsidRPr="003524AE">
        <w:rPr>
          <w:b/>
          <w:sz w:val="40"/>
        </w:rPr>
        <w:t xml:space="preserve"> </w:t>
      </w:r>
      <w:r w:rsidR="002C238F" w:rsidRPr="005211D5">
        <w:rPr>
          <w:sz w:val="40"/>
        </w:rPr>
        <w:t xml:space="preserve">на </w:t>
      </w:r>
      <w:r w:rsidRPr="005211D5">
        <w:rPr>
          <w:sz w:val="40"/>
        </w:rPr>
        <w:t xml:space="preserve">добычу </w:t>
      </w:r>
      <w:r w:rsidR="000B0C82">
        <w:rPr>
          <w:sz w:val="40"/>
        </w:rPr>
        <w:t>строител</w:t>
      </w:r>
      <w:r w:rsidR="00F05904">
        <w:rPr>
          <w:sz w:val="40"/>
        </w:rPr>
        <w:t>ьного ка</w:t>
      </w:r>
      <w:r w:rsidR="00C82968">
        <w:rPr>
          <w:sz w:val="40"/>
        </w:rPr>
        <w:t>мня на месторождении «</w:t>
      </w:r>
      <w:r w:rsidR="00551B05">
        <w:rPr>
          <w:sz w:val="40"/>
        </w:rPr>
        <w:t>Каратас</w:t>
      </w:r>
      <w:r w:rsidR="005211D5" w:rsidRPr="005211D5">
        <w:rPr>
          <w:sz w:val="40"/>
        </w:rPr>
        <w:t>», рас</w:t>
      </w:r>
      <w:r w:rsidR="00F05904">
        <w:rPr>
          <w:sz w:val="40"/>
        </w:rPr>
        <w:t xml:space="preserve">положенного </w:t>
      </w:r>
      <w:r w:rsidR="004C4164">
        <w:rPr>
          <w:sz w:val="40"/>
        </w:rPr>
        <w:t>в Абайском</w:t>
      </w:r>
      <w:r w:rsidR="00C82968">
        <w:rPr>
          <w:sz w:val="40"/>
        </w:rPr>
        <w:t xml:space="preserve"> районе</w:t>
      </w:r>
      <w:r w:rsidR="00F05904">
        <w:rPr>
          <w:sz w:val="40"/>
        </w:rPr>
        <w:t xml:space="preserve"> </w:t>
      </w:r>
      <w:r w:rsidR="005211D5" w:rsidRPr="005211D5">
        <w:rPr>
          <w:sz w:val="40"/>
        </w:rPr>
        <w:t>области</w:t>
      </w:r>
      <w:r w:rsidR="000B0C82">
        <w:rPr>
          <w:sz w:val="40"/>
          <w:lang w:val="kk-KZ"/>
        </w:rPr>
        <w:t xml:space="preserve"> Абай</w:t>
      </w:r>
    </w:p>
    <w:p w:rsidR="00335B02" w:rsidRPr="00C82968" w:rsidRDefault="00335B02" w:rsidP="00335B02">
      <w:pPr>
        <w:pStyle w:val="Style2"/>
        <w:widowControl/>
        <w:spacing w:before="43"/>
        <w:rPr>
          <w:rStyle w:val="FontStyle177"/>
          <w:sz w:val="28"/>
          <w:szCs w:val="28"/>
          <w:lang w:val="kk-KZ"/>
        </w:rPr>
      </w:pPr>
    </w:p>
    <w:p w:rsidR="00E313F7" w:rsidRDefault="00E313F7" w:rsidP="00335B02">
      <w:pPr>
        <w:pStyle w:val="Style2"/>
        <w:widowControl/>
        <w:spacing w:before="43"/>
        <w:rPr>
          <w:rStyle w:val="FontStyle177"/>
          <w:sz w:val="28"/>
          <w:szCs w:val="28"/>
        </w:rPr>
      </w:pPr>
    </w:p>
    <w:p w:rsidR="00335B02" w:rsidRDefault="00E313F7" w:rsidP="00335B02">
      <w:pPr>
        <w:pStyle w:val="Style2"/>
        <w:widowControl/>
        <w:spacing w:before="43"/>
        <w:rPr>
          <w:rStyle w:val="FontStyle177"/>
          <w:rFonts w:ascii="Times New Roman" w:hAnsi="Times New Roman" w:cs="Times New Roman"/>
          <w:b w:val="0"/>
          <w:sz w:val="28"/>
          <w:szCs w:val="28"/>
        </w:rPr>
      </w:pPr>
      <w:r w:rsidRPr="00E313F7">
        <w:rPr>
          <w:rStyle w:val="FontStyle177"/>
          <w:rFonts w:ascii="Times New Roman" w:hAnsi="Times New Roman" w:cs="Times New Roman"/>
          <w:b w:val="0"/>
          <w:sz w:val="28"/>
          <w:szCs w:val="28"/>
        </w:rPr>
        <w:t xml:space="preserve">Книга 1 </w:t>
      </w:r>
    </w:p>
    <w:p w:rsidR="005211D5" w:rsidRPr="00E313F7" w:rsidRDefault="005211D5" w:rsidP="00335B02">
      <w:pPr>
        <w:pStyle w:val="Style2"/>
        <w:widowControl/>
        <w:spacing w:before="43"/>
        <w:rPr>
          <w:rStyle w:val="FontStyle177"/>
          <w:rFonts w:ascii="Times New Roman" w:hAnsi="Times New Roman" w:cs="Times New Roman"/>
          <w:b w:val="0"/>
          <w:sz w:val="28"/>
          <w:szCs w:val="28"/>
        </w:rPr>
      </w:pPr>
      <w:r>
        <w:rPr>
          <w:rStyle w:val="FontStyle177"/>
          <w:rFonts w:ascii="Times New Roman" w:hAnsi="Times New Roman" w:cs="Times New Roman"/>
          <w:b w:val="0"/>
          <w:sz w:val="28"/>
          <w:szCs w:val="28"/>
        </w:rPr>
        <w:t>Пояснительная записка</w:t>
      </w:r>
    </w:p>
    <w:p w:rsidR="00335B02" w:rsidRDefault="00335B02" w:rsidP="00335B02">
      <w:pPr>
        <w:pStyle w:val="Style2"/>
        <w:widowControl/>
        <w:spacing w:before="43"/>
        <w:rPr>
          <w:rStyle w:val="FontStyle177"/>
          <w:sz w:val="28"/>
          <w:szCs w:val="28"/>
        </w:rPr>
      </w:pPr>
    </w:p>
    <w:p w:rsidR="00335B02" w:rsidRDefault="00335B02" w:rsidP="00335B02">
      <w:pPr>
        <w:pStyle w:val="Style2"/>
        <w:widowControl/>
        <w:spacing w:before="43"/>
        <w:rPr>
          <w:rStyle w:val="FontStyle177"/>
          <w:sz w:val="28"/>
          <w:szCs w:val="28"/>
        </w:rPr>
      </w:pPr>
    </w:p>
    <w:p w:rsidR="00335B02" w:rsidRDefault="00335B02" w:rsidP="00335B02">
      <w:pPr>
        <w:pStyle w:val="Style2"/>
        <w:widowControl/>
        <w:spacing w:before="43"/>
        <w:rPr>
          <w:rStyle w:val="FontStyle177"/>
          <w:sz w:val="28"/>
          <w:szCs w:val="28"/>
        </w:rPr>
      </w:pPr>
    </w:p>
    <w:p w:rsidR="00335B02" w:rsidRDefault="00335B02" w:rsidP="00335B02">
      <w:pPr>
        <w:pStyle w:val="Style2"/>
        <w:widowControl/>
        <w:spacing w:before="43"/>
        <w:rPr>
          <w:rStyle w:val="FontStyle177"/>
          <w:sz w:val="28"/>
          <w:szCs w:val="28"/>
        </w:rPr>
      </w:pPr>
    </w:p>
    <w:p w:rsidR="00335B02" w:rsidRDefault="00335B02" w:rsidP="00335B02">
      <w:pPr>
        <w:pStyle w:val="Style2"/>
        <w:widowControl/>
        <w:spacing w:before="43"/>
        <w:rPr>
          <w:rStyle w:val="FontStyle177"/>
          <w:sz w:val="28"/>
          <w:szCs w:val="28"/>
        </w:rPr>
      </w:pPr>
    </w:p>
    <w:p w:rsidR="00335B02" w:rsidRDefault="00335B02" w:rsidP="00335B02">
      <w:pPr>
        <w:pStyle w:val="Style2"/>
        <w:widowControl/>
        <w:spacing w:before="43"/>
        <w:rPr>
          <w:rStyle w:val="FontStyle177"/>
          <w:sz w:val="28"/>
          <w:szCs w:val="28"/>
        </w:rPr>
      </w:pPr>
    </w:p>
    <w:p w:rsidR="00335B02" w:rsidRDefault="00335B02" w:rsidP="00335B02">
      <w:pPr>
        <w:pStyle w:val="Style2"/>
        <w:widowControl/>
        <w:spacing w:before="43"/>
        <w:rPr>
          <w:rStyle w:val="FontStyle177"/>
          <w:rFonts w:ascii="Times New Roman" w:hAnsi="Times New Roman" w:cs="Times New Roman"/>
          <w:sz w:val="28"/>
          <w:szCs w:val="28"/>
        </w:rPr>
      </w:pPr>
    </w:p>
    <w:p w:rsidR="00173500" w:rsidRDefault="00173500" w:rsidP="00335B02">
      <w:pPr>
        <w:pStyle w:val="Style2"/>
        <w:widowControl/>
        <w:spacing w:before="43"/>
        <w:rPr>
          <w:rStyle w:val="FontStyle177"/>
          <w:rFonts w:ascii="Times New Roman" w:hAnsi="Times New Roman" w:cs="Times New Roman"/>
          <w:sz w:val="28"/>
          <w:szCs w:val="28"/>
        </w:rPr>
      </w:pPr>
    </w:p>
    <w:p w:rsidR="004C4164" w:rsidRDefault="004C4164" w:rsidP="00335B02">
      <w:pPr>
        <w:pStyle w:val="Style2"/>
        <w:widowControl/>
        <w:spacing w:before="43"/>
        <w:rPr>
          <w:rStyle w:val="FontStyle177"/>
          <w:rFonts w:ascii="Times New Roman" w:hAnsi="Times New Roman" w:cs="Times New Roman"/>
          <w:sz w:val="28"/>
          <w:szCs w:val="28"/>
        </w:rPr>
      </w:pPr>
    </w:p>
    <w:p w:rsidR="004C4164" w:rsidRDefault="004C4164" w:rsidP="00335B02">
      <w:pPr>
        <w:pStyle w:val="Style2"/>
        <w:widowControl/>
        <w:spacing w:before="43"/>
        <w:rPr>
          <w:rStyle w:val="FontStyle177"/>
          <w:rFonts w:ascii="Times New Roman" w:hAnsi="Times New Roman" w:cs="Times New Roman"/>
          <w:sz w:val="28"/>
          <w:szCs w:val="28"/>
        </w:rPr>
      </w:pPr>
      <w:r>
        <w:rPr>
          <w:rStyle w:val="FontStyle177"/>
          <w:rFonts w:ascii="Times New Roman" w:hAnsi="Times New Roman" w:cs="Times New Roman"/>
          <w:sz w:val="28"/>
          <w:szCs w:val="28"/>
        </w:rPr>
        <w:t>г.Семей</w:t>
      </w:r>
    </w:p>
    <w:p w:rsidR="00335B02" w:rsidRPr="00335B02" w:rsidRDefault="00335B02" w:rsidP="00335B02">
      <w:pPr>
        <w:pStyle w:val="Style2"/>
        <w:widowControl/>
        <w:spacing w:before="43"/>
        <w:rPr>
          <w:rStyle w:val="FontStyle177"/>
          <w:rFonts w:ascii="Times New Roman" w:hAnsi="Times New Roman" w:cs="Times New Roman"/>
          <w:sz w:val="28"/>
          <w:szCs w:val="28"/>
        </w:rPr>
      </w:pPr>
      <w:r w:rsidRPr="00335B02">
        <w:rPr>
          <w:rStyle w:val="FontStyle177"/>
          <w:rFonts w:ascii="Times New Roman" w:hAnsi="Times New Roman" w:cs="Times New Roman"/>
          <w:sz w:val="28"/>
          <w:szCs w:val="28"/>
        </w:rPr>
        <w:t>20</w:t>
      </w:r>
      <w:r w:rsidR="001A53A0">
        <w:rPr>
          <w:rStyle w:val="FontStyle177"/>
          <w:rFonts w:ascii="Times New Roman" w:hAnsi="Times New Roman" w:cs="Times New Roman"/>
          <w:sz w:val="28"/>
          <w:szCs w:val="28"/>
        </w:rPr>
        <w:t>2</w:t>
      </w:r>
      <w:r w:rsidR="004C4164">
        <w:rPr>
          <w:rStyle w:val="FontStyle177"/>
          <w:rFonts w:ascii="Times New Roman" w:hAnsi="Times New Roman" w:cs="Times New Roman"/>
          <w:sz w:val="28"/>
          <w:szCs w:val="28"/>
        </w:rPr>
        <w:t>6</w:t>
      </w:r>
      <w:r w:rsidR="00D63CC4">
        <w:rPr>
          <w:rStyle w:val="FontStyle177"/>
          <w:rFonts w:ascii="Times New Roman" w:hAnsi="Times New Roman" w:cs="Times New Roman"/>
          <w:sz w:val="28"/>
          <w:szCs w:val="28"/>
        </w:rPr>
        <w:t xml:space="preserve"> год</w:t>
      </w:r>
    </w:p>
    <w:p w:rsidR="00335B02" w:rsidRDefault="00335B02" w:rsidP="00335B02">
      <w:pPr>
        <w:pStyle w:val="Style2"/>
        <w:widowControl/>
        <w:spacing w:before="43"/>
        <w:rPr>
          <w:rStyle w:val="FontStyle177"/>
          <w:sz w:val="28"/>
          <w:szCs w:val="28"/>
        </w:rPr>
      </w:pPr>
    </w:p>
    <w:p w:rsidR="00335B02" w:rsidRDefault="00335B02" w:rsidP="00335B02">
      <w:pPr>
        <w:pStyle w:val="20"/>
        <w:widowControl w:val="0"/>
        <w:ind w:firstLine="720"/>
        <w:jc w:val="both"/>
        <w:rPr>
          <w:sz w:val="28"/>
          <w:szCs w:val="28"/>
        </w:rPr>
      </w:pPr>
    </w:p>
    <w:p w:rsidR="00335B02" w:rsidRDefault="00335B02" w:rsidP="00335B02">
      <w:pPr>
        <w:pStyle w:val="20"/>
        <w:widowControl w:val="0"/>
        <w:ind w:firstLine="720"/>
        <w:jc w:val="both"/>
        <w:rPr>
          <w:sz w:val="28"/>
          <w:szCs w:val="28"/>
        </w:rPr>
      </w:pPr>
    </w:p>
    <w:p w:rsidR="00335B02" w:rsidRDefault="00335B02" w:rsidP="00335B02">
      <w:pPr>
        <w:pStyle w:val="20"/>
        <w:widowControl w:val="0"/>
        <w:ind w:firstLine="720"/>
        <w:jc w:val="both"/>
        <w:rPr>
          <w:sz w:val="28"/>
          <w:szCs w:val="28"/>
        </w:rPr>
      </w:pPr>
    </w:p>
    <w:p w:rsidR="00335B02" w:rsidRDefault="00335B02" w:rsidP="00335B02">
      <w:pPr>
        <w:pStyle w:val="20"/>
        <w:widowControl w:val="0"/>
        <w:ind w:firstLine="720"/>
        <w:jc w:val="both"/>
        <w:rPr>
          <w:sz w:val="28"/>
          <w:szCs w:val="28"/>
        </w:rPr>
      </w:pPr>
    </w:p>
    <w:p w:rsidR="00335B02" w:rsidRPr="00335B02" w:rsidRDefault="00C82968" w:rsidP="00335B02">
      <w:pPr>
        <w:pStyle w:val="20"/>
        <w:widowControl w:val="0"/>
        <w:ind w:firstLine="720"/>
        <w:jc w:val="both"/>
      </w:pPr>
      <w:r w:rsidRPr="00335B02">
        <w:rPr>
          <w:sz w:val="28"/>
          <w:szCs w:val="28"/>
        </w:rPr>
        <w:t>Разработка плана</w:t>
      </w:r>
      <w:r w:rsidR="00335B02" w:rsidRPr="00335B02">
        <w:rPr>
          <w:sz w:val="28"/>
          <w:szCs w:val="28"/>
        </w:rPr>
        <w:t xml:space="preserve"> выполнена в соответствии с Инструкцией по составлению плана горных работ (Приказ Министра по инвестициям и развитию Республики Казахстан от 18 мая 2018 года № 351. Зарегистрирован в Министерстве юстиции Республики Казахстан 4 июня 2018 года № 16978</w:t>
      </w:r>
      <w:r w:rsidR="00335B02">
        <w:rPr>
          <w:sz w:val="28"/>
          <w:szCs w:val="28"/>
        </w:rPr>
        <w:t>.</w:t>
      </w:r>
      <w:r w:rsidR="00335B02" w:rsidRPr="00335B02">
        <w:rPr>
          <w:sz w:val="28"/>
          <w:szCs w:val="28"/>
        </w:rPr>
        <w:t>)</w:t>
      </w:r>
    </w:p>
    <w:p w:rsidR="00335B02" w:rsidRDefault="00335B02" w:rsidP="00335B02">
      <w:pPr>
        <w:spacing w:line="360" w:lineRule="auto"/>
        <w:ind w:firstLine="426"/>
        <w:rPr>
          <w:sz w:val="28"/>
          <w:szCs w:val="28"/>
        </w:rPr>
      </w:pPr>
    </w:p>
    <w:p w:rsidR="000B5989" w:rsidRDefault="000B5989"/>
    <w:p w:rsidR="00335B02" w:rsidRDefault="00335B02"/>
    <w:p w:rsidR="00335B02" w:rsidRDefault="00335B02"/>
    <w:p w:rsidR="00335B02" w:rsidRDefault="00335B02"/>
    <w:p w:rsidR="00335B02" w:rsidRDefault="00335B02"/>
    <w:p w:rsidR="00335B02" w:rsidRDefault="00335B02"/>
    <w:p w:rsidR="00335B02" w:rsidRDefault="00335B02"/>
    <w:p w:rsidR="00335B02" w:rsidRDefault="00335B02"/>
    <w:p w:rsidR="00335B02" w:rsidRDefault="00335B02"/>
    <w:p w:rsidR="00335B02" w:rsidRDefault="00335B02"/>
    <w:p w:rsidR="00335B02" w:rsidRDefault="00335B02"/>
    <w:p w:rsidR="00335B02" w:rsidRDefault="00335B02"/>
    <w:p w:rsidR="00335B02" w:rsidRDefault="00335B02"/>
    <w:p w:rsidR="00335B02" w:rsidRDefault="00335B02"/>
    <w:p w:rsidR="00335B02" w:rsidRDefault="00335B02"/>
    <w:p w:rsidR="00335B02" w:rsidRDefault="00335B02"/>
    <w:p w:rsidR="00335B02" w:rsidRDefault="00335B02"/>
    <w:p w:rsidR="00335B02" w:rsidRDefault="00335B02"/>
    <w:p w:rsidR="000B0C82" w:rsidRDefault="000B0C82"/>
    <w:p w:rsidR="000B0C82" w:rsidRDefault="000B0C82"/>
    <w:p w:rsidR="000B0C82" w:rsidRDefault="000B0C82"/>
    <w:p w:rsidR="000B0C82" w:rsidRDefault="000B0C82"/>
    <w:p w:rsidR="000B0C82" w:rsidRDefault="000B0C82"/>
    <w:p w:rsidR="000B0C82" w:rsidRDefault="000B0C82"/>
    <w:p w:rsidR="000B0C82" w:rsidRDefault="000B0C82"/>
    <w:p w:rsidR="00335B02" w:rsidRDefault="00335B02"/>
    <w:p w:rsidR="00335B02" w:rsidRDefault="00335B02"/>
    <w:p w:rsidR="00335B02" w:rsidRDefault="00335B02"/>
    <w:p w:rsidR="00C82968" w:rsidRDefault="00C82968"/>
    <w:p w:rsidR="00335B02" w:rsidRDefault="00335B02" w:rsidP="00335B02">
      <w:pPr>
        <w:jc w:val="center"/>
        <w:rPr>
          <w:sz w:val="28"/>
          <w:szCs w:val="28"/>
        </w:rPr>
      </w:pPr>
      <w:r w:rsidRPr="00497FBF">
        <w:rPr>
          <w:sz w:val="28"/>
          <w:szCs w:val="28"/>
        </w:rPr>
        <w:lastRenderedPageBreak/>
        <w:t>Содержание</w:t>
      </w:r>
    </w:p>
    <w:p w:rsidR="00335B02" w:rsidRDefault="00335B02" w:rsidP="00335B02">
      <w:pPr>
        <w:jc w:val="center"/>
        <w:rPr>
          <w:sz w:val="28"/>
          <w:szCs w:val="28"/>
        </w:rPr>
      </w:pPr>
    </w:p>
    <w:tbl>
      <w:tblPr>
        <w:tblStyle w:val="11"/>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909"/>
        <w:gridCol w:w="7680"/>
        <w:gridCol w:w="766"/>
      </w:tblGrid>
      <w:tr w:rsidR="00497FBF" w:rsidRPr="00B31D95" w:rsidTr="00497FBF">
        <w:trPr>
          <w:jc w:val="center"/>
        </w:trPr>
        <w:tc>
          <w:tcPr>
            <w:tcW w:w="917" w:type="dxa"/>
          </w:tcPr>
          <w:p w:rsidR="00497FBF" w:rsidRPr="00B31D95" w:rsidRDefault="00497FBF" w:rsidP="009241F1">
            <w:pPr>
              <w:rPr>
                <w:bCs/>
              </w:rPr>
            </w:pPr>
          </w:p>
        </w:tc>
        <w:tc>
          <w:tcPr>
            <w:tcW w:w="7875" w:type="dxa"/>
          </w:tcPr>
          <w:p w:rsidR="00497FBF" w:rsidRPr="00B31D95" w:rsidRDefault="00497FBF" w:rsidP="009241F1">
            <w:pPr>
              <w:rPr>
                <w:bCs/>
              </w:rPr>
            </w:pPr>
            <w:r w:rsidRPr="00B31D95">
              <w:rPr>
                <w:bCs/>
              </w:rPr>
              <w:t>Введениие</w:t>
            </w:r>
          </w:p>
        </w:tc>
        <w:tc>
          <w:tcPr>
            <w:tcW w:w="778" w:type="dxa"/>
          </w:tcPr>
          <w:p w:rsidR="00497FBF" w:rsidRPr="00B31D95" w:rsidRDefault="00497FBF" w:rsidP="009241F1">
            <w:pPr>
              <w:rPr>
                <w:bCs/>
              </w:rPr>
            </w:pPr>
            <w:r>
              <w:rPr>
                <w:bCs/>
              </w:rPr>
              <w:t>6</w:t>
            </w:r>
          </w:p>
        </w:tc>
      </w:tr>
      <w:tr w:rsidR="00497FBF" w:rsidRPr="00B31D95" w:rsidTr="00497FBF">
        <w:trPr>
          <w:jc w:val="center"/>
        </w:trPr>
        <w:tc>
          <w:tcPr>
            <w:tcW w:w="917" w:type="dxa"/>
          </w:tcPr>
          <w:p w:rsidR="00497FBF" w:rsidRPr="00B31D95" w:rsidRDefault="00497FBF" w:rsidP="009241F1">
            <w:pPr>
              <w:rPr>
                <w:bCs/>
              </w:rPr>
            </w:pPr>
            <w:r w:rsidRPr="00B31D95">
              <w:rPr>
                <w:bCs/>
              </w:rPr>
              <w:t>1</w:t>
            </w:r>
          </w:p>
        </w:tc>
        <w:tc>
          <w:tcPr>
            <w:tcW w:w="7875" w:type="dxa"/>
          </w:tcPr>
          <w:p w:rsidR="00497FBF" w:rsidRPr="00B31D95" w:rsidRDefault="00497FBF" w:rsidP="009241F1">
            <w:pPr>
              <w:rPr>
                <w:bCs/>
              </w:rPr>
            </w:pPr>
            <w:r w:rsidRPr="00B31D95">
              <w:rPr>
                <w:bCs/>
              </w:rPr>
              <w:t xml:space="preserve">ГЕОЛОГО-ПРОМЫШЛЕННАЯ ХАРАКТЕРИСТИКА </w:t>
            </w:r>
          </w:p>
          <w:p w:rsidR="00497FBF" w:rsidRPr="00B31D95" w:rsidRDefault="00497FBF" w:rsidP="009241F1">
            <w:pPr>
              <w:rPr>
                <w:bCs/>
              </w:rPr>
            </w:pPr>
            <w:r w:rsidRPr="00B31D95">
              <w:rPr>
                <w:bCs/>
              </w:rPr>
              <w:t xml:space="preserve">МЕСТОРОЖДЕНИЯ </w:t>
            </w:r>
          </w:p>
        </w:tc>
        <w:tc>
          <w:tcPr>
            <w:tcW w:w="778" w:type="dxa"/>
          </w:tcPr>
          <w:p w:rsidR="00497FBF" w:rsidRPr="00B31D95" w:rsidRDefault="00497FBF" w:rsidP="009241F1">
            <w:pPr>
              <w:rPr>
                <w:bCs/>
              </w:rPr>
            </w:pPr>
            <w:r>
              <w:rPr>
                <w:bCs/>
              </w:rPr>
              <w:t>7</w:t>
            </w:r>
          </w:p>
        </w:tc>
      </w:tr>
      <w:tr w:rsidR="00497FBF" w:rsidRPr="00B31D95" w:rsidTr="00497FBF">
        <w:trPr>
          <w:jc w:val="center"/>
        </w:trPr>
        <w:tc>
          <w:tcPr>
            <w:tcW w:w="917" w:type="dxa"/>
          </w:tcPr>
          <w:p w:rsidR="00497FBF" w:rsidRPr="00B31D95" w:rsidRDefault="00497FBF" w:rsidP="009241F1">
            <w:pPr>
              <w:rPr>
                <w:bCs/>
              </w:rPr>
            </w:pPr>
            <w:r w:rsidRPr="00B31D95">
              <w:rPr>
                <w:bCs/>
              </w:rPr>
              <w:t>1.1</w:t>
            </w:r>
          </w:p>
        </w:tc>
        <w:tc>
          <w:tcPr>
            <w:tcW w:w="7875" w:type="dxa"/>
          </w:tcPr>
          <w:p w:rsidR="00497FBF" w:rsidRPr="00B31D95" w:rsidRDefault="00497FBF" w:rsidP="009241F1">
            <w:pPr>
              <w:rPr>
                <w:bCs/>
              </w:rPr>
            </w:pPr>
            <w:r w:rsidRPr="00B31D95">
              <w:rPr>
                <w:bCs/>
              </w:rPr>
              <w:t xml:space="preserve">Общие сведения </w:t>
            </w:r>
          </w:p>
        </w:tc>
        <w:tc>
          <w:tcPr>
            <w:tcW w:w="778" w:type="dxa"/>
          </w:tcPr>
          <w:p w:rsidR="00497FBF" w:rsidRPr="00B31D95" w:rsidRDefault="00497FBF" w:rsidP="009241F1">
            <w:pPr>
              <w:rPr>
                <w:bCs/>
              </w:rPr>
            </w:pPr>
            <w:r w:rsidRPr="00B31D95">
              <w:rPr>
                <w:bCs/>
              </w:rPr>
              <w:t>7</w:t>
            </w:r>
          </w:p>
        </w:tc>
      </w:tr>
      <w:tr w:rsidR="00497FBF" w:rsidRPr="00B31D95" w:rsidTr="00497FBF">
        <w:trPr>
          <w:jc w:val="center"/>
        </w:trPr>
        <w:tc>
          <w:tcPr>
            <w:tcW w:w="917" w:type="dxa"/>
          </w:tcPr>
          <w:p w:rsidR="00497FBF" w:rsidRPr="00B31D95" w:rsidRDefault="00497FBF" w:rsidP="009241F1">
            <w:pPr>
              <w:rPr>
                <w:bCs/>
              </w:rPr>
            </w:pPr>
            <w:r w:rsidRPr="00B31D95">
              <w:rPr>
                <w:bCs/>
              </w:rPr>
              <w:t>2</w:t>
            </w:r>
          </w:p>
        </w:tc>
        <w:tc>
          <w:tcPr>
            <w:tcW w:w="7875" w:type="dxa"/>
          </w:tcPr>
          <w:p w:rsidR="00497FBF" w:rsidRPr="00B31D95" w:rsidRDefault="00497FBF" w:rsidP="009241F1">
            <w:pPr>
              <w:rPr>
                <w:bCs/>
              </w:rPr>
            </w:pPr>
            <w:r w:rsidRPr="00B31D95">
              <w:rPr>
                <w:bCs/>
              </w:rPr>
              <w:t>Геологическое строение района и месторождения</w:t>
            </w:r>
          </w:p>
        </w:tc>
        <w:tc>
          <w:tcPr>
            <w:tcW w:w="778" w:type="dxa"/>
          </w:tcPr>
          <w:p w:rsidR="00497FBF" w:rsidRPr="00B31D95" w:rsidRDefault="00497FBF" w:rsidP="009241F1">
            <w:pPr>
              <w:rPr>
                <w:bCs/>
              </w:rPr>
            </w:pPr>
            <w:r w:rsidRPr="00B31D95">
              <w:rPr>
                <w:bCs/>
              </w:rPr>
              <w:t>9</w:t>
            </w:r>
          </w:p>
        </w:tc>
      </w:tr>
      <w:tr w:rsidR="00497FBF" w:rsidRPr="00B31D95" w:rsidTr="00497FBF">
        <w:trPr>
          <w:jc w:val="center"/>
        </w:trPr>
        <w:tc>
          <w:tcPr>
            <w:tcW w:w="917" w:type="dxa"/>
          </w:tcPr>
          <w:p w:rsidR="00497FBF" w:rsidRPr="00B31D95" w:rsidRDefault="00497FBF" w:rsidP="009241F1">
            <w:pPr>
              <w:rPr>
                <w:bCs/>
              </w:rPr>
            </w:pPr>
            <w:r w:rsidRPr="00B31D95">
              <w:rPr>
                <w:bCs/>
              </w:rPr>
              <w:t>2.1</w:t>
            </w:r>
          </w:p>
        </w:tc>
        <w:tc>
          <w:tcPr>
            <w:tcW w:w="7875" w:type="dxa"/>
          </w:tcPr>
          <w:p w:rsidR="00497FBF" w:rsidRPr="00B31D95" w:rsidRDefault="00497FBF" w:rsidP="009241F1">
            <w:pPr>
              <w:rPr>
                <w:bCs/>
              </w:rPr>
            </w:pPr>
            <w:r w:rsidRPr="00B31D95">
              <w:rPr>
                <w:bCs/>
              </w:rPr>
              <w:t>Геологическое строение района</w:t>
            </w:r>
          </w:p>
        </w:tc>
        <w:tc>
          <w:tcPr>
            <w:tcW w:w="778" w:type="dxa"/>
          </w:tcPr>
          <w:p w:rsidR="00497FBF" w:rsidRPr="00B31D95" w:rsidRDefault="00497FBF" w:rsidP="009241F1">
            <w:pPr>
              <w:rPr>
                <w:bCs/>
              </w:rPr>
            </w:pPr>
            <w:r w:rsidRPr="00B31D95">
              <w:rPr>
                <w:bCs/>
              </w:rPr>
              <w:t>9</w:t>
            </w:r>
          </w:p>
        </w:tc>
      </w:tr>
      <w:tr w:rsidR="00497FBF" w:rsidRPr="00B31D95" w:rsidTr="00497FBF">
        <w:trPr>
          <w:jc w:val="center"/>
        </w:trPr>
        <w:tc>
          <w:tcPr>
            <w:tcW w:w="917" w:type="dxa"/>
          </w:tcPr>
          <w:p w:rsidR="00497FBF" w:rsidRPr="00B31D95" w:rsidRDefault="00497FBF" w:rsidP="009241F1">
            <w:pPr>
              <w:rPr>
                <w:bCs/>
              </w:rPr>
            </w:pPr>
            <w:r w:rsidRPr="00B31D95">
              <w:rPr>
                <w:bCs/>
              </w:rPr>
              <w:t>2.2</w:t>
            </w:r>
          </w:p>
        </w:tc>
        <w:tc>
          <w:tcPr>
            <w:tcW w:w="7875" w:type="dxa"/>
          </w:tcPr>
          <w:p w:rsidR="00497FBF" w:rsidRPr="00324764" w:rsidRDefault="00497FBF" w:rsidP="009241F1">
            <w:pPr>
              <w:rPr>
                <w:bCs/>
              </w:rPr>
            </w:pPr>
            <w:r w:rsidRPr="00324764">
              <w:rPr>
                <w:bCs/>
              </w:rPr>
              <w:t>Геологическое строение месторождения</w:t>
            </w:r>
          </w:p>
        </w:tc>
        <w:tc>
          <w:tcPr>
            <w:tcW w:w="778" w:type="dxa"/>
          </w:tcPr>
          <w:p w:rsidR="00497FBF" w:rsidRPr="00B31D95" w:rsidRDefault="00497FBF" w:rsidP="009241F1">
            <w:pPr>
              <w:rPr>
                <w:bCs/>
              </w:rPr>
            </w:pPr>
            <w:r>
              <w:rPr>
                <w:bCs/>
              </w:rPr>
              <w:t>12</w:t>
            </w:r>
          </w:p>
        </w:tc>
      </w:tr>
      <w:tr w:rsidR="00497FBF" w:rsidRPr="00B31D95" w:rsidTr="00497FBF">
        <w:trPr>
          <w:jc w:val="center"/>
        </w:trPr>
        <w:tc>
          <w:tcPr>
            <w:tcW w:w="917" w:type="dxa"/>
          </w:tcPr>
          <w:p w:rsidR="00497FBF" w:rsidRPr="00B31D95" w:rsidRDefault="00497FBF" w:rsidP="009241F1">
            <w:pPr>
              <w:rPr>
                <w:bCs/>
              </w:rPr>
            </w:pPr>
            <w:r w:rsidRPr="00B31D95">
              <w:rPr>
                <w:bCs/>
              </w:rPr>
              <w:t>2.2.1</w:t>
            </w:r>
          </w:p>
        </w:tc>
        <w:tc>
          <w:tcPr>
            <w:tcW w:w="7875" w:type="dxa"/>
          </w:tcPr>
          <w:p w:rsidR="00497FBF" w:rsidRPr="00B31D95" w:rsidRDefault="00497FBF" w:rsidP="009241F1">
            <w:pPr>
              <w:rPr>
                <w:bCs/>
              </w:rPr>
            </w:pPr>
            <w:r>
              <w:rPr>
                <w:bCs/>
              </w:rPr>
              <w:t xml:space="preserve">Физико-химические характеристики </w:t>
            </w:r>
            <w:r w:rsidRPr="00B31D95">
              <w:rPr>
                <w:bCs/>
              </w:rPr>
              <w:t xml:space="preserve">и технологические свойства </w:t>
            </w:r>
          </w:p>
          <w:p w:rsidR="00497FBF" w:rsidRPr="00B31D95" w:rsidRDefault="00497FBF" w:rsidP="009241F1">
            <w:pPr>
              <w:rPr>
                <w:bCs/>
              </w:rPr>
            </w:pPr>
            <w:r w:rsidRPr="00B31D95">
              <w:rPr>
                <w:bCs/>
              </w:rPr>
              <w:t>полезного ископаемого</w:t>
            </w:r>
          </w:p>
        </w:tc>
        <w:tc>
          <w:tcPr>
            <w:tcW w:w="778" w:type="dxa"/>
          </w:tcPr>
          <w:p w:rsidR="00497FBF" w:rsidRPr="00B31D95" w:rsidRDefault="00497FBF" w:rsidP="009241F1">
            <w:pPr>
              <w:rPr>
                <w:bCs/>
              </w:rPr>
            </w:pPr>
            <w:r>
              <w:rPr>
                <w:bCs/>
              </w:rPr>
              <w:t>12</w:t>
            </w:r>
          </w:p>
        </w:tc>
      </w:tr>
      <w:tr w:rsidR="00497FBF" w:rsidRPr="00B31D95" w:rsidTr="00497FBF">
        <w:trPr>
          <w:jc w:val="center"/>
        </w:trPr>
        <w:tc>
          <w:tcPr>
            <w:tcW w:w="917" w:type="dxa"/>
          </w:tcPr>
          <w:p w:rsidR="00497FBF" w:rsidRPr="00B31D95" w:rsidRDefault="00497FBF" w:rsidP="009241F1">
            <w:pPr>
              <w:rPr>
                <w:bCs/>
              </w:rPr>
            </w:pPr>
            <w:r w:rsidRPr="00B31D95">
              <w:rPr>
                <w:bCs/>
              </w:rPr>
              <w:t>2.3</w:t>
            </w:r>
          </w:p>
        </w:tc>
        <w:tc>
          <w:tcPr>
            <w:tcW w:w="7875" w:type="dxa"/>
          </w:tcPr>
          <w:p w:rsidR="00497FBF" w:rsidRPr="00B31D95" w:rsidRDefault="00497FBF" w:rsidP="009241F1">
            <w:pPr>
              <w:rPr>
                <w:bCs/>
              </w:rPr>
            </w:pPr>
            <w:r w:rsidRPr="00534695">
              <w:t>Запасы месторождения</w:t>
            </w:r>
          </w:p>
        </w:tc>
        <w:tc>
          <w:tcPr>
            <w:tcW w:w="778" w:type="dxa"/>
          </w:tcPr>
          <w:p w:rsidR="00497FBF" w:rsidRPr="00B31D95" w:rsidRDefault="00497FBF" w:rsidP="009241F1">
            <w:pPr>
              <w:rPr>
                <w:bCs/>
              </w:rPr>
            </w:pPr>
            <w:r>
              <w:rPr>
                <w:bCs/>
              </w:rPr>
              <w:t>13</w:t>
            </w:r>
          </w:p>
        </w:tc>
      </w:tr>
      <w:tr w:rsidR="00497FBF" w:rsidRPr="00B31D95" w:rsidTr="00497FBF">
        <w:trPr>
          <w:jc w:val="center"/>
        </w:trPr>
        <w:tc>
          <w:tcPr>
            <w:tcW w:w="917" w:type="dxa"/>
          </w:tcPr>
          <w:p w:rsidR="00497FBF" w:rsidRPr="00B31D95" w:rsidRDefault="00497FBF" w:rsidP="009241F1">
            <w:pPr>
              <w:rPr>
                <w:bCs/>
              </w:rPr>
            </w:pPr>
            <w:r w:rsidRPr="00B31D95">
              <w:rPr>
                <w:bCs/>
              </w:rPr>
              <w:t>2.4</w:t>
            </w:r>
          </w:p>
        </w:tc>
        <w:tc>
          <w:tcPr>
            <w:tcW w:w="7875" w:type="dxa"/>
          </w:tcPr>
          <w:p w:rsidR="00497FBF" w:rsidRPr="00B31D95" w:rsidRDefault="00497FBF" w:rsidP="009241F1">
            <w:pPr>
              <w:rPr>
                <w:bCs/>
              </w:rPr>
            </w:pPr>
            <w:r w:rsidRPr="00B31D95">
              <w:rPr>
                <w:bCs/>
              </w:rPr>
              <w:t>Гидрогеологические условия месторождения</w:t>
            </w:r>
          </w:p>
        </w:tc>
        <w:tc>
          <w:tcPr>
            <w:tcW w:w="778" w:type="dxa"/>
          </w:tcPr>
          <w:p w:rsidR="00497FBF" w:rsidRPr="00B31D95" w:rsidRDefault="00497FBF" w:rsidP="009241F1">
            <w:pPr>
              <w:rPr>
                <w:bCs/>
              </w:rPr>
            </w:pPr>
            <w:r>
              <w:rPr>
                <w:bCs/>
              </w:rPr>
              <w:t>13</w:t>
            </w:r>
          </w:p>
        </w:tc>
      </w:tr>
      <w:tr w:rsidR="00497FBF" w:rsidRPr="00B31D95" w:rsidTr="00497FBF">
        <w:trPr>
          <w:jc w:val="center"/>
        </w:trPr>
        <w:tc>
          <w:tcPr>
            <w:tcW w:w="917" w:type="dxa"/>
          </w:tcPr>
          <w:p w:rsidR="00497FBF" w:rsidRPr="00B31D95" w:rsidRDefault="00497FBF" w:rsidP="009241F1">
            <w:pPr>
              <w:rPr>
                <w:bCs/>
              </w:rPr>
            </w:pPr>
            <w:r w:rsidRPr="00B31D95">
              <w:rPr>
                <w:bCs/>
              </w:rPr>
              <w:t>2.5</w:t>
            </w:r>
          </w:p>
        </w:tc>
        <w:tc>
          <w:tcPr>
            <w:tcW w:w="7875" w:type="dxa"/>
          </w:tcPr>
          <w:p w:rsidR="00497FBF" w:rsidRPr="00B31D95" w:rsidRDefault="00497FBF" w:rsidP="009241F1">
            <w:pPr>
              <w:rPr>
                <w:bCs/>
              </w:rPr>
            </w:pPr>
            <w:r w:rsidRPr="00B31D95">
              <w:rPr>
                <w:bCs/>
              </w:rPr>
              <w:t xml:space="preserve">Горно-геологические условия и горнотехнические </w:t>
            </w:r>
          </w:p>
          <w:p w:rsidR="00497FBF" w:rsidRPr="00B31D95" w:rsidRDefault="00497FBF" w:rsidP="009241F1">
            <w:pPr>
              <w:rPr>
                <w:bCs/>
              </w:rPr>
            </w:pPr>
            <w:r w:rsidRPr="00B31D95">
              <w:rPr>
                <w:bCs/>
              </w:rPr>
              <w:t>особенности разработки</w:t>
            </w:r>
          </w:p>
        </w:tc>
        <w:tc>
          <w:tcPr>
            <w:tcW w:w="778" w:type="dxa"/>
          </w:tcPr>
          <w:p w:rsidR="00497FBF" w:rsidRPr="00B31D95" w:rsidRDefault="00497FBF" w:rsidP="009241F1">
            <w:pPr>
              <w:rPr>
                <w:bCs/>
              </w:rPr>
            </w:pPr>
            <w:r>
              <w:rPr>
                <w:bCs/>
              </w:rPr>
              <w:t>14</w:t>
            </w:r>
          </w:p>
        </w:tc>
      </w:tr>
      <w:tr w:rsidR="00497FBF" w:rsidRPr="00B31D95" w:rsidTr="00497FBF">
        <w:trPr>
          <w:jc w:val="center"/>
        </w:trPr>
        <w:tc>
          <w:tcPr>
            <w:tcW w:w="917" w:type="dxa"/>
          </w:tcPr>
          <w:p w:rsidR="00497FBF" w:rsidRPr="00B31D95" w:rsidRDefault="00497FBF" w:rsidP="009241F1">
            <w:pPr>
              <w:rPr>
                <w:bCs/>
              </w:rPr>
            </w:pPr>
            <w:r w:rsidRPr="00B31D95">
              <w:rPr>
                <w:bCs/>
              </w:rPr>
              <w:t>2.6</w:t>
            </w:r>
          </w:p>
        </w:tc>
        <w:tc>
          <w:tcPr>
            <w:tcW w:w="7875" w:type="dxa"/>
          </w:tcPr>
          <w:p w:rsidR="00497FBF" w:rsidRPr="00B31D95" w:rsidRDefault="00497FBF" w:rsidP="009241F1">
            <w:pPr>
              <w:rPr>
                <w:bCs/>
              </w:rPr>
            </w:pPr>
            <w:r w:rsidRPr="00B31D95">
              <w:rPr>
                <w:bCs/>
              </w:rPr>
              <w:t>Вскрышные породы</w:t>
            </w:r>
          </w:p>
        </w:tc>
        <w:tc>
          <w:tcPr>
            <w:tcW w:w="778" w:type="dxa"/>
          </w:tcPr>
          <w:p w:rsidR="00497FBF" w:rsidRPr="00B31D95" w:rsidRDefault="00497FBF" w:rsidP="009241F1">
            <w:pPr>
              <w:rPr>
                <w:bCs/>
              </w:rPr>
            </w:pPr>
            <w:r>
              <w:rPr>
                <w:bCs/>
              </w:rPr>
              <w:t>15</w:t>
            </w:r>
          </w:p>
        </w:tc>
      </w:tr>
      <w:tr w:rsidR="00497FBF" w:rsidRPr="00B31D95" w:rsidTr="00497FBF">
        <w:trPr>
          <w:jc w:val="center"/>
        </w:trPr>
        <w:tc>
          <w:tcPr>
            <w:tcW w:w="917" w:type="dxa"/>
          </w:tcPr>
          <w:p w:rsidR="00497FBF" w:rsidRPr="00B31D95" w:rsidRDefault="00497FBF" w:rsidP="009241F1">
            <w:pPr>
              <w:rPr>
                <w:bCs/>
              </w:rPr>
            </w:pPr>
            <w:r w:rsidRPr="00B31D95">
              <w:rPr>
                <w:bCs/>
              </w:rPr>
              <w:t>3</w:t>
            </w:r>
          </w:p>
        </w:tc>
        <w:tc>
          <w:tcPr>
            <w:tcW w:w="7875" w:type="dxa"/>
          </w:tcPr>
          <w:p w:rsidR="00497FBF" w:rsidRPr="00B31D95" w:rsidRDefault="00497FBF" w:rsidP="009241F1">
            <w:pPr>
              <w:rPr>
                <w:bCs/>
              </w:rPr>
            </w:pPr>
            <w:r w:rsidRPr="00B31D95">
              <w:rPr>
                <w:bCs/>
              </w:rPr>
              <w:t>ГОРНЫЕ РАБОТЫ</w:t>
            </w:r>
          </w:p>
        </w:tc>
        <w:tc>
          <w:tcPr>
            <w:tcW w:w="778" w:type="dxa"/>
          </w:tcPr>
          <w:p w:rsidR="00497FBF" w:rsidRPr="00B31D95" w:rsidRDefault="00497FBF" w:rsidP="009241F1">
            <w:pPr>
              <w:rPr>
                <w:bCs/>
              </w:rPr>
            </w:pPr>
            <w:r>
              <w:rPr>
                <w:bCs/>
              </w:rPr>
              <w:t>16</w:t>
            </w:r>
          </w:p>
        </w:tc>
      </w:tr>
      <w:tr w:rsidR="00497FBF" w:rsidRPr="00B31D95" w:rsidTr="00497FBF">
        <w:trPr>
          <w:jc w:val="center"/>
        </w:trPr>
        <w:tc>
          <w:tcPr>
            <w:tcW w:w="917" w:type="dxa"/>
          </w:tcPr>
          <w:p w:rsidR="00497FBF" w:rsidRPr="00B31D95" w:rsidRDefault="00497FBF" w:rsidP="009241F1">
            <w:pPr>
              <w:rPr>
                <w:bCs/>
              </w:rPr>
            </w:pPr>
            <w:r w:rsidRPr="00B31D95">
              <w:rPr>
                <w:bCs/>
              </w:rPr>
              <w:t>3.1</w:t>
            </w:r>
          </w:p>
        </w:tc>
        <w:tc>
          <w:tcPr>
            <w:tcW w:w="7875" w:type="dxa"/>
          </w:tcPr>
          <w:p w:rsidR="00497FBF" w:rsidRPr="00B31D95" w:rsidRDefault="00497FBF" w:rsidP="009241F1">
            <w:pPr>
              <w:rPr>
                <w:bCs/>
              </w:rPr>
            </w:pPr>
            <w:r w:rsidRPr="00B31D95">
              <w:rPr>
                <w:bCs/>
              </w:rPr>
              <w:t>Основные проектные решения</w:t>
            </w:r>
          </w:p>
        </w:tc>
        <w:tc>
          <w:tcPr>
            <w:tcW w:w="778" w:type="dxa"/>
          </w:tcPr>
          <w:p w:rsidR="00497FBF" w:rsidRPr="00B31D95" w:rsidRDefault="00497FBF" w:rsidP="009241F1">
            <w:pPr>
              <w:rPr>
                <w:bCs/>
              </w:rPr>
            </w:pPr>
            <w:r>
              <w:rPr>
                <w:bCs/>
              </w:rPr>
              <w:t>16</w:t>
            </w:r>
          </w:p>
        </w:tc>
      </w:tr>
      <w:tr w:rsidR="00497FBF" w:rsidRPr="00B31D95" w:rsidTr="00497FBF">
        <w:trPr>
          <w:jc w:val="center"/>
        </w:trPr>
        <w:tc>
          <w:tcPr>
            <w:tcW w:w="917" w:type="dxa"/>
          </w:tcPr>
          <w:p w:rsidR="00497FBF" w:rsidRPr="00B31D95" w:rsidRDefault="00497FBF" w:rsidP="009241F1">
            <w:pPr>
              <w:rPr>
                <w:bCs/>
              </w:rPr>
            </w:pPr>
            <w:r w:rsidRPr="00B31D95">
              <w:rPr>
                <w:bCs/>
              </w:rPr>
              <w:t>3.2</w:t>
            </w:r>
          </w:p>
        </w:tc>
        <w:tc>
          <w:tcPr>
            <w:tcW w:w="7875" w:type="dxa"/>
          </w:tcPr>
          <w:p w:rsidR="00497FBF" w:rsidRPr="00B31D95" w:rsidRDefault="00497FBF" w:rsidP="009241F1">
            <w:pPr>
              <w:rPr>
                <w:bCs/>
              </w:rPr>
            </w:pPr>
            <w:r w:rsidRPr="00B31D95">
              <w:rPr>
                <w:bCs/>
              </w:rPr>
              <w:t>Способ и система разработки</w:t>
            </w:r>
          </w:p>
        </w:tc>
        <w:tc>
          <w:tcPr>
            <w:tcW w:w="778" w:type="dxa"/>
          </w:tcPr>
          <w:p w:rsidR="00497FBF" w:rsidRPr="00B31D95" w:rsidRDefault="00497FBF" w:rsidP="009241F1">
            <w:pPr>
              <w:rPr>
                <w:bCs/>
              </w:rPr>
            </w:pPr>
            <w:r>
              <w:rPr>
                <w:bCs/>
              </w:rPr>
              <w:t>16</w:t>
            </w:r>
          </w:p>
        </w:tc>
      </w:tr>
      <w:tr w:rsidR="00497FBF" w:rsidRPr="00B31D95" w:rsidTr="00497FBF">
        <w:trPr>
          <w:jc w:val="center"/>
        </w:trPr>
        <w:tc>
          <w:tcPr>
            <w:tcW w:w="917" w:type="dxa"/>
          </w:tcPr>
          <w:p w:rsidR="00497FBF" w:rsidRPr="00B31D95" w:rsidRDefault="00497FBF" w:rsidP="009241F1">
            <w:pPr>
              <w:rPr>
                <w:bCs/>
              </w:rPr>
            </w:pPr>
            <w:r w:rsidRPr="00B31D95">
              <w:rPr>
                <w:bCs/>
              </w:rPr>
              <w:t>3.3</w:t>
            </w:r>
          </w:p>
        </w:tc>
        <w:tc>
          <w:tcPr>
            <w:tcW w:w="7875" w:type="dxa"/>
          </w:tcPr>
          <w:p w:rsidR="00497FBF" w:rsidRPr="00B31D95" w:rsidRDefault="00497FBF" w:rsidP="009241F1">
            <w:pPr>
              <w:rPr>
                <w:bCs/>
              </w:rPr>
            </w:pPr>
            <w:r w:rsidRPr="00B31D95">
              <w:rPr>
                <w:bCs/>
              </w:rPr>
              <w:t>Вскрытие и последовательность отработки месторождения</w:t>
            </w:r>
          </w:p>
        </w:tc>
        <w:tc>
          <w:tcPr>
            <w:tcW w:w="778" w:type="dxa"/>
          </w:tcPr>
          <w:p w:rsidR="00497FBF" w:rsidRPr="00B31D95" w:rsidRDefault="00497FBF" w:rsidP="009241F1">
            <w:pPr>
              <w:rPr>
                <w:bCs/>
              </w:rPr>
            </w:pPr>
            <w:r>
              <w:rPr>
                <w:bCs/>
              </w:rPr>
              <w:t>17</w:t>
            </w:r>
          </w:p>
        </w:tc>
      </w:tr>
      <w:tr w:rsidR="00497FBF" w:rsidRPr="00B31D95" w:rsidTr="00497FBF">
        <w:trPr>
          <w:jc w:val="center"/>
        </w:trPr>
        <w:tc>
          <w:tcPr>
            <w:tcW w:w="917" w:type="dxa"/>
          </w:tcPr>
          <w:p w:rsidR="00497FBF" w:rsidRPr="00B31D95" w:rsidRDefault="00497FBF" w:rsidP="009241F1">
            <w:pPr>
              <w:rPr>
                <w:bCs/>
              </w:rPr>
            </w:pPr>
            <w:r w:rsidRPr="00B31D95">
              <w:rPr>
                <w:bCs/>
              </w:rPr>
              <w:t>3.4</w:t>
            </w:r>
          </w:p>
        </w:tc>
        <w:tc>
          <w:tcPr>
            <w:tcW w:w="7875" w:type="dxa"/>
          </w:tcPr>
          <w:p w:rsidR="00497FBF" w:rsidRPr="00B31D95" w:rsidRDefault="00497FBF" w:rsidP="009241F1">
            <w:pPr>
              <w:rPr>
                <w:bCs/>
              </w:rPr>
            </w:pPr>
            <w:r w:rsidRPr="00B31D95">
              <w:rPr>
                <w:bCs/>
              </w:rPr>
              <w:t>Границы карьера</w:t>
            </w:r>
          </w:p>
        </w:tc>
        <w:tc>
          <w:tcPr>
            <w:tcW w:w="778" w:type="dxa"/>
          </w:tcPr>
          <w:p w:rsidR="00497FBF" w:rsidRPr="00B31D95" w:rsidRDefault="00497FBF" w:rsidP="009241F1">
            <w:pPr>
              <w:rPr>
                <w:bCs/>
              </w:rPr>
            </w:pPr>
            <w:r>
              <w:rPr>
                <w:bCs/>
              </w:rPr>
              <w:t>18</w:t>
            </w:r>
          </w:p>
        </w:tc>
      </w:tr>
      <w:tr w:rsidR="00497FBF" w:rsidRPr="00B31D95" w:rsidTr="00497FBF">
        <w:trPr>
          <w:jc w:val="center"/>
        </w:trPr>
        <w:tc>
          <w:tcPr>
            <w:tcW w:w="917" w:type="dxa"/>
          </w:tcPr>
          <w:p w:rsidR="00497FBF" w:rsidRPr="00B31D95" w:rsidRDefault="00497FBF" w:rsidP="009241F1">
            <w:pPr>
              <w:rPr>
                <w:bCs/>
              </w:rPr>
            </w:pPr>
            <w:r w:rsidRPr="00B31D95">
              <w:rPr>
                <w:bCs/>
              </w:rPr>
              <w:t>3.5</w:t>
            </w:r>
          </w:p>
        </w:tc>
        <w:tc>
          <w:tcPr>
            <w:tcW w:w="7875" w:type="dxa"/>
          </w:tcPr>
          <w:p w:rsidR="00497FBF" w:rsidRPr="00B31D95" w:rsidRDefault="00497FBF" w:rsidP="009241F1">
            <w:pPr>
              <w:rPr>
                <w:bCs/>
              </w:rPr>
            </w:pPr>
            <w:r w:rsidRPr="00B31D95">
              <w:rPr>
                <w:bCs/>
              </w:rPr>
              <w:t>Технологическая схема ведения горных работ</w:t>
            </w:r>
          </w:p>
        </w:tc>
        <w:tc>
          <w:tcPr>
            <w:tcW w:w="778" w:type="dxa"/>
          </w:tcPr>
          <w:p w:rsidR="00497FBF" w:rsidRPr="00B31D95" w:rsidRDefault="00497FBF" w:rsidP="009241F1">
            <w:pPr>
              <w:rPr>
                <w:bCs/>
              </w:rPr>
            </w:pPr>
            <w:r>
              <w:rPr>
                <w:bCs/>
              </w:rPr>
              <w:t>19</w:t>
            </w:r>
          </w:p>
        </w:tc>
      </w:tr>
      <w:tr w:rsidR="00497FBF" w:rsidRPr="00B31D95" w:rsidTr="00497FBF">
        <w:trPr>
          <w:jc w:val="center"/>
        </w:trPr>
        <w:tc>
          <w:tcPr>
            <w:tcW w:w="917" w:type="dxa"/>
          </w:tcPr>
          <w:p w:rsidR="00497FBF" w:rsidRPr="00B31D95" w:rsidRDefault="00497FBF" w:rsidP="009241F1">
            <w:pPr>
              <w:rPr>
                <w:bCs/>
              </w:rPr>
            </w:pPr>
            <w:r w:rsidRPr="00B31D95">
              <w:rPr>
                <w:bCs/>
              </w:rPr>
              <w:t>3.6</w:t>
            </w:r>
          </w:p>
        </w:tc>
        <w:tc>
          <w:tcPr>
            <w:tcW w:w="7875" w:type="dxa"/>
          </w:tcPr>
          <w:p w:rsidR="00497FBF" w:rsidRPr="00B31D95" w:rsidRDefault="00497FBF" w:rsidP="009241F1">
            <w:pPr>
              <w:rPr>
                <w:bCs/>
              </w:rPr>
            </w:pPr>
            <w:r w:rsidRPr="00B31D95">
              <w:rPr>
                <w:bCs/>
              </w:rPr>
              <w:t>Отвальные работы</w:t>
            </w:r>
          </w:p>
        </w:tc>
        <w:tc>
          <w:tcPr>
            <w:tcW w:w="778" w:type="dxa"/>
          </w:tcPr>
          <w:p w:rsidR="00497FBF" w:rsidRPr="00B31D95" w:rsidRDefault="00497FBF" w:rsidP="009241F1">
            <w:pPr>
              <w:rPr>
                <w:bCs/>
              </w:rPr>
            </w:pPr>
            <w:r>
              <w:rPr>
                <w:bCs/>
              </w:rPr>
              <w:t>19</w:t>
            </w:r>
          </w:p>
        </w:tc>
      </w:tr>
      <w:tr w:rsidR="00497FBF" w:rsidRPr="00B31D95" w:rsidTr="00497FBF">
        <w:trPr>
          <w:jc w:val="center"/>
        </w:trPr>
        <w:tc>
          <w:tcPr>
            <w:tcW w:w="917" w:type="dxa"/>
          </w:tcPr>
          <w:p w:rsidR="00497FBF" w:rsidRPr="00B31D95" w:rsidRDefault="00497FBF" w:rsidP="009241F1">
            <w:pPr>
              <w:rPr>
                <w:bCs/>
              </w:rPr>
            </w:pPr>
            <w:r w:rsidRPr="00B31D95">
              <w:rPr>
                <w:bCs/>
              </w:rPr>
              <w:t>3.7</w:t>
            </w:r>
          </w:p>
        </w:tc>
        <w:tc>
          <w:tcPr>
            <w:tcW w:w="7875" w:type="dxa"/>
          </w:tcPr>
          <w:p w:rsidR="00497FBF" w:rsidRPr="00B31D95" w:rsidRDefault="00497FBF" w:rsidP="009241F1">
            <w:pPr>
              <w:rPr>
                <w:bCs/>
              </w:rPr>
            </w:pPr>
            <w:r w:rsidRPr="00B31D95">
              <w:rPr>
                <w:bCs/>
              </w:rPr>
              <w:t>Потери и разубоживание полезного ископаемого при добычи</w:t>
            </w:r>
          </w:p>
        </w:tc>
        <w:tc>
          <w:tcPr>
            <w:tcW w:w="778" w:type="dxa"/>
          </w:tcPr>
          <w:p w:rsidR="00497FBF" w:rsidRPr="00B31D95" w:rsidRDefault="00497FBF" w:rsidP="009241F1">
            <w:pPr>
              <w:rPr>
                <w:bCs/>
              </w:rPr>
            </w:pPr>
            <w:r>
              <w:rPr>
                <w:bCs/>
              </w:rPr>
              <w:t>20</w:t>
            </w:r>
          </w:p>
        </w:tc>
      </w:tr>
      <w:tr w:rsidR="00497FBF" w:rsidRPr="00B31D95" w:rsidTr="00497FBF">
        <w:trPr>
          <w:jc w:val="center"/>
        </w:trPr>
        <w:tc>
          <w:tcPr>
            <w:tcW w:w="917" w:type="dxa"/>
          </w:tcPr>
          <w:p w:rsidR="00497FBF" w:rsidRPr="00B31D95" w:rsidRDefault="00497FBF" w:rsidP="009241F1">
            <w:pPr>
              <w:rPr>
                <w:bCs/>
              </w:rPr>
            </w:pPr>
            <w:r w:rsidRPr="00B31D95">
              <w:rPr>
                <w:bCs/>
              </w:rPr>
              <w:t>3.8</w:t>
            </w:r>
          </w:p>
        </w:tc>
        <w:tc>
          <w:tcPr>
            <w:tcW w:w="7875" w:type="dxa"/>
          </w:tcPr>
          <w:p w:rsidR="00497FBF" w:rsidRPr="00B31D95" w:rsidRDefault="00497FBF" w:rsidP="009241F1">
            <w:pPr>
              <w:rPr>
                <w:bCs/>
              </w:rPr>
            </w:pPr>
            <w:r w:rsidRPr="00B31D95">
              <w:rPr>
                <w:bCs/>
              </w:rPr>
              <w:t>Водоотвод и водоотлив</w:t>
            </w:r>
          </w:p>
        </w:tc>
        <w:tc>
          <w:tcPr>
            <w:tcW w:w="778" w:type="dxa"/>
          </w:tcPr>
          <w:p w:rsidR="00497FBF" w:rsidRPr="00B31D95" w:rsidRDefault="00497FBF" w:rsidP="009241F1">
            <w:pPr>
              <w:rPr>
                <w:bCs/>
              </w:rPr>
            </w:pPr>
            <w:r>
              <w:rPr>
                <w:bCs/>
              </w:rPr>
              <w:t>20</w:t>
            </w:r>
          </w:p>
        </w:tc>
      </w:tr>
      <w:tr w:rsidR="00497FBF" w:rsidRPr="00B31D95" w:rsidTr="00497FBF">
        <w:trPr>
          <w:jc w:val="center"/>
        </w:trPr>
        <w:tc>
          <w:tcPr>
            <w:tcW w:w="917" w:type="dxa"/>
          </w:tcPr>
          <w:p w:rsidR="00497FBF" w:rsidRPr="00B31D95" w:rsidRDefault="00497FBF" w:rsidP="009241F1">
            <w:pPr>
              <w:rPr>
                <w:bCs/>
              </w:rPr>
            </w:pPr>
            <w:r w:rsidRPr="00B31D95">
              <w:rPr>
                <w:bCs/>
              </w:rPr>
              <w:t>3.9</w:t>
            </w:r>
          </w:p>
        </w:tc>
        <w:tc>
          <w:tcPr>
            <w:tcW w:w="7875" w:type="dxa"/>
          </w:tcPr>
          <w:p w:rsidR="00497FBF" w:rsidRPr="00B31D95" w:rsidRDefault="00497FBF" w:rsidP="009241F1">
            <w:pPr>
              <w:rPr>
                <w:bCs/>
              </w:rPr>
            </w:pPr>
            <w:r w:rsidRPr="00B31D95">
              <w:rPr>
                <w:bCs/>
              </w:rPr>
              <w:t>Режим работы карьера</w:t>
            </w:r>
          </w:p>
        </w:tc>
        <w:tc>
          <w:tcPr>
            <w:tcW w:w="778" w:type="dxa"/>
          </w:tcPr>
          <w:p w:rsidR="00497FBF" w:rsidRPr="00B31D95" w:rsidRDefault="00497FBF" w:rsidP="009241F1">
            <w:pPr>
              <w:rPr>
                <w:bCs/>
              </w:rPr>
            </w:pPr>
            <w:r>
              <w:rPr>
                <w:bCs/>
              </w:rPr>
              <w:t>21</w:t>
            </w:r>
          </w:p>
        </w:tc>
      </w:tr>
      <w:tr w:rsidR="00497FBF" w:rsidRPr="00B31D95" w:rsidTr="00497FBF">
        <w:trPr>
          <w:jc w:val="center"/>
        </w:trPr>
        <w:tc>
          <w:tcPr>
            <w:tcW w:w="917" w:type="dxa"/>
          </w:tcPr>
          <w:p w:rsidR="00497FBF" w:rsidRPr="00B31D95" w:rsidRDefault="00497FBF" w:rsidP="009241F1">
            <w:pPr>
              <w:rPr>
                <w:bCs/>
              </w:rPr>
            </w:pPr>
            <w:r w:rsidRPr="00B31D95">
              <w:rPr>
                <w:bCs/>
              </w:rPr>
              <w:t>4</w:t>
            </w:r>
          </w:p>
        </w:tc>
        <w:tc>
          <w:tcPr>
            <w:tcW w:w="7875" w:type="dxa"/>
          </w:tcPr>
          <w:p w:rsidR="00497FBF" w:rsidRPr="00B31D95" w:rsidRDefault="00497FBF" w:rsidP="009241F1">
            <w:pPr>
              <w:rPr>
                <w:bCs/>
              </w:rPr>
            </w:pPr>
            <w:r w:rsidRPr="00B31D95">
              <w:rPr>
                <w:bCs/>
              </w:rPr>
              <w:t>ТЕХНИКА ПРОИЗВОДСТВА ГОРНЫХ РАБОТ</w:t>
            </w:r>
          </w:p>
        </w:tc>
        <w:tc>
          <w:tcPr>
            <w:tcW w:w="778" w:type="dxa"/>
          </w:tcPr>
          <w:p w:rsidR="00497FBF" w:rsidRPr="00B31D95" w:rsidRDefault="00497FBF" w:rsidP="009241F1">
            <w:pPr>
              <w:rPr>
                <w:bCs/>
              </w:rPr>
            </w:pPr>
            <w:r>
              <w:rPr>
                <w:bCs/>
              </w:rPr>
              <w:t>23</w:t>
            </w:r>
          </w:p>
        </w:tc>
      </w:tr>
      <w:tr w:rsidR="00497FBF" w:rsidRPr="00B31D95" w:rsidTr="00497FBF">
        <w:trPr>
          <w:jc w:val="center"/>
        </w:trPr>
        <w:tc>
          <w:tcPr>
            <w:tcW w:w="917" w:type="dxa"/>
          </w:tcPr>
          <w:p w:rsidR="00497FBF" w:rsidRPr="00B31D95" w:rsidRDefault="00497FBF" w:rsidP="009241F1">
            <w:pPr>
              <w:rPr>
                <w:bCs/>
              </w:rPr>
            </w:pPr>
            <w:r w:rsidRPr="00B31D95">
              <w:rPr>
                <w:bCs/>
              </w:rPr>
              <w:t>4.1</w:t>
            </w:r>
          </w:p>
        </w:tc>
        <w:tc>
          <w:tcPr>
            <w:tcW w:w="7875" w:type="dxa"/>
          </w:tcPr>
          <w:p w:rsidR="00497FBF" w:rsidRPr="00B31D95" w:rsidRDefault="00497FBF" w:rsidP="009241F1">
            <w:pPr>
              <w:rPr>
                <w:bCs/>
              </w:rPr>
            </w:pPr>
            <w:r w:rsidRPr="00B31D95">
              <w:rPr>
                <w:bCs/>
              </w:rPr>
              <w:t>Горно-подготовительные работы</w:t>
            </w:r>
          </w:p>
        </w:tc>
        <w:tc>
          <w:tcPr>
            <w:tcW w:w="778" w:type="dxa"/>
          </w:tcPr>
          <w:p w:rsidR="00497FBF" w:rsidRPr="00B31D95" w:rsidRDefault="00497FBF" w:rsidP="009241F1">
            <w:pPr>
              <w:rPr>
                <w:bCs/>
              </w:rPr>
            </w:pPr>
            <w:r>
              <w:rPr>
                <w:bCs/>
              </w:rPr>
              <w:t>23</w:t>
            </w:r>
          </w:p>
        </w:tc>
      </w:tr>
      <w:tr w:rsidR="00497FBF" w:rsidRPr="00B31D95" w:rsidTr="00497FBF">
        <w:trPr>
          <w:jc w:val="center"/>
        </w:trPr>
        <w:tc>
          <w:tcPr>
            <w:tcW w:w="917" w:type="dxa"/>
          </w:tcPr>
          <w:p w:rsidR="00497FBF" w:rsidRPr="00B31D95" w:rsidRDefault="00497FBF" w:rsidP="009241F1">
            <w:pPr>
              <w:rPr>
                <w:bCs/>
              </w:rPr>
            </w:pPr>
            <w:r>
              <w:rPr>
                <w:bCs/>
              </w:rPr>
              <w:t>4.1.1</w:t>
            </w:r>
          </w:p>
        </w:tc>
        <w:tc>
          <w:tcPr>
            <w:tcW w:w="7875" w:type="dxa"/>
          </w:tcPr>
          <w:p w:rsidR="00497FBF" w:rsidRPr="00B31D95" w:rsidRDefault="00497FBF" w:rsidP="009241F1">
            <w:pPr>
              <w:rPr>
                <w:bCs/>
              </w:rPr>
            </w:pPr>
            <w:r w:rsidRPr="00B21A1A">
              <w:rPr>
                <w:bCs/>
              </w:rPr>
              <w:t xml:space="preserve"> Буровзрывные работы</w:t>
            </w:r>
          </w:p>
        </w:tc>
        <w:tc>
          <w:tcPr>
            <w:tcW w:w="778" w:type="dxa"/>
          </w:tcPr>
          <w:p w:rsidR="00497FBF" w:rsidRDefault="00497FBF" w:rsidP="009241F1">
            <w:pPr>
              <w:rPr>
                <w:bCs/>
              </w:rPr>
            </w:pPr>
            <w:r>
              <w:rPr>
                <w:bCs/>
              </w:rPr>
              <w:t>23</w:t>
            </w:r>
          </w:p>
        </w:tc>
      </w:tr>
      <w:tr w:rsidR="00497FBF" w:rsidRPr="00B31D95" w:rsidTr="00497FBF">
        <w:trPr>
          <w:jc w:val="center"/>
        </w:trPr>
        <w:tc>
          <w:tcPr>
            <w:tcW w:w="917" w:type="dxa"/>
          </w:tcPr>
          <w:p w:rsidR="00497FBF" w:rsidRDefault="00497FBF" w:rsidP="009241F1">
            <w:pPr>
              <w:rPr>
                <w:bCs/>
              </w:rPr>
            </w:pPr>
            <w:r>
              <w:rPr>
                <w:bCs/>
              </w:rPr>
              <w:t>4.1.2</w:t>
            </w:r>
          </w:p>
        </w:tc>
        <w:tc>
          <w:tcPr>
            <w:tcW w:w="7875" w:type="dxa"/>
          </w:tcPr>
          <w:p w:rsidR="00497FBF" w:rsidRPr="00D7108D" w:rsidRDefault="00497FBF" w:rsidP="009241F1">
            <w:pPr>
              <w:rPr>
                <w:b/>
                <w:bCs/>
              </w:rPr>
            </w:pPr>
            <w:r>
              <w:rPr>
                <w:bCs/>
              </w:rPr>
              <w:t>Объемы буровзрывных работ</w:t>
            </w:r>
          </w:p>
        </w:tc>
        <w:tc>
          <w:tcPr>
            <w:tcW w:w="778" w:type="dxa"/>
          </w:tcPr>
          <w:p w:rsidR="00497FBF" w:rsidRDefault="00497FBF" w:rsidP="009241F1">
            <w:pPr>
              <w:rPr>
                <w:bCs/>
              </w:rPr>
            </w:pPr>
            <w:r>
              <w:rPr>
                <w:bCs/>
              </w:rPr>
              <w:t>25</w:t>
            </w:r>
          </w:p>
        </w:tc>
      </w:tr>
      <w:tr w:rsidR="00497FBF" w:rsidRPr="00B31D95" w:rsidTr="00497FBF">
        <w:trPr>
          <w:jc w:val="center"/>
        </w:trPr>
        <w:tc>
          <w:tcPr>
            <w:tcW w:w="917" w:type="dxa"/>
          </w:tcPr>
          <w:p w:rsidR="00497FBF" w:rsidRDefault="00497FBF" w:rsidP="009241F1">
            <w:pPr>
              <w:rPr>
                <w:bCs/>
              </w:rPr>
            </w:pPr>
            <w:r>
              <w:rPr>
                <w:bCs/>
              </w:rPr>
              <w:t>4.1.3</w:t>
            </w:r>
          </w:p>
        </w:tc>
        <w:tc>
          <w:tcPr>
            <w:tcW w:w="7875" w:type="dxa"/>
          </w:tcPr>
          <w:p w:rsidR="00497FBF" w:rsidRPr="00D7108D" w:rsidRDefault="00497FBF" w:rsidP="009241F1">
            <w:pPr>
              <w:rPr>
                <w:rFonts w:eastAsia="Calibri"/>
                <w:lang w:eastAsia="ko-KR"/>
              </w:rPr>
            </w:pPr>
            <w:r w:rsidRPr="00D7108D">
              <w:rPr>
                <w:rFonts w:eastAsia="Calibri"/>
                <w:lang w:eastAsia="ko-KR"/>
              </w:rPr>
              <w:t>Параметры развала и кусковатость взорванной массы</w:t>
            </w:r>
          </w:p>
        </w:tc>
        <w:tc>
          <w:tcPr>
            <w:tcW w:w="778" w:type="dxa"/>
          </w:tcPr>
          <w:p w:rsidR="00497FBF" w:rsidRDefault="00497FBF" w:rsidP="009241F1">
            <w:pPr>
              <w:rPr>
                <w:bCs/>
              </w:rPr>
            </w:pPr>
            <w:r>
              <w:rPr>
                <w:bCs/>
              </w:rPr>
              <w:t>27</w:t>
            </w:r>
          </w:p>
        </w:tc>
      </w:tr>
      <w:tr w:rsidR="00497FBF" w:rsidRPr="00B31D95" w:rsidTr="00497FBF">
        <w:trPr>
          <w:jc w:val="center"/>
        </w:trPr>
        <w:tc>
          <w:tcPr>
            <w:tcW w:w="917" w:type="dxa"/>
          </w:tcPr>
          <w:p w:rsidR="00497FBF" w:rsidRDefault="00497FBF" w:rsidP="009241F1">
            <w:pPr>
              <w:rPr>
                <w:bCs/>
              </w:rPr>
            </w:pPr>
            <w:r>
              <w:rPr>
                <w:bCs/>
              </w:rPr>
              <w:t>4.1.4</w:t>
            </w:r>
          </w:p>
        </w:tc>
        <w:tc>
          <w:tcPr>
            <w:tcW w:w="7875" w:type="dxa"/>
          </w:tcPr>
          <w:p w:rsidR="00497FBF" w:rsidRPr="00D7108D" w:rsidRDefault="00497FBF" w:rsidP="009241F1">
            <w:pPr>
              <w:rPr>
                <w:rFonts w:eastAsia="Calibri"/>
                <w:lang w:eastAsia="ko-KR"/>
              </w:rPr>
            </w:pPr>
            <w:r>
              <w:rPr>
                <w:rFonts w:eastAsia="Calibri"/>
                <w:lang w:eastAsia="ko-KR"/>
              </w:rPr>
              <w:t>Дробление негабаритов</w:t>
            </w:r>
          </w:p>
        </w:tc>
        <w:tc>
          <w:tcPr>
            <w:tcW w:w="778" w:type="dxa"/>
          </w:tcPr>
          <w:p w:rsidR="00497FBF" w:rsidRDefault="00497FBF" w:rsidP="009241F1">
            <w:pPr>
              <w:rPr>
                <w:bCs/>
              </w:rPr>
            </w:pPr>
            <w:r>
              <w:rPr>
                <w:bCs/>
              </w:rPr>
              <w:t>27</w:t>
            </w:r>
          </w:p>
        </w:tc>
      </w:tr>
      <w:tr w:rsidR="00497FBF" w:rsidRPr="00B31D95" w:rsidTr="00497FBF">
        <w:trPr>
          <w:jc w:val="center"/>
        </w:trPr>
        <w:tc>
          <w:tcPr>
            <w:tcW w:w="917" w:type="dxa"/>
          </w:tcPr>
          <w:p w:rsidR="00497FBF" w:rsidRDefault="00497FBF" w:rsidP="009241F1">
            <w:pPr>
              <w:rPr>
                <w:bCs/>
              </w:rPr>
            </w:pPr>
            <w:r>
              <w:rPr>
                <w:bCs/>
              </w:rPr>
              <w:t>4.1.5</w:t>
            </w:r>
          </w:p>
        </w:tc>
        <w:tc>
          <w:tcPr>
            <w:tcW w:w="7875" w:type="dxa"/>
          </w:tcPr>
          <w:p w:rsidR="00497FBF" w:rsidRDefault="00497FBF" w:rsidP="009241F1">
            <w:pPr>
              <w:rPr>
                <w:rFonts w:eastAsia="Calibri"/>
                <w:lang w:eastAsia="ko-KR"/>
              </w:rPr>
            </w:pPr>
            <w:r>
              <w:rPr>
                <w:rFonts w:eastAsia="Calibri"/>
                <w:lang w:eastAsia="ko-KR"/>
              </w:rPr>
              <w:t>Расчет безопасных зон</w:t>
            </w:r>
          </w:p>
        </w:tc>
        <w:tc>
          <w:tcPr>
            <w:tcW w:w="778" w:type="dxa"/>
          </w:tcPr>
          <w:p w:rsidR="00497FBF" w:rsidRDefault="00497FBF" w:rsidP="009241F1">
            <w:pPr>
              <w:rPr>
                <w:bCs/>
              </w:rPr>
            </w:pPr>
            <w:r>
              <w:rPr>
                <w:bCs/>
              </w:rPr>
              <w:t>29</w:t>
            </w:r>
          </w:p>
        </w:tc>
      </w:tr>
      <w:tr w:rsidR="00497FBF" w:rsidRPr="00B31D95" w:rsidTr="00497FBF">
        <w:trPr>
          <w:jc w:val="center"/>
        </w:trPr>
        <w:tc>
          <w:tcPr>
            <w:tcW w:w="917" w:type="dxa"/>
          </w:tcPr>
          <w:p w:rsidR="00497FBF" w:rsidRPr="00B31D95" w:rsidRDefault="00497FBF" w:rsidP="009241F1">
            <w:pPr>
              <w:rPr>
                <w:bCs/>
              </w:rPr>
            </w:pPr>
            <w:r w:rsidRPr="00B31D95">
              <w:rPr>
                <w:bCs/>
              </w:rPr>
              <w:t>4.2</w:t>
            </w:r>
          </w:p>
        </w:tc>
        <w:tc>
          <w:tcPr>
            <w:tcW w:w="7875" w:type="dxa"/>
          </w:tcPr>
          <w:p w:rsidR="00497FBF" w:rsidRPr="00B31D95" w:rsidRDefault="00497FBF" w:rsidP="009241F1">
            <w:pPr>
              <w:rPr>
                <w:bCs/>
              </w:rPr>
            </w:pPr>
            <w:r w:rsidRPr="00B31D95">
              <w:rPr>
                <w:bCs/>
              </w:rPr>
              <w:t>Экскаваторные работы</w:t>
            </w:r>
          </w:p>
        </w:tc>
        <w:tc>
          <w:tcPr>
            <w:tcW w:w="778" w:type="dxa"/>
          </w:tcPr>
          <w:p w:rsidR="00497FBF" w:rsidRPr="00B31D95" w:rsidRDefault="00497FBF" w:rsidP="009241F1">
            <w:pPr>
              <w:rPr>
                <w:bCs/>
              </w:rPr>
            </w:pPr>
            <w:r>
              <w:rPr>
                <w:bCs/>
              </w:rPr>
              <w:t>30</w:t>
            </w:r>
          </w:p>
        </w:tc>
      </w:tr>
      <w:tr w:rsidR="00497FBF" w:rsidRPr="00B31D95" w:rsidTr="00497FBF">
        <w:trPr>
          <w:jc w:val="center"/>
        </w:trPr>
        <w:tc>
          <w:tcPr>
            <w:tcW w:w="917" w:type="dxa"/>
          </w:tcPr>
          <w:p w:rsidR="00497FBF" w:rsidRPr="00B31D95" w:rsidRDefault="00497FBF" w:rsidP="009241F1">
            <w:pPr>
              <w:rPr>
                <w:bCs/>
              </w:rPr>
            </w:pPr>
            <w:r w:rsidRPr="00B31D95">
              <w:rPr>
                <w:bCs/>
              </w:rPr>
              <w:t>4.3</w:t>
            </w:r>
          </w:p>
        </w:tc>
        <w:tc>
          <w:tcPr>
            <w:tcW w:w="7875" w:type="dxa"/>
          </w:tcPr>
          <w:p w:rsidR="00497FBF" w:rsidRPr="00B31D95" w:rsidRDefault="00497FBF" w:rsidP="009241F1">
            <w:pPr>
              <w:rPr>
                <w:bCs/>
              </w:rPr>
            </w:pPr>
            <w:r w:rsidRPr="00B31D95">
              <w:rPr>
                <w:bCs/>
              </w:rPr>
              <w:t>Бульдозерные работы</w:t>
            </w:r>
          </w:p>
        </w:tc>
        <w:tc>
          <w:tcPr>
            <w:tcW w:w="778" w:type="dxa"/>
          </w:tcPr>
          <w:p w:rsidR="00497FBF" w:rsidRPr="00B31D95" w:rsidRDefault="00497FBF" w:rsidP="009241F1">
            <w:pPr>
              <w:rPr>
                <w:bCs/>
              </w:rPr>
            </w:pPr>
            <w:r>
              <w:rPr>
                <w:bCs/>
              </w:rPr>
              <w:t>32</w:t>
            </w:r>
          </w:p>
        </w:tc>
      </w:tr>
      <w:tr w:rsidR="00497FBF" w:rsidRPr="00B31D95" w:rsidTr="00497FBF">
        <w:trPr>
          <w:jc w:val="center"/>
        </w:trPr>
        <w:tc>
          <w:tcPr>
            <w:tcW w:w="917" w:type="dxa"/>
          </w:tcPr>
          <w:p w:rsidR="00497FBF" w:rsidRPr="00B31D95" w:rsidRDefault="00497FBF" w:rsidP="009241F1">
            <w:pPr>
              <w:rPr>
                <w:bCs/>
              </w:rPr>
            </w:pPr>
            <w:r w:rsidRPr="00B31D95">
              <w:rPr>
                <w:bCs/>
              </w:rPr>
              <w:t>4.4</w:t>
            </w:r>
          </w:p>
        </w:tc>
        <w:tc>
          <w:tcPr>
            <w:tcW w:w="7875" w:type="dxa"/>
          </w:tcPr>
          <w:p w:rsidR="00497FBF" w:rsidRPr="00B31D95" w:rsidRDefault="00497FBF" w:rsidP="009241F1">
            <w:pPr>
              <w:rPr>
                <w:bCs/>
              </w:rPr>
            </w:pPr>
            <w:r w:rsidRPr="00B31D95">
              <w:rPr>
                <w:bCs/>
              </w:rPr>
              <w:t>Карьерный транспорт</w:t>
            </w:r>
          </w:p>
        </w:tc>
        <w:tc>
          <w:tcPr>
            <w:tcW w:w="778" w:type="dxa"/>
          </w:tcPr>
          <w:p w:rsidR="00497FBF" w:rsidRPr="00B31D95" w:rsidRDefault="00497FBF" w:rsidP="009241F1">
            <w:pPr>
              <w:rPr>
                <w:bCs/>
              </w:rPr>
            </w:pPr>
            <w:r>
              <w:rPr>
                <w:bCs/>
              </w:rPr>
              <w:t>34</w:t>
            </w:r>
          </w:p>
        </w:tc>
      </w:tr>
      <w:tr w:rsidR="00497FBF" w:rsidRPr="00B31D95" w:rsidTr="00497FBF">
        <w:trPr>
          <w:jc w:val="center"/>
        </w:trPr>
        <w:tc>
          <w:tcPr>
            <w:tcW w:w="917" w:type="dxa"/>
          </w:tcPr>
          <w:p w:rsidR="00497FBF" w:rsidRPr="00B31D95" w:rsidRDefault="00497FBF" w:rsidP="009241F1">
            <w:pPr>
              <w:rPr>
                <w:bCs/>
              </w:rPr>
            </w:pPr>
            <w:r w:rsidRPr="00B31D95">
              <w:rPr>
                <w:bCs/>
              </w:rPr>
              <w:t>4.4.1</w:t>
            </w:r>
          </w:p>
        </w:tc>
        <w:tc>
          <w:tcPr>
            <w:tcW w:w="7875" w:type="dxa"/>
          </w:tcPr>
          <w:p w:rsidR="00497FBF" w:rsidRPr="00B31D95" w:rsidRDefault="00497FBF" w:rsidP="009241F1">
            <w:pPr>
              <w:rPr>
                <w:bCs/>
              </w:rPr>
            </w:pPr>
            <w:r w:rsidRPr="00B31D95">
              <w:rPr>
                <w:bCs/>
              </w:rPr>
              <w:t xml:space="preserve">Расчет необходимого количества карьерного автотранспорта </w:t>
            </w:r>
          </w:p>
          <w:p w:rsidR="00497FBF" w:rsidRPr="00B31D95" w:rsidRDefault="00497FBF" w:rsidP="009241F1">
            <w:pPr>
              <w:rPr>
                <w:bCs/>
              </w:rPr>
            </w:pPr>
            <w:r w:rsidRPr="00B31D95">
              <w:rPr>
                <w:bCs/>
              </w:rPr>
              <w:t>и годового пробега</w:t>
            </w:r>
          </w:p>
        </w:tc>
        <w:tc>
          <w:tcPr>
            <w:tcW w:w="778" w:type="dxa"/>
          </w:tcPr>
          <w:p w:rsidR="00497FBF" w:rsidRPr="00B31D95" w:rsidRDefault="00497FBF" w:rsidP="009241F1">
            <w:pPr>
              <w:rPr>
                <w:bCs/>
              </w:rPr>
            </w:pPr>
            <w:r>
              <w:rPr>
                <w:bCs/>
              </w:rPr>
              <w:t>35</w:t>
            </w:r>
          </w:p>
        </w:tc>
      </w:tr>
      <w:tr w:rsidR="00497FBF" w:rsidRPr="00B31D95" w:rsidTr="00497FBF">
        <w:trPr>
          <w:jc w:val="center"/>
        </w:trPr>
        <w:tc>
          <w:tcPr>
            <w:tcW w:w="917" w:type="dxa"/>
          </w:tcPr>
          <w:p w:rsidR="00497FBF" w:rsidRPr="00B31D95" w:rsidRDefault="00497FBF" w:rsidP="009241F1">
            <w:pPr>
              <w:rPr>
                <w:bCs/>
              </w:rPr>
            </w:pPr>
            <w:r w:rsidRPr="00B31D95">
              <w:rPr>
                <w:bCs/>
              </w:rPr>
              <w:t>4.5</w:t>
            </w:r>
          </w:p>
        </w:tc>
        <w:tc>
          <w:tcPr>
            <w:tcW w:w="7875" w:type="dxa"/>
          </w:tcPr>
          <w:p w:rsidR="00497FBF" w:rsidRPr="00B31D95" w:rsidRDefault="00497FBF" w:rsidP="009241F1">
            <w:pPr>
              <w:rPr>
                <w:bCs/>
              </w:rPr>
            </w:pPr>
            <w:r w:rsidRPr="00B31D95">
              <w:rPr>
                <w:bCs/>
              </w:rPr>
              <w:t xml:space="preserve">Вспомогательный транспорт и ремонтная служба. </w:t>
            </w:r>
          </w:p>
          <w:p w:rsidR="00497FBF" w:rsidRPr="00B31D95" w:rsidRDefault="00497FBF" w:rsidP="009241F1">
            <w:pPr>
              <w:rPr>
                <w:bCs/>
              </w:rPr>
            </w:pPr>
            <w:r w:rsidRPr="00B31D95">
              <w:rPr>
                <w:bCs/>
              </w:rPr>
              <w:t>Заправка карьерной техники.</w:t>
            </w:r>
          </w:p>
        </w:tc>
        <w:tc>
          <w:tcPr>
            <w:tcW w:w="778" w:type="dxa"/>
          </w:tcPr>
          <w:p w:rsidR="00497FBF" w:rsidRPr="00B31D95" w:rsidRDefault="00497FBF" w:rsidP="009241F1">
            <w:pPr>
              <w:rPr>
                <w:bCs/>
              </w:rPr>
            </w:pPr>
            <w:r>
              <w:rPr>
                <w:bCs/>
              </w:rPr>
              <w:t>36</w:t>
            </w:r>
          </w:p>
        </w:tc>
      </w:tr>
      <w:tr w:rsidR="00497FBF" w:rsidRPr="00B31D95" w:rsidTr="00497FBF">
        <w:trPr>
          <w:jc w:val="center"/>
        </w:trPr>
        <w:tc>
          <w:tcPr>
            <w:tcW w:w="917" w:type="dxa"/>
          </w:tcPr>
          <w:p w:rsidR="00497FBF" w:rsidRPr="00B31D95" w:rsidRDefault="00497FBF" w:rsidP="009241F1">
            <w:pPr>
              <w:rPr>
                <w:bCs/>
              </w:rPr>
            </w:pPr>
            <w:r w:rsidRPr="00B31D95">
              <w:rPr>
                <w:bCs/>
              </w:rPr>
              <w:t>5</w:t>
            </w:r>
          </w:p>
        </w:tc>
        <w:tc>
          <w:tcPr>
            <w:tcW w:w="7875" w:type="dxa"/>
          </w:tcPr>
          <w:p w:rsidR="00497FBF" w:rsidRPr="00B31D95" w:rsidRDefault="00497FBF" w:rsidP="009241F1">
            <w:pPr>
              <w:rPr>
                <w:bCs/>
              </w:rPr>
            </w:pPr>
            <w:r w:rsidRPr="00B31D95">
              <w:rPr>
                <w:bCs/>
              </w:rPr>
              <w:t>ПЫЛЕПОДАВЛЕНИЕ</w:t>
            </w:r>
          </w:p>
        </w:tc>
        <w:tc>
          <w:tcPr>
            <w:tcW w:w="778" w:type="dxa"/>
          </w:tcPr>
          <w:p w:rsidR="00497FBF" w:rsidRPr="00B31D95" w:rsidRDefault="00497FBF" w:rsidP="009241F1">
            <w:pPr>
              <w:rPr>
                <w:bCs/>
              </w:rPr>
            </w:pPr>
            <w:r>
              <w:rPr>
                <w:bCs/>
              </w:rPr>
              <w:t>39</w:t>
            </w:r>
          </w:p>
        </w:tc>
      </w:tr>
      <w:tr w:rsidR="00497FBF" w:rsidRPr="00B31D95" w:rsidTr="00497FBF">
        <w:trPr>
          <w:jc w:val="center"/>
        </w:trPr>
        <w:tc>
          <w:tcPr>
            <w:tcW w:w="917" w:type="dxa"/>
          </w:tcPr>
          <w:p w:rsidR="00497FBF" w:rsidRPr="00B31D95" w:rsidRDefault="00497FBF" w:rsidP="009241F1">
            <w:pPr>
              <w:rPr>
                <w:bCs/>
              </w:rPr>
            </w:pPr>
            <w:r w:rsidRPr="00B31D95">
              <w:rPr>
                <w:bCs/>
              </w:rPr>
              <w:t>6</w:t>
            </w:r>
          </w:p>
        </w:tc>
        <w:tc>
          <w:tcPr>
            <w:tcW w:w="7875" w:type="dxa"/>
          </w:tcPr>
          <w:p w:rsidR="00497FBF" w:rsidRPr="00B31D95" w:rsidRDefault="00497FBF" w:rsidP="009241F1">
            <w:pPr>
              <w:rPr>
                <w:bCs/>
              </w:rPr>
            </w:pPr>
            <w:r w:rsidRPr="00B31D95">
              <w:rPr>
                <w:bCs/>
              </w:rPr>
              <w:t>ВОССТАНОВЛЕНИЕ ЗЕМЛИ И РЕКУЛЬТИВАЦИЯ</w:t>
            </w:r>
          </w:p>
        </w:tc>
        <w:tc>
          <w:tcPr>
            <w:tcW w:w="778" w:type="dxa"/>
          </w:tcPr>
          <w:p w:rsidR="00497FBF" w:rsidRPr="00B31D95" w:rsidRDefault="00497FBF" w:rsidP="009241F1">
            <w:pPr>
              <w:rPr>
                <w:bCs/>
              </w:rPr>
            </w:pPr>
            <w:r>
              <w:rPr>
                <w:bCs/>
              </w:rPr>
              <w:t>40</w:t>
            </w:r>
          </w:p>
        </w:tc>
      </w:tr>
      <w:tr w:rsidR="00497FBF" w:rsidRPr="00B31D95" w:rsidTr="00497FBF">
        <w:trPr>
          <w:jc w:val="center"/>
        </w:trPr>
        <w:tc>
          <w:tcPr>
            <w:tcW w:w="917" w:type="dxa"/>
          </w:tcPr>
          <w:p w:rsidR="00497FBF" w:rsidRPr="00B31D95" w:rsidRDefault="00497FBF" w:rsidP="009241F1">
            <w:pPr>
              <w:rPr>
                <w:bCs/>
              </w:rPr>
            </w:pPr>
            <w:r w:rsidRPr="00B31D95">
              <w:rPr>
                <w:bCs/>
              </w:rPr>
              <w:t>7</w:t>
            </w:r>
          </w:p>
        </w:tc>
        <w:tc>
          <w:tcPr>
            <w:tcW w:w="7875" w:type="dxa"/>
          </w:tcPr>
          <w:p w:rsidR="00497FBF" w:rsidRPr="00B31D95" w:rsidRDefault="00497FBF" w:rsidP="009241F1">
            <w:pPr>
              <w:rPr>
                <w:bCs/>
              </w:rPr>
            </w:pPr>
            <w:r w:rsidRPr="00B31D95">
              <w:rPr>
                <w:bCs/>
              </w:rPr>
              <w:t>ОБУСТРОЙСТВА КАРЬЕРА</w:t>
            </w:r>
          </w:p>
        </w:tc>
        <w:tc>
          <w:tcPr>
            <w:tcW w:w="778" w:type="dxa"/>
          </w:tcPr>
          <w:p w:rsidR="00497FBF" w:rsidRPr="00B31D95" w:rsidRDefault="00497FBF" w:rsidP="009241F1">
            <w:pPr>
              <w:rPr>
                <w:bCs/>
              </w:rPr>
            </w:pPr>
            <w:r>
              <w:rPr>
                <w:bCs/>
              </w:rPr>
              <w:t>40</w:t>
            </w:r>
          </w:p>
        </w:tc>
      </w:tr>
      <w:tr w:rsidR="00497FBF" w:rsidRPr="00B31D95" w:rsidTr="00497FBF">
        <w:trPr>
          <w:jc w:val="center"/>
        </w:trPr>
        <w:tc>
          <w:tcPr>
            <w:tcW w:w="917" w:type="dxa"/>
          </w:tcPr>
          <w:p w:rsidR="00497FBF" w:rsidRPr="00B31D95" w:rsidRDefault="00497FBF" w:rsidP="009241F1">
            <w:pPr>
              <w:rPr>
                <w:bCs/>
              </w:rPr>
            </w:pPr>
            <w:r w:rsidRPr="00B31D95">
              <w:rPr>
                <w:bCs/>
              </w:rPr>
              <w:t>7.1</w:t>
            </w:r>
          </w:p>
        </w:tc>
        <w:tc>
          <w:tcPr>
            <w:tcW w:w="7875" w:type="dxa"/>
          </w:tcPr>
          <w:p w:rsidR="00497FBF" w:rsidRPr="00B31D95" w:rsidRDefault="00497FBF" w:rsidP="009241F1">
            <w:pPr>
              <w:rPr>
                <w:bCs/>
              </w:rPr>
            </w:pPr>
            <w:r w:rsidRPr="00B31D95">
              <w:rPr>
                <w:bCs/>
              </w:rPr>
              <w:t>Обустройство рабочей площадки</w:t>
            </w:r>
          </w:p>
        </w:tc>
        <w:tc>
          <w:tcPr>
            <w:tcW w:w="778" w:type="dxa"/>
          </w:tcPr>
          <w:p w:rsidR="00497FBF" w:rsidRPr="00B31D95" w:rsidRDefault="00497FBF" w:rsidP="009241F1">
            <w:pPr>
              <w:rPr>
                <w:bCs/>
              </w:rPr>
            </w:pPr>
            <w:r>
              <w:rPr>
                <w:bCs/>
              </w:rPr>
              <w:t>40</w:t>
            </w:r>
          </w:p>
        </w:tc>
      </w:tr>
      <w:tr w:rsidR="00497FBF" w:rsidRPr="00B31D95" w:rsidTr="00497FBF">
        <w:trPr>
          <w:jc w:val="center"/>
        </w:trPr>
        <w:tc>
          <w:tcPr>
            <w:tcW w:w="917" w:type="dxa"/>
          </w:tcPr>
          <w:p w:rsidR="00497FBF" w:rsidRPr="00B31D95" w:rsidRDefault="00497FBF" w:rsidP="009241F1">
            <w:pPr>
              <w:rPr>
                <w:bCs/>
              </w:rPr>
            </w:pPr>
            <w:r w:rsidRPr="00B31D95">
              <w:rPr>
                <w:bCs/>
              </w:rPr>
              <w:t>7.2</w:t>
            </w:r>
          </w:p>
        </w:tc>
        <w:tc>
          <w:tcPr>
            <w:tcW w:w="7875" w:type="dxa"/>
          </w:tcPr>
          <w:p w:rsidR="00497FBF" w:rsidRPr="00B31D95" w:rsidRDefault="00497FBF" w:rsidP="009241F1">
            <w:pPr>
              <w:rPr>
                <w:bCs/>
              </w:rPr>
            </w:pPr>
            <w:r w:rsidRPr="00B31D95">
              <w:rPr>
                <w:bCs/>
              </w:rPr>
              <w:t>Электроснабжение</w:t>
            </w:r>
          </w:p>
        </w:tc>
        <w:tc>
          <w:tcPr>
            <w:tcW w:w="778" w:type="dxa"/>
          </w:tcPr>
          <w:p w:rsidR="00497FBF" w:rsidRPr="00B31D95" w:rsidRDefault="00497FBF" w:rsidP="009241F1">
            <w:pPr>
              <w:rPr>
                <w:bCs/>
              </w:rPr>
            </w:pPr>
            <w:r>
              <w:rPr>
                <w:bCs/>
              </w:rPr>
              <w:t>41</w:t>
            </w:r>
          </w:p>
        </w:tc>
      </w:tr>
      <w:tr w:rsidR="00497FBF" w:rsidRPr="00B31D95" w:rsidTr="00497FBF">
        <w:trPr>
          <w:jc w:val="center"/>
        </w:trPr>
        <w:tc>
          <w:tcPr>
            <w:tcW w:w="917" w:type="dxa"/>
          </w:tcPr>
          <w:p w:rsidR="00497FBF" w:rsidRPr="00B31D95" w:rsidRDefault="00497FBF" w:rsidP="009241F1">
            <w:pPr>
              <w:rPr>
                <w:bCs/>
              </w:rPr>
            </w:pPr>
            <w:r w:rsidRPr="00B31D95">
              <w:rPr>
                <w:bCs/>
              </w:rPr>
              <w:t>7.3</w:t>
            </w:r>
          </w:p>
        </w:tc>
        <w:tc>
          <w:tcPr>
            <w:tcW w:w="7875" w:type="dxa"/>
          </w:tcPr>
          <w:p w:rsidR="00497FBF" w:rsidRPr="00B31D95" w:rsidRDefault="00497FBF" w:rsidP="009241F1">
            <w:pPr>
              <w:rPr>
                <w:bCs/>
              </w:rPr>
            </w:pPr>
            <w:r w:rsidRPr="00B31D95">
              <w:rPr>
                <w:bCs/>
              </w:rPr>
              <w:t>Водоснабжение</w:t>
            </w:r>
          </w:p>
        </w:tc>
        <w:tc>
          <w:tcPr>
            <w:tcW w:w="778" w:type="dxa"/>
          </w:tcPr>
          <w:p w:rsidR="00497FBF" w:rsidRPr="00B31D95" w:rsidRDefault="00497FBF" w:rsidP="009241F1">
            <w:pPr>
              <w:rPr>
                <w:bCs/>
              </w:rPr>
            </w:pPr>
            <w:r>
              <w:rPr>
                <w:bCs/>
              </w:rPr>
              <w:t>41</w:t>
            </w:r>
          </w:p>
        </w:tc>
      </w:tr>
      <w:tr w:rsidR="00497FBF" w:rsidRPr="00B31D95" w:rsidTr="00497FBF">
        <w:trPr>
          <w:jc w:val="center"/>
        </w:trPr>
        <w:tc>
          <w:tcPr>
            <w:tcW w:w="917" w:type="dxa"/>
          </w:tcPr>
          <w:p w:rsidR="00497FBF" w:rsidRPr="00B31D95" w:rsidRDefault="00497FBF" w:rsidP="009241F1">
            <w:pPr>
              <w:rPr>
                <w:bCs/>
              </w:rPr>
            </w:pPr>
            <w:r>
              <w:rPr>
                <w:bCs/>
              </w:rPr>
              <w:t>7.4</w:t>
            </w:r>
          </w:p>
        </w:tc>
        <w:tc>
          <w:tcPr>
            <w:tcW w:w="7875" w:type="dxa"/>
          </w:tcPr>
          <w:p w:rsidR="00497FBF" w:rsidRPr="00B31D95" w:rsidRDefault="00497FBF" w:rsidP="009241F1">
            <w:pPr>
              <w:rPr>
                <w:bCs/>
              </w:rPr>
            </w:pPr>
            <w:r>
              <w:rPr>
                <w:bCs/>
              </w:rPr>
              <w:t>Связь</w:t>
            </w:r>
          </w:p>
        </w:tc>
        <w:tc>
          <w:tcPr>
            <w:tcW w:w="778" w:type="dxa"/>
          </w:tcPr>
          <w:p w:rsidR="00497FBF" w:rsidRDefault="00497FBF" w:rsidP="009241F1">
            <w:pPr>
              <w:rPr>
                <w:bCs/>
              </w:rPr>
            </w:pPr>
            <w:r>
              <w:rPr>
                <w:bCs/>
              </w:rPr>
              <w:t>41</w:t>
            </w:r>
          </w:p>
        </w:tc>
      </w:tr>
      <w:tr w:rsidR="00497FBF" w:rsidRPr="00B31D95" w:rsidTr="00497FBF">
        <w:trPr>
          <w:jc w:val="center"/>
        </w:trPr>
        <w:tc>
          <w:tcPr>
            <w:tcW w:w="917" w:type="dxa"/>
          </w:tcPr>
          <w:p w:rsidR="00497FBF" w:rsidRPr="00B31D95" w:rsidRDefault="00497FBF" w:rsidP="009241F1">
            <w:pPr>
              <w:rPr>
                <w:bCs/>
              </w:rPr>
            </w:pPr>
            <w:r w:rsidRPr="00B31D95">
              <w:rPr>
                <w:bCs/>
              </w:rPr>
              <w:t>8</w:t>
            </w:r>
          </w:p>
        </w:tc>
        <w:tc>
          <w:tcPr>
            <w:tcW w:w="7875" w:type="dxa"/>
          </w:tcPr>
          <w:p w:rsidR="00497FBF" w:rsidRPr="00B31D95" w:rsidRDefault="00497FBF" w:rsidP="009241F1">
            <w:pPr>
              <w:rPr>
                <w:bCs/>
              </w:rPr>
            </w:pPr>
            <w:r w:rsidRPr="00B31D95">
              <w:rPr>
                <w:bCs/>
              </w:rPr>
              <w:t>ТЕХНИКА БЕЗОПАСНОСТИ, ОХРАНА ТРУДА, ПРОМЫШЛЕННАЯ САНИТАРИЯ</w:t>
            </w:r>
          </w:p>
        </w:tc>
        <w:tc>
          <w:tcPr>
            <w:tcW w:w="778" w:type="dxa"/>
          </w:tcPr>
          <w:p w:rsidR="00497FBF" w:rsidRPr="00B31D95" w:rsidRDefault="00497FBF" w:rsidP="009241F1">
            <w:pPr>
              <w:rPr>
                <w:bCs/>
              </w:rPr>
            </w:pPr>
            <w:r>
              <w:rPr>
                <w:bCs/>
              </w:rPr>
              <w:t>43</w:t>
            </w:r>
          </w:p>
        </w:tc>
      </w:tr>
      <w:tr w:rsidR="00497FBF" w:rsidRPr="00B31D95" w:rsidTr="00497FBF">
        <w:trPr>
          <w:jc w:val="center"/>
        </w:trPr>
        <w:tc>
          <w:tcPr>
            <w:tcW w:w="917" w:type="dxa"/>
          </w:tcPr>
          <w:p w:rsidR="00497FBF" w:rsidRPr="00B31D95" w:rsidRDefault="00497FBF" w:rsidP="009241F1">
            <w:pPr>
              <w:rPr>
                <w:bCs/>
              </w:rPr>
            </w:pPr>
            <w:r w:rsidRPr="00B31D95">
              <w:rPr>
                <w:bCs/>
              </w:rPr>
              <w:t>8.1</w:t>
            </w:r>
          </w:p>
        </w:tc>
        <w:tc>
          <w:tcPr>
            <w:tcW w:w="7875" w:type="dxa"/>
          </w:tcPr>
          <w:p w:rsidR="00497FBF" w:rsidRPr="00B31D95" w:rsidRDefault="00497FBF" w:rsidP="009241F1">
            <w:pPr>
              <w:rPr>
                <w:bCs/>
              </w:rPr>
            </w:pPr>
            <w:r w:rsidRPr="00B31D95">
              <w:rPr>
                <w:bCs/>
              </w:rPr>
              <w:t>Основные положения по безопасному ведению горных работ</w:t>
            </w:r>
          </w:p>
        </w:tc>
        <w:tc>
          <w:tcPr>
            <w:tcW w:w="778" w:type="dxa"/>
          </w:tcPr>
          <w:p w:rsidR="00497FBF" w:rsidRPr="00B31D95" w:rsidRDefault="00497FBF" w:rsidP="009241F1">
            <w:pPr>
              <w:rPr>
                <w:bCs/>
              </w:rPr>
            </w:pPr>
            <w:r>
              <w:rPr>
                <w:bCs/>
              </w:rPr>
              <w:t>43</w:t>
            </w:r>
          </w:p>
        </w:tc>
      </w:tr>
      <w:tr w:rsidR="00497FBF" w:rsidRPr="00B31D95" w:rsidTr="00497FBF">
        <w:trPr>
          <w:jc w:val="center"/>
        </w:trPr>
        <w:tc>
          <w:tcPr>
            <w:tcW w:w="917" w:type="dxa"/>
          </w:tcPr>
          <w:p w:rsidR="00497FBF" w:rsidRPr="00B31D95" w:rsidRDefault="00497FBF" w:rsidP="009241F1">
            <w:pPr>
              <w:rPr>
                <w:bCs/>
              </w:rPr>
            </w:pPr>
            <w:r w:rsidRPr="00B31D95">
              <w:rPr>
                <w:bCs/>
              </w:rPr>
              <w:t>8.2</w:t>
            </w:r>
          </w:p>
        </w:tc>
        <w:tc>
          <w:tcPr>
            <w:tcW w:w="7875" w:type="dxa"/>
          </w:tcPr>
          <w:p w:rsidR="00497FBF" w:rsidRPr="00B31D95" w:rsidRDefault="00497FBF" w:rsidP="009241F1">
            <w:pPr>
              <w:rPr>
                <w:bCs/>
              </w:rPr>
            </w:pPr>
            <w:r w:rsidRPr="00B31D95">
              <w:rPr>
                <w:bCs/>
              </w:rPr>
              <w:t>Обязанности владельцев опасных производственных объектов</w:t>
            </w:r>
          </w:p>
        </w:tc>
        <w:tc>
          <w:tcPr>
            <w:tcW w:w="778" w:type="dxa"/>
          </w:tcPr>
          <w:p w:rsidR="00497FBF" w:rsidRPr="00B31D95" w:rsidRDefault="00497FBF" w:rsidP="009241F1">
            <w:pPr>
              <w:rPr>
                <w:bCs/>
              </w:rPr>
            </w:pPr>
            <w:r>
              <w:rPr>
                <w:bCs/>
              </w:rPr>
              <w:t>43</w:t>
            </w:r>
          </w:p>
        </w:tc>
      </w:tr>
      <w:tr w:rsidR="00497FBF" w:rsidRPr="00B31D95" w:rsidTr="00497FBF">
        <w:trPr>
          <w:jc w:val="center"/>
        </w:trPr>
        <w:tc>
          <w:tcPr>
            <w:tcW w:w="917" w:type="dxa"/>
          </w:tcPr>
          <w:p w:rsidR="00497FBF" w:rsidRPr="00B31D95" w:rsidRDefault="00497FBF" w:rsidP="009241F1">
            <w:pPr>
              <w:rPr>
                <w:bCs/>
              </w:rPr>
            </w:pPr>
            <w:r w:rsidRPr="00B31D95">
              <w:rPr>
                <w:bCs/>
              </w:rPr>
              <w:lastRenderedPageBreak/>
              <w:t>8.3</w:t>
            </w:r>
          </w:p>
        </w:tc>
        <w:tc>
          <w:tcPr>
            <w:tcW w:w="7875" w:type="dxa"/>
          </w:tcPr>
          <w:p w:rsidR="00497FBF" w:rsidRPr="00B31D95" w:rsidRDefault="00497FBF" w:rsidP="009241F1">
            <w:pPr>
              <w:rPr>
                <w:bCs/>
              </w:rPr>
            </w:pPr>
            <w:r w:rsidRPr="00B31D95">
              <w:rPr>
                <w:bCs/>
              </w:rPr>
              <w:t>Профессиональная подготовка, переподготовка, повышение квалификации работников опасных производственных объектов по вопросам промышленной безопасности</w:t>
            </w:r>
          </w:p>
        </w:tc>
        <w:tc>
          <w:tcPr>
            <w:tcW w:w="778" w:type="dxa"/>
          </w:tcPr>
          <w:p w:rsidR="00497FBF" w:rsidRPr="00B31D95" w:rsidRDefault="00497FBF" w:rsidP="009241F1">
            <w:pPr>
              <w:rPr>
                <w:bCs/>
              </w:rPr>
            </w:pPr>
            <w:r>
              <w:rPr>
                <w:bCs/>
              </w:rPr>
              <w:t>45</w:t>
            </w:r>
          </w:p>
        </w:tc>
      </w:tr>
      <w:tr w:rsidR="00497FBF" w:rsidRPr="00B31D95" w:rsidTr="00497FBF">
        <w:trPr>
          <w:jc w:val="center"/>
        </w:trPr>
        <w:tc>
          <w:tcPr>
            <w:tcW w:w="917" w:type="dxa"/>
          </w:tcPr>
          <w:p w:rsidR="00497FBF" w:rsidRPr="00B31D95" w:rsidRDefault="00497FBF" w:rsidP="009241F1">
            <w:pPr>
              <w:rPr>
                <w:bCs/>
              </w:rPr>
            </w:pPr>
            <w:r w:rsidRPr="00B31D95">
              <w:rPr>
                <w:bCs/>
              </w:rPr>
              <w:t>8.4</w:t>
            </w:r>
          </w:p>
        </w:tc>
        <w:tc>
          <w:tcPr>
            <w:tcW w:w="7875" w:type="dxa"/>
          </w:tcPr>
          <w:p w:rsidR="00497FBF" w:rsidRPr="00B31D95" w:rsidRDefault="00497FBF" w:rsidP="009241F1">
            <w:pPr>
              <w:rPr>
                <w:bCs/>
              </w:rPr>
            </w:pPr>
            <w:r w:rsidRPr="00B31D95">
              <w:rPr>
                <w:bCs/>
              </w:rPr>
              <w:t>Требования промышленной безопасности при проведении добычных работ</w:t>
            </w:r>
          </w:p>
        </w:tc>
        <w:tc>
          <w:tcPr>
            <w:tcW w:w="778" w:type="dxa"/>
          </w:tcPr>
          <w:p w:rsidR="00497FBF" w:rsidRPr="00B31D95" w:rsidRDefault="00497FBF" w:rsidP="009241F1">
            <w:pPr>
              <w:rPr>
                <w:bCs/>
              </w:rPr>
            </w:pPr>
            <w:r>
              <w:rPr>
                <w:bCs/>
              </w:rPr>
              <w:t>46</w:t>
            </w:r>
          </w:p>
        </w:tc>
      </w:tr>
      <w:tr w:rsidR="00497FBF" w:rsidRPr="00B31D95" w:rsidTr="00497FBF">
        <w:trPr>
          <w:jc w:val="center"/>
        </w:trPr>
        <w:tc>
          <w:tcPr>
            <w:tcW w:w="917" w:type="dxa"/>
          </w:tcPr>
          <w:p w:rsidR="00497FBF" w:rsidRPr="00B31D95" w:rsidRDefault="00497FBF" w:rsidP="009241F1">
            <w:pPr>
              <w:rPr>
                <w:bCs/>
              </w:rPr>
            </w:pPr>
            <w:r w:rsidRPr="00B31D95">
              <w:rPr>
                <w:bCs/>
              </w:rPr>
              <w:t>8.5</w:t>
            </w:r>
          </w:p>
        </w:tc>
        <w:tc>
          <w:tcPr>
            <w:tcW w:w="7875" w:type="dxa"/>
          </w:tcPr>
          <w:p w:rsidR="00497FBF" w:rsidRPr="00B31D95" w:rsidRDefault="00497FBF" w:rsidP="009241F1">
            <w:pPr>
              <w:rPr>
                <w:bCs/>
              </w:rPr>
            </w:pPr>
            <w:r w:rsidRPr="00B31D95">
              <w:rPr>
                <w:bCs/>
              </w:rPr>
              <w:t>Производственный контроль над соблюдением требований промышленной безопасности</w:t>
            </w:r>
          </w:p>
          <w:p w:rsidR="00497FBF" w:rsidRPr="00B31D95" w:rsidRDefault="00497FBF" w:rsidP="009241F1">
            <w:pPr>
              <w:rPr>
                <w:bCs/>
              </w:rPr>
            </w:pPr>
          </w:p>
        </w:tc>
        <w:tc>
          <w:tcPr>
            <w:tcW w:w="778" w:type="dxa"/>
          </w:tcPr>
          <w:p w:rsidR="00497FBF" w:rsidRPr="00B31D95" w:rsidRDefault="00497FBF" w:rsidP="009241F1">
            <w:pPr>
              <w:rPr>
                <w:bCs/>
              </w:rPr>
            </w:pPr>
            <w:r>
              <w:rPr>
                <w:bCs/>
              </w:rPr>
              <w:t>47</w:t>
            </w:r>
          </w:p>
        </w:tc>
      </w:tr>
      <w:tr w:rsidR="00497FBF" w:rsidRPr="00B31D95" w:rsidTr="00497FBF">
        <w:trPr>
          <w:jc w:val="center"/>
        </w:trPr>
        <w:tc>
          <w:tcPr>
            <w:tcW w:w="917" w:type="dxa"/>
          </w:tcPr>
          <w:p w:rsidR="00497FBF" w:rsidRPr="00B31D95" w:rsidRDefault="00497FBF" w:rsidP="009241F1">
            <w:pPr>
              <w:rPr>
                <w:bCs/>
              </w:rPr>
            </w:pPr>
            <w:r w:rsidRPr="00B31D95">
              <w:rPr>
                <w:bCs/>
              </w:rPr>
              <w:t>8.6</w:t>
            </w:r>
          </w:p>
        </w:tc>
        <w:tc>
          <w:tcPr>
            <w:tcW w:w="7875" w:type="dxa"/>
          </w:tcPr>
          <w:p w:rsidR="00497FBF" w:rsidRPr="00B31D95" w:rsidRDefault="00497FBF" w:rsidP="009241F1">
            <w:pPr>
              <w:rPr>
                <w:bCs/>
              </w:rPr>
            </w:pPr>
            <w:r w:rsidRPr="00B31D95">
              <w:rPr>
                <w:bCs/>
              </w:rPr>
              <w:t xml:space="preserve">Мероприятия по безопасному ведению работ вблизи </w:t>
            </w:r>
          </w:p>
          <w:p w:rsidR="00497FBF" w:rsidRPr="00B31D95" w:rsidRDefault="00497FBF" w:rsidP="009241F1">
            <w:pPr>
              <w:rPr>
                <w:bCs/>
              </w:rPr>
            </w:pPr>
            <w:r w:rsidRPr="00B31D95">
              <w:rPr>
                <w:bCs/>
              </w:rPr>
              <w:t>и в опасных зонах</w:t>
            </w:r>
          </w:p>
        </w:tc>
        <w:tc>
          <w:tcPr>
            <w:tcW w:w="778" w:type="dxa"/>
          </w:tcPr>
          <w:p w:rsidR="00497FBF" w:rsidRPr="00B31D95" w:rsidRDefault="00497FBF" w:rsidP="009241F1">
            <w:pPr>
              <w:rPr>
                <w:bCs/>
              </w:rPr>
            </w:pPr>
            <w:r>
              <w:rPr>
                <w:bCs/>
              </w:rPr>
              <w:t>48</w:t>
            </w:r>
          </w:p>
        </w:tc>
      </w:tr>
      <w:tr w:rsidR="00497FBF" w:rsidRPr="00B31D95" w:rsidTr="00497FBF">
        <w:trPr>
          <w:jc w:val="center"/>
        </w:trPr>
        <w:tc>
          <w:tcPr>
            <w:tcW w:w="917" w:type="dxa"/>
          </w:tcPr>
          <w:p w:rsidR="00497FBF" w:rsidRPr="00B31D95" w:rsidRDefault="00497FBF" w:rsidP="009241F1">
            <w:pPr>
              <w:rPr>
                <w:bCs/>
              </w:rPr>
            </w:pPr>
            <w:r w:rsidRPr="00B31D95">
              <w:rPr>
                <w:bCs/>
              </w:rPr>
              <w:t>8.7</w:t>
            </w:r>
          </w:p>
        </w:tc>
        <w:tc>
          <w:tcPr>
            <w:tcW w:w="7875" w:type="dxa"/>
          </w:tcPr>
          <w:p w:rsidR="00497FBF" w:rsidRPr="00B31D95" w:rsidRDefault="00497FBF" w:rsidP="009241F1">
            <w:pPr>
              <w:rPr>
                <w:bCs/>
              </w:rPr>
            </w:pPr>
            <w:r w:rsidRPr="00B31D95">
              <w:rPr>
                <w:bCs/>
              </w:rPr>
              <w:t>Правила техники безопасности при работе бульдозера</w:t>
            </w:r>
          </w:p>
        </w:tc>
        <w:tc>
          <w:tcPr>
            <w:tcW w:w="778" w:type="dxa"/>
          </w:tcPr>
          <w:p w:rsidR="00497FBF" w:rsidRPr="00B31D95" w:rsidRDefault="00497FBF" w:rsidP="009241F1">
            <w:pPr>
              <w:rPr>
                <w:bCs/>
              </w:rPr>
            </w:pPr>
            <w:r>
              <w:rPr>
                <w:bCs/>
              </w:rPr>
              <w:t>49</w:t>
            </w:r>
          </w:p>
        </w:tc>
      </w:tr>
      <w:tr w:rsidR="00497FBF" w:rsidRPr="00B31D95" w:rsidTr="00497FBF">
        <w:trPr>
          <w:jc w:val="center"/>
        </w:trPr>
        <w:tc>
          <w:tcPr>
            <w:tcW w:w="917" w:type="dxa"/>
          </w:tcPr>
          <w:p w:rsidR="00497FBF" w:rsidRPr="00B31D95" w:rsidRDefault="00497FBF" w:rsidP="009241F1">
            <w:pPr>
              <w:rPr>
                <w:bCs/>
              </w:rPr>
            </w:pPr>
            <w:r w:rsidRPr="00B31D95">
              <w:rPr>
                <w:bCs/>
              </w:rPr>
              <w:t>8.8</w:t>
            </w:r>
          </w:p>
        </w:tc>
        <w:tc>
          <w:tcPr>
            <w:tcW w:w="7875" w:type="dxa"/>
          </w:tcPr>
          <w:p w:rsidR="00497FBF" w:rsidRPr="00B31D95" w:rsidRDefault="00497FBF" w:rsidP="009241F1">
            <w:pPr>
              <w:rPr>
                <w:bCs/>
              </w:rPr>
            </w:pPr>
            <w:r w:rsidRPr="00B31D95">
              <w:rPr>
                <w:bCs/>
              </w:rPr>
              <w:t>Правила техники безопасности при работе погрузчика</w:t>
            </w:r>
          </w:p>
        </w:tc>
        <w:tc>
          <w:tcPr>
            <w:tcW w:w="778" w:type="dxa"/>
          </w:tcPr>
          <w:p w:rsidR="00497FBF" w:rsidRPr="00B31D95" w:rsidRDefault="00497FBF" w:rsidP="009241F1">
            <w:pPr>
              <w:rPr>
                <w:bCs/>
              </w:rPr>
            </w:pPr>
            <w:r>
              <w:rPr>
                <w:bCs/>
              </w:rPr>
              <w:t>49</w:t>
            </w:r>
          </w:p>
        </w:tc>
      </w:tr>
      <w:tr w:rsidR="00497FBF" w:rsidRPr="00B31D95" w:rsidTr="00497FBF">
        <w:trPr>
          <w:jc w:val="center"/>
        </w:trPr>
        <w:tc>
          <w:tcPr>
            <w:tcW w:w="917" w:type="dxa"/>
          </w:tcPr>
          <w:p w:rsidR="00497FBF" w:rsidRPr="00B31D95" w:rsidRDefault="00497FBF" w:rsidP="009241F1">
            <w:pPr>
              <w:rPr>
                <w:bCs/>
              </w:rPr>
            </w:pPr>
            <w:r w:rsidRPr="00B31D95">
              <w:rPr>
                <w:bCs/>
              </w:rPr>
              <w:t>8.9</w:t>
            </w:r>
          </w:p>
        </w:tc>
        <w:tc>
          <w:tcPr>
            <w:tcW w:w="7875" w:type="dxa"/>
          </w:tcPr>
          <w:p w:rsidR="00497FBF" w:rsidRPr="00B31D95" w:rsidRDefault="00497FBF" w:rsidP="009241F1">
            <w:pPr>
              <w:rPr>
                <w:bCs/>
              </w:rPr>
            </w:pPr>
            <w:r w:rsidRPr="00B31D95">
              <w:rPr>
                <w:bCs/>
              </w:rPr>
              <w:t xml:space="preserve">Правила техники безопасности при работе </w:t>
            </w:r>
          </w:p>
          <w:p w:rsidR="00497FBF" w:rsidRPr="00B31D95" w:rsidRDefault="00497FBF" w:rsidP="009241F1">
            <w:pPr>
              <w:rPr>
                <w:bCs/>
              </w:rPr>
            </w:pPr>
            <w:r w:rsidRPr="00B31D95">
              <w:rPr>
                <w:bCs/>
              </w:rPr>
              <w:t>автомобильного транспорта</w:t>
            </w:r>
          </w:p>
        </w:tc>
        <w:tc>
          <w:tcPr>
            <w:tcW w:w="778" w:type="dxa"/>
          </w:tcPr>
          <w:p w:rsidR="00497FBF" w:rsidRPr="00B31D95" w:rsidRDefault="00497FBF" w:rsidP="009241F1">
            <w:pPr>
              <w:rPr>
                <w:bCs/>
              </w:rPr>
            </w:pPr>
            <w:r>
              <w:rPr>
                <w:bCs/>
              </w:rPr>
              <w:t>51</w:t>
            </w:r>
          </w:p>
        </w:tc>
      </w:tr>
      <w:tr w:rsidR="00497FBF" w:rsidRPr="00B31D95" w:rsidTr="00497FBF">
        <w:trPr>
          <w:jc w:val="center"/>
        </w:trPr>
        <w:tc>
          <w:tcPr>
            <w:tcW w:w="917" w:type="dxa"/>
          </w:tcPr>
          <w:p w:rsidR="00497FBF" w:rsidRPr="00B31D95" w:rsidRDefault="00497FBF" w:rsidP="009241F1">
            <w:pPr>
              <w:rPr>
                <w:bCs/>
              </w:rPr>
            </w:pPr>
            <w:r w:rsidRPr="00102EF8">
              <w:t>8.10</w:t>
            </w:r>
          </w:p>
        </w:tc>
        <w:tc>
          <w:tcPr>
            <w:tcW w:w="7875" w:type="dxa"/>
          </w:tcPr>
          <w:p w:rsidR="00497FBF" w:rsidRPr="00102EF8" w:rsidRDefault="00497FBF" w:rsidP="009241F1">
            <w:r w:rsidRPr="00102EF8">
              <w:t>Правила техники безопасности при погрузочно-разгрузочных работах</w:t>
            </w:r>
          </w:p>
        </w:tc>
        <w:tc>
          <w:tcPr>
            <w:tcW w:w="778" w:type="dxa"/>
          </w:tcPr>
          <w:p w:rsidR="00497FBF" w:rsidRPr="00B31D95" w:rsidRDefault="00497FBF" w:rsidP="009241F1">
            <w:pPr>
              <w:rPr>
                <w:bCs/>
              </w:rPr>
            </w:pPr>
            <w:r>
              <w:rPr>
                <w:bCs/>
              </w:rPr>
              <w:t>52</w:t>
            </w:r>
          </w:p>
        </w:tc>
      </w:tr>
      <w:tr w:rsidR="00497FBF" w:rsidRPr="00B31D95" w:rsidTr="00497FBF">
        <w:trPr>
          <w:jc w:val="center"/>
        </w:trPr>
        <w:tc>
          <w:tcPr>
            <w:tcW w:w="917" w:type="dxa"/>
          </w:tcPr>
          <w:p w:rsidR="00497FBF" w:rsidRPr="00B31D95" w:rsidRDefault="00497FBF" w:rsidP="009241F1">
            <w:pPr>
              <w:rPr>
                <w:bCs/>
              </w:rPr>
            </w:pPr>
            <w:r w:rsidRPr="00B31D95">
              <w:rPr>
                <w:bCs/>
              </w:rPr>
              <w:t>8.11</w:t>
            </w:r>
          </w:p>
        </w:tc>
        <w:tc>
          <w:tcPr>
            <w:tcW w:w="7875" w:type="dxa"/>
          </w:tcPr>
          <w:p w:rsidR="00497FBF" w:rsidRPr="00B31D95" w:rsidRDefault="00497FBF" w:rsidP="009241F1">
            <w:pPr>
              <w:rPr>
                <w:bCs/>
              </w:rPr>
            </w:pPr>
            <w:r w:rsidRPr="00B31D95">
              <w:rPr>
                <w:bCs/>
              </w:rPr>
              <w:t>Противопожарные мероприятия</w:t>
            </w:r>
          </w:p>
        </w:tc>
        <w:tc>
          <w:tcPr>
            <w:tcW w:w="778" w:type="dxa"/>
          </w:tcPr>
          <w:p w:rsidR="00497FBF" w:rsidRPr="00B31D95" w:rsidRDefault="00497FBF" w:rsidP="009241F1">
            <w:pPr>
              <w:rPr>
                <w:bCs/>
              </w:rPr>
            </w:pPr>
            <w:r>
              <w:rPr>
                <w:bCs/>
              </w:rPr>
              <w:t>52</w:t>
            </w:r>
          </w:p>
        </w:tc>
      </w:tr>
      <w:tr w:rsidR="00497FBF" w:rsidRPr="00B31D95" w:rsidTr="00497FBF">
        <w:trPr>
          <w:jc w:val="center"/>
        </w:trPr>
        <w:tc>
          <w:tcPr>
            <w:tcW w:w="917" w:type="dxa"/>
          </w:tcPr>
          <w:p w:rsidR="00497FBF" w:rsidRPr="00B31D95" w:rsidRDefault="00497FBF" w:rsidP="009241F1">
            <w:pPr>
              <w:rPr>
                <w:bCs/>
              </w:rPr>
            </w:pPr>
            <w:r w:rsidRPr="00B31D95">
              <w:rPr>
                <w:bCs/>
              </w:rPr>
              <w:t>8.12</w:t>
            </w:r>
          </w:p>
        </w:tc>
        <w:tc>
          <w:tcPr>
            <w:tcW w:w="7875" w:type="dxa"/>
          </w:tcPr>
          <w:p w:rsidR="00497FBF" w:rsidRPr="00B31D95" w:rsidRDefault="00497FBF" w:rsidP="009241F1">
            <w:pPr>
              <w:rPr>
                <w:bCs/>
              </w:rPr>
            </w:pPr>
            <w:r w:rsidRPr="00B31D95">
              <w:rPr>
                <w:bCs/>
              </w:rPr>
              <w:t>Промышленная санитария</w:t>
            </w:r>
          </w:p>
        </w:tc>
        <w:tc>
          <w:tcPr>
            <w:tcW w:w="778" w:type="dxa"/>
          </w:tcPr>
          <w:p w:rsidR="00497FBF" w:rsidRPr="00B31D95" w:rsidRDefault="00497FBF" w:rsidP="009241F1">
            <w:pPr>
              <w:rPr>
                <w:bCs/>
              </w:rPr>
            </w:pPr>
            <w:r>
              <w:rPr>
                <w:bCs/>
              </w:rPr>
              <w:t>53</w:t>
            </w:r>
          </w:p>
        </w:tc>
      </w:tr>
      <w:tr w:rsidR="00497FBF" w:rsidRPr="00B31D95" w:rsidTr="00497FBF">
        <w:trPr>
          <w:jc w:val="center"/>
        </w:trPr>
        <w:tc>
          <w:tcPr>
            <w:tcW w:w="917" w:type="dxa"/>
          </w:tcPr>
          <w:p w:rsidR="00497FBF" w:rsidRPr="00B31D95" w:rsidRDefault="00497FBF" w:rsidP="009241F1">
            <w:pPr>
              <w:rPr>
                <w:bCs/>
              </w:rPr>
            </w:pPr>
            <w:r w:rsidRPr="00B31D95">
              <w:rPr>
                <w:bCs/>
              </w:rPr>
              <w:t>9</w:t>
            </w:r>
          </w:p>
        </w:tc>
        <w:tc>
          <w:tcPr>
            <w:tcW w:w="7875" w:type="dxa"/>
          </w:tcPr>
          <w:p w:rsidR="00497FBF" w:rsidRPr="00B31D95" w:rsidRDefault="00497FBF" w:rsidP="009241F1">
            <w:pPr>
              <w:rPr>
                <w:bCs/>
              </w:rPr>
            </w:pPr>
            <w:r w:rsidRPr="00B31D95">
              <w:rPr>
                <w:bCs/>
              </w:rPr>
              <w:t>МЕРОПРИЯТИЯ ПО ОХРАНЕ НЕДР</w:t>
            </w:r>
          </w:p>
        </w:tc>
        <w:tc>
          <w:tcPr>
            <w:tcW w:w="778" w:type="dxa"/>
          </w:tcPr>
          <w:p w:rsidR="00497FBF" w:rsidRPr="00B31D95" w:rsidRDefault="00497FBF" w:rsidP="009241F1">
            <w:pPr>
              <w:rPr>
                <w:bCs/>
              </w:rPr>
            </w:pPr>
            <w:r>
              <w:rPr>
                <w:bCs/>
              </w:rPr>
              <w:t>55</w:t>
            </w:r>
          </w:p>
        </w:tc>
      </w:tr>
      <w:tr w:rsidR="00497FBF" w:rsidRPr="00B31D95" w:rsidTr="00497FBF">
        <w:trPr>
          <w:jc w:val="center"/>
        </w:trPr>
        <w:tc>
          <w:tcPr>
            <w:tcW w:w="917" w:type="dxa"/>
          </w:tcPr>
          <w:p w:rsidR="00497FBF" w:rsidRPr="00B31D95" w:rsidRDefault="00497FBF" w:rsidP="009241F1">
            <w:pPr>
              <w:rPr>
                <w:bCs/>
              </w:rPr>
            </w:pPr>
            <w:r w:rsidRPr="00B31D95">
              <w:rPr>
                <w:bCs/>
              </w:rPr>
              <w:t>10</w:t>
            </w:r>
          </w:p>
        </w:tc>
        <w:tc>
          <w:tcPr>
            <w:tcW w:w="7875" w:type="dxa"/>
          </w:tcPr>
          <w:p w:rsidR="00497FBF" w:rsidRPr="00B31D95" w:rsidRDefault="00497FBF" w:rsidP="009241F1">
            <w:pPr>
              <w:rPr>
                <w:bCs/>
              </w:rPr>
            </w:pPr>
            <w:r w:rsidRPr="00B31D95">
              <w:rPr>
                <w:bCs/>
              </w:rPr>
              <w:t>ТОПОГРАФО-МАРКШЕЙДЕРСКОЕ ОБЕСПЕЧЕНИЕ ГОРНЫХ РАБОТ</w:t>
            </w:r>
          </w:p>
        </w:tc>
        <w:tc>
          <w:tcPr>
            <w:tcW w:w="778" w:type="dxa"/>
          </w:tcPr>
          <w:p w:rsidR="00497FBF" w:rsidRPr="00B31D95" w:rsidRDefault="00497FBF" w:rsidP="009241F1">
            <w:pPr>
              <w:rPr>
                <w:bCs/>
              </w:rPr>
            </w:pPr>
            <w:r>
              <w:rPr>
                <w:bCs/>
              </w:rPr>
              <w:t>58</w:t>
            </w:r>
          </w:p>
        </w:tc>
      </w:tr>
      <w:tr w:rsidR="00497FBF" w:rsidRPr="00B31D95" w:rsidTr="00497FBF">
        <w:trPr>
          <w:jc w:val="center"/>
        </w:trPr>
        <w:tc>
          <w:tcPr>
            <w:tcW w:w="917" w:type="dxa"/>
          </w:tcPr>
          <w:p w:rsidR="00497FBF" w:rsidRPr="00B31D95" w:rsidRDefault="00497FBF" w:rsidP="009241F1">
            <w:pPr>
              <w:rPr>
                <w:bCs/>
              </w:rPr>
            </w:pPr>
            <w:r w:rsidRPr="00B31D95">
              <w:rPr>
                <w:bCs/>
              </w:rPr>
              <w:t>11</w:t>
            </w:r>
          </w:p>
        </w:tc>
        <w:tc>
          <w:tcPr>
            <w:tcW w:w="7875" w:type="dxa"/>
          </w:tcPr>
          <w:p w:rsidR="00497FBF" w:rsidRPr="00B31D95" w:rsidRDefault="00497FBF" w:rsidP="009241F1">
            <w:pPr>
              <w:rPr>
                <w:bCs/>
              </w:rPr>
            </w:pPr>
            <w:r w:rsidRPr="00B31D95">
              <w:rPr>
                <w:bCs/>
              </w:rPr>
              <w:t>ТЕХНИКО-ЭКОНОМИЧЕСКАЯ ЧАСТЬ</w:t>
            </w:r>
          </w:p>
        </w:tc>
        <w:tc>
          <w:tcPr>
            <w:tcW w:w="778" w:type="dxa"/>
          </w:tcPr>
          <w:p w:rsidR="00497FBF" w:rsidRPr="00B31D95" w:rsidRDefault="00497FBF" w:rsidP="009241F1">
            <w:pPr>
              <w:rPr>
                <w:bCs/>
              </w:rPr>
            </w:pPr>
            <w:r>
              <w:rPr>
                <w:bCs/>
              </w:rPr>
              <w:t>59</w:t>
            </w:r>
          </w:p>
        </w:tc>
      </w:tr>
      <w:tr w:rsidR="00497FBF" w:rsidRPr="00B31D95" w:rsidTr="00497FBF">
        <w:trPr>
          <w:jc w:val="center"/>
        </w:trPr>
        <w:tc>
          <w:tcPr>
            <w:tcW w:w="917" w:type="dxa"/>
          </w:tcPr>
          <w:p w:rsidR="00497FBF" w:rsidRPr="00B31D95" w:rsidRDefault="00497FBF" w:rsidP="009241F1">
            <w:pPr>
              <w:rPr>
                <w:bCs/>
              </w:rPr>
            </w:pPr>
            <w:r w:rsidRPr="00B31D95">
              <w:rPr>
                <w:bCs/>
              </w:rPr>
              <w:t>11.1</w:t>
            </w:r>
          </w:p>
        </w:tc>
        <w:tc>
          <w:tcPr>
            <w:tcW w:w="7875" w:type="dxa"/>
          </w:tcPr>
          <w:p w:rsidR="00497FBF" w:rsidRPr="00B31D95" w:rsidRDefault="00497FBF" w:rsidP="009241F1">
            <w:pPr>
              <w:rPr>
                <w:bCs/>
              </w:rPr>
            </w:pPr>
            <w:r w:rsidRPr="00B31D95">
              <w:rPr>
                <w:bCs/>
              </w:rPr>
              <w:t>Производственная программа</w:t>
            </w:r>
          </w:p>
        </w:tc>
        <w:tc>
          <w:tcPr>
            <w:tcW w:w="778" w:type="dxa"/>
          </w:tcPr>
          <w:p w:rsidR="00497FBF" w:rsidRPr="00B31D95" w:rsidRDefault="00497FBF" w:rsidP="009241F1">
            <w:pPr>
              <w:rPr>
                <w:bCs/>
              </w:rPr>
            </w:pPr>
            <w:r>
              <w:rPr>
                <w:bCs/>
              </w:rPr>
              <w:t>59</w:t>
            </w:r>
          </w:p>
        </w:tc>
      </w:tr>
      <w:tr w:rsidR="00497FBF" w:rsidRPr="00B31D95" w:rsidTr="00497FBF">
        <w:trPr>
          <w:jc w:val="center"/>
        </w:trPr>
        <w:tc>
          <w:tcPr>
            <w:tcW w:w="917" w:type="dxa"/>
          </w:tcPr>
          <w:p w:rsidR="00497FBF" w:rsidRPr="00B31D95" w:rsidRDefault="00497FBF" w:rsidP="009241F1">
            <w:pPr>
              <w:rPr>
                <w:bCs/>
              </w:rPr>
            </w:pPr>
            <w:r w:rsidRPr="00B31D95">
              <w:rPr>
                <w:bCs/>
              </w:rPr>
              <w:t>11.2</w:t>
            </w:r>
          </w:p>
        </w:tc>
        <w:tc>
          <w:tcPr>
            <w:tcW w:w="7875" w:type="dxa"/>
          </w:tcPr>
          <w:p w:rsidR="00497FBF" w:rsidRPr="00B31D95" w:rsidRDefault="00497FBF" w:rsidP="009241F1">
            <w:pPr>
              <w:rPr>
                <w:bCs/>
              </w:rPr>
            </w:pPr>
            <w:r w:rsidRPr="00B31D95">
              <w:rPr>
                <w:bCs/>
              </w:rPr>
              <w:t>Затраты на материалы</w:t>
            </w:r>
          </w:p>
        </w:tc>
        <w:tc>
          <w:tcPr>
            <w:tcW w:w="778" w:type="dxa"/>
          </w:tcPr>
          <w:p w:rsidR="00497FBF" w:rsidRPr="00B31D95" w:rsidRDefault="00497FBF" w:rsidP="009241F1">
            <w:pPr>
              <w:rPr>
                <w:bCs/>
              </w:rPr>
            </w:pPr>
            <w:r>
              <w:rPr>
                <w:bCs/>
              </w:rPr>
              <w:t>59</w:t>
            </w:r>
          </w:p>
        </w:tc>
      </w:tr>
      <w:tr w:rsidR="00497FBF" w:rsidRPr="00B31D95" w:rsidTr="00497FBF">
        <w:trPr>
          <w:jc w:val="center"/>
        </w:trPr>
        <w:tc>
          <w:tcPr>
            <w:tcW w:w="917" w:type="dxa"/>
          </w:tcPr>
          <w:p w:rsidR="00497FBF" w:rsidRPr="00B31D95" w:rsidRDefault="00497FBF" w:rsidP="009241F1">
            <w:pPr>
              <w:rPr>
                <w:bCs/>
              </w:rPr>
            </w:pPr>
            <w:r w:rsidRPr="00B31D95">
              <w:rPr>
                <w:bCs/>
              </w:rPr>
              <w:t>11.3</w:t>
            </w:r>
          </w:p>
        </w:tc>
        <w:tc>
          <w:tcPr>
            <w:tcW w:w="7875" w:type="dxa"/>
          </w:tcPr>
          <w:p w:rsidR="00497FBF" w:rsidRPr="00B31D95" w:rsidRDefault="00497FBF" w:rsidP="009241F1">
            <w:pPr>
              <w:rPr>
                <w:bCs/>
              </w:rPr>
            </w:pPr>
            <w:r w:rsidRPr="00B31D95">
              <w:rPr>
                <w:bCs/>
              </w:rPr>
              <w:t>Заработная плата</w:t>
            </w:r>
          </w:p>
        </w:tc>
        <w:tc>
          <w:tcPr>
            <w:tcW w:w="778" w:type="dxa"/>
          </w:tcPr>
          <w:p w:rsidR="00497FBF" w:rsidRPr="00B31D95" w:rsidRDefault="00497FBF" w:rsidP="009241F1">
            <w:pPr>
              <w:rPr>
                <w:bCs/>
              </w:rPr>
            </w:pPr>
            <w:r>
              <w:rPr>
                <w:bCs/>
              </w:rPr>
              <w:t>60</w:t>
            </w:r>
          </w:p>
        </w:tc>
      </w:tr>
      <w:tr w:rsidR="00497FBF" w:rsidRPr="00B31D95" w:rsidTr="00497FBF">
        <w:trPr>
          <w:jc w:val="center"/>
        </w:trPr>
        <w:tc>
          <w:tcPr>
            <w:tcW w:w="917" w:type="dxa"/>
          </w:tcPr>
          <w:p w:rsidR="00497FBF" w:rsidRPr="00B31D95" w:rsidRDefault="00497FBF" w:rsidP="009241F1">
            <w:pPr>
              <w:rPr>
                <w:bCs/>
              </w:rPr>
            </w:pPr>
          </w:p>
        </w:tc>
        <w:tc>
          <w:tcPr>
            <w:tcW w:w="7875" w:type="dxa"/>
          </w:tcPr>
          <w:p w:rsidR="00497FBF" w:rsidRPr="00B31D95" w:rsidRDefault="00497FBF" w:rsidP="009241F1">
            <w:pPr>
              <w:rPr>
                <w:bCs/>
              </w:rPr>
            </w:pPr>
            <w:r w:rsidRPr="00B31D95">
              <w:rPr>
                <w:bCs/>
              </w:rPr>
              <w:t>Технико-экономические показатели карьера</w:t>
            </w:r>
          </w:p>
        </w:tc>
        <w:tc>
          <w:tcPr>
            <w:tcW w:w="778" w:type="dxa"/>
          </w:tcPr>
          <w:p w:rsidR="00497FBF" w:rsidRPr="00B31D95" w:rsidRDefault="00497FBF" w:rsidP="009241F1">
            <w:pPr>
              <w:rPr>
                <w:bCs/>
              </w:rPr>
            </w:pPr>
            <w:r>
              <w:rPr>
                <w:bCs/>
              </w:rPr>
              <w:t>62</w:t>
            </w:r>
          </w:p>
        </w:tc>
      </w:tr>
      <w:tr w:rsidR="00497FBF" w:rsidRPr="00B31D95" w:rsidTr="00497FBF">
        <w:trPr>
          <w:jc w:val="center"/>
        </w:trPr>
        <w:tc>
          <w:tcPr>
            <w:tcW w:w="917" w:type="dxa"/>
          </w:tcPr>
          <w:p w:rsidR="00497FBF" w:rsidRPr="00B31D95" w:rsidRDefault="00497FBF" w:rsidP="009241F1">
            <w:pPr>
              <w:rPr>
                <w:bCs/>
              </w:rPr>
            </w:pPr>
          </w:p>
        </w:tc>
        <w:tc>
          <w:tcPr>
            <w:tcW w:w="7875" w:type="dxa"/>
          </w:tcPr>
          <w:p w:rsidR="00497FBF" w:rsidRPr="00B31D95" w:rsidRDefault="00497FBF" w:rsidP="009241F1">
            <w:pPr>
              <w:rPr>
                <w:bCs/>
              </w:rPr>
            </w:pPr>
            <w:r w:rsidRPr="00B31D95">
              <w:rPr>
                <w:bCs/>
              </w:rPr>
              <w:t>Использованная литература</w:t>
            </w:r>
          </w:p>
        </w:tc>
        <w:tc>
          <w:tcPr>
            <w:tcW w:w="778" w:type="dxa"/>
          </w:tcPr>
          <w:p w:rsidR="00497FBF" w:rsidRPr="00B31D95" w:rsidRDefault="00497FBF" w:rsidP="009241F1">
            <w:pPr>
              <w:rPr>
                <w:bCs/>
              </w:rPr>
            </w:pPr>
            <w:r>
              <w:rPr>
                <w:bCs/>
              </w:rPr>
              <w:t>63</w:t>
            </w:r>
          </w:p>
        </w:tc>
      </w:tr>
    </w:tbl>
    <w:p w:rsidR="00335B02" w:rsidRDefault="00335B02" w:rsidP="00335B02">
      <w:pPr>
        <w:jc w:val="center"/>
        <w:rPr>
          <w:sz w:val="28"/>
          <w:szCs w:val="28"/>
        </w:rPr>
      </w:pPr>
    </w:p>
    <w:p w:rsidR="00AE0D29" w:rsidRDefault="00AE0D29" w:rsidP="00335B02">
      <w:pPr>
        <w:jc w:val="center"/>
        <w:rPr>
          <w:sz w:val="28"/>
          <w:szCs w:val="28"/>
        </w:rPr>
      </w:pPr>
    </w:p>
    <w:p w:rsidR="00AE0D29" w:rsidRDefault="00AE0D29" w:rsidP="00335B02">
      <w:pPr>
        <w:jc w:val="center"/>
        <w:rPr>
          <w:sz w:val="28"/>
          <w:szCs w:val="28"/>
        </w:rPr>
      </w:pPr>
    </w:p>
    <w:p w:rsidR="00AE0D29" w:rsidRDefault="00AE0D29" w:rsidP="00335B02">
      <w:pPr>
        <w:jc w:val="center"/>
        <w:rPr>
          <w:sz w:val="28"/>
          <w:szCs w:val="28"/>
        </w:rPr>
      </w:pPr>
    </w:p>
    <w:p w:rsidR="00AE0D29" w:rsidRDefault="00AE0D29" w:rsidP="00335B02">
      <w:pPr>
        <w:jc w:val="center"/>
        <w:rPr>
          <w:sz w:val="28"/>
          <w:szCs w:val="28"/>
        </w:rPr>
      </w:pPr>
    </w:p>
    <w:p w:rsidR="00AE0D29" w:rsidRDefault="00AE0D29" w:rsidP="00335B02">
      <w:pPr>
        <w:jc w:val="center"/>
        <w:rPr>
          <w:sz w:val="28"/>
          <w:szCs w:val="28"/>
        </w:rPr>
      </w:pPr>
    </w:p>
    <w:p w:rsidR="00AE0D29" w:rsidRDefault="00AE0D29" w:rsidP="00335B02">
      <w:pPr>
        <w:jc w:val="center"/>
        <w:rPr>
          <w:sz w:val="28"/>
          <w:szCs w:val="28"/>
        </w:rPr>
      </w:pPr>
    </w:p>
    <w:p w:rsidR="00AE0D29" w:rsidRDefault="00AE0D29" w:rsidP="00335B02">
      <w:pPr>
        <w:jc w:val="center"/>
        <w:rPr>
          <w:sz w:val="28"/>
          <w:szCs w:val="28"/>
        </w:rPr>
      </w:pPr>
    </w:p>
    <w:p w:rsidR="00AE0D29" w:rsidRDefault="00AE0D29" w:rsidP="00335B02">
      <w:pPr>
        <w:jc w:val="center"/>
        <w:rPr>
          <w:sz w:val="28"/>
          <w:szCs w:val="28"/>
        </w:rPr>
      </w:pPr>
    </w:p>
    <w:p w:rsidR="00AE0D29" w:rsidRDefault="00AE0D29" w:rsidP="00335B02">
      <w:pPr>
        <w:jc w:val="center"/>
        <w:rPr>
          <w:sz w:val="28"/>
          <w:szCs w:val="28"/>
        </w:rPr>
      </w:pPr>
    </w:p>
    <w:p w:rsidR="00AE0D29" w:rsidRDefault="00AE0D29" w:rsidP="00335B02">
      <w:pPr>
        <w:jc w:val="center"/>
        <w:rPr>
          <w:sz w:val="28"/>
          <w:szCs w:val="28"/>
        </w:rPr>
      </w:pPr>
    </w:p>
    <w:p w:rsidR="00AE0D29" w:rsidRDefault="00AE0D29" w:rsidP="00335B02">
      <w:pPr>
        <w:jc w:val="center"/>
        <w:rPr>
          <w:sz w:val="28"/>
          <w:szCs w:val="28"/>
        </w:rPr>
      </w:pPr>
    </w:p>
    <w:p w:rsidR="00AE0D29" w:rsidRDefault="00AE0D29" w:rsidP="00335B02">
      <w:pPr>
        <w:jc w:val="center"/>
        <w:rPr>
          <w:sz w:val="28"/>
          <w:szCs w:val="28"/>
        </w:rPr>
      </w:pPr>
    </w:p>
    <w:p w:rsidR="00AE0D29" w:rsidRDefault="00AE0D29" w:rsidP="00335B02">
      <w:pPr>
        <w:jc w:val="center"/>
        <w:rPr>
          <w:sz w:val="28"/>
          <w:szCs w:val="28"/>
        </w:rPr>
      </w:pPr>
    </w:p>
    <w:p w:rsidR="00AE0D29" w:rsidRDefault="00AE0D29" w:rsidP="00335B02">
      <w:pPr>
        <w:jc w:val="center"/>
        <w:rPr>
          <w:sz w:val="28"/>
          <w:szCs w:val="28"/>
        </w:rPr>
      </w:pPr>
    </w:p>
    <w:p w:rsidR="00AE0D29" w:rsidRDefault="00AE0D29" w:rsidP="00335B02">
      <w:pPr>
        <w:jc w:val="center"/>
        <w:rPr>
          <w:sz w:val="28"/>
          <w:szCs w:val="28"/>
        </w:rPr>
      </w:pPr>
    </w:p>
    <w:p w:rsidR="00AE0D29" w:rsidRDefault="00AE0D29" w:rsidP="00335B02">
      <w:pPr>
        <w:jc w:val="center"/>
        <w:rPr>
          <w:sz w:val="28"/>
          <w:szCs w:val="28"/>
        </w:rPr>
      </w:pPr>
    </w:p>
    <w:p w:rsidR="00514EA1" w:rsidRDefault="00514EA1" w:rsidP="00335B02">
      <w:pPr>
        <w:jc w:val="center"/>
        <w:rPr>
          <w:sz w:val="28"/>
          <w:szCs w:val="28"/>
        </w:rPr>
      </w:pPr>
    </w:p>
    <w:p w:rsidR="00514EA1" w:rsidRDefault="00514EA1" w:rsidP="00335B02">
      <w:pPr>
        <w:jc w:val="center"/>
        <w:rPr>
          <w:sz w:val="28"/>
          <w:szCs w:val="28"/>
        </w:rPr>
      </w:pPr>
    </w:p>
    <w:p w:rsidR="00661523" w:rsidRDefault="00661523" w:rsidP="00335B02">
      <w:pPr>
        <w:jc w:val="center"/>
        <w:rPr>
          <w:sz w:val="28"/>
          <w:szCs w:val="28"/>
        </w:rPr>
      </w:pPr>
    </w:p>
    <w:p w:rsidR="00661523" w:rsidRDefault="00661523" w:rsidP="00335B02">
      <w:pPr>
        <w:jc w:val="center"/>
        <w:rPr>
          <w:sz w:val="28"/>
          <w:szCs w:val="28"/>
        </w:rPr>
      </w:pPr>
    </w:p>
    <w:p w:rsidR="00661523" w:rsidRDefault="00661523" w:rsidP="00335B02">
      <w:pPr>
        <w:jc w:val="center"/>
        <w:rPr>
          <w:sz w:val="28"/>
          <w:szCs w:val="28"/>
        </w:rPr>
      </w:pPr>
    </w:p>
    <w:p w:rsidR="00AE0D29" w:rsidRPr="00497FBF" w:rsidRDefault="00AE0D29" w:rsidP="00AE0D29">
      <w:pPr>
        <w:pStyle w:val="Style2"/>
        <w:widowControl/>
        <w:spacing w:before="43"/>
        <w:rPr>
          <w:rStyle w:val="FontStyle177"/>
          <w:rFonts w:ascii="Times New Roman" w:hAnsi="Times New Roman" w:cs="Times New Roman"/>
          <w:sz w:val="28"/>
          <w:szCs w:val="28"/>
        </w:rPr>
      </w:pPr>
      <w:r w:rsidRPr="00497FBF">
        <w:rPr>
          <w:rStyle w:val="FontStyle177"/>
          <w:rFonts w:ascii="Times New Roman" w:hAnsi="Times New Roman" w:cs="Times New Roman"/>
          <w:sz w:val="28"/>
          <w:szCs w:val="28"/>
        </w:rPr>
        <w:lastRenderedPageBreak/>
        <w:t xml:space="preserve">Список иллюстрации </w:t>
      </w:r>
    </w:p>
    <w:p w:rsidR="00AE0D29" w:rsidRPr="00497FBF" w:rsidRDefault="00AE0D29" w:rsidP="00AE0D29">
      <w:pPr>
        <w:pStyle w:val="Style2"/>
        <w:widowControl/>
        <w:spacing w:before="43"/>
        <w:rPr>
          <w:rStyle w:val="FontStyle177"/>
          <w:rFonts w:ascii="Times New Roman" w:hAnsi="Times New Roman" w:cs="Times New Roman"/>
          <w:sz w:val="28"/>
          <w:szCs w:val="28"/>
        </w:rPr>
      </w:pPr>
    </w:p>
    <w:tbl>
      <w:tblPr>
        <w:tblStyle w:val="a5"/>
        <w:tblW w:w="0" w:type="auto"/>
        <w:tblLook w:val="01E0" w:firstRow="1" w:lastRow="1" w:firstColumn="1" w:lastColumn="1" w:noHBand="0" w:noVBand="0"/>
      </w:tblPr>
      <w:tblGrid>
        <w:gridCol w:w="1355"/>
        <w:gridCol w:w="6564"/>
        <w:gridCol w:w="1426"/>
      </w:tblGrid>
      <w:tr w:rsidR="00AE0D29" w:rsidRPr="00497FBF" w:rsidTr="00D43CB4">
        <w:trPr>
          <w:trHeight w:val="404"/>
        </w:trPr>
        <w:tc>
          <w:tcPr>
            <w:tcW w:w="1368" w:type="dxa"/>
          </w:tcPr>
          <w:p w:rsidR="00AE0D29" w:rsidRPr="00497FBF" w:rsidRDefault="00B31D95" w:rsidP="00D43CB4">
            <w:pPr>
              <w:pStyle w:val="Style2"/>
              <w:widowControl/>
              <w:spacing w:before="43"/>
              <w:rPr>
                <w:rStyle w:val="FontStyle177"/>
                <w:rFonts w:ascii="Times New Roman" w:hAnsi="Times New Roman" w:cs="Times New Roman"/>
                <w:b w:val="0"/>
                <w:sz w:val="26"/>
                <w:szCs w:val="26"/>
              </w:rPr>
            </w:pPr>
            <w:r w:rsidRPr="00497FBF">
              <w:rPr>
                <w:rStyle w:val="FontStyle177"/>
                <w:rFonts w:ascii="Times New Roman" w:hAnsi="Times New Roman" w:cs="Times New Roman"/>
                <w:b w:val="0"/>
                <w:sz w:val="26"/>
                <w:szCs w:val="26"/>
              </w:rPr>
              <w:t>Рис.1</w:t>
            </w:r>
          </w:p>
        </w:tc>
        <w:tc>
          <w:tcPr>
            <w:tcW w:w="6679" w:type="dxa"/>
          </w:tcPr>
          <w:p w:rsidR="00AE0D29" w:rsidRPr="00497FBF" w:rsidRDefault="00B31D95" w:rsidP="00D43CB4">
            <w:pPr>
              <w:pStyle w:val="Style2"/>
              <w:widowControl/>
              <w:spacing w:before="43"/>
              <w:jc w:val="left"/>
              <w:rPr>
                <w:rStyle w:val="FontStyle177"/>
                <w:rFonts w:ascii="Times New Roman" w:hAnsi="Times New Roman" w:cs="Times New Roman"/>
                <w:b w:val="0"/>
                <w:sz w:val="26"/>
                <w:szCs w:val="26"/>
              </w:rPr>
            </w:pPr>
            <w:r w:rsidRPr="00497FBF">
              <w:rPr>
                <w:rStyle w:val="FontStyle177"/>
                <w:rFonts w:ascii="Times New Roman" w:hAnsi="Times New Roman" w:cs="Times New Roman"/>
                <w:b w:val="0"/>
                <w:sz w:val="26"/>
                <w:szCs w:val="26"/>
              </w:rPr>
              <w:t>Обзорная карта района</w:t>
            </w:r>
          </w:p>
        </w:tc>
        <w:tc>
          <w:tcPr>
            <w:tcW w:w="1448" w:type="dxa"/>
          </w:tcPr>
          <w:p w:rsidR="00AE0D29" w:rsidRPr="00497FBF" w:rsidRDefault="00B31D95" w:rsidP="00D43CB4">
            <w:pPr>
              <w:pStyle w:val="Style2"/>
              <w:widowControl/>
              <w:spacing w:before="43"/>
              <w:rPr>
                <w:rStyle w:val="FontStyle177"/>
                <w:rFonts w:ascii="Times New Roman" w:hAnsi="Times New Roman" w:cs="Times New Roman"/>
                <w:b w:val="0"/>
                <w:sz w:val="26"/>
                <w:szCs w:val="26"/>
              </w:rPr>
            </w:pPr>
            <w:r w:rsidRPr="00497FBF">
              <w:rPr>
                <w:rStyle w:val="FontStyle177"/>
                <w:rFonts w:ascii="Times New Roman" w:hAnsi="Times New Roman" w:cs="Times New Roman"/>
                <w:b w:val="0"/>
                <w:sz w:val="26"/>
                <w:szCs w:val="26"/>
              </w:rPr>
              <w:t>8</w:t>
            </w:r>
          </w:p>
        </w:tc>
      </w:tr>
      <w:tr w:rsidR="009D03B2" w:rsidRPr="00497FBF" w:rsidTr="00D43CB4">
        <w:trPr>
          <w:trHeight w:val="404"/>
        </w:trPr>
        <w:tc>
          <w:tcPr>
            <w:tcW w:w="1368" w:type="dxa"/>
          </w:tcPr>
          <w:p w:rsidR="009D03B2" w:rsidRPr="00497FBF" w:rsidRDefault="009D03B2" w:rsidP="00D43CB4">
            <w:pPr>
              <w:pStyle w:val="Style2"/>
              <w:widowControl/>
              <w:spacing w:before="43"/>
              <w:rPr>
                <w:rStyle w:val="FontStyle177"/>
                <w:rFonts w:ascii="Times New Roman" w:hAnsi="Times New Roman" w:cs="Times New Roman"/>
                <w:b w:val="0"/>
                <w:sz w:val="24"/>
                <w:szCs w:val="24"/>
              </w:rPr>
            </w:pPr>
            <w:r w:rsidRPr="00497FBF">
              <w:rPr>
                <w:rStyle w:val="FontStyle177"/>
                <w:rFonts w:ascii="Times New Roman" w:hAnsi="Times New Roman" w:cs="Times New Roman"/>
                <w:b w:val="0"/>
                <w:sz w:val="24"/>
                <w:szCs w:val="24"/>
              </w:rPr>
              <w:t>Рис.2</w:t>
            </w:r>
          </w:p>
        </w:tc>
        <w:tc>
          <w:tcPr>
            <w:tcW w:w="6679" w:type="dxa"/>
          </w:tcPr>
          <w:p w:rsidR="009D03B2" w:rsidRPr="00497FBF" w:rsidRDefault="009D03B2" w:rsidP="00D43CB4">
            <w:pPr>
              <w:pStyle w:val="Style2"/>
              <w:widowControl/>
              <w:spacing w:before="43"/>
              <w:jc w:val="left"/>
              <w:rPr>
                <w:rStyle w:val="FontStyle177"/>
                <w:rFonts w:ascii="Times New Roman" w:hAnsi="Times New Roman" w:cs="Times New Roman"/>
                <w:sz w:val="26"/>
                <w:szCs w:val="26"/>
              </w:rPr>
            </w:pPr>
            <w:r w:rsidRPr="00497FBF">
              <w:rPr>
                <w:rFonts w:hAnsi="Times New Roman"/>
                <w:bCs/>
                <w:sz w:val="26"/>
                <w:szCs w:val="26"/>
              </w:rPr>
              <w:t>Разрушение негабарита накладными зарядами</w:t>
            </w:r>
          </w:p>
        </w:tc>
        <w:tc>
          <w:tcPr>
            <w:tcW w:w="1448" w:type="dxa"/>
          </w:tcPr>
          <w:p w:rsidR="009D03B2" w:rsidRPr="00497FBF" w:rsidRDefault="00497FBF" w:rsidP="00D43CB4">
            <w:pPr>
              <w:pStyle w:val="Style2"/>
              <w:widowControl/>
              <w:spacing w:before="43"/>
              <w:rPr>
                <w:rStyle w:val="FontStyle177"/>
                <w:rFonts w:ascii="Times New Roman" w:hAnsi="Times New Roman" w:cs="Times New Roman"/>
                <w:b w:val="0"/>
                <w:sz w:val="24"/>
                <w:szCs w:val="24"/>
              </w:rPr>
            </w:pPr>
            <w:r w:rsidRPr="00497FBF">
              <w:rPr>
                <w:rStyle w:val="FontStyle177"/>
                <w:rFonts w:ascii="Times New Roman" w:hAnsi="Times New Roman" w:cs="Times New Roman"/>
                <w:b w:val="0"/>
                <w:sz w:val="24"/>
                <w:szCs w:val="24"/>
              </w:rPr>
              <w:t>28</w:t>
            </w:r>
          </w:p>
        </w:tc>
      </w:tr>
    </w:tbl>
    <w:p w:rsidR="00AE0D29" w:rsidRPr="00D051FA" w:rsidRDefault="00AE0D29" w:rsidP="00AE0D29">
      <w:pPr>
        <w:pStyle w:val="Style2"/>
        <w:widowControl/>
        <w:spacing w:before="43"/>
        <w:rPr>
          <w:rStyle w:val="FontStyle177"/>
          <w:rFonts w:ascii="Times New Roman" w:hAnsi="Times New Roman" w:cs="Times New Roman"/>
          <w:sz w:val="24"/>
          <w:szCs w:val="24"/>
          <w:highlight w:val="yellow"/>
        </w:rPr>
      </w:pPr>
    </w:p>
    <w:p w:rsidR="00AE0D29" w:rsidRDefault="00AE0D29" w:rsidP="00AE0D29">
      <w:pPr>
        <w:pStyle w:val="Style2"/>
        <w:widowControl/>
        <w:spacing w:before="43"/>
        <w:rPr>
          <w:rStyle w:val="FontStyle177"/>
          <w:rFonts w:ascii="Times New Roman" w:hAnsi="Times New Roman" w:cs="Times New Roman"/>
          <w:sz w:val="28"/>
          <w:szCs w:val="28"/>
        </w:rPr>
      </w:pPr>
      <w:r w:rsidRPr="00693CEE">
        <w:rPr>
          <w:rStyle w:val="FontStyle177"/>
          <w:rFonts w:ascii="Times New Roman" w:hAnsi="Times New Roman" w:cs="Times New Roman"/>
          <w:sz w:val="28"/>
          <w:szCs w:val="28"/>
        </w:rPr>
        <w:t>Список таблиц</w:t>
      </w:r>
    </w:p>
    <w:p w:rsidR="00B13562" w:rsidRPr="00AE0D29" w:rsidRDefault="00B13562" w:rsidP="00AE0D29">
      <w:pPr>
        <w:pStyle w:val="Style2"/>
        <w:widowControl/>
        <w:spacing w:before="43"/>
        <w:rPr>
          <w:rStyle w:val="FontStyle177"/>
          <w:rFonts w:ascii="Times New Roman" w:hAnsi="Times New Roman" w:cs="Times New Roman"/>
          <w:sz w:val="28"/>
          <w:szCs w:val="28"/>
        </w:rPr>
      </w:pPr>
    </w:p>
    <w:tbl>
      <w:tblPr>
        <w:tblStyle w:val="11"/>
        <w:tblW w:w="0" w:type="auto"/>
        <w:jc w:val="center"/>
        <w:tblLook w:val="01E0" w:firstRow="1" w:lastRow="1" w:firstColumn="1" w:lastColumn="1" w:noHBand="0" w:noVBand="0"/>
      </w:tblPr>
      <w:tblGrid>
        <w:gridCol w:w="931"/>
        <w:gridCol w:w="7649"/>
        <w:gridCol w:w="765"/>
      </w:tblGrid>
      <w:tr w:rsidR="00403AA5" w:rsidRPr="009D6F89" w:rsidTr="009241F1">
        <w:trPr>
          <w:jc w:val="center"/>
        </w:trPr>
        <w:tc>
          <w:tcPr>
            <w:tcW w:w="931" w:type="dxa"/>
          </w:tcPr>
          <w:p w:rsidR="00403AA5" w:rsidRPr="009D6F89" w:rsidRDefault="00403AA5" w:rsidP="009241F1">
            <w:pPr>
              <w:rPr>
                <w:sz w:val="26"/>
                <w:szCs w:val="26"/>
              </w:rPr>
            </w:pPr>
            <w:r w:rsidRPr="009D6F89">
              <w:rPr>
                <w:sz w:val="26"/>
                <w:szCs w:val="26"/>
              </w:rPr>
              <w:t>3.2.1</w:t>
            </w:r>
          </w:p>
        </w:tc>
        <w:tc>
          <w:tcPr>
            <w:tcW w:w="7862" w:type="dxa"/>
          </w:tcPr>
          <w:p w:rsidR="00403AA5" w:rsidRPr="009D6F89" w:rsidRDefault="00403AA5" w:rsidP="009241F1">
            <w:pPr>
              <w:rPr>
                <w:sz w:val="26"/>
                <w:szCs w:val="26"/>
              </w:rPr>
            </w:pPr>
            <w:r w:rsidRPr="009D6F89">
              <w:rPr>
                <w:sz w:val="26"/>
                <w:szCs w:val="26"/>
              </w:rPr>
              <w:t>Элементы системы разработки</w:t>
            </w:r>
          </w:p>
        </w:tc>
        <w:tc>
          <w:tcPr>
            <w:tcW w:w="777" w:type="dxa"/>
          </w:tcPr>
          <w:p w:rsidR="00403AA5" w:rsidRPr="009D6F89" w:rsidRDefault="00403AA5" w:rsidP="009241F1">
            <w:pPr>
              <w:rPr>
                <w:sz w:val="26"/>
                <w:szCs w:val="26"/>
              </w:rPr>
            </w:pPr>
            <w:r>
              <w:rPr>
                <w:sz w:val="26"/>
                <w:szCs w:val="26"/>
              </w:rPr>
              <w:t>17</w:t>
            </w:r>
          </w:p>
        </w:tc>
      </w:tr>
      <w:tr w:rsidR="00403AA5" w:rsidRPr="009D6F89" w:rsidTr="009241F1">
        <w:trPr>
          <w:jc w:val="center"/>
        </w:trPr>
        <w:tc>
          <w:tcPr>
            <w:tcW w:w="931" w:type="dxa"/>
          </w:tcPr>
          <w:p w:rsidR="00403AA5" w:rsidRPr="009D6F89" w:rsidRDefault="00403AA5" w:rsidP="009241F1">
            <w:pPr>
              <w:rPr>
                <w:sz w:val="26"/>
                <w:szCs w:val="26"/>
              </w:rPr>
            </w:pPr>
            <w:r w:rsidRPr="009D6F89">
              <w:rPr>
                <w:sz w:val="26"/>
                <w:szCs w:val="26"/>
              </w:rPr>
              <w:t>3.4.1</w:t>
            </w:r>
          </w:p>
        </w:tc>
        <w:tc>
          <w:tcPr>
            <w:tcW w:w="7862" w:type="dxa"/>
          </w:tcPr>
          <w:p w:rsidR="00403AA5" w:rsidRPr="009D6F89" w:rsidRDefault="00403AA5" w:rsidP="009241F1">
            <w:pPr>
              <w:rPr>
                <w:sz w:val="26"/>
                <w:szCs w:val="26"/>
              </w:rPr>
            </w:pPr>
            <w:r w:rsidRPr="009D6F89">
              <w:rPr>
                <w:sz w:val="26"/>
                <w:szCs w:val="26"/>
              </w:rPr>
              <w:t>Координаты угловых точек  месторождения</w:t>
            </w:r>
          </w:p>
        </w:tc>
        <w:tc>
          <w:tcPr>
            <w:tcW w:w="777" w:type="dxa"/>
          </w:tcPr>
          <w:p w:rsidR="00403AA5" w:rsidRPr="009D6F89" w:rsidRDefault="00403AA5" w:rsidP="009241F1">
            <w:pPr>
              <w:rPr>
                <w:sz w:val="26"/>
                <w:szCs w:val="26"/>
              </w:rPr>
            </w:pPr>
            <w:r>
              <w:rPr>
                <w:sz w:val="26"/>
                <w:szCs w:val="26"/>
              </w:rPr>
              <w:t>18</w:t>
            </w:r>
          </w:p>
        </w:tc>
      </w:tr>
      <w:tr w:rsidR="00403AA5" w:rsidRPr="009D6F89" w:rsidTr="009241F1">
        <w:trPr>
          <w:jc w:val="center"/>
        </w:trPr>
        <w:tc>
          <w:tcPr>
            <w:tcW w:w="931" w:type="dxa"/>
          </w:tcPr>
          <w:p w:rsidR="00403AA5" w:rsidRPr="009D6F89" w:rsidRDefault="00403AA5" w:rsidP="009241F1">
            <w:pPr>
              <w:rPr>
                <w:sz w:val="26"/>
                <w:szCs w:val="26"/>
              </w:rPr>
            </w:pPr>
            <w:r w:rsidRPr="009D6F89">
              <w:rPr>
                <w:sz w:val="26"/>
                <w:szCs w:val="26"/>
              </w:rPr>
              <w:t>3.4.2</w:t>
            </w:r>
          </w:p>
        </w:tc>
        <w:tc>
          <w:tcPr>
            <w:tcW w:w="7862" w:type="dxa"/>
          </w:tcPr>
          <w:p w:rsidR="00403AA5" w:rsidRPr="009D6F89" w:rsidRDefault="00403AA5" w:rsidP="009241F1">
            <w:pPr>
              <w:rPr>
                <w:sz w:val="26"/>
                <w:szCs w:val="26"/>
              </w:rPr>
            </w:pPr>
            <w:r w:rsidRPr="009D6F89">
              <w:rPr>
                <w:sz w:val="26"/>
                <w:szCs w:val="26"/>
              </w:rPr>
              <w:t>Параметры проектируемого карьера</w:t>
            </w:r>
          </w:p>
        </w:tc>
        <w:tc>
          <w:tcPr>
            <w:tcW w:w="777" w:type="dxa"/>
          </w:tcPr>
          <w:p w:rsidR="00403AA5" w:rsidRPr="009D6F89" w:rsidRDefault="00403AA5" w:rsidP="009241F1">
            <w:pPr>
              <w:rPr>
                <w:sz w:val="26"/>
                <w:szCs w:val="26"/>
              </w:rPr>
            </w:pPr>
            <w:r>
              <w:rPr>
                <w:sz w:val="26"/>
                <w:szCs w:val="26"/>
              </w:rPr>
              <w:t>19</w:t>
            </w:r>
          </w:p>
        </w:tc>
      </w:tr>
      <w:tr w:rsidR="00403AA5" w:rsidRPr="009D6F89" w:rsidTr="009241F1">
        <w:trPr>
          <w:jc w:val="center"/>
        </w:trPr>
        <w:tc>
          <w:tcPr>
            <w:tcW w:w="931" w:type="dxa"/>
          </w:tcPr>
          <w:p w:rsidR="00403AA5" w:rsidRPr="009D6F89" w:rsidRDefault="00403AA5" w:rsidP="009241F1">
            <w:pPr>
              <w:rPr>
                <w:sz w:val="26"/>
                <w:szCs w:val="26"/>
              </w:rPr>
            </w:pPr>
            <w:r w:rsidRPr="009D6F89">
              <w:rPr>
                <w:sz w:val="26"/>
                <w:szCs w:val="26"/>
              </w:rPr>
              <w:t>3.9.1</w:t>
            </w:r>
          </w:p>
        </w:tc>
        <w:tc>
          <w:tcPr>
            <w:tcW w:w="7862" w:type="dxa"/>
          </w:tcPr>
          <w:p w:rsidR="00403AA5" w:rsidRPr="009D6F89" w:rsidRDefault="00403AA5" w:rsidP="009241F1">
            <w:pPr>
              <w:rPr>
                <w:sz w:val="26"/>
                <w:szCs w:val="26"/>
              </w:rPr>
            </w:pPr>
            <w:r w:rsidRPr="009D6F89">
              <w:rPr>
                <w:sz w:val="26"/>
                <w:szCs w:val="26"/>
              </w:rPr>
              <w:t>Календарный график горных работ</w:t>
            </w:r>
          </w:p>
        </w:tc>
        <w:tc>
          <w:tcPr>
            <w:tcW w:w="777" w:type="dxa"/>
          </w:tcPr>
          <w:p w:rsidR="00403AA5" w:rsidRPr="009D6F89" w:rsidRDefault="00403AA5" w:rsidP="009241F1">
            <w:pPr>
              <w:rPr>
                <w:sz w:val="26"/>
                <w:szCs w:val="26"/>
              </w:rPr>
            </w:pPr>
            <w:r>
              <w:rPr>
                <w:sz w:val="26"/>
                <w:szCs w:val="26"/>
              </w:rPr>
              <w:t>22</w:t>
            </w:r>
          </w:p>
        </w:tc>
      </w:tr>
      <w:tr w:rsidR="00403AA5" w:rsidRPr="009D6F89" w:rsidTr="009241F1">
        <w:trPr>
          <w:jc w:val="center"/>
        </w:trPr>
        <w:tc>
          <w:tcPr>
            <w:tcW w:w="931" w:type="dxa"/>
          </w:tcPr>
          <w:p w:rsidR="00403AA5" w:rsidRPr="009D6F89" w:rsidRDefault="00403AA5" w:rsidP="009241F1">
            <w:pPr>
              <w:rPr>
                <w:sz w:val="26"/>
                <w:szCs w:val="26"/>
              </w:rPr>
            </w:pPr>
            <w:r>
              <w:rPr>
                <w:sz w:val="26"/>
                <w:szCs w:val="26"/>
              </w:rPr>
              <w:t>4.1.1.1</w:t>
            </w:r>
          </w:p>
        </w:tc>
        <w:tc>
          <w:tcPr>
            <w:tcW w:w="7862" w:type="dxa"/>
          </w:tcPr>
          <w:p w:rsidR="00403AA5" w:rsidRPr="007276DE" w:rsidRDefault="00403AA5" w:rsidP="009241F1">
            <w:pPr>
              <w:rPr>
                <w:sz w:val="26"/>
                <w:szCs w:val="26"/>
              </w:rPr>
            </w:pPr>
            <w:r w:rsidRPr="007276DE">
              <w:rPr>
                <w:sz w:val="26"/>
                <w:szCs w:val="26"/>
              </w:rPr>
              <w:t>Технические характеристики буровой установки Атлас-Копко ROK-L8</w:t>
            </w:r>
          </w:p>
        </w:tc>
        <w:tc>
          <w:tcPr>
            <w:tcW w:w="777" w:type="dxa"/>
          </w:tcPr>
          <w:p w:rsidR="00403AA5" w:rsidRPr="009D6F89" w:rsidRDefault="00403AA5" w:rsidP="009241F1">
            <w:pPr>
              <w:rPr>
                <w:sz w:val="26"/>
                <w:szCs w:val="26"/>
              </w:rPr>
            </w:pPr>
            <w:r>
              <w:rPr>
                <w:sz w:val="26"/>
                <w:szCs w:val="26"/>
              </w:rPr>
              <w:t>24</w:t>
            </w:r>
          </w:p>
        </w:tc>
      </w:tr>
      <w:tr w:rsidR="00403AA5" w:rsidRPr="009D6F89" w:rsidTr="009241F1">
        <w:trPr>
          <w:jc w:val="center"/>
        </w:trPr>
        <w:tc>
          <w:tcPr>
            <w:tcW w:w="931" w:type="dxa"/>
          </w:tcPr>
          <w:p w:rsidR="00403AA5" w:rsidRDefault="00403AA5" w:rsidP="009241F1">
            <w:pPr>
              <w:rPr>
                <w:sz w:val="26"/>
                <w:szCs w:val="26"/>
              </w:rPr>
            </w:pPr>
            <w:r>
              <w:rPr>
                <w:sz w:val="26"/>
                <w:szCs w:val="26"/>
              </w:rPr>
              <w:t>4.1.1.2</w:t>
            </w:r>
          </w:p>
        </w:tc>
        <w:tc>
          <w:tcPr>
            <w:tcW w:w="7862" w:type="dxa"/>
          </w:tcPr>
          <w:p w:rsidR="00403AA5" w:rsidRPr="007276DE" w:rsidRDefault="00403AA5" w:rsidP="009241F1">
            <w:pPr>
              <w:rPr>
                <w:sz w:val="26"/>
                <w:szCs w:val="26"/>
              </w:rPr>
            </w:pPr>
            <w:r w:rsidRPr="007276DE">
              <w:rPr>
                <w:sz w:val="26"/>
                <w:szCs w:val="26"/>
              </w:rPr>
              <w:t>Технические характеристики компрессоров типа ПР-10</w:t>
            </w:r>
          </w:p>
        </w:tc>
        <w:tc>
          <w:tcPr>
            <w:tcW w:w="777" w:type="dxa"/>
          </w:tcPr>
          <w:p w:rsidR="00403AA5" w:rsidRDefault="00403AA5" w:rsidP="009241F1">
            <w:pPr>
              <w:rPr>
                <w:sz w:val="26"/>
                <w:szCs w:val="26"/>
              </w:rPr>
            </w:pPr>
            <w:r>
              <w:rPr>
                <w:sz w:val="26"/>
                <w:szCs w:val="26"/>
              </w:rPr>
              <w:t>24</w:t>
            </w:r>
          </w:p>
        </w:tc>
      </w:tr>
      <w:tr w:rsidR="00403AA5" w:rsidRPr="009D6F89" w:rsidTr="009241F1">
        <w:trPr>
          <w:jc w:val="center"/>
        </w:trPr>
        <w:tc>
          <w:tcPr>
            <w:tcW w:w="931" w:type="dxa"/>
          </w:tcPr>
          <w:p w:rsidR="00403AA5" w:rsidRDefault="00403AA5" w:rsidP="009241F1">
            <w:pPr>
              <w:rPr>
                <w:sz w:val="26"/>
                <w:szCs w:val="26"/>
              </w:rPr>
            </w:pPr>
            <w:r>
              <w:rPr>
                <w:sz w:val="26"/>
                <w:szCs w:val="26"/>
              </w:rPr>
              <w:t>4.1.1.3</w:t>
            </w:r>
          </w:p>
        </w:tc>
        <w:tc>
          <w:tcPr>
            <w:tcW w:w="7862" w:type="dxa"/>
          </w:tcPr>
          <w:p w:rsidR="00403AA5" w:rsidRPr="007276DE" w:rsidRDefault="00403AA5" w:rsidP="009241F1">
            <w:pPr>
              <w:rPr>
                <w:sz w:val="26"/>
                <w:szCs w:val="26"/>
              </w:rPr>
            </w:pPr>
            <w:r>
              <w:rPr>
                <w:sz w:val="26"/>
                <w:szCs w:val="26"/>
              </w:rPr>
              <w:t>Поправочные коэффициенты ВВ</w:t>
            </w:r>
          </w:p>
        </w:tc>
        <w:tc>
          <w:tcPr>
            <w:tcW w:w="777" w:type="dxa"/>
          </w:tcPr>
          <w:p w:rsidR="00403AA5" w:rsidRDefault="00403AA5" w:rsidP="009241F1">
            <w:pPr>
              <w:rPr>
                <w:sz w:val="26"/>
                <w:szCs w:val="26"/>
              </w:rPr>
            </w:pPr>
            <w:r>
              <w:rPr>
                <w:sz w:val="26"/>
                <w:szCs w:val="26"/>
              </w:rPr>
              <w:t>25</w:t>
            </w:r>
          </w:p>
        </w:tc>
      </w:tr>
      <w:tr w:rsidR="00403AA5" w:rsidRPr="009D6F89" w:rsidTr="009241F1">
        <w:trPr>
          <w:jc w:val="center"/>
        </w:trPr>
        <w:tc>
          <w:tcPr>
            <w:tcW w:w="931" w:type="dxa"/>
          </w:tcPr>
          <w:p w:rsidR="00403AA5" w:rsidRPr="009D6F89" w:rsidRDefault="00403AA5" w:rsidP="009241F1">
            <w:pPr>
              <w:rPr>
                <w:sz w:val="26"/>
                <w:szCs w:val="26"/>
              </w:rPr>
            </w:pPr>
            <w:r w:rsidRPr="009D6F89">
              <w:rPr>
                <w:sz w:val="26"/>
                <w:szCs w:val="26"/>
              </w:rPr>
              <w:t>4.1.2.1</w:t>
            </w:r>
          </w:p>
        </w:tc>
        <w:tc>
          <w:tcPr>
            <w:tcW w:w="7862" w:type="dxa"/>
          </w:tcPr>
          <w:p w:rsidR="00403AA5" w:rsidRPr="00467C2C" w:rsidRDefault="00403AA5" w:rsidP="009241F1">
            <w:pPr>
              <w:rPr>
                <w:bCs/>
                <w:sz w:val="26"/>
                <w:szCs w:val="26"/>
              </w:rPr>
            </w:pPr>
            <w:r>
              <w:rPr>
                <w:bCs/>
                <w:sz w:val="26"/>
                <w:szCs w:val="26"/>
              </w:rPr>
              <w:t>Р</w:t>
            </w:r>
            <w:r w:rsidRPr="00467C2C">
              <w:rPr>
                <w:bCs/>
                <w:sz w:val="26"/>
                <w:szCs w:val="26"/>
              </w:rPr>
              <w:t>асчетные параметры скважинных зарядов</w:t>
            </w:r>
          </w:p>
        </w:tc>
        <w:tc>
          <w:tcPr>
            <w:tcW w:w="777" w:type="dxa"/>
          </w:tcPr>
          <w:p w:rsidR="00403AA5" w:rsidRPr="009D6F89" w:rsidRDefault="00403AA5" w:rsidP="009241F1">
            <w:pPr>
              <w:rPr>
                <w:sz w:val="26"/>
                <w:szCs w:val="26"/>
              </w:rPr>
            </w:pPr>
            <w:r>
              <w:rPr>
                <w:sz w:val="26"/>
                <w:szCs w:val="26"/>
              </w:rPr>
              <w:t>26</w:t>
            </w:r>
          </w:p>
        </w:tc>
      </w:tr>
      <w:tr w:rsidR="00403AA5" w:rsidRPr="009D6F89" w:rsidTr="009241F1">
        <w:trPr>
          <w:jc w:val="center"/>
        </w:trPr>
        <w:tc>
          <w:tcPr>
            <w:tcW w:w="931" w:type="dxa"/>
          </w:tcPr>
          <w:p w:rsidR="00403AA5" w:rsidRPr="009D6F89" w:rsidRDefault="00403AA5" w:rsidP="009241F1">
            <w:pPr>
              <w:rPr>
                <w:sz w:val="26"/>
                <w:szCs w:val="26"/>
              </w:rPr>
            </w:pPr>
            <w:r w:rsidRPr="009D6F89">
              <w:rPr>
                <w:sz w:val="26"/>
                <w:szCs w:val="26"/>
              </w:rPr>
              <w:t>4.1.2.2</w:t>
            </w:r>
          </w:p>
        </w:tc>
        <w:tc>
          <w:tcPr>
            <w:tcW w:w="7862" w:type="dxa"/>
          </w:tcPr>
          <w:p w:rsidR="00403AA5" w:rsidRPr="00467C2C" w:rsidRDefault="00403AA5" w:rsidP="009241F1">
            <w:pPr>
              <w:rPr>
                <w:bCs/>
                <w:sz w:val="26"/>
                <w:szCs w:val="26"/>
              </w:rPr>
            </w:pPr>
            <w:r>
              <w:rPr>
                <w:bCs/>
                <w:sz w:val="26"/>
                <w:szCs w:val="26"/>
              </w:rPr>
              <w:t>Р</w:t>
            </w:r>
            <w:r w:rsidRPr="00467C2C">
              <w:rPr>
                <w:bCs/>
                <w:sz w:val="26"/>
                <w:szCs w:val="26"/>
              </w:rPr>
              <w:t>асчет расхода ВВ</w:t>
            </w:r>
          </w:p>
        </w:tc>
        <w:tc>
          <w:tcPr>
            <w:tcW w:w="777" w:type="dxa"/>
          </w:tcPr>
          <w:p w:rsidR="00403AA5" w:rsidRPr="009D6F89" w:rsidRDefault="00403AA5" w:rsidP="009241F1">
            <w:pPr>
              <w:rPr>
                <w:sz w:val="26"/>
                <w:szCs w:val="26"/>
              </w:rPr>
            </w:pPr>
            <w:r>
              <w:rPr>
                <w:sz w:val="26"/>
                <w:szCs w:val="26"/>
              </w:rPr>
              <w:t>26</w:t>
            </w:r>
          </w:p>
        </w:tc>
      </w:tr>
      <w:tr w:rsidR="00403AA5" w:rsidRPr="009D6F89" w:rsidTr="009241F1">
        <w:trPr>
          <w:jc w:val="center"/>
        </w:trPr>
        <w:tc>
          <w:tcPr>
            <w:tcW w:w="931" w:type="dxa"/>
          </w:tcPr>
          <w:p w:rsidR="00403AA5" w:rsidRPr="009D6F89" w:rsidRDefault="00403AA5" w:rsidP="009241F1">
            <w:pPr>
              <w:rPr>
                <w:sz w:val="26"/>
                <w:szCs w:val="26"/>
              </w:rPr>
            </w:pPr>
            <w:r w:rsidRPr="009D6F89">
              <w:rPr>
                <w:sz w:val="26"/>
                <w:szCs w:val="26"/>
              </w:rPr>
              <w:t>4.2.1</w:t>
            </w:r>
          </w:p>
        </w:tc>
        <w:tc>
          <w:tcPr>
            <w:tcW w:w="7862" w:type="dxa"/>
          </w:tcPr>
          <w:p w:rsidR="00403AA5" w:rsidRPr="009D6F89" w:rsidRDefault="00403AA5" w:rsidP="009241F1">
            <w:pPr>
              <w:rPr>
                <w:sz w:val="26"/>
                <w:szCs w:val="26"/>
              </w:rPr>
            </w:pPr>
            <w:r w:rsidRPr="009D6F89">
              <w:rPr>
                <w:sz w:val="26"/>
                <w:szCs w:val="26"/>
              </w:rPr>
              <w:t>Техническая характеристика экскаватора</w:t>
            </w:r>
          </w:p>
        </w:tc>
        <w:tc>
          <w:tcPr>
            <w:tcW w:w="777" w:type="dxa"/>
          </w:tcPr>
          <w:p w:rsidR="00403AA5" w:rsidRPr="009D6F89" w:rsidRDefault="00403AA5" w:rsidP="009241F1">
            <w:pPr>
              <w:rPr>
                <w:sz w:val="26"/>
                <w:szCs w:val="26"/>
              </w:rPr>
            </w:pPr>
            <w:r>
              <w:rPr>
                <w:sz w:val="26"/>
                <w:szCs w:val="26"/>
              </w:rPr>
              <w:t>30</w:t>
            </w:r>
          </w:p>
        </w:tc>
      </w:tr>
      <w:tr w:rsidR="00403AA5" w:rsidRPr="009D6F89" w:rsidTr="009241F1">
        <w:trPr>
          <w:jc w:val="center"/>
        </w:trPr>
        <w:tc>
          <w:tcPr>
            <w:tcW w:w="931" w:type="dxa"/>
          </w:tcPr>
          <w:p w:rsidR="00403AA5" w:rsidRPr="009D6F89" w:rsidRDefault="00403AA5" w:rsidP="009241F1">
            <w:pPr>
              <w:rPr>
                <w:sz w:val="26"/>
                <w:szCs w:val="26"/>
              </w:rPr>
            </w:pPr>
            <w:r w:rsidRPr="009D6F89">
              <w:rPr>
                <w:sz w:val="26"/>
                <w:szCs w:val="26"/>
              </w:rPr>
              <w:t>4.2.2</w:t>
            </w:r>
          </w:p>
        </w:tc>
        <w:tc>
          <w:tcPr>
            <w:tcW w:w="7862" w:type="dxa"/>
          </w:tcPr>
          <w:p w:rsidR="00403AA5" w:rsidRPr="009D6F89" w:rsidRDefault="00403AA5" w:rsidP="009241F1">
            <w:pPr>
              <w:rPr>
                <w:sz w:val="26"/>
                <w:szCs w:val="26"/>
              </w:rPr>
            </w:pPr>
            <w:r w:rsidRPr="009D6F89">
              <w:rPr>
                <w:sz w:val="26"/>
                <w:szCs w:val="26"/>
              </w:rPr>
              <w:t>Расчетные показатели экскаваторных работ</w:t>
            </w:r>
          </w:p>
        </w:tc>
        <w:tc>
          <w:tcPr>
            <w:tcW w:w="777" w:type="dxa"/>
          </w:tcPr>
          <w:p w:rsidR="00403AA5" w:rsidRPr="009D6F89" w:rsidRDefault="00403AA5" w:rsidP="009241F1">
            <w:pPr>
              <w:rPr>
                <w:sz w:val="26"/>
                <w:szCs w:val="26"/>
              </w:rPr>
            </w:pPr>
            <w:r>
              <w:rPr>
                <w:sz w:val="26"/>
                <w:szCs w:val="26"/>
              </w:rPr>
              <w:t>32</w:t>
            </w:r>
          </w:p>
        </w:tc>
      </w:tr>
      <w:tr w:rsidR="00403AA5" w:rsidRPr="009D6F89" w:rsidTr="009241F1">
        <w:trPr>
          <w:jc w:val="center"/>
        </w:trPr>
        <w:tc>
          <w:tcPr>
            <w:tcW w:w="931" w:type="dxa"/>
          </w:tcPr>
          <w:p w:rsidR="00403AA5" w:rsidRPr="009D6F89" w:rsidRDefault="00403AA5" w:rsidP="009241F1">
            <w:pPr>
              <w:rPr>
                <w:sz w:val="26"/>
                <w:szCs w:val="26"/>
              </w:rPr>
            </w:pPr>
            <w:r w:rsidRPr="009D6F89">
              <w:rPr>
                <w:sz w:val="26"/>
                <w:szCs w:val="26"/>
              </w:rPr>
              <w:t>4.3.1</w:t>
            </w:r>
          </w:p>
        </w:tc>
        <w:tc>
          <w:tcPr>
            <w:tcW w:w="7862" w:type="dxa"/>
          </w:tcPr>
          <w:p w:rsidR="00403AA5" w:rsidRPr="009D6F89" w:rsidRDefault="00403AA5" w:rsidP="009241F1">
            <w:pPr>
              <w:rPr>
                <w:sz w:val="26"/>
                <w:szCs w:val="26"/>
              </w:rPr>
            </w:pPr>
            <w:r w:rsidRPr="009D6F89">
              <w:rPr>
                <w:sz w:val="26"/>
                <w:szCs w:val="26"/>
              </w:rPr>
              <w:t>Техническая характеристика бульдозера</w:t>
            </w:r>
          </w:p>
        </w:tc>
        <w:tc>
          <w:tcPr>
            <w:tcW w:w="777" w:type="dxa"/>
          </w:tcPr>
          <w:p w:rsidR="00403AA5" w:rsidRPr="009D6F89" w:rsidRDefault="00403AA5" w:rsidP="009241F1">
            <w:pPr>
              <w:rPr>
                <w:sz w:val="26"/>
                <w:szCs w:val="26"/>
              </w:rPr>
            </w:pPr>
            <w:r>
              <w:rPr>
                <w:sz w:val="26"/>
                <w:szCs w:val="26"/>
              </w:rPr>
              <w:t>33</w:t>
            </w:r>
          </w:p>
        </w:tc>
      </w:tr>
      <w:tr w:rsidR="00403AA5" w:rsidRPr="009D6F89" w:rsidTr="009241F1">
        <w:trPr>
          <w:jc w:val="center"/>
        </w:trPr>
        <w:tc>
          <w:tcPr>
            <w:tcW w:w="931" w:type="dxa"/>
          </w:tcPr>
          <w:p w:rsidR="00403AA5" w:rsidRPr="009D6F89" w:rsidRDefault="00403AA5" w:rsidP="009241F1">
            <w:pPr>
              <w:rPr>
                <w:sz w:val="26"/>
                <w:szCs w:val="26"/>
              </w:rPr>
            </w:pPr>
            <w:r w:rsidRPr="009D6F89">
              <w:rPr>
                <w:sz w:val="26"/>
                <w:szCs w:val="26"/>
              </w:rPr>
              <w:t>4.4.1</w:t>
            </w:r>
          </w:p>
        </w:tc>
        <w:tc>
          <w:tcPr>
            <w:tcW w:w="7862" w:type="dxa"/>
          </w:tcPr>
          <w:p w:rsidR="00403AA5" w:rsidRPr="00D2786B" w:rsidRDefault="00403AA5" w:rsidP="009241F1">
            <w:pPr>
              <w:tabs>
                <w:tab w:val="left" w:pos="6345"/>
              </w:tabs>
              <w:jc w:val="both"/>
              <w:rPr>
                <w:sz w:val="26"/>
                <w:szCs w:val="26"/>
                <w:lang w:val="kk-KZ"/>
              </w:rPr>
            </w:pPr>
            <w:r w:rsidRPr="009D6F89">
              <w:rPr>
                <w:sz w:val="26"/>
                <w:szCs w:val="26"/>
              </w:rPr>
              <w:t xml:space="preserve">Технические характеристики </w:t>
            </w:r>
            <w:r w:rsidR="00D2786B">
              <w:rPr>
                <w:sz w:val="26"/>
                <w:szCs w:val="26"/>
                <w:lang w:val="kk-KZ"/>
              </w:rPr>
              <w:t>самосвала</w:t>
            </w:r>
          </w:p>
        </w:tc>
        <w:tc>
          <w:tcPr>
            <w:tcW w:w="777" w:type="dxa"/>
          </w:tcPr>
          <w:p w:rsidR="00403AA5" w:rsidRPr="009D6F89" w:rsidRDefault="00403AA5" w:rsidP="009241F1">
            <w:pPr>
              <w:rPr>
                <w:sz w:val="26"/>
                <w:szCs w:val="26"/>
              </w:rPr>
            </w:pPr>
            <w:r>
              <w:rPr>
                <w:sz w:val="26"/>
                <w:szCs w:val="26"/>
              </w:rPr>
              <w:t>34</w:t>
            </w:r>
          </w:p>
        </w:tc>
      </w:tr>
      <w:tr w:rsidR="00403AA5" w:rsidRPr="009D6F89" w:rsidTr="009241F1">
        <w:trPr>
          <w:jc w:val="center"/>
        </w:trPr>
        <w:tc>
          <w:tcPr>
            <w:tcW w:w="931" w:type="dxa"/>
          </w:tcPr>
          <w:p w:rsidR="00403AA5" w:rsidRPr="009D6F89" w:rsidRDefault="00403AA5" w:rsidP="009241F1">
            <w:pPr>
              <w:rPr>
                <w:sz w:val="26"/>
                <w:szCs w:val="26"/>
              </w:rPr>
            </w:pPr>
            <w:r w:rsidRPr="009D6F89">
              <w:rPr>
                <w:sz w:val="26"/>
                <w:szCs w:val="26"/>
              </w:rPr>
              <w:t>4.4.2</w:t>
            </w:r>
          </w:p>
        </w:tc>
        <w:tc>
          <w:tcPr>
            <w:tcW w:w="7862" w:type="dxa"/>
          </w:tcPr>
          <w:p w:rsidR="00403AA5" w:rsidRPr="009D6F89" w:rsidRDefault="00403AA5" w:rsidP="009241F1">
            <w:pPr>
              <w:tabs>
                <w:tab w:val="left" w:pos="6345"/>
              </w:tabs>
              <w:jc w:val="both"/>
              <w:rPr>
                <w:sz w:val="26"/>
                <w:szCs w:val="26"/>
              </w:rPr>
            </w:pPr>
            <w:r w:rsidRPr="009D6F89">
              <w:rPr>
                <w:sz w:val="26"/>
                <w:szCs w:val="26"/>
              </w:rPr>
              <w:t>Расчетные показатели транспортировки</w:t>
            </w:r>
          </w:p>
        </w:tc>
        <w:tc>
          <w:tcPr>
            <w:tcW w:w="777" w:type="dxa"/>
          </w:tcPr>
          <w:p w:rsidR="00403AA5" w:rsidRPr="009D6F89" w:rsidRDefault="00403AA5" w:rsidP="009241F1">
            <w:pPr>
              <w:rPr>
                <w:sz w:val="26"/>
                <w:szCs w:val="26"/>
              </w:rPr>
            </w:pPr>
            <w:r>
              <w:rPr>
                <w:sz w:val="26"/>
                <w:szCs w:val="26"/>
              </w:rPr>
              <w:t>36</w:t>
            </w:r>
          </w:p>
        </w:tc>
      </w:tr>
      <w:tr w:rsidR="00403AA5" w:rsidRPr="009D6F89" w:rsidTr="009241F1">
        <w:trPr>
          <w:jc w:val="center"/>
        </w:trPr>
        <w:tc>
          <w:tcPr>
            <w:tcW w:w="931" w:type="dxa"/>
          </w:tcPr>
          <w:p w:rsidR="00403AA5" w:rsidRPr="009D6F89" w:rsidRDefault="00403AA5" w:rsidP="009241F1">
            <w:pPr>
              <w:rPr>
                <w:sz w:val="26"/>
                <w:szCs w:val="26"/>
              </w:rPr>
            </w:pPr>
            <w:r>
              <w:rPr>
                <w:sz w:val="26"/>
                <w:szCs w:val="26"/>
              </w:rPr>
              <w:t>4.5.1</w:t>
            </w:r>
          </w:p>
        </w:tc>
        <w:tc>
          <w:tcPr>
            <w:tcW w:w="7862" w:type="dxa"/>
          </w:tcPr>
          <w:p w:rsidR="00403AA5" w:rsidRPr="009D6F89" w:rsidRDefault="00403AA5" w:rsidP="009241F1">
            <w:pPr>
              <w:tabs>
                <w:tab w:val="left" w:pos="6345"/>
              </w:tabs>
              <w:jc w:val="both"/>
              <w:rPr>
                <w:sz w:val="26"/>
                <w:szCs w:val="26"/>
              </w:rPr>
            </w:pPr>
            <w:r>
              <w:rPr>
                <w:sz w:val="26"/>
                <w:szCs w:val="26"/>
              </w:rPr>
              <w:t>Технические характеристики УАЗ-3909</w:t>
            </w:r>
          </w:p>
        </w:tc>
        <w:tc>
          <w:tcPr>
            <w:tcW w:w="777" w:type="dxa"/>
          </w:tcPr>
          <w:p w:rsidR="00403AA5" w:rsidRDefault="00403AA5" w:rsidP="009241F1">
            <w:pPr>
              <w:rPr>
                <w:sz w:val="26"/>
                <w:szCs w:val="26"/>
              </w:rPr>
            </w:pPr>
            <w:r>
              <w:rPr>
                <w:sz w:val="26"/>
                <w:szCs w:val="26"/>
              </w:rPr>
              <w:t>36</w:t>
            </w:r>
          </w:p>
        </w:tc>
      </w:tr>
      <w:tr w:rsidR="00403AA5" w:rsidRPr="009D6F89" w:rsidTr="009241F1">
        <w:trPr>
          <w:jc w:val="center"/>
        </w:trPr>
        <w:tc>
          <w:tcPr>
            <w:tcW w:w="931" w:type="dxa"/>
          </w:tcPr>
          <w:p w:rsidR="00403AA5" w:rsidRPr="009D6F89" w:rsidRDefault="00403AA5" w:rsidP="009241F1">
            <w:pPr>
              <w:rPr>
                <w:sz w:val="26"/>
                <w:szCs w:val="26"/>
              </w:rPr>
            </w:pPr>
            <w:r>
              <w:rPr>
                <w:sz w:val="26"/>
                <w:szCs w:val="26"/>
              </w:rPr>
              <w:t>4.5.2</w:t>
            </w:r>
          </w:p>
        </w:tc>
        <w:tc>
          <w:tcPr>
            <w:tcW w:w="7862" w:type="dxa"/>
          </w:tcPr>
          <w:p w:rsidR="00403AA5" w:rsidRPr="009D6F89" w:rsidRDefault="00403AA5" w:rsidP="009241F1">
            <w:pPr>
              <w:tabs>
                <w:tab w:val="left" w:pos="6345"/>
              </w:tabs>
              <w:jc w:val="both"/>
              <w:rPr>
                <w:sz w:val="26"/>
                <w:szCs w:val="26"/>
              </w:rPr>
            </w:pPr>
            <w:r>
              <w:rPr>
                <w:sz w:val="26"/>
                <w:szCs w:val="26"/>
              </w:rPr>
              <w:t>Технические характеристики ПМ-130Б</w:t>
            </w:r>
          </w:p>
        </w:tc>
        <w:tc>
          <w:tcPr>
            <w:tcW w:w="777" w:type="dxa"/>
          </w:tcPr>
          <w:p w:rsidR="00403AA5" w:rsidRDefault="00403AA5" w:rsidP="009241F1">
            <w:pPr>
              <w:rPr>
                <w:sz w:val="26"/>
                <w:szCs w:val="26"/>
              </w:rPr>
            </w:pPr>
            <w:r>
              <w:rPr>
                <w:sz w:val="26"/>
                <w:szCs w:val="26"/>
              </w:rPr>
              <w:t>37</w:t>
            </w:r>
          </w:p>
        </w:tc>
      </w:tr>
      <w:tr w:rsidR="00403AA5" w:rsidRPr="009D6F89" w:rsidTr="009241F1">
        <w:trPr>
          <w:jc w:val="center"/>
        </w:trPr>
        <w:tc>
          <w:tcPr>
            <w:tcW w:w="931" w:type="dxa"/>
          </w:tcPr>
          <w:p w:rsidR="00403AA5" w:rsidRPr="009D6F89" w:rsidRDefault="00403AA5" w:rsidP="009241F1">
            <w:pPr>
              <w:rPr>
                <w:sz w:val="26"/>
                <w:szCs w:val="26"/>
              </w:rPr>
            </w:pPr>
            <w:r>
              <w:rPr>
                <w:sz w:val="26"/>
                <w:szCs w:val="26"/>
              </w:rPr>
              <w:t>4.5.3</w:t>
            </w:r>
          </w:p>
        </w:tc>
        <w:tc>
          <w:tcPr>
            <w:tcW w:w="7862" w:type="dxa"/>
          </w:tcPr>
          <w:p w:rsidR="00403AA5" w:rsidRPr="009D6F89" w:rsidRDefault="00403AA5" w:rsidP="009241F1">
            <w:pPr>
              <w:tabs>
                <w:tab w:val="left" w:pos="6345"/>
              </w:tabs>
              <w:jc w:val="both"/>
              <w:rPr>
                <w:sz w:val="26"/>
                <w:szCs w:val="26"/>
              </w:rPr>
            </w:pPr>
            <w:r>
              <w:rPr>
                <w:sz w:val="26"/>
                <w:szCs w:val="26"/>
              </w:rPr>
              <w:t>Технические характеристики Нива</w:t>
            </w:r>
          </w:p>
        </w:tc>
        <w:tc>
          <w:tcPr>
            <w:tcW w:w="777" w:type="dxa"/>
          </w:tcPr>
          <w:p w:rsidR="00403AA5" w:rsidRDefault="00403AA5" w:rsidP="009241F1">
            <w:pPr>
              <w:rPr>
                <w:sz w:val="26"/>
                <w:szCs w:val="26"/>
              </w:rPr>
            </w:pPr>
            <w:r>
              <w:rPr>
                <w:sz w:val="26"/>
                <w:szCs w:val="26"/>
              </w:rPr>
              <w:t>37</w:t>
            </w:r>
          </w:p>
        </w:tc>
      </w:tr>
      <w:tr w:rsidR="00403AA5" w:rsidRPr="009D6F89" w:rsidTr="009241F1">
        <w:trPr>
          <w:jc w:val="center"/>
        </w:trPr>
        <w:tc>
          <w:tcPr>
            <w:tcW w:w="931" w:type="dxa"/>
          </w:tcPr>
          <w:p w:rsidR="00403AA5" w:rsidRPr="009D6F89" w:rsidRDefault="00403AA5" w:rsidP="009241F1">
            <w:pPr>
              <w:rPr>
                <w:sz w:val="26"/>
                <w:szCs w:val="26"/>
              </w:rPr>
            </w:pPr>
            <w:r>
              <w:rPr>
                <w:sz w:val="26"/>
                <w:szCs w:val="26"/>
              </w:rPr>
              <w:t>4.5.4</w:t>
            </w:r>
          </w:p>
        </w:tc>
        <w:tc>
          <w:tcPr>
            <w:tcW w:w="7862" w:type="dxa"/>
          </w:tcPr>
          <w:p w:rsidR="00403AA5" w:rsidRPr="009D6F89" w:rsidRDefault="00403AA5" w:rsidP="009241F1">
            <w:pPr>
              <w:tabs>
                <w:tab w:val="left" w:pos="6345"/>
              </w:tabs>
              <w:jc w:val="both"/>
              <w:rPr>
                <w:sz w:val="26"/>
                <w:szCs w:val="26"/>
              </w:rPr>
            </w:pPr>
            <w:r>
              <w:rPr>
                <w:sz w:val="26"/>
                <w:szCs w:val="26"/>
              </w:rPr>
              <w:t>Технические характеристики топливо-заправщика Газ-52</w:t>
            </w:r>
          </w:p>
        </w:tc>
        <w:tc>
          <w:tcPr>
            <w:tcW w:w="777" w:type="dxa"/>
          </w:tcPr>
          <w:p w:rsidR="00403AA5" w:rsidRDefault="00403AA5" w:rsidP="009241F1">
            <w:pPr>
              <w:rPr>
                <w:sz w:val="26"/>
                <w:szCs w:val="26"/>
              </w:rPr>
            </w:pPr>
            <w:r>
              <w:rPr>
                <w:sz w:val="26"/>
                <w:szCs w:val="26"/>
              </w:rPr>
              <w:t>38</w:t>
            </w:r>
          </w:p>
        </w:tc>
      </w:tr>
      <w:tr w:rsidR="00403AA5" w:rsidRPr="009D6F89" w:rsidTr="009241F1">
        <w:trPr>
          <w:jc w:val="center"/>
        </w:trPr>
        <w:tc>
          <w:tcPr>
            <w:tcW w:w="931" w:type="dxa"/>
          </w:tcPr>
          <w:p w:rsidR="00403AA5" w:rsidRPr="009D6F89" w:rsidRDefault="00403AA5" w:rsidP="009241F1">
            <w:pPr>
              <w:rPr>
                <w:sz w:val="26"/>
                <w:szCs w:val="26"/>
              </w:rPr>
            </w:pPr>
            <w:r w:rsidRPr="009D6F89">
              <w:rPr>
                <w:sz w:val="26"/>
                <w:szCs w:val="26"/>
              </w:rPr>
              <w:t>8.12.1</w:t>
            </w:r>
          </w:p>
        </w:tc>
        <w:tc>
          <w:tcPr>
            <w:tcW w:w="7862" w:type="dxa"/>
          </w:tcPr>
          <w:p w:rsidR="00403AA5" w:rsidRPr="009D6F89" w:rsidRDefault="00403AA5" w:rsidP="009241F1">
            <w:pPr>
              <w:tabs>
                <w:tab w:val="left" w:pos="6345"/>
              </w:tabs>
              <w:jc w:val="both"/>
              <w:rPr>
                <w:sz w:val="26"/>
                <w:szCs w:val="26"/>
              </w:rPr>
            </w:pPr>
            <w:r w:rsidRPr="009D6F89">
              <w:rPr>
                <w:sz w:val="26"/>
                <w:szCs w:val="26"/>
              </w:rPr>
              <w:t>Норма выдачи спецодежды</w:t>
            </w:r>
          </w:p>
        </w:tc>
        <w:tc>
          <w:tcPr>
            <w:tcW w:w="777" w:type="dxa"/>
          </w:tcPr>
          <w:p w:rsidR="00403AA5" w:rsidRPr="009D6F89" w:rsidRDefault="00403AA5" w:rsidP="009241F1">
            <w:pPr>
              <w:rPr>
                <w:sz w:val="26"/>
                <w:szCs w:val="26"/>
              </w:rPr>
            </w:pPr>
            <w:r>
              <w:rPr>
                <w:sz w:val="26"/>
                <w:szCs w:val="26"/>
              </w:rPr>
              <w:t>54</w:t>
            </w:r>
          </w:p>
        </w:tc>
      </w:tr>
      <w:tr w:rsidR="00403AA5" w:rsidRPr="009D6F89" w:rsidTr="009241F1">
        <w:trPr>
          <w:jc w:val="center"/>
        </w:trPr>
        <w:tc>
          <w:tcPr>
            <w:tcW w:w="931" w:type="dxa"/>
          </w:tcPr>
          <w:p w:rsidR="00403AA5" w:rsidRPr="009D6F89" w:rsidRDefault="00403AA5" w:rsidP="009241F1">
            <w:pPr>
              <w:rPr>
                <w:sz w:val="26"/>
                <w:szCs w:val="26"/>
              </w:rPr>
            </w:pPr>
            <w:r w:rsidRPr="009D6F89">
              <w:rPr>
                <w:sz w:val="26"/>
                <w:szCs w:val="26"/>
              </w:rPr>
              <w:t>11.2.1</w:t>
            </w:r>
          </w:p>
        </w:tc>
        <w:tc>
          <w:tcPr>
            <w:tcW w:w="7862" w:type="dxa"/>
          </w:tcPr>
          <w:p w:rsidR="00403AA5" w:rsidRPr="009D6F89" w:rsidRDefault="00403AA5" w:rsidP="009241F1">
            <w:pPr>
              <w:tabs>
                <w:tab w:val="left" w:pos="6345"/>
              </w:tabs>
              <w:jc w:val="both"/>
              <w:rPr>
                <w:sz w:val="26"/>
                <w:szCs w:val="26"/>
              </w:rPr>
            </w:pPr>
            <w:r w:rsidRPr="009D6F89">
              <w:rPr>
                <w:sz w:val="26"/>
                <w:szCs w:val="26"/>
              </w:rPr>
              <w:t>Годовой расход эксплуатационных материалов, кг</w:t>
            </w:r>
          </w:p>
        </w:tc>
        <w:tc>
          <w:tcPr>
            <w:tcW w:w="777" w:type="dxa"/>
          </w:tcPr>
          <w:p w:rsidR="00403AA5" w:rsidRPr="009D6F89" w:rsidRDefault="00403AA5" w:rsidP="009241F1">
            <w:pPr>
              <w:rPr>
                <w:sz w:val="26"/>
                <w:szCs w:val="26"/>
              </w:rPr>
            </w:pPr>
            <w:r>
              <w:rPr>
                <w:sz w:val="26"/>
                <w:szCs w:val="26"/>
              </w:rPr>
              <w:t>59</w:t>
            </w:r>
          </w:p>
        </w:tc>
      </w:tr>
      <w:tr w:rsidR="00403AA5" w:rsidRPr="009D6F89" w:rsidTr="009241F1">
        <w:trPr>
          <w:jc w:val="center"/>
        </w:trPr>
        <w:tc>
          <w:tcPr>
            <w:tcW w:w="931" w:type="dxa"/>
          </w:tcPr>
          <w:p w:rsidR="00403AA5" w:rsidRPr="009D6F89" w:rsidRDefault="00403AA5" w:rsidP="009241F1">
            <w:pPr>
              <w:rPr>
                <w:sz w:val="26"/>
                <w:szCs w:val="26"/>
              </w:rPr>
            </w:pPr>
            <w:r w:rsidRPr="009D6F89">
              <w:rPr>
                <w:sz w:val="26"/>
                <w:szCs w:val="26"/>
              </w:rPr>
              <w:t>11.2.2</w:t>
            </w:r>
          </w:p>
        </w:tc>
        <w:tc>
          <w:tcPr>
            <w:tcW w:w="7862" w:type="dxa"/>
          </w:tcPr>
          <w:p w:rsidR="00403AA5" w:rsidRPr="009D6F89" w:rsidRDefault="00403AA5" w:rsidP="009241F1">
            <w:pPr>
              <w:tabs>
                <w:tab w:val="left" w:pos="6345"/>
              </w:tabs>
              <w:jc w:val="both"/>
              <w:rPr>
                <w:sz w:val="26"/>
                <w:szCs w:val="26"/>
              </w:rPr>
            </w:pPr>
            <w:r w:rsidRPr="009D6F89">
              <w:rPr>
                <w:sz w:val="26"/>
                <w:szCs w:val="26"/>
              </w:rPr>
              <w:t>Расчет стоимости материалов</w:t>
            </w:r>
          </w:p>
        </w:tc>
        <w:tc>
          <w:tcPr>
            <w:tcW w:w="777" w:type="dxa"/>
          </w:tcPr>
          <w:p w:rsidR="00403AA5" w:rsidRPr="009D6F89" w:rsidRDefault="00403AA5" w:rsidP="009241F1">
            <w:pPr>
              <w:rPr>
                <w:sz w:val="26"/>
                <w:szCs w:val="26"/>
              </w:rPr>
            </w:pPr>
            <w:r>
              <w:rPr>
                <w:sz w:val="26"/>
                <w:szCs w:val="26"/>
              </w:rPr>
              <w:t>60</w:t>
            </w:r>
          </w:p>
        </w:tc>
      </w:tr>
      <w:tr w:rsidR="00403AA5" w:rsidRPr="009D6F89" w:rsidTr="009241F1">
        <w:trPr>
          <w:jc w:val="center"/>
        </w:trPr>
        <w:tc>
          <w:tcPr>
            <w:tcW w:w="931" w:type="dxa"/>
          </w:tcPr>
          <w:p w:rsidR="00403AA5" w:rsidRPr="009D6F89" w:rsidRDefault="00403AA5" w:rsidP="009241F1">
            <w:pPr>
              <w:rPr>
                <w:sz w:val="26"/>
                <w:szCs w:val="26"/>
              </w:rPr>
            </w:pPr>
            <w:r w:rsidRPr="009D6F89">
              <w:rPr>
                <w:sz w:val="26"/>
                <w:szCs w:val="26"/>
              </w:rPr>
              <w:t>11.3.1</w:t>
            </w:r>
          </w:p>
        </w:tc>
        <w:tc>
          <w:tcPr>
            <w:tcW w:w="7862" w:type="dxa"/>
          </w:tcPr>
          <w:p w:rsidR="00403AA5" w:rsidRPr="009D6F89" w:rsidRDefault="00403AA5" w:rsidP="009241F1">
            <w:pPr>
              <w:tabs>
                <w:tab w:val="left" w:pos="6345"/>
              </w:tabs>
              <w:jc w:val="both"/>
              <w:rPr>
                <w:sz w:val="26"/>
                <w:szCs w:val="26"/>
              </w:rPr>
            </w:pPr>
            <w:r w:rsidRPr="009D6F89">
              <w:rPr>
                <w:sz w:val="26"/>
                <w:szCs w:val="26"/>
              </w:rPr>
              <w:t>Штатная численность персонала и расчет заработной платы</w:t>
            </w:r>
          </w:p>
        </w:tc>
        <w:tc>
          <w:tcPr>
            <w:tcW w:w="777" w:type="dxa"/>
          </w:tcPr>
          <w:p w:rsidR="00403AA5" w:rsidRPr="009D6F89" w:rsidRDefault="00403AA5" w:rsidP="009241F1">
            <w:pPr>
              <w:rPr>
                <w:sz w:val="26"/>
                <w:szCs w:val="26"/>
              </w:rPr>
            </w:pPr>
            <w:r>
              <w:rPr>
                <w:sz w:val="26"/>
                <w:szCs w:val="26"/>
              </w:rPr>
              <w:t>61</w:t>
            </w:r>
          </w:p>
        </w:tc>
      </w:tr>
      <w:tr w:rsidR="00403AA5" w:rsidRPr="009D6F89" w:rsidTr="009241F1">
        <w:trPr>
          <w:jc w:val="center"/>
        </w:trPr>
        <w:tc>
          <w:tcPr>
            <w:tcW w:w="931" w:type="dxa"/>
          </w:tcPr>
          <w:p w:rsidR="00403AA5" w:rsidRPr="009D6F89" w:rsidRDefault="00403AA5" w:rsidP="009241F1">
            <w:pPr>
              <w:rPr>
                <w:bCs/>
                <w:sz w:val="26"/>
                <w:szCs w:val="26"/>
              </w:rPr>
            </w:pPr>
          </w:p>
        </w:tc>
        <w:tc>
          <w:tcPr>
            <w:tcW w:w="7862" w:type="dxa"/>
          </w:tcPr>
          <w:p w:rsidR="00403AA5" w:rsidRPr="009D6F89" w:rsidRDefault="00403AA5" w:rsidP="009241F1">
            <w:pPr>
              <w:rPr>
                <w:bCs/>
                <w:sz w:val="26"/>
                <w:szCs w:val="26"/>
              </w:rPr>
            </w:pPr>
            <w:r w:rsidRPr="009D6F89">
              <w:rPr>
                <w:bCs/>
                <w:sz w:val="26"/>
                <w:szCs w:val="26"/>
              </w:rPr>
              <w:t>Технико-экономические показатели</w:t>
            </w:r>
          </w:p>
        </w:tc>
        <w:tc>
          <w:tcPr>
            <w:tcW w:w="777" w:type="dxa"/>
          </w:tcPr>
          <w:p w:rsidR="00403AA5" w:rsidRPr="009D6F89" w:rsidRDefault="00403AA5" w:rsidP="009241F1">
            <w:pPr>
              <w:rPr>
                <w:bCs/>
                <w:sz w:val="26"/>
                <w:szCs w:val="26"/>
              </w:rPr>
            </w:pPr>
            <w:r>
              <w:rPr>
                <w:bCs/>
                <w:sz w:val="26"/>
                <w:szCs w:val="26"/>
              </w:rPr>
              <w:t>62</w:t>
            </w:r>
          </w:p>
        </w:tc>
      </w:tr>
    </w:tbl>
    <w:p w:rsidR="00AE0D29" w:rsidRDefault="00AE0D29" w:rsidP="00AE0D29">
      <w:pPr>
        <w:jc w:val="both"/>
        <w:rPr>
          <w:sz w:val="28"/>
          <w:szCs w:val="28"/>
        </w:rPr>
      </w:pPr>
    </w:p>
    <w:p w:rsidR="00AE0D29" w:rsidRDefault="00AE0D29" w:rsidP="00AE0D29">
      <w:pPr>
        <w:jc w:val="both"/>
        <w:rPr>
          <w:sz w:val="28"/>
          <w:szCs w:val="28"/>
        </w:rPr>
      </w:pPr>
    </w:p>
    <w:p w:rsidR="00403AA5" w:rsidRDefault="00403AA5" w:rsidP="00AE0D29">
      <w:pPr>
        <w:jc w:val="both"/>
        <w:rPr>
          <w:sz w:val="28"/>
          <w:szCs w:val="28"/>
        </w:rPr>
      </w:pPr>
    </w:p>
    <w:p w:rsidR="00D67E42" w:rsidRDefault="00D67E42" w:rsidP="00AE0D29">
      <w:pPr>
        <w:jc w:val="both"/>
        <w:rPr>
          <w:sz w:val="28"/>
          <w:szCs w:val="28"/>
        </w:rPr>
      </w:pPr>
    </w:p>
    <w:p w:rsidR="00D67E42" w:rsidRDefault="00D67E42" w:rsidP="00AE0D29">
      <w:pPr>
        <w:jc w:val="both"/>
        <w:rPr>
          <w:sz w:val="28"/>
          <w:szCs w:val="28"/>
        </w:rPr>
      </w:pPr>
    </w:p>
    <w:p w:rsidR="00D67E42" w:rsidRDefault="00D67E42" w:rsidP="00AE0D29">
      <w:pPr>
        <w:jc w:val="both"/>
        <w:rPr>
          <w:sz w:val="28"/>
          <w:szCs w:val="28"/>
        </w:rPr>
      </w:pPr>
    </w:p>
    <w:p w:rsidR="00D67E42" w:rsidRDefault="00D67E42" w:rsidP="00AE0D29">
      <w:pPr>
        <w:jc w:val="both"/>
        <w:rPr>
          <w:sz w:val="28"/>
          <w:szCs w:val="28"/>
        </w:rPr>
      </w:pPr>
    </w:p>
    <w:p w:rsidR="00D67E42" w:rsidRDefault="00D67E42" w:rsidP="00AE0D29">
      <w:pPr>
        <w:jc w:val="both"/>
        <w:rPr>
          <w:sz w:val="28"/>
          <w:szCs w:val="28"/>
        </w:rPr>
      </w:pPr>
    </w:p>
    <w:p w:rsidR="00D67E42" w:rsidRDefault="00D67E42" w:rsidP="00AE0D29">
      <w:pPr>
        <w:jc w:val="both"/>
        <w:rPr>
          <w:sz w:val="28"/>
          <w:szCs w:val="28"/>
        </w:rPr>
      </w:pPr>
    </w:p>
    <w:p w:rsidR="00F771D1" w:rsidRDefault="00F771D1" w:rsidP="00AE0D29">
      <w:pPr>
        <w:jc w:val="both"/>
        <w:rPr>
          <w:sz w:val="28"/>
          <w:szCs w:val="28"/>
        </w:rPr>
      </w:pPr>
    </w:p>
    <w:p w:rsidR="00F779C9" w:rsidRDefault="00F779C9" w:rsidP="00AE0D29">
      <w:pPr>
        <w:jc w:val="both"/>
        <w:rPr>
          <w:sz w:val="28"/>
          <w:szCs w:val="28"/>
        </w:rPr>
      </w:pPr>
    </w:p>
    <w:p w:rsidR="00F771D1" w:rsidRDefault="00F771D1" w:rsidP="00AE0D29">
      <w:pPr>
        <w:jc w:val="both"/>
        <w:rPr>
          <w:sz w:val="28"/>
          <w:szCs w:val="28"/>
        </w:rPr>
      </w:pPr>
    </w:p>
    <w:p w:rsidR="00F771D1" w:rsidRDefault="00F771D1" w:rsidP="00AE0D29">
      <w:pPr>
        <w:jc w:val="both"/>
        <w:rPr>
          <w:sz w:val="28"/>
          <w:szCs w:val="28"/>
        </w:rPr>
      </w:pPr>
    </w:p>
    <w:p w:rsidR="00F771D1" w:rsidRDefault="00F771D1" w:rsidP="00AE0D29">
      <w:pPr>
        <w:jc w:val="both"/>
        <w:rPr>
          <w:sz w:val="28"/>
          <w:szCs w:val="28"/>
        </w:rPr>
      </w:pPr>
    </w:p>
    <w:p w:rsidR="00AE0D29" w:rsidRDefault="00AE0D29" w:rsidP="00093A53">
      <w:pPr>
        <w:pStyle w:val="Style2"/>
        <w:widowControl/>
        <w:rPr>
          <w:rStyle w:val="FontStyle177"/>
          <w:rFonts w:ascii="Times New Roman" w:hAnsi="Times New Roman" w:cs="Times New Roman"/>
          <w:sz w:val="28"/>
          <w:szCs w:val="28"/>
        </w:rPr>
      </w:pPr>
      <w:r w:rsidRPr="00AE0D29">
        <w:rPr>
          <w:rStyle w:val="FontStyle177"/>
          <w:rFonts w:ascii="Times New Roman" w:hAnsi="Times New Roman" w:cs="Times New Roman"/>
          <w:sz w:val="28"/>
          <w:szCs w:val="28"/>
        </w:rPr>
        <w:lastRenderedPageBreak/>
        <w:t>ВВЕДЕНИЕ</w:t>
      </w:r>
    </w:p>
    <w:p w:rsidR="0034562A" w:rsidRDefault="0034562A" w:rsidP="00AE0D29">
      <w:pPr>
        <w:pStyle w:val="Style2"/>
        <w:widowControl/>
        <w:ind w:left="720"/>
        <w:rPr>
          <w:rStyle w:val="FontStyle177"/>
          <w:rFonts w:ascii="Times New Roman" w:hAnsi="Times New Roman" w:cs="Times New Roman"/>
          <w:sz w:val="28"/>
          <w:szCs w:val="28"/>
        </w:rPr>
      </w:pPr>
    </w:p>
    <w:p w:rsidR="00F779C9" w:rsidRDefault="00F779C9" w:rsidP="00F779C9">
      <w:pPr>
        <w:pStyle w:val="30"/>
        <w:spacing w:after="0"/>
        <w:ind w:left="0" w:firstLine="709"/>
        <w:contextualSpacing/>
        <w:jc w:val="both"/>
        <w:rPr>
          <w:sz w:val="28"/>
          <w:szCs w:val="28"/>
        </w:rPr>
      </w:pPr>
      <w:r>
        <w:rPr>
          <w:sz w:val="28"/>
          <w:szCs w:val="28"/>
        </w:rPr>
        <w:t>ТОО «Семей жолдары»</w:t>
      </w:r>
      <w:r>
        <w:rPr>
          <w:sz w:val="28"/>
          <w:szCs w:val="28"/>
          <w:lang w:val="kk-KZ"/>
        </w:rPr>
        <w:t xml:space="preserve"> проведены </w:t>
      </w:r>
      <w:r>
        <w:rPr>
          <w:bCs/>
          <w:sz w:val="28"/>
          <w:szCs w:val="28"/>
        </w:rPr>
        <w:t>геологоразведочные</w:t>
      </w:r>
      <w:r w:rsidRPr="00F36C4F">
        <w:rPr>
          <w:bCs/>
          <w:sz w:val="28"/>
          <w:szCs w:val="28"/>
        </w:rPr>
        <w:t xml:space="preserve"> работ </w:t>
      </w:r>
      <w:r>
        <w:rPr>
          <w:bCs/>
          <w:sz w:val="28"/>
          <w:szCs w:val="28"/>
        </w:rPr>
        <w:t xml:space="preserve">в приделах блока М-44-111(10е-5а-6), </w:t>
      </w:r>
      <w:r w:rsidRPr="00F36C4F">
        <w:rPr>
          <w:bCs/>
          <w:sz w:val="28"/>
          <w:szCs w:val="28"/>
        </w:rPr>
        <w:t>с подсчетом запасов</w:t>
      </w:r>
      <w:r>
        <w:rPr>
          <w:bCs/>
          <w:sz w:val="28"/>
          <w:szCs w:val="28"/>
        </w:rPr>
        <w:t xml:space="preserve"> песчано-гравийной смеси,</w:t>
      </w:r>
      <w:r w:rsidRPr="00F36C4F">
        <w:rPr>
          <w:bCs/>
          <w:sz w:val="28"/>
          <w:szCs w:val="28"/>
        </w:rPr>
        <w:t xml:space="preserve"> на месторождении </w:t>
      </w:r>
      <w:r>
        <w:rPr>
          <w:bCs/>
          <w:sz w:val="28"/>
          <w:szCs w:val="28"/>
        </w:rPr>
        <w:t xml:space="preserve">«Караул», расположенного в Абайском районе области Абай, </w:t>
      </w:r>
      <w:r>
        <w:rPr>
          <w:sz w:val="28"/>
          <w:szCs w:val="28"/>
        </w:rPr>
        <w:t>в 12 км к югу от с.Караул</w:t>
      </w:r>
      <w:r>
        <w:rPr>
          <w:bCs/>
          <w:sz w:val="28"/>
          <w:szCs w:val="28"/>
        </w:rPr>
        <w:t xml:space="preserve">. Работы проводились за счет собственных средств предприятия. Сырье </w:t>
      </w:r>
      <w:r>
        <w:rPr>
          <w:sz w:val="28"/>
          <w:szCs w:val="28"/>
        </w:rPr>
        <w:t>месторождения пригодно</w:t>
      </w:r>
      <w:r w:rsidRPr="00852792">
        <w:rPr>
          <w:sz w:val="28"/>
          <w:szCs w:val="28"/>
        </w:rPr>
        <w:t xml:space="preserve"> для устройства дорожного полотна, дорожной одежды, в качестве смеси для покрытия и оснований, автомобильных дорог и их р</w:t>
      </w:r>
      <w:r>
        <w:rPr>
          <w:sz w:val="28"/>
          <w:szCs w:val="28"/>
        </w:rPr>
        <w:t>емонта.</w:t>
      </w:r>
    </w:p>
    <w:p w:rsidR="00545EC2" w:rsidRDefault="00545EC2" w:rsidP="00545EC2">
      <w:pPr>
        <w:pStyle w:val="Style2"/>
        <w:widowControl/>
        <w:ind w:firstLine="720"/>
        <w:jc w:val="both"/>
        <w:rPr>
          <w:rFonts w:eastAsia="Arial Unicode MS"/>
          <w:sz w:val="28"/>
          <w:szCs w:val="20"/>
        </w:rPr>
      </w:pPr>
      <w:r>
        <w:rPr>
          <w:rFonts w:eastAsia="Arial Unicode MS"/>
          <w:sz w:val="28"/>
          <w:szCs w:val="20"/>
        </w:rPr>
        <w:t xml:space="preserve">В соответствии со ст.204 Кодекса РК «О недрах и недропользовании» предприятие намерена подать заявку для получения лицензию на добычу, что и послужило основанием для разработки настоящего Плана горных работ. </w:t>
      </w:r>
    </w:p>
    <w:p w:rsidR="00545EC2" w:rsidRDefault="00545EC2" w:rsidP="00545EC2">
      <w:pPr>
        <w:pStyle w:val="Style2"/>
        <w:widowControl/>
        <w:ind w:firstLine="720"/>
        <w:jc w:val="both"/>
        <w:rPr>
          <w:rFonts w:eastAsia="Arial Unicode MS"/>
          <w:sz w:val="28"/>
          <w:szCs w:val="20"/>
        </w:rPr>
      </w:pPr>
      <w:r>
        <w:rPr>
          <w:rFonts w:eastAsia="Arial Unicode MS"/>
          <w:sz w:val="28"/>
          <w:szCs w:val="20"/>
          <w:lang w:val="kk-KZ"/>
        </w:rPr>
        <w:t>П</w:t>
      </w:r>
      <w:r>
        <w:rPr>
          <w:rFonts w:eastAsia="Arial Unicode MS"/>
          <w:sz w:val="28"/>
          <w:szCs w:val="20"/>
        </w:rPr>
        <w:t>лан</w:t>
      </w:r>
      <w:r w:rsidRPr="00E016D6">
        <w:rPr>
          <w:rFonts w:eastAsia="Arial Unicode MS"/>
          <w:sz w:val="28"/>
          <w:szCs w:val="20"/>
        </w:rPr>
        <w:t xml:space="preserve"> </w:t>
      </w:r>
      <w:r>
        <w:rPr>
          <w:rFonts w:eastAsia="Arial Unicode MS"/>
          <w:sz w:val="28"/>
          <w:szCs w:val="20"/>
        </w:rPr>
        <w:t>разработан</w:t>
      </w:r>
      <w:r w:rsidRPr="00E016D6">
        <w:rPr>
          <w:rFonts w:eastAsia="Arial Unicode MS"/>
          <w:sz w:val="28"/>
          <w:szCs w:val="20"/>
        </w:rPr>
        <w:t xml:space="preserve"> в соответствии с Инструкцией по составлению плана горных работ (Приказ Министра по инвестициям и развитию Республики Казахстан от 18 мая 2018 года № 351. Зарегистрирован в Министерстве юстиции Республики Каз</w:t>
      </w:r>
      <w:r>
        <w:rPr>
          <w:rFonts w:eastAsia="Arial Unicode MS"/>
          <w:sz w:val="28"/>
          <w:szCs w:val="20"/>
        </w:rPr>
        <w:t>ахстан 4 июня 2018 года № 16978</w:t>
      </w:r>
      <w:r w:rsidRPr="00E016D6">
        <w:rPr>
          <w:rFonts w:eastAsia="Arial Unicode MS"/>
          <w:sz w:val="28"/>
          <w:szCs w:val="20"/>
        </w:rPr>
        <w:t>)</w:t>
      </w:r>
      <w:r>
        <w:rPr>
          <w:rFonts w:eastAsia="Arial Unicode MS"/>
          <w:sz w:val="28"/>
          <w:szCs w:val="20"/>
        </w:rPr>
        <w:t>.</w:t>
      </w:r>
    </w:p>
    <w:p w:rsidR="00545EC2" w:rsidRPr="00545EC2" w:rsidRDefault="00545EC2" w:rsidP="00AE0D29">
      <w:pPr>
        <w:pStyle w:val="Style2"/>
        <w:widowControl/>
        <w:ind w:firstLine="720"/>
        <w:jc w:val="both"/>
        <w:rPr>
          <w:rFonts w:eastAsia="Arial Unicode MS"/>
          <w:sz w:val="28"/>
          <w:szCs w:val="20"/>
        </w:rPr>
      </w:pPr>
    </w:p>
    <w:p w:rsidR="00E016D6" w:rsidRDefault="00E016D6" w:rsidP="00AE0D29">
      <w:pPr>
        <w:jc w:val="both"/>
        <w:rPr>
          <w:sz w:val="28"/>
          <w:szCs w:val="28"/>
        </w:rPr>
      </w:pPr>
    </w:p>
    <w:p w:rsidR="00545EC2" w:rsidRDefault="00545EC2" w:rsidP="00AE0D29">
      <w:pPr>
        <w:jc w:val="both"/>
        <w:rPr>
          <w:sz w:val="28"/>
          <w:szCs w:val="28"/>
        </w:rPr>
      </w:pPr>
    </w:p>
    <w:p w:rsidR="00545EC2" w:rsidRDefault="00545EC2" w:rsidP="00AE0D29">
      <w:pPr>
        <w:jc w:val="both"/>
        <w:rPr>
          <w:sz w:val="28"/>
          <w:szCs w:val="28"/>
        </w:rPr>
      </w:pPr>
    </w:p>
    <w:p w:rsidR="00545EC2" w:rsidRDefault="00545EC2" w:rsidP="00AE0D29">
      <w:pPr>
        <w:jc w:val="both"/>
        <w:rPr>
          <w:sz w:val="28"/>
          <w:szCs w:val="28"/>
        </w:rPr>
      </w:pPr>
    </w:p>
    <w:p w:rsidR="00545EC2" w:rsidRDefault="00545EC2" w:rsidP="00AE0D29">
      <w:pPr>
        <w:jc w:val="both"/>
        <w:rPr>
          <w:sz w:val="28"/>
          <w:szCs w:val="28"/>
        </w:rPr>
      </w:pPr>
    </w:p>
    <w:p w:rsidR="00545EC2" w:rsidRDefault="00545EC2" w:rsidP="00AE0D29">
      <w:pPr>
        <w:jc w:val="both"/>
        <w:rPr>
          <w:sz w:val="28"/>
          <w:szCs w:val="28"/>
        </w:rPr>
      </w:pPr>
    </w:p>
    <w:p w:rsidR="00545EC2" w:rsidRDefault="00545EC2" w:rsidP="00AE0D29">
      <w:pPr>
        <w:jc w:val="both"/>
        <w:rPr>
          <w:sz w:val="28"/>
          <w:szCs w:val="28"/>
        </w:rPr>
      </w:pPr>
    </w:p>
    <w:p w:rsidR="00545EC2" w:rsidRDefault="00545EC2" w:rsidP="00AE0D29">
      <w:pPr>
        <w:jc w:val="both"/>
        <w:rPr>
          <w:sz w:val="28"/>
          <w:szCs w:val="28"/>
        </w:rPr>
      </w:pPr>
    </w:p>
    <w:p w:rsidR="00545EC2" w:rsidRDefault="00545EC2" w:rsidP="00AE0D29">
      <w:pPr>
        <w:jc w:val="both"/>
        <w:rPr>
          <w:sz w:val="28"/>
          <w:szCs w:val="28"/>
        </w:rPr>
      </w:pPr>
    </w:p>
    <w:p w:rsidR="00545EC2" w:rsidRDefault="00545EC2" w:rsidP="00AE0D29">
      <w:pPr>
        <w:jc w:val="both"/>
        <w:rPr>
          <w:sz w:val="28"/>
          <w:szCs w:val="28"/>
        </w:rPr>
      </w:pPr>
    </w:p>
    <w:p w:rsidR="00545EC2" w:rsidRDefault="00545EC2" w:rsidP="00AE0D29">
      <w:pPr>
        <w:jc w:val="both"/>
        <w:rPr>
          <w:sz w:val="28"/>
          <w:szCs w:val="28"/>
        </w:rPr>
      </w:pPr>
    </w:p>
    <w:p w:rsidR="00545EC2" w:rsidRDefault="00545EC2" w:rsidP="00AE0D29">
      <w:pPr>
        <w:jc w:val="both"/>
        <w:rPr>
          <w:sz w:val="28"/>
          <w:szCs w:val="28"/>
        </w:rPr>
      </w:pPr>
    </w:p>
    <w:p w:rsidR="00545EC2" w:rsidRDefault="00545EC2" w:rsidP="00AE0D29">
      <w:pPr>
        <w:jc w:val="both"/>
        <w:rPr>
          <w:sz w:val="28"/>
          <w:szCs w:val="28"/>
        </w:rPr>
      </w:pPr>
    </w:p>
    <w:p w:rsidR="00545EC2" w:rsidRDefault="00545EC2" w:rsidP="00AE0D29">
      <w:pPr>
        <w:jc w:val="both"/>
        <w:rPr>
          <w:sz w:val="28"/>
          <w:szCs w:val="28"/>
        </w:rPr>
      </w:pPr>
    </w:p>
    <w:p w:rsidR="00545EC2" w:rsidRDefault="00545EC2" w:rsidP="00AE0D29">
      <w:pPr>
        <w:jc w:val="both"/>
        <w:rPr>
          <w:sz w:val="28"/>
          <w:szCs w:val="28"/>
        </w:rPr>
      </w:pPr>
    </w:p>
    <w:p w:rsidR="00545EC2" w:rsidRDefault="00545EC2" w:rsidP="00AE0D29">
      <w:pPr>
        <w:jc w:val="both"/>
        <w:rPr>
          <w:sz w:val="28"/>
          <w:szCs w:val="28"/>
        </w:rPr>
      </w:pPr>
    </w:p>
    <w:p w:rsidR="00545EC2" w:rsidRDefault="00545EC2" w:rsidP="00AE0D29">
      <w:pPr>
        <w:jc w:val="both"/>
        <w:rPr>
          <w:sz w:val="28"/>
          <w:szCs w:val="28"/>
        </w:rPr>
      </w:pPr>
    </w:p>
    <w:p w:rsidR="00545EC2" w:rsidRDefault="00545EC2" w:rsidP="00AE0D29">
      <w:pPr>
        <w:jc w:val="both"/>
        <w:rPr>
          <w:sz w:val="28"/>
          <w:szCs w:val="28"/>
        </w:rPr>
      </w:pPr>
    </w:p>
    <w:p w:rsidR="00545EC2" w:rsidRDefault="00545EC2" w:rsidP="00AE0D29">
      <w:pPr>
        <w:jc w:val="both"/>
        <w:rPr>
          <w:sz w:val="28"/>
          <w:szCs w:val="28"/>
        </w:rPr>
      </w:pPr>
    </w:p>
    <w:p w:rsidR="00545EC2" w:rsidRDefault="00545EC2" w:rsidP="00AE0D29">
      <w:pPr>
        <w:jc w:val="both"/>
        <w:rPr>
          <w:sz w:val="28"/>
          <w:szCs w:val="28"/>
        </w:rPr>
      </w:pPr>
    </w:p>
    <w:p w:rsidR="00E016D6" w:rsidRDefault="00E016D6" w:rsidP="00AE0D29">
      <w:pPr>
        <w:jc w:val="both"/>
        <w:rPr>
          <w:sz w:val="28"/>
          <w:szCs w:val="28"/>
        </w:rPr>
      </w:pPr>
    </w:p>
    <w:p w:rsidR="00E016D6" w:rsidRDefault="00E016D6" w:rsidP="00AE0D29">
      <w:pPr>
        <w:jc w:val="both"/>
        <w:rPr>
          <w:sz w:val="28"/>
          <w:szCs w:val="28"/>
        </w:rPr>
      </w:pPr>
    </w:p>
    <w:p w:rsidR="00E016D6" w:rsidRDefault="00E016D6" w:rsidP="00AE0D29">
      <w:pPr>
        <w:jc w:val="both"/>
        <w:rPr>
          <w:sz w:val="28"/>
          <w:szCs w:val="28"/>
        </w:rPr>
      </w:pPr>
    </w:p>
    <w:p w:rsidR="00C82968" w:rsidRDefault="00C82968" w:rsidP="00AE0D29">
      <w:pPr>
        <w:jc w:val="both"/>
        <w:rPr>
          <w:sz w:val="28"/>
          <w:szCs w:val="28"/>
        </w:rPr>
      </w:pPr>
    </w:p>
    <w:p w:rsidR="00E016D6" w:rsidRDefault="00E016D6" w:rsidP="00AE0D29">
      <w:pPr>
        <w:jc w:val="both"/>
        <w:rPr>
          <w:sz w:val="28"/>
          <w:szCs w:val="28"/>
        </w:rPr>
      </w:pPr>
    </w:p>
    <w:p w:rsidR="004C4164" w:rsidRDefault="004C4164" w:rsidP="00AE0D29">
      <w:pPr>
        <w:jc w:val="both"/>
        <w:rPr>
          <w:sz w:val="28"/>
          <w:szCs w:val="28"/>
        </w:rPr>
      </w:pPr>
    </w:p>
    <w:p w:rsidR="00E016D6" w:rsidRDefault="00E016D6" w:rsidP="00AE0D29">
      <w:pPr>
        <w:jc w:val="both"/>
        <w:rPr>
          <w:sz w:val="28"/>
          <w:szCs w:val="28"/>
        </w:rPr>
      </w:pPr>
    </w:p>
    <w:p w:rsidR="00E016D6" w:rsidRPr="00E313F7" w:rsidRDefault="00E016D6" w:rsidP="00AC06B6">
      <w:pPr>
        <w:keepNext/>
        <w:ind w:right="-5"/>
        <w:jc w:val="center"/>
        <w:outlineLvl w:val="7"/>
        <w:rPr>
          <w:b/>
          <w:bCs/>
          <w:caps/>
          <w:sz w:val="28"/>
          <w:szCs w:val="20"/>
        </w:rPr>
      </w:pPr>
      <w:bookmarkStart w:id="0" w:name="_Toc52527215"/>
      <w:r w:rsidRPr="00E313F7">
        <w:rPr>
          <w:b/>
          <w:bCs/>
          <w:caps/>
          <w:sz w:val="28"/>
          <w:szCs w:val="20"/>
        </w:rPr>
        <w:lastRenderedPageBreak/>
        <w:t>1. Геолого-промышленная характеристика</w:t>
      </w:r>
      <w:bookmarkEnd w:id="0"/>
      <w:r w:rsidRPr="00E313F7">
        <w:rPr>
          <w:b/>
          <w:bCs/>
          <w:caps/>
          <w:sz w:val="28"/>
          <w:szCs w:val="20"/>
        </w:rPr>
        <w:t xml:space="preserve"> </w:t>
      </w:r>
    </w:p>
    <w:p w:rsidR="00E016D6" w:rsidRPr="00E313F7" w:rsidRDefault="00E016D6" w:rsidP="00E016D6">
      <w:pPr>
        <w:keepNext/>
        <w:ind w:right="-5"/>
        <w:jc w:val="center"/>
        <w:outlineLvl w:val="7"/>
        <w:rPr>
          <w:b/>
          <w:bCs/>
          <w:caps/>
          <w:sz w:val="28"/>
          <w:szCs w:val="20"/>
        </w:rPr>
      </w:pPr>
      <w:bookmarkStart w:id="1" w:name="_Toc52527216"/>
      <w:r w:rsidRPr="00E313F7">
        <w:rPr>
          <w:b/>
          <w:bCs/>
          <w:caps/>
          <w:sz w:val="28"/>
          <w:szCs w:val="20"/>
        </w:rPr>
        <w:t>месторождения</w:t>
      </w:r>
      <w:bookmarkEnd w:id="1"/>
    </w:p>
    <w:p w:rsidR="00E016D6" w:rsidRPr="00E313F7" w:rsidRDefault="00E016D6" w:rsidP="00E016D6">
      <w:pPr>
        <w:ind w:left="1696" w:right="-1134"/>
        <w:jc w:val="center"/>
        <w:rPr>
          <w:b/>
          <w:color w:val="76923C"/>
          <w:sz w:val="20"/>
          <w:szCs w:val="20"/>
        </w:rPr>
      </w:pPr>
    </w:p>
    <w:p w:rsidR="00E016D6" w:rsidRDefault="00E016D6" w:rsidP="00E313F7">
      <w:pPr>
        <w:numPr>
          <w:ilvl w:val="1"/>
          <w:numId w:val="15"/>
        </w:numPr>
        <w:ind w:right="-5"/>
        <w:jc w:val="center"/>
        <w:rPr>
          <w:b/>
          <w:sz w:val="28"/>
          <w:szCs w:val="28"/>
        </w:rPr>
      </w:pPr>
      <w:r w:rsidRPr="00E313F7">
        <w:rPr>
          <w:b/>
          <w:sz w:val="28"/>
          <w:szCs w:val="28"/>
        </w:rPr>
        <w:t>Общие сведения</w:t>
      </w:r>
    </w:p>
    <w:p w:rsidR="00E313F7" w:rsidRDefault="00E313F7" w:rsidP="00E313F7">
      <w:pPr>
        <w:ind w:right="-5"/>
        <w:jc w:val="center"/>
        <w:rPr>
          <w:b/>
          <w:sz w:val="28"/>
          <w:szCs w:val="28"/>
        </w:rPr>
      </w:pPr>
    </w:p>
    <w:p w:rsidR="00F779C9" w:rsidRPr="00856E9B" w:rsidRDefault="00F779C9" w:rsidP="00F779C9">
      <w:pPr>
        <w:ind w:firstLine="720"/>
        <w:jc w:val="both"/>
        <w:rPr>
          <w:sz w:val="28"/>
          <w:szCs w:val="28"/>
        </w:rPr>
      </w:pPr>
      <w:r w:rsidRPr="00856E9B">
        <w:rPr>
          <w:sz w:val="28"/>
          <w:szCs w:val="28"/>
        </w:rPr>
        <w:t xml:space="preserve">Административно </w:t>
      </w:r>
      <w:r>
        <w:rPr>
          <w:sz w:val="28"/>
          <w:szCs w:val="28"/>
        </w:rPr>
        <w:t xml:space="preserve">месторождение </w:t>
      </w:r>
      <w:r w:rsidRPr="00856E9B">
        <w:rPr>
          <w:sz w:val="28"/>
          <w:szCs w:val="28"/>
        </w:rPr>
        <w:t xml:space="preserve">находится </w:t>
      </w:r>
      <w:r>
        <w:rPr>
          <w:sz w:val="28"/>
          <w:szCs w:val="28"/>
          <w:lang w:val="kk-KZ"/>
        </w:rPr>
        <w:t xml:space="preserve">в Абайском районе </w:t>
      </w:r>
      <w:r w:rsidRPr="00856E9B">
        <w:rPr>
          <w:sz w:val="28"/>
          <w:szCs w:val="28"/>
        </w:rPr>
        <w:t xml:space="preserve">области </w:t>
      </w:r>
      <w:r>
        <w:rPr>
          <w:sz w:val="28"/>
          <w:szCs w:val="28"/>
        </w:rPr>
        <w:t>Абай, в 12 км к югу</w:t>
      </w:r>
      <w:r w:rsidRPr="00856E9B">
        <w:rPr>
          <w:sz w:val="28"/>
          <w:szCs w:val="28"/>
        </w:rPr>
        <w:t xml:space="preserve"> от </w:t>
      </w:r>
      <w:r>
        <w:rPr>
          <w:sz w:val="28"/>
          <w:szCs w:val="28"/>
          <w:lang w:val="kk-KZ"/>
        </w:rPr>
        <w:t xml:space="preserve">районного </w:t>
      </w:r>
      <w:r>
        <w:rPr>
          <w:sz w:val="28"/>
          <w:szCs w:val="28"/>
        </w:rPr>
        <w:t>центра</w:t>
      </w:r>
      <w:r w:rsidRPr="00856E9B">
        <w:rPr>
          <w:sz w:val="28"/>
          <w:szCs w:val="28"/>
        </w:rPr>
        <w:t xml:space="preserve"> </w:t>
      </w:r>
      <w:r>
        <w:rPr>
          <w:sz w:val="28"/>
          <w:szCs w:val="28"/>
        </w:rPr>
        <w:t>с.Караул. (рис.1)</w:t>
      </w:r>
    </w:p>
    <w:p w:rsidR="00F779C9" w:rsidRDefault="00F779C9" w:rsidP="00F779C9">
      <w:pPr>
        <w:pStyle w:val="Default"/>
        <w:ind w:firstLine="709"/>
        <w:jc w:val="both"/>
        <w:rPr>
          <w:sz w:val="28"/>
          <w:szCs w:val="28"/>
        </w:rPr>
      </w:pPr>
      <w:r>
        <w:rPr>
          <w:sz w:val="28"/>
          <w:szCs w:val="28"/>
        </w:rPr>
        <w:t xml:space="preserve">В орографическом отношении район расположен в северной части Иртыш-Балхашского водораздела. В пределах осевой части линии водораздела рельеф представляет собой обширную плоскую или слабо всхолмленную равнину. Среди этой равнины выделяются участки плосковершинного мелкосопочника, абсолютные отметки которого составляют 640-660 м, а относительные превышения достигают 20-40 м. </w:t>
      </w:r>
    </w:p>
    <w:p w:rsidR="00F779C9" w:rsidRPr="00856E9B" w:rsidRDefault="00F779C9" w:rsidP="00F779C9">
      <w:pPr>
        <w:ind w:firstLine="720"/>
        <w:jc w:val="both"/>
        <w:rPr>
          <w:sz w:val="28"/>
          <w:szCs w:val="28"/>
        </w:rPr>
      </w:pPr>
      <w:r w:rsidRPr="00856E9B">
        <w:rPr>
          <w:sz w:val="28"/>
          <w:szCs w:val="28"/>
        </w:rPr>
        <w:t xml:space="preserve">Гидрогеографическая сеть развита слабо. Наиболее крупными </w:t>
      </w:r>
      <w:r>
        <w:rPr>
          <w:sz w:val="28"/>
          <w:szCs w:val="28"/>
        </w:rPr>
        <w:t>водотоками в районе являются р.Караулозек и р.Жиреншиозек. Они</w:t>
      </w:r>
      <w:r w:rsidRPr="00856E9B">
        <w:rPr>
          <w:sz w:val="28"/>
          <w:szCs w:val="28"/>
        </w:rPr>
        <w:t xml:space="preserve"> берут начало</w:t>
      </w:r>
      <w:r>
        <w:rPr>
          <w:sz w:val="28"/>
          <w:szCs w:val="28"/>
        </w:rPr>
        <w:t xml:space="preserve"> в горах к северу</w:t>
      </w:r>
      <w:r w:rsidRPr="00856E9B">
        <w:rPr>
          <w:sz w:val="28"/>
          <w:szCs w:val="28"/>
        </w:rPr>
        <w:t xml:space="preserve"> от участка. Средний уклон русел 0,1-0,02. Преобладающее направление речных долин – субмеридианное</w:t>
      </w:r>
      <w:r>
        <w:rPr>
          <w:sz w:val="28"/>
          <w:szCs w:val="28"/>
        </w:rPr>
        <w:t xml:space="preserve">. </w:t>
      </w:r>
      <w:r w:rsidRPr="00856E9B">
        <w:rPr>
          <w:sz w:val="28"/>
          <w:szCs w:val="28"/>
        </w:rPr>
        <w:t xml:space="preserve">Долины слабо заболочены </w:t>
      </w:r>
      <w:r>
        <w:rPr>
          <w:sz w:val="28"/>
          <w:szCs w:val="28"/>
        </w:rPr>
        <w:t>и засолены, ширина их – до 2-</w:t>
      </w:r>
      <w:smartTag w:uri="urn:schemas-microsoft-com:office:smarttags" w:element="metricconverter">
        <w:smartTagPr>
          <w:attr w:name="ProductID" w:val="5 м"/>
        </w:smartTagPr>
        <w:r>
          <w:rPr>
            <w:sz w:val="28"/>
            <w:szCs w:val="28"/>
          </w:rPr>
          <w:t xml:space="preserve">5 </w:t>
        </w:r>
        <w:r w:rsidRPr="00856E9B">
          <w:rPr>
            <w:sz w:val="28"/>
            <w:szCs w:val="28"/>
          </w:rPr>
          <w:t>м</w:t>
        </w:r>
      </w:smartTag>
      <w:r w:rsidRPr="00856E9B">
        <w:rPr>
          <w:sz w:val="28"/>
          <w:szCs w:val="28"/>
        </w:rPr>
        <w:t xml:space="preserve">. Вода солоноватая, для питья малопригодная. В дождливые и паводковый период ранней весной речки быстро наполняются водой, долины их становятся трудно преодолеваемыми. Имеющиеся родники располагаются у подножья гор и отличаются вполне пригодной для питья водой. </w:t>
      </w:r>
    </w:p>
    <w:p w:rsidR="00F779C9" w:rsidRDefault="00F779C9" w:rsidP="00F779C9">
      <w:pPr>
        <w:ind w:firstLine="720"/>
        <w:jc w:val="both"/>
        <w:rPr>
          <w:sz w:val="28"/>
          <w:szCs w:val="28"/>
        </w:rPr>
      </w:pPr>
      <w:r>
        <w:rPr>
          <w:sz w:val="28"/>
          <w:szCs w:val="28"/>
        </w:rPr>
        <w:t xml:space="preserve">Климат района резко континентальный с большими суточными и годовыми колебаниями температуры воздуха. Зима суровая, лето сравнительно продолжительное и жаркое. Амплитуда максимально положительных и минимально отрицательных температур достигает 40°С. Средняя температура самого холодного месяца января -25°С, лета +21°С. Летом в отдельных случаях температура достигает +40°С. Начало холодного периода приходится на середину октября. Продолжительность холодного периода достигает 5-5,5 месяцев. Преобладающее направление ветров – северное и юго-западное. Среднегодовое количество осадков не превышает 270-290 мм. Маломощный (до 0,4 м в феврале) снежный покров устанавливается в начале ноября и сходит в апреле. </w:t>
      </w:r>
    </w:p>
    <w:p w:rsidR="00F779C9" w:rsidRPr="00856E9B" w:rsidRDefault="00F779C9" w:rsidP="00F779C9">
      <w:pPr>
        <w:ind w:firstLine="720"/>
        <w:jc w:val="both"/>
        <w:rPr>
          <w:sz w:val="28"/>
          <w:szCs w:val="28"/>
        </w:rPr>
      </w:pPr>
      <w:r w:rsidRPr="00856E9B">
        <w:rPr>
          <w:sz w:val="28"/>
          <w:szCs w:val="28"/>
        </w:rPr>
        <w:t xml:space="preserve">Растительность скудная, представлена разнотравьем, покрывающим не сплошным покровом долины и склоны сопок. Редкие бочаги водотоков частично заросли осокой и тростником; здесь, а также на небольших озерах - различные виды солянок. В широких долинах и на пологих склонах сопок распространены полынь, типчак, реже ковыль. </w:t>
      </w:r>
    </w:p>
    <w:p w:rsidR="00F779C9" w:rsidRPr="00573CE9" w:rsidRDefault="00F779C9" w:rsidP="00F779C9">
      <w:pPr>
        <w:ind w:firstLine="720"/>
        <w:jc w:val="both"/>
        <w:rPr>
          <w:sz w:val="28"/>
          <w:szCs w:val="28"/>
        </w:rPr>
      </w:pPr>
      <w:r w:rsidRPr="00856E9B">
        <w:rPr>
          <w:sz w:val="28"/>
          <w:szCs w:val="28"/>
        </w:rPr>
        <w:t>Животный мир крайне беден и становится все беднее с каждым годом. В основном, это птицы и грызуны.</w:t>
      </w:r>
    </w:p>
    <w:p w:rsidR="002E2D86" w:rsidRDefault="002E2D86" w:rsidP="006051CE">
      <w:pPr>
        <w:pBdr>
          <w:top w:val="single" w:sz="4" w:space="1" w:color="auto"/>
          <w:left w:val="single" w:sz="4" w:space="4" w:color="auto"/>
          <w:bottom w:val="single" w:sz="4" w:space="1" w:color="auto"/>
          <w:right w:val="single" w:sz="4" w:space="4" w:color="auto"/>
          <w:between w:val="single" w:sz="4" w:space="1" w:color="auto"/>
          <w:bar w:val="single" w:sz="4" w:color="auto"/>
        </w:pBdr>
        <w:jc w:val="center"/>
        <w:rPr>
          <w:b/>
          <w:sz w:val="28"/>
          <w:szCs w:val="28"/>
          <w:highlight w:val="yellow"/>
        </w:rPr>
        <w:sectPr w:rsidR="002E2D86" w:rsidSect="00B61A47">
          <w:footerReference w:type="even" r:id="rId8"/>
          <w:footerReference w:type="default" r:id="rId9"/>
          <w:pgSz w:w="11906" w:h="16838"/>
          <w:pgMar w:top="1134" w:right="850" w:bottom="1134" w:left="1701" w:header="708" w:footer="708" w:gutter="0"/>
          <w:cols w:space="708"/>
          <w:titlePg/>
          <w:docGrid w:linePitch="360"/>
        </w:sectPr>
      </w:pPr>
    </w:p>
    <w:p w:rsidR="008E2D8F" w:rsidRDefault="00F355EF" w:rsidP="008E2D8F">
      <w:pPr>
        <w:jc w:val="center"/>
        <w:rPr>
          <w:b/>
          <w:sz w:val="28"/>
          <w:szCs w:val="28"/>
          <w:lang w:val="kk-KZ"/>
        </w:rPr>
      </w:pPr>
      <w:r w:rsidRPr="00273C7D">
        <w:rPr>
          <w:b/>
          <w:sz w:val="28"/>
          <w:szCs w:val="28"/>
          <w:lang w:val="kk-KZ"/>
        </w:rPr>
        <w:lastRenderedPageBreak/>
        <w:t xml:space="preserve">Обзораная карта района </w:t>
      </w:r>
    </w:p>
    <w:p w:rsidR="006051CE" w:rsidRDefault="006051CE" w:rsidP="008E2D8F">
      <w:pPr>
        <w:jc w:val="center"/>
        <w:rPr>
          <w:b/>
          <w:sz w:val="28"/>
          <w:szCs w:val="28"/>
          <w:lang w:val="kk-KZ"/>
        </w:rPr>
      </w:pPr>
    </w:p>
    <w:p w:rsidR="006051CE" w:rsidRPr="00273C7D" w:rsidRDefault="001A0B7E" w:rsidP="00F779C9">
      <w:pPr>
        <w:pBdr>
          <w:top w:val="single" w:sz="4" w:space="1" w:color="auto"/>
          <w:left w:val="single" w:sz="4" w:space="4" w:color="auto"/>
          <w:bottom w:val="single" w:sz="4" w:space="1" w:color="auto"/>
          <w:right w:val="single" w:sz="4" w:space="4" w:color="auto"/>
          <w:between w:val="single" w:sz="4" w:space="1" w:color="auto"/>
          <w:bar w:val="single" w:sz="4" w:color="auto"/>
        </w:pBdr>
        <w:ind w:left="1418" w:right="1842"/>
        <w:jc w:val="center"/>
        <w:rPr>
          <w:b/>
          <w:sz w:val="28"/>
          <w:szCs w:val="28"/>
          <w:lang w:val="kk-KZ"/>
        </w:rPr>
      </w:pPr>
      <w:r>
        <w:rPr>
          <w:b/>
          <w:noProof/>
          <w:sz w:val="28"/>
          <w:szCs w:val="28"/>
        </w:rPr>
        <w:drawing>
          <wp:inline distT="0" distB="0" distL="0" distR="0">
            <wp:extent cx="3596640" cy="3840480"/>
            <wp:effectExtent l="0" t="0" r="3810" b="7620"/>
            <wp:docPr id="13" name="Рисунок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596640" cy="3840480"/>
                    </a:xfrm>
                    <a:prstGeom prst="rect">
                      <a:avLst/>
                    </a:prstGeom>
                    <a:noFill/>
                    <a:ln>
                      <a:noFill/>
                    </a:ln>
                  </pic:spPr>
                </pic:pic>
              </a:graphicData>
            </a:graphic>
          </wp:inline>
        </w:drawing>
      </w:r>
    </w:p>
    <w:p w:rsidR="00F355EF" w:rsidRDefault="00DD20E8" w:rsidP="008E2D8F">
      <w:pPr>
        <w:jc w:val="center"/>
        <w:rPr>
          <w:b/>
          <w:lang w:val="kk-KZ"/>
        </w:rPr>
      </w:pPr>
      <w:r>
        <w:rPr>
          <w:b/>
          <w:lang w:val="kk-KZ"/>
        </w:rPr>
        <w:t>Рис.1</w:t>
      </w:r>
    </w:p>
    <w:p w:rsidR="006051CE" w:rsidRDefault="006051CE" w:rsidP="006051CE">
      <w:pPr>
        <w:jc w:val="center"/>
        <w:rPr>
          <w:sz w:val="28"/>
          <w:szCs w:val="28"/>
        </w:rPr>
      </w:pPr>
      <w:r w:rsidRPr="00D1469B">
        <w:rPr>
          <w:sz w:val="28"/>
          <w:szCs w:val="28"/>
        </w:rPr>
        <w:t>Масштаб 1:25000</w:t>
      </w:r>
    </w:p>
    <w:p w:rsidR="006051CE" w:rsidRPr="00D1469B" w:rsidRDefault="006051CE" w:rsidP="006051CE">
      <w:pPr>
        <w:jc w:val="center"/>
        <w:rPr>
          <w:sz w:val="28"/>
          <w:szCs w:val="28"/>
        </w:rPr>
      </w:pPr>
    </w:p>
    <w:p w:rsidR="006051CE" w:rsidRPr="00D1469B" w:rsidRDefault="006051CE" w:rsidP="006051CE">
      <w:pPr>
        <w:jc w:val="center"/>
        <w:rPr>
          <w:sz w:val="28"/>
          <w:szCs w:val="28"/>
        </w:rPr>
      </w:pPr>
      <w:r w:rsidRPr="00D1469B">
        <w:rPr>
          <w:sz w:val="28"/>
          <w:szCs w:val="28"/>
        </w:rPr>
        <w:t xml:space="preserve">Условные обозначения </w:t>
      </w:r>
    </w:p>
    <w:p w:rsidR="006051CE" w:rsidRDefault="008D5932" w:rsidP="006051CE">
      <w:pPr>
        <w:rPr>
          <w:sz w:val="28"/>
          <w:szCs w:val="28"/>
        </w:rPr>
      </w:pPr>
      <w:r>
        <w:rPr>
          <w:noProof/>
        </w:rPr>
        <w:drawing>
          <wp:inline distT="0" distB="0" distL="0" distR="0">
            <wp:extent cx="342900" cy="274320"/>
            <wp:effectExtent l="0" t="0" r="0" b="0"/>
            <wp:docPr id="15" name="Рисунок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42900" cy="274320"/>
                    </a:xfrm>
                    <a:prstGeom prst="rect">
                      <a:avLst/>
                    </a:prstGeom>
                    <a:noFill/>
                    <a:ln>
                      <a:noFill/>
                    </a:ln>
                  </pic:spPr>
                </pic:pic>
              </a:graphicData>
            </a:graphic>
          </wp:inline>
        </w:drawing>
      </w:r>
      <w:r>
        <w:t xml:space="preserve"> </w:t>
      </w:r>
      <w:r w:rsidRPr="008D5932">
        <w:rPr>
          <w:sz w:val="28"/>
          <w:szCs w:val="28"/>
        </w:rPr>
        <w:t xml:space="preserve">Месторождение </w:t>
      </w:r>
      <w:r w:rsidR="00F779C9">
        <w:rPr>
          <w:sz w:val="28"/>
          <w:szCs w:val="28"/>
        </w:rPr>
        <w:t xml:space="preserve">строительного камня </w:t>
      </w:r>
      <w:r w:rsidRPr="008D5932">
        <w:rPr>
          <w:sz w:val="28"/>
          <w:szCs w:val="28"/>
        </w:rPr>
        <w:t>«Тасболат»</w:t>
      </w:r>
    </w:p>
    <w:p w:rsidR="00F779C9" w:rsidRDefault="00F779C9" w:rsidP="00F779C9">
      <w:pPr>
        <w:jc w:val="both"/>
        <w:rPr>
          <w:sz w:val="28"/>
          <w:szCs w:val="28"/>
        </w:rPr>
      </w:pPr>
      <w:r>
        <w:rPr>
          <w:noProof/>
          <w:sz w:val="28"/>
          <w:szCs w:val="28"/>
        </w:rPr>
        <w:drawing>
          <wp:inline distT="0" distB="0" distL="0" distR="0" wp14:anchorId="1BAD7F60" wp14:editId="69FC48C9">
            <wp:extent cx="297180" cy="274320"/>
            <wp:effectExtent l="0" t="0" r="7620" b="0"/>
            <wp:docPr id="36" name="Рисунок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98830" cy="275843"/>
                    </a:xfrm>
                    <a:prstGeom prst="rect">
                      <a:avLst/>
                    </a:prstGeom>
                    <a:noFill/>
                    <a:ln>
                      <a:noFill/>
                    </a:ln>
                  </pic:spPr>
                </pic:pic>
              </a:graphicData>
            </a:graphic>
          </wp:inline>
        </w:drawing>
      </w:r>
      <w:r>
        <w:rPr>
          <w:sz w:val="28"/>
          <w:szCs w:val="28"/>
        </w:rPr>
        <w:t xml:space="preserve"> Месторождение песчано-гравийной смеси «Караул»</w:t>
      </w:r>
    </w:p>
    <w:p w:rsidR="001A0B7E" w:rsidRDefault="001A0B7E" w:rsidP="00F779C9">
      <w:pPr>
        <w:jc w:val="both"/>
        <w:rPr>
          <w:sz w:val="28"/>
          <w:szCs w:val="28"/>
        </w:rPr>
      </w:pPr>
    </w:p>
    <w:p w:rsidR="00F779C9" w:rsidRPr="001A0B7E" w:rsidRDefault="00F779C9" w:rsidP="001A0B7E">
      <w:pPr>
        <w:pStyle w:val="af"/>
        <w:numPr>
          <w:ilvl w:val="0"/>
          <w:numId w:val="16"/>
        </w:numPr>
        <w:tabs>
          <w:tab w:val="clear" w:pos="720"/>
        </w:tabs>
        <w:ind w:left="567" w:hanging="425"/>
        <w:rPr>
          <w:sz w:val="28"/>
          <w:szCs w:val="28"/>
        </w:rPr>
      </w:pPr>
      <w:r w:rsidRPr="001A0B7E">
        <w:rPr>
          <w:sz w:val="28"/>
          <w:szCs w:val="28"/>
        </w:rPr>
        <w:t>Месторождение строительного камня «Каратас»</w:t>
      </w:r>
    </w:p>
    <w:p w:rsidR="00F779C9" w:rsidRDefault="00F779C9" w:rsidP="00F779C9"/>
    <w:p w:rsidR="006051CE" w:rsidRDefault="006051CE" w:rsidP="00D43CB4">
      <w:pPr>
        <w:jc w:val="center"/>
        <w:rPr>
          <w:b/>
          <w:sz w:val="28"/>
          <w:szCs w:val="28"/>
        </w:rPr>
      </w:pPr>
    </w:p>
    <w:p w:rsidR="006051CE" w:rsidRDefault="006051CE" w:rsidP="00D43CB4">
      <w:pPr>
        <w:jc w:val="center"/>
        <w:rPr>
          <w:b/>
          <w:sz w:val="28"/>
          <w:szCs w:val="28"/>
        </w:rPr>
      </w:pPr>
    </w:p>
    <w:p w:rsidR="006051CE" w:rsidRDefault="006051CE" w:rsidP="00D43CB4">
      <w:pPr>
        <w:jc w:val="center"/>
        <w:rPr>
          <w:b/>
          <w:sz w:val="28"/>
          <w:szCs w:val="28"/>
        </w:rPr>
      </w:pPr>
    </w:p>
    <w:p w:rsidR="00F779C9" w:rsidRDefault="00F779C9" w:rsidP="00D43CB4">
      <w:pPr>
        <w:jc w:val="center"/>
        <w:rPr>
          <w:b/>
          <w:sz w:val="28"/>
          <w:szCs w:val="28"/>
        </w:rPr>
      </w:pPr>
    </w:p>
    <w:p w:rsidR="00F779C9" w:rsidRDefault="00F779C9" w:rsidP="00D43CB4">
      <w:pPr>
        <w:jc w:val="center"/>
        <w:rPr>
          <w:b/>
          <w:sz w:val="28"/>
          <w:szCs w:val="28"/>
        </w:rPr>
      </w:pPr>
    </w:p>
    <w:p w:rsidR="00F779C9" w:rsidRDefault="00F779C9" w:rsidP="00D43CB4">
      <w:pPr>
        <w:jc w:val="center"/>
        <w:rPr>
          <w:b/>
          <w:sz w:val="28"/>
          <w:szCs w:val="28"/>
        </w:rPr>
      </w:pPr>
    </w:p>
    <w:p w:rsidR="00F779C9" w:rsidRDefault="00F779C9" w:rsidP="00D43CB4">
      <w:pPr>
        <w:jc w:val="center"/>
        <w:rPr>
          <w:b/>
          <w:sz w:val="28"/>
          <w:szCs w:val="28"/>
        </w:rPr>
      </w:pPr>
    </w:p>
    <w:p w:rsidR="00F779C9" w:rsidRDefault="00F779C9" w:rsidP="00D43CB4">
      <w:pPr>
        <w:jc w:val="center"/>
        <w:rPr>
          <w:b/>
          <w:sz w:val="28"/>
          <w:szCs w:val="28"/>
        </w:rPr>
      </w:pPr>
    </w:p>
    <w:p w:rsidR="006051CE" w:rsidRDefault="006051CE" w:rsidP="00D43CB4">
      <w:pPr>
        <w:jc w:val="center"/>
        <w:rPr>
          <w:b/>
          <w:sz w:val="28"/>
          <w:szCs w:val="28"/>
        </w:rPr>
      </w:pPr>
    </w:p>
    <w:p w:rsidR="006051CE" w:rsidRDefault="006051CE" w:rsidP="00D43CB4">
      <w:pPr>
        <w:jc w:val="center"/>
        <w:rPr>
          <w:b/>
          <w:sz w:val="28"/>
          <w:szCs w:val="28"/>
        </w:rPr>
      </w:pPr>
    </w:p>
    <w:p w:rsidR="00BB400B" w:rsidRDefault="00BB400B" w:rsidP="00D43CB4">
      <w:pPr>
        <w:jc w:val="center"/>
        <w:rPr>
          <w:b/>
          <w:sz w:val="28"/>
          <w:szCs w:val="28"/>
        </w:rPr>
      </w:pPr>
    </w:p>
    <w:p w:rsidR="00BB400B" w:rsidRDefault="00BB400B" w:rsidP="00D43CB4">
      <w:pPr>
        <w:jc w:val="center"/>
        <w:rPr>
          <w:b/>
          <w:sz w:val="28"/>
          <w:szCs w:val="28"/>
        </w:rPr>
      </w:pPr>
    </w:p>
    <w:p w:rsidR="006051CE" w:rsidRDefault="006051CE" w:rsidP="00D43CB4">
      <w:pPr>
        <w:jc w:val="center"/>
        <w:rPr>
          <w:b/>
          <w:sz w:val="28"/>
          <w:szCs w:val="28"/>
        </w:rPr>
      </w:pPr>
    </w:p>
    <w:p w:rsidR="006051CE" w:rsidRDefault="006051CE" w:rsidP="00D43CB4">
      <w:pPr>
        <w:jc w:val="center"/>
        <w:rPr>
          <w:b/>
          <w:sz w:val="28"/>
          <w:szCs w:val="28"/>
        </w:rPr>
      </w:pPr>
    </w:p>
    <w:p w:rsidR="00AB73CD" w:rsidRDefault="00D43CB4" w:rsidP="00D43CB4">
      <w:pPr>
        <w:jc w:val="center"/>
        <w:rPr>
          <w:b/>
          <w:sz w:val="28"/>
          <w:szCs w:val="28"/>
        </w:rPr>
      </w:pPr>
      <w:r w:rsidRPr="00E964F6">
        <w:rPr>
          <w:b/>
          <w:sz w:val="28"/>
          <w:szCs w:val="28"/>
        </w:rPr>
        <w:lastRenderedPageBreak/>
        <w:t>2</w:t>
      </w:r>
      <w:r w:rsidR="004E32C7" w:rsidRPr="00E964F6">
        <w:rPr>
          <w:b/>
          <w:sz w:val="28"/>
          <w:szCs w:val="28"/>
        </w:rPr>
        <w:t>.</w:t>
      </w:r>
      <w:r w:rsidRPr="00E964F6">
        <w:rPr>
          <w:b/>
          <w:sz w:val="28"/>
          <w:szCs w:val="28"/>
        </w:rPr>
        <w:t xml:space="preserve"> Г</w:t>
      </w:r>
      <w:r w:rsidR="00AB73CD">
        <w:rPr>
          <w:b/>
          <w:sz w:val="28"/>
          <w:szCs w:val="28"/>
        </w:rPr>
        <w:t>ЕОЛОГИЧЕСКОЕ СТРОЕНИЕ РАЙОНА И МЕСТОРОЖДЕНИЯ</w:t>
      </w:r>
    </w:p>
    <w:p w:rsidR="0009145C" w:rsidRDefault="0009145C" w:rsidP="00D43CB4">
      <w:pPr>
        <w:jc w:val="center"/>
        <w:rPr>
          <w:b/>
          <w:sz w:val="28"/>
          <w:szCs w:val="28"/>
        </w:rPr>
      </w:pPr>
    </w:p>
    <w:p w:rsidR="00D43CB4" w:rsidRPr="008A46CC" w:rsidRDefault="00D43CB4" w:rsidP="00D43CB4">
      <w:pPr>
        <w:jc w:val="center"/>
        <w:rPr>
          <w:b/>
          <w:sz w:val="28"/>
          <w:szCs w:val="28"/>
        </w:rPr>
      </w:pPr>
      <w:r w:rsidRPr="00E964F6">
        <w:rPr>
          <w:b/>
          <w:sz w:val="28"/>
          <w:szCs w:val="28"/>
        </w:rPr>
        <w:t>2.1 Геологическое строение района</w:t>
      </w:r>
    </w:p>
    <w:p w:rsidR="00D43CB4" w:rsidRPr="00D43CB4" w:rsidRDefault="00D43CB4" w:rsidP="00D43CB4">
      <w:pPr>
        <w:jc w:val="both"/>
        <w:rPr>
          <w:sz w:val="28"/>
          <w:szCs w:val="28"/>
        </w:rPr>
      </w:pPr>
    </w:p>
    <w:p w:rsidR="00EF7CD3" w:rsidRPr="00EF7CD3" w:rsidRDefault="00EF7CD3" w:rsidP="00EF7CD3">
      <w:pPr>
        <w:ind w:firstLine="567"/>
        <w:jc w:val="both"/>
        <w:rPr>
          <w:bCs/>
          <w:sz w:val="28"/>
          <w:szCs w:val="28"/>
          <w:lang w:eastAsia="en-US"/>
        </w:rPr>
      </w:pPr>
      <w:r w:rsidRPr="00EF7CD3">
        <w:rPr>
          <w:bCs/>
          <w:sz w:val="28"/>
          <w:szCs w:val="28"/>
          <w:lang w:eastAsia="en-US"/>
        </w:rPr>
        <w:t>В геологическом строении района участвуют отложения верхнего ордовика, нижнего и среднего девона, нижне-среднедевонские субвулканические образования, среднедевонские интрузии мурзачекинского комплекса, а также рыхлые отложения четвертичной системы (рис. 2).</w:t>
      </w:r>
    </w:p>
    <w:p w:rsidR="00EF7CD3" w:rsidRPr="00EF7CD3" w:rsidRDefault="00EF7CD3" w:rsidP="00EF7CD3">
      <w:pPr>
        <w:ind w:firstLine="567"/>
        <w:jc w:val="both"/>
        <w:rPr>
          <w:sz w:val="28"/>
          <w:szCs w:val="28"/>
          <w:lang w:eastAsia="en-US"/>
        </w:rPr>
      </w:pPr>
    </w:p>
    <w:p w:rsidR="00EF7CD3" w:rsidRPr="00EF7CD3" w:rsidRDefault="00EF7CD3" w:rsidP="00EF7CD3">
      <w:pPr>
        <w:ind w:firstLine="567"/>
        <w:jc w:val="both"/>
        <w:rPr>
          <w:sz w:val="28"/>
          <w:szCs w:val="28"/>
          <w:u w:val="single"/>
          <w:lang w:eastAsia="en-US"/>
        </w:rPr>
      </w:pPr>
      <w:r w:rsidRPr="00EF7CD3">
        <w:rPr>
          <w:sz w:val="28"/>
          <w:szCs w:val="28"/>
          <w:u w:val="single"/>
          <w:lang w:eastAsia="en-US"/>
        </w:rPr>
        <w:t>Стратиграфия</w:t>
      </w:r>
    </w:p>
    <w:p w:rsidR="00EF7CD3" w:rsidRPr="00EF7CD3" w:rsidRDefault="00EF7CD3" w:rsidP="00EF7CD3">
      <w:pPr>
        <w:ind w:firstLine="567"/>
        <w:jc w:val="both"/>
        <w:rPr>
          <w:sz w:val="28"/>
          <w:szCs w:val="28"/>
          <w:lang w:eastAsia="en-US"/>
        </w:rPr>
      </w:pPr>
      <w:r w:rsidRPr="00EF7CD3">
        <w:rPr>
          <w:sz w:val="28"/>
          <w:szCs w:val="28"/>
          <w:lang w:eastAsia="en-US"/>
        </w:rPr>
        <w:t>Ордовикская система</w:t>
      </w:r>
    </w:p>
    <w:p w:rsidR="00EF7CD3" w:rsidRPr="00EF7CD3" w:rsidRDefault="00EF7CD3" w:rsidP="00EF7CD3">
      <w:pPr>
        <w:ind w:firstLine="567"/>
        <w:jc w:val="both"/>
        <w:rPr>
          <w:sz w:val="28"/>
          <w:szCs w:val="28"/>
          <w:lang w:eastAsia="en-US"/>
        </w:rPr>
      </w:pPr>
      <w:r w:rsidRPr="00EF7CD3">
        <w:rPr>
          <w:sz w:val="28"/>
          <w:szCs w:val="28"/>
          <w:lang w:eastAsia="en-US"/>
        </w:rPr>
        <w:t>Верхний отдел, карадокский ярус, верхнекарадокский подъярус - ашгильский ярус</w:t>
      </w:r>
    </w:p>
    <w:p w:rsidR="00EF7CD3" w:rsidRPr="00EF7CD3" w:rsidRDefault="00EF7CD3" w:rsidP="00EF7CD3">
      <w:pPr>
        <w:ind w:firstLine="567"/>
        <w:jc w:val="both"/>
        <w:rPr>
          <w:sz w:val="28"/>
          <w:szCs w:val="28"/>
          <w:lang w:eastAsia="en-US"/>
        </w:rPr>
      </w:pPr>
      <w:r w:rsidRPr="00EF7CD3">
        <w:rPr>
          <w:sz w:val="28"/>
          <w:szCs w:val="28"/>
          <w:lang w:eastAsia="en-US"/>
        </w:rPr>
        <w:t>Намасская свита (О</w:t>
      </w:r>
      <w:r w:rsidRPr="00EF7CD3">
        <w:rPr>
          <w:sz w:val="28"/>
          <w:szCs w:val="28"/>
          <w:vertAlign w:val="subscript"/>
          <w:lang w:eastAsia="en-US"/>
        </w:rPr>
        <w:t>3</w:t>
      </w:r>
      <w:r w:rsidRPr="00EF7CD3">
        <w:rPr>
          <w:sz w:val="28"/>
          <w:szCs w:val="28"/>
          <w:lang w:eastAsia="en-US"/>
        </w:rPr>
        <w:t xml:space="preserve"> </w:t>
      </w:r>
      <w:r w:rsidRPr="00EF7CD3">
        <w:rPr>
          <w:i/>
          <w:sz w:val="28"/>
          <w:szCs w:val="28"/>
          <w:lang w:val="en-US" w:eastAsia="en-US"/>
        </w:rPr>
        <w:t>nms</w:t>
      </w:r>
      <w:r w:rsidRPr="00EF7CD3">
        <w:rPr>
          <w:sz w:val="28"/>
          <w:szCs w:val="28"/>
          <w:lang w:eastAsia="en-US"/>
        </w:rPr>
        <w:t>). Отложения намасской свиты со стратиграфическим несогласием перекрываются вулканогенными образованиями айгыржальской свиты с горизонтом туфоконгломератов в основании. Простирание пород северо-западное с пологими углами 30-40° падения на юго-запад.</w:t>
      </w:r>
    </w:p>
    <w:p w:rsidR="00EF7CD3" w:rsidRPr="00EF7CD3" w:rsidRDefault="00EF7CD3" w:rsidP="00EF7CD3">
      <w:pPr>
        <w:ind w:firstLine="567"/>
        <w:jc w:val="both"/>
        <w:rPr>
          <w:sz w:val="28"/>
          <w:szCs w:val="28"/>
          <w:lang w:eastAsia="en-US"/>
        </w:rPr>
      </w:pPr>
      <w:r w:rsidRPr="00EF7CD3">
        <w:rPr>
          <w:sz w:val="28"/>
          <w:szCs w:val="28"/>
          <w:lang w:eastAsia="en-US"/>
        </w:rPr>
        <w:t xml:space="preserve">Состав свиты определяется преимущественным развитием андезитовых, андезито-дацитовых порфиритов зеленовато-серых тонов нередко с коричневатым оттенком. Постоянно в них присутствует порфировые вкрапленники плагиоклазов и роговой обманки, иногда пироксена. Изредка прослеживаются горизонты литокристаллокластических туфов того же состава. Ориентирочная мощность свиты определяется в </w:t>
      </w:r>
      <w:smartTag w:uri="urn:schemas-microsoft-com:office:smarttags" w:element="metricconverter">
        <w:smartTagPr>
          <w:attr w:name="ProductID" w:val="700 м"/>
        </w:smartTagPr>
        <w:r w:rsidRPr="00EF7CD3">
          <w:rPr>
            <w:sz w:val="28"/>
            <w:szCs w:val="28"/>
            <w:lang w:eastAsia="en-US"/>
          </w:rPr>
          <w:t>700 м</w:t>
        </w:r>
      </w:smartTag>
      <w:r w:rsidRPr="00EF7CD3">
        <w:rPr>
          <w:sz w:val="28"/>
          <w:szCs w:val="28"/>
          <w:lang w:eastAsia="en-US"/>
        </w:rPr>
        <w:t>.</w:t>
      </w:r>
    </w:p>
    <w:p w:rsidR="00EF7CD3" w:rsidRPr="00EF7CD3" w:rsidRDefault="00EF7CD3" w:rsidP="00EF7CD3">
      <w:pPr>
        <w:ind w:firstLine="567"/>
        <w:jc w:val="both"/>
        <w:rPr>
          <w:sz w:val="28"/>
          <w:szCs w:val="28"/>
          <w:lang w:eastAsia="en-US"/>
        </w:rPr>
      </w:pPr>
    </w:p>
    <w:p w:rsidR="00EF7CD3" w:rsidRPr="00EF7CD3" w:rsidRDefault="00EF7CD3" w:rsidP="00EF7CD3">
      <w:pPr>
        <w:ind w:firstLine="567"/>
        <w:jc w:val="both"/>
        <w:rPr>
          <w:sz w:val="28"/>
          <w:szCs w:val="28"/>
          <w:lang w:eastAsia="en-US"/>
        </w:rPr>
      </w:pPr>
      <w:r w:rsidRPr="00EF7CD3">
        <w:rPr>
          <w:sz w:val="28"/>
          <w:szCs w:val="28"/>
          <w:lang w:eastAsia="en-US"/>
        </w:rPr>
        <w:t>Девонская система</w:t>
      </w:r>
    </w:p>
    <w:p w:rsidR="00EF7CD3" w:rsidRPr="00EF7CD3" w:rsidRDefault="00EF7CD3" w:rsidP="00EF7CD3">
      <w:pPr>
        <w:ind w:firstLine="567"/>
        <w:jc w:val="both"/>
        <w:rPr>
          <w:sz w:val="28"/>
          <w:szCs w:val="28"/>
          <w:lang w:eastAsia="en-US"/>
        </w:rPr>
      </w:pPr>
      <w:r w:rsidRPr="00EF7CD3">
        <w:rPr>
          <w:sz w:val="28"/>
          <w:szCs w:val="28"/>
          <w:lang w:eastAsia="en-US"/>
        </w:rPr>
        <w:t>Нижний-средний отделы, низы эйфельского яруса</w:t>
      </w:r>
    </w:p>
    <w:p w:rsidR="00EF7CD3" w:rsidRPr="00EF7CD3" w:rsidRDefault="00EF7CD3" w:rsidP="00EF7CD3">
      <w:pPr>
        <w:ind w:firstLine="567"/>
        <w:jc w:val="both"/>
        <w:rPr>
          <w:sz w:val="28"/>
          <w:szCs w:val="28"/>
          <w:lang w:eastAsia="en-US"/>
        </w:rPr>
      </w:pPr>
      <w:r w:rsidRPr="00EF7CD3">
        <w:rPr>
          <w:sz w:val="28"/>
          <w:szCs w:val="28"/>
          <w:lang w:eastAsia="en-US"/>
        </w:rPr>
        <w:t>Айгыржальская свита (</w:t>
      </w:r>
      <w:r w:rsidRPr="00EF7CD3">
        <w:rPr>
          <w:sz w:val="28"/>
          <w:szCs w:val="28"/>
          <w:lang w:val="en-US" w:eastAsia="en-US"/>
        </w:rPr>
        <w:t>D</w:t>
      </w:r>
      <w:r w:rsidRPr="00EF7CD3">
        <w:rPr>
          <w:sz w:val="28"/>
          <w:szCs w:val="28"/>
          <w:vertAlign w:val="subscript"/>
          <w:lang w:eastAsia="en-US"/>
        </w:rPr>
        <w:t>1-3</w:t>
      </w:r>
      <w:r w:rsidRPr="00EF7CD3">
        <w:rPr>
          <w:i/>
          <w:sz w:val="28"/>
          <w:szCs w:val="28"/>
          <w:lang w:val="en-US" w:eastAsia="en-US"/>
        </w:rPr>
        <w:t>ag</w:t>
      </w:r>
      <w:r w:rsidRPr="00EF7CD3">
        <w:rPr>
          <w:sz w:val="28"/>
          <w:szCs w:val="28"/>
          <w:lang w:eastAsia="en-US"/>
        </w:rPr>
        <w:t>)</w:t>
      </w:r>
    </w:p>
    <w:p w:rsidR="00EF7CD3" w:rsidRPr="00EF7CD3" w:rsidRDefault="00EF7CD3" w:rsidP="00EF7CD3">
      <w:pPr>
        <w:ind w:firstLine="567"/>
        <w:jc w:val="both"/>
        <w:rPr>
          <w:i/>
          <w:sz w:val="28"/>
          <w:szCs w:val="28"/>
          <w:lang w:eastAsia="en-US"/>
        </w:rPr>
      </w:pPr>
      <w:r w:rsidRPr="00EF7CD3">
        <w:rPr>
          <w:sz w:val="28"/>
          <w:szCs w:val="28"/>
          <w:lang w:eastAsia="en-US"/>
        </w:rPr>
        <w:t>Породы толщи представлены преимущественно флюидальными андезитовыми, реже андезито- базальтовыми порфиритами с резко подчиненным значением андезито-дацитовых порфиритов и афиритов, дацитовых порфиров, единичных пластов лавовых брекчий и в основании гравелитов. Наиболее распространены однообразные массивные разности с вишневой окраской различных оттенков. Нередко цвет их лилово-зеленый или пятнистый. Во вкрапленниках обычно присутствуют плагиоклаз, хлоритизированная роговая обманка и пироксен.</w:t>
      </w:r>
    </w:p>
    <w:p w:rsidR="00EF7CD3" w:rsidRPr="00EF7CD3" w:rsidRDefault="00EF7CD3" w:rsidP="00EF7CD3">
      <w:pPr>
        <w:ind w:firstLine="567"/>
        <w:jc w:val="both"/>
        <w:rPr>
          <w:i/>
          <w:sz w:val="28"/>
          <w:szCs w:val="28"/>
          <w:lang w:eastAsia="en-US"/>
        </w:rPr>
      </w:pPr>
    </w:p>
    <w:p w:rsidR="00EF7CD3" w:rsidRPr="00EF7CD3" w:rsidRDefault="00EF7CD3" w:rsidP="00EF7CD3">
      <w:pPr>
        <w:ind w:firstLine="567"/>
        <w:jc w:val="both"/>
        <w:rPr>
          <w:sz w:val="28"/>
          <w:szCs w:val="28"/>
          <w:lang w:eastAsia="en-US"/>
        </w:rPr>
      </w:pPr>
      <w:r w:rsidRPr="00EF7CD3">
        <w:rPr>
          <w:sz w:val="28"/>
          <w:szCs w:val="28"/>
          <w:lang w:eastAsia="en-US"/>
        </w:rPr>
        <w:t>Средний отдел, эйфельский ярус</w:t>
      </w:r>
    </w:p>
    <w:p w:rsidR="00EF7CD3" w:rsidRPr="00EF7CD3" w:rsidRDefault="00EF7CD3" w:rsidP="00EF7CD3">
      <w:pPr>
        <w:ind w:firstLine="567"/>
        <w:jc w:val="both"/>
        <w:rPr>
          <w:sz w:val="28"/>
          <w:szCs w:val="28"/>
          <w:lang w:eastAsia="en-US"/>
        </w:rPr>
      </w:pPr>
      <w:r w:rsidRPr="00EF7CD3">
        <w:rPr>
          <w:sz w:val="28"/>
          <w:szCs w:val="28"/>
          <w:lang w:eastAsia="en-US"/>
        </w:rPr>
        <w:t xml:space="preserve">Иргайлинская свита </w:t>
      </w:r>
      <w:r w:rsidRPr="00EF7CD3">
        <w:rPr>
          <w:i/>
          <w:sz w:val="28"/>
          <w:szCs w:val="28"/>
          <w:lang w:eastAsia="en-US"/>
        </w:rPr>
        <w:t>(</w:t>
      </w:r>
      <w:r w:rsidRPr="00EF7CD3">
        <w:rPr>
          <w:sz w:val="28"/>
          <w:szCs w:val="28"/>
          <w:lang w:val="en-US" w:eastAsia="en-US"/>
        </w:rPr>
        <w:t>D</w:t>
      </w:r>
      <w:r w:rsidRPr="00EF7CD3">
        <w:rPr>
          <w:sz w:val="28"/>
          <w:szCs w:val="28"/>
          <w:vertAlign w:val="subscript"/>
          <w:lang w:eastAsia="en-US"/>
        </w:rPr>
        <w:t>2</w:t>
      </w:r>
      <w:r w:rsidRPr="00EF7CD3">
        <w:rPr>
          <w:i/>
          <w:sz w:val="28"/>
          <w:szCs w:val="28"/>
          <w:lang w:val="en-US" w:eastAsia="en-US"/>
        </w:rPr>
        <w:t>ir</w:t>
      </w:r>
      <w:r w:rsidRPr="00EF7CD3">
        <w:rPr>
          <w:i/>
          <w:sz w:val="28"/>
          <w:szCs w:val="28"/>
          <w:lang w:eastAsia="en-US"/>
        </w:rPr>
        <w:t>).</w:t>
      </w:r>
      <w:r w:rsidRPr="00EF7CD3">
        <w:rPr>
          <w:sz w:val="28"/>
          <w:szCs w:val="28"/>
          <w:lang w:eastAsia="en-US"/>
        </w:rPr>
        <w:t xml:space="preserve"> В районе отложения среднего девона пользуются широким распространением. Полосой в 3-</w:t>
      </w:r>
      <w:smartTag w:uri="urn:schemas-microsoft-com:office:smarttags" w:element="metricconverter">
        <w:smartTagPr>
          <w:attr w:name="ProductID" w:val="7 км"/>
        </w:smartTagPr>
        <w:r w:rsidRPr="00EF7CD3">
          <w:rPr>
            <w:sz w:val="28"/>
            <w:szCs w:val="28"/>
            <w:lang w:eastAsia="en-US"/>
          </w:rPr>
          <w:t>7 км</w:t>
        </w:r>
      </w:smartTag>
      <w:r w:rsidRPr="00EF7CD3">
        <w:rPr>
          <w:sz w:val="28"/>
          <w:szCs w:val="28"/>
          <w:lang w:eastAsia="en-US"/>
        </w:rPr>
        <w:t xml:space="preserve"> они прослеживаются с северо-запада на юго-восток. Отложениями иргайлинской свиты сложена Кайнарская брахисинклинальная структура, ось которой ориентирована в северо-западном (субмеридианальном) направлении. </w:t>
      </w:r>
    </w:p>
    <w:p w:rsidR="00EF7CD3" w:rsidRPr="00EF7CD3" w:rsidRDefault="00EF7CD3" w:rsidP="00EF7CD3">
      <w:pPr>
        <w:ind w:firstLine="567"/>
        <w:jc w:val="both"/>
        <w:rPr>
          <w:sz w:val="28"/>
          <w:szCs w:val="28"/>
          <w:lang w:eastAsia="en-US"/>
        </w:rPr>
      </w:pPr>
      <w:r w:rsidRPr="00EF7CD3">
        <w:rPr>
          <w:sz w:val="28"/>
          <w:szCs w:val="28"/>
          <w:lang w:eastAsia="en-US"/>
        </w:rPr>
        <w:t xml:space="preserve">Внутреннее строение толщи сложное и вызвано частой сменой состава слагающих её образований. Очень важной особенностью является резко </w:t>
      </w:r>
      <w:r w:rsidRPr="00EF7CD3">
        <w:rPr>
          <w:sz w:val="28"/>
          <w:szCs w:val="28"/>
          <w:lang w:eastAsia="en-US"/>
        </w:rPr>
        <w:lastRenderedPageBreak/>
        <w:t>выраженная фациальная изменчивость пород по простиранию, слоистость туфов и флюидальность лав. Свита сложена существенно кислым комплексом пород. В низах её значительно преобладают пестро окрашенные липаритовые и трахилипаритовые порфиры, часто флюидальные, липарито-дацитовые, дацитовые и трахидацитовые порфиры с горизонтами туфов того же состава. Редко отмечаются единичные прослои и линзы туфопесчаников, туфоконгломератов, игнимбритов. В верхах свиты появляются горизонты трахидацитов, лавовых брекчий кислого состава, андезито- базальтовые порфириты.</w:t>
      </w:r>
    </w:p>
    <w:p w:rsidR="00EF7CD3" w:rsidRPr="00EF7CD3" w:rsidRDefault="00EF7CD3" w:rsidP="00EF7CD3">
      <w:pPr>
        <w:ind w:firstLine="567"/>
        <w:jc w:val="both"/>
        <w:rPr>
          <w:sz w:val="28"/>
          <w:szCs w:val="28"/>
          <w:lang w:eastAsia="en-US"/>
        </w:rPr>
      </w:pPr>
      <w:r w:rsidRPr="00EF7CD3">
        <w:rPr>
          <w:sz w:val="28"/>
          <w:szCs w:val="28"/>
          <w:lang w:eastAsia="en-US"/>
        </w:rPr>
        <w:t xml:space="preserve"> </w:t>
      </w:r>
    </w:p>
    <w:p w:rsidR="00EF7CD3" w:rsidRPr="00EF7CD3" w:rsidRDefault="00EF7CD3" w:rsidP="00EF7CD3">
      <w:pPr>
        <w:ind w:firstLine="567"/>
        <w:jc w:val="both"/>
        <w:rPr>
          <w:sz w:val="28"/>
          <w:szCs w:val="28"/>
          <w:u w:val="single"/>
          <w:lang w:eastAsia="en-US"/>
        </w:rPr>
      </w:pPr>
      <w:r w:rsidRPr="00EF7CD3">
        <w:rPr>
          <w:sz w:val="28"/>
          <w:szCs w:val="28"/>
          <w:u w:val="single"/>
          <w:lang w:eastAsia="en-US"/>
        </w:rPr>
        <w:t>Четвертичная система.</w:t>
      </w:r>
    </w:p>
    <w:p w:rsidR="00EF7CD3" w:rsidRPr="00EF7CD3" w:rsidRDefault="00EF7CD3" w:rsidP="00EF7CD3">
      <w:pPr>
        <w:ind w:firstLine="567"/>
        <w:jc w:val="both"/>
        <w:rPr>
          <w:sz w:val="28"/>
          <w:szCs w:val="28"/>
          <w:lang w:eastAsia="en-US"/>
        </w:rPr>
      </w:pPr>
      <w:r w:rsidRPr="00EF7CD3">
        <w:rPr>
          <w:sz w:val="28"/>
          <w:szCs w:val="28"/>
          <w:lang w:eastAsia="en-US"/>
        </w:rPr>
        <w:t>Средний-верхний отделы</w:t>
      </w:r>
      <w:r w:rsidRPr="00EF7CD3">
        <w:rPr>
          <w:i/>
          <w:sz w:val="28"/>
          <w:szCs w:val="28"/>
          <w:lang w:eastAsia="en-US"/>
        </w:rPr>
        <w:t xml:space="preserve"> </w:t>
      </w:r>
      <w:r w:rsidRPr="00EF7CD3">
        <w:rPr>
          <w:sz w:val="28"/>
          <w:szCs w:val="28"/>
          <w:lang w:eastAsia="en-US"/>
        </w:rPr>
        <w:t>нерасчлененные</w:t>
      </w:r>
      <w:r w:rsidRPr="00EF7CD3">
        <w:rPr>
          <w:i/>
          <w:sz w:val="28"/>
          <w:szCs w:val="28"/>
          <w:lang w:eastAsia="en-US"/>
        </w:rPr>
        <w:t xml:space="preserve"> </w:t>
      </w:r>
      <w:r w:rsidRPr="00EF7CD3">
        <w:rPr>
          <w:sz w:val="28"/>
          <w:szCs w:val="28"/>
          <w:lang w:eastAsia="en-US"/>
        </w:rPr>
        <w:t>(Q</w:t>
      </w:r>
      <w:r w:rsidRPr="00EF7CD3">
        <w:rPr>
          <w:sz w:val="28"/>
          <w:szCs w:val="28"/>
          <w:vertAlign w:val="subscript"/>
          <w:lang w:val="en-US" w:eastAsia="en-US"/>
        </w:rPr>
        <w:t>II</w:t>
      </w:r>
      <w:r w:rsidRPr="00EF7CD3">
        <w:rPr>
          <w:sz w:val="28"/>
          <w:szCs w:val="28"/>
          <w:vertAlign w:val="subscript"/>
          <w:lang w:eastAsia="en-US"/>
        </w:rPr>
        <w:t>-</w:t>
      </w:r>
      <w:r w:rsidRPr="00EF7CD3">
        <w:rPr>
          <w:sz w:val="28"/>
          <w:szCs w:val="28"/>
          <w:vertAlign w:val="subscript"/>
          <w:lang w:val="en-US" w:eastAsia="en-US"/>
        </w:rPr>
        <w:t>III</w:t>
      </w:r>
      <w:r w:rsidRPr="00EF7CD3">
        <w:rPr>
          <w:sz w:val="28"/>
          <w:szCs w:val="28"/>
          <w:lang w:eastAsia="en-US"/>
        </w:rPr>
        <w:t>)</w:t>
      </w:r>
    </w:p>
    <w:p w:rsidR="00EF7CD3" w:rsidRPr="00EF7CD3" w:rsidRDefault="00EF7CD3" w:rsidP="00EF7CD3">
      <w:pPr>
        <w:ind w:firstLine="567"/>
        <w:jc w:val="both"/>
        <w:rPr>
          <w:sz w:val="28"/>
          <w:szCs w:val="28"/>
          <w:lang w:eastAsia="en-US"/>
        </w:rPr>
      </w:pPr>
      <w:r w:rsidRPr="00EF7CD3">
        <w:rPr>
          <w:sz w:val="28"/>
          <w:szCs w:val="28"/>
          <w:lang w:eastAsia="en-US"/>
        </w:rPr>
        <w:t xml:space="preserve">Отложения среднего-верхнего отдела пользуются наиболее широким распространением. Среди них выделяются аллювиально-пролювиальные отложения </w:t>
      </w:r>
      <w:r w:rsidRPr="00EF7CD3">
        <w:rPr>
          <w:sz w:val="28"/>
          <w:szCs w:val="28"/>
          <w:lang w:val="en-US" w:eastAsia="en-US"/>
        </w:rPr>
        <w:t>III</w:t>
      </w:r>
      <w:r w:rsidRPr="00EF7CD3">
        <w:rPr>
          <w:sz w:val="28"/>
          <w:szCs w:val="28"/>
          <w:lang w:eastAsia="en-US"/>
        </w:rPr>
        <w:t xml:space="preserve"> надпойменной террасы р. Карасу, пролювиальные отложения древних конусов выноса и делювиально-пролювиальные отложения предгорных шлейфов.</w:t>
      </w:r>
    </w:p>
    <w:p w:rsidR="00EF7CD3" w:rsidRPr="00EF7CD3" w:rsidRDefault="00EF7CD3" w:rsidP="00EF7CD3">
      <w:pPr>
        <w:ind w:firstLine="567"/>
        <w:jc w:val="both"/>
        <w:rPr>
          <w:sz w:val="28"/>
          <w:szCs w:val="28"/>
          <w:lang w:eastAsia="en-US"/>
        </w:rPr>
      </w:pPr>
      <w:r w:rsidRPr="00EF7CD3">
        <w:rPr>
          <w:sz w:val="28"/>
          <w:szCs w:val="28"/>
          <w:lang w:eastAsia="en-US"/>
        </w:rPr>
        <w:t xml:space="preserve">Аллювиально-пролювиальные отложения </w:t>
      </w:r>
      <w:r w:rsidRPr="00EF7CD3">
        <w:rPr>
          <w:sz w:val="28"/>
          <w:szCs w:val="28"/>
          <w:lang w:val="en-US" w:eastAsia="en-US"/>
        </w:rPr>
        <w:t>III</w:t>
      </w:r>
      <w:r w:rsidRPr="00EF7CD3">
        <w:rPr>
          <w:sz w:val="28"/>
          <w:szCs w:val="28"/>
          <w:lang w:eastAsia="en-US"/>
        </w:rPr>
        <w:t xml:space="preserve"> надпойменной террасы (</w:t>
      </w:r>
      <w:r w:rsidRPr="00EF7CD3">
        <w:rPr>
          <w:sz w:val="28"/>
          <w:szCs w:val="28"/>
          <w:lang w:val="en-US" w:eastAsia="en-US"/>
        </w:rPr>
        <w:t>al</w:t>
      </w:r>
      <w:r w:rsidRPr="00EF7CD3">
        <w:rPr>
          <w:sz w:val="28"/>
          <w:szCs w:val="28"/>
          <w:lang w:eastAsia="en-US"/>
        </w:rPr>
        <w:t>-</w:t>
      </w:r>
      <w:r w:rsidRPr="00EF7CD3">
        <w:rPr>
          <w:sz w:val="28"/>
          <w:szCs w:val="28"/>
          <w:lang w:val="en-US" w:eastAsia="en-US"/>
        </w:rPr>
        <w:t>pl</w:t>
      </w:r>
      <w:r w:rsidRPr="00EF7CD3">
        <w:rPr>
          <w:sz w:val="28"/>
          <w:szCs w:val="28"/>
          <w:lang w:eastAsia="en-US"/>
        </w:rPr>
        <w:t xml:space="preserve"> Q</w:t>
      </w:r>
      <w:r w:rsidRPr="00EF7CD3">
        <w:rPr>
          <w:sz w:val="28"/>
          <w:szCs w:val="28"/>
          <w:vertAlign w:val="subscript"/>
          <w:lang w:val="en-US" w:eastAsia="en-US"/>
        </w:rPr>
        <w:t>II</w:t>
      </w:r>
      <w:r w:rsidRPr="00EF7CD3">
        <w:rPr>
          <w:sz w:val="28"/>
          <w:szCs w:val="28"/>
          <w:vertAlign w:val="subscript"/>
          <w:lang w:eastAsia="en-US"/>
        </w:rPr>
        <w:t>-</w:t>
      </w:r>
      <w:r w:rsidRPr="00EF7CD3">
        <w:rPr>
          <w:sz w:val="28"/>
          <w:szCs w:val="28"/>
          <w:vertAlign w:val="subscript"/>
          <w:lang w:val="en-US" w:eastAsia="en-US"/>
        </w:rPr>
        <w:t>III</w:t>
      </w:r>
      <w:r w:rsidRPr="00EF7CD3">
        <w:rPr>
          <w:sz w:val="28"/>
          <w:szCs w:val="28"/>
          <w:lang w:eastAsia="en-US"/>
        </w:rPr>
        <w:t>)</w:t>
      </w:r>
      <w:r w:rsidRPr="00EF7CD3">
        <w:rPr>
          <w:sz w:val="28"/>
          <w:szCs w:val="28"/>
          <w:vertAlign w:val="subscript"/>
          <w:lang w:eastAsia="en-US"/>
        </w:rPr>
        <w:t xml:space="preserve"> </w:t>
      </w:r>
      <w:r w:rsidRPr="00EF7CD3">
        <w:rPr>
          <w:sz w:val="28"/>
          <w:szCs w:val="28"/>
          <w:lang w:eastAsia="en-US"/>
        </w:rPr>
        <w:t xml:space="preserve">плоские и слегка волнистые днища крупных речных долин и их притоков. В составе отмечаются гумуссированные супеси бледно-серого цвета с большим количеством гравия и гальки, гравийно-галечники с суглинистым заполнителем, суглинки плотные с угловатыми обломками розовых гранитов. </w:t>
      </w:r>
    </w:p>
    <w:p w:rsidR="00EF7CD3" w:rsidRPr="00EF7CD3" w:rsidRDefault="00EF7CD3" w:rsidP="00EF7CD3">
      <w:pPr>
        <w:ind w:firstLine="567"/>
        <w:jc w:val="both"/>
        <w:rPr>
          <w:sz w:val="28"/>
          <w:szCs w:val="28"/>
          <w:lang w:eastAsia="en-US"/>
        </w:rPr>
      </w:pPr>
      <w:r w:rsidRPr="00EF7CD3">
        <w:rPr>
          <w:sz w:val="28"/>
          <w:szCs w:val="28"/>
          <w:lang w:eastAsia="en-US"/>
        </w:rPr>
        <w:t>Пролювиальные отложения (</w:t>
      </w:r>
      <w:r w:rsidRPr="00EF7CD3">
        <w:rPr>
          <w:sz w:val="28"/>
          <w:szCs w:val="28"/>
          <w:lang w:val="en-US" w:eastAsia="en-US"/>
        </w:rPr>
        <w:t>pl</w:t>
      </w:r>
      <w:r w:rsidRPr="00EF7CD3">
        <w:rPr>
          <w:sz w:val="28"/>
          <w:szCs w:val="28"/>
          <w:lang w:eastAsia="en-US"/>
        </w:rPr>
        <w:t xml:space="preserve"> Q</w:t>
      </w:r>
      <w:r w:rsidRPr="00EF7CD3">
        <w:rPr>
          <w:sz w:val="28"/>
          <w:szCs w:val="28"/>
          <w:vertAlign w:val="subscript"/>
          <w:lang w:val="en-US" w:eastAsia="en-US"/>
        </w:rPr>
        <w:t>II</w:t>
      </w:r>
      <w:r w:rsidRPr="00EF7CD3">
        <w:rPr>
          <w:sz w:val="28"/>
          <w:szCs w:val="28"/>
          <w:vertAlign w:val="subscript"/>
          <w:lang w:eastAsia="en-US"/>
        </w:rPr>
        <w:t>-</w:t>
      </w:r>
      <w:r w:rsidRPr="00EF7CD3">
        <w:rPr>
          <w:sz w:val="28"/>
          <w:szCs w:val="28"/>
          <w:vertAlign w:val="subscript"/>
          <w:lang w:val="en-US" w:eastAsia="en-US"/>
        </w:rPr>
        <w:t>III</w:t>
      </w:r>
      <w:r w:rsidRPr="00EF7CD3">
        <w:rPr>
          <w:sz w:val="28"/>
          <w:szCs w:val="28"/>
          <w:lang w:eastAsia="en-US"/>
        </w:rPr>
        <w:t>) древних конусов выноса представлены грубообломочным валунно-галечным плохо сортированным материалом с суглинистым заполнителем.</w:t>
      </w:r>
    </w:p>
    <w:p w:rsidR="00EF7CD3" w:rsidRPr="00EF7CD3" w:rsidRDefault="00EF7CD3" w:rsidP="00EF7CD3">
      <w:pPr>
        <w:ind w:firstLine="567"/>
        <w:jc w:val="both"/>
        <w:rPr>
          <w:sz w:val="28"/>
          <w:szCs w:val="28"/>
          <w:lang w:eastAsia="en-US"/>
        </w:rPr>
      </w:pPr>
    </w:p>
    <w:p w:rsidR="00EF7CD3" w:rsidRPr="00EF7CD3" w:rsidRDefault="00EF7CD3" w:rsidP="00EF7CD3">
      <w:pPr>
        <w:ind w:firstLine="567"/>
        <w:jc w:val="both"/>
        <w:rPr>
          <w:sz w:val="28"/>
          <w:szCs w:val="28"/>
          <w:lang w:eastAsia="en-US"/>
        </w:rPr>
      </w:pPr>
      <w:r w:rsidRPr="00EF7CD3">
        <w:rPr>
          <w:sz w:val="28"/>
          <w:szCs w:val="28"/>
          <w:lang w:eastAsia="en-US"/>
        </w:rPr>
        <w:t xml:space="preserve">Верхний отдел </w:t>
      </w:r>
    </w:p>
    <w:p w:rsidR="00EF7CD3" w:rsidRPr="00EF7CD3" w:rsidRDefault="00EF7CD3" w:rsidP="00EF7CD3">
      <w:pPr>
        <w:ind w:firstLine="567"/>
        <w:jc w:val="both"/>
        <w:rPr>
          <w:sz w:val="28"/>
          <w:szCs w:val="28"/>
          <w:lang w:eastAsia="en-US"/>
        </w:rPr>
      </w:pPr>
      <w:r w:rsidRPr="00EF7CD3">
        <w:rPr>
          <w:sz w:val="28"/>
          <w:szCs w:val="28"/>
          <w:lang w:eastAsia="en-US"/>
        </w:rPr>
        <w:t>Аллювиальные отложения второй надпойменной террасы</w:t>
      </w:r>
      <w:r w:rsidRPr="00EF7CD3">
        <w:rPr>
          <w:i/>
          <w:sz w:val="28"/>
          <w:szCs w:val="28"/>
          <w:lang w:eastAsia="en-US"/>
        </w:rPr>
        <w:t xml:space="preserve"> </w:t>
      </w:r>
      <w:r w:rsidRPr="00EF7CD3">
        <w:rPr>
          <w:sz w:val="28"/>
          <w:szCs w:val="28"/>
          <w:lang w:eastAsia="en-US"/>
        </w:rPr>
        <w:t>(</w:t>
      </w:r>
      <w:r w:rsidRPr="00EF7CD3">
        <w:rPr>
          <w:sz w:val="28"/>
          <w:szCs w:val="28"/>
          <w:lang w:val="en-US" w:eastAsia="en-US"/>
        </w:rPr>
        <w:t>al</w:t>
      </w:r>
      <w:r w:rsidRPr="00EF7CD3">
        <w:rPr>
          <w:sz w:val="28"/>
          <w:szCs w:val="28"/>
          <w:lang w:eastAsia="en-US"/>
        </w:rPr>
        <w:t>Q</w:t>
      </w:r>
      <w:r w:rsidRPr="00EF7CD3">
        <w:rPr>
          <w:sz w:val="28"/>
          <w:szCs w:val="28"/>
          <w:vertAlign w:val="subscript"/>
          <w:lang w:val="en-US" w:eastAsia="en-US"/>
        </w:rPr>
        <w:t>III</w:t>
      </w:r>
      <w:r w:rsidRPr="00EF7CD3">
        <w:rPr>
          <w:sz w:val="28"/>
          <w:szCs w:val="28"/>
          <w:lang w:eastAsia="en-US"/>
        </w:rPr>
        <w:t>) распространены вдоль русел рек. Верхняя часть разреза – суглинки темно-серого цвета, слегка карбонатизированные с мелкой щебенкой, редко прослои песка и галечника. Нижняя часть разреза –галечники, пески грубозернистые с намечающейся косой слоистостью.</w:t>
      </w:r>
    </w:p>
    <w:p w:rsidR="00EF7CD3" w:rsidRPr="00EF7CD3" w:rsidRDefault="00EF7CD3" w:rsidP="00EF7CD3">
      <w:pPr>
        <w:ind w:firstLine="567"/>
        <w:jc w:val="both"/>
        <w:rPr>
          <w:sz w:val="28"/>
          <w:szCs w:val="28"/>
          <w:lang w:eastAsia="en-US"/>
        </w:rPr>
      </w:pPr>
    </w:p>
    <w:p w:rsidR="00EF7CD3" w:rsidRPr="00EF7CD3" w:rsidRDefault="00EF7CD3" w:rsidP="00EF7CD3">
      <w:pPr>
        <w:ind w:firstLine="567"/>
        <w:jc w:val="both"/>
        <w:rPr>
          <w:i/>
          <w:sz w:val="28"/>
          <w:szCs w:val="28"/>
          <w:lang w:eastAsia="en-US"/>
        </w:rPr>
      </w:pPr>
      <w:r w:rsidRPr="00EF7CD3">
        <w:rPr>
          <w:sz w:val="28"/>
          <w:szCs w:val="28"/>
          <w:lang w:eastAsia="en-US"/>
        </w:rPr>
        <w:t>Верхнечетвертичные - современные отложения</w:t>
      </w:r>
      <w:r w:rsidRPr="00EF7CD3">
        <w:rPr>
          <w:i/>
          <w:sz w:val="28"/>
          <w:szCs w:val="28"/>
          <w:lang w:eastAsia="en-US"/>
        </w:rPr>
        <w:t xml:space="preserve"> </w:t>
      </w:r>
      <w:r w:rsidRPr="00EF7CD3">
        <w:rPr>
          <w:sz w:val="28"/>
          <w:szCs w:val="28"/>
          <w:lang w:eastAsia="en-US"/>
        </w:rPr>
        <w:t>(Q</w:t>
      </w:r>
      <w:r w:rsidRPr="00EF7CD3">
        <w:rPr>
          <w:sz w:val="28"/>
          <w:szCs w:val="28"/>
          <w:vertAlign w:val="subscript"/>
          <w:lang w:val="en-US" w:eastAsia="en-US"/>
        </w:rPr>
        <w:t>III</w:t>
      </w:r>
      <w:r w:rsidRPr="00EF7CD3">
        <w:rPr>
          <w:sz w:val="28"/>
          <w:szCs w:val="28"/>
          <w:vertAlign w:val="subscript"/>
          <w:lang w:eastAsia="en-US"/>
        </w:rPr>
        <w:t>-</w:t>
      </w:r>
      <w:r w:rsidRPr="00EF7CD3">
        <w:rPr>
          <w:sz w:val="28"/>
          <w:szCs w:val="28"/>
          <w:vertAlign w:val="subscript"/>
          <w:lang w:val="en-US" w:eastAsia="en-US"/>
        </w:rPr>
        <w:t>IV</w:t>
      </w:r>
      <w:r w:rsidRPr="00EF7CD3">
        <w:rPr>
          <w:sz w:val="28"/>
          <w:szCs w:val="28"/>
          <w:lang w:eastAsia="en-US"/>
        </w:rPr>
        <w:t>)</w:t>
      </w:r>
      <w:r w:rsidRPr="00EF7CD3">
        <w:rPr>
          <w:i/>
          <w:sz w:val="28"/>
          <w:szCs w:val="28"/>
          <w:lang w:eastAsia="en-US"/>
        </w:rPr>
        <w:t xml:space="preserve"> </w:t>
      </w:r>
    </w:p>
    <w:p w:rsidR="00EF7CD3" w:rsidRPr="00EF7CD3" w:rsidRDefault="00EF7CD3" w:rsidP="00EF7CD3">
      <w:pPr>
        <w:ind w:firstLine="567"/>
        <w:jc w:val="both"/>
        <w:rPr>
          <w:sz w:val="28"/>
          <w:szCs w:val="28"/>
          <w:lang w:eastAsia="en-US"/>
        </w:rPr>
      </w:pPr>
      <w:r w:rsidRPr="00EF7CD3">
        <w:rPr>
          <w:sz w:val="28"/>
          <w:szCs w:val="28"/>
          <w:lang w:eastAsia="en-US"/>
        </w:rPr>
        <w:t>Аллювиально-пролювиальные отложения этого возраста сохраняются среди верхнечетвертичных отложений в виде слабо выступающих в рельефе площадях, почти сливающихся с уровнем первой надпойменной террасы и отмечаются щебнистым и галечным составом. В породах при наличии прослоев суглинков и супесей намечается горизонтальная, реже косая слоистость. Мощность отложений 0,00,8 м.</w:t>
      </w:r>
    </w:p>
    <w:p w:rsidR="00EF7CD3" w:rsidRPr="00EF7CD3" w:rsidRDefault="00EF7CD3" w:rsidP="00EF7CD3">
      <w:pPr>
        <w:ind w:firstLine="567"/>
        <w:jc w:val="both"/>
        <w:rPr>
          <w:sz w:val="28"/>
          <w:szCs w:val="28"/>
          <w:lang w:eastAsia="en-US"/>
        </w:rPr>
      </w:pPr>
      <w:r w:rsidRPr="00EF7CD3">
        <w:rPr>
          <w:sz w:val="28"/>
          <w:szCs w:val="28"/>
          <w:lang w:eastAsia="en-US"/>
        </w:rPr>
        <w:t xml:space="preserve"> Современный отдел </w:t>
      </w:r>
    </w:p>
    <w:p w:rsidR="00EF7CD3" w:rsidRPr="00EF7CD3" w:rsidRDefault="00EF7CD3" w:rsidP="00EF7CD3">
      <w:pPr>
        <w:ind w:firstLine="567"/>
        <w:jc w:val="both"/>
        <w:rPr>
          <w:sz w:val="28"/>
          <w:szCs w:val="28"/>
          <w:lang w:eastAsia="en-US"/>
        </w:rPr>
      </w:pPr>
      <w:r w:rsidRPr="00EF7CD3">
        <w:rPr>
          <w:sz w:val="28"/>
          <w:szCs w:val="28"/>
          <w:lang w:eastAsia="en-US"/>
        </w:rPr>
        <w:t>Аллювиально-пролювиальные отложения ложбин с плоскостным стоком (</w:t>
      </w:r>
      <w:r w:rsidRPr="00EF7CD3">
        <w:rPr>
          <w:sz w:val="28"/>
          <w:szCs w:val="28"/>
          <w:lang w:val="en-US" w:eastAsia="en-US"/>
        </w:rPr>
        <w:t>al</w:t>
      </w:r>
      <w:r w:rsidRPr="00EF7CD3">
        <w:rPr>
          <w:sz w:val="28"/>
          <w:szCs w:val="28"/>
          <w:lang w:eastAsia="en-US"/>
        </w:rPr>
        <w:t>-</w:t>
      </w:r>
      <w:r w:rsidRPr="00EF7CD3">
        <w:rPr>
          <w:sz w:val="28"/>
          <w:szCs w:val="28"/>
          <w:lang w:val="en-US" w:eastAsia="en-US"/>
        </w:rPr>
        <w:t>pl</w:t>
      </w:r>
      <w:r w:rsidRPr="00EF7CD3">
        <w:rPr>
          <w:sz w:val="28"/>
          <w:szCs w:val="28"/>
          <w:lang w:eastAsia="en-US"/>
        </w:rPr>
        <w:t xml:space="preserve"> Q</w:t>
      </w:r>
      <w:r w:rsidRPr="00EF7CD3">
        <w:rPr>
          <w:sz w:val="28"/>
          <w:szCs w:val="28"/>
          <w:vertAlign w:val="subscript"/>
          <w:lang w:val="en-US" w:eastAsia="en-US"/>
        </w:rPr>
        <w:t>IV</w:t>
      </w:r>
      <w:r w:rsidRPr="00EF7CD3">
        <w:rPr>
          <w:sz w:val="28"/>
          <w:szCs w:val="28"/>
          <w:lang w:eastAsia="en-US"/>
        </w:rPr>
        <w:t>) прослеживаются узкой полосой вдоль долины р</w:t>
      </w:r>
      <w:r w:rsidR="005A67C8">
        <w:rPr>
          <w:sz w:val="28"/>
          <w:szCs w:val="28"/>
          <w:lang w:eastAsia="en-US"/>
        </w:rPr>
        <w:t>ек</w:t>
      </w:r>
      <w:r w:rsidRPr="00EF7CD3">
        <w:rPr>
          <w:sz w:val="28"/>
          <w:szCs w:val="28"/>
          <w:lang w:eastAsia="en-US"/>
        </w:rPr>
        <w:t xml:space="preserve">. Отложения однообразны и представлены суглинками буровато-серого цвета с большим количеством щебенки. Встречаются линзы грубозернистых песков. Суглинки </w:t>
      </w:r>
      <w:r w:rsidRPr="00EF7CD3">
        <w:rPr>
          <w:sz w:val="28"/>
          <w:szCs w:val="28"/>
          <w:lang w:eastAsia="en-US"/>
        </w:rPr>
        <w:lastRenderedPageBreak/>
        <w:t xml:space="preserve">местами становятся песчанистыми и содержат включения гравия и гальки. Русловые отложения – песчано-галечные. Накопления состоят из грубозернистых серых песков с гравием и полуокатанными или угловатыми обломками.   </w:t>
      </w:r>
    </w:p>
    <w:p w:rsidR="00EF7CD3" w:rsidRPr="00EF7CD3" w:rsidRDefault="00EF7CD3" w:rsidP="00EF7CD3">
      <w:pPr>
        <w:ind w:firstLine="567"/>
        <w:jc w:val="both"/>
        <w:rPr>
          <w:sz w:val="28"/>
          <w:szCs w:val="28"/>
          <w:lang w:eastAsia="en-US"/>
        </w:rPr>
      </w:pPr>
      <w:r w:rsidRPr="00EF7CD3">
        <w:rPr>
          <w:sz w:val="28"/>
          <w:szCs w:val="28"/>
          <w:lang w:eastAsia="en-US"/>
        </w:rPr>
        <w:t>Пролювиальные отложения современных конусов выноса (</w:t>
      </w:r>
      <w:r w:rsidRPr="00EF7CD3">
        <w:rPr>
          <w:sz w:val="28"/>
          <w:szCs w:val="28"/>
          <w:lang w:val="en-US" w:eastAsia="en-US"/>
        </w:rPr>
        <w:t>pl</w:t>
      </w:r>
      <w:r w:rsidRPr="00EF7CD3">
        <w:rPr>
          <w:sz w:val="28"/>
          <w:szCs w:val="28"/>
          <w:lang w:eastAsia="en-US"/>
        </w:rPr>
        <w:t xml:space="preserve"> Q</w:t>
      </w:r>
      <w:r w:rsidRPr="00EF7CD3">
        <w:rPr>
          <w:sz w:val="28"/>
          <w:szCs w:val="28"/>
          <w:vertAlign w:val="subscript"/>
          <w:lang w:val="en-US" w:eastAsia="en-US"/>
        </w:rPr>
        <w:t>IV</w:t>
      </w:r>
      <w:r w:rsidRPr="00EF7CD3">
        <w:rPr>
          <w:sz w:val="28"/>
          <w:szCs w:val="28"/>
          <w:lang w:eastAsia="en-US"/>
        </w:rPr>
        <w:t xml:space="preserve">) имеют крайне незначительное распространение и на карте не показаны. </w:t>
      </w:r>
    </w:p>
    <w:p w:rsidR="00EF7CD3" w:rsidRPr="00EF7CD3" w:rsidRDefault="00EF7CD3" w:rsidP="00EF7CD3">
      <w:pPr>
        <w:ind w:firstLine="567"/>
        <w:jc w:val="both"/>
        <w:rPr>
          <w:sz w:val="28"/>
          <w:szCs w:val="28"/>
          <w:lang w:eastAsia="en-US"/>
        </w:rPr>
      </w:pPr>
    </w:p>
    <w:p w:rsidR="00EF7CD3" w:rsidRPr="00EF7CD3" w:rsidRDefault="00EF7CD3" w:rsidP="00EF7CD3">
      <w:pPr>
        <w:ind w:firstLine="567"/>
        <w:jc w:val="both"/>
        <w:rPr>
          <w:sz w:val="28"/>
          <w:szCs w:val="28"/>
          <w:u w:val="single"/>
          <w:lang w:eastAsia="en-US"/>
        </w:rPr>
      </w:pPr>
      <w:bookmarkStart w:id="2" w:name="_Toc120881333"/>
      <w:bookmarkStart w:id="3" w:name="_Toc120881801"/>
      <w:bookmarkStart w:id="4" w:name="_Toc120881912"/>
      <w:bookmarkStart w:id="5" w:name="_Toc159937026"/>
      <w:r w:rsidRPr="00EF7CD3">
        <w:rPr>
          <w:sz w:val="28"/>
          <w:szCs w:val="28"/>
          <w:u w:val="single"/>
          <w:lang w:eastAsia="en-US"/>
        </w:rPr>
        <w:t>Интрузивные образования</w:t>
      </w:r>
      <w:bookmarkEnd w:id="2"/>
      <w:bookmarkEnd w:id="3"/>
      <w:bookmarkEnd w:id="4"/>
      <w:bookmarkEnd w:id="5"/>
    </w:p>
    <w:p w:rsidR="00EF7CD3" w:rsidRPr="00EF7CD3" w:rsidRDefault="00EF7CD3" w:rsidP="00EF7CD3">
      <w:pPr>
        <w:ind w:firstLine="567"/>
        <w:jc w:val="both"/>
        <w:rPr>
          <w:sz w:val="28"/>
          <w:szCs w:val="28"/>
          <w:lang w:eastAsia="en-US"/>
        </w:rPr>
      </w:pPr>
      <w:r w:rsidRPr="00EF7CD3">
        <w:rPr>
          <w:sz w:val="28"/>
          <w:szCs w:val="28"/>
          <w:lang w:eastAsia="en-US"/>
        </w:rPr>
        <w:t>Интрузивные горные породы распространены в северной части района, а субвулканические - в южной. Они представлены нижне-среднедевонским субвулканическим комплексом и среднедевонским мурзачекинским интрузивным комплексом.</w:t>
      </w:r>
    </w:p>
    <w:p w:rsidR="00EF7CD3" w:rsidRPr="00EF7CD3" w:rsidRDefault="00EF7CD3" w:rsidP="00EF7CD3">
      <w:pPr>
        <w:ind w:firstLine="567"/>
        <w:jc w:val="both"/>
        <w:rPr>
          <w:sz w:val="28"/>
          <w:szCs w:val="28"/>
          <w:lang w:eastAsia="en-US"/>
        </w:rPr>
      </w:pPr>
    </w:p>
    <w:p w:rsidR="00EF7CD3" w:rsidRPr="00EF7CD3" w:rsidRDefault="00EF7CD3" w:rsidP="00EF7CD3">
      <w:pPr>
        <w:ind w:firstLine="567"/>
        <w:jc w:val="both"/>
        <w:rPr>
          <w:sz w:val="28"/>
          <w:szCs w:val="28"/>
          <w:lang w:eastAsia="en-US"/>
        </w:rPr>
      </w:pPr>
      <w:r w:rsidRPr="00EF7CD3">
        <w:rPr>
          <w:sz w:val="28"/>
          <w:szCs w:val="28"/>
          <w:lang w:eastAsia="en-US"/>
        </w:rPr>
        <w:t>Нижне-среднедевонский субвулканический комплекс</w:t>
      </w:r>
    </w:p>
    <w:p w:rsidR="00EF7CD3" w:rsidRPr="00EF7CD3" w:rsidRDefault="00EF7CD3" w:rsidP="00EF7CD3">
      <w:pPr>
        <w:ind w:firstLine="567"/>
        <w:jc w:val="both"/>
        <w:rPr>
          <w:sz w:val="28"/>
          <w:szCs w:val="28"/>
          <w:lang w:eastAsia="en-US"/>
        </w:rPr>
      </w:pPr>
      <w:r w:rsidRPr="00EF7CD3">
        <w:rPr>
          <w:sz w:val="28"/>
          <w:szCs w:val="28"/>
          <w:lang w:eastAsia="en-US"/>
        </w:rPr>
        <w:t>Данный комплекс представлен субвулканических интрузий связан с вулканогенными отложениями айгыржальской и иргайлинской свит и весьма широко распространен в районе. Выделяются три группы, отличающиеся составом и степенью раскристаллизации:</w:t>
      </w:r>
    </w:p>
    <w:p w:rsidR="00EF7CD3" w:rsidRPr="00EF7CD3" w:rsidRDefault="00EF7CD3" w:rsidP="00EF7CD3">
      <w:pPr>
        <w:ind w:firstLine="567"/>
        <w:jc w:val="both"/>
        <w:rPr>
          <w:sz w:val="28"/>
          <w:szCs w:val="28"/>
          <w:lang w:eastAsia="en-US"/>
        </w:rPr>
      </w:pPr>
      <w:r w:rsidRPr="00EF7CD3">
        <w:rPr>
          <w:sz w:val="28"/>
          <w:szCs w:val="28"/>
          <w:lang w:eastAsia="en-US"/>
        </w:rPr>
        <w:t>а) липаритовые (λπ), трахилипаритовые (τλπ) и дацитовые (ξπ) порфиры и граносиенит-порфиры (γξπ);</w:t>
      </w:r>
    </w:p>
    <w:p w:rsidR="00EF7CD3" w:rsidRPr="00EF7CD3" w:rsidRDefault="00EF7CD3" w:rsidP="00EF7CD3">
      <w:pPr>
        <w:ind w:firstLine="567"/>
        <w:jc w:val="both"/>
        <w:rPr>
          <w:sz w:val="28"/>
          <w:szCs w:val="28"/>
          <w:lang w:eastAsia="en-US"/>
        </w:rPr>
      </w:pPr>
      <w:r w:rsidRPr="00EF7CD3">
        <w:rPr>
          <w:sz w:val="28"/>
          <w:szCs w:val="28"/>
          <w:lang w:eastAsia="en-US"/>
        </w:rPr>
        <w:t>б) андезитовые порфириты (απ), диоритовые порфириты (δπ) и диабазы (μν);</w:t>
      </w:r>
    </w:p>
    <w:p w:rsidR="00EF7CD3" w:rsidRPr="00EF7CD3" w:rsidRDefault="00EF7CD3" w:rsidP="00EF7CD3">
      <w:pPr>
        <w:ind w:firstLine="567"/>
        <w:jc w:val="both"/>
        <w:rPr>
          <w:sz w:val="28"/>
          <w:szCs w:val="28"/>
          <w:lang w:eastAsia="en-US"/>
        </w:rPr>
      </w:pPr>
      <w:r w:rsidRPr="00EF7CD3">
        <w:rPr>
          <w:sz w:val="28"/>
          <w:szCs w:val="28"/>
          <w:lang w:eastAsia="en-US"/>
        </w:rPr>
        <w:t>в) сиеногранодиориты (μξγδ) и сиенодиориты (μξδ).</w:t>
      </w:r>
    </w:p>
    <w:p w:rsidR="00EF7CD3" w:rsidRPr="00EF7CD3" w:rsidRDefault="00EF7CD3" w:rsidP="00EF7CD3">
      <w:pPr>
        <w:ind w:firstLine="567"/>
        <w:jc w:val="both"/>
        <w:rPr>
          <w:sz w:val="28"/>
          <w:szCs w:val="28"/>
          <w:lang w:eastAsia="en-US"/>
        </w:rPr>
      </w:pPr>
    </w:p>
    <w:p w:rsidR="00EF7CD3" w:rsidRDefault="00EF7CD3" w:rsidP="00915F32">
      <w:pPr>
        <w:ind w:firstLine="567"/>
        <w:jc w:val="both"/>
        <w:rPr>
          <w:sz w:val="28"/>
          <w:szCs w:val="28"/>
          <w:lang w:eastAsia="en-US"/>
        </w:rPr>
      </w:pPr>
    </w:p>
    <w:p w:rsidR="0094393A" w:rsidRPr="00A243DB" w:rsidRDefault="00A243DB" w:rsidP="00A243DB">
      <w:pPr>
        <w:ind w:firstLine="720"/>
        <w:jc w:val="center"/>
        <w:rPr>
          <w:b/>
          <w:sz w:val="28"/>
          <w:szCs w:val="28"/>
        </w:rPr>
      </w:pPr>
      <w:r w:rsidRPr="00A243DB">
        <w:rPr>
          <w:b/>
          <w:sz w:val="28"/>
          <w:szCs w:val="28"/>
        </w:rPr>
        <w:t xml:space="preserve">2.2 </w:t>
      </w:r>
      <w:r w:rsidR="0094393A" w:rsidRPr="00A243DB">
        <w:rPr>
          <w:b/>
          <w:sz w:val="28"/>
          <w:szCs w:val="28"/>
        </w:rPr>
        <w:t>Геологическое строение месторождения</w:t>
      </w:r>
    </w:p>
    <w:p w:rsidR="0094393A" w:rsidRPr="0094393A" w:rsidRDefault="0094393A" w:rsidP="0094393A">
      <w:pPr>
        <w:ind w:firstLine="720"/>
        <w:jc w:val="both"/>
        <w:rPr>
          <w:sz w:val="28"/>
          <w:szCs w:val="28"/>
        </w:rPr>
      </w:pPr>
    </w:p>
    <w:p w:rsidR="00EF7CD3" w:rsidRPr="00514AFF" w:rsidRDefault="00EF7CD3" w:rsidP="00EF7CD3">
      <w:pPr>
        <w:ind w:firstLine="709"/>
        <w:jc w:val="both"/>
        <w:rPr>
          <w:sz w:val="28"/>
          <w:szCs w:val="28"/>
        </w:rPr>
      </w:pPr>
      <w:r w:rsidRPr="00514AFF">
        <w:rPr>
          <w:sz w:val="28"/>
          <w:szCs w:val="28"/>
        </w:rPr>
        <w:t>Участок приурочен к образованиям айгыржальская свита (</w:t>
      </w:r>
      <w:r w:rsidRPr="00514AFF">
        <w:rPr>
          <w:sz w:val="28"/>
          <w:szCs w:val="28"/>
          <w:lang w:val="en-US"/>
        </w:rPr>
        <w:t>D</w:t>
      </w:r>
      <w:r w:rsidRPr="00514AFF">
        <w:rPr>
          <w:sz w:val="28"/>
          <w:szCs w:val="28"/>
          <w:vertAlign w:val="subscript"/>
        </w:rPr>
        <w:t>1-3</w:t>
      </w:r>
      <w:r w:rsidRPr="00514AFF">
        <w:rPr>
          <w:i/>
          <w:sz w:val="28"/>
          <w:szCs w:val="28"/>
          <w:lang w:val="en-US"/>
        </w:rPr>
        <w:t>ag</w:t>
      </w:r>
      <w:r w:rsidRPr="00514AFF">
        <w:rPr>
          <w:sz w:val="28"/>
          <w:szCs w:val="28"/>
        </w:rPr>
        <w:t>), представленным андезитами, андезито-базальтами и их туфами. Породы полого (30-35</w:t>
      </w:r>
      <w:r w:rsidRPr="00514AFF">
        <w:rPr>
          <w:sz w:val="28"/>
          <w:szCs w:val="28"/>
          <w:vertAlign w:val="superscript"/>
        </w:rPr>
        <w:t>0</w:t>
      </w:r>
      <w:r w:rsidRPr="00514AFF">
        <w:rPr>
          <w:sz w:val="28"/>
          <w:szCs w:val="28"/>
        </w:rPr>
        <w:t>)</w:t>
      </w:r>
      <w:r w:rsidRPr="00514AFF">
        <w:rPr>
          <w:sz w:val="28"/>
          <w:szCs w:val="28"/>
          <w:vertAlign w:val="superscript"/>
        </w:rPr>
        <w:t xml:space="preserve"> </w:t>
      </w:r>
      <w:r w:rsidRPr="00514AFF">
        <w:rPr>
          <w:sz w:val="28"/>
          <w:szCs w:val="28"/>
        </w:rPr>
        <w:t xml:space="preserve">падают на юго-запад и перекрываются отложениями иргайлинская свита </w:t>
      </w:r>
      <w:r w:rsidRPr="00514AFF">
        <w:rPr>
          <w:i/>
          <w:sz w:val="28"/>
          <w:szCs w:val="28"/>
        </w:rPr>
        <w:t>(</w:t>
      </w:r>
      <w:r w:rsidRPr="00514AFF">
        <w:rPr>
          <w:sz w:val="28"/>
          <w:szCs w:val="28"/>
          <w:lang w:val="en-US"/>
        </w:rPr>
        <w:t>D</w:t>
      </w:r>
      <w:r w:rsidRPr="00514AFF">
        <w:rPr>
          <w:sz w:val="28"/>
          <w:szCs w:val="28"/>
          <w:vertAlign w:val="subscript"/>
        </w:rPr>
        <w:t>2</w:t>
      </w:r>
      <w:r w:rsidRPr="00514AFF">
        <w:rPr>
          <w:i/>
          <w:sz w:val="28"/>
          <w:szCs w:val="28"/>
          <w:lang w:val="en-US"/>
        </w:rPr>
        <w:t>ir</w:t>
      </w:r>
      <w:r w:rsidRPr="00514AFF">
        <w:rPr>
          <w:i/>
          <w:sz w:val="28"/>
          <w:szCs w:val="28"/>
        </w:rPr>
        <w:t>).</w:t>
      </w:r>
      <w:r w:rsidRPr="00514AFF">
        <w:rPr>
          <w:sz w:val="28"/>
          <w:szCs w:val="28"/>
        </w:rPr>
        <w:t xml:space="preserve"> Наиболее распространены однообразные массивные разности с вишневой окраской различных оттенков. Нередко цвет их лилово-зеленый или пятнистый. С поверхности породы интенсивно трещиноватые.</w:t>
      </w:r>
    </w:p>
    <w:p w:rsidR="00A243DB" w:rsidRDefault="00A243DB" w:rsidP="0094393A">
      <w:pPr>
        <w:ind w:firstLine="720"/>
        <w:jc w:val="both"/>
        <w:rPr>
          <w:sz w:val="28"/>
          <w:szCs w:val="28"/>
        </w:rPr>
      </w:pPr>
    </w:p>
    <w:p w:rsidR="006051CE" w:rsidRDefault="006051CE" w:rsidP="006D6006">
      <w:pPr>
        <w:jc w:val="center"/>
        <w:rPr>
          <w:b/>
          <w:sz w:val="28"/>
          <w:szCs w:val="28"/>
        </w:rPr>
      </w:pPr>
    </w:p>
    <w:p w:rsidR="006D6006" w:rsidRDefault="006D6006" w:rsidP="006D6006">
      <w:pPr>
        <w:jc w:val="center"/>
        <w:rPr>
          <w:b/>
          <w:sz w:val="28"/>
          <w:szCs w:val="28"/>
        </w:rPr>
      </w:pPr>
      <w:r w:rsidRPr="00534695">
        <w:rPr>
          <w:b/>
          <w:sz w:val="28"/>
          <w:szCs w:val="28"/>
        </w:rPr>
        <w:t xml:space="preserve">2.2.1 </w:t>
      </w:r>
      <w:r>
        <w:rPr>
          <w:b/>
          <w:sz w:val="28"/>
          <w:szCs w:val="28"/>
        </w:rPr>
        <w:t xml:space="preserve">Физико-химические характеристики </w:t>
      </w:r>
    </w:p>
    <w:p w:rsidR="006D6006" w:rsidRDefault="006D6006" w:rsidP="006D6006">
      <w:pPr>
        <w:jc w:val="center"/>
        <w:rPr>
          <w:b/>
          <w:sz w:val="28"/>
          <w:szCs w:val="28"/>
        </w:rPr>
      </w:pPr>
      <w:r w:rsidRPr="004D502C">
        <w:rPr>
          <w:b/>
          <w:sz w:val="28"/>
          <w:szCs w:val="28"/>
        </w:rPr>
        <w:t>и технологические свойства</w:t>
      </w:r>
      <w:r w:rsidRPr="00534695">
        <w:rPr>
          <w:b/>
          <w:sz w:val="28"/>
          <w:szCs w:val="28"/>
        </w:rPr>
        <w:t xml:space="preserve"> полезного ископаемого</w:t>
      </w:r>
    </w:p>
    <w:p w:rsidR="0094393A" w:rsidRPr="0094393A" w:rsidRDefault="0094393A" w:rsidP="0094393A">
      <w:pPr>
        <w:ind w:firstLine="720"/>
        <w:jc w:val="both"/>
        <w:rPr>
          <w:sz w:val="28"/>
          <w:szCs w:val="28"/>
        </w:rPr>
      </w:pPr>
    </w:p>
    <w:p w:rsidR="0033296B" w:rsidRPr="00746C3F" w:rsidRDefault="0033296B" w:rsidP="0033296B">
      <w:pPr>
        <w:pStyle w:val="a6"/>
        <w:spacing w:after="0"/>
        <w:ind w:firstLine="720"/>
        <w:contextualSpacing/>
        <w:jc w:val="both"/>
        <w:rPr>
          <w:sz w:val="28"/>
          <w:szCs w:val="28"/>
          <w:highlight w:val="yellow"/>
        </w:rPr>
      </w:pPr>
      <w:r w:rsidRPr="00A531D0">
        <w:rPr>
          <w:sz w:val="28"/>
          <w:szCs w:val="28"/>
        </w:rPr>
        <w:t xml:space="preserve">Строительный камень месторождения рассматривается как сырье для производства щебня из естественного камня для строительных работ по ГОСТ 23845-86. </w:t>
      </w:r>
      <w:r w:rsidRPr="00543C13">
        <w:rPr>
          <w:sz w:val="28"/>
          <w:szCs w:val="28"/>
        </w:rPr>
        <w:t>Качественная и техническая характеристика строительного камня месторождения получена по результатам физико-механических испытаний проб, взятых из керна скважин.</w:t>
      </w:r>
    </w:p>
    <w:p w:rsidR="0033296B" w:rsidRPr="00CC230B" w:rsidRDefault="0033296B" w:rsidP="0033296B">
      <w:pPr>
        <w:pStyle w:val="a6"/>
        <w:spacing w:after="0"/>
        <w:contextualSpacing/>
        <w:jc w:val="both"/>
        <w:rPr>
          <w:sz w:val="28"/>
          <w:szCs w:val="28"/>
        </w:rPr>
      </w:pPr>
      <w:r w:rsidRPr="006C1F6B">
        <w:rPr>
          <w:sz w:val="28"/>
          <w:szCs w:val="28"/>
        </w:rPr>
        <w:lastRenderedPageBreak/>
        <w:t xml:space="preserve">          В результате испытаний установлено, что все разновидности пород обладают различными физико-механическими свойствами. Истинная</w:t>
      </w:r>
      <w:r w:rsidR="005A67C8">
        <w:rPr>
          <w:sz w:val="28"/>
          <w:szCs w:val="28"/>
        </w:rPr>
        <w:t xml:space="preserve"> плотнос</w:t>
      </w:r>
      <w:r w:rsidR="006C3065">
        <w:rPr>
          <w:sz w:val="28"/>
          <w:szCs w:val="28"/>
        </w:rPr>
        <w:t>ть составляет 2,1</w:t>
      </w:r>
      <w:r w:rsidR="005A67C8">
        <w:rPr>
          <w:sz w:val="28"/>
          <w:szCs w:val="28"/>
        </w:rPr>
        <w:t>-2,7</w:t>
      </w:r>
      <w:r w:rsidRPr="00543C13">
        <w:rPr>
          <w:sz w:val="28"/>
          <w:szCs w:val="28"/>
        </w:rPr>
        <w:t>9 г/см</w:t>
      </w:r>
      <w:r w:rsidRPr="00543C13">
        <w:rPr>
          <w:sz w:val="28"/>
          <w:szCs w:val="28"/>
          <w:vertAlign w:val="superscript"/>
        </w:rPr>
        <w:t>3</w:t>
      </w:r>
      <w:r w:rsidR="00EF7CD3">
        <w:rPr>
          <w:sz w:val="28"/>
          <w:szCs w:val="28"/>
        </w:rPr>
        <w:t>. Средняя плотность пород 2,23</w:t>
      </w:r>
      <w:r w:rsidRPr="00543C13">
        <w:rPr>
          <w:sz w:val="28"/>
          <w:szCs w:val="28"/>
        </w:rPr>
        <w:t>-2,75 г/см</w:t>
      </w:r>
      <w:r w:rsidRPr="00543C13">
        <w:rPr>
          <w:sz w:val="28"/>
          <w:szCs w:val="28"/>
          <w:vertAlign w:val="superscript"/>
        </w:rPr>
        <w:t>3</w:t>
      </w:r>
      <w:r w:rsidRPr="00543C13">
        <w:rPr>
          <w:sz w:val="28"/>
          <w:szCs w:val="28"/>
        </w:rPr>
        <w:t xml:space="preserve">. </w:t>
      </w:r>
      <w:r w:rsidRPr="00CC230B">
        <w:rPr>
          <w:sz w:val="28"/>
          <w:szCs w:val="28"/>
        </w:rPr>
        <w:t>Пористос</w:t>
      </w:r>
      <w:r>
        <w:rPr>
          <w:sz w:val="28"/>
          <w:szCs w:val="28"/>
        </w:rPr>
        <w:t>т</w:t>
      </w:r>
      <w:r w:rsidRPr="00CC230B">
        <w:rPr>
          <w:sz w:val="28"/>
          <w:szCs w:val="28"/>
        </w:rPr>
        <w:t xml:space="preserve">ь составляет 1,08-1,81%. Водопоглащение 0,13-1,59%. </w:t>
      </w:r>
      <w:r>
        <w:rPr>
          <w:sz w:val="28"/>
          <w:szCs w:val="28"/>
        </w:rPr>
        <w:t>Коэффициент размягчаемости породы 0,65-0,88.</w:t>
      </w:r>
    </w:p>
    <w:p w:rsidR="0033296B" w:rsidRPr="003D71A1" w:rsidRDefault="0033296B" w:rsidP="0033296B">
      <w:pPr>
        <w:pStyle w:val="a6"/>
        <w:spacing w:after="0"/>
        <w:contextualSpacing/>
        <w:jc w:val="both"/>
        <w:rPr>
          <w:sz w:val="28"/>
          <w:szCs w:val="28"/>
        </w:rPr>
      </w:pPr>
      <w:r w:rsidRPr="003D71A1">
        <w:rPr>
          <w:sz w:val="28"/>
          <w:szCs w:val="28"/>
        </w:rPr>
        <w:t xml:space="preserve">        </w:t>
      </w:r>
      <w:r w:rsidR="00D53B67">
        <w:rPr>
          <w:sz w:val="28"/>
          <w:szCs w:val="28"/>
        </w:rPr>
        <w:t xml:space="preserve"> </w:t>
      </w:r>
      <w:r w:rsidRPr="003D71A1">
        <w:rPr>
          <w:sz w:val="28"/>
          <w:szCs w:val="28"/>
        </w:rPr>
        <w:t xml:space="preserve"> Пределы прочности при сжатии в сухом состоянии колеблются в преде</w:t>
      </w:r>
      <w:r w:rsidR="00EF7CD3">
        <w:rPr>
          <w:sz w:val="28"/>
          <w:szCs w:val="28"/>
        </w:rPr>
        <w:t>лах 3</w:t>
      </w:r>
      <w:r w:rsidRPr="003D71A1">
        <w:rPr>
          <w:sz w:val="28"/>
          <w:szCs w:val="28"/>
        </w:rPr>
        <w:t>6,14-1</w:t>
      </w:r>
      <w:r w:rsidR="00EF7CD3">
        <w:rPr>
          <w:sz w:val="28"/>
          <w:szCs w:val="28"/>
        </w:rPr>
        <w:t>04,38 Мпа и в водонасыщенном  23</w:t>
      </w:r>
      <w:r w:rsidRPr="003D71A1">
        <w:rPr>
          <w:sz w:val="28"/>
          <w:szCs w:val="28"/>
        </w:rPr>
        <w:t>,72-91,28 Мпа.</w:t>
      </w:r>
    </w:p>
    <w:p w:rsidR="0033296B" w:rsidRPr="00302263" w:rsidRDefault="0033296B" w:rsidP="0033296B">
      <w:pPr>
        <w:pStyle w:val="a6"/>
        <w:spacing w:after="0"/>
        <w:ind w:firstLine="720"/>
        <w:contextualSpacing/>
        <w:jc w:val="both"/>
        <w:rPr>
          <w:sz w:val="28"/>
          <w:szCs w:val="28"/>
        </w:rPr>
      </w:pPr>
      <w:r w:rsidRPr="00302263">
        <w:rPr>
          <w:sz w:val="28"/>
          <w:szCs w:val="28"/>
        </w:rPr>
        <w:t>По показателям водопоглощения, объемной массы, дробимости и другим параметрам установлено, что все породы месторождения обладают качеством достаточным для применения их по прямому назначению, т.е. для производства строительного щебня для автодорожного строительства.</w:t>
      </w:r>
    </w:p>
    <w:p w:rsidR="005A67C8" w:rsidRDefault="005A67C8" w:rsidP="00FB24AE">
      <w:pPr>
        <w:pStyle w:val="21"/>
      </w:pPr>
    </w:p>
    <w:p w:rsidR="005A67C8" w:rsidRDefault="005A67C8" w:rsidP="00FB24AE">
      <w:pPr>
        <w:pStyle w:val="21"/>
      </w:pPr>
    </w:p>
    <w:p w:rsidR="00FB24AE" w:rsidRDefault="00FB24AE" w:rsidP="00FB24AE">
      <w:pPr>
        <w:pStyle w:val="21"/>
      </w:pPr>
      <w:r w:rsidRPr="003938B7">
        <w:t>2.3 Запасы месторождения</w:t>
      </w:r>
    </w:p>
    <w:p w:rsidR="00D53B67" w:rsidRPr="00D53B67" w:rsidRDefault="00D53B67" w:rsidP="00D53B67"/>
    <w:p w:rsidR="00D53B67" w:rsidRDefault="00D53B67" w:rsidP="00D53B67">
      <w:pPr>
        <w:ind w:firstLine="720"/>
        <w:jc w:val="both"/>
        <w:rPr>
          <w:sz w:val="28"/>
          <w:szCs w:val="28"/>
        </w:rPr>
      </w:pPr>
      <w:r w:rsidRPr="00C338C7">
        <w:rPr>
          <w:sz w:val="28"/>
          <w:szCs w:val="28"/>
        </w:rPr>
        <w:t xml:space="preserve">Подсчет запасов на месторождении </w:t>
      </w:r>
      <w:r>
        <w:rPr>
          <w:sz w:val="28"/>
          <w:szCs w:val="28"/>
        </w:rPr>
        <w:t>«</w:t>
      </w:r>
      <w:r w:rsidR="00F779C9">
        <w:rPr>
          <w:sz w:val="28"/>
          <w:szCs w:val="28"/>
        </w:rPr>
        <w:t>Каратас</w:t>
      </w:r>
      <w:r w:rsidR="006C3065">
        <w:rPr>
          <w:sz w:val="28"/>
          <w:szCs w:val="28"/>
        </w:rPr>
        <w:t>»</w:t>
      </w:r>
      <w:r w:rsidR="006C3065" w:rsidRPr="00C338C7">
        <w:rPr>
          <w:sz w:val="28"/>
          <w:szCs w:val="28"/>
        </w:rPr>
        <w:t xml:space="preserve"> выполнен</w:t>
      </w:r>
      <w:r w:rsidRPr="00C338C7">
        <w:rPr>
          <w:sz w:val="28"/>
          <w:szCs w:val="28"/>
        </w:rPr>
        <w:t xml:space="preserve"> в контурах естественных границ залежи строительного камня, по линиям, проходящим через разведочные выработки, по которым получены физико-механические</w:t>
      </w:r>
      <w:r>
        <w:rPr>
          <w:sz w:val="28"/>
          <w:szCs w:val="28"/>
        </w:rPr>
        <w:t xml:space="preserve"> показатели для оценки запасов. </w:t>
      </w:r>
      <w:r w:rsidRPr="00C338C7">
        <w:rPr>
          <w:sz w:val="28"/>
          <w:szCs w:val="28"/>
        </w:rPr>
        <w:t>Степень разведанности место</w:t>
      </w:r>
      <w:r>
        <w:rPr>
          <w:sz w:val="28"/>
          <w:szCs w:val="28"/>
        </w:rPr>
        <w:t>рождения позволила</w:t>
      </w:r>
      <w:r w:rsidRPr="00C338C7">
        <w:rPr>
          <w:sz w:val="28"/>
          <w:szCs w:val="28"/>
        </w:rPr>
        <w:t xml:space="preserve"> произвести подсчет балансовых запасов до </w:t>
      </w:r>
      <w:r w:rsidR="005A67C8">
        <w:rPr>
          <w:sz w:val="28"/>
          <w:szCs w:val="28"/>
        </w:rPr>
        <w:t xml:space="preserve">глубины </w:t>
      </w:r>
      <w:r w:rsidR="00361EEE">
        <w:rPr>
          <w:sz w:val="28"/>
          <w:szCs w:val="28"/>
        </w:rPr>
        <w:t>20</w:t>
      </w:r>
      <w:r w:rsidR="00EF7CD3">
        <w:rPr>
          <w:sz w:val="28"/>
          <w:szCs w:val="28"/>
        </w:rPr>
        <w:t xml:space="preserve"> </w:t>
      </w:r>
      <w:r w:rsidRPr="00C338C7">
        <w:rPr>
          <w:sz w:val="28"/>
          <w:szCs w:val="28"/>
        </w:rPr>
        <w:t>м</w:t>
      </w:r>
      <w:r w:rsidR="00EF7CD3">
        <w:rPr>
          <w:sz w:val="28"/>
          <w:szCs w:val="28"/>
        </w:rPr>
        <w:t xml:space="preserve"> от дневной поверхности</w:t>
      </w:r>
      <w:r w:rsidRPr="00C338C7">
        <w:rPr>
          <w:sz w:val="28"/>
          <w:szCs w:val="28"/>
        </w:rPr>
        <w:t xml:space="preserve"> по категории С</w:t>
      </w:r>
      <w:r w:rsidRPr="00C338C7">
        <w:rPr>
          <w:sz w:val="28"/>
          <w:szCs w:val="28"/>
          <w:vertAlign w:val="subscript"/>
        </w:rPr>
        <w:t>1</w:t>
      </w:r>
      <w:r w:rsidR="00D2786B">
        <w:rPr>
          <w:sz w:val="28"/>
          <w:szCs w:val="28"/>
        </w:rPr>
        <w:t xml:space="preserve"> в объеме </w:t>
      </w:r>
      <w:r w:rsidR="00D2786B">
        <w:rPr>
          <w:sz w:val="28"/>
          <w:szCs w:val="28"/>
          <w:lang w:val="kk-KZ"/>
        </w:rPr>
        <w:t>6</w:t>
      </w:r>
      <w:r w:rsidR="00F779C9">
        <w:rPr>
          <w:sz w:val="28"/>
          <w:szCs w:val="28"/>
          <w:lang w:val="kk-KZ"/>
        </w:rPr>
        <w:t>1</w:t>
      </w:r>
      <w:r w:rsidR="006C3065">
        <w:rPr>
          <w:sz w:val="28"/>
          <w:szCs w:val="28"/>
          <w:lang w:val="kk-KZ"/>
        </w:rPr>
        <w:t>2</w:t>
      </w:r>
      <w:r w:rsidR="005A67C8">
        <w:rPr>
          <w:sz w:val="28"/>
          <w:szCs w:val="28"/>
        </w:rPr>
        <w:t>,0</w:t>
      </w:r>
      <w:r w:rsidR="00B1539E">
        <w:rPr>
          <w:sz w:val="28"/>
          <w:szCs w:val="28"/>
        </w:rPr>
        <w:t xml:space="preserve"> тыс.м</w:t>
      </w:r>
      <w:r w:rsidR="00B1539E" w:rsidRPr="00B1539E">
        <w:rPr>
          <w:sz w:val="28"/>
          <w:szCs w:val="28"/>
          <w:vertAlign w:val="superscript"/>
        </w:rPr>
        <w:t>3</w:t>
      </w:r>
      <w:r w:rsidR="00B1539E">
        <w:rPr>
          <w:sz w:val="28"/>
          <w:szCs w:val="28"/>
        </w:rPr>
        <w:t>.</w:t>
      </w:r>
    </w:p>
    <w:p w:rsidR="00D53B67" w:rsidRDefault="00D53B67" w:rsidP="00D53B67">
      <w:pPr>
        <w:ind w:firstLine="720"/>
        <w:jc w:val="both"/>
        <w:rPr>
          <w:b/>
          <w:sz w:val="28"/>
          <w:szCs w:val="28"/>
        </w:rPr>
      </w:pPr>
    </w:p>
    <w:p w:rsidR="00D53B67" w:rsidRDefault="00D53B67" w:rsidP="000027EA">
      <w:pPr>
        <w:shd w:val="clear" w:color="auto" w:fill="FFFFFF"/>
        <w:jc w:val="center"/>
        <w:rPr>
          <w:b/>
          <w:sz w:val="28"/>
          <w:szCs w:val="28"/>
        </w:rPr>
      </w:pPr>
    </w:p>
    <w:p w:rsidR="000027EA" w:rsidRDefault="000027EA" w:rsidP="000027EA">
      <w:pPr>
        <w:shd w:val="clear" w:color="auto" w:fill="FFFFFF"/>
        <w:jc w:val="center"/>
        <w:rPr>
          <w:b/>
          <w:sz w:val="28"/>
          <w:szCs w:val="28"/>
        </w:rPr>
      </w:pPr>
      <w:r w:rsidRPr="00534695">
        <w:rPr>
          <w:b/>
          <w:sz w:val="28"/>
          <w:szCs w:val="28"/>
        </w:rPr>
        <w:t>2.4 Гидрогеологические условия месторождения</w:t>
      </w:r>
    </w:p>
    <w:p w:rsidR="000027EA" w:rsidRDefault="000027EA" w:rsidP="000027EA">
      <w:pPr>
        <w:shd w:val="clear" w:color="auto" w:fill="FFFFFF"/>
        <w:jc w:val="center"/>
        <w:rPr>
          <w:b/>
          <w:sz w:val="28"/>
          <w:szCs w:val="28"/>
        </w:rPr>
      </w:pPr>
    </w:p>
    <w:p w:rsidR="005A67C8" w:rsidRDefault="00EF7CD3" w:rsidP="00EF7CD3">
      <w:pPr>
        <w:keepNext/>
        <w:ind w:firstLine="709"/>
        <w:jc w:val="both"/>
        <w:rPr>
          <w:bCs/>
          <w:sz w:val="28"/>
          <w:szCs w:val="28"/>
        </w:rPr>
      </w:pPr>
      <w:r w:rsidRPr="00514AFF">
        <w:rPr>
          <w:sz w:val="28"/>
          <w:szCs w:val="28"/>
        </w:rPr>
        <w:t>По аналогии с другими аналогичными месторождениями гидрогеологические условия участка будут простыми. Уровень залегания грунтовых вод ниже глубины подсчета запасов. На участке развиты трещинно-грунтовые воды зоны региональной экзогенной трещиноватости палеозойских скальных пород. Водовмещающими являются трещиноватые и раздробленные в зонах тектонических нарушений андезиты, андезито-базальты и их туфы айгыржальской свиты. Мощность зоны региональной экзогенной трещин</w:t>
      </w:r>
      <w:r w:rsidR="005A67C8">
        <w:rPr>
          <w:sz w:val="28"/>
          <w:szCs w:val="28"/>
        </w:rPr>
        <w:t>оватости колеблется достигает 50</w:t>
      </w:r>
      <w:r w:rsidRPr="00514AFF">
        <w:rPr>
          <w:sz w:val="28"/>
          <w:szCs w:val="28"/>
        </w:rPr>
        <w:t xml:space="preserve"> м. Дебиты отдельных скважин в районе месторождения </w:t>
      </w:r>
      <w:r w:rsidRPr="00514AFF">
        <w:rPr>
          <w:bCs/>
          <w:sz w:val="28"/>
          <w:szCs w:val="28"/>
        </w:rPr>
        <w:t xml:space="preserve">от 0,1 до </w:t>
      </w:r>
      <w:r w:rsidR="005A67C8">
        <w:rPr>
          <w:bCs/>
          <w:sz w:val="28"/>
          <w:szCs w:val="28"/>
        </w:rPr>
        <w:t>0,</w:t>
      </w:r>
      <w:r w:rsidRPr="00514AFF">
        <w:rPr>
          <w:bCs/>
          <w:sz w:val="28"/>
          <w:szCs w:val="28"/>
        </w:rPr>
        <w:t>2 л/с при динамических уровнях 1,4-</w:t>
      </w:r>
      <w:smartTag w:uri="urn:schemas-microsoft-com:office:smarttags" w:element="metricconverter">
        <w:smartTagPr>
          <w:attr w:name="ProductID" w:val="35 м"/>
        </w:smartTagPr>
        <w:r w:rsidRPr="00514AFF">
          <w:rPr>
            <w:bCs/>
            <w:sz w:val="28"/>
            <w:szCs w:val="28"/>
          </w:rPr>
          <w:t>35 м</w:t>
        </w:r>
      </w:smartTag>
      <w:r w:rsidRPr="00514AFF">
        <w:rPr>
          <w:bCs/>
          <w:sz w:val="28"/>
          <w:szCs w:val="28"/>
        </w:rPr>
        <w:t xml:space="preserve">. Минерализация редко превышает 0,5 г/л, общая жесткость 1,15-10,6 мг-экв/л и редко поднимается до 17 мг-экв/л. Реакция воды встречается от слабо щелочной до слабо кислой (рН 6,5-7,8). </w:t>
      </w:r>
    </w:p>
    <w:p w:rsidR="00EF7CD3" w:rsidRPr="00514AFF" w:rsidRDefault="00EF7CD3" w:rsidP="00EF7CD3">
      <w:pPr>
        <w:suppressAutoHyphens/>
        <w:ind w:firstLine="709"/>
        <w:jc w:val="both"/>
        <w:rPr>
          <w:sz w:val="28"/>
          <w:szCs w:val="28"/>
        </w:rPr>
      </w:pPr>
      <w:r w:rsidRPr="00514AFF">
        <w:rPr>
          <w:sz w:val="28"/>
          <w:szCs w:val="28"/>
        </w:rPr>
        <w:t xml:space="preserve">Приток воды в карьер может быть за счет атмосферных осадков. </w:t>
      </w:r>
    </w:p>
    <w:p w:rsidR="00EF7CD3" w:rsidRPr="00514AFF" w:rsidRDefault="00EF7CD3" w:rsidP="00EF7CD3">
      <w:pPr>
        <w:suppressAutoHyphens/>
        <w:ind w:firstLine="709"/>
        <w:jc w:val="both"/>
        <w:rPr>
          <w:sz w:val="28"/>
          <w:szCs w:val="28"/>
        </w:rPr>
      </w:pPr>
      <w:r w:rsidRPr="00514AFF">
        <w:rPr>
          <w:sz w:val="28"/>
          <w:szCs w:val="28"/>
        </w:rPr>
        <w:t xml:space="preserve">Источником питьевого </w:t>
      </w:r>
      <w:r>
        <w:rPr>
          <w:sz w:val="28"/>
          <w:szCs w:val="28"/>
        </w:rPr>
        <w:t xml:space="preserve">и технического </w:t>
      </w:r>
      <w:r w:rsidRPr="00514AFF">
        <w:rPr>
          <w:sz w:val="28"/>
          <w:szCs w:val="28"/>
        </w:rPr>
        <w:t xml:space="preserve">водоснабжения предприятия по добыче строительного </w:t>
      </w:r>
      <w:r w:rsidR="005A67C8" w:rsidRPr="00514AFF">
        <w:rPr>
          <w:sz w:val="28"/>
          <w:szCs w:val="28"/>
        </w:rPr>
        <w:t xml:space="preserve">камня </w:t>
      </w:r>
      <w:r w:rsidR="005A67C8">
        <w:rPr>
          <w:sz w:val="28"/>
          <w:szCs w:val="28"/>
        </w:rPr>
        <w:t>планируется</w:t>
      </w:r>
      <w:r>
        <w:rPr>
          <w:sz w:val="28"/>
          <w:szCs w:val="28"/>
        </w:rPr>
        <w:t xml:space="preserve"> использовать </w:t>
      </w:r>
      <w:r w:rsidR="005A67C8">
        <w:rPr>
          <w:sz w:val="28"/>
          <w:szCs w:val="28"/>
        </w:rPr>
        <w:t xml:space="preserve">привозные </w:t>
      </w:r>
      <w:r>
        <w:rPr>
          <w:sz w:val="28"/>
          <w:szCs w:val="28"/>
        </w:rPr>
        <w:t xml:space="preserve">из </w:t>
      </w:r>
      <w:r w:rsidRPr="00514AFF">
        <w:rPr>
          <w:sz w:val="28"/>
          <w:szCs w:val="28"/>
        </w:rPr>
        <w:t>с.</w:t>
      </w:r>
      <w:r w:rsidR="006C3065">
        <w:rPr>
          <w:sz w:val="28"/>
          <w:szCs w:val="28"/>
        </w:rPr>
        <w:t>Карауыл</w:t>
      </w:r>
      <w:r w:rsidR="005A67C8">
        <w:rPr>
          <w:sz w:val="28"/>
          <w:szCs w:val="28"/>
        </w:rPr>
        <w:t>.</w:t>
      </w:r>
      <w:r w:rsidRPr="00514AFF">
        <w:rPr>
          <w:sz w:val="28"/>
          <w:szCs w:val="28"/>
        </w:rPr>
        <w:t xml:space="preserve"> </w:t>
      </w:r>
      <w:r w:rsidRPr="00514AFF">
        <w:rPr>
          <w:sz w:val="28"/>
          <w:szCs w:val="28"/>
          <w:highlight w:val="yellow"/>
        </w:rPr>
        <w:t xml:space="preserve"> </w:t>
      </w:r>
    </w:p>
    <w:p w:rsidR="00580DEB" w:rsidRDefault="00580DEB" w:rsidP="0094393A">
      <w:pPr>
        <w:ind w:firstLine="720"/>
        <w:jc w:val="both"/>
        <w:rPr>
          <w:sz w:val="28"/>
          <w:szCs w:val="28"/>
        </w:rPr>
      </w:pPr>
    </w:p>
    <w:p w:rsidR="00033E91" w:rsidRDefault="00033E91" w:rsidP="0094393A">
      <w:pPr>
        <w:ind w:firstLine="720"/>
        <w:jc w:val="both"/>
        <w:rPr>
          <w:sz w:val="28"/>
          <w:szCs w:val="28"/>
        </w:rPr>
      </w:pPr>
    </w:p>
    <w:p w:rsidR="006C3065" w:rsidRDefault="006C3065" w:rsidP="0094393A">
      <w:pPr>
        <w:ind w:firstLine="720"/>
        <w:jc w:val="both"/>
        <w:rPr>
          <w:sz w:val="28"/>
          <w:szCs w:val="28"/>
        </w:rPr>
      </w:pPr>
    </w:p>
    <w:p w:rsidR="006C3065" w:rsidRPr="0094393A" w:rsidRDefault="006C3065" w:rsidP="0094393A">
      <w:pPr>
        <w:ind w:firstLine="720"/>
        <w:jc w:val="both"/>
        <w:rPr>
          <w:sz w:val="28"/>
          <w:szCs w:val="28"/>
        </w:rPr>
      </w:pPr>
    </w:p>
    <w:p w:rsidR="00326F0A" w:rsidRPr="00D051FA" w:rsidRDefault="004E32C7" w:rsidP="00093A53">
      <w:pPr>
        <w:contextualSpacing/>
        <w:jc w:val="center"/>
        <w:rPr>
          <w:b/>
          <w:bCs/>
          <w:sz w:val="28"/>
          <w:szCs w:val="28"/>
        </w:rPr>
      </w:pPr>
      <w:r w:rsidRPr="00D051FA">
        <w:rPr>
          <w:b/>
          <w:bCs/>
          <w:sz w:val="28"/>
          <w:szCs w:val="28"/>
        </w:rPr>
        <w:lastRenderedPageBreak/>
        <w:t>2</w:t>
      </w:r>
      <w:r w:rsidR="00C95E82" w:rsidRPr="00D051FA">
        <w:rPr>
          <w:b/>
          <w:bCs/>
          <w:sz w:val="28"/>
          <w:szCs w:val="28"/>
        </w:rPr>
        <w:t>.</w:t>
      </w:r>
      <w:r w:rsidR="00064A97" w:rsidRPr="00D051FA">
        <w:rPr>
          <w:b/>
          <w:bCs/>
          <w:sz w:val="28"/>
          <w:szCs w:val="28"/>
        </w:rPr>
        <w:t>5</w:t>
      </w:r>
      <w:r w:rsidR="00C95E82" w:rsidRPr="00D051FA">
        <w:rPr>
          <w:b/>
          <w:bCs/>
          <w:sz w:val="28"/>
          <w:szCs w:val="28"/>
        </w:rPr>
        <w:t xml:space="preserve"> Горно-геологические условия и </w:t>
      </w:r>
    </w:p>
    <w:p w:rsidR="00C95E82" w:rsidRPr="00580DEB" w:rsidRDefault="00C95E82" w:rsidP="00093A53">
      <w:pPr>
        <w:contextualSpacing/>
        <w:jc w:val="center"/>
        <w:rPr>
          <w:b/>
          <w:bCs/>
          <w:sz w:val="28"/>
          <w:szCs w:val="28"/>
        </w:rPr>
      </w:pPr>
      <w:r w:rsidRPr="00D051FA">
        <w:rPr>
          <w:b/>
          <w:bCs/>
          <w:sz w:val="28"/>
          <w:szCs w:val="28"/>
        </w:rPr>
        <w:t>горнотехнические особенности разработки</w:t>
      </w:r>
    </w:p>
    <w:p w:rsidR="00C95E82" w:rsidRPr="00580DEB" w:rsidRDefault="00C95E82" w:rsidP="00C95E82">
      <w:pPr>
        <w:ind w:firstLine="700"/>
        <w:jc w:val="both"/>
        <w:rPr>
          <w:bCs/>
          <w:sz w:val="28"/>
        </w:rPr>
      </w:pPr>
    </w:p>
    <w:p w:rsidR="002216B8" w:rsidRPr="00746C3F" w:rsidRDefault="002216B8" w:rsidP="00EF7CD3">
      <w:pPr>
        <w:ind w:firstLine="720"/>
        <w:contextualSpacing/>
        <w:jc w:val="both"/>
        <w:rPr>
          <w:sz w:val="28"/>
          <w:szCs w:val="28"/>
          <w:highlight w:val="yellow"/>
        </w:rPr>
      </w:pPr>
      <w:r w:rsidRPr="00454423">
        <w:rPr>
          <w:sz w:val="28"/>
          <w:szCs w:val="28"/>
        </w:rPr>
        <w:t>Геологическое строение ме</w:t>
      </w:r>
      <w:r w:rsidR="00C71B27">
        <w:rPr>
          <w:sz w:val="28"/>
          <w:szCs w:val="28"/>
        </w:rPr>
        <w:t>сторождения простое.</w:t>
      </w:r>
      <w:r w:rsidR="00EF7CD3">
        <w:rPr>
          <w:sz w:val="28"/>
          <w:szCs w:val="28"/>
        </w:rPr>
        <w:t xml:space="preserve"> </w:t>
      </w:r>
      <w:r w:rsidRPr="00995040">
        <w:rPr>
          <w:sz w:val="28"/>
          <w:szCs w:val="28"/>
        </w:rPr>
        <w:t>По классификации горных пород проф. Протодьяконова, породы относятся к крепким породам, с коэффициентом крепости 10, категория пород по взрыва</w:t>
      </w:r>
      <w:r w:rsidR="00543FE3">
        <w:rPr>
          <w:sz w:val="28"/>
          <w:szCs w:val="28"/>
        </w:rPr>
        <w:t>емости, при плотности пород 2,85-2,92</w:t>
      </w:r>
      <w:r w:rsidRPr="00995040">
        <w:rPr>
          <w:sz w:val="28"/>
          <w:szCs w:val="28"/>
        </w:rPr>
        <w:t xml:space="preserve"> г/см</w:t>
      </w:r>
      <w:r w:rsidRPr="00543FE3">
        <w:rPr>
          <w:sz w:val="28"/>
          <w:szCs w:val="28"/>
          <w:vertAlign w:val="superscript"/>
        </w:rPr>
        <w:t>3</w:t>
      </w:r>
      <w:r w:rsidRPr="00995040">
        <w:rPr>
          <w:sz w:val="28"/>
          <w:szCs w:val="28"/>
        </w:rPr>
        <w:t xml:space="preserve"> –</w:t>
      </w:r>
      <w:r w:rsidR="00C71B27">
        <w:rPr>
          <w:sz w:val="28"/>
          <w:szCs w:val="28"/>
        </w:rPr>
        <w:t xml:space="preserve"> </w:t>
      </w:r>
      <w:r w:rsidRPr="00995040">
        <w:rPr>
          <w:sz w:val="28"/>
          <w:szCs w:val="28"/>
          <w:lang w:val="en-US"/>
        </w:rPr>
        <w:t>II</w:t>
      </w:r>
      <w:r w:rsidRPr="00995040">
        <w:rPr>
          <w:sz w:val="28"/>
          <w:szCs w:val="28"/>
        </w:rPr>
        <w:t xml:space="preserve">, по буримости - </w:t>
      </w:r>
      <w:r w:rsidRPr="00995040">
        <w:rPr>
          <w:sz w:val="28"/>
          <w:szCs w:val="28"/>
          <w:lang w:val="en-US"/>
        </w:rPr>
        <w:t>VII</w:t>
      </w:r>
      <w:r w:rsidRPr="00995040">
        <w:rPr>
          <w:sz w:val="28"/>
          <w:szCs w:val="28"/>
        </w:rPr>
        <w:t xml:space="preserve">. </w:t>
      </w:r>
      <w:r w:rsidRPr="0040321A">
        <w:rPr>
          <w:sz w:val="28"/>
          <w:szCs w:val="28"/>
        </w:rPr>
        <w:t>По условиям структурных связей породы скрытокристаллические или порфировые.</w:t>
      </w:r>
    </w:p>
    <w:p w:rsidR="002216B8" w:rsidRPr="00284930" w:rsidRDefault="002216B8" w:rsidP="002216B8">
      <w:pPr>
        <w:contextualSpacing/>
        <w:jc w:val="both"/>
        <w:rPr>
          <w:sz w:val="28"/>
          <w:szCs w:val="28"/>
        </w:rPr>
      </w:pPr>
      <w:r w:rsidRPr="00284930">
        <w:rPr>
          <w:sz w:val="28"/>
          <w:szCs w:val="28"/>
        </w:rPr>
        <w:t xml:space="preserve">         По условиям экскавации одноковшовыми экскаваторами вскрышные породы относятся к первой группе, а скальные породы к третьей группе, по условиям разработки – к четвертой группе. </w:t>
      </w:r>
    </w:p>
    <w:p w:rsidR="002216B8" w:rsidRPr="000479F3" w:rsidRDefault="00C71B27" w:rsidP="002216B8">
      <w:pPr>
        <w:pStyle w:val="a3"/>
        <w:spacing w:line="240" w:lineRule="auto"/>
        <w:contextualSpacing/>
        <w:rPr>
          <w:szCs w:val="28"/>
        </w:rPr>
      </w:pPr>
      <w:r>
        <w:rPr>
          <w:szCs w:val="28"/>
        </w:rPr>
        <w:t xml:space="preserve">   </w:t>
      </w:r>
      <w:r w:rsidR="002216B8" w:rsidRPr="000479F3">
        <w:rPr>
          <w:szCs w:val="28"/>
        </w:rPr>
        <w:t xml:space="preserve">Месторождение будет отрабатываться открытым способом с предварительным рыхлением буровзрывным способом.  К разработке принимается весь разведанный </w:t>
      </w:r>
      <w:r w:rsidR="005A67C8" w:rsidRPr="000479F3">
        <w:rPr>
          <w:szCs w:val="28"/>
        </w:rPr>
        <w:t>участок, контуры</w:t>
      </w:r>
      <w:r w:rsidR="002216B8" w:rsidRPr="000479F3">
        <w:rPr>
          <w:szCs w:val="28"/>
        </w:rPr>
        <w:t xml:space="preserve"> которого опираются на блок подсчёта запасов с учетом разноски бортов добычного карьера. Нижняя граница карьера совпадает с контуром подсчёта запасов.</w:t>
      </w:r>
    </w:p>
    <w:p w:rsidR="002216B8" w:rsidRPr="00995040" w:rsidRDefault="002216B8" w:rsidP="002216B8">
      <w:pPr>
        <w:ind w:firstLine="709"/>
        <w:contextualSpacing/>
        <w:jc w:val="both"/>
        <w:rPr>
          <w:sz w:val="28"/>
          <w:szCs w:val="28"/>
        </w:rPr>
      </w:pPr>
      <w:r w:rsidRPr="00995040">
        <w:rPr>
          <w:sz w:val="28"/>
          <w:szCs w:val="28"/>
        </w:rPr>
        <w:t xml:space="preserve">Месторождение будет </w:t>
      </w:r>
      <w:r w:rsidR="004608D7">
        <w:rPr>
          <w:sz w:val="28"/>
          <w:szCs w:val="28"/>
        </w:rPr>
        <w:t xml:space="preserve">разрабатываться </w:t>
      </w:r>
      <w:r w:rsidR="00C71B27">
        <w:rPr>
          <w:sz w:val="28"/>
          <w:szCs w:val="28"/>
        </w:rPr>
        <w:t xml:space="preserve">открытой системой (карьер) </w:t>
      </w:r>
      <w:r w:rsidR="005A67C8">
        <w:rPr>
          <w:sz w:val="28"/>
          <w:szCs w:val="28"/>
        </w:rPr>
        <w:t>до глубины 20</w:t>
      </w:r>
      <w:r w:rsidR="004608D7">
        <w:rPr>
          <w:sz w:val="28"/>
          <w:szCs w:val="28"/>
        </w:rPr>
        <w:t xml:space="preserve"> м</w:t>
      </w:r>
      <w:r w:rsidRPr="00995040">
        <w:rPr>
          <w:sz w:val="28"/>
          <w:szCs w:val="28"/>
        </w:rPr>
        <w:t xml:space="preserve">. В перспективе параметры добычного карьера следующие: </w:t>
      </w:r>
      <w:r w:rsidRPr="00D051FA">
        <w:rPr>
          <w:sz w:val="28"/>
          <w:szCs w:val="28"/>
        </w:rPr>
        <w:t>дли</w:t>
      </w:r>
      <w:r w:rsidR="005A67C8">
        <w:rPr>
          <w:sz w:val="28"/>
          <w:szCs w:val="28"/>
        </w:rPr>
        <w:t>на по поверхности 22</w:t>
      </w:r>
      <w:r w:rsidR="004608D7">
        <w:rPr>
          <w:sz w:val="28"/>
          <w:szCs w:val="28"/>
        </w:rPr>
        <w:t>0</w:t>
      </w:r>
      <w:r w:rsidR="005A67C8">
        <w:rPr>
          <w:sz w:val="28"/>
          <w:szCs w:val="28"/>
        </w:rPr>
        <w:t xml:space="preserve"> </w:t>
      </w:r>
      <w:r w:rsidR="004608D7">
        <w:rPr>
          <w:sz w:val="28"/>
          <w:szCs w:val="28"/>
        </w:rPr>
        <w:t>м, ширина 2</w:t>
      </w:r>
      <w:r w:rsidR="005A67C8">
        <w:rPr>
          <w:sz w:val="28"/>
          <w:szCs w:val="28"/>
        </w:rPr>
        <w:t>2</w:t>
      </w:r>
      <w:r w:rsidRPr="00D051FA">
        <w:rPr>
          <w:sz w:val="28"/>
          <w:szCs w:val="28"/>
        </w:rPr>
        <w:t>0 м</w:t>
      </w:r>
      <w:r w:rsidR="004608D7">
        <w:rPr>
          <w:sz w:val="28"/>
          <w:szCs w:val="28"/>
        </w:rPr>
        <w:t xml:space="preserve">, высота уступа – до </w:t>
      </w:r>
      <w:smartTag w:uri="urn:schemas-microsoft-com:office:smarttags" w:element="metricconverter">
        <w:smartTagPr>
          <w:attr w:name="ProductID" w:val="10,0 м"/>
        </w:smartTagPr>
        <w:r w:rsidR="004608D7">
          <w:rPr>
            <w:sz w:val="28"/>
            <w:szCs w:val="28"/>
          </w:rPr>
          <w:t>10</w:t>
        </w:r>
        <w:r w:rsidRPr="00D051FA">
          <w:rPr>
            <w:sz w:val="28"/>
            <w:szCs w:val="28"/>
          </w:rPr>
          <w:t>,0 м</w:t>
        </w:r>
      </w:smartTag>
      <w:r w:rsidR="00C71B27" w:rsidRPr="00D051FA">
        <w:rPr>
          <w:sz w:val="28"/>
          <w:szCs w:val="28"/>
        </w:rPr>
        <w:t xml:space="preserve">, подуступы – </w:t>
      </w:r>
      <w:smartTag w:uri="urn:schemas-microsoft-com:office:smarttags" w:element="metricconverter">
        <w:smartTagPr>
          <w:attr w:name="ProductID" w:val="5,0 м"/>
        </w:smartTagPr>
        <w:r w:rsidR="00C71B27" w:rsidRPr="00D051FA">
          <w:rPr>
            <w:sz w:val="28"/>
            <w:szCs w:val="28"/>
          </w:rPr>
          <w:t>5,0 м</w:t>
        </w:r>
      </w:smartTag>
      <w:r w:rsidR="00C71B27" w:rsidRPr="00D051FA">
        <w:rPr>
          <w:sz w:val="28"/>
          <w:szCs w:val="28"/>
        </w:rPr>
        <w:t xml:space="preserve">. За выемочную единицу принимается – уступ. </w:t>
      </w:r>
      <w:r w:rsidRPr="00D051FA">
        <w:rPr>
          <w:sz w:val="28"/>
          <w:szCs w:val="28"/>
        </w:rPr>
        <w:t>Угол откоса рабочего уступа принят равным 70</w:t>
      </w:r>
      <w:r w:rsidR="00D051FA" w:rsidRPr="00D051FA">
        <w:rPr>
          <w:sz w:val="28"/>
          <w:szCs w:val="28"/>
        </w:rPr>
        <w:t>-75</w:t>
      </w:r>
      <w:r w:rsidRPr="00D051FA">
        <w:rPr>
          <w:sz w:val="28"/>
          <w:szCs w:val="28"/>
          <w:vertAlign w:val="superscript"/>
        </w:rPr>
        <w:t>о</w:t>
      </w:r>
      <w:r w:rsidRPr="00D051FA">
        <w:rPr>
          <w:sz w:val="28"/>
          <w:szCs w:val="28"/>
        </w:rPr>
        <w:t xml:space="preserve">. В погашении угол откоса борта карьера принимается равным </w:t>
      </w:r>
      <w:r w:rsidR="00D051FA" w:rsidRPr="00D051FA">
        <w:rPr>
          <w:sz w:val="28"/>
          <w:szCs w:val="28"/>
        </w:rPr>
        <w:t>60-</w:t>
      </w:r>
      <w:r w:rsidRPr="00D051FA">
        <w:rPr>
          <w:sz w:val="28"/>
          <w:szCs w:val="28"/>
        </w:rPr>
        <w:t>65</w:t>
      </w:r>
      <w:r w:rsidRPr="00D051FA">
        <w:rPr>
          <w:sz w:val="28"/>
          <w:szCs w:val="28"/>
          <w:vertAlign w:val="superscript"/>
        </w:rPr>
        <w:t>о</w:t>
      </w:r>
      <w:r w:rsidRPr="00D051FA">
        <w:rPr>
          <w:sz w:val="28"/>
          <w:szCs w:val="28"/>
        </w:rPr>
        <w:t xml:space="preserve">. Максимальный </w:t>
      </w:r>
      <w:r w:rsidR="00D051FA" w:rsidRPr="00D051FA">
        <w:rPr>
          <w:sz w:val="28"/>
          <w:szCs w:val="28"/>
        </w:rPr>
        <w:t>объемный коэффициент вскрыши 0,19</w:t>
      </w:r>
      <w:r w:rsidRPr="00D051FA">
        <w:rPr>
          <w:sz w:val="28"/>
          <w:szCs w:val="28"/>
        </w:rPr>
        <w:t>.</w:t>
      </w:r>
    </w:p>
    <w:p w:rsidR="00580DEB" w:rsidRPr="00580DEB" w:rsidRDefault="00580DEB" w:rsidP="00580DEB">
      <w:pPr>
        <w:ind w:firstLine="540"/>
        <w:jc w:val="both"/>
        <w:rPr>
          <w:sz w:val="28"/>
          <w:szCs w:val="28"/>
        </w:rPr>
      </w:pPr>
      <w:r w:rsidRPr="00580DEB">
        <w:rPr>
          <w:sz w:val="28"/>
          <w:szCs w:val="28"/>
        </w:rPr>
        <w:t>Сейсмичность района месторождения по СНиП РК 2.03-04-2001 «Строительство в се</w:t>
      </w:r>
      <w:r w:rsidR="00C71B27">
        <w:rPr>
          <w:sz w:val="28"/>
          <w:szCs w:val="28"/>
        </w:rPr>
        <w:t xml:space="preserve">йсмических районах» составляет </w:t>
      </w:r>
      <w:r w:rsidR="008E7089">
        <w:rPr>
          <w:sz w:val="28"/>
          <w:szCs w:val="28"/>
        </w:rPr>
        <w:t>4-5</w:t>
      </w:r>
      <w:r w:rsidRPr="00580DEB">
        <w:rPr>
          <w:sz w:val="28"/>
          <w:szCs w:val="28"/>
        </w:rPr>
        <w:t xml:space="preserve"> баллов.</w:t>
      </w:r>
    </w:p>
    <w:p w:rsidR="004608D7" w:rsidRDefault="004608D7" w:rsidP="004E32C7">
      <w:pPr>
        <w:tabs>
          <w:tab w:val="num" w:pos="0"/>
        </w:tabs>
        <w:ind w:firstLine="709"/>
        <w:jc w:val="center"/>
        <w:rPr>
          <w:b/>
          <w:bCs/>
          <w:sz w:val="28"/>
          <w:szCs w:val="28"/>
        </w:rPr>
      </w:pPr>
    </w:p>
    <w:p w:rsidR="005A67C8" w:rsidRDefault="005A67C8" w:rsidP="004E32C7">
      <w:pPr>
        <w:tabs>
          <w:tab w:val="num" w:pos="0"/>
        </w:tabs>
        <w:ind w:firstLine="709"/>
        <w:jc w:val="center"/>
        <w:rPr>
          <w:b/>
          <w:bCs/>
          <w:sz w:val="28"/>
          <w:szCs w:val="28"/>
        </w:rPr>
      </w:pPr>
    </w:p>
    <w:p w:rsidR="004E32C7" w:rsidRPr="005D3C99" w:rsidRDefault="004E32C7" w:rsidP="004E32C7">
      <w:pPr>
        <w:tabs>
          <w:tab w:val="num" w:pos="0"/>
        </w:tabs>
        <w:ind w:firstLine="709"/>
        <w:jc w:val="center"/>
        <w:rPr>
          <w:b/>
          <w:bCs/>
          <w:sz w:val="28"/>
          <w:szCs w:val="28"/>
        </w:rPr>
      </w:pPr>
      <w:r w:rsidRPr="005D3C99">
        <w:rPr>
          <w:b/>
          <w:bCs/>
          <w:sz w:val="28"/>
          <w:szCs w:val="28"/>
        </w:rPr>
        <w:t>2.</w:t>
      </w:r>
      <w:r w:rsidR="00064A97" w:rsidRPr="005D3C99">
        <w:rPr>
          <w:b/>
          <w:bCs/>
          <w:sz w:val="28"/>
          <w:szCs w:val="28"/>
        </w:rPr>
        <w:t>6</w:t>
      </w:r>
      <w:r w:rsidRPr="005D3C99">
        <w:rPr>
          <w:b/>
          <w:bCs/>
          <w:sz w:val="28"/>
          <w:szCs w:val="28"/>
        </w:rPr>
        <w:t xml:space="preserve"> Вскрышные породы</w:t>
      </w:r>
    </w:p>
    <w:p w:rsidR="004E32C7" w:rsidRPr="00E34618" w:rsidRDefault="004E32C7" w:rsidP="004E32C7">
      <w:pPr>
        <w:jc w:val="center"/>
        <w:rPr>
          <w:color w:val="76923C"/>
          <w:sz w:val="20"/>
          <w:szCs w:val="20"/>
        </w:rPr>
      </w:pPr>
    </w:p>
    <w:p w:rsidR="00F42DF1" w:rsidRPr="00F42DF1" w:rsidRDefault="00546CF0" w:rsidP="00F42DF1">
      <w:pPr>
        <w:ind w:firstLine="720"/>
        <w:contextualSpacing/>
        <w:jc w:val="both"/>
        <w:rPr>
          <w:sz w:val="28"/>
          <w:szCs w:val="28"/>
        </w:rPr>
      </w:pPr>
      <w:r w:rsidRPr="00F42DF1">
        <w:rPr>
          <w:sz w:val="28"/>
          <w:szCs w:val="28"/>
        </w:rPr>
        <w:t xml:space="preserve">К категории вскрышных пород на месторождении отнесены щебнисто-суглинистые элювиальные, элювиально-делювиальные отложения, мощность которых в пределах месторождения не превышает </w:t>
      </w:r>
      <w:r w:rsidR="005A67C8">
        <w:rPr>
          <w:sz w:val="28"/>
          <w:szCs w:val="28"/>
        </w:rPr>
        <w:t>0,4</w:t>
      </w:r>
      <w:r w:rsidRPr="00F42DF1">
        <w:rPr>
          <w:sz w:val="28"/>
          <w:szCs w:val="28"/>
        </w:rPr>
        <w:t xml:space="preserve"> м, в среднем </w:t>
      </w:r>
      <w:r w:rsidR="00ED76A4">
        <w:rPr>
          <w:sz w:val="28"/>
          <w:szCs w:val="28"/>
        </w:rPr>
        <w:t>0,2</w:t>
      </w:r>
      <w:r w:rsidRPr="00F42DF1">
        <w:rPr>
          <w:sz w:val="28"/>
          <w:szCs w:val="28"/>
        </w:rPr>
        <w:t xml:space="preserve"> м. </w:t>
      </w:r>
      <w:r w:rsidR="00F42DF1" w:rsidRPr="00F42DF1">
        <w:rPr>
          <w:sz w:val="28"/>
          <w:szCs w:val="28"/>
        </w:rPr>
        <w:t>В виду того, что плодородный слой почв с указанных глубин резко подстилается плотными коренными породами или их щебнистым рухляком, потенциально-плодородный слой отсутствует.</w:t>
      </w:r>
    </w:p>
    <w:p w:rsidR="00546CF0" w:rsidRPr="00F42DF1" w:rsidRDefault="00546CF0" w:rsidP="00596E48">
      <w:pPr>
        <w:ind w:firstLine="720"/>
        <w:jc w:val="both"/>
        <w:rPr>
          <w:sz w:val="28"/>
          <w:szCs w:val="28"/>
        </w:rPr>
      </w:pPr>
      <w:r w:rsidRPr="00F42DF1">
        <w:rPr>
          <w:sz w:val="28"/>
          <w:szCs w:val="28"/>
        </w:rPr>
        <w:t>Развиты вскрышные породы на флангах месторождения. На большей части месторождения вскрышные породы полностью отсутствует или представлены щебнистым элювием с суглинистым заполнит</w:t>
      </w:r>
      <w:r w:rsidR="001C5164">
        <w:rPr>
          <w:sz w:val="28"/>
          <w:szCs w:val="28"/>
        </w:rPr>
        <w:t xml:space="preserve">елем максимальной мощностью до </w:t>
      </w:r>
      <w:r w:rsidR="001C5164" w:rsidRPr="001C5164">
        <w:rPr>
          <w:sz w:val="28"/>
          <w:szCs w:val="28"/>
        </w:rPr>
        <w:t>1</w:t>
      </w:r>
      <w:r w:rsidRPr="00F42DF1">
        <w:rPr>
          <w:sz w:val="28"/>
          <w:szCs w:val="28"/>
        </w:rPr>
        <w:t>0</w:t>
      </w:r>
      <w:r w:rsidR="001C5164" w:rsidRPr="001C5164">
        <w:rPr>
          <w:sz w:val="28"/>
          <w:szCs w:val="28"/>
        </w:rPr>
        <w:t>-</w:t>
      </w:r>
      <w:smartTag w:uri="urn:schemas-microsoft-com:office:smarttags" w:element="metricconverter">
        <w:smartTagPr>
          <w:attr w:name="ProductID" w:val="20 см"/>
        </w:smartTagPr>
        <w:r w:rsidR="001C5164" w:rsidRPr="001C5164">
          <w:rPr>
            <w:sz w:val="28"/>
            <w:szCs w:val="28"/>
          </w:rPr>
          <w:t>20</w:t>
        </w:r>
        <w:r w:rsidRPr="00F42DF1">
          <w:rPr>
            <w:sz w:val="28"/>
            <w:szCs w:val="28"/>
          </w:rPr>
          <w:t xml:space="preserve"> см</w:t>
        </w:r>
      </w:smartTag>
      <w:r w:rsidRPr="00F42DF1">
        <w:rPr>
          <w:sz w:val="28"/>
          <w:szCs w:val="28"/>
        </w:rPr>
        <w:t>.</w:t>
      </w:r>
    </w:p>
    <w:p w:rsidR="00546CF0" w:rsidRDefault="00546CF0" w:rsidP="00546CF0">
      <w:pPr>
        <w:ind w:firstLine="540"/>
        <w:jc w:val="both"/>
        <w:rPr>
          <w:sz w:val="28"/>
          <w:szCs w:val="28"/>
        </w:rPr>
      </w:pPr>
    </w:p>
    <w:p w:rsidR="006C3065" w:rsidRDefault="006C3065" w:rsidP="00546CF0">
      <w:pPr>
        <w:ind w:firstLine="540"/>
        <w:jc w:val="both"/>
        <w:rPr>
          <w:sz w:val="28"/>
          <w:szCs w:val="28"/>
        </w:rPr>
      </w:pPr>
    </w:p>
    <w:p w:rsidR="006C3065" w:rsidRDefault="006C3065" w:rsidP="00546CF0">
      <w:pPr>
        <w:ind w:firstLine="540"/>
        <w:jc w:val="both"/>
        <w:rPr>
          <w:sz w:val="28"/>
          <w:szCs w:val="28"/>
        </w:rPr>
      </w:pPr>
    </w:p>
    <w:p w:rsidR="006C3065" w:rsidRDefault="006C3065" w:rsidP="00546CF0">
      <w:pPr>
        <w:ind w:firstLine="540"/>
        <w:jc w:val="both"/>
        <w:rPr>
          <w:sz w:val="28"/>
          <w:szCs w:val="28"/>
        </w:rPr>
      </w:pPr>
    </w:p>
    <w:p w:rsidR="006C3065" w:rsidRDefault="006C3065" w:rsidP="00546CF0">
      <w:pPr>
        <w:ind w:firstLine="540"/>
        <w:jc w:val="both"/>
        <w:rPr>
          <w:sz w:val="28"/>
          <w:szCs w:val="28"/>
        </w:rPr>
      </w:pPr>
    </w:p>
    <w:p w:rsidR="006C3065" w:rsidRPr="00580DEB" w:rsidRDefault="006C3065" w:rsidP="00546CF0">
      <w:pPr>
        <w:ind w:firstLine="540"/>
        <w:jc w:val="both"/>
        <w:rPr>
          <w:sz w:val="28"/>
          <w:szCs w:val="28"/>
        </w:rPr>
      </w:pPr>
    </w:p>
    <w:p w:rsidR="00064A97" w:rsidRPr="005D3C99" w:rsidRDefault="00064A97" w:rsidP="00061C3C">
      <w:pPr>
        <w:pStyle w:val="Iauiue1"/>
        <w:ind w:right="-1"/>
        <w:jc w:val="center"/>
        <w:rPr>
          <w:b/>
          <w:caps/>
          <w:sz w:val="28"/>
        </w:rPr>
      </w:pPr>
      <w:r w:rsidRPr="00B9314C">
        <w:rPr>
          <w:b/>
          <w:caps/>
          <w:sz w:val="28"/>
        </w:rPr>
        <w:lastRenderedPageBreak/>
        <w:t>3.  Горные работы</w:t>
      </w:r>
    </w:p>
    <w:p w:rsidR="00064A97" w:rsidRPr="005D3C99" w:rsidRDefault="00064A97" w:rsidP="00061C3C">
      <w:pPr>
        <w:pStyle w:val="Iauiue1"/>
        <w:ind w:left="-142" w:right="-1134"/>
        <w:jc w:val="center"/>
        <w:rPr>
          <w:b/>
          <w:caps/>
          <w:sz w:val="28"/>
        </w:rPr>
      </w:pPr>
    </w:p>
    <w:p w:rsidR="00064A97" w:rsidRPr="005D3C99" w:rsidRDefault="00061C3C" w:rsidP="00061C3C">
      <w:pPr>
        <w:pStyle w:val="Iauiue1"/>
        <w:ind w:right="-5"/>
        <w:jc w:val="center"/>
        <w:rPr>
          <w:b/>
          <w:sz w:val="28"/>
        </w:rPr>
      </w:pPr>
      <w:r w:rsidRPr="005D3C99">
        <w:rPr>
          <w:b/>
          <w:sz w:val="28"/>
        </w:rPr>
        <w:t>3.1</w:t>
      </w:r>
      <w:r w:rsidR="00064A97" w:rsidRPr="005D3C99">
        <w:rPr>
          <w:b/>
          <w:sz w:val="28"/>
        </w:rPr>
        <w:t xml:space="preserve"> Основные проектные решения</w:t>
      </w:r>
    </w:p>
    <w:p w:rsidR="00064A97" w:rsidRPr="002D5B47" w:rsidRDefault="00064A97" w:rsidP="00064A97">
      <w:pPr>
        <w:ind w:firstLine="700"/>
        <w:jc w:val="center"/>
        <w:rPr>
          <w:bCs/>
          <w:sz w:val="28"/>
        </w:rPr>
      </w:pPr>
    </w:p>
    <w:p w:rsidR="00064A97" w:rsidRPr="002D5B47" w:rsidRDefault="00627CC9" w:rsidP="00BB318C">
      <w:pPr>
        <w:ind w:firstLine="720"/>
        <w:jc w:val="both"/>
        <w:rPr>
          <w:sz w:val="28"/>
          <w:szCs w:val="28"/>
        </w:rPr>
      </w:pPr>
      <w:r w:rsidRPr="00543FE3">
        <w:rPr>
          <w:sz w:val="28"/>
          <w:szCs w:val="28"/>
        </w:rPr>
        <w:t xml:space="preserve">Плановый </w:t>
      </w:r>
      <w:r w:rsidR="00064A97" w:rsidRPr="00543FE3">
        <w:rPr>
          <w:sz w:val="28"/>
          <w:szCs w:val="28"/>
        </w:rPr>
        <w:t xml:space="preserve">объем добычи от </w:t>
      </w:r>
      <w:r w:rsidR="006C3065">
        <w:rPr>
          <w:sz w:val="28"/>
          <w:szCs w:val="28"/>
          <w:lang w:val="kk-KZ"/>
        </w:rPr>
        <w:t>5</w:t>
      </w:r>
      <w:r w:rsidR="00064A97" w:rsidRPr="00543FE3">
        <w:rPr>
          <w:sz w:val="28"/>
          <w:szCs w:val="28"/>
          <w:lang w:val="kk-KZ"/>
        </w:rPr>
        <w:t>,0 д</w:t>
      </w:r>
      <w:r w:rsidR="00543FE3" w:rsidRPr="00543FE3">
        <w:rPr>
          <w:sz w:val="28"/>
          <w:szCs w:val="28"/>
          <w:lang w:val="kk-KZ"/>
        </w:rPr>
        <w:t xml:space="preserve">о </w:t>
      </w:r>
      <w:r w:rsidR="00F779C9">
        <w:rPr>
          <w:sz w:val="28"/>
          <w:szCs w:val="28"/>
        </w:rPr>
        <w:t>10</w:t>
      </w:r>
      <w:r w:rsidR="00543FE3" w:rsidRPr="00543FE3">
        <w:rPr>
          <w:sz w:val="28"/>
          <w:szCs w:val="28"/>
        </w:rPr>
        <w:t>0</w:t>
      </w:r>
      <w:r w:rsidR="00064A97" w:rsidRPr="00543FE3">
        <w:rPr>
          <w:sz w:val="28"/>
          <w:szCs w:val="28"/>
          <w:lang w:val="kk-KZ"/>
        </w:rPr>
        <w:t>,0 тыс. м</w:t>
      </w:r>
      <w:r w:rsidR="00064A97" w:rsidRPr="00543FE3">
        <w:rPr>
          <w:sz w:val="28"/>
          <w:szCs w:val="28"/>
          <w:vertAlign w:val="superscript"/>
          <w:lang w:val="kk-KZ"/>
        </w:rPr>
        <w:t>3</w:t>
      </w:r>
      <w:r w:rsidR="00061C3C" w:rsidRPr="00543FE3">
        <w:rPr>
          <w:sz w:val="28"/>
          <w:szCs w:val="28"/>
          <w:lang w:val="kk-KZ"/>
        </w:rPr>
        <w:t xml:space="preserve"> в год, в течени</w:t>
      </w:r>
      <w:r w:rsidR="005D3C99" w:rsidRPr="00543FE3">
        <w:rPr>
          <w:sz w:val="28"/>
          <w:szCs w:val="28"/>
          <w:lang w:val="kk-KZ"/>
        </w:rPr>
        <w:t>е</w:t>
      </w:r>
      <w:r w:rsidR="00061C3C" w:rsidRPr="00543FE3">
        <w:rPr>
          <w:sz w:val="28"/>
          <w:szCs w:val="28"/>
          <w:lang w:val="kk-KZ"/>
        </w:rPr>
        <w:t xml:space="preserve"> </w:t>
      </w:r>
      <w:r w:rsidR="006C3065">
        <w:rPr>
          <w:sz w:val="28"/>
          <w:szCs w:val="28"/>
          <w:lang w:val="kk-KZ"/>
        </w:rPr>
        <w:t xml:space="preserve">10 лет (до 2035 </w:t>
      </w:r>
      <w:r w:rsidR="00546CF0" w:rsidRPr="00543FE3">
        <w:rPr>
          <w:sz w:val="28"/>
          <w:szCs w:val="28"/>
          <w:lang w:val="kk-KZ"/>
        </w:rPr>
        <w:t xml:space="preserve">года). </w:t>
      </w:r>
      <w:r w:rsidR="00064A97" w:rsidRPr="00543FE3">
        <w:rPr>
          <w:sz w:val="28"/>
          <w:szCs w:val="28"/>
        </w:rPr>
        <w:t>Добыча полезного ископаемого будет производиться</w:t>
      </w:r>
      <w:r w:rsidR="00543FE3" w:rsidRPr="004C4164">
        <w:rPr>
          <w:sz w:val="28"/>
          <w:szCs w:val="28"/>
        </w:rPr>
        <w:t xml:space="preserve"> </w:t>
      </w:r>
      <w:r w:rsidR="00543FE3" w:rsidRPr="00543FE3">
        <w:rPr>
          <w:sz w:val="28"/>
          <w:szCs w:val="28"/>
        </w:rPr>
        <w:t>круглогодично</w:t>
      </w:r>
      <w:r w:rsidR="00064A97" w:rsidRPr="00543FE3">
        <w:rPr>
          <w:sz w:val="28"/>
          <w:szCs w:val="28"/>
        </w:rPr>
        <w:t xml:space="preserve">. Режим работы односменный с продолжительностью смены 8 часов, с пятью рабочими днями в неделю. </w:t>
      </w:r>
      <w:r w:rsidR="004D4D69" w:rsidRPr="00543FE3">
        <w:rPr>
          <w:sz w:val="28"/>
          <w:szCs w:val="28"/>
        </w:rPr>
        <w:t>Р</w:t>
      </w:r>
      <w:r w:rsidR="00064A97" w:rsidRPr="00543FE3">
        <w:rPr>
          <w:sz w:val="28"/>
          <w:szCs w:val="28"/>
        </w:rPr>
        <w:t>асчетная продолжитель</w:t>
      </w:r>
      <w:r w:rsidR="00550CE7" w:rsidRPr="00543FE3">
        <w:rPr>
          <w:sz w:val="28"/>
          <w:szCs w:val="28"/>
        </w:rPr>
        <w:t xml:space="preserve">ность составляет </w:t>
      </w:r>
      <w:r w:rsidR="00543FE3" w:rsidRPr="00543FE3">
        <w:rPr>
          <w:sz w:val="28"/>
          <w:szCs w:val="28"/>
        </w:rPr>
        <w:t xml:space="preserve">301 </w:t>
      </w:r>
      <w:r w:rsidR="00064A97" w:rsidRPr="00543FE3">
        <w:rPr>
          <w:sz w:val="28"/>
          <w:szCs w:val="28"/>
        </w:rPr>
        <w:t xml:space="preserve">рабочих дней при непрерывной рабочей неделе. Работа будет выполняться в светлое время суток. На месторождение работники </w:t>
      </w:r>
      <w:r w:rsidR="00D63AC6" w:rsidRPr="00543FE3">
        <w:rPr>
          <w:sz w:val="28"/>
          <w:szCs w:val="28"/>
        </w:rPr>
        <w:t xml:space="preserve">ежедневно </w:t>
      </w:r>
      <w:r w:rsidR="00064A97" w:rsidRPr="00543FE3">
        <w:rPr>
          <w:sz w:val="28"/>
          <w:szCs w:val="28"/>
        </w:rPr>
        <w:t xml:space="preserve">доставляются </w:t>
      </w:r>
      <w:r w:rsidR="00D63AC6" w:rsidRPr="00543FE3">
        <w:rPr>
          <w:sz w:val="28"/>
          <w:szCs w:val="28"/>
        </w:rPr>
        <w:t xml:space="preserve">с </w:t>
      </w:r>
      <w:r w:rsidR="00D02BD5" w:rsidRPr="00543FE3">
        <w:rPr>
          <w:sz w:val="28"/>
          <w:szCs w:val="28"/>
        </w:rPr>
        <w:t xml:space="preserve">базы предприятия </w:t>
      </w:r>
      <w:r w:rsidR="00064A97" w:rsidRPr="00543FE3">
        <w:rPr>
          <w:sz w:val="28"/>
          <w:szCs w:val="28"/>
        </w:rPr>
        <w:t>располо</w:t>
      </w:r>
      <w:r w:rsidR="00ED76A4" w:rsidRPr="00543FE3">
        <w:rPr>
          <w:sz w:val="28"/>
          <w:szCs w:val="28"/>
        </w:rPr>
        <w:t xml:space="preserve">женной близ </w:t>
      </w:r>
      <w:r w:rsidR="00550CE7" w:rsidRPr="00543FE3">
        <w:rPr>
          <w:sz w:val="28"/>
          <w:szCs w:val="28"/>
        </w:rPr>
        <w:t>с</w:t>
      </w:r>
      <w:r w:rsidR="008D1B94" w:rsidRPr="00543FE3">
        <w:rPr>
          <w:sz w:val="28"/>
          <w:szCs w:val="28"/>
        </w:rPr>
        <w:t>.</w:t>
      </w:r>
      <w:r w:rsidR="006C3065">
        <w:rPr>
          <w:sz w:val="28"/>
          <w:szCs w:val="28"/>
        </w:rPr>
        <w:t>Карауыл</w:t>
      </w:r>
      <w:r w:rsidR="00D63AC6" w:rsidRPr="00543FE3">
        <w:rPr>
          <w:sz w:val="28"/>
          <w:szCs w:val="28"/>
        </w:rPr>
        <w:t>, расстояние</w:t>
      </w:r>
      <w:r w:rsidR="00F779C9">
        <w:rPr>
          <w:sz w:val="28"/>
          <w:szCs w:val="28"/>
        </w:rPr>
        <w:t xml:space="preserve"> до участка 12</w:t>
      </w:r>
      <w:r w:rsidR="00ED76A4" w:rsidRPr="00543FE3">
        <w:rPr>
          <w:sz w:val="28"/>
          <w:szCs w:val="28"/>
        </w:rPr>
        <w:t xml:space="preserve"> км</w:t>
      </w:r>
      <w:r w:rsidR="008818A6" w:rsidRPr="00543FE3">
        <w:rPr>
          <w:sz w:val="28"/>
          <w:szCs w:val="28"/>
        </w:rPr>
        <w:t>.</w:t>
      </w:r>
    </w:p>
    <w:p w:rsidR="00064A97" w:rsidRDefault="00064A97" w:rsidP="00064A97">
      <w:pPr>
        <w:ind w:firstLine="700"/>
        <w:jc w:val="center"/>
        <w:rPr>
          <w:bCs/>
          <w:color w:val="76923C"/>
          <w:sz w:val="28"/>
        </w:rPr>
      </w:pPr>
    </w:p>
    <w:p w:rsidR="00AF04E5" w:rsidRPr="00ED06FD" w:rsidRDefault="00AF04E5" w:rsidP="00064A97">
      <w:pPr>
        <w:ind w:firstLine="700"/>
        <w:jc w:val="center"/>
        <w:rPr>
          <w:bCs/>
          <w:color w:val="76923C"/>
          <w:sz w:val="28"/>
        </w:rPr>
      </w:pPr>
    </w:p>
    <w:p w:rsidR="00064A97" w:rsidRDefault="00AF04E5" w:rsidP="00D02BD5">
      <w:pPr>
        <w:jc w:val="center"/>
        <w:rPr>
          <w:b/>
          <w:sz w:val="28"/>
          <w:szCs w:val="28"/>
        </w:rPr>
      </w:pPr>
      <w:r w:rsidRPr="005D3C99">
        <w:rPr>
          <w:b/>
          <w:sz w:val="28"/>
          <w:szCs w:val="28"/>
        </w:rPr>
        <w:t>3</w:t>
      </w:r>
      <w:r w:rsidR="00064A97" w:rsidRPr="005D3C99">
        <w:rPr>
          <w:b/>
          <w:sz w:val="28"/>
          <w:szCs w:val="28"/>
        </w:rPr>
        <w:t>.2 Способ и система разработки</w:t>
      </w:r>
    </w:p>
    <w:p w:rsidR="00D902AE" w:rsidRPr="005D3C99" w:rsidRDefault="00D902AE" w:rsidP="00D02BD5">
      <w:pPr>
        <w:jc w:val="center"/>
        <w:rPr>
          <w:b/>
          <w:sz w:val="28"/>
          <w:szCs w:val="28"/>
        </w:rPr>
      </w:pPr>
    </w:p>
    <w:p w:rsidR="001B1A6C" w:rsidRDefault="006454F5" w:rsidP="007F2BD4">
      <w:pPr>
        <w:ind w:firstLine="720"/>
        <w:jc w:val="both"/>
        <w:rPr>
          <w:sz w:val="28"/>
          <w:szCs w:val="20"/>
        </w:rPr>
      </w:pPr>
      <w:r>
        <w:rPr>
          <w:sz w:val="28"/>
          <w:szCs w:val="20"/>
        </w:rPr>
        <w:t>М</w:t>
      </w:r>
      <w:r w:rsidR="007F2BD4" w:rsidRPr="007F2BD4">
        <w:rPr>
          <w:sz w:val="28"/>
          <w:szCs w:val="20"/>
        </w:rPr>
        <w:t>есторождение будет раз</w:t>
      </w:r>
      <w:r w:rsidR="00BB318C">
        <w:rPr>
          <w:sz w:val="28"/>
          <w:szCs w:val="20"/>
        </w:rPr>
        <w:t xml:space="preserve">рабатываться открытым способом, </w:t>
      </w:r>
      <w:r w:rsidR="007F2BD4" w:rsidRPr="007F2BD4">
        <w:rPr>
          <w:sz w:val="28"/>
          <w:szCs w:val="20"/>
        </w:rPr>
        <w:t>с рыхлением пород буровзрыв</w:t>
      </w:r>
      <w:r w:rsidR="007F2BD4" w:rsidRPr="007F2BD4">
        <w:rPr>
          <w:sz w:val="28"/>
          <w:szCs w:val="20"/>
        </w:rPr>
        <w:softHyphen/>
        <w:t>ным способом и с применением экскаваторно-автотранспортной системы. Раз</w:t>
      </w:r>
      <w:r w:rsidR="007F2BD4" w:rsidRPr="007F2BD4">
        <w:rPr>
          <w:sz w:val="28"/>
          <w:szCs w:val="20"/>
        </w:rPr>
        <w:softHyphen/>
        <w:t xml:space="preserve">работка и погрузка полезного ископаемого будет выполняться одноковшовым экскаватором, транспортировка - самосвалами. </w:t>
      </w:r>
    </w:p>
    <w:p w:rsidR="001B1A6C" w:rsidRPr="00596E48" w:rsidRDefault="001B1A6C" w:rsidP="001B1A6C">
      <w:pPr>
        <w:widowControl w:val="0"/>
        <w:ind w:firstLine="720"/>
        <w:jc w:val="both"/>
        <w:rPr>
          <w:sz w:val="28"/>
          <w:szCs w:val="28"/>
        </w:rPr>
      </w:pPr>
      <w:r w:rsidRPr="00660FC5">
        <w:rPr>
          <w:sz w:val="28"/>
          <w:szCs w:val="28"/>
        </w:rPr>
        <w:t xml:space="preserve">Параметры основных элементов карьера приняты в соответствии с </w:t>
      </w:r>
      <w:r w:rsidRPr="00596E48">
        <w:rPr>
          <w:sz w:val="28"/>
          <w:szCs w:val="28"/>
        </w:rPr>
        <w:t>«Правилами обеспечения промышленной безопасности для опасных производственных объектов, ведущих горные и геологоразведочные работы», (далее - Правила) Приказ Министра по инвестициям и развитию Республики Казахстан от 30 декабря 2014 года № 352. Зарегистрирован в Министерстве юстиции Республики Казахстан 13 февраля 2015 года № 10247.</w:t>
      </w:r>
    </w:p>
    <w:p w:rsidR="001B1A6C" w:rsidRPr="00660FC5" w:rsidRDefault="001B1A6C" w:rsidP="001B1A6C">
      <w:pPr>
        <w:ind w:firstLine="720"/>
        <w:jc w:val="both"/>
        <w:rPr>
          <w:sz w:val="28"/>
          <w:szCs w:val="28"/>
          <w:lang w:eastAsia="ko-KR"/>
        </w:rPr>
      </w:pPr>
      <w:r w:rsidRPr="00596E48">
        <w:rPr>
          <w:sz w:val="28"/>
          <w:szCs w:val="28"/>
          <w:lang w:eastAsia="ko-KR"/>
        </w:rPr>
        <w:t>Ширина</w:t>
      </w:r>
      <w:r w:rsidRPr="00660FC5">
        <w:rPr>
          <w:sz w:val="28"/>
          <w:szCs w:val="28"/>
          <w:lang w:eastAsia="ko-KR"/>
        </w:rPr>
        <w:t xml:space="preserve"> въездной траншеи принята из расчета двухполосного движения автотранспорта, для дорог Ш категории – </w:t>
      </w:r>
      <w:smartTag w:uri="urn:schemas-microsoft-com:office:smarttags" w:element="metricconverter">
        <w:smartTagPr>
          <w:attr w:name="ProductID" w:val="8,0 м"/>
        </w:smartTagPr>
        <w:r w:rsidRPr="00660FC5">
          <w:rPr>
            <w:sz w:val="28"/>
            <w:szCs w:val="28"/>
            <w:lang w:eastAsia="ko-KR"/>
          </w:rPr>
          <w:t>8,0 м</w:t>
        </w:r>
      </w:smartTag>
      <w:r w:rsidRPr="00660FC5">
        <w:rPr>
          <w:sz w:val="28"/>
          <w:szCs w:val="28"/>
          <w:lang w:eastAsia="ko-KR"/>
        </w:rPr>
        <w:t xml:space="preserve">, ширина обочин принята </w:t>
      </w:r>
      <w:smartTag w:uri="urn:schemas-microsoft-com:office:smarttags" w:element="metricconverter">
        <w:smartTagPr>
          <w:attr w:name="ProductID" w:val="1,5 м"/>
        </w:smartTagPr>
        <w:r w:rsidRPr="00660FC5">
          <w:rPr>
            <w:sz w:val="28"/>
            <w:szCs w:val="28"/>
            <w:lang w:eastAsia="ko-KR"/>
          </w:rPr>
          <w:t>1,5 м</w:t>
        </w:r>
      </w:smartTag>
      <w:r w:rsidRPr="00660FC5">
        <w:rPr>
          <w:sz w:val="28"/>
          <w:szCs w:val="28"/>
          <w:lang w:eastAsia="ko-KR"/>
        </w:rPr>
        <w:t xml:space="preserve"> согласно</w:t>
      </w:r>
      <w:r>
        <w:rPr>
          <w:sz w:val="28"/>
          <w:szCs w:val="28"/>
          <w:lang w:eastAsia="ko-KR"/>
        </w:rPr>
        <w:t xml:space="preserve"> Правил</w:t>
      </w:r>
      <w:r w:rsidRPr="00660FC5">
        <w:rPr>
          <w:sz w:val="28"/>
          <w:szCs w:val="28"/>
          <w:lang w:eastAsia="ko-KR"/>
        </w:rPr>
        <w:t xml:space="preserve">. </w:t>
      </w:r>
      <w:r>
        <w:rPr>
          <w:sz w:val="28"/>
          <w:szCs w:val="28"/>
          <w:lang w:eastAsia="ko-KR"/>
        </w:rPr>
        <w:t xml:space="preserve">Также </w:t>
      </w:r>
      <w:r w:rsidRPr="00660FC5">
        <w:rPr>
          <w:sz w:val="28"/>
          <w:szCs w:val="28"/>
          <w:lang w:eastAsia="ko-KR"/>
        </w:rPr>
        <w:t xml:space="preserve">предусмотрено устройство выравнивающего слоя проезжей части траншеи щебнем толщиной </w:t>
      </w:r>
      <w:smartTag w:uri="urn:schemas-microsoft-com:office:smarttags" w:element="metricconverter">
        <w:smartTagPr>
          <w:attr w:name="ProductID" w:val="0,2 м"/>
        </w:smartTagPr>
        <w:r w:rsidRPr="00660FC5">
          <w:rPr>
            <w:sz w:val="28"/>
            <w:szCs w:val="28"/>
            <w:lang w:eastAsia="ko-KR"/>
          </w:rPr>
          <w:t>0,2 м</w:t>
        </w:r>
      </w:smartTag>
      <w:r w:rsidRPr="00660FC5">
        <w:rPr>
          <w:sz w:val="28"/>
          <w:szCs w:val="28"/>
          <w:lang w:eastAsia="ko-KR"/>
        </w:rPr>
        <w:t>.</w:t>
      </w:r>
    </w:p>
    <w:p w:rsidR="001B1A6C" w:rsidRPr="00C733A2" w:rsidRDefault="001B1A6C" w:rsidP="001B1A6C">
      <w:pPr>
        <w:ind w:firstLine="720"/>
        <w:jc w:val="both"/>
        <w:rPr>
          <w:sz w:val="28"/>
          <w:szCs w:val="28"/>
          <w:lang w:eastAsia="ko-KR"/>
        </w:rPr>
      </w:pPr>
      <w:r w:rsidRPr="00660FC5">
        <w:rPr>
          <w:sz w:val="28"/>
          <w:szCs w:val="28"/>
          <w:lang w:eastAsia="ko-KR"/>
        </w:rPr>
        <w:t xml:space="preserve">Исходя из горно-геологических условий залегания полезного </w:t>
      </w:r>
      <w:r w:rsidR="00ED76A4" w:rsidRPr="00660FC5">
        <w:rPr>
          <w:sz w:val="28"/>
          <w:szCs w:val="28"/>
          <w:lang w:eastAsia="ko-KR"/>
        </w:rPr>
        <w:t>ископаемого</w:t>
      </w:r>
      <w:r w:rsidR="00ED76A4">
        <w:rPr>
          <w:sz w:val="28"/>
          <w:szCs w:val="28"/>
          <w:lang w:eastAsia="ko-KR"/>
        </w:rPr>
        <w:t xml:space="preserve">, </w:t>
      </w:r>
      <w:r w:rsidR="00ED76A4" w:rsidRPr="00660FC5">
        <w:rPr>
          <w:sz w:val="28"/>
          <w:szCs w:val="28"/>
          <w:lang w:eastAsia="ko-KR"/>
        </w:rPr>
        <w:t>принята</w:t>
      </w:r>
      <w:r w:rsidRPr="00660FC5">
        <w:rPr>
          <w:sz w:val="28"/>
          <w:szCs w:val="28"/>
          <w:lang w:eastAsia="ko-KR"/>
        </w:rPr>
        <w:t xml:space="preserve"> </w:t>
      </w:r>
      <w:r>
        <w:rPr>
          <w:sz w:val="28"/>
          <w:szCs w:val="28"/>
          <w:lang w:eastAsia="ko-KR"/>
        </w:rPr>
        <w:t xml:space="preserve">открытая </w:t>
      </w:r>
      <w:r w:rsidRPr="00660FC5">
        <w:rPr>
          <w:sz w:val="28"/>
          <w:szCs w:val="28"/>
          <w:lang w:eastAsia="ko-KR"/>
        </w:rPr>
        <w:t>система разработки</w:t>
      </w:r>
      <w:r>
        <w:rPr>
          <w:sz w:val="28"/>
          <w:szCs w:val="28"/>
          <w:lang w:eastAsia="ko-KR"/>
        </w:rPr>
        <w:t>,</w:t>
      </w:r>
      <w:r w:rsidRPr="00660FC5">
        <w:rPr>
          <w:sz w:val="28"/>
          <w:szCs w:val="28"/>
          <w:lang w:eastAsia="ko-KR"/>
        </w:rPr>
        <w:t xml:space="preserve"> с буровзрывным разрыхлением</w:t>
      </w:r>
      <w:r w:rsidRPr="008D1B94">
        <w:rPr>
          <w:sz w:val="28"/>
          <w:szCs w:val="28"/>
          <w:lang w:eastAsia="ko-KR"/>
        </w:rPr>
        <w:t xml:space="preserve">. Разрыхленное полезное ископаемое грузится </w:t>
      </w:r>
      <w:r w:rsidR="004974B6">
        <w:rPr>
          <w:sz w:val="28"/>
          <w:szCs w:val="28"/>
          <w:lang w:eastAsia="ko-KR"/>
        </w:rPr>
        <w:t xml:space="preserve">одноковшовым </w:t>
      </w:r>
      <w:r w:rsidR="00E1033F" w:rsidRPr="008D1B94">
        <w:rPr>
          <w:sz w:val="28"/>
          <w:szCs w:val="28"/>
          <w:lang w:eastAsia="ko-KR"/>
        </w:rPr>
        <w:t xml:space="preserve">экскаватором </w:t>
      </w:r>
      <w:r w:rsidRPr="008D1B94">
        <w:rPr>
          <w:sz w:val="28"/>
          <w:szCs w:val="28"/>
          <w:lang w:eastAsia="ko-KR"/>
        </w:rPr>
        <w:t>в автосамосвалы</w:t>
      </w:r>
      <w:r w:rsidR="004974B6">
        <w:rPr>
          <w:sz w:val="28"/>
          <w:szCs w:val="28"/>
          <w:lang w:eastAsia="ko-KR"/>
        </w:rPr>
        <w:t xml:space="preserve">. </w:t>
      </w:r>
      <w:r w:rsidR="004974B6" w:rsidRPr="00F42DF1">
        <w:rPr>
          <w:sz w:val="28"/>
          <w:szCs w:val="28"/>
          <w:lang w:eastAsia="ko-KR"/>
        </w:rPr>
        <w:t xml:space="preserve">Вскрышные породы будут перемещены бульдозером за пределы карьера для </w:t>
      </w:r>
      <w:r w:rsidR="00361EEE" w:rsidRPr="00F42DF1">
        <w:rPr>
          <w:sz w:val="28"/>
          <w:szCs w:val="28"/>
          <w:lang w:eastAsia="ko-KR"/>
        </w:rPr>
        <w:t>обваловки карьера</w:t>
      </w:r>
      <w:r w:rsidR="004974B6" w:rsidRPr="00F42DF1">
        <w:rPr>
          <w:sz w:val="28"/>
          <w:szCs w:val="28"/>
          <w:lang w:eastAsia="ko-KR"/>
        </w:rPr>
        <w:t xml:space="preserve"> и во внешний отвал вскрышных пор</w:t>
      </w:r>
      <w:r w:rsidR="00F42DF1" w:rsidRPr="00F42DF1">
        <w:rPr>
          <w:sz w:val="28"/>
          <w:szCs w:val="28"/>
          <w:lang w:eastAsia="ko-KR"/>
        </w:rPr>
        <w:t>о</w:t>
      </w:r>
      <w:r w:rsidR="004974B6" w:rsidRPr="00F42DF1">
        <w:rPr>
          <w:sz w:val="28"/>
          <w:szCs w:val="28"/>
          <w:lang w:eastAsia="ko-KR"/>
        </w:rPr>
        <w:t>д.</w:t>
      </w:r>
      <w:r w:rsidR="00550CE7" w:rsidRPr="00F42DF1">
        <w:rPr>
          <w:sz w:val="28"/>
          <w:szCs w:val="28"/>
          <w:lang w:eastAsia="ko-KR"/>
        </w:rPr>
        <w:t xml:space="preserve"> После окончания работ вскрышные породы будут использоваться для рекультивации</w:t>
      </w:r>
      <w:r w:rsidR="00550CE7">
        <w:rPr>
          <w:sz w:val="28"/>
          <w:szCs w:val="28"/>
          <w:lang w:eastAsia="ko-KR"/>
        </w:rPr>
        <w:t xml:space="preserve"> нарушенных земель. </w:t>
      </w:r>
    </w:p>
    <w:p w:rsidR="00DA1AC4" w:rsidRDefault="00DA1AC4" w:rsidP="00DA1AC4">
      <w:pPr>
        <w:ind w:firstLine="720"/>
        <w:jc w:val="both"/>
        <w:rPr>
          <w:sz w:val="28"/>
          <w:szCs w:val="20"/>
        </w:rPr>
      </w:pPr>
      <w:r w:rsidRPr="005C6DAF">
        <w:rPr>
          <w:sz w:val="28"/>
          <w:szCs w:val="20"/>
        </w:rPr>
        <w:t>Место</w:t>
      </w:r>
      <w:r w:rsidRPr="005C6DAF">
        <w:rPr>
          <w:sz w:val="28"/>
          <w:szCs w:val="20"/>
        </w:rPr>
        <w:softHyphen/>
        <w:t>рож</w:t>
      </w:r>
      <w:r w:rsidR="004974B6">
        <w:rPr>
          <w:sz w:val="28"/>
          <w:szCs w:val="20"/>
        </w:rPr>
        <w:t xml:space="preserve">дение будет отрабатываться </w:t>
      </w:r>
      <w:r w:rsidR="004608D7">
        <w:rPr>
          <w:sz w:val="28"/>
          <w:szCs w:val="20"/>
        </w:rPr>
        <w:t>двумя уступами</w:t>
      </w:r>
      <w:r w:rsidRPr="005C6DAF">
        <w:rPr>
          <w:sz w:val="28"/>
          <w:szCs w:val="20"/>
        </w:rPr>
        <w:t xml:space="preserve">, </w:t>
      </w:r>
      <w:r w:rsidR="004608D7">
        <w:rPr>
          <w:sz w:val="28"/>
          <w:szCs w:val="20"/>
        </w:rPr>
        <w:t>высотой</w:t>
      </w:r>
      <w:r w:rsidR="004974B6">
        <w:rPr>
          <w:sz w:val="28"/>
          <w:szCs w:val="20"/>
        </w:rPr>
        <w:t xml:space="preserve"> </w:t>
      </w:r>
      <w:r w:rsidR="004608D7">
        <w:rPr>
          <w:sz w:val="28"/>
          <w:szCs w:val="20"/>
        </w:rPr>
        <w:t xml:space="preserve">по </w:t>
      </w:r>
      <w:smartTag w:uri="urn:schemas-microsoft-com:office:smarttags" w:element="metricconverter">
        <w:smartTagPr>
          <w:attr w:name="ProductID" w:val="10 м"/>
        </w:smartTagPr>
        <w:r w:rsidR="004608D7">
          <w:rPr>
            <w:sz w:val="28"/>
            <w:szCs w:val="20"/>
          </w:rPr>
          <w:t>10 м</w:t>
        </w:r>
      </w:smartTag>
      <w:r w:rsidRPr="005C6DAF">
        <w:rPr>
          <w:sz w:val="28"/>
          <w:szCs w:val="20"/>
        </w:rPr>
        <w:t>. Уступ</w:t>
      </w:r>
      <w:r w:rsidR="004974B6">
        <w:rPr>
          <w:sz w:val="28"/>
          <w:szCs w:val="20"/>
        </w:rPr>
        <w:t xml:space="preserve"> отрабатывается нисходящими </w:t>
      </w:r>
      <w:r w:rsidRPr="007F2BD4">
        <w:rPr>
          <w:sz w:val="28"/>
          <w:szCs w:val="20"/>
        </w:rPr>
        <w:t>г</w:t>
      </w:r>
      <w:r>
        <w:rPr>
          <w:sz w:val="28"/>
          <w:szCs w:val="20"/>
        </w:rPr>
        <w:t>оризонтальными поду</w:t>
      </w:r>
      <w:r w:rsidRPr="007F2BD4">
        <w:rPr>
          <w:sz w:val="28"/>
          <w:szCs w:val="20"/>
        </w:rPr>
        <w:t>сту</w:t>
      </w:r>
      <w:r w:rsidRPr="007F2BD4">
        <w:rPr>
          <w:sz w:val="28"/>
          <w:szCs w:val="20"/>
        </w:rPr>
        <w:softHyphen/>
        <w:t xml:space="preserve">пами, </w:t>
      </w:r>
      <w:r w:rsidR="006454F5">
        <w:rPr>
          <w:sz w:val="28"/>
          <w:szCs w:val="20"/>
        </w:rPr>
        <w:t>м</w:t>
      </w:r>
      <w:r>
        <w:rPr>
          <w:sz w:val="28"/>
          <w:szCs w:val="20"/>
        </w:rPr>
        <w:t>аксимальная высота подус</w:t>
      </w:r>
      <w:r w:rsidRPr="007F2BD4">
        <w:rPr>
          <w:sz w:val="28"/>
          <w:szCs w:val="20"/>
        </w:rPr>
        <w:t xml:space="preserve">тупа </w:t>
      </w:r>
      <w:smartTag w:uri="urn:schemas-microsoft-com:office:smarttags" w:element="metricconverter">
        <w:smartTagPr>
          <w:attr w:name="ProductID" w:val="5,0 м"/>
        </w:smartTagPr>
        <w:r w:rsidRPr="007F2BD4">
          <w:rPr>
            <w:sz w:val="28"/>
            <w:szCs w:val="20"/>
          </w:rPr>
          <w:t>5,0 м</w:t>
        </w:r>
      </w:smartTag>
      <w:r w:rsidRPr="007F2BD4">
        <w:rPr>
          <w:sz w:val="28"/>
          <w:szCs w:val="20"/>
        </w:rPr>
        <w:t>.</w:t>
      </w:r>
      <w:r w:rsidR="00550CE7">
        <w:rPr>
          <w:sz w:val="28"/>
          <w:szCs w:val="20"/>
        </w:rPr>
        <w:t xml:space="preserve"> За выемочную единицу прнимается – уступ. </w:t>
      </w:r>
      <w:r w:rsidRPr="007F2BD4">
        <w:rPr>
          <w:sz w:val="28"/>
          <w:szCs w:val="20"/>
        </w:rPr>
        <w:t>Вскрытие рабочих горизонтов производится наклонными скользя</w:t>
      </w:r>
      <w:r w:rsidRPr="007F2BD4">
        <w:rPr>
          <w:sz w:val="28"/>
          <w:szCs w:val="20"/>
        </w:rPr>
        <w:softHyphen/>
        <w:t xml:space="preserve">щими </w:t>
      </w:r>
      <w:r>
        <w:rPr>
          <w:sz w:val="28"/>
          <w:szCs w:val="20"/>
        </w:rPr>
        <w:t>съездами</w:t>
      </w:r>
      <w:r w:rsidRPr="007F2BD4">
        <w:rPr>
          <w:b/>
          <w:bCs/>
          <w:sz w:val="28"/>
          <w:szCs w:val="20"/>
        </w:rPr>
        <w:t xml:space="preserve"> </w:t>
      </w:r>
      <w:r w:rsidRPr="007F2BD4">
        <w:rPr>
          <w:sz w:val="28"/>
          <w:szCs w:val="20"/>
        </w:rPr>
        <w:t>внутреннего заложения. Верхний горизонт охватывает гребень увала, поэтому высота развала пород будет меньше высоты подуступа. Подуступы оставляются только на ра</w:t>
      </w:r>
      <w:r w:rsidRPr="007F2BD4">
        <w:rPr>
          <w:sz w:val="28"/>
          <w:szCs w:val="20"/>
        </w:rPr>
        <w:softHyphen/>
        <w:t xml:space="preserve">бочем борту карьера. Из-за небольшой </w:t>
      </w:r>
      <w:r w:rsidRPr="007F2BD4">
        <w:rPr>
          <w:sz w:val="28"/>
          <w:szCs w:val="20"/>
        </w:rPr>
        <w:lastRenderedPageBreak/>
        <w:t xml:space="preserve">глубины карьера предохранительная площадка на нерабочем борту не предусматривается. </w:t>
      </w:r>
    </w:p>
    <w:p w:rsidR="001B1A6C" w:rsidRPr="00660FC5" w:rsidRDefault="001B1A6C" w:rsidP="001B1A6C">
      <w:pPr>
        <w:ind w:firstLine="720"/>
        <w:jc w:val="both"/>
        <w:rPr>
          <w:sz w:val="28"/>
          <w:szCs w:val="28"/>
          <w:lang w:eastAsia="ko-KR"/>
        </w:rPr>
      </w:pPr>
      <w:r w:rsidRPr="00660FC5">
        <w:rPr>
          <w:sz w:val="28"/>
          <w:szCs w:val="28"/>
          <w:lang w:eastAsia="ko-KR"/>
        </w:rPr>
        <w:t>Ширина рабочей площадки должна обеспечивать безопасную работу принятого горного оборудования.</w:t>
      </w:r>
      <w:r>
        <w:rPr>
          <w:sz w:val="28"/>
          <w:szCs w:val="28"/>
          <w:lang w:eastAsia="ko-KR"/>
        </w:rPr>
        <w:t xml:space="preserve"> </w:t>
      </w:r>
      <w:r w:rsidRPr="00660FC5">
        <w:rPr>
          <w:sz w:val="28"/>
          <w:szCs w:val="28"/>
          <w:lang w:eastAsia="ko-KR"/>
        </w:rPr>
        <w:t>Расчет размеров рабочей площадки для размещения горнодобывающего оборудования произведен по формуле:</w:t>
      </w:r>
    </w:p>
    <w:p w:rsidR="006454F5" w:rsidRDefault="006454F5" w:rsidP="001B1A6C">
      <w:pPr>
        <w:ind w:left="2124" w:firstLine="708"/>
        <w:jc w:val="both"/>
        <w:rPr>
          <w:sz w:val="28"/>
          <w:szCs w:val="28"/>
          <w:lang w:eastAsia="ko-KR"/>
        </w:rPr>
      </w:pPr>
    </w:p>
    <w:tbl>
      <w:tblPr>
        <w:tblW w:w="0" w:type="auto"/>
        <w:tblInd w:w="2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795"/>
      </w:tblGrid>
      <w:tr w:rsidR="006454F5" w:rsidTr="006454F5">
        <w:trPr>
          <w:trHeight w:val="638"/>
        </w:trPr>
        <w:tc>
          <w:tcPr>
            <w:tcW w:w="3795" w:type="dxa"/>
          </w:tcPr>
          <w:p w:rsidR="006454F5" w:rsidRPr="006454F5" w:rsidRDefault="006454F5" w:rsidP="006454F5">
            <w:pPr>
              <w:ind w:left="-108"/>
              <w:jc w:val="both"/>
              <w:rPr>
                <w:i/>
                <w:sz w:val="32"/>
                <w:szCs w:val="32"/>
                <w:lang w:eastAsia="ko-KR"/>
              </w:rPr>
            </w:pPr>
            <w:r w:rsidRPr="006454F5">
              <w:rPr>
                <w:i/>
                <w:sz w:val="32"/>
                <w:szCs w:val="32"/>
                <w:lang w:eastAsia="ko-KR"/>
              </w:rPr>
              <w:t xml:space="preserve"> L = X +С</w:t>
            </w:r>
            <w:r w:rsidRPr="006454F5">
              <w:rPr>
                <w:i/>
                <w:sz w:val="32"/>
                <w:szCs w:val="32"/>
                <w:vertAlign w:val="subscript"/>
                <w:lang w:eastAsia="ko-KR"/>
              </w:rPr>
              <w:t>2</w:t>
            </w:r>
            <w:r w:rsidRPr="006454F5">
              <w:rPr>
                <w:i/>
                <w:sz w:val="32"/>
                <w:szCs w:val="32"/>
                <w:lang w:eastAsia="ko-KR"/>
              </w:rPr>
              <w:t>+Ш</w:t>
            </w:r>
            <w:r w:rsidRPr="006454F5">
              <w:rPr>
                <w:i/>
                <w:sz w:val="32"/>
                <w:szCs w:val="32"/>
                <w:vertAlign w:val="subscript"/>
                <w:lang w:eastAsia="ko-KR"/>
              </w:rPr>
              <w:t>об</w:t>
            </w:r>
            <w:r w:rsidRPr="006454F5">
              <w:rPr>
                <w:i/>
                <w:sz w:val="32"/>
                <w:szCs w:val="32"/>
                <w:lang w:eastAsia="ko-KR"/>
              </w:rPr>
              <w:t>+Т+С</w:t>
            </w:r>
            <w:r w:rsidRPr="006454F5">
              <w:rPr>
                <w:i/>
                <w:sz w:val="32"/>
                <w:szCs w:val="32"/>
                <w:vertAlign w:val="subscript"/>
                <w:lang w:eastAsia="ko-KR"/>
              </w:rPr>
              <w:t>2</w:t>
            </w:r>
            <w:r w:rsidRPr="006454F5">
              <w:rPr>
                <w:i/>
                <w:sz w:val="32"/>
                <w:szCs w:val="32"/>
                <w:lang w:eastAsia="ko-KR"/>
              </w:rPr>
              <w:t>+</w:t>
            </w:r>
            <w:r w:rsidRPr="006454F5">
              <w:rPr>
                <w:i/>
                <w:sz w:val="32"/>
                <w:szCs w:val="32"/>
                <w:lang w:val="en-US" w:eastAsia="ko-KR"/>
              </w:rPr>
              <w:t>Z</w:t>
            </w:r>
            <w:r w:rsidRPr="006454F5">
              <w:rPr>
                <w:i/>
                <w:sz w:val="32"/>
                <w:szCs w:val="32"/>
                <w:lang w:eastAsia="ko-KR"/>
              </w:rPr>
              <w:t xml:space="preserve">, </w:t>
            </w:r>
          </w:p>
        </w:tc>
      </w:tr>
    </w:tbl>
    <w:p w:rsidR="006454F5" w:rsidRPr="00660FC5" w:rsidRDefault="006454F5" w:rsidP="001B1A6C">
      <w:pPr>
        <w:ind w:left="2124" w:firstLine="708"/>
        <w:jc w:val="both"/>
        <w:rPr>
          <w:sz w:val="28"/>
          <w:szCs w:val="28"/>
          <w:lang w:eastAsia="ko-KR"/>
        </w:rPr>
      </w:pPr>
    </w:p>
    <w:p w:rsidR="001B1A6C" w:rsidRPr="00660FC5" w:rsidRDefault="001B1A6C" w:rsidP="001B1A6C">
      <w:pPr>
        <w:jc w:val="both"/>
        <w:rPr>
          <w:sz w:val="28"/>
          <w:szCs w:val="28"/>
          <w:lang w:eastAsia="ko-KR"/>
        </w:rPr>
      </w:pPr>
      <w:r w:rsidRPr="00660FC5">
        <w:rPr>
          <w:sz w:val="28"/>
          <w:szCs w:val="28"/>
          <w:lang w:eastAsia="ko-KR"/>
        </w:rPr>
        <w:t xml:space="preserve">где: </w:t>
      </w:r>
      <w:r w:rsidRPr="00660FC5">
        <w:rPr>
          <w:sz w:val="28"/>
          <w:szCs w:val="28"/>
          <w:lang w:eastAsia="ko-KR"/>
        </w:rPr>
        <w:tab/>
        <w:t xml:space="preserve">Х – ширина развала породы – </w:t>
      </w:r>
      <w:smartTag w:uri="urn:schemas-microsoft-com:office:smarttags" w:element="metricconverter">
        <w:smartTagPr>
          <w:attr w:name="ProductID" w:val="14,3 м"/>
        </w:smartTagPr>
        <w:r w:rsidRPr="00660FC5">
          <w:rPr>
            <w:sz w:val="28"/>
            <w:szCs w:val="28"/>
            <w:lang w:eastAsia="ko-KR"/>
          </w:rPr>
          <w:t>14,3 м</w:t>
        </w:r>
      </w:smartTag>
      <w:r w:rsidRPr="00660FC5">
        <w:rPr>
          <w:sz w:val="28"/>
          <w:szCs w:val="28"/>
          <w:lang w:eastAsia="ko-KR"/>
        </w:rPr>
        <w:t>;</w:t>
      </w:r>
    </w:p>
    <w:p w:rsidR="001B1A6C" w:rsidRPr="00660FC5" w:rsidRDefault="001B1A6C" w:rsidP="001B1A6C">
      <w:pPr>
        <w:ind w:firstLine="567"/>
        <w:jc w:val="both"/>
        <w:rPr>
          <w:sz w:val="28"/>
          <w:szCs w:val="28"/>
          <w:lang w:eastAsia="ko-KR"/>
        </w:rPr>
      </w:pPr>
      <w:r w:rsidRPr="00660FC5">
        <w:rPr>
          <w:sz w:val="28"/>
          <w:szCs w:val="28"/>
          <w:lang w:eastAsia="ko-KR"/>
        </w:rPr>
        <w:tab/>
        <w:t>С</w:t>
      </w:r>
      <w:r w:rsidRPr="00660FC5">
        <w:rPr>
          <w:sz w:val="28"/>
          <w:szCs w:val="28"/>
          <w:vertAlign w:val="subscript"/>
          <w:lang w:eastAsia="ko-KR"/>
        </w:rPr>
        <w:t>2</w:t>
      </w:r>
      <w:r w:rsidRPr="00660FC5">
        <w:rPr>
          <w:sz w:val="28"/>
          <w:szCs w:val="28"/>
          <w:lang w:eastAsia="ko-KR"/>
        </w:rPr>
        <w:t xml:space="preserve"> – расстояние от развала до дороги – </w:t>
      </w:r>
      <w:smartTag w:uri="urn:schemas-microsoft-com:office:smarttags" w:element="metricconverter">
        <w:smartTagPr>
          <w:attr w:name="ProductID" w:val="2 м"/>
        </w:smartTagPr>
        <w:r w:rsidRPr="00660FC5">
          <w:rPr>
            <w:sz w:val="28"/>
            <w:szCs w:val="28"/>
            <w:lang w:eastAsia="ko-KR"/>
          </w:rPr>
          <w:t>2 м</w:t>
        </w:r>
      </w:smartTag>
      <w:r w:rsidRPr="00660FC5">
        <w:rPr>
          <w:sz w:val="28"/>
          <w:szCs w:val="28"/>
          <w:lang w:eastAsia="ko-KR"/>
        </w:rPr>
        <w:t>;</w:t>
      </w:r>
    </w:p>
    <w:p w:rsidR="001B1A6C" w:rsidRPr="00660FC5" w:rsidRDefault="001B1A6C" w:rsidP="001B1A6C">
      <w:pPr>
        <w:ind w:firstLine="567"/>
        <w:jc w:val="both"/>
        <w:rPr>
          <w:sz w:val="28"/>
          <w:szCs w:val="28"/>
          <w:lang w:eastAsia="ko-KR"/>
        </w:rPr>
      </w:pPr>
      <w:r w:rsidRPr="00660FC5">
        <w:rPr>
          <w:sz w:val="28"/>
          <w:szCs w:val="28"/>
          <w:lang w:eastAsia="ko-KR"/>
        </w:rPr>
        <w:tab/>
        <w:t>Ш</w:t>
      </w:r>
      <w:r w:rsidRPr="00660FC5">
        <w:rPr>
          <w:sz w:val="28"/>
          <w:szCs w:val="28"/>
          <w:vertAlign w:val="subscript"/>
          <w:lang w:eastAsia="ko-KR"/>
        </w:rPr>
        <w:t>об</w:t>
      </w:r>
      <w:r w:rsidRPr="00660FC5">
        <w:rPr>
          <w:sz w:val="28"/>
          <w:szCs w:val="28"/>
          <w:lang w:eastAsia="ko-KR"/>
        </w:rPr>
        <w:t xml:space="preserve"> – ширина обочины – </w:t>
      </w:r>
      <w:smartTag w:uri="urn:schemas-microsoft-com:office:smarttags" w:element="metricconverter">
        <w:smartTagPr>
          <w:attr w:name="ProductID" w:val="1,5 м"/>
        </w:smartTagPr>
        <w:r w:rsidRPr="00660FC5">
          <w:rPr>
            <w:sz w:val="28"/>
            <w:szCs w:val="28"/>
            <w:lang w:eastAsia="ko-KR"/>
          </w:rPr>
          <w:t>1,5 м</w:t>
        </w:r>
      </w:smartTag>
      <w:r w:rsidRPr="00660FC5">
        <w:rPr>
          <w:sz w:val="28"/>
          <w:szCs w:val="28"/>
          <w:lang w:eastAsia="ko-KR"/>
        </w:rPr>
        <w:t>;</w:t>
      </w:r>
    </w:p>
    <w:p w:rsidR="001B1A6C" w:rsidRPr="00660FC5" w:rsidRDefault="001B1A6C" w:rsidP="001B1A6C">
      <w:pPr>
        <w:ind w:firstLine="708"/>
        <w:jc w:val="both"/>
        <w:rPr>
          <w:sz w:val="28"/>
          <w:szCs w:val="28"/>
          <w:lang w:eastAsia="ko-KR"/>
        </w:rPr>
      </w:pPr>
      <w:r w:rsidRPr="00660FC5">
        <w:rPr>
          <w:sz w:val="28"/>
          <w:szCs w:val="28"/>
          <w:lang w:eastAsia="ko-KR"/>
        </w:rPr>
        <w:t xml:space="preserve">Т – ширина транспортной полосы – </w:t>
      </w:r>
      <w:smartTag w:uri="urn:schemas-microsoft-com:office:smarttags" w:element="metricconverter">
        <w:smartTagPr>
          <w:attr w:name="ProductID" w:val="8 м"/>
        </w:smartTagPr>
        <w:r w:rsidRPr="00660FC5">
          <w:rPr>
            <w:sz w:val="28"/>
            <w:szCs w:val="28"/>
            <w:lang w:eastAsia="ko-KR"/>
          </w:rPr>
          <w:t>8 м</w:t>
        </w:r>
      </w:smartTag>
      <w:r w:rsidRPr="00660FC5">
        <w:rPr>
          <w:sz w:val="28"/>
          <w:szCs w:val="28"/>
          <w:lang w:eastAsia="ko-KR"/>
        </w:rPr>
        <w:t>;</w:t>
      </w:r>
    </w:p>
    <w:p w:rsidR="001B1A6C" w:rsidRPr="00660FC5" w:rsidRDefault="001B1A6C" w:rsidP="001B1A6C">
      <w:pPr>
        <w:ind w:firstLine="708"/>
        <w:jc w:val="both"/>
        <w:rPr>
          <w:sz w:val="28"/>
          <w:szCs w:val="28"/>
          <w:lang w:eastAsia="ko-KR"/>
        </w:rPr>
      </w:pPr>
      <w:r w:rsidRPr="00660FC5">
        <w:rPr>
          <w:sz w:val="28"/>
          <w:szCs w:val="28"/>
          <w:lang w:eastAsia="ko-KR"/>
        </w:rPr>
        <w:t>С</w:t>
      </w:r>
      <w:r w:rsidRPr="00660FC5">
        <w:rPr>
          <w:sz w:val="28"/>
          <w:szCs w:val="28"/>
          <w:vertAlign w:val="subscript"/>
          <w:lang w:eastAsia="ko-KR"/>
        </w:rPr>
        <w:t xml:space="preserve">1 </w:t>
      </w:r>
      <w:r w:rsidRPr="00660FC5">
        <w:rPr>
          <w:sz w:val="28"/>
          <w:szCs w:val="28"/>
          <w:lang w:eastAsia="ko-KR"/>
        </w:rPr>
        <w:t xml:space="preserve">– расстояние между обочиной и полосой безопасности – </w:t>
      </w:r>
      <w:smartTag w:uri="urn:schemas-microsoft-com:office:smarttags" w:element="metricconverter">
        <w:smartTagPr>
          <w:attr w:name="ProductID" w:val="2 м"/>
        </w:smartTagPr>
        <w:r w:rsidRPr="00660FC5">
          <w:rPr>
            <w:sz w:val="28"/>
            <w:szCs w:val="28"/>
            <w:lang w:eastAsia="ko-KR"/>
          </w:rPr>
          <w:t>2 м</w:t>
        </w:r>
      </w:smartTag>
      <w:r w:rsidRPr="00660FC5">
        <w:rPr>
          <w:sz w:val="28"/>
          <w:szCs w:val="28"/>
          <w:lang w:eastAsia="ko-KR"/>
        </w:rPr>
        <w:t>;</w:t>
      </w:r>
    </w:p>
    <w:p w:rsidR="001B1A6C" w:rsidRPr="00660FC5" w:rsidRDefault="001B1A6C" w:rsidP="001B1A6C">
      <w:pPr>
        <w:ind w:firstLine="708"/>
        <w:jc w:val="both"/>
        <w:rPr>
          <w:sz w:val="28"/>
          <w:szCs w:val="28"/>
          <w:lang w:eastAsia="ko-KR"/>
        </w:rPr>
      </w:pPr>
      <w:r w:rsidRPr="00660FC5">
        <w:rPr>
          <w:sz w:val="28"/>
          <w:szCs w:val="28"/>
          <w:lang w:eastAsia="ko-KR"/>
        </w:rPr>
        <w:t>Ш</w:t>
      </w:r>
      <w:r w:rsidRPr="00660FC5">
        <w:rPr>
          <w:sz w:val="28"/>
          <w:szCs w:val="28"/>
          <w:vertAlign w:val="subscript"/>
          <w:lang w:eastAsia="ko-KR"/>
        </w:rPr>
        <w:t>в</w:t>
      </w:r>
      <w:r w:rsidRPr="00660FC5">
        <w:rPr>
          <w:sz w:val="28"/>
          <w:szCs w:val="28"/>
          <w:lang w:eastAsia="ko-KR"/>
        </w:rPr>
        <w:t xml:space="preserve"> – ширина предохранительного вала – </w:t>
      </w:r>
      <w:smartTag w:uri="urn:schemas-microsoft-com:office:smarttags" w:element="metricconverter">
        <w:smartTagPr>
          <w:attr w:name="ProductID" w:val="3 м"/>
        </w:smartTagPr>
        <w:r w:rsidRPr="00660FC5">
          <w:rPr>
            <w:sz w:val="28"/>
            <w:szCs w:val="28"/>
            <w:lang w:eastAsia="ko-KR"/>
          </w:rPr>
          <w:t>3 м</w:t>
        </w:r>
      </w:smartTag>
      <w:r w:rsidRPr="00660FC5">
        <w:rPr>
          <w:sz w:val="28"/>
          <w:szCs w:val="28"/>
          <w:lang w:eastAsia="ko-KR"/>
        </w:rPr>
        <w:t>;</w:t>
      </w:r>
    </w:p>
    <w:p w:rsidR="001B1A6C" w:rsidRDefault="001B1A6C" w:rsidP="001B1A6C">
      <w:pPr>
        <w:ind w:firstLine="567"/>
        <w:jc w:val="both"/>
        <w:rPr>
          <w:sz w:val="28"/>
          <w:szCs w:val="28"/>
          <w:lang w:eastAsia="ko-KR"/>
        </w:rPr>
      </w:pPr>
      <w:r w:rsidRPr="00660FC5">
        <w:rPr>
          <w:sz w:val="28"/>
          <w:szCs w:val="28"/>
          <w:lang w:eastAsia="ko-KR"/>
        </w:rPr>
        <w:tab/>
        <w:t xml:space="preserve">Z – ширина полосы безопасности, принимаем </w:t>
      </w:r>
      <w:smartTag w:uri="urn:schemas-microsoft-com:office:smarttags" w:element="metricconverter">
        <w:smartTagPr>
          <w:attr w:name="ProductID" w:val="1,5 м"/>
        </w:smartTagPr>
        <w:r w:rsidRPr="00660FC5">
          <w:rPr>
            <w:sz w:val="28"/>
            <w:szCs w:val="28"/>
            <w:lang w:eastAsia="ko-KR"/>
          </w:rPr>
          <w:t>1,5 м</w:t>
        </w:r>
      </w:smartTag>
      <w:r w:rsidRPr="00660FC5">
        <w:rPr>
          <w:sz w:val="28"/>
          <w:szCs w:val="28"/>
          <w:lang w:eastAsia="ko-KR"/>
        </w:rPr>
        <w:t>.</w:t>
      </w:r>
    </w:p>
    <w:p w:rsidR="004974B6" w:rsidRPr="00660FC5" w:rsidRDefault="004974B6" w:rsidP="001B1A6C">
      <w:pPr>
        <w:ind w:firstLine="567"/>
        <w:jc w:val="both"/>
        <w:rPr>
          <w:sz w:val="28"/>
          <w:szCs w:val="28"/>
          <w:lang w:eastAsia="ko-KR"/>
        </w:rPr>
      </w:pPr>
    </w:p>
    <w:p w:rsidR="001B1A6C" w:rsidRPr="009118B5" w:rsidRDefault="001B1A6C" w:rsidP="001B1A6C">
      <w:pPr>
        <w:ind w:firstLine="567"/>
        <w:jc w:val="center"/>
        <w:rPr>
          <w:sz w:val="28"/>
          <w:szCs w:val="28"/>
          <w:lang w:eastAsia="ko-KR"/>
        </w:rPr>
      </w:pPr>
      <w:r w:rsidRPr="009118B5">
        <w:rPr>
          <w:sz w:val="28"/>
          <w:szCs w:val="28"/>
          <w:lang w:eastAsia="ko-KR"/>
        </w:rPr>
        <w:t xml:space="preserve">L = 14,3 + 2 + 1,5 + 8 + </w:t>
      </w:r>
      <w:r w:rsidR="006454F5">
        <w:rPr>
          <w:sz w:val="28"/>
          <w:szCs w:val="28"/>
          <w:lang w:eastAsia="ko-KR"/>
        </w:rPr>
        <w:t>2</w:t>
      </w:r>
      <w:r w:rsidR="00FD19BA">
        <w:rPr>
          <w:sz w:val="28"/>
          <w:szCs w:val="28"/>
          <w:lang w:eastAsia="ko-KR"/>
        </w:rPr>
        <w:t>+1,5</w:t>
      </w:r>
      <w:r w:rsidR="006454F5">
        <w:rPr>
          <w:sz w:val="28"/>
          <w:szCs w:val="28"/>
          <w:lang w:eastAsia="ko-KR"/>
        </w:rPr>
        <w:t xml:space="preserve"> + 3 + 1,5 = </w:t>
      </w:r>
      <w:smartTag w:uri="urn:schemas-microsoft-com:office:smarttags" w:element="metricconverter">
        <w:smartTagPr>
          <w:attr w:name="ProductID" w:val="33,8 м"/>
        </w:smartTagPr>
        <w:r w:rsidR="006454F5">
          <w:rPr>
            <w:sz w:val="28"/>
            <w:szCs w:val="28"/>
            <w:lang w:eastAsia="ko-KR"/>
          </w:rPr>
          <w:t>3</w:t>
        </w:r>
        <w:r w:rsidR="00FD19BA">
          <w:rPr>
            <w:sz w:val="28"/>
            <w:szCs w:val="28"/>
            <w:lang w:eastAsia="ko-KR"/>
          </w:rPr>
          <w:t>3,8</w:t>
        </w:r>
        <w:r w:rsidRPr="009118B5">
          <w:rPr>
            <w:sz w:val="28"/>
            <w:szCs w:val="28"/>
            <w:lang w:eastAsia="ko-KR"/>
          </w:rPr>
          <w:t xml:space="preserve"> м</w:t>
        </w:r>
      </w:smartTag>
      <w:r w:rsidRPr="009118B5">
        <w:rPr>
          <w:sz w:val="28"/>
          <w:szCs w:val="28"/>
          <w:lang w:eastAsia="ko-KR"/>
        </w:rPr>
        <w:t>.</w:t>
      </w:r>
    </w:p>
    <w:p w:rsidR="00086FB2" w:rsidRDefault="00086FB2" w:rsidP="00AF04E5">
      <w:pPr>
        <w:ind w:firstLine="720"/>
        <w:jc w:val="center"/>
        <w:rPr>
          <w:sz w:val="28"/>
          <w:szCs w:val="20"/>
        </w:rPr>
      </w:pPr>
    </w:p>
    <w:p w:rsidR="005B3CA6" w:rsidRDefault="005B3CA6" w:rsidP="005B3CA6">
      <w:pPr>
        <w:ind w:firstLine="720"/>
        <w:jc w:val="both"/>
        <w:rPr>
          <w:sz w:val="28"/>
          <w:szCs w:val="20"/>
        </w:rPr>
      </w:pPr>
      <w:r>
        <w:rPr>
          <w:sz w:val="28"/>
          <w:szCs w:val="20"/>
        </w:rPr>
        <w:t xml:space="preserve">Ниже в таблице приведены элементы системы разработки. </w:t>
      </w:r>
    </w:p>
    <w:p w:rsidR="005B3CA6" w:rsidRDefault="005B3CA6" w:rsidP="005B3CA6">
      <w:pPr>
        <w:ind w:firstLine="720"/>
        <w:jc w:val="both"/>
        <w:rPr>
          <w:sz w:val="28"/>
          <w:szCs w:val="20"/>
        </w:rPr>
      </w:pPr>
    </w:p>
    <w:p w:rsidR="00AF04E5" w:rsidRPr="00D63AC6" w:rsidRDefault="00AF04E5" w:rsidP="00AF04E5">
      <w:pPr>
        <w:ind w:firstLine="720"/>
        <w:jc w:val="center"/>
        <w:rPr>
          <w:sz w:val="28"/>
          <w:szCs w:val="20"/>
        </w:rPr>
      </w:pPr>
      <w:r w:rsidRPr="00D63AC6">
        <w:rPr>
          <w:sz w:val="28"/>
          <w:szCs w:val="20"/>
        </w:rPr>
        <w:t>Элементы системы разработки</w:t>
      </w:r>
    </w:p>
    <w:p w:rsidR="00AF04E5" w:rsidRPr="00AF04E5" w:rsidRDefault="00AF04E5" w:rsidP="00AF04E5">
      <w:pPr>
        <w:ind w:firstLine="720"/>
        <w:jc w:val="right"/>
        <w:rPr>
          <w:i/>
          <w:sz w:val="28"/>
          <w:szCs w:val="20"/>
        </w:rPr>
      </w:pPr>
      <w:r w:rsidRPr="00D63AC6">
        <w:rPr>
          <w:i/>
          <w:sz w:val="28"/>
          <w:szCs w:val="20"/>
        </w:rPr>
        <w:t>Таблица 3.2.1</w:t>
      </w:r>
    </w:p>
    <w:tbl>
      <w:tblPr>
        <w:tblW w:w="9561" w:type="dxa"/>
        <w:tblInd w:w="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firstRow="0" w:lastRow="0" w:firstColumn="0" w:lastColumn="0" w:noHBand="0" w:noVBand="0"/>
      </w:tblPr>
      <w:tblGrid>
        <w:gridCol w:w="6227"/>
        <w:gridCol w:w="1888"/>
        <w:gridCol w:w="1446"/>
      </w:tblGrid>
      <w:tr w:rsidR="00D902AE" w:rsidRPr="00D902AE" w:rsidTr="00D902AE">
        <w:trPr>
          <w:trHeight w:val="391"/>
        </w:trPr>
        <w:tc>
          <w:tcPr>
            <w:tcW w:w="6227" w:type="dxa"/>
          </w:tcPr>
          <w:p w:rsidR="00D902AE" w:rsidRPr="00D902AE" w:rsidRDefault="00D902AE">
            <w:pPr>
              <w:autoSpaceDE w:val="0"/>
              <w:autoSpaceDN w:val="0"/>
              <w:adjustRightInd w:val="0"/>
              <w:rPr>
                <w:color w:val="000000"/>
                <w:sz w:val="26"/>
                <w:szCs w:val="26"/>
              </w:rPr>
            </w:pPr>
            <w:r w:rsidRPr="00D902AE">
              <w:rPr>
                <w:color w:val="000000"/>
                <w:sz w:val="26"/>
                <w:szCs w:val="26"/>
              </w:rPr>
              <w:t>Показатели</w:t>
            </w:r>
          </w:p>
        </w:tc>
        <w:tc>
          <w:tcPr>
            <w:tcW w:w="1888" w:type="dxa"/>
          </w:tcPr>
          <w:p w:rsidR="00D902AE" w:rsidRPr="00D902AE" w:rsidRDefault="00D902AE">
            <w:pPr>
              <w:autoSpaceDE w:val="0"/>
              <w:autoSpaceDN w:val="0"/>
              <w:adjustRightInd w:val="0"/>
              <w:rPr>
                <w:color w:val="000000"/>
                <w:sz w:val="26"/>
                <w:szCs w:val="26"/>
              </w:rPr>
            </w:pPr>
            <w:r w:rsidRPr="00D902AE">
              <w:rPr>
                <w:color w:val="000000"/>
                <w:sz w:val="26"/>
                <w:szCs w:val="26"/>
              </w:rPr>
              <w:t>Ед. измерения</w:t>
            </w:r>
          </w:p>
        </w:tc>
        <w:tc>
          <w:tcPr>
            <w:tcW w:w="1446" w:type="dxa"/>
          </w:tcPr>
          <w:p w:rsidR="00D902AE" w:rsidRPr="00D902AE" w:rsidRDefault="00D902AE">
            <w:pPr>
              <w:autoSpaceDE w:val="0"/>
              <w:autoSpaceDN w:val="0"/>
              <w:adjustRightInd w:val="0"/>
              <w:rPr>
                <w:color w:val="000000"/>
                <w:sz w:val="26"/>
                <w:szCs w:val="26"/>
              </w:rPr>
            </w:pPr>
            <w:r w:rsidRPr="00D902AE">
              <w:rPr>
                <w:color w:val="000000"/>
                <w:sz w:val="26"/>
                <w:szCs w:val="26"/>
              </w:rPr>
              <w:t>Кол-во</w:t>
            </w:r>
          </w:p>
        </w:tc>
      </w:tr>
      <w:tr w:rsidR="00D902AE" w:rsidRPr="00D902AE" w:rsidTr="00D902AE">
        <w:trPr>
          <w:trHeight w:val="335"/>
        </w:trPr>
        <w:tc>
          <w:tcPr>
            <w:tcW w:w="6227" w:type="dxa"/>
          </w:tcPr>
          <w:p w:rsidR="00D902AE" w:rsidRPr="00D902AE" w:rsidRDefault="00D902AE">
            <w:pPr>
              <w:autoSpaceDE w:val="0"/>
              <w:autoSpaceDN w:val="0"/>
              <w:adjustRightInd w:val="0"/>
              <w:rPr>
                <w:color w:val="000000"/>
                <w:sz w:val="26"/>
                <w:szCs w:val="26"/>
              </w:rPr>
            </w:pPr>
            <w:r w:rsidRPr="00D902AE">
              <w:rPr>
                <w:color w:val="000000"/>
                <w:sz w:val="26"/>
                <w:szCs w:val="26"/>
              </w:rPr>
              <w:t>1. Количество уступов</w:t>
            </w:r>
          </w:p>
        </w:tc>
        <w:tc>
          <w:tcPr>
            <w:tcW w:w="1888" w:type="dxa"/>
          </w:tcPr>
          <w:p w:rsidR="00D902AE" w:rsidRPr="00D902AE" w:rsidRDefault="00D902AE" w:rsidP="00086FB2">
            <w:pPr>
              <w:autoSpaceDE w:val="0"/>
              <w:autoSpaceDN w:val="0"/>
              <w:adjustRightInd w:val="0"/>
              <w:jc w:val="center"/>
              <w:rPr>
                <w:color w:val="000000"/>
                <w:sz w:val="26"/>
                <w:szCs w:val="26"/>
              </w:rPr>
            </w:pPr>
            <w:r w:rsidRPr="00D902AE">
              <w:rPr>
                <w:color w:val="000000"/>
                <w:sz w:val="26"/>
                <w:szCs w:val="26"/>
              </w:rPr>
              <w:t>шт</w:t>
            </w:r>
          </w:p>
        </w:tc>
        <w:tc>
          <w:tcPr>
            <w:tcW w:w="1446" w:type="dxa"/>
          </w:tcPr>
          <w:p w:rsidR="00D902AE" w:rsidRPr="00D902AE" w:rsidRDefault="004608D7" w:rsidP="00086FB2">
            <w:pPr>
              <w:autoSpaceDE w:val="0"/>
              <w:autoSpaceDN w:val="0"/>
              <w:adjustRightInd w:val="0"/>
              <w:jc w:val="center"/>
              <w:rPr>
                <w:color w:val="000000"/>
                <w:sz w:val="26"/>
                <w:szCs w:val="26"/>
              </w:rPr>
            </w:pPr>
            <w:r>
              <w:rPr>
                <w:color w:val="000000"/>
                <w:sz w:val="26"/>
                <w:szCs w:val="26"/>
              </w:rPr>
              <w:t>2</w:t>
            </w:r>
          </w:p>
        </w:tc>
      </w:tr>
      <w:tr w:rsidR="00D902AE" w:rsidRPr="00D902AE" w:rsidTr="00D902AE">
        <w:trPr>
          <w:trHeight w:val="335"/>
        </w:trPr>
        <w:tc>
          <w:tcPr>
            <w:tcW w:w="6227" w:type="dxa"/>
          </w:tcPr>
          <w:p w:rsidR="00D902AE" w:rsidRPr="00D902AE" w:rsidRDefault="00D902AE">
            <w:pPr>
              <w:autoSpaceDE w:val="0"/>
              <w:autoSpaceDN w:val="0"/>
              <w:adjustRightInd w:val="0"/>
              <w:rPr>
                <w:color w:val="000000"/>
                <w:sz w:val="26"/>
                <w:szCs w:val="26"/>
              </w:rPr>
            </w:pPr>
            <w:r w:rsidRPr="00D902AE">
              <w:rPr>
                <w:color w:val="000000"/>
                <w:sz w:val="26"/>
                <w:szCs w:val="26"/>
              </w:rPr>
              <w:t>2.Количество подуступов</w:t>
            </w:r>
          </w:p>
        </w:tc>
        <w:tc>
          <w:tcPr>
            <w:tcW w:w="1888" w:type="dxa"/>
          </w:tcPr>
          <w:p w:rsidR="00D902AE" w:rsidRPr="00D902AE" w:rsidRDefault="00D902AE" w:rsidP="00086FB2">
            <w:pPr>
              <w:autoSpaceDE w:val="0"/>
              <w:autoSpaceDN w:val="0"/>
              <w:adjustRightInd w:val="0"/>
              <w:jc w:val="center"/>
              <w:rPr>
                <w:color w:val="000000"/>
                <w:sz w:val="26"/>
                <w:szCs w:val="26"/>
              </w:rPr>
            </w:pPr>
            <w:r w:rsidRPr="00D902AE">
              <w:rPr>
                <w:color w:val="000000"/>
                <w:sz w:val="26"/>
                <w:szCs w:val="26"/>
              </w:rPr>
              <w:t>шт</w:t>
            </w:r>
          </w:p>
        </w:tc>
        <w:tc>
          <w:tcPr>
            <w:tcW w:w="1446" w:type="dxa"/>
          </w:tcPr>
          <w:p w:rsidR="00D902AE" w:rsidRPr="00D902AE" w:rsidRDefault="004608D7" w:rsidP="00086FB2">
            <w:pPr>
              <w:autoSpaceDE w:val="0"/>
              <w:autoSpaceDN w:val="0"/>
              <w:adjustRightInd w:val="0"/>
              <w:jc w:val="center"/>
              <w:rPr>
                <w:color w:val="000000"/>
                <w:sz w:val="26"/>
                <w:szCs w:val="26"/>
              </w:rPr>
            </w:pPr>
            <w:r>
              <w:rPr>
                <w:color w:val="000000"/>
                <w:sz w:val="26"/>
                <w:szCs w:val="26"/>
              </w:rPr>
              <w:t>4</w:t>
            </w:r>
          </w:p>
        </w:tc>
      </w:tr>
      <w:tr w:rsidR="00D902AE" w:rsidRPr="00D902AE" w:rsidTr="00D902AE">
        <w:trPr>
          <w:trHeight w:val="342"/>
        </w:trPr>
        <w:tc>
          <w:tcPr>
            <w:tcW w:w="6227" w:type="dxa"/>
          </w:tcPr>
          <w:p w:rsidR="00D902AE" w:rsidRPr="00D902AE" w:rsidRDefault="00D902AE">
            <w:pPr>
              <w:autoSpaceDE w:val="0"/>
              <w:autoSpaceDN w:val="0"/>
              <w:adjustRightInd w:val="0"/>
              <w:rPr>
                <w:color w:val="000000"/>
                <w:sz w:val="26"/>
                <w:szCs w:val="26"/>
              </w:rPr>
            </w:pPr>
            <w:r w:rsidRPr="00D902AE">
              <w:rPr>
                <w:color w:val="000000"/>
                <w:sz w:val="26"/>
                <w:szCs w:val="26"/>
              </w:rPr>
              <w:t>3.Максимальная высота уступа</w:t>
            </w:r>
          </w:p>
        </w:tc>
        <w:tc>
          <w:tcPr>
            <w:tcW w:w="1888" w:type="dxa"/>
          </w:tcPr>
          <w:p w:rsidR="00D902AE" w:rsidRPr="00D902AE" w:rsidRDefault="00D902AE" w:rsidP="00086FB2">
            <w:pPr>
              <w:autoSpaceDE w:val="0"/>
              <w:autoSpaceDN w:val="0"/>
              <w:adjustRightInd w:val="0"/>
              <w:jc w:val="center"/>
              <w:rPr>
                <w:color w:val="000000"/>
                <w:sz w:val="26"/>
                <w:szCs w:val="26"/>
              </w:rPr>
            </w:pPr>
            <w:r w:rsidRPr="00D902AE">
              <w:rPr>
                <w:color w:val="000000"/>
                <w:sz w:val="26"/>
                <w:szCs w:val="26"/>
              </w:rPr>
              <w:t>м</w:t>
            </w:r>
          </w:p>
        </w:tc>
        <w:tc>
          <w:tcPr>
            <w:tcW w:w="1446" w:type="dxa"/>
          </w:tcPr>
          <w:p w:rsidR="00D902AE" w:rsidRPr="00D902AE" w:rsidRDefault="004608D7" w:rsidP="00086FB2">
            <w:pPr>
              <w:autoSpaceDE w:val="0"/>
              <w:autoSpaceDN w:val="0"/>
              <w:adjustRightInd w:val="0"/>
              <w:jc w:val="center"/>
              <w:rPr>
                <w:color w:val="000000"/>
                <w:sz w:val="26"/>
                <w:szCs w:val="26"/>
              </w:rPr>
            </w:pPr>
            <w:r>
              <w:rPr>
                <w:color w:val="000000"/>
                <w:sz w:val="26"/>
                <w:szCs w:val="26"/>
              </w:rPr>
              <w:t>10</w:t>
            </w:r>
            <w:r w:rsidR="005B3CA6">
              <w:rPr>
                <w:color w:val="000000"/>
                <w:sz w:val="26"/>
                <w:szCs w:val="26"/>
              </w:rPr>
              <w:t>,0</w:t>
            </w:r>
          </w:p>
        </w:tc>
      </w:tr>
      <w:tr w:rsidR="00D902AE" w:rsidRPr="00D902AE" w:rsidTr="00D902AE">
        <w:trPr>
          <w:trHeight w:val="335"/>
        </w:trPr>
        <w:tc>
          <w:tcPr>
            <w:tcW w:w="6227" w:type="dxa"/>
          </w:tcPr>
          <w:p w:rsidR="00D902AE" w:rsidRPr="00D902AE" w:rsidRDefault="00D902AE">
            <w:pPr>
              <w:autoSpaceDE w:val="0"/>
              <w:autoSpaceDN w:val="0"/>
              <w:adjustRightInd w:val="0"/>
              <w:rPr>
                <w:color w:val="000000"/>
                <w:sz w:val="26"/>
                <w:szCs w:val="26"/>
              </w:rPr>
            </w:pPr>
            <w:r w:rsidRPr="00D902AE">
              <w:rPr>
                <w:color w:val="000000"/>
                <w:sz w:val="26"/>
                <w:szCs w:val="26"/>
              </w:rPr>
              <w:t>4.Максимальная высота подуступа</w:t>
            </w:r>
          </w:p>
        </w:tc>
        <w:tc>
          <w:tcPr>
            <w:tcW w:w="1888" w:type="dxa"/>
          </w:tcPr>
          <w:p w:rsidR="00D902AE" w:rsidRPr="00D902AE" w:rsidRDefault="00D902AE" w:rsidP="00086FB2">
            <w:pPr>
              <w:autoSpaceDE w:val="0"/>
              <w:autoSpaceDN w:val="0"/>
              <w:adjustRightInd w:val="0"/>
              <w:jc w:val="center"/>
              <w:rPr>
                <w:color w:val="000000"/>
                <w:sz w:val="26"/>
                <w:szCs w:val="26"/>
              </w:rPr>
            </w:pPr>
            <w:r w:rsidRPr="00D902AE">
              <w:rPr>
                <w:color w:val="000000"/>
                <w:sz w:val="26"/>
                <w:szCs w:val="26"/>
              </w:rPr>
              <w:t>м</w:t>
            </w:r>
          </w:p>
        </w:tc>
        <w:tc>
          <w:tcPr>
            <w:tcW w:w="1446" w:type="dxa"/>
          </w:tcPr>
          <w:p w:rsidR="00D902AE" w:rsidRPr="00D902AE" w:rsidRDefault="00D902AE" w:rsidP="00086FB2">
            <w:pPr>
              <w:autoSpaceDE w:val="0"/>
              <w:autoSpaceDN w:val="0"/>
              <w:adjustRightInd w:val="0"/>
              <w:jc w:val="center"/>
              <w:rPr>
                <w:color w:val="000000"/>
                <w:sz w:val="26"/>
                <w:szCs w:val="26"/>
              </w:rPr>
            </w:pPr>
            <w:r w:rsidRPr="00D902AE">
              <w:rPr>
                <w:color w:val="000000"/>
                <w:sz w:val="26"/>
                <w:szCs w:val="26"/>
              </w:rPr>
              <w:t>5,0</w:t>
            </w:r>
          </w:p>
        </w:tc>
      </w:tr>
      <w:tr w:rsidR="00D902AE" w:rsidRPr="00D902AE" w:rsidTr="00D902AE">
        <w:trPr>
          <w:trHeight w:val="335"/>
        </w:trPr>
        <w:tc>
          <w:tcPr>
            <w:tcW w:w="6227" w:type="dxa"/>
          </w:tcPr>
          <w:p w:rsidR="00D902AE" w:rsidRPr="00D902AE" w:rsidRDefault="00D902AE">
            <w:pPr>
              <w:autoSpaceDE w:val="0"/>
              <w:autoSpaceDN w:val="0"/>
              <w:adjustRightInd w:val="0"/>
              <w:rPr>
                <w:color w:val="000000"/>
                <w:sz w:val="26"/>
                <w:szCs w:val="26"/>
              </w:rPr>
            </w:pPr>
            <w:r w:rsidRPr="00D902AE">
              <w:rPr>
                <w:color w:val="000000"/>
                <w:sz w:val="26"/>
                <w:szCs w:val="26"/>
              </w:rPr>
              <w:t>5. Угол откосов рабочих уступов</w:t>
            </w:r>
          </w:p>
        </w:tc>
        <w:tc>
          <w:tcPr>
            <w:tcW w:w="1888" w:type="dxa"/>
          </w:tcPr>
          <w:p w:rsidR="00D902AE" w:rsidRPr="00D902AE" w:rsidRDefault="00D902AE" w:rsidP="00086FB2">
            <w:pPr>
              <w:autoSpaceDE w:val="0"/>
              <w:autoSpaceDN w:val="0"/>
              <w:adjustRightInd w:val="0"/>
              <w:jc w:val="center"/>
              <w:rPr>
                <w:color w:val="000000"/>
                <w:sz w:val="26"/>
                <w:szCs w:val="26"/>
              </w:rPr>
            </w:pPr>
            <w:r w:rsidRPr="00D902AE">
              <w:rPr>
                <w:color w:val="000000"/>
                <w:sz w:val="26"/>
                <w:szCs w:val="26"/>
              </w:rPr>
              <w:t>градус</w:t>
            </w:r>
          </w:p>
        </w:tc>
        <w:tc>
          <w:tcPr>
            <w:tcW w:w="1446" w:type="dxa"/>
          </w:tcPr>
          <w:p w:rsidR="00D902AE" w:rsidRPr="00D902AE" w:rsidRDefault="00550CE7" w:rsidP="00086FB2">
            <w:pPr>
              <w:autoSpaceDE w:val="0"/>
              <w:autoSpaceDN w:val="0"/>
              <w:adjustRightInd w:val="0"/>
              <w:jc w:val="center"/>
              <w:rPr>
                <w:color w:val="000000"/>
                <w:sz w:val="26"/>
                <w:szCs w:val="26"/>
              </w:rPr>
            </w:pPr>
            <w:r>
              <w:rPr>
                <w:color w:val="000000"/>
                <w:sz w:val="26"/>
                <w:szCs w:val="26"/>
              </w:rPr>
              <w:t>70-</w:t>
            </w:r>
            <w:r w:rsidR="00D902AE" w:rsidRPr="00D902AE">
              <w:rPr>
                <w:color w:val="000000"/>
                <w:sz w:val="26"/>
                <w:szCs w:val="26"/>
              </w:rPr>
              <w:t>75</w:t>
            </w:r>
          </w:p>
        </w:tc>
      </w:tr>
      <w:tr w:rsidR="00D902AE" w:rsidRPr="00D902AE" w:rsidTr="00D902AE">
        <w:trPr>
          <w:trHeight w:val="335"/>
        </w:trPr>
        <w:tc>
          <w:tcPr>
            <w:tcW w:w="6227" w:type="dxa"/>
          </w:tcPr>
          <w:p w:rsidR="00D902AE" w:rsidRPr="00D902AE" w:rsidRDefault="00D902AE">
            <w:pPr>
              <w:autoSpaceDE w:val="0"/>
              <w:autoSpaceDN w:val="0"/>
              <w:adjustRightInd w:val="0"/>
              <w:rPr>
                <w:color w:val="000000"/>
                <w:sz w:val="26"/>
                <w:szCs w:val="26"/>
              </w:rPr>
            </w:pPr>
            <w:r w:rsidRPr="00D902AE">
              <w:rPr>
                <w:color w:val="000000"/>
                <w:sz w:val="26"/>
                <w:szCs w:val="26"/>
              </w:rPr>
              <w:t>6. Угол откоса борта карьера при погашении</w:t>
            </w:r>
          </w:p>
        </w:tc>
        <w:tc>
          <w:tcPr>
            <w:tcW w:w="1888" w:type="dxa"/>
          </w:tcPr>
          <w:p w:rsidR="00D902AE" w:rsidRPr="00D902AE" w:rsidRDefault="00D902AE" w:rsidP="00086FB2">
            <w:pPr>
              <w:autoSpaceDE w:val="0"/>
              <w:autoSpaceDN w:val="0"/>
              <w:adjustRightInd w:val="0"/>
              <w:jc w:val="center"/>
              <w:rPr>
                <w:color w:val="000000"/>
                <w:sz w:val="26"/>
                <w:szCs w:val="26"/>
              </w:rPr>
            </w:pPr>
            <w:r w:rsidRPr="00D902AE">
              <w:rPr>
                <w:color w:val="000000"/>
                <w:sz w:val="26"/>
                <w:szCs w:val="26"/>
              </w:rPr>
              <w:t>градус</w:t>
            </w:r>
          </w:p>
        </w:tc>
        <w:tc>
          <w:tcPr>
            <w:tcW w:w="1446" w:type="dxa"/>
          </w:tcPr>
          <w:p w:rsidR="00D902AE" w:rsidRPr="00D902AE" w:rsidRDefault="00D902AE" w:rsidP="00086FB2">
            <w:pPr>
              <w:autoSpaceDE w:val="0"/>
              <w:autoSpaceDN w:val="0"/>
              <w:adjustRightInd w:val="0"/>
              <w:jc w:val="center"/>
              <w:rPr>
                <w:color w:val="000000"/>
                <w:sz w:val="26"/>
                <w:szCs w:val="26"/>
              </w:rPr>
            </w:pPr>
            <w:r w:rsidRPr="00D902AE">
              <w:rPr>
                <w:color w:val="000000"/>
                <w:sz w:val="26"/>
                <w:szCs w:val="26"/>
              </w:rPr>
              <w:t>60</w:t>
            </w:r>
            <w:r w:rsidR="00550CE7">
              <w:rPr>
                <w:color w:val="000000"/>
                <w:sz w:val="26"/>
                <w:szCs w:val="26"/>
              </w:rPr>
              <w:t>-65</w:t>
            </w:r>
          </w:p>
        </w:tc>
      </w:tr>
      <w:tr w:rsidR="00D902AE" w:rsidRPr="00D902AE" w:rsidTr="00D902AE">
        <w:trPr>
          <w:trHeight w:val="335"/>
        </w:trPr>
        <w:tc>
          <w:tcPr>
            <w:tcW w:w="6227" w:type="dxa"/>
          </w:tcPr>
          <w:p w:rsidR="00D902AE" w:rsidRPr="00D902AE" w:rsidRDefault="00D902AE">
            <w:pPr>
              <w:autoSpaceDE w:val="0"/>
              <w:autoSpaceDN w:val="0"/>
              <w:adjustRightInd w:val="0"/>
              <w:rPr>
                <w:color w:val="000000"/>
                <w:sz w:val="26"/>
                <w:szCs w:val="26"/>
              </w:rPr>
            </w:pPr>
            <w:r w:rsidRPr="00D902AE">
              <w:rPr>
                <w:color w:val="000000"/>
                <w:sz w:val="26"/>
                <w:szCs w:val="26"/>
              </w:rPr>
              <w:t>7. Минимальная ширина рабочей площадки</w:t>
            </w:r>
          </w:p>
        </w:tc>
        <w:tc>
          <w:tcPr>
            <w:tcW w:w="1888" w:type="dxa"/>
          </w:tcPr>
          <w:p w:rsidR="00D902AE" w:rsidRPr="00D902AE" w:rsidRDefault="00D902AE" w:rsidP="00086FB2">
            <w:pPr>
              <w:autoSpaceDE w:val="0"/>
              <w:autoSpaceDN w:val="0"/>
              <w:adjustRightInd w:val="0"/>
              <w:jc w:val="center"/>
              <w:rPr>
                <w:color w:val="000000"/>
                <w:sz w:val="26"/>
                <w:szCs w:val="26"/>
              </w:rPr>
            </w:pPr>
            <w:r w:rsidRPr="00D902AE">
              <w:rPr>
                <w:color w:val="000000"/>
                <w:sz w:val="26"/>
                <w:szCs w:val="26"/>
              </w:rPr>
              <w:t>м</w:t>
            </w:r>
          </w:p>
        </w:tc>
        <w:tc>
          <w:tcPr>
            <w:tcW w:w="1446" w:type="dxa"/>
          </w:tcPr>
          <w:p w:rsidR="00D902AE" w:rsidRPr="00D902AE" w:rsidRDefault="00DA1AC4" w:rsidP="00086FB2">
            <w:pPr>
              <w:autoSpaceDE w:val="0"/>
              <w:autoSpaceDN w:val="0"/>
              <w:adjustRightInd w:val="0"/>
              <w:jc w:val="center"/>
              <w:rPr>
                <w:color w:val="000000"/>
                <w:sz w:val="26"/>
                <w:szCs w:val="26"/>
              </w:rPr>
            </w:pPr>
            <w:r>
              <w:rPr>
                <w:color w:val="000000"/>
                <w:sz w:val="26"/>
                <w:szCs w:val="26"/>
              </w:rPr>
              <w:t>33,8</w:t>
            </w:r>
          </w:p>
        </w:tc>
      </w:tr>
      <w:tr w:rsidR="00D902AE" w:rsidRPr="00D902AE" w:rsidTr="00D902AE">
        <w:trPr>
          <w:trHeight w:val="335"/>
        </w:trPr>
        <w:tc>
          <w:tcPr>
            <w:tcW w:w="6227" w:type="dxa"/>
          </w:tcPr>
          <w:p w:rsidR="00D902AE" w:rsidRPr="00D902AE" w:rsidRDefault="00D902AE">
            <w:pPr>
              <w:autoSpaceDE w:val="0"/>
              <w:autoSpaceDN w:val="0"/>
              <w:adjustRightInd w:val="0"/>
              <w:rPr>
                <w:color w:val="000000"/>
                <w:sz w:val="26"/>
                <w:szCs w:val="26"/>
              </w:rPr>
            </w:pPr>
            <w:r w:rsidRPr="00D902AE">
              <w:rPr>
                <w:color w:val="000000"/>
                <w:sz w:val="26"/>
                <w:szCs w:val="26"/>
              </w:rPr>
              <w:t>8. Максимальная ширина первой заходки</w:t>
            </w:r>
          </w:p>
        </w:tc>
        <w:tc>
          <w:tcPr>
            <w:tcW w:w="1888" w:type="dxa"/>
          </w:tcPr>
          <w:p w:rsidR="00D902AE" w:rsidRPr="00D902AE" w:rsidRDefault="00D902AE" w:rsidP="00086FB2">
            <w:pPr>
              <w:autoSpaceDE w:val="0"/>
              <w:autoSpaceDN w:val="0"/>
              <w:adjustRightInd w:val="0"/>
              <w:jc w:val="center"/>
              <w:rPr>
                <w:color w:val="000000"/>
                <w:sz w:val="26"/>
                <w:szCs w:val="26"/>
              </w:rPr>
            </w:pPr>
            <w:r w:rsidRPr="00D902AE">
              <w:rPr>
                <w:color w:val="000000"/>
                <w:sz w:val="26"/>
                <w:szCs w:val="26"/>
              </w:rPr>
              <w:t>м</w:t>
            </w:r>
          </w:p>
        </w:tc>
        <w:tc>
          <w:tcPr>
            <w:tcW w:w="1446" w:type="dxa"/>
          </w:tcPr>
          <w:p w:rsidR="00D902AE" w:rsidRPr="00D902AE" w:rsidRDefault="00D902AE" w:rsidP="00086FB2">
            <w:pPr>
              <w:autoSpaceDE w:val="0"/>
              <w:autoSpaceDN w:val="0"/>
              <w:adjustRightInd w:val="0"/>
              <w:jc w:val="center"/>
              <w:rPr>
                <w:color w:val="000000"/>
                <w:sz w:val="26"/>
                <w:szCs w:val="26"/>
              </w:rPr>
            </w:pPr>
            <w:r w:rsidRPr="00D902AE">
              <w:rPr>
                <w:color w:val="000000"/>
                <w:sz w:val="26"/>
                <w:szCs w:val="26"/>
              </w:rPr>
              <w:t>8</w:t>
            </w:r>
          </w:p>
        </w:tc>
      </w:tr>
      <w:tr w:rsidR="00D902AE" w:rsidRPr="00D902AE" w:rsidTr="00D902AE">
        <w:trPr>
          <w:trHeight w:val="329"/>
        </w:trPr>
        <w:tc>
          <w:tcPr>
            <w:tcW w:w="6227" w:type="dxa"/>
          </w:tcPr>
          <w:p w:rsidR="00D902AE" w:rsidRPr="00D902AE" w:rsidRDefault="00D902AE">
            <w:pPr>
              <w:autoSpaceDE w:val="0"/>
              <w:autoSpaceDN w:val="0"/>
              <w:adjustRightInd w:val="0"/>
              <w:rPr>
                <w:color w:val="000000"/>
                <w:sz w:val="26"/>
                <w:szCs w:val="26"/>
              </w:rPr>
            </w:pPr>
            <w:r w:rsidRPr="00D902AE">
              <w:rPr>
                <w:color w:val="000000"/>
                <w:sz w:val="26"/>
                <w:szCs w:val="26"/>
              </w:rPr>
              <w:t>9. Ширина фронта работ</w:t>
            </w:r>
          </w:p>
        </w:tc>
        <w:tc>
          <w:tcPr>
            <w:tcW w:w="1888" w:type="dxa"/>
          </w:tcPr>
          <w:p w:rsidR="00D902AE" w:rsidRPr="00D902AE" w:rsidRDefault="00D902AE" w:rsidP="00086FB2">
            <w:pPr>
              <w:autoSpaceDE w:val="0"/>
              <w:autoSpaceDN w:val="0"/>
              <w:adjustRightInd w:val="0"/>
              <w:jc w:val="center"/>
              <w:rPr>
                <w:color w:val="000000"/>
                <w:sz w:val="26"/>
                <w:szCs w:val="26"/>
              </w:rPr>
            </w:pPr>
            <w:r w:rsidRPr="00D902AE">
              <w:rPr>
                <w:color w:val="000000"/>
                <w:sz w:val="26"/>
                <w:szCs w:val="26"/>
              </w:rPr>
              <w:t>м</w:t>
            </w:r>
          </w:p>
        </w:tc>
        <w:tc>
          <w:tcPr>
            <w:tcW w:w="1446" w:type="dxa"/>
          </w:tcPr>
          <w:p w:rsidR="00D902AE" w:rsidRPr="00D902AE" w:rsidRDefault="00D902AE" w:rsidP="00086FB2">
            <w:pPr>
              <w:autoSpaceDE w:val="0"/>
              <w:autoSpaceDN w:val="0"/>
              <w:adjustRightInd w:val="0"/>
              <w:jc w:val="center"/>
              <w:rPr>
                <w:color w:val="000000"/>
                <w:sz w:val="26"/>
                <w:szCs w:val="26"/>
              </w:rPr>
            </w:pPr>
            <w:r w:rsidRPr="00D902AE">
              <w:rPr>
                <w:color w:val="000000"/>
                <w:sz w:val="26"/>
                <w:szCs w:val="26"/>
              </w:rPr>
              <w:t>20-150</w:t>
            </w:r>
          </w:p>
        </w:tc>
      </w:tr>
    </w:tbl>
    <w:p w:rsidR="00BB318C" w:rsidRDefault="00BB318C" w:rsidP="00AF04E5">
      <w:pPr>
        <w:ind w:right="-142" w:firstLine="709"/>
        <w:jc w:val="center"/>
        <w:rPr>
          <w:b/>
          <w:sz w:val="28"/>
          <w:szCs w:val="20"/>
        </w:rPr>
      </w:pPr>
    </w:p>
    <w:p w:rsidR="00BB318C" w:rsidRDefault="00BB318C" w:rsidP="00AF04E5">
      <w:pPr>
        <w:ind w:right="-142" w:firstLine="709"/>
        <w:jc w:val="center"/>
        <w:rPr>
          <w:b/>
          <w:sz w:val="28"/>
          <w:szCs w:val="20"/>
        </w:rPr>
      </w:pPr>
    </w:p>
    <w:p w:rsidR="00AF04E5" w:rsidRPr="00D5412D" w:rsidRDefault="00AF04E5" w:rsidP="00AF04E5">
      <w:pPr>
        <w:ind w:right="-142" w:firstLine="709"/>
        <w:jc w:val="center"/>
        <w:rPr>
          <w:b/>
          <w:sz w:val="28"/>
          <w:szCs w:val="20"/>
        </w:rPr>
      </w:pPr>
      <w:r w:rsidRPr="00D5412D">
        <w:rPr>
          <w:b/>
          <w:sz w:val="28"/>
          <w:szCs w:val="20"/>
        </w:rPr>
        <w:t>3.3 Вскрытие и последовательность отработки месторождения</w:t>
      </w:r>
    </w:p>
    <w:p w:rsidR="00AF04E5" w:rsidRPr="002C411E" w:rsidRDefault="00AF04E5" w:rsidP="00AF04E5">
      <w:pPr>
        <w:ind w:right="-142"/>
        <w:rPr>
          <w:sz w:val="28"/>
          <w:szCs w:val="20"/>
        </w:rPr>
      </w:pPr>
    </w:p>
    <w:p w:rsidR="00D902AE" w:rsidRPr="00F42DF1" w:rsidRDefault="009C5073" w:rsidP="00D902AE">
      <w:pPr>
        <w:ind w:firstLine="720"/>
        <w:jc w:val="both"/>
        <w:rPr>
          <w:sz w:val="28"/>
          <w:szCs w:val="28"/>
        </w:rPr>
      </w:pPr>
      <w:r w:rsidRPr="00D902AE">
        <w:rPr>
          <w:sz w:val="28"/>
          <w:szCs w:val="28"/>
        </w:rPr>
        <w:t xml:space="preserve">Исходя из принятой системы разработки и имеющегося </w:t>
      </w:r>
      <w:r w:rsidR="00361EEE" w:rsidRPr="00D902AE">
        <w:rPr>
          <w:sz w:val="28"/>
          <w:szCs w:val="28"/>
        </w:rPr>
        <w:t>горнотранспортного</w:t>
      </w:r>
      <w:r w:rsidRPr="00D902AE">
        <w:rPr>
          <w:sz w:val="28"/>
          <w:szCs w:val="28"/>
        </w:rPr>
        <w:t xml:space="preserve"> оборудования, принимается траншейный способ вскрытия месторождения. Запасы на большей части месторождения из-за отсутствия вскрышных пород готовы к выемке. </w:t>
      </w:r>
      <w:r w:rsidR="004608D7">
        <w:rPr>
          <w:sz w:val="28"/>
          <w:szCs w:val="28"/>
        </w:rPr>
        <w:t>Вскрытие месторождения предусматривается с северо-западного угла</w:t>
      </w:r>
      <w:r w:rsidRPr="00D902AE">
        <w:rPr>
          <w:sz w:val="28"/>
          <w:szCs w:val="28"/>
        </w:rPr>
        <w:t xml:space="preserve"> месторождения</w:t>
      </w:r>
      <w:r w:rsidR="008F0B62">
        <w:rPr>
          <w:sz w:val="28"/>
          <w:szCs w:val="28"/>
        </w:rPr>
        <w:t>, с продвижением фронта работ в юго-восточном направлении.</w:t>
      </w:r>
      <w:r w:rsidRPr="00D902AE">
        <w:rPr>
          <w:sz w:val="28"/>
          <w:szCs w:val="28"/>
        </w:rPr>
        <w:t xml:space="preserve"> Необходимости в проходке въездных траншей на все горизонты не будет, поскольку карьер будет </w:t>
      </w:r>
      <w:r w:rsidRPr="00D902AE">
        <w:rPr>
          <w:sz w:val="28"/>
          <w:szCs w:val="28"/>
        </w:rPr>
        <w:lastRenderedPageBreak/>
        <w:t xml:space="preserve">открытым с трех сторон </w:t>
      </w:r>
      <w:r w:rsidR="00361EEE" w:rsidRPr="00D902AE">
        <w:rPr>
          <w:sz w:val="28"/>
          <w:szCs w:val="28"/>
        </w:rPr>
        <w:t>при отработке</w:t>
      </w:r>
      <w:r w:rsidRPr="00D902AE">
        <w:rPr>
          <w:sz w:val="28"/>
          <w:szCs w:val="28"/>
        </w:rPr>
        <w:t xml:space="preserve"> двух верхних горизонтов и с северо-восточной стороны - при отработки нижних горизонтов. </w:t>
      </w:r>
      <w:r w:rsidR="00D902AE" w:rsidRPr="00F42DF1">
        <w:rPr>
          <w:sz w:val="28"/>
          <w:szCs w:val="28"/>
        </w:rPr>
        <w:t>В целом разработка месторождения включает следующие основные этапы:</w:t>
      </w:r>
    </w:p>
    <w:p w:rsidR="00ED01DF" w:rsidRPr="00F42DF1" w:rsidRDefault="00D902AE" w:rsidP="00D902AE">
      <w:pPr>
        <w:ind w:firstLine="720"/>
        <w:jc w:val="both"/>
        <w:rPr>
          <w:sz w:val="28"/>
          <w:szCs w:val="28"/>
        </w:rPr>
      </w:pPr>
      <w:r w:rsidRPr="00F42DF1">
        <w:rPr>
          <w:sz w:val="28"/>
          <w:szCs w:val="28"/>
        </w:rPr>
        <w:t xml:space="preserve">1. </w:t>
      </w:r>
      <w:r w:rsidR="00C4447B" w:rsidRPr="00F42DF1">
        <w:rPr>
          <w:sz w:val="28"/>
          <w:szCs w:val="28"/>
        </w:rPr>
        <w:t xml:space="preserve">Подготовительные работы: </w:t>
      </w:r>
    </w:p>
    <w:p w:rsidR="00F42DF1" w:rsidRDefault="00F42DF1" w:rsidP="00D902AE">
      <w:pPr>
        <w:ind w:firstLine="720"/>
        <w:jc w:val="both"/>
        <w:rPr>
          <w:sz w:val="28"/>
          <w:szCs w:val="28"/>
        </w:rPr>
      </w:pPr>
      <w:r>
        <w:rPr>
          <w:sz w:val="28"/>
          <w:szCs w:val="28"/>
        </w:rPr>
        <w:t>(</w:t>
      </w:r>
      <w:r w:rsidR="00C4447B" w:rsidRPr="00F42DF1">
        <w:rPr>
          <w:sz w:val="28"/>
          <w:szCs w:val="28"/>
        </w:rPr>
        <w:t>с</w:t>
      </w:r>
      <w:r w:rsidR="00D902AE" w:rsidRPr="00F42DF1">
        <w:rPr>
          <w:sz w:val="28"/>
          <w:szCs w:val="28"/>
        </w:rPr>
        <w:t>троительство подъездных дорог</w:t>
      </w:r>
      <w:r w:rsidR="009C5073">
        <w:rPr>
          <w:sz w:val="28"/>
          <w:szCs w:val="28"/>
        </w:rPr>
        <w:t>, планировка поверхности, обустройство)</w:t>
      </w:r>
    </w:p>
    <w:p w:rsidR="00961877" w:rsidRPr="00F42DF1" w:rsidRDefault="00D902AE" w:rsidP="00D902AE">
      <w:pPr>
        <w:ind w:firstLine="720"/>
        <w:jc w:val="both"/>
        <w:rPr>
          <w:sz w:val="28"/>
          <w:szCs w:val="28"/>
        </w:rPr>
      </w:pPr>
      <w:r w:rsidRPr="00F42DF1">
        <w:rPr>
          <w:sz w:val="28"/>
          <w:szCs w:val="28"/>
        </w:rPr>
        <w:t>2.</w:t>
      </w:r>
      <w:r w:rsidR="00B50585" w:rsidRPr="00F42DF1">
        <w:rPr>
          <w:sz w:val="28"/>
          <w:szCs w:val="28"/>
        </w:rPr>
        <w:t xml:space="preserve"> </w:t>
      </w:r>
      <w:r w:rsidR="00961877" w:rsidRPr="00F42DF1">
        <w:rPr>
          <w:sz w:val="28"/>
          <w:szCs w:val="28"/>
        </w:rPr>
        <w:t xml:space="preserve">Горно-капитальные работы: проходка </w:t>
      </w:r>
      <w:r w:rsidR="009C5073">
        <w:rPr>
          <w:sz w:val="28"/>
          <w:szCs w:val="28"/>
        </w:rPr>
        <w:t xml:space="preserve">вскрышных </w:t>
      </w:r>
      <w:r w:rsidR="00961877" w:rsidRPr="00F42DF1">
        <w:rPr>
          <w:sz w:val="28"/>
          <w:szCs w:val="28"/>
        </w:rPr>
        <w:t xml:space="preserve">траншей, </w:t>
      </w:r>
      <w:r w:rsidR="0028720B" w:rsidRPr="00F42DF1">
        <w:rPr>
          <w:sz w:val="28"/>
          <w:szCs w:val="28"/>
        </w:rPr>
        <w:t>вскрышные работы;</w:t>
      </w:r>
    </w:p>
    <w:p w:rsidR="0028720B" w:rsidRPr="00F42DF1" w:rsidRDefault="00961877" w:rsidP="00D902AE">
      <w:pPr>
        <w:ind w:firstLine="720"/>
        <w:jc w:val="both"/>
        <w:rPr>
          <w:sz w:val="28"/>
          <w:szCs w:val="28"/>
        </w:rPr>
      </w:pPr>
      <w:r w:rsidRPr="00F42DF1">
        <w:rPr>
          <w:sz w:val="28"/>
          <w:szCs w:val="28"/>
        </w:rPr>
        <w:t>3. Б</w:t>
      </w:r>
      <w:r w:rsidR="0028720B" w:rsidRPr="00F42DF1">
        <w:rPr>
          <w:sz w:val="28"/>
          <w:szCs w:val="28"/>
        </w:rPr>
        <w:t>уровзрывные работы;</w:t>
      </w:r>
    </w:p>
    <w:p w:rsidR="00D902AE" w:rsidRPr="00F42DF1" w:rsidRDefault="0028720B" w:rsidP="00D902AE">
      <w:pPr>
        <w:ind w:firstLine="720"/>
        <w:jc w:val="both"/>
        <w:rPr>
          <w:sz w:val="28"/>
          <w:szCs w:val="28"/>
        </w:rPr>
      </w:pPr>
      <w:r w:rsidRPr="00F42DF1">
        <w:rPr>
          <w:sz w:val="28"/>
          <w:szCs w:val="28"/>
        </w:rPr>
        <w:t>4. Э</w:t>
      </w:r>
      <w:r w:rsidR="00D902AE" w:rsidRPr="00F42DF1">
        <w:rPr>
          <w:sz w:val="28"/>
          <w:szCs w:val="28"/>
        </w:rPr>
        <w:t xml:space="preserve">кскавация и </w:t>
      </w:r>
      <w:r w:rsidRPr="00F42DF1">
        <w:rPr>
          <w:sz w:val="28"/>
          <w:szCs w:val="28"/>
        </w:rPr>
        <w:t>погрузка в автосамосвалы</w:t>
      </w:r>
      <w:r w:rsidR="00ED01DF" w:rsidRPr="00F42DF1">
        <w:rPr>
          <w:sz w:val="28"/>
          <w:szCs w:val="28"/>
        </w:rPr>
        <w:t>;</w:t>
      </w:r>
    </w:p>
    <w:p w:rsidR="00ED01DF" w:rsidRDefault="00ED01DF" w:rsidP="00D902AE">
      <w:pPr>
        <w:ind w:firstLine="720"/>
        <w:jc w:val="both"/>
        <w:rPr>
          <w:sz w:val="28"/>
          <w:szCs w:val="28"/>
        </w:rPr>
      </w:pPr>
      <w:r w:rsidRPr="00F42DF1">
        <w:rPr>
          <w:sz w:val="28"/>
          <w:szCs w:val="28"/>
        </w:rPr>
        <w:t>5. Ликвидация и рекультивация нарушенных земель.</w:t>
      </w:r>
    </w:p>
    <w:p w:rsidR="00642A1A" w:rsidRDefault="00642A1A" w:rsidP="00AF04E5">
      <w:pPr>
        <w:ind w:right="-142" w:firstLine="720"/>
        <w:rPr>
          <w:sz w:val="28"/>
          <w:szCs w:val="20"/>
        </w:rPr>
      </w:pPr>
    </w:p>
    <w:p w:rsidR="00D434FF" w:rsidRDefault="00D434FF" w:rsidP="00AF04E5">
      <w:pPr>
        <w:ind w:right="-142" w:firstLine="720"/>
        <w:rPr>
          <w:sz w:val="28"/>
          <w:szCs w:val="20"/>
        </w:rPr>
      </w:pPr>
    </w:p>
    <w:p w:rsidR="00AF04E5" w:rsidRPr="00D5412D" w:rsidRDefault="00642A1A" w:rsidP="00642A1A">
      <w:pPr>
        <w:ind w:right="-142" w:firstLine="720"/>
        <w:jc w:val="center"/>
        <w:rPr>
          <w:b/>
          <w:sz w:val="28"/>
          <w:szCs w:val="20"/>
        </w:rPr>
      </w:pPr>
      <w:r w:rsidRPr="00D5412D">
        <w:rPr>
          <w:b/>
          <w:sz w:val="28"/>
          <w:szCs w:val="20"/>
        </w:rPr>
        <w:t>3</w:t>
      </w:r>
      <w:r w:rsidR="00AF04E5" w:rsidRPr="00D5412D">
        <w:rPr>
          <w:b/>
          <w:sz w:val="28"/>
          <w:szCs w:val="20"/>
        </w:rPr>
        <w:t>.4 Границы карьера</w:t>
      </w:r>
    </w:p>
    <w:p w:rsidR="00AF04E5" w:rsidRPr="002C411E" w:rsidRDefault="00AF04E5" w:rsidP="00AF04E5">
      <w:pPr>
        <w:ind w:right="-142"/>
        <w:rPr>
          <w:sz w:val="28"/>
          <w:szCs w:val="20"/>
        </w:rPr>
      </w:pPr>
    </w:p>
    <w:p w:rsidR="00D902AE" w:rsidRDefault="00D902AE" w:rsidP="00D902AE">
      <w:pPr>
        <w:ind w:right="-142" w:firstLine="720"/>
        <w:jc w:val="both"/>
        <w:rPr>
          <w:sz w:val="28"/>
          <w:szCs w:val="20"/>
        </w:rPr>
      </w:pPr>
      <w:r w:rsidRPr="00E77B6F">
        <w:rPr>
          <w:sz w:val="28"/>
          <w:szCs w:val="20"/>
        </w:rPr>
        <w:t>На плане граница карьера проведена по контуру утвержденных запасов с учетом разноса бортов карьера. Нижняя граница карьера совпада</w:t>
      </w:r>
      <w:r w:rsidR="00E77B6F">
        <w:rPr>
          <w:sz w:val="28"/>
          <w:szCs w:val="20"/>
        </w:rPr>
        <w:t>ет с контуром подсче</w:t>
      </w:r>
      <w:r w:rsidR="00E77B6F">
        <w:rPr>
          <w:sz w:val="28"/>
          <w:szCs w:val="20"/>
        </w:rPr>
        <w:softHyphen/>
        <w:t xml:space="preserve">та запасов. </w:t>
      </w:r>
    </w:p>
    <w:p w:rsidR="00AF04E5" w:rsidRPr="00775B80" w:rsidRDefault="00AF04E5" w:rsidP="00C1687C">
      <w:pPr>
        <w:ind w:right="-142" w:firstLine="720"/>
        <w:jc w:val="both"/>
        <w:rPr>
          <w:sz w:val="28"/>
          <w:szCs w:val="20"/>
        </w:rPr>
      </w:pPr>
      <w:r w:rsidRPr="00775B80">
        <w:rPr>
          <w:sz w:val="28"/>
          <w:szCs w:val="20"/>
        </w:rPr>
        <w:t xml:space="preserve">Ниже </w:t>
      </w:r>
      <w:r w:rsidR="00E51E7F">
        <w:rPr>
          <w:sz w:val="28"/>
          <w:szCs w:val="20"/>
        </w:rPr>
        <w:t xml:space="preserve">в таблице </w:t>
      </w:r>
      <w:r w:rsidRPr="00775B80">
        <w:rPr>
          <w:sz w:val="28"/>
          <w:szCs w:val="20"/>
        </w:rPr>
        <w:t>приведены координаты угловых точек</w:t>
      </w:r>
      <w:r w:rsidR="00775B80">
        <w:rPr>
          <w:sz w:val="28"/>
          <w:szCs w:val="20"/>
        </w:rPr>
        <w:t xml:space="preserve"> месторождения</w:t>
      </w:r>
      <w:r w:rsidRPr="00775B80">
        <w:rPr>
          <w:sz w:val="28"/>
          <w:szCs w:val="20"/>
        </w:rPr>
        <w:t>, в пределах которого будет пройден карьер.</w:t>
      </w:r>
    </w:p>
    <w:p w:rsidR="00AF04E5" w:rsidRPr="00775B80" w:rsidRDefault="00AF04E5" w:rsidP="00AF04E5">
      <w:pPr>
        <w:tabs>
          <w:tab w:val="left" w:pos="6568"/>
        </w:tabs>
        <w:ind w:firstLine="284"/>
        <w:rPr>
          <w:sz w:val="28"/>
          <w:szCs w:val="20"/>
        </w:rPr>
      </w:pPr>
      <w:r w:rsidRPr="00775B80">
        <w:rPr>
          <w:sz w:val="28"/>
          <w:szCs w:val="20"/>
        </w:rPr>
        <w:tab/>
      </w:r>
    </w:p>
    <w:p w:rsidR="00AF04E5" w:rsidRPr="00137F36" w:rsidRDefault="00AF04E5" w:rsidP="00137F36">
      <w:pPr>
        <w:jc w:val="center"/>
        <w:rPr>
          <w:sz w:val="28"/>
          <w:szCs w:val="20"/>
        </w:rPr>
      </w:pPr>
      <w:r w:rsidRPr="00E77B6F">
        <w:rPr>
          <w:sz w:val="28"/>
          <w:szCs w:val="20"/>
        </w:rPr>
        <w:t xml:space="preserve">Координаты угловых точек </w:t>
      </w:r>
      <w:r w:rsidR="004D7A00" w:rsidRPr="00E77B6F">
        <w:rPr>
          <w:sz w:val="28"/>
          <w:szCs w:val="20"/>
        </w:rPr>
        <w:t>месторождения</w:t>
      </w:r>
    </w:p>
    <w:p w:rsidR="00642A1A" w:rsidRDefault="00642A1A" w:rsidP="00642A1A">
      <w:pPr>
        <w:ind w:firstLine="567"/>
        <w:jc w:val="right"/>
        <w:rPr>
          <w:i/>
          <w:sz w:val="28"/>
          <w:szCs w:val="20"/>
        </w:rPr>
      </w:pPr>
      <w:r w:rsidRPr="00775B80">
        <w:rPr>
          <w:i/>
          <w:sz w:val="28"/>
          <w:szCs w:val="20"/>
        </w:rPr>
        <w:t>Таблица 3.4.1</w:t>
      </w:r>
    </w:p>
    <w:tbl>
      <w:tblPr>
        <w:tblW w:w="0" w:type="auto"/>
        <w:tblInd w:w="4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559"/>
        <w:gridCol w:w="3722"/>
        <w:gridCol w:w="3384"/>
      </w:tblGrid>
      <w:tr w:rsidR="006C3065" w:rsidRPr="006C3065" w:rsidTr="006C3065">
        <w:trPr>
          <w:trHeight w:val="170"/>
        </w:trPr>
        <w:tc>
          <w:tcPr>
            <w:tcW w:w="1559" w:type="dxa"/>
          </w:tcPr>
          <w:p w:rsidR="006C3065" w:rsidRPr="006C3065" w:rsidRDefault="006C3065" w:rsidP="006C3065">
            <w:pPr>
              <w:ind w:firstLine="169"/>
              <w:jc w:val="center"/>
              <w:rPr>
                <w:sz w:val="28"/>
                <w:szCs w:val="20"/>
              </w:rPr>
            </w:pPr>
            <w:bookmarkStart w:id="6" w:name="_GoBack"/>
            <w:r w:rsidRPr="006C3065">
              <w:rPr>
                <w:sz w:val="28"/>
                <w:szCs w:val="20"/>
              </w:rPr>
              <w:t>№№</w:t>
            </w:r>
          </w:p>
        </w:tc>
        <w:tc>
          <w:tcPr>
            <w:tcW w:w="3722" w:type="dxa"/>
          </w:tcPr>
          <w:p w:rsidR="006C3065" w:rsidRPr="006C3065" w:rsidRDefault="006C3065" w:rsidP="006C3065">
            <w:pPr>
              <w:ind w:firstLine="567"/>
              <w:jc w:val="center"/>
              <w:rPr>
                <w:sz w:val="28"/>
                <w:szCs w:val="20"/>
              </w:rPr>
            </w:pPr>
            <w:r w:rsidRPr="006C3065">
              <w:rPr>
                <w:sz w:val="28"/>
                <w:szCs w:val="20"/>
              </w:rPr>
              <w:t>В.д.</w:t>
            </w:r>
          </w:p>
        </w:tc>
        <w:tc>
          <w:tcPr>
            <w:tcW w:w="3384" w:type="dxa"/>
          </w:tcPr>
          <w:p w:rsidR="006C3065" w:rsidRPr="006C3065" w:rsidRDefault="006C3065" w:rsidP="006C3065">
            <w:pPr>
              <w:ind w:firstLine="567"/>
              <w:jc w:val="center"/>
              <w:rPr>
                <w:sz w:val="28"/>
                <w:szCs w:val="20"/>
              </w:rPr>
            </w:pPr>
            <w:r w:rsidRPr="006C3065">
              <w:rPr>
                <w:sz w:val="28"/>
                <w:szCs w:val="20"/>
              </w:rPr>
              <w:t>С.ш.</w:t>
            </w:r>
          </w:p>
        </w:tc>
      </w:tr>
      <w:tr w:rsidR="006C3065" w:rsidRPr="006C3065" w:rsidTr="006C3065">
        <w:trPr>
          <w:trHeight w:val="169"/>
        </w:trPr>
        <w:tc>
          <w:tcPr>
            <w:tcW w:w="1559" w:type="dxa"/>
          </w:tcPr>
          <w:p w:rsidR="006C3065" w:rsidRPr="006C3065" w:rsidRDefault="006C3065" w:rsidP="006C3065">
            <w:pPr>
              <w:ind w:firstLine="169"/>
              <w:jc w:val="center"/>
              <w:rPr>
                <w:sz w:val="28"/>
                <w:szCs w:val="20"/>
              </w:rPr>
            </w:pPr>
            <w:r w:rsidRPr="006C3065">
              <w:rPr>
                <w:sz w:val="28"/>
                <w:szCs w:val="20"/>
              </w:rPr>
              <w:t>1</w:t>
            </w:r>
          </w:p>
        </w:tc>
        <w:tc>
          <w:tcPr>
            <w:tcW w:w="3722" w:type="dxa"/>
          </w:tcPr>
          <w:p w:rsidR="006C3065" w:rsidRPr="006C3065" w:rsidRDefault="006C3065" w:rsidP="006C3065">
            <w:pPr>
              <w:ind w:firstLine="567"/>
              <w:jc w:val="center"/>
              <w:rPr>
                <w:sz w:val="28"/>
                <w:szCs w:val="20"/>
              </w:rPr>
            </w:pPr>
            <w:r w:rsidRPr="006C3065">
              <w:rPr>
                <w:sz w:val="28"/>
                <w:szCs w:val="20"/>
                <w:lang w:val="kk-KZ"/>
              </w:rPr>
              <w:t>79</w:t>
            </w:r>
            <w:r w:rsidRPr="006C3065">
              <w:rPr>
                <w:sz w:val="28"/>
                <w:szCs w:val="20"/>
              </w:rPr>
              <w:t xml:space="preserve">° </w:t>
            </w:r>
            <w:r w:rsidR="00825EF0">
              <w:rPr>
                <w:sz w:val="28"/>
                <w:szCs w:val="20"/>
                <w:lang w:val="kk-KZ"/>
              </w:rPr>
              <w:t>20</w:t>
            </w:r>
            <w:r w:rsidRPr="006C3065">
              <w:rPr>
                <w:sz w:val="28"/>
                <w:szCs w:val="20"/>
              </w:rPr>
              <w:t xml:space="preserve">' </w:t>
            </w:r>
            <w:r w:rsidR="00825EF0">
              <w:rPr>
                <w:sz w:val="28"/>
                <w:szCs w:val="20"/>
                <w:lang w:val="kk-KZ"/>
              </w:rPr>
              <w:t>43</w:t>
            </w:r>
            <w:r w:rsidRPr="006C3065">
              <w:rPr>
                <w:sz w:val="28"/>
                <w:szCs w:val="20"/>
              </w:rPr>
              <w:t>"</w:t>
            </w:r>
          </w:p>
        </w:tc>
        <w:tc>
          <w:tcPr>
            <w:tcW w:w="3384" w:type="dxa"/>
          </w:tcPr>
          <w:p w:rsidR="006C3065" w:rsidRPr="006C3065" w:rsidRDefault="006C3065" w:rsidP="006C3065">
            <w:pPr>
              <w:ind w:firstLine="567"/>
              <w:jc w:val="center"/>
              <w:rPr>
                <w:sz w:val="28"/>
                <w:szCs w:val="20"/>
              </w:rPr>
            </w:pPr>
            <w:r w:rsidRPr="006C3065">
              <w:rPr>
                <w:sz w:val="28"/>
                <w:szCs w:val="20"/>
              </w:rPr>
              <w:t>4</w:t>
            </w:r>
            <w:r w:rsidRPr="006C3065">
              <w:rPr>
                <w:sz w:val="28"/>
                <w:szCs w:val="20"/>
                <w:lang w:val="kk-KZ"/>
              </w:rPr>
              <w:t>8</w:t>
            </w:r>
            <w:r w:rsidRPr="006C3065">
              <w:rPr>
                <w:sz w:val="28"/>
                <w:szCs w:val="20"/>
              </w:rPr>
              <w:t xml:space="preserve">° </w:t>
            </w:r>
            <w:r w:rsidR="00825EF0">
              <w:rPr>
                <w:sz w:val="28"/>
                <w:szCs w:val="20"/>
                <w:lang w:val="kk-KZ"/>
              </w:rPr>
              <w:t>48</w:t>
            </w:r>
            <w:r w:rsidRPr="006C3065">
              <w:rPr>
                <w:sz w:val="28"/>
                <w:szCs w:val="20"/>
              </w:rPr>
              <w:t xml:space="preserve">' </w:t>
            </w:r>
            <w:r w:rsidR="00825EF0">
              <w:rPr>
                <w:sz w:val="28"/>
                <w:szCs w:val="20"/>
                <w:lang w:val="kk-KZ"/>
              </w:rPr>
              <w:t>28</w:t>
            </w:r>
            <w:r w:rsidRPr="006C3065">
              <w:rPr>
                <w:sz w:val="28"/>
                <w:szCs w:val="20"/>
              </w:rPr>
              <w:t>"</w:t>
            </w:r>
          </w:p>
        </w:tc>
      </w:tr>
      <w:tr w:rsidR="006C3065" w:rsidRPr="006C3065" w:rsidTr="006C3065">
        <w:trPr>
          <w:trHeight w:val="169"/>
        </w:trPr>
        <w:tc>
          <w:tcPr>
            <w:tcW w:w="1559" w:type="dxa"/>
          </w:tcPr>
          <w:p w:rsidR="006C3065" w:rsidRPr="006C3065" w:rsidRDefault="006C3065" w:rsidP="006C3065">
            <w:pPr>
              <w:ind w:firstLine="169"/>
              <w:jc w:val="center"/>
              <w:rPr>
                <w:sz w:val="28"/>
                <w:szCs w:val="20"/>
              </w:rPr>
            </w:pPr>
            <w:r w:rsidRPr="006C3065">
              <w:rPr>
                <w:sz w:val="28"/>
                <w:szCs w:val="20"/>
              </w:rPr>
              <w:t>2</w:t>
            </w:r>
          </w:p>
        </w:tc>
        <w:tc>
          <w:tcPr>
            <w:tcW w:w="3722" w:type="dxa"/>
          </w:tcPr>
          <w:p w:rsidR="006C3065" w:rsidRPr="006C3065" w:rsidRDefault="006C3065" w:rsidP="006C3065">
            <w:pPr>
              <w:ind w:firstLine="567"/>
              <w:jc w:val="center"/>
              <w:rPr>
                <w:sz w:val="28"/>
                <w:szCs w:val="20"/>
              </w:rPr>
            </w:pPr>
            <w:r w:rsidRPr="006C3065">
              <w:rPr>
                <w:sz w:val="28"/>
                <w:szCs w:val="20"/>
                <w:lang w:val="kk-KZ"/>
              </w:rPr>
              <w:t>79</w:t>
            </w:r>
            <w:r w:rsidRPr="006C3065">
              <w:rPr>
                <w:sz w:val="28"/>
                <w:szCs w:val="20"/>
              </w:rPr>
              <w:t xml:space="preserve">° </w:t>
            </w:r>
            <w:r w:rsidR="00825EF0">
              <w:rPr>
                <w:sz w:val="28"/>
                <w:szCs w:val="20"/>
                <w:lang w:val="kk-KZ"/>
              </w:rPr>
              <w:t>20</w:t>
            </w:r>
            <w:r w:rsidRPr="006C3065">
              <w:rPr>
                <w:sz w:val="28"/>
                <w:szCs w:val="20"/>
              </w:rPr>
              <w:t xml:space="preserve">' </w:t>
            </w:r>
            <w:r w:rsidR="00825EF0">
              <w:rPr>
                <w:sz w:val="28"/>
                <w:szCs w:val="20"/>
                <w:lang w:val="kk-KZ"/>
              </w:rPr>
              <w:t>48</w:t>
            </w:r>
            <w:r w:rsidRPr="006C3065">
              <w:rPr>
                <w:sz w:val="28"/>
                <w:szCs w:val="20"/>
              </w:rPr>
              <w:t>"</w:t>
            </w:r>
          </w:p>
        </w:tc>
        <w:tc>
          <w:tcPr>
            <w:tcW w:w="3384" w:type="dxa"/>
          </w:tcPr>
          <w:p w:rsidR="006C3065" w:rsidRPr="006C3065" w:rsidRDefault="006C3065" w:rsidP="006C3065">
            <w:pPr>
              <w:ind w:firstLine="567"/>
              <w:jc w:val="center"/>
              <w:rPr>
                <w:sz w:val="28"/>
                <w:szCs w:val="20"/>
              </w:rPr>
            </w:pPr>
            <w:r w:rsidRPr="006C3065">
              <w:rPr>
                <w:sz w:val="28"/>
                <w:szCs w:val="20"/>
              </w:rPr>
              <w:t>4</w:t>
            </w:r>
            <w:r w:rsidRPr="006C3065">
              <w:rPr>
                <w:sz w:val="28"/>
                <w:szCs w:val="20"/>
                <w:lang w:val="kk-KZ"/>
              </w:rPr>
              <w:t>8</w:t>
            </w:r>
            <w:r w:rsidRPr="006C3065">
              <w:rPr>
                <w:sz w:val="28"/>
                <w:szCs w:val="20"/>
              </w:rPr>
              <w:t xml:space="preserve">° </w:t>
            </w:r>
            <w:r w:rsidR="00825EF0">
              <w:rPr>
                <w:sz w:val="28"/>
                <w:szCs w:val="20"/>
                <w:lang w:val="kk-KZ"/>
              </w:rPr>
              <w:t>48</w:t>
            </w:r>
            <w:r w:rsidRPr="006C3065">
              <w:rPr>
                <w:sz w:val="28"/>
                <w:szCs w:val="20"/>
              </w:rPr>
              <w:t xml:space="preserve">' </w:t>
            </w:r>
            <w:r w:rsidR="00825EF0">
              <w:rPr>
                <w:sz w:val="28"/>
                <w:szCs w:val="20"/>
                <w:lang w:val="kk-KZ"/>
              </w:rPr>
              <w:t>22</w:t>
            </w:r>
            <w:r w:rsidRPr="006C3065">
              <w:rPr>
                <w:sz w:val="28"/>
                <w:szCs w:val="20"/>
              </w:rPr>
              <w:t>"</w:t>
            </w:r>
          </w:p>
        </w:tc>
      </w:tr>
      <w:tr w:rsidR="006C3065" w:rsidRPr="006C3065" w:rsidTr="006C3065">
        <w:trPr>
          <w:trHeight w:val="170"/>
        </w:trPr>
        <w:tc>
          <w:tcPr>
            <w:tcW w:w="1559" w:type="dxa"/>
          </w:tcPr>
          <w:p w:rsidR="006C3065" w:rsidRPr="006C3065" w:rsidRDefault="006C3065" w:rsidP="006C3065">
            <w:pPr>
              <w:ind w:firstLine="169"/>
              <w:jc w:val="center"/>
              <w:rPr>
                <w:sz w:val="28"/>
                <w:szCs w:val="20"/>
              </w:rPr>
            </w:pPr>
            <w:r w:rsidRPr="006C3065">
              <w:rPr>
                <w:sz w:val="28"/>
                <w:szCs w:val="20"/>
              </w:rPr>
              <w:t>3</w:t>
            </w:r>
          </w:p>
        </w:tc>
        <w:tc>
          <w:tcPr>
            <w:tcW w:w="3722" w:type="dxa"/>
          </w:tcPr>
          <w:p w:rsidR="006C3065" w:rsidRPr="006C3065" w:rsidRDefault="006C3065" w:rsidP="006C3065">
            <w:pPr>
              <w:ind w:firstLine="567"/>
              <w:jc w:val="center"/>
              <w:rPr>
                <w:sz w:val="28"/>
                <w:szCs w:val="20"/>
              </w:rPr>
            </w:pPr>
            <w:r w:rsidRPr="006C3065">
              <w:rPr>
                <w:sz w:val="28"/>
                <w:szCs w:val="20"/>
                <w:lang w:val="kk-KZ"/>
              </w:rPr>
              <w:t>79</w:t>
            </w:r>
            <w:r w:rsidRPr="006C3065">
              <w:rPr>
                <w:sz w:val="28"/>
                <w:szCs w:val="20"/>
              </w:rPr>
              <w:t xml:space="preserve">° </w:t>
            </w:r>
            <w:r w:rsidR="00825EF0">
              <w:rPr>
                <w:sz w:val="28"/>
                <w:szCs w:val="20"/>
                <w:lang w:val="kk-KZ"/>
              </w:rPr>
              <w:t>20</w:t>
            </w:r>
            <w:r w:rsidRPr="006C3065">
              <w:rPr>
                <w:sz w:val="28"/>
                <w:szCs w:val="20"/>
              </w:rPr>
              <w:t xml:space="preserve">' </w:t>
            </w:r>
            <w:r w:rsidR="00825EF0">
              <w:rPr>
                <w:sz w:val="28"/>
                <w:szCs w:val="20"/>
                <w:lang w:val="kk-KZ"/>
              </w:rPr>
              <w:t>35</w:t>
            </w:r>
            <w:r w:rsidRPr="006C3065">
              <w:rPr>
                <w:sz w:val="28"/>
                <w:szCs w:val="20"/>
              </w:rPr>
              <w:t>"</w:t>
            </w:r>
          </w:p>
        </w:tc>
        <w:tc>
          <w:tcPr>
            <w:tcW w:w="3384" w:type="dxa"/>
          </w:tcPr>
          <w:p w:rsidR="006C3065" w:rsidRPr="006C3065" w:rsidRDefault="006C3065" w:rsidP="006C3065">
            <w:pPr>
              <w:ind w:firstLine="567"/>
              <w:jc w:val="center"/>
              <w:rPr>
                <w:sz w:val="28"/>
                <w:szCs w:val="20"/>
              </w:rPr>
            </w:pPr>
            <w:r w:rsidRPr="006C3065">
              <w:rPr>
                <w:sz w:val="28"/>
                <w:szCs w:val="20"/>
              </w:rPr>
              <w:t>4</w:t>
            </w:r>
            <w:r w:rsidRPr="006C3065">
              <w:rPr>
                <w:sz w:val="28"/>
                <w:szCs w:val="20"/>
                <w:lang w:val="kk-KZ"/>
              </w:rPr>
              <w:t>8</w:t>
            </w:r>
            <w:r w:rsidRPr="006C3065">
              <w:rPr>
                <w:sz w:val="28"/>
                <w:szCs w:val="20"/>
              </w:rPr>
              <w:t xml:space="preserve">° </w:t>
            </w:r>
            <w:r w:rsidR="00825EF0">
              <w:rPr>
                <w:sz w:val="28"/>
                <w:szCs w:val="20"/>
                <w:lang w:val="kk-KZ"/>
              </w:rPr>
              <w:t>48</w:t>
            </w:r>
            <w:r w:rsidRPr="006C3065">
              <w:rPr>
                <w:sz w:val="28"/>
                <w:szCs w:val="20"/>
              </w:rPr>
              <w:t xml:space="preserve">' </w:t>
            </w:r>
            <w:r w:rsidR="00825EF0">
              <w:rPr>
                <w:sz w:val="28"/>
                <w:szCs w:val="20"/>
                <w:lang w:val="kk-KZ"/>
              </w:rPr>
              <w:t>25</w:t>
            </w:r>
            <w:r w:rsidRPr="006C3065">
              <w:rPr>
                <w:sz w:val="28"/>
                <w:szCs w:val="20"/>
              </w:rPr>
              <w:t>"</w:t>
            </w:r>
          </w:p>
        </w:tc>
      </w:tr>
      <w:tr w:rsidR="006C3065" w:rsidRPr="006C3065" w:rsidTr="006C3065">
        <w:trPr>
          <w:trHeight w:val="169"/>
        </w:trPr>
        <w:tc>
          <w:tcPr>
            <w:tcW w:w="1559" w:type="dxa"/>
          </w:tcPr>
          <w:p w:rsidR="006C3065" w:rsidRPr="006C3065" w:rsidRDefault="006C3065" w:rsidP="006C3065">
            <w:pPr>
              <w:ind w:firstLine="169"/>
              <w:jc w:val="center"/>
              <w:rPr>
                <w:sz w:val="28"/>
                <w:szCs w:val="20"/>
              </w:rPr>
            </w:pPr>
            <w:r w:rsidRPr="006C3065">
              <w:rPr>
                <w:sz w:val="28"/>
                <w:szCs w:val="20"/>
              </w:rPr>
              <w:t>4</w:t>
            </w:r>
          </w:p>
        </w:tc>
        <w:tc>
          <w:tcPr>
            <w:tcW w:w="3722" w:type="dxa"/>
          </w:tcPr>
          <w:p w:rsidR="006C3065" w:rsidRPr="006C3065" w:rsidRDefault="006C3065" w:rsidP="006C3065">
            <w:pPr>
              <w:ind w:firstLine="567"/>
              <w:jc w:val="center"/>
              <w:rPr>
                <w:sz w:val="28"/>
                <w:szCs w:val="20"/>
              </w:rPr>
            </w:pPr>
            <w:r w:rsidRPr="006C3065">
              <w:rPr>
                <w:sz w:val="28"/>
                <w:szCs w:val="20"/>
                <w:lang w:val="kk-KZ"/>
              </w:rPr>
              <w:t>79</w:t>
            </w:r>
            <w:r w:rsidRPr="006C3065">
              <w:rPr>
                <w:sz w:val="28"/>
                <w:szCs w:val="20"/>
              </w:rPr>
              <w:t xml:space="preserve">° </w:t>
            </w:r>
            <w:r w:rsidR="00825EF0">
              <w:rPr>
                <w:sz w:val="28"/>
                <w:szCs w:val="20"/>
                <w:lang w:val="kk-KZ"/>
              </w:rPr>
              <w:t>20</w:t>
            </w:r>
            <w:r w:rsidRPr="006C3065">
              <w:rPr>
                <w:sz w:val="28"/>
                <w:szCs w:val="20"/>
              </w:rPr>
              <w:t xml:space="preserve">' </w:t>
            </w:r>
            <w:r w:rsidR="00825EF0">
              <w:rPr>
                <w:sz w:val="28"/>
                <w:szCs w:val="20"/>
                <w:lang w:val="kk-KZ"/>
              </w:rPr>
              <w:t>43</w:t>
            </w:r>
            <w:r w:rsidRPr="006C3065">
              <w:rPr>
                <w:sz w:val="28"/>
                <w:szCs w:val="20"/>
              </w:rPr>
              <w:t>"</w:t>
            </w:r>
          </w:p>
        </w:tc>
        <w:tc>
          <w:tcPr>
            <w:tcW w:w="3384" w:type="dxa"/>
          </w:tcPr>
          <w:p w:rsidR="006C3065" w:rsidRPr="006C3065" w:rsidRDefault="006C3065" w:rsidP="006C3065">
            <w:pPr>
              <w:ind w:firstLine="567"/>
              <w:jc w:val="center"/>
              <w:rPr>
                <w:sz w:val="28"/>
                <w:szCs w:val="20"/>
              </w:rPr>
            </w:pPr>
            <w:r w:rsidRPr="006C3065">
              <w:rPr>
                <w:sz w:val="28"/>
                <w:szCs w:val="20"/>
              </w:rPr>
              <w:t>4</w:t>
            </w:r>
            <w:r w:rsidRPr="006C3065">
              <w:rPr>
                <w:sz w:val="28"/>
                <w:szCs w:val="20"/>
                <w:lang w:val="kk-KZ"/>
              </w:rPr>
              <w:t>8</w:t>
            </w:r>
            <w:r w:rsidRPr="006C3065">
              <w:rPr>
                <w:sz w:val="28"/>
                <w:szCs w:val="20"/>
              </w:rPr>
              <w:t xml:space="preserve">° </w:t>
            </w:r>
            <w:r w:rsidR="00825EF0">
              <w:rPr>
                <w:sz w:val="28"/>
                <w:szCs w:val="20"/>
                <w:lang w:val="kk-KZ"/>
              </w:rPr>
              <w:t>48</w:t>
            </w:r>
            <w:r w:rsidRPr="006C3065">
              <w:rPr>
                <w:sz w:val="28"/>
                <w:szCs w:val="20"/>
              </w:rPr>
              <w:t xml:space="preserve">' </w:t>
            </w:r>
            <w:r w:rsidR="00825EF0">
              <w:rPr>
                <w:sz w:val="28"/>
                <w:szCs w:val="20"/>
                <w:lang w:val="kk-KZ"/>
              </w:rPr>
              <w:t>19</w:t>
            </w:r>
            <w:r w:rsidRPr="006C3065">
              <w:rPr>
                <w:sz w:val="28"/>
                <w:szCs w:val="20"/>
              </w:rPr>
              <w:t>"</w:t>
            </w:r>
          </w:p>
        </w:tc>
      </w:tr>
      <w:tr w:rsidR="006C3065" w:rsidRPr="006C3065" w:rsidTr="00551B05">
        <w:trPr>
          <w:trHeight w:val="169"/>
        </w:trPr>
        <w:tc>
          <w:tcPr>
            <w:tcW w:w="8665" w:type="dxa"/>
            <w:gridSpan w:val="3"/>
          </w:tcPr>
          <w:p w:rsidR="006C3065" w:rsidRPr="006C3065" w:rsidRDefault="006C3065" w:rsidP="006C3065">
            <w:pPr>
              <w:ind w:firstLine="169"/>
              <w:rPr>
                <w:sz w:val="28"/>
                <w:szCs w:val="20"/>
              </w:rPr>
            </w:pPr>
            <w:r>
              <w:rPr>
                <w:sz w:val="28"/>
                <w:szCs w:val="20"/>
              </w:rPr>
              <w:t>Площадь горного отвода 5</w:t>
            </w:r>
            <w:r w:rsidRPr="00CD736A">
              <w:rPr>
                <w:sz w:val="28"/>
                <w:szCs w:val="20"/>
              </w:rPr>
              <w:t xml:space="preserve"> га</w:t>
            </w:r>
          </w:p>
        </w:tc>
      </w:tr>
      <w:bookmarkEnd w:id="6"/>
    </w:tbl>
    <w:p w:rsidR="006C3065" w:rsidRDefault="006C3065" w:rsidP="00642A1A">
      <w:pPr>
        <w:ind w:firstLine="567"/>
        <w:jc w:val="right"/>
        <w:rPr>
          <w:i/>
          <w:sz w:val="28"/>
          <w:szCs w:val="20"/>
        </w:rPr>
      </w:pPr>
    </w:p>
    <w:p w:rsidR="00CD736A" w:rsidRDefault="00CD736A" w:rsidP="00C1687C">
      <w:pPr>
        <w:jc w:val="center"/>
        <w:rPr>
          <w:sz w:val="28"/>
          <w:szCs w:val="28"/>
        </w:rPr>
      </w:pPr>
    </w:p>
    <w:p w:rsidR="00C1687C" w:rsidRDefault="00C1687C" w:rsidP="00C1687C">
      <w:pPr>
        <w:jc w:val="center"/>
        <w:rPr>
          <w:sz w:val="28"/>
          <w:szCs w:val="28"/>
        </w:rPr>
      </w:pPr>
      <w:r>
        <w:rPr>
          <w:sz w:val="28"/>
          <w:szCs w:val="28"/>
        </w:rPr>
        <w:t xml:space="preserve">Параметры проектируемого карьера </w:t>
      </w:r>
    </w:p>
    <w:p w:rsidR="00C1687C" w:rsidRDefault="00C1687C" w:rsidP="00C1687C">
      <w:pPr>
        <w:jc w:val="right"/>
        <w:rPr>
          <w:sz w:val="28"/>
          <w:szCs w:val="28"/>
        </w:rPr>
      </w:pPr>
      <w:r w:rsidRPr="00C1687C">
        <w:rPr>
          <w:i/>
          <w:sz w:val="28"/>
          <w:szCs w:val="28"/>
        </w:rPr>
        <w:t>Таблица 3.4.2</w:t>
      </w:r>
    </w:p>
    <w:tbl>
      <w:tblPr>
        <w:tblW w:w="0" w:type="auto"/>
        <w:jc w:val="center"/>
        <w:tblLayout w:type="fixed"/>
        <w:tblCellMar>
          <w:left w:w="40" w:type="dxa"/>
          <w:right w:w="40" w:type="dxa"/>
        </w:tblCellMar>
        <w:tblLook w:val="0000" w:firstRow="0" w:lastRow="0" w:firstColumn="0" w:lastColumn="0" w:noHBand="0" w:noVBand="0"/>
      </w:tblPr>
      <w:tblGrid>
        <w:gridCol w:w="360"/>
        <w:gridCol w:w="4865"/>
        <w:gridCol w:w="1483"/>
        <w:gridCol w:w="2346"/>
      </w:tblGrid>
      <w:tr w:rsidR="00C1687C" w:rsidRPr="00A065D5" w:rsidTr="00137F36">
        <w:trPr>
          <w:trHeight w:val="443"/>
          <w:jc w:val="center"/>
        </w:trPr>
        <w:tc>
          <w:tcPr>
            <w:tcW w:w="360" w:type="dxa"/>
            <w:tcBorders>
              <w:top w:val="single" w:sz="6" w:space="0" w:color="auto"/>
              <w:left w:val="single" w:sz="6" w:space="0" w:color="auto"/>
              <w:bottom w:val="single" w:sz="6" w:space="0" w:color="auto"/>
              <w:right w:val="single" w:sz="6" w:space="0" w:color="auto"/>
            </w:tcBorders>
          </w:tcPr>
          <w:p w:rsidR="00C1687C" w:rsidRPr="00A065D5" w:rsidRDefault="004E230E" w:rsidP="004E230E">
            <w:pPr>
              <w:jc w:val="both"/>
              <w:rPr>
                <w:sz w:val="26"/>
                <w:szCs w:val="26"/>
              </w:rPr>
            </w:pPr>
            <w:r w:rsidRPr="00A065D5">
              <w:rPr>
                <w:sz w:val="26"/>
                <w:szCs w:val="26"/>
              </w:rPr>
              <w:t>№</w:t>
            </w:r>
          </w:p>
        </w:tc>
        <w:tc>
          <w:tcPr>
            <w:tcW w:w="4865" w:type="dxa"/>
            <w:tcBorders>
              <w:top w:val="single" w:sz="6" w:space="0" w:color="auto"/>
              <w:left w:val="single" w:sz="6" w:space="0" w:color="auto"/>
              <w:bottom w:val="single" w:sz="6" w:space="0" w:color="auto"/>
              <w:right w:val="single" w:sz="6" w:space="0" w:color="auto"/>
            </w:tcBorders>
          </w:tcPr>
          <w:p w:rsidR="00C1687C" w:rsidRPr="00A065D5" w:rsidRDefault="00C1687C" w:rsidP="004E230E">
            <w:pPr>
              <w:jc w:val="both"/>
              <w:rPr>
                <w:sz w:val="26"/>
                <w:szCs w:val="26"/>
              </w:rPr>
            </w:pPr>
            <w:r w:rsidRPr="00A065D5">
              <w:rPr>
                <w:sz w:val="26"/>
                <w:szCs w:val="26"/>
              </w:rPr>
              <w:t>Показатели</w:t>
            </w:r>
          </w:p>
        </w:tc>
        <w:tc>
          <w:tcPr>
            <w:tcW w:w="1483" w:type="dxa"/>
            <w:tcBorders>
              <w:top w:val="single" w:sz="6" w:space="0" w:color="auto"/>
              <w:left w:val="single" w:sz="6" w:space="0" w:color="auto"/>
              <w:bottom w:val="single" w:sz="6" w:space="0" w:color="auto"/>
              <w:right w:val="single" w:sz="6" w:space="0" w:color="auto"/>
            </w:tcBorders>
          </w:tcPr>
          <w:p w:rsidR="00C1687C" w:rsidRPr="00A065D5" w:rsidRDefault="00C1687C" w:rsidP="004E230E">
            <w:pPr>
              <w:jc w:val="both"/>
              <w:rPr>
                <w:sz w:val="26"/>
                <w:szCs w:val="26"/>
              </w:rPr>
            </w:pPr>
            <w:r w:rsidRPr="00A065D5">
              <w:rPr>
                <w:sz w:val="26"/>
                <w:szCs w:val="26"/>
              </w:rPr>
              <w:t>Ед. измер.</w:t>
            </w:r>
          </w:p>
        </w:tc>
        <w:tc>
          <w:tcPr>
            <w:tcW w:w="2346" w:type="dxa"/>
            <w:tcBorders>
              <w:top w:val="single" w:sz="6" w:space="0" w:color="auto"/>
              <w:left w:val="single" w:sz="6" w:space="0" w:color="auto"/>
              <w:bottom w:val="single" w:sz="6" w:space="0" w:color="auto"/>
              <w:right w:val="single" w:sz="6" w:space="0" w:color="auto"/>
            </w:tcBorders>
          </w:tcPr>
          <w:p w:rsidR="00C1687C" w:rsidRPr="00A065D5" w:rsidRDefault="00C1687C" w:rsidP="004E230E">
            <w:pPr>
              <w:jc w:val="both"/>
              <w:rPr>
                <w:sz w:val="26"/>
                <w:szCs w:val="26"/>
              </w:rPr>
            </w:pPr>
            <w:r w:rsidRPr="00A065D5">
              <w:rPr>
                <w:sz w:val="26"/>
                <w:szCs w:val="26"/>
              </w:rPr>
              <w:t>Полная отработка</w:t>
            </w:r>
          </w:p>
        </w:tc>
      </w:tr>
      <w:tr w:rsidR="00C1687C" w:rsidRPr="00A065D5" w:rsidTr="00137F36">
        <w:trPr>
          <w:trHeight w:val="981"/>
          <w:jc w:val="center"/>
        </w:trPr>
        <w:tc>
          <w:tcPr>
            <w:tcW w:w="360" w:type="dxa"/>
            <w:tcBorders>
              <w:top w:val="single" w:sz="6" w:space="0" w:color="auto"/>
              <w:left w:val="single" w:sz="6" w:space="0" w:color="auto"/>
              <w:bottom w:val="single" w:sz="6" w:space="0" w:color="auto"/>
              <w:right w:val="single" w:sz="6" w:space="0" w:color="auto"/>
            </w:tcBorders>
          </w:tcPr>
          <w:p w:rsidR="00C1687C" w:rsidRPr="00A065D5" w:rsidRDefault="00C1687C" w:rsidP="004E230E">
            <w:pPr>
              <w:jc w:val="center"/>
              <w:rPr>
                <w:bCs/>
                <w:sz w:val="26"/>
                <w:szCs w:val="26"/>
              </w:rPr>
            </w:pPr>
            <w:r w:rsidRPr="00A065D5">
              <w:rPr>
                <w:bCs/>
                <w:sz w:val="26"/>
                <w:szCs w:val="26"/>
              </w:rPr>
              <w:t>1</w:t>
            </w:r>
          </w:p>
        </w:tc>
        <w:tc>
          <w:tcPr>
            <w:tcW w:w="4865" w:type="dxa"/>
            <w:tcBorders>
              <w:top w:val="single" w:sz="6" w:space="0" w:color="auto"/>
              <w:left w:val="single" w:sz="6" w:space="0" w:color="auto"/>
              <w:bottom w:val="single" w:sz="6" w:space="0" w:color="auto"/>
              <w:right w:val="single" w:sz="6" w:space="0" w:color="auto"/>
            </w:tcBorders>
          </w:tcPr>
          <w:p w:rsidR="00D57C6E" w:rsidRDefault="00C1687C" w:rsidP="00C1687C">
            <w:pPr>
              <w:jc w:val="both"/>
              <w:rPr>
                <w:sz w:val="26"/>
                <w:szCs w:val="26"/>
              </w:rPr>
            </w:pPr>
            <w:r w:rsidRPr="00A065D5">
              <w:rPr>
                <w:sz w:val="26"/>
                <w:szCs w:val="26"/>
              </w:rPr>
              <w:t>Средние размеры карьера в плане:</w:t>
            </w:r>
            <w:r w:rsidR="00D57C6E" w:rsidRPr="00A065D5">
              <w:rPr>
                <w:sz w:val="26"/>
                <w:szCs w:val="26"/>
              </w:rPr>
              <w:t xml:space="preserve"> </w:t>
            </w:r>
          </w:p>
          <w:p w:rsidR="00C1687C" w:rsidRPr="00A065D5" w:rsidRDefault="00D57C6E" w:rsidP="00C1687C">
            <w:pPr>
              <w:jc w:val="both"/>
              <w:rPr>
                <w:sz w:val="26"/>
                <w:szCs w:val="26"/>
              </w:rPr>
            </w:pPr>
            <w:r w:rsidRPr="00A065D5">
              <w:rPr>
                <w:sz w:val="26"/>
                <w:szCs w:val="26"/>
              </w:rPr>
              <w:t>по верху</w:t>
            </w:r>
          </w:p>
          <w:p w:rsidR="00C1687C" w:rsidRPr="00A065D5" w:rsidRDefault="00C1687C" w:rsidP="00C1687C">
            <w:pPr>
              <w:jc w:val="both"/>
              <w:rPr>
                <w:sz w:val="26"/>
                <w:szCs w:val="26"/>
              </w:rPr>
            </w:pPr>
            <w:r w:rsidRPr="00A065D5">
              <w:rPr>
                <w:sz w:val="26"/>
                <w:szCs w:val="26"/>
              </w:rPr>
              <w:t>по низу</w:t>
            </w:r>
          </w:p>
        </w:tc>
        <w:tc>
          <w:tcPr>
            <w:tcW w:w="1483" w:type="dxa"/>
            <w:tcBorders>
              <w:top w:val="single" w:sz="6" w:space="0" w:color="auto"/>
              <w:left w:val="single" w:sz="6" w:space="0" w:color="auto"/>
              <w:bottom w:val="single" w:sz="6" w:space="0" w:color="auto"/>
              <w:right w:val="single" w:sz="6" w:space="0" w:color="auto"/>
            </w:tcBorders>
          </w:tcPr>
          <w:p w:rsidR="00D57C6E" w:rsidRDefault="00D57C6E" w:rsidP="00C1687C">
            <w:pPr>
              <w:jc w:val="center"/>
              <w:rPr>
                <w:sz w:val="26"/>
                <w:szCs w:val="26"/>
              </w:rPr>
            </w:pPr>
          </w:p>
          <w:p w:rsidR="00C1687C" w:rsidRPr="00A065D5" w:rsidRDefault="00C1687C" w:rsidP="00C1687C">
            <w:pPr>
              <w:jc w:val="center"/>
              <w:rPr>
                <w:sz w:val="26"/>
                <w:szCs w:val="26"/>
              </w:rPr>
            </w:pPr>
            <w:r w:rsidRPr="00A065D5">
              <w:rPr>
                <w:sz w:val="26"/>
                <w:szCs w:val="26"/>
              </w:rPr>
              <w:t>м</w:t>
            </w:r>
          </w:p>
          <w:p w:rsidR="00C1687C" w:rsidRPr="00A065D5" w:rsidRDefault="00C1687C" w:rsidP="00C1687C">
            <w:pPr>
              <w:jc w:val="center"/>
              <w:rPr>
                <w:sz w:val="26"/>
                <w:szCs w:val="26"/>
              </w:rPr>
            </w:pPr>
            <w:r w:rsidRPr="00A065D5">
              <w:rPr>
                <w:sz w:val="26"/>
                <w:szCs w:val="26"/>
              </w:rPr>
              <w:t>м</w:t>
            </w:r>
          </w:p>
        </w:tc>
        <w:tc>
          <w:tcPr>
            <w:tcW w:w="2346" w:type="dxa"/>
            <w:tcBorders>
              <w:top w:val="single" w:sz="6" w:space="0" w:color="auto"/>
              <w:left w:val="single" w:sz="6" w:space="0" w:color="auto"/>
              <w:bottom w:val="single" w:sz="6" w:space="0" w:color="auto"/>
              <w:right w:val="single" w:sz="6" w:space="0" w:color="auto"/>
            </w:tcBorders>
          </w:tcPr>
          <w:p w:rsidR="00D57C6E" w:rsidRDefault="00D57C6E" w:rsidP="00C1687C">
            <w:pPr>
              <w:jc w:val="center"/>
              <w:rPr>
                <w:sz w:val="26"/>
                <w:szCs w:val="26"/>
              </w:rPr>
            </w:pPr>
          </w:p>
          <w:p w:rsidR="00D57C6E" w:rsidRDefault="00361EEE" w:rsidP="00C1687C">
            <w:pPr>
              <w:jc w:val="center"/>
              <w:rPr>
                <w:sz w:val="26"/>
                <w:szCs w:val="26"/>
              </w:rPr>
            </w:pPr>
            <w:r>
              <w:rPr>
                <w:sz w:val="26"/>
                <w:szCs w:val="26"/>
              </w:rPr>
              <w:t>220</w:t>
            </w:r>
            <w:r w:rsidR="00EA4309">
              <w:rPr>
                <w:sz w:val="26"/>
                <w:szCs w:val="26"/>
              </w:rPr>
              <w:t>х</w:t>
            </w:r>
            <w:r w:rsidR="008F0B62">
              <w:rPr>
                <w:sz w:val="26"/>
                <w:szCs w:val="26"/>
              </w:rPr>
              <w:t>2</w:t>
            </w:r>
            <w:r>
              <w:rPr>
                <w:sz w:val="26"/>
                <w:szCs w:val="26"/>
              </w:rPr>
              <w:t>2</w:t>
            </w:r>
            <w:r w:rsidR="00D57C6E">
              <w:rPr>
                <w:sz w:val="26"/>
                <w:szCs w:val="26"/>
              </w:rPr>
              <w:t>0</w:t>
            </w:r>
          </w:p>
          <w:p w:rsidR="00C1687C" w:rsidRPr="00A065D5" w:rsidRDefault="00361EEE" w:rsidP="00C1687C">
            <w:pPr>
              <w:jc w:val="center"/>
              <w:rPr>
                <w:sz w:val="26"/>
                <w:szCs w:val="26"/>
              </w:rPr>
            </w:pPr>
            <w:r>
              <w:rPr>
                <w:sz w:val="26"/>
                <w:szCs w:val="26"/>
              </w:rPr>
              <w:t>200</w:t>
            </w:r>
            <w:r w:rsidR="00D57C6E">
              <w:rPr>
                <w:sz w:val="26"/>
                <w:szCs w:val="26"/>
              </w:rPr>
              <w:t>х</w:t>
            </w:r>
            <w:r>
              <w:rPr>
                <w:sz w:val="26"/>
                <w:szCs w:val="26"/>
              </w:rPr>
              <w:t>20</w:t>
            </w:r>
            <w:r w:rsidR="008F0B62">
              <w:rPr>
                <w:sz w:val="26"/>
                <w:szCs w:val="26"/>
              </w:rPr>
              <w:t>0</w:t>
            </w:r>
          </w:p>
        </w:tc>
      </w:tr>
      <w:tr w:rsidR="00C1687C" w:rsidRPr="00A065D5" w:rsidTr="00137F36">
        <w:trPr>
          <w:trHeight w:val="332"/>
          <w:jc w:val="center"/>
        </w:trPr>
        <w:tc>
          <w:tcPr>
            <w:tcW w:w="360" w:type="dxa"/>
            <w:tcBorders>
              <w:top w:val="single" w:sz="6" w:space="0" w:color="auto"/>
              <w:left w:val="single" w:sz="6" w:space="0" w:color="auto"/>
              <w:bottom w:val="single" w:sz="6" w:space="0" w:color="auto"/>
              <w:right w:val="single" w:sz="6" w:space="0" w:color="auto"/>
            </w:tcBorders>
          </w:tcPr>
          <w:p w:rsidR="00C1687C" w:rsidRPr="00A065D5" w:rsidRDefault="00C1687C" w:rsidP="004E230E">
            <w:pPr>
              <w:jc w:val="center"/>
              <w:rPr>
                <w:bCs/>
                <w:iCs/>
                <w:sz w:val="26"/>
                <w:szCs w:val="26"/>
              </w:rPr>
            </w:pPr>
            <w:r w:rsidRPr="00A065D5">
              <w:rPr>
                <w:bCs/>
                <w:iCs/>
                <w:sz w:val="26"/>
                <w:szCs w:val="26"/>
              </w:rPr>
              <w:t>2</w:t>
            </w:r>
          </w:p>
          <w:p w:rsidR="00C1687C" w:rsidRPr="00A065D5" w:rsidRDefault="00C1687C" w:rsidP="004E230E">
            <w:pPr>
              <w:jc w:val="center"/>
              <w:rPr>
                <w:sz w:val="26"/>
                <w:szCs w:val="26"/>
              </w:rPr>
            </w:pPr>
          </w:p>
        </w:tc>
        <w:tc>
          <w:tcPr>
            <w:tcW w:w="4865" w:type="dxa"/>
            <w:tcBorders>
              <w:top w:val="single" w:sz="6" w:space="0" w:color="auto"/>
              <w:left w:val="single" w:sz="6" w:space="0" w:color="auto"/>
              <w:bottom w:val="single" w:sz="6" w:space="0" w:color="auto"/>
              <w:right w:val="single" w:sz="6" w:space="0" w:color="auto"/>
            </w:tcBorders>
          </w:tcPr>
          <w:p w:rsidR="00C1687C" w:rsidRPr="00A065D5" w:rsidRDefault="00C1687C" w:rsidP="00C1687C">
            <w:pPr>
              <w:jc w:val="both"/>
              <w:rPr>
                <w:sz w:val="26"/>
                <w:szCs w:val="26"/>
              </w:rPr>
            </w:pPr>
            <w:r w:rsidRPr="00A065D5">
              <w:rPr>
                <w:sz w:val="26"/>
                <w:szCs w:val="26"/>
              </w:rPr>
              <w:t>Глубина карьера</w:t>
            </w:r>
            <w:r w:rsidR="00E77B6F" w:rsidRPr="00A065D5">
              <w:rPr>
                <w:sz w:val="26"/>
                <w:szCs w:val="26"/>
              </w:rPr>
              <w:t xml:space="preserve"> </w:t>
            </w:r>
            <w:r w:rsidR="00D57C6E">
              <w:rPr>
                <w:sz w:val="26"/>
                <w:szCs w:val="26"/>
              </w:rPr>
              <w:t>на конец отработки</w:t>
            </w:r>
          </w:p>
        </w:tc>
        <w:tc>
          <w:tcPr>
            <w:tcW w:w="1483" w:type="dxa"/>
            <w:tcBorders>
              <w:top w:val="single" w:sz="6" w:space="0" w:color="auto"/>
              <w:left w:val="single" w:sz="6" w:space="0" w:color="auto"/>
              <w:bottom w:val="single" w:sz="6" w:space="0" w:color="auto"/>
              <w:right w:val="single" w:sz="6" w:space="0" w:color="auto"/>
            </w:tcBorders>
          </w:tcPr>
          <w:p w:rsidR="00C1687C" w:rsidRPr="00A065D5" w:rsidRDefault="00C1687C" w:rsidP="00C1687C">
            <w:pPr>
              <w:jc w:val="center"/>
              <w:rPr>
                <w:sz w:val="26"/>
                <w:szCs w:val="26"/>
              </w:rPr>
            </w:pPr>
            <w:r w:rsidRPr="00A065D5">
              <w:rPr>
                <w:sz w:val="26"/>
                <w:szCs w:val="26"/>
              </w:rPr>
              <w:t>м</w:t>
            </w:r>
          </w:p>
        </w:tc>
        <w:tc>
          <w:tcPr>
            <w:tcW w:w="2346" w:type="dxa"/>
            <w:tcBorders>
              <w:top w:val="single" w:sz="6" w:space="0" w:color="auto"/>
              <w:left w:val="single" w:sz="6" w:space="0" w:color="auto"/>
              <w:bottom w:val="single" w:sz="6" w:space="0" w:color="auto"/>
              <w:right w:val="single" w:sz="6" w:space="0" w:color="auto"/>
            </w:tcBorders>
          </w:tcPr>
          <w:p w:rsidR="00C1687C" w:rsidRPr="00A065D5" w:rsidRDefault="008F0B62" w:rsidP="00C1687C">
            <w:pPr>
              <w:jc w:val="center"/>
              <w:rPr>
                <w:sz w:val="26"/>
                <w:szCs w:val="26"/>
              </w:rPr>
            </w:pPr>
            <w:r>
              <w:rPr>
                <w:sz w:val="26"/>
                <w:szCs w:val="26"/>
              </w:rPr>
              <w:t>20</w:t>
            </w:r>
          </w:p>
        </w:tc>
      </w:tr>
      <w:tr w:rsidR="00C1687C" w:rsidRPr="00A065D5" w:rsidTr="00137F36">
        <w:trPr>
          <w:trHeight w:val="643"/>
          <w:jc w:val="center"/>
        </w:trPr>
        <w:tc>
          <w:tcPr>
            <w:tcW w:w="360" w:type="dxa"/>
            <w:tcBorders>
              <w:top w:val="single" w:sz="6" w:space="0" w:color="auto"/>
              <w:left w:val="single" w:sz="6" w:space="0" w:color="auto"/>
              <w:bottom w:val="single" w:sz="6" w:space="0" w:color="auto"/>
              <w:right w:val="single" w:sz="6" w:space="0" w:color="auto"/>
            </w:tcBorders>
          </w:tcPr>
          <w:p w:rsidR="00C1687C" w:rsidRPr="00A065D5" w:rsidRDefault="00C1687C" w:rsidP="004E230E">
            <w:pPr>
              <w:jc w:val="center"/>
              <w:rPr>
                <w:sz w:val="26"/>
                <w:szCs w:val="26"/>
              </w:rPr>
            </w:pPr>
            <w:r w:rsidRPr="00A065D5">
              <w:rPr>
                <w:sz w:val="26"/>
                <w:szCs w:val="26"/>
              </w:rPr>
              <w:t>3</w:t>
            </w:r>
          </w:p>
        </w:tc>
        <w:tc>
          <w:tcPr>
            <w:tcW w:w="4865" w:type="dxa"/>
            <w:tcBorders>
              <w:top w:val="single" w:sz="6" w:space="0" w:color="auto"/>
              <w:left w:val="single" w:sz="6" w:space="0" w:color="auto"/>
              <w:bottom w:val="single" w:sz="6" w:space="0" w:color="auto"/>
              <w:right w:val="single" w:sz="6" w:space="0" w:color="auto"/>
            </w:tcBorders>
          </w:tcPr>
          <w:p w:rsidR="00C1687C" w:rsidRPr="00A065D5" w:rsidRDefault="00C1687C" w:rsidP="00C1687C">
            <w:pPr>
              <w:jc w:val="both"/>
              <w:rPr>
                <w:sz w:val="26"/>
                <w:szCs w:val="26"/>
              </w:rPr>
            </w:pPr>
            <w:r w:rsidRPr="00A065D5">
              <w:rPr>
                <w:sz w:val="26"/>
                <w:szCs w:val="26"/>
              </w:rPr>
              <w:t>Абсолютные отметки: поверхность</w:t>
            </w:r>
          </w:p>
          <w:p w:rsidR="00C1687C" w:rsidRPr="00A065D5" w:rsidRDefault="00E77B6F" w:rsidP="00C1687C">
            <w:pPr>
              <w:jc w:val="both"/>
              <w:rPr>
                <w:sz w:val="26"/>
                <w:szCs w:val="26"/>
              </w:rPr>
            </w:pPr>
            <w:r w:rsidRPr="00A065D5">
              <w:rPr>
                <w:sz w:val="26"/>
                <w:szCs w:val="26"/>
              </w:rPr>
              <w:t xml:space="preserve">                                       </w:t>
            </w:r>
            <w:r w:rsidR="00C1687C" w:rsidRPr="00A065D5">
              <w:rPr>
                <w:sz w:val="26"/>
                <w:szCs w:val="26"/>
              </w:rPr>
              <w:t>дно карьера</w:t>
            </w:r>
          </w:p>
        </w:tc>
        <w:tc>
          <w:tcPr>
            <w:tcW w:w="1483" w:type="dxa"/>
            <w:tcBorders>
              <w:top w:val="single" w:sz="6" w:space="0" w:color="auto"/>
              <w:left w:val="single" w:sz="6" w:space="0" w:color="auto"/>
              <w:bottom w:val="single" w:sz="6" w:space="0" w:color="auto"/>
              <w:right w:val="single" w:sz="6" w:space="0" w:color="auto"/>
            </w:tcBorders>
          </w:tcPr>
          <w:p w:rsidR="00C1687C" w:rsidRPr="00A065D5" w:rsidRDefault="00C1687C" w:rsidP="00C1687C">
            <w:pPr>
              <w:jc w:val="center"/>
              <w:rPr>
                <w:sz w:val="26"/>
                <w:szCs w:val="26"/>
              </w:rPr>
            </w:pPr>
            <w:r w:rsidRPr="00A065D5">
              <w:rPr>
                <w:sz w:val="26"/>
                <w:szCs w:val="26"/>
              </w:rPr>
              <w:t>м</w:t>
            </w:r>
          </w:p>
          <w:p w:rsidR="00C1687C" w:rsidRPr="00A065D5" w:rsidRDefault="00C1687C" w:rsidP="00C1687C">
            <w:pPr>
              <w:jc w:val="center"/>
              <w:rPr>
                <w:sz w:val="26"/>
                <w:szCs w:val="26"/>
              </w:rPr>
            </w:pPr>
            <w:r w:rsidRPr="00A065D5">
              <w:rPr>
                <w:sz w:val="26"/>
                <w:szCs w:val="26"/>
              </w:rPr>
              <w:t>м</w:t>
            </w:r>
          </w:p>
        </w:tc>
        <w:tc>
          <w:tcPr>
            <w:tcW w:w="2346" w:type="dxa"/>
            <w:tcBorders>
              <w:top w:val="single" w:sz="6" w:space="0" w:color="auto"/>
              <w:left w:val="single" w:sz="6" w:space="0" w:color="auto"/>
              <w:bottom w:val="single" w:sz="6" w:space="0" w:color="auto"/>
              <w:right w:val="single" w:sz="6" w:space="0" w:color="auto"/>
            </w:tcBorders>
          </w:tcPr>
          <w:p w:rsidR="00D57C6E" w:rsidRDefault="004F0C3E" w:rsidP="00C1687C">
            <w:pPr>
              <w:jc w:val="center"/>
              <w:rPr>
                <w:sz w:val="26"/>
                <w:szCs w:val="26"/>
              </w:rPr>
            </w:pPr>
            <w:r>
              <w:rPr>
                <w:sz w:val="26"/>
                <w:szCs w:val="26"/>
              </w:rPr>
              <w:t>641-658</w:t>
            </w:r>
          </w:p>
          <w:p w:rsidR="00C1687C" w:rsidRPr="00A065D5" w:rsidRDefault="004F0C3E" w:rsidP="00361EEE">
            <w:pPr>
              <w:jc w:val="center"/>
              <w:rPr>
                <w:sz w:val="26"/>
                <w:szCs w:val="26"/>
              </w:rPr>
            </w:pPr>
            <w:r>
              <w:rPr>
                <w:sz w:val="26"/>
                <w:szCs w:val="26"/>
              </w:rPr>
              <w:t>621-638</w:t>
            </w:r>
          </w:p>
        </w:tc>
      </w:tr>
      <w:tr w:rsidR="00C1687C" w:rsidRPr="00A065D5" w:rsidTr="00137F36">
        <w:trPr>
          <w:trHeight w:val="649"/>
          <w:jc w:val="center"/>
        </w:trPr>
        <w:tc>
          <w:tcPr>
            <w:tcW w:w="360" w:type="dxa"/>
            <w:tcBorders>
              <w:top w:val="single" w:sz="6" w:space="0" w:color="auto"/>
              <w:left w:val="single" w:sz="6" w:space="0" w:color="auto"/>
              <w:bottom w:val="single" w:sz="6" w:space="0" w:color="auto"/>
              <w:right w:val="single" w:sz="6" w:space="0" w:color="auto"/>
            </w:tcBorders>
          </w:tcPr>
          <w:p w:rsidR="00C1687C" w:rsidRPr="00A065D5" w:rsidRDefault="00C1687C" w:rsidP="004E230E">
            <w:pPr>
              <w:jc w:val="center"/>
              <w:rPr>
                <w:sz w:val="26"/>
                <w:szCs w:val="26"/>
              </w:rPr>
            </w:pPr>
            <w:r w:rsidRPr="00A065D5">
              <w:rPr>
                <w:sz w:val="26"/>
                <w:szCs w:val="26"/>
              </w:rPr>
              <w:t>4</w:t>
            </w:r>
          </w:p>
        </w:tc>
        <w:tc>
          <w:tcPr>
            <w:tcW w:w="4865" w:type="dxa"/>
            <w:tcBorders>
              <w:top w:val="single" w:sz="6" w:space="0" w:color="auto"/>
              <w:left w:val="single" w:sz="6" w:space="0" w:color="auto"/>
              <w:bottom w:val="single" w:sz="6" w:space="0" w:color="auto"/>
              <w:right w:val="single" w:sz="6" w:space="0" w:color="auto"/>
            </w:tcBorders>
          </w:tcPr>
          <w:p w:rsidR="00D57C6E" w:rsidRDefault="00C1687C" w:rsidP="00C1687C">
            <w:pPr>
              <w:jc w:val="both"/>
              <w:rPr>
                <w:sz w:val="26"/>
                <w:szCs w:val="26"/>
              </w:rPr>
            </w:pPr>
            <w:r w:rsidRPr="00A065D5">
              <w:rPr>
                <w:sz w:val="26"/>
                <w:szCs w:val="26"/>
              </w:rPr>
              <w:t xml:space="preserve">Углы наклона бортов уступов: </w:t>
            </w:r>
          </w:p>
          <w:p w:rsidR="00C1687C" w:rsidRPr="00A065D5" w:rsidRDefault="00C1687C" w:rsidP="00C1687C">
            <w:pPr>
              <w:jc w:val="both"/>
              <w:rPr>
                <w:sz w:val="26"/>
                <w:szCs w:val="26"/>
              </w:rPr>
            </w:pPr>
            <w:r w:rsidRPr="00A065D5">
              <w:rPr>
                <w:sz w:val="26"/>
                <w:szCs w:val="26"/>
              </w:rPr>
              <w:t>рабочего</w:t>
            </w:r>
          </w:p>
          <w:p w:rsidR="00C1687C" w:rsidRPr="00A065D5" w:rsidRDefault="00C1687C" w:rsidP="00C1687C">
            <w:pPr>
              <w:jc w:val="both"/>
              <w:rPr>
                <w:sz w:val="26"/>
                <w:szCs w:val="26"/>
              </w:rPr>
            </w:pPr>
            <w:r w:rsidRPr="00A065D5">
              <w:rPr>
                <w:sz w:val="26"/>
                <w:szCs w:val="26"/>
              </w:rPr>
              <w:t>не рабочего</w:t>
            </w:r>
          </w:p>
        </w:tc>
        <w:tc>
          <w:tcPr>
            <w:tcW w:w="1483" w:type="dxa"/>
            <w:tcBorders>
              <w:top w:val="single" w:sz="6" w:space="0" w:color="auto"/>
              <w:left w:val="single" w:sz="6" w:space="0" w:color="auto"/>
              <w:bottom w:val="single" w:sz="6" w:space="0" w:color="auto"/>
              <w:right w:val="single" w:sz="6" w:space="0" w:color="auto"/>
            </w:tcBorders>
          </w:tcPr>
          <w:p w:rsidR="00C1687C" w:rsidRPr="00A065D5" w:rsidRDefault="00C1687C" w:rsidP="00C1687C">
            <w:pPr>
              <w:jc w:val="center"/>
              <w:rPr>
                <w:sz w:val="26"/>
                <w:szCs w:val="26"/>
              </w:rPr>
            </w:pPr>
            <w:r w:rsidRPr="00A065D5">
              <w:rPr>
                <w:sz w:val="26"/>
                <w:szCs w:val="26"/>
              </w:rPr>
              <w:t>град.</w:t>
            </w:r>
          </w:p>
          <w:p w:rsidR="00C1687C" w:rsidRPr="00A065D5" w:rsidRDefault="00C1687C" w:rsidP="00C1687C">
            <w:pPr>
              <w:jc w:val="center"/>
              <w:rPr>
                <w:sz w:val="26"/>
                <w:szCs w:val="26"/>
              </w:rPr>
            </w:pPr>
          </w:p>
        </w:tc>
        <w:tc>
          <w:tcPr>
            <w:tcW w:w="2346" w:type="dxa"/>
            <w:tcBorders>
              <w:top w:val="single" w:sz="6" w:space="0" w:color="auto"/>
              <w:left w:val="single" w:sz="6" w:space="0" w:color="auto"/>
              <w:bottom w:val="single" w:sz="6" w:space="0" w:color="auto"/>
              <w:right w:val="single" w:sz="6" w:space="0" w:color="auto"/>
            </w:tcBorders>
          </w:tcPr>
          <w:p w:rsidR="00E77B6F" w:rsidRPr="00A065D5" w:rsidRDefault="00E77B6F" w:rsidP="00C1687C">
            <w:pPr>
              <w:jc w:val="center"/>
              <w:rPr>
                <w:sz w:val="26"/>
                <w:szCs w:val="26"/>
              </w:rPr>
            </w:pPr>
          </w:p>
          <w:p w:rsidR="00C1687C" w:rsidRPr="00A065D5" w:rsidRDefault="00EA4309" w:rsidP="00C1687C">
            <w:pPr>
              <w:jc w:val="center"/>
              <w:rPr>
                <w:sz w:val="26"/>
                <w:szCs w:val="26"/>
              </w:rPr>
            </w:pPr>
            <w:r>
              <w:rPr>
                <w:sz w:val="26"/>
                <w:szCs w:val="26"/>
              </w:rPr>
              <w:t>70-</w:t>
            </w:r>
            <w:r w:rsidR="00C1687C" w:rsidRPr="00A065D5">
              <w:rPr>
                <w:sz w:val="26"/>
                <w:szCs w:val="26"/>
              </w:rPr>
              <w:t>75</w:t>
            </w:r>
          </w:p>
          <w:p w:rsidR="00C1687C" w:rsidRPr="00A065D5" w:rsidRDefault="00C1687C" w:rsidP="00C1687C">
            <w:pPr>
              <w:jc w:val="center"/>
              <w:rPr>
                <w:sz w:val="26"/>
                <w:szCs w:val="26"/>
              </w:rPr>
            </w:pPr>
            <w:r w:rsidRPr="00A065D5">
              <w:rPr>
                <w:sz w:val="26"/>
                <w:szCs w:val="26"/>
              </w:rPr>
              <w:t>60</w:t>
            </w:r>
            <w:r w:rsidR="00EA4309">
              <w:rPr>
                <w:sz w:val="26"/>
                <w:szCs w:val="26"/>
              </w:rPr>
              <w:t>-65</w:t>
            </w:r>
          </w:p>
        </w:tc>
      </w:tr>
      <w:tr w:rsidR="00C1687C" w:rsidRPr="00A065D5" w:rsidTr="00137F36">
        <w:trPr>
          <w:trHeight w:val="332"/>
          <w:jc w:val="center"/>
        </w:trPr>
        <w:tc>
          <w:tcPr>
            <w:tcW w:w="360" w:type="dxa"/>
            <w:tcBorders>
              <w:top w:val="single" w:sz="6" w:space="0" w:color="auto"/>
              <w:left w:val="single" w:sz="6" w:space="0" w:color="auto"/>
              <w:bottom w:val="single" w:sz="6" w:space="0" w:color="auto"/>
              <w:right w:val="single" w:sz="6" w:space="0" w:color="auto"/>
            </w:tcBorders>
          </w:tcPr>
          <w:p w:rsidR="00C1687C" w:rsidRPr="00A065D5" w:rsidRDefault="00865BFC" w:rsidP="004E230E">
            <w:pPr>
              <w:jc w:val="center"/>
              <w:rPr>
                <w:sz w:val="26"/>
                <w:szCs w:val="26"/>
              </w:rPr>
            </w:pPr>
            <w:r>
              <w:rPr>
                <w:sz w:val="26"/>
                <w:szCs w:val="26"/>
              </w:rPr>
              <w:lastRenderedPageBreak/>
              <w:t>5</w:t>
            </w:r>
          </w:p>
        </w:tc>
        <w:tc>
          <w:tcPr>
            <w:tcW w:w="4865" w:type="dxa"/>
            <w:tcBorders>
              <w:top w:val="single" w:sz="6" w:space="0" w:color="auto"/>
              <w:left w:val="single" w:sz="6" w:space="0" w:color="auto"/>
              <w:bottom w:val="single" w:sz="6" w:space="0" w:color="auto"/>
              <w:right w:val="single" w:sz="6" w:space="0" w:color="auto"/>
            </w:tcBorders>
          </w:tcPr>
          <w:p w:rsidR="00C1687C" w:rsidRPr="00A065D5" w:rsidRDefault="00C1687C" w:rsidP="00C1687C">
            <w:pPr>
              <w:jc w:val="both"/>
              <w:rPr>
                <w:sz w:val="26"/>
                <w:szCs w:val="26"/>
              </w:rPr>
            </w:pPr>
            <w:r w:rsidRPr="00A065D5">
              <w:rPr>
                <w:sz w:val="26"/>
                <w:szCs w:val="26"/>
              </w:rPr>
              <w:t>Балансовые запасы</w:t>
            </w:r>
          </w:p>
        </w:tc>
        <w:tc>
          <w:tcPr>
            <w:tcW w:w="1483" w:type="dxa"/>
            <w:tcBorders>
              <w:top w:val="single" w:sz="6" w:space="0" w:color="auto"/>
              <w:left w:val="single" w:sz="6" w:space="0" w:color="auto"/>
              <w:bottom w:val="single" w:sz="6" w:space="0" w:color="auto"/>
              <w:right w:val="single" w:sz="6" w:space="0" w:color="auto"/>
            </w:tcBorders>
          </w:tcPr>
          <w:p w:rsidR="00C1687C" w:rsidRPr="00A065D5" w:rsidRDefault="00C1687C" w:rsidP="00C1687C">
            <w:pPr>
              <w:jc w:val="center"/>
              <w:rPr>
                <w:sz w:val="26"/>
                <w:szCs w:val="26"/>
              </w:rPr>
            </w:pPr>
            <w:r w:rsidRPr="00A065D5">
              <w:rPr>
                <w:sz w:val="26"/>
                <w:szCs w:val="26"/>
              </w:rPr>
              <w:t>тыс.</w:t>
            </w:r>
            <w:r w:rsidR="0028720B" w:rsidRPr="00A065D5">
              <w:rPr>
                <w:sz w:val="26"/>
                <w:szCs w:val="26"/>
              </w:rPr>
              <w:t>т</w:t>
            </w:r>
          </w:p>
        </w:tc>
        <w:tc>
          <w:tcPr>
            <w:tcW w:w="2346" w:type="dxa"/>
            <w:tcBorders>
              <w:top w:val="single" w:sz="6" w:space="0" w:color="auto"/>
              <w:left w:val="single" w:sz="6" w:space="0" w:color="auto"/>
              <w:bottom w:val="single" w:sz="6" w:space="0" w:color="auto"/>
              <w:right w:val="single" w:sz="6" w:space="0" w:color="auto"/>
            </w:tcBorders>
          </w:tcPr>
          <w:p w:rsidR="00C1687C" w:rsidRPr="00A065D5" w:rsidRDefault="00543FE3" w:rsidP="00C1687C">
            <w:pPr>
              <w:jc w:val="center"/>
              <w:rPr>
                <w:sz w:val="26"/>
                <w:szCs w:val="26"/>
              </w:rPr>
            </w:pPr>
            <w:r>
              <w:rPr>
                <w:sz w:val="26"/>
                <w:szCs w:val="26"/>
              </w:rPr>
              <w:t>6</w:t>
            </w:r>
            <w:r w:rsidR="00825EF0">
              <w:rPr>
                <w:sz w:val="26"/>
                <w:szCs w:val="26"/>
              </w:rPr>
              <w:t>1</w:t>
            </w:r>
            <w:r w:rsidR="006C3065">
              <w:rPr>
                <w:sz w:val="26"/>
                <w:szCs w:val="26"/>
              </w:rPr>
              <w:t>2</w:t>
            </w:r>
            <w:r w:rsidR="00361EEE">
              <w:rPr>
                <w:sz w:val="26"/>
                <w:szCs w:val="26"/>
              </w:rPr>
              <w:t>,0</w:t>
            </w:r>
          </w:p>
        </w:tc>
      </w:tr>
      <w:tr w:rsidR="00C1687C" w:rsidRPr="00A065D5" w:rsidTr="00137F36">
        <w:trPr>
          <w:trHeight w:val="332"/>
          <w:jc w:val="center"/>
        </w:trPr>
        <w:tc>
          <w:tcPr>
            <w:tcW w:w="360" w:type="dxa"/>
            <w:tcBorders>
              <w:top w:val="single" w:sz="6" w:space="0" w:color="auto"/>
              <w:left w:val="single" w:sz="6" w:space="0" w:color="auto"/>
              <w:bottom w:val="single" w:sz="6" w:space="0" w:color="auto"/>
              <w:right w:val="single" w:sz="6" w:space="0" w:color="auto"/>
            </w:tcBorders>
          </w:tcPr>
          <w:p w:rsidR="00C1687C" w:rsidRPr="00A065D5" w:rsidRDefault="00865BFC" w:rsidP="004E230E">
            <w:pPr>
              <w:jc w:val="center"/>
              <w:rPr>
                <w:sz w:val="26"/>
                <w:szCs w:val="26"/>
              </w:rPr>
            </w:pPr>
            <w:r>
              <w:rPr>
                <w:sz w:val="26"/>
                <w:szCs w:val="26"/>
              </w:rPr>
              <w:t>6</w:t>
            </w:r>
          </w:p>
        </w:tc>
        <w:tc>
          <w:tcPr>
            <w:tcW w:w="4865" w:type="dxa"/>
            <w:tcBorders>
              <w:top w:val="single" w:sz="6" w:space="0" w:color="auto"/>
              <w:left w:val="single" w:sz="6" w:space="0" w:color="auto"/>
              <w:bottom w:val="single" w:sz="6" w:space="0" w:color="auto"/>
              <w:right w:val="single" w:sz="6" w:space="0" w:color="auto"/>
            </w:tcBorders>
          </w:tcPr>
          <w:p w:rsidR="00C1687C" w:rsidRPr="00A065D5" w:rsidRDefault="00C1687C" w:rsidP="00C1687C">
            <w:pPr>
              <w:jc w:val="both"/>
              <w:rPr>
                <w:sz w:val="26"/>
                <w:szCs w:val="26"/>
              </w:rPr>
            </w:pPr>
            <w:r w:rsidRPr="00A065D5">
              <w:rPr>
                <w:sz w:val="26"/>
                <w:szCs w:val="26"/>
              </w:rPr>
              <w:t>Объём вскрышных пород</w:t>
            </w:r>
          </w:p>
        </w:tc>
        <w:tc>
          <w:tcPr>
            <w:tcW w:w="1483" w:type="dxa"/>
            <w:tcBorders>
              <w:top w:val="single" w:sz="6" w:space="0" w:color="auto"/>
              <w:left w:val="single" w:sz="6" w:space="0" w:color="auto"/>
              <w:bottom w:val="single" w:sz="6" w:space="0" w:color="auto"/>
              <w:right w:val="single" w:sz="6" w:space="0" w:color="auto"/>
            </w:tcBorders>
          </w:tcPr>
          <w:p w:rsidR="00C1687C" w:rsidRPr="00A065D5" w:rsidRDefault="00C1687C" w:rsidP="00C1687C">
            <w:pPr>
              <w:jc w:val="center"/>
              <w:rPr>
                <w:sz w:val="26"/>
                <w:szCs w:val="26"/>
                <w:vertAlign w:val="superscript"/>
              </w:rPr>
            </w:pPr>
            <w:r w:rsidRPr="00A065D5">
              <w:rPr>
                <w:sz w:val="26"/>
                <w:szCs w:val="26"/>
              </w:rPr>
              <w:t>тыс. м</w:t>
            </w:r>
            <w:r w:rsidRPr="00A065D5">
              <w:rPr>
                <w:sz w:val="26"/>
                <w:szCs w:val="26"/>
                <w:vertAlign w:val="superscript"/>
              </w:rPr>
              <w:t>3</w:t>
            </w:r>
          </w:p>
        </w:tc>
        <w:tc>
          <w:tcPr>
            <w:tcW w:w="2346" w:type="dxa"/>
            <w:tcBorders>
              <w:top w:val="single" w:sz="6" w:space="0" w:color="auto"/>
              <w:left w:val="single" w:sz="6" w:space="0" w:color="auto"/>
              <w:bottom w:val="single" w:sz="6" w:space="0" w:color="auto"/>
              <w:right w:val="single" w:sz="6" w:space="0" w:color="auto"/>
            </w:tcBorders>
          </w:tcPr>
          <w:p w:rsidR="00C1687C" w:rsidRPr="00041267" w:rsidRDefault="004F0C3E" w:rsidP="00C1687C">
            <w:pPr>
              <w:jc w:val="center"/>
              <w:rPr>
                <w:sz w:val="26"/>
                <w:szCs w:val="26"/>
              </w:rPr>
            </w:pPr>
            <w:r>
              <w:rPr>
                <w:sz w:val="26"/>
                <w:szCs w:val="26"/>
              </w:rPr>
              <w:t>11,0</w:t>
            </w:r>
          </w:p>
        </w:tc>
      </w:tr>
      <w:tr w:rsidR="00C1687C" w:rsidRPr="00A065D5" w:rsidTr="00137F36">
        <w:trPr>
          <w:trHeight w:val="367"/>
          <w:jc w:val="center"/>
        </w:trPr>
        <w:tc>
          <w:tcPr>
            <w:tcW w:w="360" w:type="dxa"/>
            <w:tcBorders>
              <w:top w:val="single" w:sz="6" w:space="0" w:color="auto"/>
              <w:left w:val="single" w:sz="6" w:space="0" w:color="auto"/>
              <w:bottom w:val="single" w:sz="6" w:space="0" w:color="auto"/>
              <w:right w:val="single" w:sz="6" w:space="0" w:color="auto"/>
            </w:tcBorders>
          </w:tcPr>
          <w:p w:rsidR="00C1687C" w:rsidRPr="00A065D5" w:rsidRDefault="00865BFC" w:rsidP="004E230E">
            <w:pPr>
              <w:jc w:val="center"/>
              <w:rPr>
                <w:sz w:val="26"/>
                <w:szCs w:val="26"/>
              </w:rPr>
            </w:pPr>
            <w:r>
              <w:rPr>
                <w:sz w:val="26"/>
                <w:szCs w:val="26"/>
              </w:rPr>
              <w:t>7</w:t>
            </w:r>
          </w:p>
        </w:tc>
        <w:tc>
          <w:tcPr>
            <w:tcW w:w="4865" w:type="dxa"/>
            <w:tcBorders>
              <w:top w:val="single" w:sz="6" w:space="0" w:color="auto"/>
              <w:left w:val="single" w:sz="6" w:space="0" w:color="auto"/>
              <w:bottom w:val="single" w:sz="6" w:space="0" w:color="auto"/>
              <w:right w:val="single" w:sz="4" w:space="0" w:color="auto"/>
            </w:tcBorders>
          </w:tcPr>
          <w:p w:rsidR="00C1687C" w:rsidRPr="00A065D5" w:rsidRDefault="00C1687C" w:rsidP="00C1687C">
            <w:pPr>
              <w:jc w:val="both"/>
              <w:rPr>
                <w:sz w:val="26"/>
                <w:szCs w:val="26"/>
              </w:rPr>
            </w:pPr>
            <w:r w:rsidRPr="00A065D5">
              <w:rPr>
                <w:sz w:val="26"/>
                <w:szCs w:val="26"/>
              </w:rPr>
              <w:t>Коэффициент вскрыши</w:t>
            </w:r>
            <w:r w:rsidR="00D57C6E">
              <w:rPr>
                <w:sz w:val="26"/>
                <w:szCs w:val="26"/>
              </w:rPr>
              <w:t xml:space="preserve"> в среднем</w:t>
            </w:r>
          </w:p>
        </w:tc>
        <w:tc>
          <w:tcPr>
            <w:tcW w:w="1483" w:type="dxa"/>
            <w:tcBorders>
              <w:top w:val="single" w:sz="6" w:space="0" w:color="auto"/>
              <w:left w:val="single" w:sz="4" w:space="0" w:color="auto"/>
              <w:bottom w:val="single" w:sz="6" w:space="0" w:color="auto"/>
              <w:right w:val="single" w:sz="6" w:space="0" w:color="auto"/>
            </w:tcBorders>
          </w:tcPr>
          <w:p w:rsidR="00C1687C" w:rsidRPr="00A065D5" w:rsidRDefault="00C1687C" w:rsidP="00C1687C">
            <w:pPr>
              <w:ind w:left="80"/>
              <w:jc w:val="center"/>
              <w:rPr>
                <w:sz w:val="26"/>
                <w:szCs w:val="26"/>
              </w:rPr>
            </w:pPr>
          </w:p>
        </w:tc>
        <w:tc>
          <w:tcPr>
            <w:tcW w:w="2346" w:type="dxa"/>
            <w:tcBorders>
              <w:top w:val="single" w:sz="6" w:space="0" w:color="auto"/>
              <w:left w:val="single" w:sz="6" w:space="0" w:color="auto"/>
              <w:bottom w:val="single" w:sz="6" w:space="0" w:color="auto"/>
              <w:right w:val="single" w:sz="6" w:space="0" w:color="auto"/>
            </w:tcBorders>
          </w:tcPr>
          <w:p w:rsidR="00C1687C" w:rsidRPr="00041267" w:rsidRDefault="004E230E" w:rsidP="00C1687C">
            <w:pPr>
              <w:jc w:val="center"/>
              <w:rPr>
                <w:sz w:val="26"/>
                <w:szCs w:val="26"/>
              </w:rPr>
            </w:pPr>
            <w:r w:rsidRPr="00041267">
              <w:rPr>
                <w:sz w:val="26"/>
                <w:szCs w:val="26"/>
              </w:rPr>
              <w:t>0,</w:t>
            </w:r>
            <w:r w:rsidR="00361EEE">
              <w:rPr>
                <w:sz w:val="26"/>
                <w:szCs w:val="26"/>
              </w:rPr>
              <w:t>19</w:t>
            </w:r>
          </w:p>
          <w:p w:rsidR="00C1687C" w:rsidRPr="00041267" w:rsidRDefault="00C1687C" w:rsidP="00C1687C">
            <w:pPr>
              <w:jc w:val="center"/>
              <w:rPr>
                <w:bCs/>
                <w:sz w:val="26"/>
                <w:szCs w:val="26"/>
              </w:rPr>
            </w:pPr>
          </w:p>
        </w:tc>
      </w:tr>
    </w:tbl>
    <w:p w:rsidR="00C1687C" w:rsidRDefault="00C1687C" w:rsidP="00D43CB4">
      <w:pPr>
        <w:jc w:val="both"/>
        <w:rPr>
          <w:sz w:val="28"/>
          <w:szCs w:val="28"/>
        </w:rPr>
      </w:pPr>
    </w:p>
    <w:p w:rsidR="00C1687C" w:rsidRDefault="00C1687C" w:rsidP="009170E2">
      <w:pPr>
        <w:ind w:firstLine="720"/>
        <w:jc w:val="center"/>
        <w:rPr>
          <w:b/>
          <w:sz w:val="28"/>
          <w:szCs w:val="28"/>
        </w:rPr>
      </w:pPr>
    </w:p>
    <w:p w:rsidR="009170E2" w:rsidRPr="00D5412D" w:rsidRDefault="009170E2" w:rsidP="009170E2">
      <w:pPr>
        <w:ind w:firstLine="720"/>
        <w:jc w:val="center"/>
        <w:rPr>
          <w:b/>
          <w:sz w:val="28"/>
          <w:szCs w:val="28"/>
        </w:rPr>
      </w:pPr>
      <w:r w:rsidRPr="00AF08C9">
        <w:rPr>
          <w:b/>
          <w:sz w:val="28"/>
          <w:szCs w:val="28"/>
        </w:rPr>
        <w:t>3.5 Технологическая схема ведения горных работ</w:t>
      </w:r>
    </w:p>
    <w:p w:rsidR="009170E2" w:rsidRPr="003E2A72" w:rsidRDefault="009170E2" w:rsidP="009170E2">
      <w:pPr>
        <w:ind w:firstLine="720"/>
        <w:rPr>
          <w:sz w:val="28"/>
          <w:szCs w:val="28"/>
        </w:rPr>
      </w:pPr>
    </w:p>
    <w:p w:rsidR="00806100" w:rsidRPr="00806100" w:rsidRDefault="00806100" w:rsidP="00AF08C9">
      <w:pPr>
        <w:ind w:right="-284" w:firstLine="720"/>
        <w:jc w:val="both"/>
        <w:rPr>
          <w:sz w:val="28"/>
          <w:szCs w:val="28"/>
        </w:rPr>
      </w:pPr>
      <w:r w:rsidRPr="00806100">
        <w:rPr>
          <w:sz w:val="28"/>
          <w:szCs w:val="28"/>
        </w:rPr>
        <w:t>В соответствии с условиями разработки месторождения и производитель</w:t>
      </w:r>
      <w:r w:rsidRPr="00806100">
        <w:rPr>
          <w:sz w:val="28"/>
          <w:szCs w:val="28"/>
        </w:rPr>
        <w:softHyphen/>
        <w:t>ностью карьера выбрана экскаваторно-автотранспортная система разработки с буровзрывным способом рыхления породы.</w:t>
      </w:r>
    </w:p>
    <w:p w:rsidR="00806100" w:rsidRDefault="00806100" w:rsidP="00806100">
      <w:pPr>
        <w:ind w:left="-142" w:right="-284" w:firstLine="851"/>
        <w:jc w:val="both"/>
        <w:rPr>
          <w:sz w:val="28"/>
          <w:szCs w:val="28"/>
        </w:rPr>
      </w:pPr>
      <w:r w:rsidRPr="00806100">
        <w:rPr>
          <w:sz w:val="28"/>
          <w:szCs w:val="28"/>
        </w:rPr>
        <w:t>Разработка месторождения включает следующие основные операции:</w:t>
      </w:r>
    </w:p>
    <w:p w:rsidR="00865BFC" w:rsidRPr="00806100" w:rsidRDefault="00865BFC" w:rsidP="00806100">
      <w:pPr>
        <w:ind w:left="-142" w:right="-284" w:firstLine="851"/>
        <w:jc w:val="both"/>
        <w:rPr>
          <w:sz w:val="28"/>
          <w:szCs w:val="28"/>
        </w:rPr>
      </w:pPr>
      <w:r>
        <w:rPr>
          <w:sz w:val="28"/>
          <w:szCs w:val="28"/>
        </w:rPr>
        <w:t>1. Вскрышные работы;</w:t>
      </w:r>
    </w:p>
    <w:p w:rsidR="00806100" w:rsidRPr="00806100" w:rsidRDefault="00865BFC" w:rsidP="00806100">
      <w:pPr>
        <w:ind w:left="-142" w:right="-284" w:firstLine="851"/>
        <w:jc w:val="both"/>
        <w:rPr>
          <w:sz w:val="28"/>
          <w:szCs w:val="28"/>
        </w:rPr>
      </w:pPr>
      <w:r>
        <w:rPr>
          <w:sz w:val="28"/>
          <w:szCs w:val="28"/>
        </w:rPr>
        <w:t>2</w:t>
      </w:r>
      <w:r w:rsidR="00806100" w:rsidRPr="00806100">
        <w:rPr>
          <w:sz w:val="28"/>
          <w:szCs w:val="28"/>
        </w:rPr>
        <w:t>. Рыхление горной массы с помощью буровзрывных работ;</w:t>
      </w:r>
    </w:p>
    <w:p w:rsidR="00806100" w:rsidRPr="00806100" w:rsidRDefault="00865BFC" w:rsidP="00806100">
      <w:pPr>
        <w:ind w:left="-142" w:right="-284" w:firstLine="851"/>
        <w:jc w:val="both"/>
        <w:rPr>
          <w:sz w:val="28"/>
          <w:szCs w:val="28"/>
        </w:rPr>
      </w:pPr>
      <w:r>
        <w:rPr>
          <w:sz w:val="28"/>
          <w:szCs w:val="28"/>
        </w:rPr>
        <w:t>3</w:t>
      </w:r>
      <w:r w:rsidR="00806100" w:rsidRPr="00806100">
        <w:rPr>
          <w:sz w:val="28"/>
          <w:szCs w:val="28"/>
        </w:rPr>
        <w:t xml:space="preserve">. Выемка и погрузка породы </w:t>
      </w:r>
      <w:r w:rsidR="00806100" w:rsidRPr="00C4447B">
        <w:rPr>
          <w:sz w:val="28"/>
          <w:szCs w:val="28"/>
        </w:rPr>
        <w:t>одноковшовым э</w:t>
      </w:r>
      <w:r w:rsidR="00806100" w:rsidRPr="00806100">
        <w:rPr>
          <w:sz w:val="28"/>
          <w:szCs w:val="28"/>
        </w:rPr>
        <w:t>кскаватором;</w:t>
      </w:r>
    </w:p>
    <w:p w:rsidR="00806100" w:rsidRPr="00806100" w:rsidRDefault="00865BFC" w:rsidP="00806100">
      <w:pPr>
        <w:ind w:left="-142" w:right="-284" w:firstLine="851"/>
        <w:jc w:val="both"/>
        <w:rPr>
          <w:sz w:val="28"/>
          <w:szCs w:val="28"/>
        </w:rPr>
      </w:pPr>
      <w:r>
        <w:rPr>
          <w:sz w:val="28"/>
          <w:szCs w:val="28"/>
        </w:rPr>
        <w:t>4. Транспортировка</w:t>
      </w:r>
      <w:r w:rsidR="00806100" w:rsidRPr="00806100">
        <w:rPr>
          <w:sz w:val="28"/>
          <w:szCs w:val="28"/>
        </w:rPr>
        <w:t>.</w:t>
      </w:r>
    </w:p>
    <w:p w:rsidR="00002E91" w:rsidRDefault="00002E91" w:rsidP="008E6D14">
      <w:pPr>
        <w:ind w:firstLine="567"/>
        <w:jc w:val="center"/>
        <w:rPr>
          <w:b/>
          <w:sz w:val="28"/>
          <w:szCs w:val="28"/>
        </w:rPr>
      </w:pPr>
    </w:p>
    <w:p w:rsidR="00002E91" w:rsidRDefault="00002E91" w:rsidP="008E6D14">
      <w:pPr>
        <w:ind w:firstLine="567"/>
        <w:jc w:val="center"/>
        <w:rPr>
          <w:b/>
          <w:sz w:val="28"/>
          <w:szCs w:val="28"/>
        </w:rPr>
      </w:pPr>
    </w:p>
    <w:p w:rsidR="009170E2" w:rsidRPr="00D5412D" w:rsidRDefault="008E6D14" w:rsidP="008E6D14">
      <w:pPr>
        <w:ind w:firstLine="567"/>
        <w:jc w:val="center"/>
        <w:rPr>
          <w:b/>
          <w:sz w:val="28"/>
          <w:szCs w:val="28"/>
        </w:rPr>
      </w:pPr>
      <w:r w:rsidRPr="00D5412D">
        <w:rPr>
          <w:b/>
          <w:sz w:val="28"/>
          <w:szCs w:val="28"/>
        </w:rPr>
        <w:t>3.6</w:t>
      </w:r>
      <w:r w:rsidR="009170E2" w:rsidRPr="00D5412D">
        <w:rPr>
          <w:b/>
          <w:sz w:val="28"/>
          <w:szCs w:val="28"/>
        </w:rPr>
        <w:t xml:space="preserve"> Отвальные работы</w:t>
      </w:r>
    </w:p>
    <w:p w:rsidR="009170E2" w:rsidRPr="009F36C6" w:rsidRDefault="009170E2" w:rsidP="00AF08C9">
      <w:pPr>
        <w:ind w:firstLine="567"/>
        <w:jc w:val="both"/>
        <w:rPr>
          <w:sz w:val="28"/>
          <w:szCs w:val="28"/>
        </w:rPr>
      </w:pPr>
    </w:p>
    <w:p w:rsidR="00AF08C9" w:rsidRDefault="00AF08C9" w:rsidP="00AF08C9">
      <w:pPr>
        <w:ind w:firstLine="720"/>
        <w:jc w:val="both"/>
        <w:rPr>
          <w:sz w:val="28"/>
          <w:szCs w:val="28"/>
        </w:rPr>
      </w:pPr>
      <w:r w:rsidRPr="00AF08C9">
        <w:rPr>
          <w:sz w:val="28"/>
          <w:szCs w:val="28"/>
          <w:lang w:val=""/>
        </w:rPr>
        <w:t>Проектом предусматривается бульдозерное отвалообразование. Отвал внешний, одноярусный, равнин</w:t>
      </w:r>
      <w:r>
        <w:rPr>
          <w:sz w:val="28"/>
          <w:szCs w:val="28"/>
          <w:lang w:val=""/>
        </w:rPr>
        <w:t>ный. Способ сооружения отвала</w:t>
      </w:r>
      <w:r>
        <w:rPr>
          <w:sz w:val="28"/>
          <w:szCs w:val="28"/>
        </w:rPr>
        <w:t xml:space="preserve"> </w:t>
      </w:r>
      <w:r w:rsidRPr="00AF08C9">
        <w:rPr>
          <w:sz w:val="28"/>
          <w:szCs w:val="28"/>
          <w:lang w:val=""/>
        </w:rPr>
        <w:t>периферийный.</w:t>
      </w:r>
      <w:r>
        <w:rPr>
          <w:sz w:val="28"/>
          <w:szCs w:val="28"/>
        </w:rPr>
        <w:t xml:space="preserve"> </w:t>
      </w:r>
    </w:p>
    <w:p w:rsidR="00AF08C9" w:rsidRPr="00AF08C9" w:rsidRDefault="00AF08C9" w:rsidP="00AF08C9">
      <w:pPr>
        <w:ind w:firstLine="720"/>
        <w:jc w:val="both"/>
        <w:rPr>
          <w:sz w:val="28"/>
          <w:szCs w:val="28"/>
          <w:lang w:val=""/>
        </w:rPr>
      </w:pPr>
      <w:r w:rsidRPr="00AF08C9">
        <w:rPr>
          <w:sz w:val="28"/>
          <w:szCs w:val="28"/>
          <w:lang w:val=""/>
        </w:rPr>
        <w:t>Разгрузка породы из автосамосвалов, при формировании яруса отвала производится по окраине отвального фронта на расстоянии 3-</w:t>
      </w:r>
      <w:smartTag w:uri="urn:schemas-microsoft-com:office:smarttags" w:element="metricconverter">
        <w:smartTagPr>
          <w:attr w:name="ProductID" w:val="5 м"/>
        </w:smartTagPr>
        <w:r w:rsidRPr="00AF08C9">
          <w:rPr>
            <w:sz w:val="28"/>
            <w:szCs w:val="28"/>
            <w:lang w:val=""/>
          </w:rPr>
          <w:t>5 м</w:t>
        </w:r>
      </w:smartTag>
      <w:r w:rsidRPr="00AF08C9">
        <w:rPr>
          <w:sz w:val="28"/>
          <w:szCs w:val="28"/>
          <w:lang w:val=""/>
        </w:rPr>
        <w:t xml:space="preserve"> от бровки отвала за возможной призмой обрушения. У верхней бровки уступа отвала создается предохранительный вал высотой </w:t>
      </w:r>
      <w:smartTag w:uri="urn:schemas-microsoft-com:office:smarttags" w:element="metricconverter">
        <w:smartTagPr>
          <w:attr w:name="ProductID" w:val="0,7 м"/>
        </w:smartTagPr>
        <w:r w:rsidRPr="00AF08C9">
          <w:rPr>
            <w:sz w:val="28"/>
            <w:szCs w:val="28"/>
            <w:lang w:val=""/>
          </w:rPr>
          <w:t>0,7 м</w:t>
        </w:r>
      </w:smartTag>
      <w:r w:rsidRPr="00AF08C9">
        <w:rPr>
          <w:sz w:val="28"/>
          <w:szCs w:val="28"/>
          <w:lang w:val=""/>
        </w:rPr>
        <w:t xml:space="preserve"> и шириной </w:t>
      </w:r>
      <w:smartTag w:uri="urn:schemas-microsoft-com:office:smarttags" w:element="metricconverter">
        <w:smartTagPr>
          <w:attr w:name="ProductID" w:val="1,5 м"/>
        </w:smartTagPr>
        <w:r w:rsidRPr="00AF08C9">
          <w:rPr>
            <w:sz w:val="28"/>
            <w:szCs w:val="28"/>
            <w:lang w:val=""/>
          </w:rPr>
          <w:t>1,5 м</w:t>
        </w:r>
      </w:smartTag>
      <w:r w:rsidRPr="00AF08C9">
        <w:rPr>
          <w:sz w:val="28"/>
          <w:szCs w:val="28"/>
          <w:lang w:val=""/>
        </w:rPr>
        <w:t xml:space="preserve"> для ограничения движения автосамосвала задним ходом. При отсутствии предохранительного вала запрещается подъезжать к бровке разгрузочной площадки ближе, чем на </w:t>
      </w:r>
      <w:smartTag w:uri="urn:schemas-microsoft-com:office:smarttags" w:element="metricconverter">
        <w:smartTagPr>
          <w:attr w:name="ProductID" w:val="5 м"/>
        </w:smartTagPr>
        <w:r w:rsidRPr="00AF08C9">
          <w:rPr>
            <w:sz w:val="28"/>
            <w:szCs w:val="28"/>
            <w:lang w:val=""/>
          </w:rPr>
          <w:t>5 м</w:t>
        </w:r>
      </w:smartTag>
      <w:r w:rsidR="00361EEE">
        <w:rPr>
          <w:sz w:val="28"/>
          <w:szCs w:val="28"/>
          <w:lang w:val=""/>
        </w:rPr>
        <w:t xml:space="preserve">. Отвал располагается в </w:t>
      </w:r>
      <w:r w:rsidR="00361EEE">
        <w:rPr>
          <w:sz w:val="28"/>
          <w:szCs w:val="28"/>
        </w:rPr>
        <w:t>2</w:t>
      </w:r>
      <w:r w:rsidRPr="00AF08C9">
        <w:rPr>
          <w:sz w:val="28"/>
          <w:szCs w:val="28"/>
          <w:lang w:val=""/>
        </w:rPr>
        <w:t xml:space="preserve">0 м к </w:t>
      </w:r>
      <w:r w:rsidR="009C5073">
        <w:rPr>
          <w:sz w:val="28"/>
          <w:szCs w:val="28"/>
        </w:rPr>
        <w:t xml:space="preserve">северо-востоку </w:t>
      </w:r>
      <w:r w:rsidRPr="00AF08C9">
        <w:rPr>
          <w:sz w:val="28"/>
          <w:szCs w:val="28"/>
          <w:lang w:val=""/>
        </w:rPr>
        <w:t>от борта карье</w:t>
      </w:r>
      <w:r>
        <w:rPr>
          <w:sz w:val="28"/>
          <w:szCs w:val="28"/>
          <w:lang w:val=""/>
        </w:rPr>
        <w:t>ра. Поперечное сечение отвала</w:t>
      </w:r>
      <w:r>
        <w:rPr>
          <w:sz w:val="28"/>
          <w:szCs w:val="28"/>
        </w:rPr>
        <w:t xml:space="preserve"> - </w:t>
      </w:r>
      <w:r w:rsidRPr="00AF08C9">
        <w:rPr>
          <w:sz w:val="28"/>
          <w:szCs w:val="28"/>
          <w:lang w:val=""/>
        </w:rPr>
        <w:t>трапеция. Вн</w:t>
      </w:r>
      <w:r>
        <w:rPr>
          <w:sz w:val="28"/>
          <w:szCs w:val="28"/>
          <w:lang w:val=""/>
        </w:rPr>
        <w:t xml:space="preserve">ешний угол откоса </w:t>
      </w:r>
      <w:r>
        <w:rPr>
          <w:sz w:val="28"/>
          <w:szCs w:val="28"/>
        </w:rPr>
        <w:t>-</w:t>
      </w:r>
      <w:r>
        <w:rPr>
          <w:sz w:val="28"/>
          <w:szCs w:val="28"/>
          <w:lang w:val=""/>
        </w:rPr>
        <w:t>естествен</w:t>
      </w:r>
      <w:r>
        <w:rPr>
          <w:sz w:val="28"/>
          <w:szCs w:val="28"/>
        </w:rPr>
        <w:t>н</w:t>
      </w:r>
      <w:r w:rsidRPr="00AF08C9">
        <w:rPr>
          <w:sz w:val="28"/>
          <w:szCs w:val="28"/>
          <w:lang w:val=""/>
        </w:rPr>
        <w:t>ый, равный 40-45</w:t>
      </w:r>
      <w:r>
        <w:rPr>
          <w:sz w:val="28"/>
          <w:szCs w:val="28"/>
          <w:lang w:val=""/>
        </w:rPr>
        <w:t>°</w:t>
      </w:r>
      <w:r w:rsidRPr="00AF08C9">
        <w:rPr>
          <w:sz w:val="28"/>
          <w:szCs w:val="28"/>
          <w:lang w:val=""/>
        </w:rPr>
        <w:t xml:space="preserve">. </w:t>
      </w:r>
    </w:p>
    <w:p w:rsidR="00304673" w:rsidRPr="00304673" w:rsidRDefault="00304673" w:rsidP="00AF08C9">
      <w:pPr>
        <w:ind w:firstLine="720"/>
        <w:jc w:val="both"/>
        <w:rPr>
          <w:sz w:val="28"/>
          <w:szCs w:val="28"/>
        </w:rPr>
      </w:pPr>
      <w:r>
        <w:rPr>
          <w:sz w:val="28"/>
          <w:szCs w:val="28"/>
        </w:rPr>
        <w:t>При формировании отвала, не</w:t>
      </w:r>
      <w:r w:rsidRPr="00304673">
        <w:rPr>
          <w:sz w:val="28"/>
          <w:szCs w:val="28"/>
          <w:lang w:val=""/>
        </w:rPr>
        <w:t xml:space="preserve"> допускается складирование снега в породные отвалы.</w:t>
      </w:r>
      <w:r>
        <w:rPr>
          <w:sz w:val="28"/>
          <w:szCs w:val="28"/>
        </w:rPr>
        <w:t xml:space="preserve"> Для этого, необходимо перед складированием отчистить снег с отвалов бульдозером и вывезти за пределы породного отвала.</w:t>
      </w:r>
    </w:p>
    <w:p w:rsidR="00D434FF" w:rsidRDefault="00D434FF" w:rsidP="009170E2">
      <w:pPr>
        <w:ind w:left="-142" w:right="-142" w:firstLine="709"/>
        <w:jc w:val="both"/>
        <w:rPr>
          <w:sz w:val="28"/>
          <w:szCs w:val="28"/>
        </w:rPr>
      </w:pPr>
    </w:p>
    <w:p w:rsidR="00502191" w:rsidRDefault="00502191" w:rsidP="009170E2">
      <w:pPr>
        <w:ind w:left="-142" w:right="-142" w:firstLine="709"/>
        <w:jc w:val="both"/>
        <w:rPr>
          <w:sz w:val="28"/>
          <w:szCs w:val="28"/>
        </w:rPr>
      </w:pPr>
    </w:p>
    <w:p w:rsidR="00C13F56" w:rsidRPr="00D5412D" w:rsidRDefault="00C13F56" w:rsidP="007B66D2">
      <w:pPr>
        <w:ind w:left="-142" w:right="-142" w:firstLine="709"/>
        <w:jc w:val="center"/>
        <w:rPr>
          <w:b/>
          <w:sz w:val="28"/>
          <w:szCs w:val="28"/>
        </w:rPr>
      </w:pPr>
      <w:r w:rsidRPr="00D5412D">
        <w:rPr>
          <w:b/>
          <w:sz w:val="28"/>
          <w:szCs w:val="28"/>
        </w:rPr>
        <w:t>3.7 Потери и разубоживание полезного ископаемого при добычи</w:t>
      </w:r>
    </w:p>
    <w:p w:rsidR="00642A1A" w:rsidRDefault="00642A1A" w:rsidP="00D43CB4">
      <w:pPr>
        <w:jc w:val="both"/>
        <w:rPr>
          <w:sz w:val="28"/>
          <w:szCs w:val="28"/>
        </w:rPr>
      </w:pPr>
    </w:p>
    <w:p w:rsidR="00AF08C9" w:rsidRPr="00AF08C9" w:rsidRDefault="00F87CE1" w:rsidP="00AF08C9">
      <w:pPr>
        <w:ind w:firstLine="720"/>
        <w:jc w:val="both"/>
        <w:rPr>
          <w:bCs/>
          <w:sz w:val="28"/>
          <w:lang w:val=""/>
        </w:rPr>
      </w:pPr>
      <w:r>
        <w:rPr>
          <w:bCs/>
          <w:sz w:val="28"/>
        </w:rPr>
        <w:t xml:space="preserve">При разработке месторождения открытым способом общекарьерные потери не берутся в расчет вследствие благоприятных горнотехнических условий. Потерь на бортах нет, так как разнос бортов карьера осуществляется во внешнюю сторону от границ блоков запасов отрабатываемого участка. </w:t>
      </w:r>
      <w:r w:rsidR="00146817">
        <w:rPr>
          <w:bCs/>
          <w:sz w:val="28"/>
        </w:rPr>
        <w:t>П</w:t>
      </w:r>
      <w:r>
        <w:rPr>
          <w:bCs/>
          <w:sz w:val="28"/>
        </w:rPr>
        <w:t xml:space="preserve">отерь подошве карьера нет. Первичные потери формируется только в кровле полезной толщи при вскрышных работах (зачистка </w:t>
      </w:r>
      <w:smartTag w:uri="urn:schemas-microsoft-com:office:smarttags" w:element="metricconverter">
        <w:smartTagPr>
          <w:attr w:name="ProductID" w:val="0,1 м"/>
        </w:smartTagPr>
        <w:r>
          <w:rPr>
            <w:bCs/>
            <w:sz w:val="28"/>
          </w:rPr>
          <w:t>0,1 м</w:t>
        </w:r>
      </w:smartTag>
      <w:r>
        <w:rPr>
          <w:bCs/>
          <w:sz w:val="28"/>
        </w:rPr>
        <w:t xml:space="preserve">). </w:t>
      </w:r>
      <w:r w:rsidR="00AF08C9" w:rsidRPr="00AF08C9">
        <w:rPr>
          <w:bCs/>
          <w:sz w:val="28"/>
          <w:lang w:val=""/>
        </w:rPr>
        <w:t xml:space="preserve">По этой причине </w:t>
      </w:r>
      <w:r w:rsidR="00AF08C9" w:rsidRPr="00AF08C9">
        <w:rPr>
          <w:bCs/>
          <w:sz w:val="28"/>
          <w:lang w:val=""/>
        </w:rPr>
        <w:lastRenderedPageBreak/>
        <w:t>расчет нормативных потерь произведен в одном варианте с принятием максимальных значений первичных потерь в участках развития вскрышных пород.</w:t>
      </w:r>
    </w:p>
    <w:p w:rsidR="00A003EE" w:rsidRPr="00041267" w:rsidRDefault="00AF08C9" w:rsidP="00AF08C9">
      <w:pPr>
        <w:ind w:firstLine="720"/>
        <w:jc w:val="both"/>
        <w:rPr>
          <w:bCs/>
          <w:sz w:val="28"/>
        </w:rPr>
      </w:pPr>
      <w:r w:rsidRPr="00041267">
        <w:rPr>
          <w:bCs/>
          <w:sz w:val="28"/>
          <w:lang w:val=""/>
        </w:rPr>
        <w:t xml:space="preserve">Потери при зачистке: </w:t>
      </w:r>
      <w:r w:rsidRPr="00041267">
        <w:rPr>
          <w:bCs/>
          <w:sz w:val="28"/>
          <w:lang w:val=""/>
        </w:rPr>
        <w:tab/>
      </w:r>
      <w:r w:rsidR="00146817" w:rsidRPr="00041267">
        <w:rPr>
          <w:bCs/>
          <w:sz w:val="28"/>
        </w:rPr>
        <w:t>П1</w:t>
      </w:r>
      <w:r w:rsidRPr="00041267">
        <w:rPr>
          <w:bCs/>
          <w:sz w:val="28"/>
        </w:rPr>
        <w:t>=</w:t>
      </w:r>
      <w:r w:rsidR="006C435B" w:rsidRPr="00041267">
        <w:rPr>
          <w:bCs/>
          <w:sz w:val="28"/>
        </w:rPr>
        <w:t>50</w:t>
      </w:r>
      <w:r w:rsidR="00146817" w:rsidRPr="00041267">
        <w:rPr>
          <w:bCs/>
          <w:sz w:val="28"/>
        </w:rPr>
        <w:t xml:space="preserve"> </w:t>
      </w:r>
      <w:smartTag w:uri="urn:schemas-microsoft-com:office:smarttags" w:element="metricconverter">
        <w:smartTagPr>
          <w:attr w:name="ProductID" w:val="000 м2"/>
        </w:smartTagPr>
        <w:r w:rsidR="00146817" w:rsidRPr="00041267">
          <w:rPr>
            <w:bCs/>
            <w:sz w:val="28"/>
          </w:rPr>
          <w:t>000</w:t>
        </w:r>
        <w:r w:rsidRPr="00041267">
          <w:rPr>
            <w:bCs/>
            <w:sz w:val="28"/>
            <w:lang w:val=""/>
          </w:rPr>
          <w:t xml:space="preserve"> м</w:t>
        </w:r>
        <w:r w:rsidRPr="00041267">
          <w:rPr>
            <w:bCs/>
            <w:sz w:val="28"/>
            <w:vertAlign w:val="superscript"/>
          </w:rPr>
          <w:t>2</w:t>
        </w:r>
      </w:smartTag>
      <w:r w:rsidRPr="00041267">
        <w:rPr>
          <w:bCs/>
          <w:sz w:val="28"/>
          <w:lang w:val=""/>
        </w:rPr>
        <w:t xml:space="preserve"> </w:t>
      </w:r>
      <w:r w:rsidRPr="00041267">
        <w:rPr>
          <w:bCs/>
          <w:sz w:val="28"/>
        </w:rPr>
        <w:t>х</w:t>
      </w:r>
      <w:r w:rsidRPr="00041267">
        <w:rPr>
          <w:bCs/>
          <w:sz w:val="28"/>
          <w:lang w:val=""/>
        </w:rPr>
        <w:t xml:space="preserve"> </w:t>
      </w:r>
      <w:smartTag w:uri="urn:schemas-microsoft-com:office:smarttags" w:element="metricconverter">
        <w:smartTagPr>
          <w:attr w:name="ProductID" w:val="0,1 м"/>
        </w:smartTagPr>
        <w:r w:rsidRPr="00041267">
          <w:rPr>
            <w:bCs/>
            <w:sz w:val="28"/>
            <w:lang w:val=""/>
          </w:rPr>
          <w:t>0,1 м</w:t>
        </w:r>
      </w:smartTag>
      <w:r w:rsidRPr="00041267">
        <w:rPr>
          <w:bCs/>
          <w:sz w:val="28"/>
        </w:rPr>
        <w:t xml:space="preserve"> = </w:t>
      </w:r>
      <w:smartTag w:uri="urn:schemas-microsoft-com:office:smarttags" w:element="metricconverter">
        <w:smartTagPr>
          <w:attr w:name="ProductID" w:val="5000 м3"/>
        </w:smartTagPr>
        <w:r w:rsidR="006C435B" w:rsidRPr="00041267">
          <w:rPr>
            <w:bCs/>
            <w:sz w:val="28"/>
          </w:rPr>
          <w:t>500</w:t>
        </w:r>
        <w:r w:rsidR="00146817" w:rsidRPr="00041267">
          <w:rPr>
            <w:bCs/>
            <w:sz w:val="28"/>
          </w:rPr>
          <w:t>0</w:t>
        </w:r>
        <w:r w:rsidRPr="00041267">
          <w:rPr>
            <w:bCs/>
            <w:sz w:val="28"/>
            <w:lang w:val=""/>
          </w:rPr>
          <w:t xml:space="preserve"> м</w:t>
        </w:r>
        <w:r w:rsidRPr="00041267">
          <w:rPr>
            <w:bCs/>
            <w:sz w:val="28"/>
            <w:vertAlign w:val="superscript"/>
          </w:rPr>
          <w:t>3</w:t>
        </w:r>
      </w:smartTag>
      <w:r w:rsidRPr="00041267">
        <w:rPr>
          <w:bCs/>
          <w:sz w:val="28"/>
          <w:lang w:val=""/>
        </w:rPr>
        <w:t xml:space="preserve"> </w:t>
      </w:r>
      <w:r w:rsidR="00146817" w:rsidRPr="00041267">
        <w:rPr>
          <w:bCs/>
          <w:sz w:val="28"/>
        </w:rPr>
        <w:t>и</w:t>
      </w:r>
      <w:r w:rsidRPr="00041267">
        <w:rPr>
          <w:bCs/>
          <w:sz w:val="28"/>
          <w:lang w:val=""/>
        </w:rPr>
        <w:t>ли</w:t>
      </w:r>
      <w:r w:rsidR="00146817" w:rsidRPr="00041267">
        <w:rPr>
          <w:bCs/>
          <w:sz w:val="28"/>
        </w:rPr>
        <w:t xml:space="preserve"> 1,36</w:t>
      </w:r>
      <w:r w:rsidRPr="00041267">
        <w:rPr>
          <w:bCs/>
          <w:sz w:val="28"/>
        </w:rPr>
        <w:t xml:space="preserve"> %. </w:t>
      </w:r>
      <w:r w:rsidR="00A003EE" w:rsidRPr="00041267">
        <w:rPr>
          <w:bCs/>
          <w:sz w:val="28"/>
        </w:rPr>
        <w:t>Г</w:t>
      </w:r>
      <w:r w:rsidRPr="00041267">
        <w:rPr>
          <w:bCs/>
          <w:sz w:val="28"/>
          <w:lang w:val=""/>
        </w:rPr>
        <w:t xml:space="preserve">де: </w:t>
      </w:r>
    </w:p>
    <w:p w:rsidR="00AF08C9" w:rsidRPr="00041267" w:rsidRDefault="00AF08C9" w:rsidP="00AF08C9">
      <w:pPr>
        <w:ind w:firstLine="720"/>
        <w:jc w:val="both"/>
        <w:rPr>
          <w:bCs/>
          <w:sz w:val="28"/>
        </w:rPr>
      </w:pPr>
      <w:r w:rsidRPr="00041267">
        <w:rPr>
          <w:bCs/>
          <w:sz w:val="28"/>
          <w:lang w:val=""/>
        </w:rPr>
        <w:t xml:space="preserve">0,1 – мощность слоя зачистки кровли, м; </w:t>
      </w:r>
    </w:p>
    <w:p w:rsidR="00AF08C9" w:rsidRPr="00041267" w:rsidRDefault="006C435B" w:rsidP="00AF08C9">
      <w:pPr>
        <w:ind w:firstLine="720"/>
        <w:jc w:val="both"/>
        <w:rPr>
          <w:bCs/>
          <w:sz w:val="28"/>
          <w:lang w:val=""/>
        </w:rPr>
      </w:pPr>
      <w:r w:rsidRPr="00041267">
        <w:rPr>
          <w:bCs/>
          <w:sz w:val="28"/>
        </w:rPr>
        <w:t>50</w:t>
      </w:r>
      <w:r w:rsidR="00146817" w:rsidRPr="00041267">
        <w:rPr>
          <w:bCs/>
          <w:sz w:val="28"/>
        </w:rPr>
        <w:t xml:space="preserve"> 000</w:t>
      </w:r>
      <w:r w:rsidR="00AF08C9" w:rsidRPr="00041267">
        <w:rPr>
          <w:bCs/>
          <w:sz w:val="28"/>
          <w:lang w:val=""/>
        </w:rPr>
        <w:t xml:space="preserve"> — общая площадь</w:t>
      </w:r>
      <w:r w:rsidR="00AF08C9" w:rsidRPr="00041267">
        <w:rPr>
          <w:bCs/>
          <w:sz w:val="28"/>
        </w:rPr>
        <w:t xml:space="preserve"> з</w:t>
      </w:r>
      <w:r w:rsidR="00AF08C9" w:rsidRPr="00041267">
        <w:rPr>
          <w:bCs/>
          <w:sz w:val="28"/>
          <w:lang w:val=""/>
        </w:rPr>
        <w:t>ачистки, м</w:t>
      </w:r>
      <w:r w:rsidR="00AF08C9" w:rsidRPr="00041267">
        <w:rPr>
          <w:bCs/>
          <w:sz w:val="28"/>
          <w:vertAlign w:val="superscript"/>
        </w:rPr>
        <w:t>2</w:t>
      </w:r>
      <w:r w:rsidR="00AF08C9" w:rsidRPr="00041267">
        <w:rPr>
          <w:bCs/>
          <w:sz w:val="28"/>
          <w:lang w:val=""/>
        </w:rPr>
        <w:t>.</w:t>
      </w:r>
    </w:p>
    <w:p w:rsidR="00AF08C9" w:rsidRPr="00041267" w:rsidRDefault="00AF08C9" w:rsidP="00AF08C9">
      <w:pPr>
        <w:ind w:firstLine="720"/>
        <w:jc w:val="both"/>
        <w:rPr>
          <w:bCs/>
          <w:sz w:val="28"/>
          <w:lang w:val=""/>
        </w:rPr>
      </w:pPr>
      <w:r w:rsidRPr="00041267">
        <w:rPr>
          <w:bCs/>
          <w:sz w:val="28"/>
          <w:lang w:val=""/>
        </w:rPr>
        <w:t>Вторичные потери при добыче складываются из:</w:t>
      </w:r>
    </w:p>
    <w:p w:rsidR="00AF08C9" w:rsidRPr="00041267" w:rsidRDefault="00AF08C9" w:rsidP="00AF08C9">
      <w:pPr>
        <w:ind w:firstLine="720"/>
        <w:jc w:val="both"/>
        <w:rPr>
          <w:bCs/>
          <w:sz w:val="28"/>
          <w:lang w:val=""/>
        </w:rPr>
      </w:pPr>
      <w:r w:rsidRPr="00041267">
        <w:rPr>
          <w:bCs/>
          <w:sz w:val="28"/>
        </w:rPr>
        <w:t>-п</w:t>
      </w:r>
      <w:r w:rsidRPr="00041267">
        <w:rPr>
          <w:bCs/>
          <w:sz w:val="28"/>
          <w:lang w:val=""/>
        </w:rPr>
        <w:t xml:space="preserve">отерь при производстве БВР </w:t>
      </w:r>
      <w:r w:rsidRPr="00041267">
        <w:rPr>
          <w:bCs/>
          <w:sz w:val="28"/>
        </w:rPr>
        <w:t>-</w:t>
      </w:r>
      <w:r w:rsidRPr="00041267">
        <w:rPr>
          <w:bCs/>
          <w:sz w:val="28"/>
          <w:lang w:val=""/>
        </w:rPr>
        <w:t xml:space="preserve"> 0,25</w:t>
      </w:r>
      <w:r w:rsidRPr="00041267">
        <w:rPr>
          <w:bCs/>
          <w:sz w:val="28"/>
        </w:rPr>
        <w:t xml:space="preserve"> </w:t>
      </w:r>
      <w:r w:rsidRPr="00041267">
        <w:rPr>
          <w:bCs/>
          <w:sz w:val="28"/>
          <w:lang w:val=""/>
        </w:rPr>
        <w:t>%;</w:t>
      </w:r>
    </w:p>
    <w:p w:rsidR="00AF08C9" w:rsidRPr="00041267" w:rsidRDefault="00AF08C9" w:rsidP="00AF08C9">
      <w:pPr>
        <w:ind w:firstLine="720"/>
        <w:jc w:val="both"/>
        <w:rPr>
          <w:bCs/>
          <w:sz w:val="28"/>
          <w:lang w:val=""/>
        </w:rPr>
      </w:pPr>
      <w:r w:rsidRPr="00041267">
        <w:rPr>
          <w:bCs/>
          <w:sz w:val="28"/>
        </w:rPr>
        <w:t>-п</w:t>
      </w:r>
      <w:r w:rsidRPr="00041267">
        <w:rPr>
          <w:bCs/>
          <w:sz w:val="28"/>
          <w:lang w:val=""/>
        </w:rPr>
        <w:t xml:space="preserve">отерь при транспортировке </w:t>
      </w:r>
      <w:r w:rsidRPr="00041267">
        <w:rPr>
          <w:bCs/>
          <w:sz w:val="28"/>
        </w:rPr>
        <w:t>-</w:t>
      </w:r>
      <w:r w:rsidR="00146817" w:rsidRPr="00041267">
        <w:rPr>
          <w:bCs/>
          <w:sz w:val="28"/>
        </w:rPr>
        <w:t xml:space="preserve"> 0,2</w:t>
      </w:r>
      <w:r w:rsidRPr="00041267">
        <w:rPr>
          <w:bCs/>
          <w:sz w:val="28"/>
        </w:rPr>
        <w:t xml:space="preserve"> </w:t>
      </w:r>
      <w:r w:rsidRPr="00041267">
        <w:rPr>
          <w:bCs/>
          <w:sz w:val="28"/>
          <w:lang w:val=""/>
        </w:rPr>
        <w:t>%.</w:t>
      </w:r>
    </w:p>
    <w:p w:rsidR="00AF08C9" w:rsidRPr="00AF08C9" w:rsidRDefault="00AF08C9" w:rsidP="00AF08C9">
      <w:pPr>
        <w:ind w:firstLine="720"/>
        <w:jc w:val="both"/>
        <w:rPr>
          <w:bCs/>
          <w:sz w:val="28"/>
        </w:rPr>
      </w:pPr>
      <w:r w:rsidRPr="00041267">
        <w:rPr>
          <w:bCs/>
          <w:sz w:val="28"/>
          <w:lang w:val=""/>
        </w:rPr>
        <w:t xml:space="preserve">Всего потери при добыче составят: </w:t>
      </w:r>
      <w:r w:rsidR="00146817" w:rsidRPr="00041267">
        <w:rPr>
          <w:bCs/>
          <w:sz w:val="28"/>
        </w:rPr>
        <w:t xml:space="preserve">1,85 %. </w:t>
      </w:r>
      <w:r w:rsidRPr="00041267">
        <w:rPr>
          <w:bCs/>
          <w:sz w:val="28"/>
          <w:lang w:val=""/>
        </w:rPr>
        <w:t xml:space="preserve">Разубоживание </w:t>
      </w:r>
      <w:r w:rsidRPr="00041267">
        <w:rPr>
          <w:bCs/>
          <w:sz w:val="28"/>
        </w:rPr>
        <w:t>нет.</w:t>
      </w:r>
    </w:p>
    <w:p w:rsidR="008A5F29" w:rsidRDefault="008A5F29" w:rsidP="00C13F56">
      <w:pPr>
        <w:ind w:right="-5"/>
        <w:jc w:val="center"/>
        <w:rPr>
          <w:b/>
          <w:sz w:val="28"/>
          <w:szCs w:val="20"/>
        </w:rPr>
      </w:pPr>
    </w:p>
    <w:p w:rsidR="009C5073" w:rsidRDefault="009C5073" w:rsidP="00C13F56">
      <w:pPr>
        <w:ind w:right="-5"/>
        <w:jc w:val="center"/>
        <w:rPr>
          <w:b/>
          <w:sz w:val="28"/>
          <w:szCs w:val="20"/>
        </w:rPr>
      </w:pPr>
    </w:p>
    <w:p w:rsidR="00C13F56" w:rsidRPr="00D5412D" w:rsidRDefault="00C13F56" w:rsidP="00C13F56">
      <w:pPr>
        <w:ind w:right="-5"/>
        <w:jc w:val="center"/>
        <w:rPr>
          <w:b/>
          <w:sz w:val="28"/>
          <w:szCs w:val="20"/>
        </w:rPr>
      </w:pPr>
      <w:r w:rsidRPr="00326F0A">
        <w:rPr>
          <w:b/>
          <w:sz w:val="28"/>
          <w:szCs w:val="20"/>
        </w:rPr>
        <w:t>3.8 Водоотвод и водоотлив</w:t>
      </w:r>
    </w:p>
    <w:p w:rsidR="00C13F56" w:rsidRPr="009F36C6" w:rsidRDefault="00C13F56" w:rsidP="00C13F56">
      <w:pPr>
        <w:ind w:right="-142"/>
        <w:rPr>
          <w:sz w:val="28"/>
          <w:szCs w:val="20"/>
        </w:rPr>
      </w:pPr>
    </w:p>
    <w:p w:rsidR="00825EF0" w:rsidRPr="00A862E0" w:rsidRDefault="00825EF0" w:rsidP="00825EF0">
      <w:pPr>
        <w:ind w:right="-142" w:firstLine="709"/>
        <w:jc w:val="both"/>
        <w:rPr>
          <w:sz w:val="28"/>
          <w:szCs w:val="20"/>
        </w:rPr>
      </w:pPr>
      <w:r w:rsidRPr="00A003EE">
        <w:rPr>
          <w:sz w:val="28"/>
          <w:szCs w:val="20"/>
          <w:lang w:val=""/>
        </w:rPr>
        <w:t xml:space="preserve">На месторождении полезное ископаемое не обводнено, уровень грунтовых вод залегает ниже подошвы проектируемого карьера, поэтому приток воды возможен только за счет атмосферных осадков. Карьер расположен на водораздельной части и поэтому не требуется проходка нагорной водоотводной канавы. </w:t>
      </w:r>
    </w:p>
    <w:p w:rsidR="00825EF0" w:rsidRPr="00A003EE" w:rsidRDefault="00825EF0" w:rsidP="00825EF0">
      <w:pPr>
        <w:ind w:right="-142" w:firstLine="709"/>
        <w:jc w:val="both"/>
        <w:rPr>
          <w:sz w:val="28"/>
          <w:szCs w:val="20"/>
          <w:lang w:val=""/>
        </w:rPr>
      </w:pPr>
      <w:r>
        <w:rPr>
          <w:sz w:val="28"/>
          <w:szCs w:val="20"/>
        </w:rPr>
        <w:t>П</w:t>
      </w:r>
      <w:r w:rsidRPr="00A003EE">
        <w:rPr>
          <w:sz w:val="28"/>
          <w:szCs w:val="20"/>
          <w:lang w:val=""/>
        </w:rPr>
        <w:t xml:space="preserve">роектом не предусматривается проходка зумпфов и строительство насосных станций. </w:t>
      </w:r>
      <w:r>
        <w:rPr>
          <w:sz w:val="28"/>
          <w:szCs w:val="20"/>
        </w:rPr>
        <w:t xml:space="preserve">Так как в них нет необходимости. Вся вода на территории карьера испаряется, либо и инфильтруется естественным путем. </w:t>
      </w:r>
      <w:r w:rsidRPr="00A003EE">
        <w:rPr>
          <w:sz w:val="28"/>
          <w:szCs w:val="20"/>
          <w:lang w:val=""/>
        </w:rPr>
        <w:t>При неблагоприятных погодных условиях по правилам техники безопасности работы производить запрещается. Поэтому при любом дожде технику (экскаваторы и бульдозер) необходимо выводить на дневную поверхность. Затопление карьера при соблюдении проектных решений исключается.</w:t>
      </w:r>
    </w:p>
    <w:p w:rsidR="00A003EE" w:rsidRDefault="00A003EE" w:rsidP="00D12799">
      <w:pPr>
        <w:ind w:right="-142" w:firstLine="709"/>
        <w:jc w:val="both"/>
        <w:rPr>
          <w:sz w:val="28"/>
          <w:szCs w:val="20"/>
        </w:rPr>
      </w:pPr>
    </w:p>
    <w:p w:rsidR="00304673" w:rsidRDefault="00304673" w:rsidP="00D12799">
      <w:pPr>
        <w:ind w:right="-142" w:firstLine="709"/>
        <w:jc w:val="both"/>
        <w:rPr>
          <w:sz w:val="28"/>
          <w:szCs w:val="20"/>
        </w:rPr>
      </w:pPr>
    </w:p>
    <w:p w:rsidR="00024474" w:rsidRDefault="00024474" w:rsidP="00024474">
      <w:pPr>
        <w:pStyle w:val="Style4"/>
        <w:widowControl/>
        <w:jc w:val="center"/>
        <w:rPr>
          <w:rStyle w:val="FontStyle179"/>
          <w:sz w:val="28"/>
          <w:szCs w:val="28"/>
        </w:rPr>
      </w:pPr>
      <w:r>
        <w:rPr>
          <w:rStyle w:val="FontStyle179"/>
          <w:sz w:val="28"/>
          <w:szCs w:val="28"/>
        </w:rPr>
        <w:t>3.9</w:t>
      </w:r>
      <w:r w:rsidRPr="00C81C0C">
        <w:rPr>
          <w:rStyle w:val="FontStyle179"/>
          <w:sz w:val="28"/>
          <w:szCs w:val="28"/>
        </w:rPr>
        <w:t xml:space="preserve"> Режим работы карьера</w:t>
      </w:r>
    </w:p>
    <w:p w:rsidR="00024474" w:rsidRPr="00C81C0C" w:rsidRDefault="00024474" w:rsidP="00024474">
      <w:pPr>
        <w:pStyle w:val="Style4"/>
        <w:widowControl/>
        <w:jc w:val="center"/>
        <w:rPr>
          <w:rStyle w:val="FontStyle179"/>
          <w:sz w:val="28"/>
          <w:szCs w:val="28"/>
        </w:rPr>
      </w:pPr>
    </w:p>
    <w:p w:rsidR="00024474" w:rsidRPr="005C6DAF" w:rsidRDefault="00024474" w:rsidP="00024474">
      <w:pPr>
        <w:pStyle w:val="Style6"/>
        <w:widowControl/>
        <w:ind w:firstLine="851"/>
        <w:jc w:val="both"/>
        <w:rPr>
          <w:rStyle w:val="FontStyle174"/>
          <w:sz w:val="28"/>
          <w:szCs w:val="28"/>
        </w:rPr>
      </w:pPr>
      <w:r w:rsidRPr="005C6DAF">
        <w:rPr>
          <w:rStyle w:val="FontStyle174"/>
          <w:sz w:val="28"/>
          <w:szCs w:val="28"/>
        </w:rPr>
        <w:t xml:space="preserve">При составлении календарного плана отработки карьера учитывались следующие факторы: </w:t>
      </w:r>
    </w:p>
    <w:p w:rsidR="00024474" w:rsidRPr="005C6DAF" w:rsidRDefault="00024474" w:rsidP="00024474">
      <w:pPr>
        <w:pStyle w:val="Style6"/>
        <w:widowControl/>
        <w:ind w:firstLine="851"/>
        <w:jc w:val="both"/>
        <w:rPr>
          <w:rStyle w:val="FontStyle174"/>
          <w:sz w:val="28"/>
          <w:szCs w:val="28"/>
        </w:rPr>
      </w:pPr>
      <w:r w:rsidRPr="005C6DAF">
        <w:rPr>
          <w:rStyle w:val="FontStyle174"/>
          <w:sz w:val="28"/>
          <w:szCs w:val="28"/>
        </w:rPr>
        <w:t>- достижение необходимой расчетной мощности карьера по добыче, исходя из годовой производительности;</w:t>
      </w:r>
    </w:p>
    <w:p w:rsidR="00024474" w:rsidRPr="005C6DAF" w:rsidRDefault="00024474" w:rsidP="00024474">
      <w:pPr>
        <w:pStyle w:val="Style6"/>
        <w:widowControl/>
        <w:ind w:firstLine="851"/>
        <w:jc w:val="both"/>
        <w:rPr>
          <w:rStyle w:val="FontStyle174"/>
          <w:sz w:val="28"/>
          <w:szCs w:val="28"/>
        </w:rPr>
      </w:pPr>
      <w:r w:rsidRPr="005C6DAF">
        <w:rPr>
          <w:rStyle w:val="FontStyle174"/>
          <w:sz w:val="28"/>
          <w:szCs w:val="28"/>
        </w:rPr>
        <w:t>- объемы горной массы в контуре карьера и производительность горной техники.</w:t>
      </w:r>
    </w:p>
    <w:p w:rsidR="00024474" w:rsidRPr="005C6DAF" w:rsidRDefault="00024474" w:rsidP="00024474">
      <w:pPr>
        <w:pStyle w:val="Style6"/>
        <w:widowControl/>
        <w:ind w:firstLine="851"/>
        <w:jc w:val="both"/>
        <w:rPr>
          <w:rStyle w:val="FontStyle174"/>
          <w:sz w:val="28"/>
          <w:szCs w:val="28"/>
        </w:rPr>
      </w:pPr>
      <w:r w:rsidRPr="005C6DAF">
        <w:rPr>
          <w:rStyle w:val="FontStyle174"/>
          <w:sz w:val="28"/>
          <w:szCs w:val="28"/>
        </w:rPr>
        <w:t xml:space="preserve">На карьере предусматривается организация горных работ со следующим режимом:  </w:t>
      </w:r>
    </w:p>
    <w:p w:rsidR="00024474" w:rsidRPr="00543FE3" w:rsidRDefault="00024474" w:rsidP="00024474">
      <w:pPr>
        <w:pStyle w:val="Style6"/>
        <w:widowControl/>
        <w:ind w:firstLine="851"/>
        <w:jc w:val="both"/>
        <w:rPr>
          <w:rStyle w:val="FontStyle174"/>
          <w:sz w:val="28"/>
          <w:szCs w:val="28"/>
        </w:rPr>
      </w:pPr>
      <w:r w:rsidRPr="00543FE3">
        <w:rPr>
          <w:rStyle w:val="FontStyle174"/>
          <w:sz w:val="28"/>
          <w:szCs w:val="28"/>
        </w:rPr>
        <w:t>-</w:t>
      </w:r>
      <w:r w:rsidRPr="00543FE3">
        <w:rPr>
          <w:rStyle w:val="FontStyle174"/>
          <w:sz w:val="28"/>
          <w:szCs w:val="28"/>
        </w:rPr>
        <w:tab/>
        <w:t xml:space="preserve"> режим работы –</w:t>
      </w:r>
      <w:r w:rsidR="00D5412D" w:rsidRPr="00543FE3">
        <w:rPr>
          <w:rStyle w:val="FontStyle174"/>
          <w:sz w:val="28"/>
          <w:szCs w:val="28"/>
        </w:rPr>
        <w:t xml:space="preserve"> </w:t>
      </w:r>
      <w:r w:rsidR="00146817" w:rsidRPr="00543FE3">
        <w:rPr>
          <w:rStyle w:val="FontStyle174"/>
          <w:sz w:val="28"/>
          <w:szCs w:val="28"/>
        </w:rPr>
        <w:t xml:space="preserve"> </w:t>
      </w:r>
      <w:r w:rsidR="00543FE3" w:rsidRPr="00543FE3">
        <w:rPr>
          <w:rStyle w:val="FontStyle174"/>
          <w:sz w:val="28"/>
          <w:szCs w:val="28"/>
        </w:rPr>
        <w:t>301</w:t>
      </w:r>
      <w:r w:rsidR="00B50A71" w:rsidRPr="00543FE3">
        <w:rPr>
          <w:rStyle w:val="FontStyle174"/>
          <w:sz w:val="28"/>
          <w:szCs w:val="28"/>
        </w:rPr>
        <w:t xml:space="preserve"> дней в году</w:t>
      </w:r>
      <w:r w:rsidRPr="00543FE3">
        <w:rPr>
          <w:rStyle w:val="FontStyle174"/>
          <w:sz w:val="28"/>
          <w:szCs w:val="28"/>
        </w:rPr>
        <w:t xml:space="preserve">; </w:t>
      </w:r>
    </w:p>
    <w:p w:rsidR="00024474" w:rsidRPr="00543FE3" w:rsidRDefault="00024474" w:rsidP="00024474">
      <w:pPr>
        <w:pStyle w:val="Style6"/>
        <w:widowControl/>
        <w:ind w:firstLine="851"/>
        <w:jc w:val="both"/>
        <w:rPr>
          <w:rStyle w:val="FontStyle174"/>
          <w:sz w:val="28"/>
          <w:szCs w:val="28"/>
        </w:rPr>
      </w:pPr>
      <w:r w:rsidRPr="00543FE3">
        <w:rPr>
          <w:rStyle w:val="FontStyle174"/>
          <w:sz w:val="28"/>
          <w:szCs w:val="28"/>
        </w:rPr>
        <w:t>-</w:t>
      </w:r>
      <w:r w:rsidRPr="00543FE3">
        <w:rPr>
          <w:rStyle w:val="FontStyle174"/>
          <w:sz w:val="28"/>
          <w:szCs w:val="28"/>
        </w:rPr>
        <w:tab/>
        <w:t xml:space="preserve"> суточный режим –</w:t>
      </w:r>
      <w:r w:rsidR="00D5412D" w:rsidRPr="00543FE3">
        <w:rPr>
          <w:rStyle w:val="FontStyle174"/>
          <w:sz w:val="28"/>
          <w:szCs w:val="28"/>
        </w:rPr>
        <w:t xml:space="preserve"> </w:t>
      </w:r>
      <w:r w:rsidR="00B50A71" w:rsidRPr="00543FE3">
        <w:rPr>
          <w:rStyle w:val="FontStyle174"/>
          <w:sz w:val="28"/>
          <w:szCs w:val="28"/>
        </w:rPr>
        <w:t>одно</w:t>
      </w:r>
      <w:r w:rsidRPr="00543FE3">
        <w:rPr>
          <w:rStyle w:val="FontStyle174"/>
          <w:sz w:val="28"/>
          <w:szCs w:val="28"/>
        </w:rPr>
        <w:t>сменный;</w:t>
      </w:r>
    </w:p>
    <w:p w:rsidR="00024474" w:rsidRPr="00543FE3" w:rsidRDefault="00024474" w:rsidP="00024474">
      <w:pPr>
        <w:pStyle w:val="Style6"/>
        <w:widowControl/>
        <w:ind w:firstLine="851"/>
        <w:jc w:val="both"/>
        <w:rPr>
          <w:rStyle w:val="FontStyle174"/>
          <w:sz w:val="28"/>
          <w:szCs w:val="28"/>
        </w:rPr>
      </w:pPr>
      <w:r w:rsidRPr="00543FE3">
        <w:rPr>
          <w:rStyle w:val="FontStyle174"/>
          <w:sz w:val="28"/>
          <w:szCs w:val="28"/>
        </w:rPr>
        <w:t>-</w:t>
      </w:r>
      <w:r w:rsidRPr="00543FE3">
        <w:rPr>
          <w:rStyle w:val="FontStyle174"/>
          <w:sz w:val="28"/>
          <w:szCs w:val="28"/>
        </w:rPr>
        <w:tab/>
        <w:t xml:space="preserve"> продолжительность смены – 8 часов;</w:t>
      </w:r>
    </w:p>
    <w:p w:rsidR="00024474" w:rsidRPr="00543FE3" w:rsidRDefault="00024474" w:rsidP="00024474">
      <w:pPr>
        <w:pStyle w:val="Style6"/>
        <w:widowControl/>
        <w:ind w:firstLine="851"/>
        <w:jc w:val="both"/>
        <w:rPr>
          <w:rStyle w:val="FontStyle174"/>
          <w:sz w:val="28"/>
          <w:szCs w:val="28"/>
        </w:rPr>
      </w:pPr>
      <w:r w:rsidRPr="00543FE3">
        <w:rPr>
          <w:rStyle w:val="FontStyle174"/>
          <w:sz w:val="28"/>
          <w:szCs w:val="28"/>
        </w:rPr>
        <w:t>-</w:t>
      </w:r>
      <w:r w:rsidRPr="00543FE3">
        <w:rPr>
          <w:rStyle w:val="FontStyle174"/>
          <w:sz w:val="28"/>
          <w:szCs w:val="28"/>
        </w:rPr>
        <w:tab/>
        <w:t xml:space="preserve"> продолжительность рабочей недели в смену – 40 ч;</w:t>
      </w:r>
    </w:p>
    <w:p w:rsidR="00024474" w:rsidRPr="00C81C0C" w:rsidRDefault="00024474" w:rsidP="00024474">
      <w:pPr>
        <w:pStyle w:val="Style5"/>
        <w:widowControl/>
        <w:spacing w:before="34" w:line="331" w:lineRule="exact"/>
        <w:ind w:firstLine="851"/>
        <w:rPr>
          <w:rStyle w:val="FontStyle174"/>
          <w:sz w:val="28"/>
          <w:szCs w:val="28"/>
        </w:rPr>
      </w:pPr>
      <w:r w:rsidRPr="00543FE3">
        <w:rPr>
          <w:rStyle w:val="FontStyle174"/>
          <w:sz w:val="28"/>
          <w:szCs w:val="28"/>
        </w:rPr>
        <w:lastRenderedPageBreak/>
        <w:t xml:space="preserve">Сроки отработки месторождения определяются годовой производительностью карьера. При годовой производительности карьера </w:t>
      </w:r>
      <w:r w:rsidR="004F0C3E">
        <w:rPr>
          <w:rStyle w:val="FontStyle174"/>
          <w:sz w:val="28"/>
          <w:szCs w:val="28"/>
        </w:rPr>
        <w:t>5</w:t>
      </w:r>
      <w:r w:rsidR="0015029E" w:rsidRPr="00543FE3">
        <w:rPr>
          <w:rStyle w:val="FontStyle174"/>
          <w:sz w:val="28"/>
          <w:szCs w:val="28"/>
        </w:rPr>
        <w:t>-</w:t>
      </w:r>
      <w:r w:rsidR="004F0C3E">
        <w:rPr>
          <w:rStyle w:val="FontStyle174"/>
          <w:sz w:val="28"/>
          <w:szCs w:val="28"/>
        </w:rPr>
        <w:t>5</w:t>
      </w:r>
      <w:r w:rsidRPr="00543FE3">
        <w:rPr>
          <w:rStyle w:val="FontStyle174"/>
          <w:sz w:val="28"/>
          <w:szCs w:val="28"/>
        </w:rPr>
        <w:t>0 тыс.м</w:t>
      </w:r>
      <w:r w:rsidRPr="00543FE3">
        <w:rPr>
          <w:rStyle w:val="FontStyle174"/>
          <w:sz w:val="28"/>
          <w:szCs w:val="28"/>
          <w:vertAlign w:val="superscript"/>
        </w:rPr>
        <w:t>3</w:t>
      </w:r>
      <w:r w:rsidR="004F0C3E">
        <w:rPr>
          <w:rStyle w:val="FontStyle174"/>
          <w:sz w:val="28"/>
          <w:szCs w:val="28"/>
        </w:rPr>
        <w:t xml:space="preserve"> на 2026 -2035</w:t>
      </w:r>
      <w:r w:rsidRPr="00543FE3">
        <w:rPr>
          <w:rStyle w:val="FontStyle174"/>
          <w:sz w:val="28"/>
          <w:szCs w:val="28"/>
        </w:rPr>
        <w:t xml:space="preserve"> г.г. –</w:t>
      </w:r>
      <w:r w:rsidR="00D5412D" w:rsidRPr="00543FE3">
        <w:rPr>
          <w:rStyle w:val="FontStyle174"/>
          <w:sz w:val="28"/>
          <w:szCs w:val="28"/>
        </w:rPr>
        <w:t xml:space="preserve"> </w:t>
      </w:r>
      <w:r w:rsidRPr="00543FE3">
        <w:rPr>
          <w:rStyle w:val="FontStyle174"/>
          <w:sz w:val="28"/>
          <w:szCs w:val="28"/>
        </w:rPr>
        <w:t>10</w:t>
      </w:r>
      <w:r w:rsidR="00D5412D" w:rsidRPr="00543FE3">
        <w:rPr>
          <w:rStyle w:val="FontStyle174"/>
          <w:sz w:val="28"/>
          <w:szCs w:val="28"/>
        </w:rPr>
        <w:t xml:space="preserve"> </w:t>
      </w:r>
      <w:r w:rsidRPr="00543FE3">
        <w:rPr>
          <w:rStyle w:val="FontStyle174"/>
          <w:sz w:val="28"/>
          <w:szCs w:val="28"/>
        </w:rPr>
        <w:t>лет.</w:t>
      </w:r>
    </w:p>
    <w:p w:rsidR="00E1033F" w:rsidRDefault="00E1033F" w:rsidP="00024474">
      <w:pPr>
        <w:pStyle w:val="Style5"/>
        <w:widowControl/>
        <w:spacing w:line="331" w:lineRule="exact"/>
        <w:jc w:val="center"/>
        <w:rPr>
          <w:rStyle w:val="FontStyle174"/>
          <w:sz w:val="28"/>
          <w:szCs w:val="28"/>
        </w:rPr>
      </w:pPr>
    </w:p>
    <w:p w:rsidR="00A452AC" w:rsidRDefault="00A452AC" w:rsidP="00024474">
      <w:pPr>
        <w:pStyle w:val="Style5"/>
        <w:widowControl/>
        <w:spacing w:line="331" w:lineRule="exact"/>
        <w:jc w:val="center"/>
        <w:rPr>
          <w:rStyle w:val="FontStyle174"/>
          <w:sz w:val="28"/>
          <w:szCs w:val="28"/>
        </w:rPr>
      </w:pPr>
    </w:p>
    <w:p w:rsidR="00A452AC" w:rsidRDefault="00A452AC" w:rsidP="00024474">
      <w:pPr>
        <w:pStyle w:val="Style5"/>
        <w:widowControl/>
        <w:spacing w:line="331" w:lineRule="exact"/>
        <w:jc w:val="center"/>
        <w:rPr>
          <w:rStyle w:val="FontStyle174"/>
          <w:sz w:val="28"/>
          <w:szCs w:val="28"/>
        </w:rPr>
      </w:pPr>
    </w:p>
    <w:p w:rsidR="004F0C3E" w:rsidRDefault="004F0C3E" w:rsidP="00024474">
      <w:pPr>
        <w:pStyle w:val="Style5"/>
        <w:widowControl/>
        <w:spacing w:line="331" w:lineRule="exact"/>
        <w:jc w:val="center"/>
        <w:rPr>
          <w:rStyle w:val="FontStyle174"/>
          <w:sz w:val="28"/>
          <w:szCs w:val="28"/>
        </w:rPr>
      </w:pPr>
    </w:p>
    <w:p w:rsidR="00024474" w:rsidRDefault="00024474" w:rsidP="00024474">
      <w:pPr>
        <w:pStyle w:val="Style5"/>
        <w:widowControl/>
        <w:spacing w:line="331" w:lineRule="exact"/>
        <w:jc w:val="center"/>
        <w:rPr>
          <w:rStyle w:val="FontStyle174"/>
          <w:sz w:val="28"/>
          <w:szCs w:val="28"/>
        </w:rPr>
      </w:pPr>
      <w:r w:rsidRPr="00880206">
        <w:rPr>
          <w:rStyle w:val="FontStyle174"/>
          <w:sz w:val="28"/>
          <w:szCs w:val="28"/>
        </w:rPr>
        <w:t>Календарный график горных работ</w:t>
      </w:r>
      <w:r w:rsidRPr="00C81C0C">
        <w:rPr>
          <w:rStyle w:val="FontStyle174"/>
          <w:sz w:val="28"/>
          <w:szCs w:val="28"/>
        </w:rPr>
        <w:t xml:space="preserve"> </w:t>
      </w:r>
    </w:p>
    <w:p w:rsidR="00024474" w:rsidRDefault="00024474" w:rsidP="00024474">
      <w:pPr>
        <w:pStyle w:val="Style5"/>
        <w:widowControl/>
        <w:spacing w:line="331" w:lineRule="exact"/>
        <w:jc w:val="right"/>
        <w:rPr>
          <w:rStyle w:val="FontStyle174"/>
          <w:i/>
          <w:sz w:val="28"/>
          <w:szCs w:val="28"/>
        </w:rPr>
      </w:pPr>
      <w:r w:rsidRPr="000C602F">
        <w:rPr>
          <w:rStyle w:val="FontStyle174"/>
          <w:i/>
          <w:sz w:val="28"/>
          <w:szCs w:val="28"/>
        </w:rPr>
        <w:t>Таблица</w:t>
      </w:r>
      <w:r w:rsidR="00B50A71">
        <w:rPr>
          <w:rStyle w:val="FontStyle174"/>
          <w:i/>
          <w:sz w:val="28"/>
          <w:szCs w:val="28"/>
        </w:rPr>
        <w:t>3.</w:t>
      </w:r>
      <w:r w:rsidRPr="000C602F">
        <w:rPr>
          <w:rStyle w:val="FontStyle174"/>
          <w:i/>
          <w:sz w:val="28"/>
          <w:szCs w:val="28"/>
        </w:rPr>
        <w:t>9.1</w:t>
      </w:r>
    </w:p>
    <w:p w:rsidR="00024474" w:rsidRPr="00C81C0C" w:rsidRDefault="00024474" w:rsidP="00024474">
      <w:pPr>
        <w:spacing w:after="10" w:line="1" w:lineRule="exact"/>
        <w:rPr>
          <w:sz w:val="28"/>
          <w:szCs w:val="28"/>
        </w:rPr>
      </w:pPr>
    </w:p>
    <w:tbl>
      <w:tblPr>
        <w:tblW w:w="9356" w:type="dxa"/>
        <w:tblInd w:w="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firstRow="0" w:lastRow="0" w:firstColumn="0" w:lastColumn="0" w:noHBand="0" w:noVBand="0"/>
      </w:tblPr>
      <w:tblGrid>
        <w:gridCol w:w="2237"/>
        <w:gridCol w:w="3859"/>
        <w:gridCol w:w="3260"/>
      </w:tblGrid>
      <w:tr w:rsidR="00024474" w:rsidRPr="00543FE3" w:rsidTr="004F0C3E">
        <w:tc>
          <w:tcPr>
            <w:tcW w:w="2237" w:type="dxa"/>
          </w:tcPr>
          <w:p w:rsidR="00024474" w:rsidRPr="00543FE3" w:rsidRDefault="00252448" w:rsidP="00252448">
            <w:pPr>
              <w:pStyle w:val="Style139"/>
              <w:widowControl/>
              <w:spacing w:line="240" w:lineRule="auto"/>
              <w:ind w:left="102"/>
              <w:rPr>
                <w:rStyle w:val="FontStyle179"/>
                <w:b w:val="0"/>
                <w:sz w:val="28"/>
                <w:szCs w:val="28"/>
              </w:rPr>
            </w:pPr>
            <w:r w:rsidRPr="00543FE3">
              <w:rPr>
                <w:rStyle w:val="FontStyle179"/>
                <w:b w:val="0"/>
                <w:sz w:val="28"/>
                <w:szCs w:val="28"/>
              </w:rPr>
              <w:t>Год</w:t>
            </w:r>
          </w:p>
        </w:tc>
        <w:tc>
          <w:tcPr>
            <w:tcW w:w="3859" w:type="dxa"/>
          </w:tcPr>
          <w:p w:rsidR="00024474" w:rsidRPr="00543FE3" w:rsidRDefault="00252448" w:rsidP="00252448">
            <w:pPr>
              <w:pStyle w:val="Style139"/>
              <w:widowControl/>
              <w:spacing w:line="240" w:lineRule="auto"/>
              <w:rPr>
                <w:rStyle w:val="FontStyle179"/>
                <w:b w:val="0"/>
                <w:sz w:val="28"/>
                <w:szCs w:val="28"/>
              </w:rPr>
            </w:pPr>
            <w:r w:rsidRPr="00543FE3">
              <w:rPr>
                <w:rStyle w:val="FontStyle174"/>
                <w:sz w:val="28"/>
                <w:szCs w:val="28"/>
              </w:rPr>
              <w:t>Добыча</w:t>
            </w:r>
            <w:r w:rsidR="00024474" w:rsidRPr="00543FE3">
              <w:rPr>
                <w:rStyle w:val="FontStyle179"/>
                <w:b w:val="0"/>
                <w:sz w:val="28"/>
                <w:szCs w:val="28"/>
              </w:rPr>
              <w:t xml:space="preserve">, </w:t>
            </w:r>
            <w:r w:rsidRPr="00543FE3">
              <w:rPr>
                <w:rStyle w:val="FontStyle179"/>
                <w:b w:val="0"/>
                <w:sz w:val="28"/>
                <w:szCs w:val="28"/>
              </w:rPr>
              <w:t xml:space="preserve">(в среднем) </w:t>
            </w:r>
            <w:r w:rsidRPr="00543FE3">
              <w:rPr>
                <w:rStyle w:val="FontStyle174"/>
                <w:sz w:val="28"/>
                <w:szCs w:val="28"/>
              </w:rPr>
              <w:t>тыс.м</w:t>
            </w:r>
            <w:r w:rsidRPr="00543FE3">
              <w:rPr>
                <w:rStyle w:val="FontStyle174"/>
                <w:sz w:val="28"/>
                <w:szCs w:val="28"/>
                <w:vertAlign w:val="superscript"/>
              </w:rPr>
              <w:t>3</w:t>
            </w:r>
          </w:p>
        </w:tc>
        <w:tc>
          <w:tcPr>
            <w:tcW w:w="3260" w:type="dxa"/>
          </w:tcPr>
          <w:p w:rsidR="00024474" w:rsidRPr="00543FE3" w:rsidRDefault="00252448" w:rsidP="00252448">
            <w:pPr>
              <w:pStyle w:val="Style139"/>
              <w:widowControl/>
              <w:spacing w:line="283" w:lineRule="exact"/>
              <w:rPr>
                <w:rStyle w:val="FontStyle179"/>
                <w:b w:val="0"/>
                <w:sz w:val="28"/>
                <w:szCs w:val="28"/>
              </w:rPr>
            </w:pPr>
            <w:r w:rsidRPr="00543FE3">
              <w:rPr>
                <w:rStyle w:val="FontStyle174"/>
                <w:sz w:val="28"/>
                <w:szCs w:val="28"/>
              </w:rPr>
              <w:t>Вскрыша, тыс. м</w:t>
            </w:r>
            <w:r w:rsidRPr="00543FE3">
              <w:rPr>
                <w:rStyle w:val="FontStyle174"/>
                <w:sz w:val="28"/>
                <w:szCs w:val="28"/>
                <w:vertAlign w:val="superscript"/>
              </w:rPr>
              <w:t>3</w:t>
            </w:r>
          </w:p>
        </w:tc>
      </w:tr>
      <w:tr w:rsidR="00D131E0" w:rsidRPr="00543FE3" w:rsidTr="004F0C3E">
        <w:tc>
          <w:tcPr>
            <w:tcW w:w="2237" w:type="dxa"/>
          </w:tcPr>
          <w:p w:rsidR="00D131E0" w:rsidRPr="00543FE3" w:rsidRDefault="00D131E0" w:rsidP="00252448">
            <w:pPr>
              <w:pStyle w:val="Style42"/>
              <w:widowControl/>
              <w:spacing w:line="240" w:lineRule="auto"/>
              <w:ind w:left="102"/>
              <w:rPr>
                <w:rStyle w:val="FontStyle174"/>
                <w:sz w:val="28"/>
                <w:szCs w:val="28"/>
              </w:rPr>
            </w:pPr>
            <w:r w:rsidRPr="00543FE3">
              <w:rPr>
                <w:rStyle w:val="FontStyle174"/>
                <w:sz w:val="28"/>
                <w:szCs w:val="28"/>
              </w:rPr>
              <w:t>2026</w:t>
            </w:r>
          </w:p>
        </w:tc>
        <w:tc>
          <w:tcPr>
            <w:tcW w:w="3859" w:type="dxa"/>
          </w:tcPr>
          <w:p w:rsidR="00D131E0" w:rsidRPr="00543FE3" w:rsidRDefault="00825EF0" w:rsidP="00B50A71">
            <w:pPr>
              <w:pStyle w:val="Style42"/>
              <w:widowControl/>
              <w:spacing w:line="240" w:lineRule="auto"/>
              <w:rPr>
                <w:rStyle w:val="FontStyle174"/>
                <w:sz w:val="28"/>
                <w:szCs w:val="28"/>
              </w:rPr>
            </w:pPr>
            <w:r>
              <w:rPr>
                <w:rStyle w:val="FontStyle174"/>
                <w:sz w:val="28"/>
                <w:szCs w:val="28"/>
              </w:rPr>
              <w:t>5-100 (50</w:t>
            </w:r>
            <w:r w:rsidR="00D131E0" w:rsidRPr="00543FE3">
              <w:rPr>
                <w:rStyle w:val="FontStyle174"/>
                <w:sz w:val="28"/>
                <w:szCs w:val="28"/>
              </w:rPr>
              <w:t>)</w:t>
            </w:r>
          </w:p>
        </w:tc>
        <w:tc>
          <w:tcPr>
            <w:tcW w:w="3260" w:type="dxa"/>
          </w:tcPr>
          <w:p w:rsidR="00D131E0" w:rsidRPr="00543FE3" w:rsidRDefault="00A452AC" w:rsidP="008E6153">
            <w:pPr>
              <w:pStyle w:val="Style139"/>
              <w:widowControl/>
              <w:spacing w:line="283" w:lineRule="exact"/>
              <w:rPr>
                <w:rStyle w:val="FontStyle174"/>
                <w:sz w:val="28"/>
                <w:szCs w:val="28"/>
              </w:rPr>
            </w:pPr>
            <w:r w:rsidRPr="00543FE3">
              <w:rPr>
                <w:rStyle w:val="FontStyle174"/>
                <w:sz w:val="28"/>
                <w:szCs w:val="28"/>
              </w:rPr>
              <w:t>1,1</w:t>
            </w:r>
          </w:p>
        </w:tc>
      </w:tr>
      <w:tr w:rsidR="004F0C3E" w:rsidRPr="00543FE3" w:rsidTr="004F0C3E">
        <w:tc>
          <w:tcPr>
            <w:tcW w:w="2237" w:type="dxa"/>
          </w:tcPr>
          <w:p w:rsidR="004F0C3E" w:rsidRPr="00543FE3" w:rsidRDefault="004F0C3E" w:rsidP="004F0C3E">
            <w:pPr>
              <w:pStyle w:val="Style42"/>
              <w:widowControl/>
              <w:spacing w:line="240" w:lineRule="auto"/>
              <w:ind w:left="102"/>
              <w:rPr>
                <w:rStyle w:val="FontStyle174"/>
                <w:sz w:val="28"/>
                <w:szCs w:val="28"/>
              </w:rPr>
            </w:pPr>
            <w:r w:rsidRPr="00543FE3">
              <w:rPr>
                <w:rStyle w:val="FontStyle174"/>
                <w:sz w:val="28"/>
                <w:szCs w:val="28"/>
              </w:rPr>
              <w:t>2027</w:t>
            </w:r>
          </w:p>
        </w:tc>
        <w:tc>
          <w:tcPr>
            <w:tcW w:w="3859" w:type="dxa"/>
          </w:tcPr>
          <w:p w:rsidR="004F0C3E" w:rsidRDefault="00825EF0" w:rsidP="004F0C3E">
            <w:pPr>
              <w:jc w:val="center"/>
            </w:pPr>
            <w:r>
              <w:rPr>
                <w:rStyle w:val="FontStyle174"/>
                <w:sz w:val="28"/>
                <w:szCs w:val="28"/>
              </w:rPr>
              <w:t>5-100 (50</w:t>
            </w:r>
            <w:r w:rsidR="004F0C3E" w:rsidRPr="00A65F0A">
              <w:rPr>
                <w:rStyle w:val="FontStyle174"/>
                <w:sz w:val="28"/>
                <w:szCs w:val="28"/>
              </w:rPr>
              <w:t>)</w:t>
            </w:r>
          </w:p>
        </w:tc>
        <w:tc>
          <w:tcPr>
            <w:tcW w:w="3260" w:type="dxa"/>
          </w:tcPr>
          <w:p w:rsidR="004F0C3E" w:rsidRPr="00543FE3" w:rsidRDefault="004F0C3E" w:rsidP="004F0C3E">
            <w:pPr>
              <w:pStyle w:val="Style42"/>
              <w:widowControl/>
              <w:spacing w:line="240" w:lineRule="auto"/>
              <w:rPr>
                <w:rStyle w:val="FontStyle174"/>
                <w:sz w:val="28"/>
                <w:szCs w:val="28"/>
              </w:rPr>
            </w:pPr>
            <w:r w:rsidRPr="00543FE3">
              <w:rPr>
                <w:rStyle w:val="FontStyle174"/>
                <w:sz w:val="28"/>
                <w:szCs w:val="28"/>
              </w:rPr>
              <w:t>1,1</w:t>
            </w:r>
          </w:p>
        </w:tc>
      </w:tr>
      <w:tr w:rsidR="004F0C3E" w:rsidRPr="00543FE3" w:rsidTr="004F0C3E">
        <w:tc>
          <w:tcPr>
            <w:tcW w:w="2237" w:type="dxa"/>
          </w:tcPr>
          <w:p w:rsidR="004F0C3E" w:rsidRPr="00543FE3" w:rsidRDefault="004F0C3E" w:rsidP="004F0C3E">
            <w:pPr>
              <w:pStyle w:val="Style42"/>
              <w:widowControl/>
              <w:spacing w:line="240" w:lineRule="auto"/>
              <w:ind w:left="102"/>
              <w:rPr>
                <w:rStyle w:val="FontStyle174"/>
                <w:sz w:val="28"/>
                <w:szCs w:val="28"/>
              </w:rPr>
            </w:pPr>
            <w:r w:rsidRPr="00543FE3">
              <w:rPr>
                <w:rStyle w:val="FontStyle174"/>
                <w:sz w:val="28"/>
                <w:szCs w:val="28"/>
              </w:rPr>
              <w:t>2028</w:t>
            </w:r>
          </w:p>
        </w:tc>
        <w:tc>
          <w:tcPr>
            <w:tcW w:w="3859" w:type="dxa"/>
          </w:tcPr>
          <w:p w:rsidR="004F0C3E" w:rsidRDefault="00825EF0" w:rsidP="004F0C3E">
            <w:pPr>
              <w:jc w:val="center"/>
            </w:pPr>
            <w:r>
              <w:rPr>
                <w:rStyle w:val="FontStyle174"/>
                <w:sz w:val="28"/>
                <w:szCs w:val="28"/>
              </w:rPr>
              <w:t>5-100 (50</w:t>
            </w:r>
            <w:r w:rsidR="004F0C3E" w:rsidRPr="00A65F0A">
              <w:rPr>
                <w:rStyle w:val="FontStyle174"/>
                <w:sz w:val="28"/>
                <w:szCs w:val="28"/>
              </w:rPr>
              <w:t>)</w:t>
            </w:r>
          </w:p>
        </w:tc>
        <w:tc>
          <w:tcPr>
            <w:tcW w:w="3260" w:type="dxa"/>
          </w:tcPr>
          <w:p w:rsidR="004F0C3E" w:rsidRPr="00543FE3" w:rsidRDefault="004F0C3E" w:rsidP="004F0C3E">
            <w:pPr>
              <w:pStyle w:val="Style42"/>
              <w:widowControl/>
              <w:spacing w:line="240" w:lineRule="auto"/>
              <w:rPr>
                <w:rStyle w:val="FontStyle174"/>
                <w:sz w:val="28"/>
                <w:szCs w:val="28"/>
              </w:rPr>
            </w:pPr>
            <w:r w:rsidRPr="00543FE3">
              <w:rPr>
                <w:rStyle w:val="FontStyle174"/>
                <w:sz w:val="28"/>
                <w:szCs w:val="28"/>
              </w:rPr>
              <w:t>1,1</w:t>
            </w:r>
          </w:p>
        </w:tc>
      </w:tr>
      <w:tr w:rsidR="004F0C3E" w:rsidRPr="00543FE3" w:rsidTr="004F0C3E">
        <w:tc>
          <w:tcPr>
            <w:tcW w:w="2237" w:type="dxa"/>
          </w:tcPr>
          <w:p w:rsidR="004F0C3E" w:rsidRPr="00543FE3" w:rsidRDefault="004F0C3E" w:rsidP="004F0C3E">
            <w:pPr>
              <w:pStyle w:val="Style42"/>
              <w:widowControl/>
              <w:spacing w:line="240" w:lineRule="auto"/>
              <w:ind w:left="102"/>
              <w:rPr>
                <w:rStyle w:val="FontStyle174"/>
                <w:sz w:val="28"/>
                <w:szCs w:val="28"/>
              </w:rPr>
            </w:pPr>
            <w:r w:rsidRPr="00543FE3">
              <w:rPr>
                <w:rStyle w:val="FontStyle174"/>
                <w:sz w:val="28"/>
                <w:szCs w:val="28"/>
              </w:rPr>
              <w:t>2029</w:t>
            </w:r>
          </w:p>
        </w:tc>
        <w:tc>
          <w:tcPr>
            <w:tcW w:w="3859" w:type="dxa"/>
          </w:tcPr>
          <w:p w:rsidR="004F0C3E" w:rsidRDefault="00825EF0" w:rsidP="004F0C3E">
            <w:pPr>
              <w:jc w:val="center"/>
            </w:pPr>
            <w:r>
              <w:rPr>
                <w:rStyle w:val="FontStyle174"/>
                <w:sz w:val="28"/>
                <w:szCs w:val="28"/>
              </w:rPr>
              <w:t>5-100 (50</w:t>
            </w:r>
            <w:r w:rsidR="004F0C3E" w:rsidRPr="00A65F0A">
              <w:rPr>
                <w:rStyle w:val="FontStyle174"/>
                <w:sz w:val="28"/>
                <w:szCs w:val="28"/>
              </w:rPr>
              <w:t>)</w:t>
            </w:r>
          </w:p>
        </w:tc>
        <w:tc>
          <w:tcPr>
            <w:tcW w:w="3260" w:type="dxa"/>
          </w:tcPr>
          <w:p w:rsidR="004F0C3E" w:rsidRPr="00543FE3" w:rsidRDefault="004F0C3E" w:rsidP="004F0C3E">
            <w:pPr>
              <w:pStyle w:val="Style139"/>
              <w:widowControl/>
              <w:spacing w:line="283" w:lineRule="exact"/>
              <w:rPr>
                <w:rStyle w:val="FontStyle174"/>
                <w:sz w:val="28"/>
                <w:szCs w:val="28"/>
              </w:rPr>
            </w:pPr>
            <w:r w:rsidRPr="00543FE3">
              <w:rPr>
                <w:rStyle w:val="FontStyle174"/>
                <w:sz w:val="28"/>
                <w:szCs w:val="28"/>
              </w:rPr>
              <w:t>1,1</w:t>
            </w:r>
          </w:p>
        </w:tc>
      </w:tr>
      <w:tr w:rsidR="004F0C3E" w:rsidRPr="00543FE3" w:rsidTr="004F0C3E">
        <w:tc>
          <w:tcPr>
            <w:tcW w:w="2237" w:type="dxa"/>
          </w:tcPr>
          <w:p w:rsidR="004F0C3E" w:rsidRPr="00543FE3" w:rsidRDefault="004F0C3E" w:rsidP="004F0C3E">
            <w:pPr>
              <w:pStyle w:val="Style42"/>
              <w:widowControl/>
              <w:spacing w:line="240" w:lineRule="auto"/>
              <w:ind w:left="102"/>
              <w:rPr>
                <w:rStyle w:val="FontStyle174"/>
                <w:sz w:val="28"/>
                <w:szCs w:val="28"/>
              </w:rPr>
            </w:pPr>
            <w:r w:rsidRPr="00543FE3">
              <w:rPr>
                <w:rStyle w:val="FontStyle174"/>
                <w:sz w:val="28"/>
                <w:szCs w:val="28"/>
              </w:rPr>
              <w:t>2030</w:t>
            </w:r>
          </w:p>
        </w:tc>
        <w:tc>
          <w:tcPr>
            <w:tcW w:w="3859" w:type="dxa"/>
          </w:tcPr>
          <w:p w:rsidR="004F0C3E" w:rsidRDefault="00825EF0" w:rsidP="004F0C3E">
            <w:pPr>
              <w:jc w:val="center"/>
            </w:pPr>
            <w:r>
              <w:rPr>
                <w:rStyle w:val="FontStyle174"/>
                <w:sz w:val="28"/>
                <w:szCs w:val="28"/>
              </w:rPr>
              <w:t>5-100 (50</w:t>
            </w:r>
            <w:r w:rsidR="004F0C3E" w:rsidRPr="00A65F0A">
              <w:rPr>
                <w:rStyle w:val="FontStyle174"/>
                <w:sz w:val="28"/>
                <w:szCs w:val="28"/>
              </w:rPr>
              <w:t>)</w:t>
            </w:r>
          </w:p>
        </w:tc>
        <w:tc>
          <w:tcPr>
            <w:tcW w:w="3260" w:type="dxa"/>
          </w:tcPr>
          <w:p w:rsidR="004F0C3E" w:rsidRPr="00543FE3" w:rsidRDefault="004F0C3E" w:rsidP="004F0C3E">
            <w:pPr>
              <w:pStyle w:val="Style42"/>
              <w:widowControl/>
              <w:spacing w:line="240" w:lineRule="auto"/>
              <w:rPr>
                <w:rStyle w:val="FontStyle174"/>
                <w:sz w:val="28"/>
                <w:szCs w:val="28"/>
              </w:rPr>
            </w:pPr>
            <w:r w:rsidRPr="00543FE3">
              <w:rPr>
                <w:rStyle w:val="FontStyle174"/>
                <w:sz w:val="28"/>
                <w:szCs w:val="28"/>
              </w:rPr>
              <w:t>1,1</w:t>
            </w:r>
          </w:p>
        </w:tc>
      </w:tr>
      <w:tr w:rsidR="004F0C3E" w:rsidRPr="00543FE3" w:rsidTr="004F0C3E">
        <w:tc>
          <w:tcPr>
            <w:tcW w:w="2237" w:type="dxa"/>
          </w:tcPr>
          <w:p w:rsidR="004F0C3E" w:rsidRPr="00543FE3" w:rsidRDefault="004F0C3E" w:rsidP="004F0C3E">
            <w:pPr>
              <w:pStyle w:val="Style42"/>
              <w:widowControl/>
              <w:spacing w:line="240" w:lineRule="auto"/>
              <w:ind w:left="102"/>
              <w:rPr>
                <w:rStyle w:val="FontStyle174"/>
                <w:sz w:val="28"/>
                <w:szCs w:val="28"/>
              </w:rPr>
            </w:pPr>
            <w:r w:rsidRPr="00543FE3">
              <w:rPr>
                <w:rStyle w:val="FontStyle174"/>
                <w:sz w:val="28"/>
                <w:szCs w:val="28"/>
              </w:rPr>
              <w:t>2031</w:t>
            </w:r>
          </w:p>
        </w:tc>
        <w:tc>
          <w:tcPr>
            <w:tcW w:w="3859" w:type="dxa"/>
          </w:tcPr>
          <w:p w:rsidR="004F0C3E" w:rsidRDefault="00825EF0" w:rsidP="004F0C3E">
            <w:pPr>
              <w:jc w:val="center"/>
            </w:pPr>
            <w:r>
              <w:rPr>
                <w:rStyle w:val="FontStyle174"/>
                <w:sz w:val="28"/>
                <w:szCs w:val="28"/>
              </w:rPr>
              <w:t>5-100 (50</w:t>
            </w:r>
            <w:r w:rsidR="004F0C3E" w:rsidRPr="00A65F0A">
              <w:rPr>
                <w:rStyle w:val="FontStyle174"/>
                <w:sz w:val="28"/>
                <w:szCs w:val="28"/>
              </w:rPr>
              <w:t>)</w:t>
            </w:r>
          </w:p>
        </w:tc>
        <w:tc>
          <w:tcPr>
            <w:tcW w:w="3260" w:type="dxa"/>
          </w:tcPr>
          <w:p w:rsidR="004F0C3E" w:rsidRPr="00543FE3" w:rsidRDefault="004F0C3E" w:rsidP="004F0C3E">
            <w:pPr>
              <w:pStyle w:val="Style42"/>
              <w:widowControl/>
              <w:spacing w:line="240" w:lineRule="auto"/>
              <w:rPr>
                <w:rStyle w:val="FontStyle174"/>
                <w:sz w:val="28"/>
                <w:szCs w:val="28"/>
              </w:rPr>
            </w:pPr>
            <w:r w:rsidRPr="00543FE3">
              <w:rPr>
                <w:rStyle w:val="FontStyle174"/>
                <w:sz w:val="28"/>
                <w:szCs w:val="28"/>
              </w:rPr>
              <w:t>1,1</w:t>
            </w:r>
          </w:p>
        </w:tc>
      </w:tr>
      <w:tr w:rsidR="004F0C3E" w:rsidRPr="00543FE3" w:rsidTr="004F0C3E">
        <w:tc>
          <w:tcPr>
            <w:tcW w:w="2237" w:type="dxa"/>
          </w:tcPr>
          <w:p w:rsidR="004F0C3E" w:rsidRPr="00543FE3" w:rsidRDefault="004F0C3E" w:rsidP="004F0C3E">
            <w:pPr>
              <w:pStyle w:val="Style42"/>
              <w:widowControl/>
              <w:spacing w:line="240" w:lineRule="auto"/>
              <w:ind w:left="102"/>
              <w:rPr>
                <w:rStyle w:val="FontStyle174"/>
                <w:sz w:val="28"/>
                <w:szCs w:val="28"/>
              </w:rPr>
            </w:pPr>
            <w:r w:rsidRPr="00543FE3">
              <w:rPr>
                <w:rStyle w:val="FontStyle174"/>
                <w:sz w:val="28"/>
                <w:szCs w:val="28"/>
              </w:rPr>
              <w:t>2032</w:t>
            </w:r>
          </w:p>
        </w:tc>
        <w:tc>
          <w:tcPr>
            <w:tcW w:w="3859" w:type="dxa"/>
          </w:tcPr>
          <w:p w:rsidR="004F0C3E" w:rsidRDefault="00825EF0" w:rsidP="004F0C3E">
            <w:pPr>
              <w:jc w:val="center"/>
            </w:pPr>
            <w:r>
              <w:rPr>
                <w:rStyle w:val="FontStyle174"/>
                <w:sz w:val="28"/>
                <w:szCs w:val="28"/>
              </w:rPr>
              <w:t>5-100 (50</w:t>
            </w:r>
            <w:r w:rsidR="004F0C3E" w:rsidRPr="00A65F0A">
              <w:rPr>
                <w:rStyle w:val="FontStyle174"/>
                <w:sz w:val="28"/>
                <w:szCs w:val="28"/>
              </w:rPr>
              <w:t>)</w:t>
            </w:r>
          </w:p>
        </w:tc>
        <w:tc>
          <w:tcPr>
            <w:tcW w:w="3260" w:type="dxa"/>
          </w:tcPr>
          <w:p w:rsidR="004F0C3E" w:rsidRPr="00543FE3" w:rsidRDefault="004F0C3E" w:rsidP="004F0C3E">
            <w:pPr>
              <w:pStyle w:val="Style42"/>
              <w:widowControl/>
              <w:spacing w:line="240" w:lineRule="auto"/>
              <w:rPr>
                <w:rStyle w:val="FontStyle174"/>
                <w:sz w:val="28"/>
                <w:szCs w:val="28"/>
              </w:rPr>
            </w:pPr>
            <w:r w:rsidRPr="00543FE3">
              <w:rPr>
                <w:rStyle w:val="FontStyle174"/>
                <w:sz w:val="28"/>
                <w:szCs w:val="28"/>
              </w:rPr>
              <w:t>1,1</w:t>
            </w:r>
          </w:p>
        </w:tc>
      </w:tr>
      <w:tr w:rsidR="004F0C3E" w:rsidRPr="00543FE3" w:rsidTr="004F0C3E">
        <w:tc>
          <w:tcPr>
            <w:tcW w:w="2237" w:type="dxa"/>
          </w:tcPr>
          <w:p w:rsidR="004F0C3E" w:rsidRPr="00543FE3" w:rsidRDefault="004F0C3E" w:rsidP="004F0C3E">
            <w:pPr>
              <w:pStyle w:val="Style42"/>
              <w:widowControl/>
              <w:spacing w:line="240" w:lineRule="auto"/>
              <w:ind w:left="102"/>
              <w:rPr>
                <w:rStyle w:val="FontStyle174"/>
                <w:sz w:val="28"/>
                <w:szCs w:val="28"/>
              </w:rPr>
            </w:pPr>
            <w:r w:rsidRPr="00543FE3">
              <w:rPr>
                <w:rStyle w:val="FontStyle174"/>
                <w:sz w:val="28"/>
                <w:szCs w:val="28"/>
              </w:rPr>
              <w:t>2033</w:t>
            </w:r>
          </w:p>
        </w:tc>
        <w:tc>
          <w:tcPr>
            <w:tcW w:w="3859" w:type="dxa"/>
          </w:tcPr>
          <w:p w:rsidR="004F0C3E" w:rsidRDefault="00825EF0" w:rsidP="004F0C3E">
            <w:pPr>
              <w:jc w:val="center"/>
            </w:pPr>
            <w:r>
              <w:rPr>
                <w:rStyle w:val="FontStyle174"/>
                <w:sz w:val="28"/>
                <w:szCs w:val="28"/>
              </w:rPr>
              <w:t>5-100 (50</w:t>
            </w:r>
            <w:r w:rsidR="004F0C3E" w:rsidRPr="00A65F0A">
              <w:rPr>
                <w:rStyle w:val="FontStyle174"/>
                <w:sz w:val="28"/>
                <w:szCs w:val="28"/>
              </w:rPr>
              <w:t>)</w:t>
            </w:r>
          </w:p>
        </w:tc>
        <w:tc>
          <w:tcPr>
            <w:tcW w:w="3260" w:type="dxa"/>
          </w:tcPr>
          <w:p w:rsidR="004F0C3E" w:rsidRPr="00543FE3" w:rsidRDefault="004F0C3E" w:rsidP="004F0C3E">
            <w:pPr>
              <w:pStyle w:val="Style42"/>
              <w:widowControl/>
              <w:spacing w:line="240" w:lineRule="auto"/>
              <w:rPr>
                <w:rStyle w:val="FontStyle174"/>
                <w:sz w:val="28"/>
                <w:szCs w:val="28"/>
              </w:rPr>
            </w:pPr>
            <w:r w:rsidRPr="00543FE3">
              <w:rPr>
                <w:rStyle w:val="FontStyle174"/>
                <w:sz w:val="28"/>
                <w:szCs w:val="28"/>
              </w:rPr>
              <w:t>1,1</w:t>
            </w:r>
          </w:p>
        </w:tc>
      </w:tr>
      <w:tr w:rsidR="004F0C3E" w:rsidRPr="00E1033F" w:rsidTr="004F0C3E">
        <w:tc>
          <w:tcPr>
            <w:tcW w:w="2237" w:type="dxa"/>
          </w:tcPr>
          <w:p w:rsidR="004F0C3E" w:rsidRPr="00543FE3" w:rsidRDefault="004F0C3E" w:rsidP="004F0C3E">
            <w:pPr>
              <w:pStyle w:val="Style42"/>
              <w:widowControl/>
              <w:spacing w:line="240" w:lineRule="auto"/>
              <w:ind w:left="102"/>
              <w:rPr>
                <w:rStyle w:val="FontStyle174"/>
                <w:sz w:val="28"/>
                <w:szCs w:val="28"/>
              </w:rPr>
            </w:pPr>
            <w:r w:rsidRPr="00543FE3">
              <w:rPr>
                <w:rStyle w:val="FontStyle174"/>
                <w:sz w:val="28"/>
                <w:szCs w:val="28"/>
              </w:rPr>
              <w:t>2034</w:t>
            </w:r>
          </w:p>
        </w:tc>
        <w:tc>
          <w:tcPr>
            <w:tcW w:w="3859" w:type="dxa"/>
          </w:tcPr>
          <w:p w:rsidR="004F0C3E" w:rsidRDefault="00825EF0" w:rsidP="004F0C3E">
            <w:pPr>
              <w:jc w:val="center"/>
            </w:pPr>
            <w:r>
              <w:rPr>
                <w:rStyle w:val="FontStyle174"/>
                <w:sz w:val="28"/>
                <w:szCs w:val="28"/>
              </w:rPr>
              <w:t>5-100 (50</w:t>
            </w:r>
            <w:r w:rsidR="004F0C3E" w:rsidRPr="00A65F0A">
              <w:rPr>
                <w:rStyle w:val="FontStyle174"/>
                <w:sz w:val="28"/>
                <w:szCs w:val="28"/>
              </w:rPr>
              <w:t>)</w:t>
            </w:r>
          </w:p>
        </w:tc>
        <w:tc>
          <w:tcPr>
            <w:tcW w:w="3260" w:type="dxa"/>
          </w:tcPr>
          <w:p w:rsidR="004F0C3E" w:rsidRDefault="004F0C3E" w:rsidP="004F0C3E">
            <w:pPr>
              <w:pStyle w:val="Style42"/>
              <w:widowControl/>
              <w:spacing w:line="240" w:lineRule="auto"/>
              <w:rPr>
                <w:rStyle w:val="FontStyle174"/>
                <w:sz w:val="28"/>
                <w:szCs w:val="28"/>
              </w:rPr>
            </w:pPr>
            <w:r w:rsidRPr="00543FE3">
              <w:rPr>
                <w:rStyle w:val="FontStyle174"/>
                <w:sz w:val="28"/>
                <w:szCs w:val="28"/>
              </w:rPr>
              <w:t>1,1</w:t>
            </w:r>
          </w:p>
        </w:tc>
      </w:tr>
      <w:tr w:rsidR="004F0C3E" w:rsidRPr="00E1033F" w:rsidTr="004F0C3E">
        <w:tc>
          <w:tcPr>
            <w:tcW w:w="2237" w:type="dxa"/>
          </w:tcPr>
          <w:p w:rsidR="004F0C3E" w:rsidRPr="00543FE3" w:rsidRDefault="004F0C3E" w:rsidP="004F0C3E">
            <w:pPr>
              <w:pStyle w:val="Style42"/>
              <w:widowControl/>
              <w:spacing w:line="240" w:lineRule="auto"/>
              <w:ind w:left="102"/>
              <w:rPr>
                <w:rStyle w:val="FontStyle174"/>
                <w:sz w:val="28"/>
                <w:szCs w:val="28"/>
              </w:rPr>
            </w:pPr>
            <w:r>
              <w:rPr>
                <w:rStyle w:val="FontStyle174"/>
                <w:sz w:val="28"/>
                <w:szCs w:val="28"/>
              </w:rPr>
              <w:t>2035</w:t>
            </w:r>
          </w:p>
        </w:tc>
        <w:tc>
          <w:tcPr>
            <w:tcW w:w="3859" w:type="dxa"/>
          </w:tcPr>
          <w:p w:rsidR="004F0C3E" w:rsidRDefault="00825EF0" w:rsidP="004F0C3E">
            <w:pPr>
              <w:jc w:val="center"/>
            </w:pPr>
            <w:r>
              <w:rPr>
                <w:rStyle w:val="FontStyle174"/>
                <w:sz w:val="28"/>
                <w:szCs w:val="28"/>
              </w:rPr>
              <w:t>5-100 (50</w:t>
            </w:r>
            <w:r w:rsidR="004F0C3E" w:rsidRPr="00A65F0A">
              <w:rPr>
                <w:rStyle w:val="FontStyle174"/>
                <w:sz w:val="28"/>
                <w:szCs w:val="28"/>
              </w:rPr>
              <w:t>)</w:t>
            </w:r>
          </w:p>
        </w:tc>
        <w:tc>
          <w:tcPr>
            <w:tcW w:w="3260" w:type="dxa"/>
          </w:tcPr>
          <w:p w:rsidR="004F0C3E" w:rsidRDefault="004F0C3E" w:rsidP="004F0C3E">
            <w:pPr>
              <w:pStyle w:val="Style42"/>
              <w:widowControl/>
              <w:spacing w:line="240" w:lineRule="auto"/>
              <w:rPr>
                <w:rStyle w:val="FontStyle174"/>
                <w:sz w:val="28"/>
                <w:szCs w:val="28"/>
              </w:rPr>
            </w:pPr>
            <w:r w:rsidRPr="00543FE3">
              <w:rPr>
                <w:rStyle w:val="FontStyle174"/>
                <w:sz w:val="28"/>
                <w:szCs w:val="28"/>
              </w:rPr>
              <w:t>1,1</w:t>
            </w:r>
          </w:p>
        </w:tc>
      </w:tr>
    </w:tbl>
    <w:p w:rsidR="00137F36" w:rsidRDefault="00137F36" w:rsidP="00BF72AE">
      <w:pPr>
        <w:contextualSpacing/>
        <w:jc w:val="center"/>
        <w:rPr>
          <w:b/>
          <w:caps/>
          <w:sz w:val="28"/>
          <w:szCs w:val="20"/>
          <w:highlight w:val="yellow"/>
        </w:rPr>
      </w:pPr>
    </w:p>
    <w:p w:rsidR="00137F36" w:rsidRDefault="00137F36" w:rsidP="00BF72AE">
      <w:pPr>
        <w:contextualSpacing/>
        <w:jc w:val="center"/>
        <w:rPr>
          <w:b/>
          <w:caps/>
          <w:sz w:val="28"/>
          <w:szCs w:val="20"/>
          <w:highlight w:val="yellow"/>
        </w:rPr>
      </w:pPr>
    </w:p>
    <w:p w:rsidR="00137F36" w:rsidRDefault="00137F36" w:rsidP="00BF72AE">
      <w:pPr>
        <w:contextualSpacing/>
        <w:jc w:val="center"/>
        <w:rPr>
          <w:b/>
          <w:caps/>
          <w:sz w:val="28"/>
          <w:szCs w:val="20"/>
          <w:highlight w:val="yellow"/>
        </w:rPr>
      </w:pPr>
    </w:p>
    <w:p w:rsidR="00137F36" w:rsidRDefault="00137F36" w:rsidP="00BF72AE">
      <w:pPr>
        <w:contextualSpacing/>
        <w:jc w:val="center"/>
        <w:rPr>
          <w:b/>
          <w:caps/>
          <w:sz w:val="28"/>
          <w:szCs w:val="20"/>
          <w:highlight w:val="yellow"/>
        </w:rPr>
      </w:pPr>
    </w:p>
    <w:p w:rsidR="00137F36" w:rsidRDefault="00137F36" w:rsidP="00BF72AE">
      <w:pPr>
        <w:contextualSpacing/>
        <w:jc w:val="center"/>
        <w:rPr>
          <w:b/>
          <w:caps/>
          <w:sz w:val="28"/>
          <w:szCs w:val="20"/>
          <w:highlight w:val="yellow"/>
        </w:rPr>
      </w:pPr>
    </w:p>
    <w:p w:rsidR="00137F36" w:rsidRDefault="00137F36" w:rsidP="00BF72AE">
      <w:pPr>
        <w:contextualSpacing/>
        <w:jc w:val="center"/>
        <w:rPr>
          <w:b/>
          <w:caps/>
          <w:sz w:val="28"/>
          <w:szCs w:val="20"/>
          <w:highlight w:val="yellow"/>
        </w:rPr>
      </w:pPr>
    </w:p>
    <w:p w:rsidR="00137F36" w:rsidRDefault="00137F36" w:rsidP="00BF72AE">
      <w:pPr>
        <w:contextualSpacing/>
        <w:jc w:val="center"/>
        <w:rPr>
          <w:b/>
          <w:caps/>
          <w:sz w:val="28"/>
          <w:szCs w:val="20"/>
          <w:highlight w:val="yellow"/>
        </w:rPr>
      </w:pPr>
    </w:p>
    <w:p w:rsidR="00137F36" w:rsidRDefault="00137F36" w:rsidP="00BF72AE">
      <w:pPr>
        <w:contextualSpacing/>
        <w:jc w:val="center"/>
        <w:rPr>
          <w:b/>
          <w:caps/>
          <w:sz w:val="28"/>
          <w:szCs w:val="20"/>
          <w:highlight w:val="yellow"/>
        </w:rPr>
      </w:pPr>
    </w:p>
    <w:p w:rsidR="00E1033F" w:rsidRDefault="00E1033F" w:rsidP="00BF72AE">
      <w:pPr>
        <w:contextualSpacing/>
        <w:jc w:val="center"/>
        <w:rPr>
          <w:b/>
          <w:caps/>
          <w:sz w:val="28"/>
          <w:szCs w:val="20"/>
        </w:rPr>
      </w:pPr>
    </w:p>
    <w:p w:rsidR="00E1033F" w:rsidRDefault="00E1033F" w:rsidP="00BF72AE">
      <w:pPr>
        <w:contextualSpacing/>
        <w:jc w:val="center"/>
        <w:rPr>
          <w:b/>
          <w:caps/>
          <w:sz w:val="28"/>
          <w:szCs w:val="20"/>
        </w:rPr>
      </w:pPr>
    </w:p>
    <w:p w:rsidR="00915F32" w:rsidRDefault="00915F32" w:rsidP="00BF72AE">
      <w:pPr>
        <w:contextualSpacing/>
        <w:jc w:val="center"/>
        <w:rPr>
          <w:b/>
          <w:caps/>
          <w:sz w:val="28"/>
          <w:szCs w:val="20"/>
        </w:rPr>
      </w:pPr>
    </w:p>
    <w:p w:rsidR="00915F32" w:rsidRDefault="00915F32" w:rsidP="00BF72AE">
      <w:pPr>
        <w:contextualSpacing/>
        <w:jc w:val="center"/>
        <w:rPr>
          <w:b/>
          <w:caps/>
          <w:sz w:val="28"/>
          <w:szCs w:val="20"/>
        </w:rPr>
      </w:pPr>
    </w:p>
    <w:p w:rsidR="00915F32" w:rsidRDefault="00915F32" w:rsidP="00BF72AE">
      <w:pPr>
        <w:contextualSpacing/>
        <w:jc w:val="center"/>
        <w:rPr>
          <w:b/>
          <w:caps/>
          <w:sz w:val="28"/>
          <w:szCs w:val="20"/>
        </w:rPr>
      </w:pPr>
    </w:p>
    <w:p w:rsidR="00915F32" w:rsidRDefault="00915F32" w:rsidP="00BF72AE">
      <w:pPr>
        <w:contextualSpacing/>
        <w:jc w:val="center"/>
        <w:rPr>
          <w:b/>
          <w:caps/>
          <w:sz w:val="28"/>
          <w:szCs w:val="20"/>
        </w:rPr>
      </w:pPr>
    </w:p>
    <w:p w:rsidR="00915F32" w:rsidRDefault="00915F32" w:rsidP="00BF72AE">
      <w:pPr>
        <w:contextualSpacing/>
        <w:jc w:val="center"/>
        <w:rPr>
          <w:b/>
          <w:caps/>
          <w:sz w:val="28"/>
          <w:szCs w:val="20"/>
        </w:rPr>
      </w:pPr>
    </w:p>
    <w:p w:rsidR="00915F32" w:rsidRDefault="00915F32" w:rsidP="00BF72AE">
      <w:pPr>
        <w:contextualSpacing/>
        <w:jc w:val="center"/>
        <w:rPr>
          <w:b/>
          <w:caps/>
          <w:sz w:val="28"/>
          <w:szCs w:val="20"/>
        </w:rPr>
      </w:pPr>
    </w:p>
    <w:p w:rsidR="00915F32" w:rsidRDefault="00915F32" w:rsidP="00BF72AE">
      <w:pPr>
        <w:contextualSpacing/>
        <w:jc w:val="center"/>
        <w:rPr>
          <w:b/>
          <w:caps/>
          <w:sz w:val="28"/>
          <w:szCs w:val="20"/>
        </w:rPr>
      </w:pPr>
    </w:p>
    <w:p w:rsidR="00915F32" w:rsidRDefault="00915F32" w:rsidP="00BF72AE">
      <w:pPr>
        <w:contextualSpacing/>
        <w:jc w:val="center"/>
        <w:rPr>
          <w:b/>
          <w:caps/>
          <w:sz w:val="28"/>
          <w:szCs w:val="20"/>
        </w:rPr>
      </w:pPr>
    </w:p>
    <w:p w:rsidR="00915F32" w:rsidRDefault="00915F32" w:rsidP="00BF72AE">
      <w:pPr>
        <w:contextualSpacing/>
        <w:jc w:val="center"/>
        <w:rPr>
          <w:b/>
          <w:caps/>
          <w:sz w:val="28"/>
          <w:szCs w:val="20"/>
        </w:rPr>
      </w:pPr>
    </w:p>
    <w:p w:rsidR="00915F32" w:rsidRDefault="00915F32" w:rsidP="00BF72AE">
      <w:pPr>
        <w:contextualSpacing/>
        <w:jc w:val="center"/>
        <w:rPr>
          <w:b/>
          <w:caps/>
          <w:sz w:val="28"/>
          <w:szCs w:val="20"/>
        </w:rPr>
      </w:pPr>
    </w:p>
    <w:p w:rsidR="00915F32" w:rsidRDefault="00915F32" w:rsidP="00BF72AE">
      <w:pPr>
        <w:contextualSpacing/>
        <w:jc w:val="center"/>
        <w:rPr>
          <w:b/>
          <w:caps/>
          <w:sz w:val="28"/>
          <w:szCs w:val="20"/>
        </w:rPr>
      </w:pPr>
    </w:p>
    <w:p w:rsidR="00915F32" w:rsidRDefault="00915F32" w:rsidP="00BF72AE">
      <w:pPr>
        <w:contextualSpacing/>
        <w:jc w:val="center"/>
        <w:rPr>
          <w:b/>
          <w:caps/>
          <w:sz w:val="28"/>
          <w:szCs w:val="20"/>
        </w:rPr>
      </w:pPr>
    </w:p>
    <w:p w:rsidR="00915F32" w:rsidRDefault="00915F32" w:rsidP="00BF72AE">
      <w:pPr>
        <w:contextualSpacing/>
        <w:jc w:val="center"/>
        <w:rPr>
          <w:b/>
          <w:caps/>
          <w:sz w:val="28"/>
          <w:szCs w:val="20"/>
        </w:rPr>
      </w:pPr>
    </w:p>
    <w:p w:rsidR="00915F32" w:rsidRDefault="00915F32" w:rsidP="00BF72AE">
      <w:pPr>
        <w:contextualSpacing/>
        <w:jc w:val="center"/>
        <w:rPr>
          <w:b/>
          <w:caps/>
          <w:sz w:val="28"/>
          <w:szCs w:val="20"/>
        </w:rPr>
      </w:pPr>
    </w:p>
    <w:p w:rsidR="00BF72AE" w:rsidRPr="00D567A4" w:rsidRDefault="00BF72AE" w:rsidP="00BF72AE">
      <w:pPr>
        <w:contextualSpacing/>
        <w:jc w:val="center"/>
        <w:rPr>
          <w:sz w:val="28"/>
          <w:szCs w:val="28"/>
        </w:rPr>
      </w:pPr>
      <w:r w:rsidRPr="00137F36">
        <w:rPr>
          <w:b/>
          <w:caps/>
          <w:sz w:val="28"/>
          <w:szCs w:val="20"/>
        </w:rPr>
        <w:lastRenderedPageBreak/>
        <w:t>4. Техника производства Горных работ</w:t>
      </w:r>
    </w:p>
    <w:p w:rsidR="00D02BD5" w:rsidRDefault="00D02BD5" w:rsidP="00BF72AE">
      <w:pPr>
        <w:tabs>
          <w:tab w:val="num" w:pos="0"/>
        </w:tabs>
        <w:ind w:firstLine="720"/>
        <w:jc w:val="both"/>
        <w:rPr>
          <w:bCs/>
          <w:sz w:val="28"/>
          <w:szCs w:val="20"/>
        </w:rPr>
      </w:pPr>
    </w:p>
    <w:p w:rsidR="00086FB2" w:rsidRDefault="00D02BD5" w:rsidP="00CE6E60">
      <w:pPr>
        <w:pStyle w:val="Style6"/>
        <w:widowControl/>
        <w:spacing w:line="240" w:lineRule="auto"/>
        <w:ind w:firstLine="851"/>
        <w:jc w:val="both"/>
        <w:rPr>
          <w:rStyle w:val="FontStyle174"/>
          <w:sz w:val="28"/>
          <w:szCs w:val="28"/>
        </w:rPr>
      </w:pPr>
      <w:r w:rsidRPr="00091E2F">
        <w:rPr>
          <w:rStyle w:val="FontStyle174"/>
          <w:sz w:val="28"/>
          <w:szCs w:val="28"/>
        </w:rPr>
        <w:t xml:space="preserve">Планом горных работ предусматривается </w:t>
      </w:r>
      <w:r w:rsidR="00086FB2">
        <w:rPr>
          <w:rStyle w:val="FontStyle174"/>
          <w:sz w:val="28"/>
          <w:szCs w:val="28"/>
        </w:rPr>
        <w:t xml:space="preserve">открытая </w:t>
      </w:r>
      <w:r w:rsidRPr="00091E2F">
        <w:rPr>
          <w:rStyle w:val="FontStyle174"/>
          <w:sz w:val="28"/>
          <w:szCs w:val="28"/>
        </w:rPr>
        <w:t>разработка до</w:t>
      </w:r>
      <w:r w:rsidR="00D131E0">
        <w:rPr>
          <w:rStyle w:val="FontStyle174"/>
          <w:sz w:val="28"/>
          <w:szCs w:val="28"/>
        </w:rPr>
        <w:t xml:space="preserve"> </w:t>
      </w:r>
      <w:smartTag w:uri="urn:schemas-microsoft-com:office:smarttags" w:element="metricconverter">
        <w:smartTagPr>
          <w:attr w:name="ProductID" w:val="20 м"/>
        </w:smartTagPr>
        <w:r w:rsidR="006C435B">
          <w:rPr>
            <w:rStyle w:val="FontStyle174"/>
            <w:sz w:val="28"/>
            <w:szCs w:val="28"/>
          </w:rPr>
          <w:t xml:space="preserve">20 </w:t>
        </w:r>
        <w:r w:rsidR="00A1688A">
          <w:rPr>
            <w:rStyle w:val="FontStyle174"/>
            <w:sz w:val="28"/>
            <w:szCs w:val="28"/>
          </w:rPr>
          <w:t>м</w:t>
        </w:r>
      </w:smartTag>
      <w:r w:rsidR="006C435B">
        <w:rPr>
          <w:rStyle w:val="FontStyle174"/>
          <w:sz w:val="28"/>
          <w:szCs w:val="28"/>
        </w:rPr>
        <w:t xml:space="preserve"> в глубину</w:t>
      </w:r>
      <w:r w:rsidR="00086FB2">
        <w:rPr>
          <w:rStyle w:val="FontStyle174"/>
          <w:sz w:val="28"/>
          <w:szCs w:val="28"/>
        </w:rPr>
        <w:t>, с буровзрывным разрыхлением</w:t>
      </w:r>
      <w:r w:rsidRPr="00091E2F">
        <w:rPr>
          <w:rStyle w:val="FontStyle174"/>
          <w:sz w:val="28"/>
          <w:szCs w:val="28"/>
        </w:rPr>
        <w:t xml:space="preserve">. Угол откоса рабочих бортов карьера </w:t>
      </w:r>
      <w:r w:rsidR="00DA1AC4">
        <w:rPr>
          <w:rStyle w:val="FontStyle174"/>
          <w:sz w:val="28"/>
          <w:szCs w:val="28"/>
        </w:rPr>
        <w:t xml:space="preserve">принят </w:t>
      </w:r>
      <w:r w:rsidR="00D131E0">
        <w:rPr>
          <w:rStyle w:val="FontStyle174"/>
          <w:sz w:val="28"/>
          <w:szCs w:val="28"/>
        </w:rPr>
        <w:t>70-</w:t>
      </w:r>
      <w:r w:rsidR="00086FB2">
        <w:rPr>
          <w:rStyle w:val="FontStyle174"/>
          <w:sz w:val="28"/>
          <w:szCs w:val="28"/>
        </w:rPr>
        <w:t>75°, нерабочих 60</w:t>
      </w:r>
      <w:r w:rsidR="00D131E0">
        <w:rPr>
          <w:rStyle w:val="FontStyle174"/>
          <w:sz w:val="28"/>
          <w:szCs w:val="28"/>
        </w:rPr>
        <w:t>-65</w:t>
      </w:r>
      <w:r w:rsidRPr="00091E2F">
        <w:rPr>
          <w:rStyle w:val="FontStyle174"/>
          <w:sz w:val="28"/>
          <w:szCs w:val="28"/>
        </w:rPr>
        <w:t xml:space="preserve">°. </w:t>
      </w:r>
    </w:p>
    <w:p w:rsidR="00ED5AD0" w:rsidRPr="00ED5AD0" w:rsidRDefault="00ED5AD0" w:rsidP="00ED5AD0">
      <w:pPr>
        <w:pStyle w:val="Style6"/>
        <w:ind w:firstLine="851"/>
        <w:jc w:val="both"/>
        <w:rPr>
          <w:sz w:val="28"/>
          <w:szCs w:val="28"/>
        </w:rPr>
      </w:pPr>
      <w:r w:rsidRPr="00ED5AD0">
        <w:rPr>
          <w:sz w:val="28"/>
          <w:szCs w:val="28"/>
        </w:rPr>
        <w:t>Взрывные работы будут выполняться специализированными организа</w:t>
      </w:r>
      <w:r w:rsidRPr="00ED5AD0">
        <w:rPr>
          <w:sz w:val="28"/>
          <w:szCs w:val="28"/>
        </w:rPr>
        <w:softHyphen/>
        <w:t>циями, имеющими лицензию на выполнение этих работ в соответствии с типо</w:t>
      </w:r>
      <w:r w:rsidRPr="00ED5AD0">
        <w:rPr>
          <w:sz w:val="28"/>
          <w:szCs w:val="28"/>
        </w:rPr>
        <w:softHyphen/>
        <w:t>вым проектом и проектом производства работ на каждый массовый взрыв.</w:t>
      </w:r>
    </w:p>
    <w:p w:rsidR="004116C0" w:rsidRPr="00E1033F" w:rsidRDefault="00CE6E60" w:rsidP="00CE6E60">
      <w:pPr>
        <w:pStyle w:val="Style6"/>
        <w:widowControl/>
        <w:spacing w:line="240" w:lineRule="auto"/>
        <w:ind w:firstLine="851"/>
        <w:jc w:val="both"/>
        <w:rPr>
          <w:rStyle w:val="FontStyle174"/>
          <w:sz w:val="28"/>
          <w:szCs w:val="28"/>
        </w:rPr>
      </w:pPr>
      <w:r w:rsidRPr="00E1033F">
        <w:rPr>
          <w:rStyle w:val="FontStyle174"/>
          <w:sz w:val="28"/>
          <w:szCs w:val="28"/>
        </w:rPr>
        <w:t>Выбор вида карьерного транспорта и оборудования произведен в соответствии с приня</w:t>
      </w:r>
      <w:r w:rsidRPr="00E1033F">
        <w:rPr>
          <w:rStyle w:val="FontStyle174"/>
          <w:sz w:val="28"/>
          <w:szCs w:val="28"/>
        </w:rPr>
        <w:softHyphen/>
        <w:t>той технологией отработки аналогичных участков, с годовыми (сезонными) объемами горных работ, рас</w:t>
      </w:r>
      <w:r w:rsidRPr="00E1033F">
        <w:rPr>
          <w:rStyle w:val="FontStyle174"/>
          <w:sz w:val="28"/>
          <w:szCs w:val="28"/>
        </w:rPr>
        <w:softHyphen/>
        <w:t xml:space="preserve">стоянием транспортировки и рельефом местности. На карьере будет использоваться следующее оборудование: </w:t>
      </w:r>
    </w:p>
    <w:p w:rsidR="004116C0" w:rsidRPr="00041267" w:rsidRDefault="00880206" w:rsidP="00CE6E60">
      <w:pPr>
        <w:pStyle w:val="Style6"/>
        <w:widowControl/>
        <w:spacing w:line="240" w:lineRule="auto"/>
        <w:ind w:firstLine="851"/>
        <w:jc w:val="both"/>
        <w:rPr>
          <w:sz w:val="28"/>
          <w:szCs w:val="20"/>
        </w:rPr>
      </w:pPr>
      <w:r w:rsidRPr="00041267">
        <w:rPr>
          <w:rStyle w:val="FontStyle174"/>
          <w:sz w:val="28"/>
          <w:szCs w:val="28"/>
        </w:rPr>
        <w:t>-</w:t>
      </w:r>
      <w:r w:rsidR="00CE6E60" w:rsidRPr="00041267">
        <w:rPr>
          <w:rStyle w:val="FontStyle174"/>
          <w:sz w:val="28"/>
          <w:szCs w:val="28"/>
        </w:rPr>
        <w:t xml:space="preserve"> бульдозер </w:t>
      </w:r>
      <w:r w:rsidR="00D131E0" w:rsidRPr="00041267">
        <w:rPr>
          <w:rStyle w:val="FontStyle174"/>
          <w:sz w:val="28"/>
          <w:szCs w:val="28"/>
        </w:rPr>
        <w:t xml:space="preserve">типа </w:t>
      </w:r>
      <w:r w:rsidR="00A452AC">
        <w:rPr>
          <w:sz w:val="28"/>
          <w:szCs w:val="20"/>
          <w:lang w:val="en-US"/>
        </w:rPr>
        <w:t>SHANTUI</w:t>
      </w:r>
      <w:r w:rsidR="005F49E5" w:rsidRPr="005F49E5">
        <w:rPr>
          <w:sz w:val="28"/>
          <w:szCs w:val="20"/>
        </w:rPr>
        <w:t xml:space="preserve"> </w:t>
      </w:r>
      <w:r w:rsidR="005F49E5">
        <w:rPr>
          <w:sz w:val="28"/>
          <w:szCs w:val="20"/>
          <w:lang w:val="en-US"/>
        </w:rPr>
        <w:t>SD</w:t>
      </w:r>
      <w:r w:rsidR="005F49E5" w:rsidRPr="005F49E5">
        <w:rPr>
          <w:sz w:val="28"/>
          <w:szCs w:val="20"/>
        </w:rPr>
        <w:t>-16</w:t>
      </w:r>
      <w:r w:rsidR="004116C0" w:rsidRPr="00041267">
        <w:rPr>
          <w:sz w:val="28"/>
          <w:szCs w:val="20"/>
        </w:rPr>
        <w:t xml:space="preserve"> – 1 ед;</w:t>
      </w:r>
    </w:p>
    <w:p w:rsidR="004116C0" w:rsidRPr="00DE36D0" w:rsidRDefault="00880206" w:rsidP="00CE6E60">
      <w:pPr>
        <w:pStyle w:val="Style6"/>
        <w:widowControl/>
        <w:spacing w:line="240" w:lineRule="auto"/>
        <w:ind w:firstLine="851"/>
        <w:jc w:val="both"/>
        <w:rPr>
          <w:bCs/>
          <w:snapToGrid w:val="0"/>
          <w:sz w:val="28"/>
          <w:szCs w:val="20"/>
        </w:rPr>
      </w:pPr>
      <w:r w:rsidRPr="00041267">
        <w:rPr>
          <w:rStyle w:val="FontStyle174"/>
          <w:sz w:val="28"/>
          <w:szCs w:val="28"/>
        </w:rPr>
        <w:t>-</w:t>
      </w:r>
      <w:r w:rsidR="00CE6E60" w:rsidRPr="00041267">
        <w:rPr>
          <w:rStyle w:val="FontStyle174"/>
          <w:sz w:val="28"/>
          <w:szCs w:val="28"/>
        </w:rPr>
        <w:t xml:space="preserve">для добычи </w:t>
      </w:r>
      <w:r w:rsidR="004116C0" w:rsidRPr="00041267">
        <w:rPr>
          <w:rStyle w:val="FontStyle174"/>
          <w:sz w:val="28"/>
          <w:szCs w:val="28"/>
        </w:rPr>
        <w:t>и загрузки экскава</w:t>
      </w:r>
      <w:r w:rsidR="004116C0" w:rsidRPr="00041267">
        <w:rPr>
          <w:rStyle w:val="FontStyle174"/>
          <w:sz w:val="28"/>
          <w:szCs w:val="28"/>
        </w:rPr>
        <w:softHyphen/>
        <w:t>тор</w:t>
      </w:r>
      <w:r w:rsidR="004116C0" w:rsidRPr="00041267">
        <w:rPr>
          <w:bCs/>
          <w:snapToGrid w:val="0"/>
          <w:sz w:val="28"/>
          <w:szCs w:val="20"/>
        </w:rPr>
        <w:t xml:space="preserve"> </w:t>
      </w:r>
      <w:r w:rsidR="00D131E0" w:rsidRPr="00041267">
        <w:rPr>
          <w:bCs/>
          <w:snapToGrid w:val="0"/>
          <w:sz w:val="28"/>
          <w:szCs w:val="20"/>
        </w:rPr>
        <w:t>типа</w:t>
      </w:r>
      <w:r w:rsidR="005F49E5" w:rsidRPr="005F49E5">
        <w:rPr>
          <w:bCs/>
          <w:snapToGrid w:val="0"/>
          <w:sz w:val="28"/>
          <w:szCs w:val="20"/>
        </w:rPr>
        <w:t xml:space="preserve"> </w:t>
      </w:r>
      <w:r w:rsidR="00DE36D0">
        <w:rPr>
          <w:bCs/>
          <w:snapToGrid w:val="0"/>
          <w:sz w:val="28"/>
          <w:szCs w:val="20"/>
          <w:lang w:val="en-US"/>
        </w:rPr>
        <w:t>Doosan</w:t>
      </w:r>
      <w:r w:rsidR="00DE36D0" w:rsidRPr="00DE36D0">
        <w:rPr>
          <w:bCs/>
          <w:snapToGrid w:val="0"/>
          <w:sz w:val="28"/>
          <w:szCs w:val="20"/>
        </w:rPr>
        <w:t xml:space="preserve"> </w:t>
      </w:r>
      <w:r w:rsidR="00DE36D0">
        <w:rPr>
          <w:bCs/>
          <w:snapToGrid w:val="0"/>
          <w:sz w:val="28"/>
          <w:szCs w:val="20"/>
          <w:lang w:val="en-US"/>
        </w:rPr>
        <w:t>DH</w:t>
      </w:r>
      <w:r w:rsidR="00DE36D0" w:rsidRPr="00DE36D0">
        <w:rPr>
          <w:bCs/>
          <w:snapToGrid w:val="0"/>
          <w:sz w:val="28"/>
          <w:szCs w:val="20"/>
        </w:rPr>
        <w:t xml:space="preserve"> 420</w:t>
      </w:r>
      <w:r w:rsidR="005F49E5" w:rsidRPr="005F49E5">
        <w:rPr>
          <w:bCs/>
          <w:snapToGrid w:val="0"/>
          <w:sz w:val="28"/>
          <w:szCs w:val="20"/>
        </w:rPr>
        <w:t xml:space="preserve"> </w:t>
      </w:r>
      <w:r w:rsidR="004116C0" w:rsidRPr="00041267">
        <w:rPr>
          <w:bCs/>
          <w:snapToGrid w:val="0"/>
          <w:sz w:val="28"/>
          <w:szCs w:val="20"/>
        </w:rPr>
        <w:t xml:space="preserve">– </w:t>
      </w:r>
      <w:r w:rsidR="00BD0D02" w:rsidRPr="00041267">
        <w:rPr>
          <w:bCs/>
          <w:snapToGrid w:val="0"/>
          <w:sz w:val="28"/>
          <w:szCs w:val="20"/>
        </w:rPr>
        <w:t xml:space="preserve">основной </w:t>
      </w:r>
      <w:r w:rsidR="004116C0" w:rsidRPr="00041267">
        <w:rPr>
          <w:bCs/>
          <w:snapToGrid w:val="0"/>
          <w:sz w:val="28"/>
          <w:szCs w:val="20"/>
        </w:rPr>
        <w:t>1 ед;</w:t>
      </w:r>
      <w:r w:rsidR="00DE36D0" w:rsidRPr="00DE36D0">
        <w:rPr>
          <w:bCs/>
          <w:snapToGrid w:val="0"/>
          <w:sz w:val="28"/>
          <w:szCs w:val="20"/>
        </w:rPr>
        <w:t xml:space="preserve"> </w:t>
      </w:r>
    </w:p>
    <w:p w:rsidR="00CE6E60" w:rsidRPr="00CE3575" w:rsidRDefault="00880206" w:rsidP="00CE6E60">
      <w:pPr>
        <w:pStyle w:val="Style6"/>
        <w:widowControl/>
        <w:spacing w:line="240" w:lineRule="auto"/>
        <w:ind w:firstLine="851"/>
        <w:jc w:val="both"/>
        <w:rPr>
          <w:rStyle w:val="FontStyle174"/>
          <w:sz w:val="28"/>
          <w:szCs w:val="28"/>
        </w:rPr>
      </w:pPr>
      <w:r w:rsidRPr="00041267">
        <w:rPr>
          <w:rStyle w:val="FontStyle174"/>
          <w:sz w:val="28"/>
          <w:szCs w:val="28"/>
        </w:rPr>
        <w:t>-</w:t>
      </w:r>
      <w:r w:rsidR="00CE6E60" w:rsidRPr="00041267">
        <w:rPr>
          <w:rStyle w:val="FontStyle174"/>
          <w:sz w:val="28"/>
          <w:szCs w:val="28"/>
        </w:rPr>
        <w:t>транспортировка осущ</w:t>
      </w:r>
      <w:r w:rsidR="00043D1D" w:rsidRPr="00041267">
        <w:rPr>
          <w:rStyle w:val="FontStyle174"/>
          <w:sz w:val="28"/>
          <w:szCs w:val="28"/>
        </w:rPr>
        <w:t xml:space="preserve">ествляется автосамосвалами </w:t>
      </w:r>
      <w:r w:rsidR="00D131E0" w:rsidRPr="00041267">
        <w:rPr>
          <w:rStyle w:val="FontStyle174"/>
          <w:sz w:val="28"/>
          <w:szCs w:val="28"/>
        </w:rPr>
        <w:t xml:space="preserve">типа </w:t>
      </w:r>
      <w:r w:rsidR="005F49E5">
        <w:rPr>
          <w:rStyle w:val="FontStyle174"/>
          <w:sz w:val="28"/>
          <w:szCs w:val="28"/>
          <w:lang w:val="en-US"/>
        </w:rPr>
        <w:t>HOWO</w:t>
      </w:r>
      <w:r w:rsidR="005F49E5" w:rsidRPr="005F49E5">
        <w:rPr>
          <w:rStyle w:val="FontStyle174"/>
          <w:sz w:val="28"/>
          <w:szCs w:val="28"/>
        </w:rPr>
        <w:t xml:space="preserve"> </w:t>
      </w:r>
      <w:r w:rsidR="00041267">
        <w:rPr>
          <w:rStyle w:val="FontStyle174"/>
          <w:sz w:val="28"/>
          <w:szCs w:val="28"/>
        </w:rPr>
        <w:t>– 4</w:t>
      </w:r>
      <w:r w:rsidR="004116C0" w:rsidRPr="00041267">
        <w:rPr>
          <w:rStyle w:val="FontStyle174"/>
          <w:sz w:val="28"/>
          <w:szCs w:val="28"/>
        </w:rPr>
        <w:t xml:space="preserve"> ед</w:t>
      </w:r>
      <w:r w:rsidR="00CE6E60" w:rsidRPr="00041267">
        <w:rPr>
          <w:rStyle w:val="FontStyle174"/>
          <w:sz w:val="28"/>
          <w:szCs w:val="28"/>
        </w:rPr>
        <w:t>.</w:t>
      </w:r>
    </w:p>
    <w:p w:rsidR="00030A99" w:rsidRDefault="00CE6E60" w:rsidP="00CE6E60">
      <w:pPr>
        <w:tabs>
          <w:tab w:val="num" w:pos="0"/>
        </w:tabs>
        <w:ind w:firstLine="720"/>
        <w:jc w:val="both"/>
        <w:rPr>
          <w:sz w:val="28"/>
          <w:szCs w:val="28"/>
        </w:rPr>
      </w:pPr>
      <w:r w:rsidRPr="00CE3575">
        <w:rPr>
          <w:sz w:val="28"/>
          <w:szCs w:val="28"/>
        </w:rPr>
        <w:t xml:space="preserve"> </w:t>
      </w:r>
      <w:r w:rsidR="007D2F4E" w:rsidRPr="00CE3575">
        <w:rPr>
          <w:sz w:val="28"/>
          <w:szCs w:val="28"/>
        </w:rPr>
        <w:t>При</w:t>
      </w:r>
      <w:r w:rsidR="007D2F4E">
        <w:rPr>
          <w:sz w:val="28"/>
          <w:szCs w:val="28"/>
        </w:rPr>
        <w:t xml:space="preserve"> ведении горных работ возможно использование техники с аналогичными техническими характеристиками. </w:t>
      </w:r>
    </w:p>
    <w:p w:rsidR="008A46CC" w:rsidRDefault="008A46CC" w:rsidP="00CE6E60">
      <w:pPr>
        <w:tabs>
          <w:tab w:val="num" w:pos="0"/>
        </w:tabs>
        <w:ind w:firstLine="720"/>
        <w:jc w:val="both"/>
        <w:rPr>
          <w:sz w:val="28"/>
          <w:szCs w:val="20"/>
        </w:rPr>
      </w:pPr>
    </w:p>
    <w:p w:rsidR="005C3445" w:rsidRDefault="005C3445" w:rsidP="00CE6E60">
      <w:pPr>
        <w:tabs>
          <w:tab w:val="num" w:pos="0"/>
        </w:tabs>
        <w:ind w:firstLine="720"/>
        <w:jc w:val="both"/>
        <w:rPr>
          <w:sz w:val="28"/>
          <w:szCs w:val="20"/>
        </w:rPr>
      </w:pPr>
    </w:p>
    <w:p w:rsidR="00CE6E60" w:rsidRPr="006322D7" w:rsidRDefault="004116C0" w:rsidP="00CE6E60">
      <w:pPr>
        <w:tabs>
          <w:tab w:val="num" w:pos="0"/>
        </w:tabs>
        <w:jc w:val="center"/>
        <w:rPr>
          <w:b/>
          <w:sz w:val="28"/>
          <w:szCs w:val="20"/>
        </w:rPr>
      </w:pPr>
      <w:r w:rsidRPr="006322D7">
        <w:rPr>
          <w:b/>
          <w:sz w:val="28"/>
          <w:szCs w:val="20"/>
        </w:rPr>
        <w:t>4.1 Горно-подготовительные работы</w:t>
      </w:r>
    </w:p>
    <w:p w:rsidR="004116C0" w:rsidRDefault="004116C0" w:rsidP="00CE6E60">
      <w:pPr>
        <w:tabs>
          <w:tab w:val="num" w:pos="0"/>
        </w:tabs>
        <w:jc w:val="center"/>
        <w:rPr>
          <w:sz w:val="28"/>
          <w:szCs w:val="20"/>
        </w:rPr>
      </w:pPr>
    </w:p>
    <w:p w:rsidR="004116C0" w:rsidRDefault="004116C0" w:rsidP="00E5239B">
      <w:pPr>
        <w:pStyle w:val="Style6"/>
        <w:widowControl/>
        <w:spacing w:line="240" w:lineRule="auto"/>
        <w:ind w:firstLine="720"/>
        <w:jc w:val="both"/>
        <w:rPr>
          <w:rStyle w:val="FontStyle174"/>
          <w:sz w:val="28"/>
          <w:szCs w:val="28"/>
        </w:rPr>
      </w:pPr>
      <w:r w:rsidRPr="00C81C0C">
        <w:rPr>
          <w:rStyle w:val="FontStyle174"/>
          <w:sz w:val="28"/>
          <w:szCs w:val="28"/>
        </w:rPr>
        <w:t>К горно-подготовительным работам при разработке месторождения относятся</w:t>
      </w:r>
      <w:r w:rsidR="00ED5AD0">
        <w:rPr>
          <w:rStyle w:val="FontStyle174"/>
          <w:sz w:val="28"/>
          <w:szCs w:val="28"/>
        </w:rPr>
        <w:t xml:space="preserve"> буровые работы для производства взрывных работ</w:t>
      </w:r>
      <w:r w:rsidRPr="00C81C0C">
        <w:rPr>
          <w:rStyle w:val="FontStyle174"/>
          <w:sz w:val="28"/>
          <w:szCs w:val="28"/>
        </w:rPr>
        <w:t>, зачистка полезного ископаемого, обустрой</w:t>
      </w:r>
      <w:r w:rsidRPr="00C81C0C">
        <w:rPr>
          <w:rStyle w:val="FontStyle174"/>
          <w:sz w:val="28"/>
          <w:szCs w:val="28"/>
        </w:rPr>
        <w:softHyphen/>
        <w:t>ство подъездных путей</w:t>
      </w:r>
      <w:r w:rsidR="00E5239B">
        <w:rPr>
          <w:rStyle w:val="FontStyle174"/>
          <w:sz w:val="28"/>
          <w:szCs w:val="28"/>
        </w:rPr>
        <w:t>, проходка разрезной траншеи.</w:t>
      </w:r>
    </w:p>
    <w:p w:rsidR="00E5239B" w:rsidRDefault="00E5239B" w:rsidP="004116C0">
      <w:pPr>
        <w:pStyle w:val="Style6"/>
        <w:widowControl/>
        <w:spacing w:line="240" w:lineRule="auto"/>
        <w:ind w:firstLine="851"/>
        <w:jc w:val="both"/>
        <w:rPr>
          <w:rStyle w:val="FontStyle174"/>
          <w:sz w:val="28"/>
          <w:szCs w:val="28"/>
        </w:rPr>
      </w:pPr>
    </w:p>
    <w:p w:rsidR="00E5239B" w:rsidRDefault="00E5239B" w:rsidP="00137F36">
      <w:pPr>
        <w:pStyle w:val="Style6"/>
        <w:widowControl/>
        <w:spacing w:line="240" w:lineRule="auto"/>
        <w:ind w:firstLine="0"/>
        <w:jc w:val="center"/>
        <w:rPr>
          <w:rStyle w:val="FontStyle174"/>
          <w:b/>
          <w:sz w:val="28"/>
          <w:szCs w:val="28"/>
        </w:rPr>
      </w:pPr>
      <w:r w:rsidRPr="00E5239B">
        <w:rPr>
          <w:rStyle w:val="FontStyle174"/>
          <w:b/>
          <w:sz w:val="28"/>
          <w:szCs w:val="28"/>
        </w:rPr>
        <w:t xml:space="preserve">4.1.1 </w:t>
      </w:r>
      <w:r>
        <w:rPr>
          <w:rStyle w:val="FontStyle174"/>
          <w:b/>
          <w:sz w:val="28"/>
          <w:szCs w:val="28"/>
        </w:rPr>
        <w:t>Буровзрывные работы</w:t>
      </w:r>
    </w:p>
    <w:p w:rsidR="00E5239B" w:rsidRDefault="00E5239B" w:rsidP="002A5C31">
      <w:pPr>
        <w:ind w:firstLine="567"/>
        <w:jc w:val="center"/>
        <w:rPr>
          <w:rFonts w:eastAsia="Calibri"/>
          <w:sz w:val="28"/>
          <w:szCs w:val="28"/>
          <w:lang w:eastAsia="ko-KR"/>
        </w:rPr>
      </w:pPr>
    </w:p>
    <w:p w:rsidR="00C1739D" w:rsidRPr="00807F8D" w:rsidRDefault="00E5239B" w:rsidP="008A5F29">
      <w:pPr>
        <w:ind w:firstLine="720"/>
        <w:jc w:val="both"/>
        <w:rPr>
          <w:sz w:val="28"/>
          <w:szCs w:val="28"/>
        </w:rPr>
      </w:pPr>
      <w:r w:rsidRPr="00E5239B">
        <w:rPr>
          <w:rFonts w:eastAsia="Calibri"/>
          <w:sz w:val="28"/>
          <w:szCs w:val="28"/>
          <w:lang w:eastAsia="ko-KR"/>
        </w:rPr>
        <w:t>Учитывая условия работ и наличие бурового оборудования, проектом принимается метод вертикальных скважинных зарядов и многорядное распо</w:t>
      </w:r>
      <w:r w:rsidRPr="00E5239B">
        <w:rPr>
          <w:rFonts w:eastAsia="Calibri"/>
          <w:sz w:val="28"/>
          <w:szCs w:val="28"/>
          <w:lang w:eastAsia="ko-KR"/>
        </w:rPr>
        <w:softHyphen/>
        <w:t xml:space="preserve">ложение скважин. Диаметр скважин равен 105 - </w:t>
      </w:r>
      <w:smartTag w:uri="urn:schemas-microsoft-com:office:smarttags" w:element="metricconverter">
        <w:smartTagPr>
          <w:attr w:name="ProductID" w:val="110 мм"/>
        </w:smartTagPr>
        <w:r w:rsidRPr="00E5239B">
          <w:rPr>
            <w:rFonts w:eastAsia="Calibri"/>
            <w:sz w:val="28"/>
            <w:szCs w:val="28"/>
            <w:lang w:eastAsia="ko-KR"/>
          </w:rPr>
          <w:t>110 мм</w:t>
        </w:r>
      </w:smartTag>
      <w:r w:rsidRPr="00E5239B">
        <w:rPr>
          <w:rFonts w:eastAsia="Calibri"/>
          <w:sz w:val="28"/>
          <w:szCs w:val="28"/>
          <w:lang w:eastAsia="ko-KR"/>
        </w:rPr>
        <w:t>. Гл</w:t>
      </w:r>
      <w:r w:rsidR="00817658">
        <w:rPr>
          <w:rFonts w:eastAsia="Calibri"/>
          <w:sz w:val="28"/>
          <w:szCs w:val="28"/>
          <w:lang w:eastAsia="ko-KR"/>
        </w:rPr>
        <w:t xml:space="preserve">убина </w:t>
      </w:r>
      <w:r w:rsidR="00D131E0">
        <w:rPr>
          <w:rFonts w:eastAsia="Calibri"/>
          <w:sz w:val="28"/>
          <w:szCs w:val="28"/>
          <w:lang w:eastAsia="ko-KR"/>
        </w:rPr>
        <w:t>бурения ко</w:t>
      </w:r>
      <w:r w:rsidR="00D131E0">
        <w:rPr>
          <w:rFonts w:eastAsia="Calibri"/>
          <w:sz w:val="28"/>
          <w:szCs w:val="28"/>
          <w:lang w:eastAsia="ko-KR"/>
        </w:rPr>
        <w:softHyphen/>
        <w:t xml:space="preserve">леблется от 1,0 до </w:t>
      </w:r>
      <w:smartTag w:uri="urn:schemas-microsoft-com:office:smarttags" w:element="metricconverter">
        <w:smartTagPr>
          <w:attr w:name="ProductID" w:val="5,5 м"/>
        </w:smartTagPr>
        <w:r w:rsidR="00D131E0">
          <w:rPr>
            <w:rFonts w:eastAsia="Calibri"/>
            <w:sz w:val="28"/>
            <w:szCs w:val="28"/>
            <w:lang w:eastAsia="ko-KR"/>
          </w:rPr>
          <w:t>5</w:t>
        </w:r>
        <w:r w:rsidR="00817658">
          <w:rPr>
            <w:rFonts w:eastAsia="Calibri"/>
            <w:sz w:val="28"/>
            <w:szCs w:val="28"/>
            <w:lang w:eastAsia="ko-KR"/>
          </w:rPr>
          <w:t>,5</w:t>
        </w:r>
        <w:r w:rsidRPr="00E5239B">
          <w:rPr>
            <w:rFonts w:eastAsia="Calibri"/>
            <w:sz w:val="28"/>
            <w:szCs w:val="28"/>
            <w:lang w:eastAsia="ko-KR"/>
          </w:rPr>
          <w:t xml:space="preserve"> м</w:t>
        </w:r>
      </w:smartTag>
      <w:r w:rsidRPr="00E5239B">
        <w:rPr>
          <w:rFonts w:eastAsia="Calibri"/>
          <w:sz w:val="28"/>
          <w:szCs w:val="28"/>
          <w:lang w:eastAsia="ko-KR"/>
        </w:rPr>
        <w:t xml:space="preserve">. </w:t>
      </w:r>
      <w:r w:rsidR="00F9376C" w:rsidRPr="00CD0F38">
        <w:rPr>
          <w:sz w:val="28"/>
          <w:szCs w:val="28"/>
          <w:lang w:eastAsia="ko-KR"/>
        </w:rPr>
        <w:t xml:space="preserve">Способ бурения скважин – ударно-вращательный. </w:t>
      </w:r>
      <w:r w:rsidR="00145988" w:rsidRPr="00CD0F38">
        <w:rPr>
          <w:sz w:val="28"/>
          <w:szCs w:val="28"/>
          <w:lang w:eastAsia="ko-KR"/>
        </w:rPr>
        <w:t>В связи с небольшим объемом бурения при постановке уступов в проектное положение, на вспомогательных буровых работах бурение заоткосочных скважин производится этими же станками. Обеспечение электроэнергией – стационарное. Способ взрывания безкапсюльный с помощью ДШ.</w:t>
      </w:r>
      <w:r w:rsidR="00C1739D">
        <w:rPr>
          <w:sz w:val="28"/>
          <w:szCs w:val="28"/>
          <w:lang w:eastAsia="ko-KR"/>
        </w:rPr>
        <w:t xml:space="preserve"> </w:t>
      </w:r>
      <w:r w:rsidR="00C1739D">
        <w:rPr>
          <w:sz w:val="28"/>
          <w:szCs w:val="28"/>
        </w:rPr>
        <w:t>Количество массовы</w:t>
      </w:r>
      <w:r w:rsidR="00CE3575">
        <w:rPr>
          <w:sz w:val="28"/>
          <w:szCs w:val="28"/>
        </w:rPr>
        <w:t>х взрывов за сезон составит от 1</w:t>
      </w:r>
      <w:r w:rsidR="00C1739D">
        <w:rPr>
          <w:sz w:val="28"/>
          <w:szCs w:val="28"/>
        </w:rPr>
        <w:t xml:space="preserve"> до </w:t>
      </w:r>
      <w:r w:rsidR="00D131E0">
        <w:rPr>
          <w:sz w:val="28"/>
          <w:szCs w:val="28"/>
        </w:rPr>
        <w:t>5</w:t>
      </w:r>
      <w:r w:rsidR="00C1739D">
        <w:rPr>
          <w:sz w:val="28"/>
          <w:szCs w:val="28"/>
        </w:rPr>
        <w:t xml:space="preserve"> взрывов. В зависимости от объемов добычи.</w:t>
      </w:r>
    </w:p>
    <w:p w:rsidR="00F9376C" w:rsidRDefault="00F9376C" w:rsidP="00817658">
      <w:pPr>
        <w:ind w:firstLine="720"/>
        <w:jc w:val="both"/>
        <w:rPr>
          <w:sz w:val="28"/>
          <w:szCs w:val="28"/>
          <w:lang w:eastAsia="ko-KR"/>
        </w:rPr>
      </w:pPr>
      <w:r w:rsidRPr="00BE3631">
        <w:rPr>
          <w:sz w:val="28"/>
          <w:szCs w:val="28"/>
          <w:lang w:eastAsia="ko-KR"/>
        </w:rPr>
        <w:t>Буровые работы производятся самоходными буровыми установками</w:t>
      </w:r>
      <w:r w:rsidR="00D131E0">
        <w:rPr>
          <w:sz w:val="28"/>
          <w:szCs w:val="28"/>
          <w:lang w:eastAsia="ko-KR"/>
        </w:rPr>
        <w:t xml:space="preserve"> типа</w:t>
      </w:r>
      <w:r w:rsidRPr="00BE3631">
        <w:rPr>
          <w:sz w:val="28"/>
          <w:szCs w:val="28"/>
          <w:lang w:eastAsia="ko-KR"/>
        </w:rPr>
        <w:t xml:space="preserve"> </w:t>
      </w:r>
      <w:r w:rsidR="00817658">
        <w:rPr>
          <w:sz w:val="28"/>
          <w:szCs w:val="28"/>
          <w:lang w:eastAsia="ko-KR"/>
        </w:rPr>
        <w:t xml:space="preserve">Атлас-Копко </w:t>
      </w:r>
      <w:r w:rsidR="00817658">
        <w:rPr>
          <w:sz w:val="28"/>
          <w:szCs w:val="28"/>
          <w:lang w:val="en-US" w:eastAsia="ko-KR"/>
        </w:rPr>
        <w:t>ROK</w:t>
      </w:r>
      <w:r w:rsidR="00817658">
        <w:rPr>
          <w:sz w:val="28"/>
          <w:szCs w:val="28"/>
          <w:lang w:eastAsia="ko-KR"/>
        </w:rPr>
        <w:t>-</w:t>
      </w:r>
      <w:r w:rsidR="00817658">
        <w:rPr>
          <w:sz w:val="28"/>
          <w:szCs w:val="28"/>
          <w:lang w:val="en-US" w:eastAsia="ko-KR"/>
        </w:rPr>
        <w:t>L</w:t>
      </w:r>
      <w:r w:rsidR="00817658">
        <w:rPr>
          <w:sz w:val="28"/>
          <w:szCs w:val="28"/>
          <w:lang w:eastAsia="ko-KR"/>
        </w:rPr>
        <w:t>8</w:t>
      </w:r>
      <w:r w:rsidRPr="00BE3631">
        <w:rPr>
          <w:sz w:val="28"/>
          <w:szCs w:val="28"/>
          <w:lang w:eastAsia="ko-KR"/>
        </w:rPr>
        <w:t xml:space="preserve">. </w:t>
      </w:r>
    </w:p>
    <w:p w:rsidR="002A0919" w:rsidRDefault="002A0919" w:rsidP="00817658">
      <w:pPr>
        <w:ind w:firstLine="720"/>
        <w:jc w:val="both"/>
        <w:rPr>
          <w:sz w:val="28"/>
          <w:szCs w:val="28"/>
          <w:lang w:eastAsia="ko-KR"/>
        </w:rPr>
      </w:pPr>
    </w:p>
    <w:p w:rsidR="00825EF0" w:rsidRDefault="00825EF0" w:rsidP="00817658">
      <w:pPr>
        <w:ind w:firstLine="720"/>
        <w:jc w:val="both"/>
        <w:rPr>
          <w:sz w:val="28"/>
          <w:szCs w:val="28"/>
          <w:lang w:eastAsia="ko-KR"/>
        </w:rPr>
      </w:pPr>
    </w:p>
    <w:p w:rsidR="00825EF0" w:rsidRDefault="00825EF0" w:rsidP="00817658">
      <w:pPr>
        <w:ind w:firstLine="720"/>
        <w:jc w:val="both"/>
        <w:rPr>
          <w:sz w:val="28"/>
          <w:szCs w:val="28"/>
          <w:lang w:eastAsia="ko-KR"/>
        </w:rPr>
      </w:pPr>
    </w:p>
    <w:p w:rsidR="002A0919" w:rsidRDefault="002A0919" w:rsidP="00817658">
      <w:pPr>
        <w:ind w:firstLine="720"/>
        <w:jc w:val="both"/>
        <w:rPr>
          <w:sz w:val="28"/>
          <w:szCs w:val="28"/>
          <w:lang w:eastAsia="ko-KR"/>
        </w:rPr>
      </w:pPr>
      <w:r>
        <w:rPr>
          <w:sz w:val="28"/>
          <w:szCs w:val="28"/>
          <w:lang w:eastAsia="ko-KR"/>
        </w:rPr>
        <w:lastRenderedPageBreak/>
        <w:t>Технические характеристики буровой установки</w:t>
      </w:r>
      <w:r w:rsidRPr="00BE3631">
        <w:rPr>
          <w:sz w:val="28"/>
          <w:szCs w:val="28"/>
          <w:lang w:eastAsia="ko-KR"/>
        </w:rPr>
        <w:t xml:space="preserve"> </w:t>
      </w:r>
      <w:r>
        <w:rPr>
          <w:sz w:val="28"/>
          <w:szCs w:val="28"/>
          <w:lang w:eastAsia="ko-KR"/>
        </w:rPr>
        <w:t xml:space="preserve">Атлас-Копко </w:t>
      </w:r>
      <w:r>
        <w:rPr>
          <w:sz w:val="28"/>
          <w:szCs w:val="28"/>
          <w:lang w:val="en-US" w:eastAsia="ko-KR"/>
        </w:rPr>
        <w:t>ROK</w:t>
      </w:r>
      <w:r>
        <w:rPr>
          <w:sz w:val="28"/>
          <w:szCs w:val="28"/>
          <w:lang w:eastAsia="ko-KR"/>
        </w:rPr>
        <w:t>-</w:t>
      </w:r>
      <w:r>
        <w:rPr>
          <w:sz w:val="28"/>
          <w:szCs w:val="28"/>
          <w:lang w:val="en-US" w:eastAsia="ko-KR"/>
        </w:rPr>
        <w:t>L</w:t>
      </w:r>
      <w:r>
        <w:rPr>
          <w:sz w:val="28"/>
          <w:szCs w:val="28"/>
          <w:lang w:eastAsia="ko-KR"/>
        </w:rPr>
        <w:t>8</w:t>
      </w:r>
    </w:p>
    <w:p w:rsidR="002A0919" w:rsidRDefault="002A0919" w:rsidP="002A0919">
      <w:pPr>
        <w:ind w:firstLine="720"/>
        <w:jc w:val="right"/>
        <w:rPr>
          <w:i/>
          <w:sz w:val="28"/>
          <w:szCs w:val="28"/>
          <w:lang w:eastAsia="ko-KR"/>
        </w:rPr>
      </w:pPr>
      <w:r w:rsidRPr="002A0919">
        <w:rPr>
          <w:i/>
          <w:sz w:val="28"/>
          <w:szCs w:val="28"/>
          <w:lang w:eastAsia="ko-KR"/>
        </w:rPr>
        <w:t>Таблица 4.1.1.1</w:t>
      </w:r>
    </w:p>
    <w:tbl>
      <w:tblPr>
        <w:tblStyle w:val="a5"/>
        <w:tblW w:w="9570" w:type="dxa"/>
        <w:jc w:val="center"/>
        <w:tblLook w:val="01E0" w:firstRow="1" w:lastRow="1" w:firstColumn="1" w:lastColumn="1" w:noHBand="0" w:noVBand="0"/>
      </w:tblPr>
      <w:tblGrid>
        <w:gridCol w:w="4785"/>
        <w:gridCol w:w="4785"/>
      </w:tblGrid>
      <w:tr w:rsidR="00B24720" w:rsidRPr="00B24720" w:rsidTr="007B0EFB">
        <w:trPr>
          <w:jc w:val="center"/>
        </w:trPr>
        <w:tc>
          <w:tcPr>
            <w:tcW w:w="4785" w:type="dxa"/>
            <w:vAlign w:val="center"/>
          </w:tcPr>
          <w:p w:rsidR="00B24720" w:rsidRPr="00B24720" w:rsidRDefault="00B24720" w:rsidP="007B0EFB">
            <w:pPr>
              <w:spacing w:line="360" w:lineRule="atLeast"/>
              <w:rPr>
                <w:rFonts w:hAnsi="Times New Roman"/>
                <w:color w:val="333333"/>
              </w:rPr>
            </w:pPr>
            <w:r w:rsidRPr="00B24720">
              <w:rPr>
                <w:rFonts w:hAnsi="Times New Roman"/>
              </w:rPr>
              <w:t>Рекомендуемый диаметр скважин, мм</w:t>
            </w:r>
          </w:p>
        </w:tc>
        <w:tc>
          <w:tcPr>
            <w:tcW w:w="4785" w:type="dxa"/>
            <w:vAlign w:val="center"/>
          </w:tcPr>
          <w:p w:rsidR="00B24720" w:rsidRPr="00B24720" w:rsidRDefault="00B24720" w:rsidP="007B0EFB">
            <w:pPr>
              <w:rPr>
                <w:rFonts w:hAnsi="Times New Roman"/>
              </w:rPr>
            </w:pPr>
            <w:r w:rsidRPr="00B24720">
              <w:rPr>
                <w:rFonts w:hAnsi="Times New Roman"/>
              </w:rPr>
              <w:t>110-203</w:t>
            </w:r>
          </w:p>
        </w:tc>
      </w:tr>
      <w:tr w:rsidR="00B24720" w:rsidRPr="00B24720" w:rsidTr="007B0EFB">
        <w:trPr>
          <w:jc w:val="center"/>
        </w:trPr>
        <w:tc>
          <w:tcPr>
            <w:tcW w:w="4785" w:type="dxa"/>
            <w:vAlign w:val="center"/>
          </w:tcPr>
          <w:p w:rsidR="00B24720" w:rsidRPr="00B24720" w:rsidRDefault="00B24720" w:rsidP="007B0EFB">
            <w:pPr>
              <w:spacing w:line="315" w:lineRule="atLeast"/>
              <w:rPr>
                <w:rFonts w:hAnsi="Times New Roman"/>
                <w:bCs/>
                <w:color w:val="333333"/>
              </w:rPr>
            </w:pPr>
            <w:r w:rsidRPr="00B24720">
              <w:rPr>
                <w:rFonts w:hAnsi="Times New Roman"/>
              </w:rPr>
              <w:t>Глубина скважины</w:t>
            </w:r>
            <w:r w:rsidR="002F78FE">
              <w:rPr>
                <w:rFonts w:hAnsi="Times New Roman"/>
              </w:rPr>
              <w:t xml:space="preserve"> макс.</w:t>
            </w:r>
            <w:r w:rsidRPr="00B24720">
              <w:rPr>
                <w:rFonts w:hAnsi="Times New Roman"/>
              </w:rPr>
              <w:t>, м</w:t>
            </w:r>
          </w:p>
        </w:tc>
        <w:tc>
          <w:tcPr>
            <w:tcW w:w="4785" w:type="dxa"/>
            <w:vAlign w:val="center"/>
          </w:tcPr>
          <w:p w:rsidR="00B24720" w:rsidRPr="00B24720" w:rsidRDefault="00B24720" w:rsidP="007B0EFB">
            <w:pPr>
              <w:spacing w:line="315" w:lineRule="atLeast"/>
              <w:rPr>
                <w:rFonts w:hAnsi="Times New Roman"/>
                <w:color w:val="333333"/>
              </w:rPr>
            </w:pPr>
            <w:r w:rsidRPr="00B24720">
              <w:rPr>
                <w:rFonts w:hAnsi="Times New Roman"/>
              </w:rPr>
              <w:t>25-54</w:t>
            </w:r>
          </w:p>
        </w:tc>
      </w:tr>
      <w:tr w:rsidR="00B24720" w:rsidRPr="00B24720" w:rsidTr="007B0EFB">
        <w:trPr>
          <w:jc w:val="center"/>
        </w:trPr>
        <w:tc>
          <w:tcPr>
            <w:tcW w:w="4785" w:type="dxa"/>
            <w:vAlign w:val="center"/>
          </w:tcPr>
          <w:p w:rsidR="00B24720" w:rsidRPr="00B24720" w:rsidRDefault="00B24720" w:rsidP="007B0EFB">
            <w:pPr>
              <w:spacing w:line="315" w:lineRule="atLeast"/>
              <w:rPr>
                <w:rFonts w:hAnsi="Times New Roman"/>
                <w:bCs/>
                <w:color w:val="333333"/>
              </w:rPr>
            </w:pPr>
            <w:r w:rsidRPr="00B24720">
              <w:rPr>
                <w:rFonts w:hAnsi="Times New Roman"/>
              </w:rPr>
              <w:t>Двухступенчатый винтовой компрессор</w:t>
            </w:r>
          </w:p>
        </w:tc>
        <w:tc>
          <w:tcPr>
            <w:tcW w:w="4785" w:type="dxa"/>
            <w:vAlign w:val="center"/>
          </w:tcPr>
          <w:p w:rsidR="00B24720" w:rsidRPr="00B24720" w:rsidRDefault="00B24720" w:rsidP="007B0EFB">
            <w:pPr>
              <w:rPr>
                <w:rFonts w:hAnsi="Times New Roman"/>
              </w:rPr>
            </w:pPr>
            <w:r w:rsidRPr="00B24720">
              <w:rPr>
                <w:rFonts w:hAnsi="Times New Roman"/>
              </w:rPr>
              <w:t>Atlas Copco XRX</w:t>
            </w:r>
          </w:p>
        </w:tc>
      </w:tr>
      <w:tr w:rsidR="00B24720" w:rsidRPr="00B24720" w:rsidTr="007B0EFB">
        <w:trPr>
          <w:jc w:val="center"/>
        </w:trPr>
        <w:tc>
          <w:tcPr>
            <w:tcW w:w="4785" w:type="dxa"/>
            <w:vAlign w:val="center"/>
          </w:tcPr>
          <w:p w:rsidR="00B24720" w:rsidRPr="00B24720" w:rsidRDefault="00B24720" w:rsidP="007B0EFB">
            <w:pPr>
              <w:spacing w:line="315" w:lineRule="atLeast"/>
              <w:rPr>
                <w:rFonts w:hAnsi="Times New Roman"/>
                <w:bCs/>
                <w:color w:val="333333"/>
              </w:rPr>
            </w:pPr>
            <w:r w:rsidRPr="00B24720">
              <w:rPr>
                <w:rFonts w:hAnsi="Times New Roman"/>
              </w:rPr>
              <w:t>Макс. рабочее давление, бар</w:t>
            </w:r>
          </w:p>
        </w:tc>
        <w:tc>
          <w:tcPr>
            <w:tcW w:w="4785" w:type="dxa"/>
            <w:vAlign w:val="center"/>
          </w:tcPr>
          <w:p w:rsidR="00B24720" w:rsidRPr="00B24720" w:rsidRDefault="00B24720" w:rsidP="007B0EFB">
            <w:pPr>
              <w:spacing w:line="315" w:lineRule="atLeast"/>
              <w:rPr>
                <w:rFonts w:hAnsi="Times New Roman"/>
                <w:color w:val="333333"/>
              </w:rPr>
            </w:pPr>
            <w:r w:rsidRPr="00B24720">
              <w:rPr>
                <w:rFonts w:hAnsi="Times New Roman"/>
              </w:rPr>
              <w:t>30</w:t>
            </w:r>
          </w:p>
        </w:tc>
      </w:tr>
      <w:tr w:rsidR="00B24720" w:rsidRPr="00B24720" w:rsidTr="007B0EFB">
        <w:trPr>
          <w:jc w:val="center"/>
        </w:trPr>
        <w:tc>
          <w:tcPr>
            <w:tcW w:w="4785" w:type="dxa"/>
            <w:vAlign w:val="center"/>
          </w:tcPr>
          <w:p w:rsidR="00B24720" w:rsidRPr="00B24720" w:rsidRDefault="00B24720" w:rsidP="007B0EFB">
            <w:pPr>
              <w:spacing w:line="315" w:lineRule="atLeast"/>
              <w:rPr>
                <w:rFonts w:hAnsi="Times New Roman"/>
                <w:bCs/>
                <w:color w:val="333333"/>
              </w:rPr>
            </w:pPr>
            <w:r w:rsidRPr="00B24720">
              <w:rPr>
                <w:rFonts w:hAnsi="Times New Roman"/>
              </w:rPr>
              <w:t>Производительность, л/с</w:t>
            </w:r>
          </w:p>
        </w:tc>
        <w:tc>
          <w:tcPr>
            <w:tcW w:w="4785" w:type="dxa"/>
            <w:vAlign w:val="center"/>
          </w:tcPr>
          <w:p w:rsidR="00B24720" w:rsidRPr="00B24720" w:rsidRDefault="00B24720" w:rsidP="007B0EFB">
            <w:pPr>
              <w:spacing w:line="315" w:lineRule="atLeast"/>
              <w:rPr>
                <w:rFonts w:hAnsi="Times New Roman"/>
                <w:color w:val="333333"/>
              </w:rPr>
            </w:pPr>
            <w:r w:rsidRPr="00B24720">
              <w:rPr>
                <w:rFonts w:hAnsi="Times New Roman"/>
              </w:rPr>
              <w:t>470</w:t>
            </w:r>
          </w:p>
        </w:tc>
      </w:tr>
      <w:tr w:rsidR="00B24720" w:rsidRPr="00B24720" w:rsidTr="007B0EFB">
        <w:trPr>
          <w:jc w:val="center"/>
        </w:trPr>
        <w:tc>
          <w:tcPr>
            <w:tcW w:w="4785" w:type="dxa"/>
            <w:vAlign w:val="center"/>
          </w:tcPr>
          <w:p w:rsidR="00B24720" w:rsidRPr="00B24720" w:rsidRDefault="00B24720" w:rsidP="007B0EFB">
            <w:pPr>
              <w:spacing w:line="315" w:lineRule="atLeast"/>
              <w:rPr>
                <w:rFonts w:hAnsi="Times New Roman"/>
                <w:bCs/>
                <w:color w:val="333333"/>
              </w:rPr>
            </w:pPr>
            <w:r w:rsidRPr="00B24720">
              <w:rPr>
                <w:rFonts w:hAnsi="Times New Roman"/>
              </w:rPr>
              <w:t>Тип хода</w:t>
            </w:r>
          </w:p>
        </w:tc>
        <w:tc>
          <w:tcPr>
            <w:tcW w:w="4785" w:type="dxa"/>
            <w:vAlign w:val="center"/>
          </w:tcPr>
          <w:p w:rsidR="00B24720" w:rsidRPr="00B24720" w:rsidRDefault="00B24720" w:rsidP="007B0EFB">
            <w:pPr>
              <w:rPr>
                <w:rFonts w:hAnsi="Times New Roman"/>
              </w:rPr>
            </w:pPr>
            <w:r w:rsidRPr="00B24720">
              <w:rPr>
                <w:rFonts w:hAnsi="Times New Roman"/>
              </w:rPr>
              <w:t>гусеничный</w:t>
            </w:r>
          </w:p>
        </w:tc>
      </w:tr>
      <w:tr w:rsidR="00B24720" w:rsidRPr="00B24720" w:rsidTr="007B0EFB">
        <w:trPr>
          <w:jc w:val="center"/>
        </w:trPr>
        <w:tc>
          <w:tcPr>
            <w:tcW w:w="4785" w:type="dxa"/>
            <w:vAlign w:val="center"/>
          </w:tcPr>
          <w:p w:rsidR="00B24720" w:rsidRPr="00B24720" w:rsidRDefault="00B24720" w:rsidP="007B0EFB">
            <w:pPr>
              <w:spacing w:line="360" w:lineRule="atLeast"/>
              <w:rPr>
                <w:rFonts w:hAnsi="Times New Roman"/>
                <w:bCs/>
                <w:color w:val="333333"/>
              </w:rPr>
            </w:pPr>
            <w:r w:rsidRPr="00B24720">
              <w:rPr>
                <w:rFonts w:hAnsi="Times New Roman"/>
              </w:rPr>
              <w:t>Тип двигателя</w:t>
            </w:r>
          </w:p>
        </w:tc>
        <w:tc>
          <w:tcPr>
            <w:tcW w:w="4785" w:type="dxa"/>
            <w:vAlign w:val="center"/>
          </w:tcPr>
          <w:p w:rsidR="00B24720" w:rsidRPr="00B24720" w:rsidRDefault="00B24720" w:rsidP="007B0EFB">
            <w:pPr>
              <w:rPr>
                <w:rFonts w:hAnsi="Times New Roman"/>
              </w:rPr>
            </w:pPr>
            <w:r w:rsidRPr="00B24720">
              <w:rPr>
                <w:rFonts w:hAnsi="Times New Roman"/>
              </w:rPr>
              <w:t>дизельный, CAT</w:t>
            </w:r>
          </w:p>
        </w:tc>
      </w:tr>
      <w:tr w:rsidR="00B24720" w:rsidRPr="00B24720" w:rsidTr="007B0EFB">
        <w:trPr>
          <w:jc w:val="center"/>
        </w:trPr>
        <w:tc>
          <w:tcPr>
            <w:tcW w:w="4785" w:type="dxa"/>
            <w:vAlign w:val="center"/>
          </w:tcPr>
          <w:p w:rsidR="00B24720" w:rsidRPr="00B24720" w:rsidRDefault="00B24720" w:rsidP="007B0EFB">
            <w:pPr>
              <w:spacing w:line="315" w:lineRule="atLeast"/>
              <w:rPr>
                <w:rFonts w:hAnsi="Times New Roman"/>
                <w:bCs/>
                <w:color w:val="333333"/>
              </w:rPr>
            </w:pPr>
            <w:r w:rsidRPr="00B24720">
              <w:rPr>
                <w:rFonts w:hAnsi="Times New Roman"/>
              </w:rPr>
              <w:t>Топливный бак, л</w:t>
            </w:r>
          </w:p>
        </w:tc>
        <w:tc>
          <w:tcPr>
            <w:tcW w:w="4785" w:type="dxa"/>
            <w:vAlign w:val="center"/>
          </w:tcPr>
          <w:p w:rsidR="00B24720" w:rsidRPr="00B24720" w:rsidRDefault="00B24720" w:rsidP="007B0EFB">
            <w:pPr>
              <w:spacing w:line="315" w:lineRule="atLeast"/>
              <w:rPr>
                <w:rFonts w:hAnsi="Times New Roman"/>
                <w:color w:val="333333"/>
              </w:rPr>
            </w:pPr>
            <w:r w:rsidRPr="00B24720">
              <w:rPr>
                <w:rFonts w:hAnsi="Times New Roman"/>
              </w:rPr>
              <w:t>760</w:t>
            </w:r>
          </w:p>
        </w:tc>
      </w:tr>
      <w:tr w:rsidR="00B24720" w:rsidRPr="00B24720" w:rsidTr="007B0EFB">
        <w:trPr>
          <w:jc w:val="center"/>
        </w:trPr>
        <w:tc>
          <w:tcPr>
            <w:tcW w:w="4785" w:type="dxa"/>
            <w:vAlign w:val="center"/>
          </w:tcPr>
          <w:p w:rsidR="00B24720" w:rsidRPr="00B24720" w:rsidRDefault="00B24720" w:rsidP="007B0EFB">
            <w:pPr>
              <w:rPr>
                <w:rFonts w:hAnsi="Times New Roman"/>
              </w:rPr>
            </w:pPr>
            <w:r w:rsidRPr="00B24720">
              <w:rPr>
                <w:rFonts w:hAnsi="Times New Roman"/>
              </w:rPr>
              <w:t>Общая длина податчика, мм</w:t>
            </w:r>
          </w:p>
        </w:tc>
        <w:tc>
          <w:tcPr>
            <w:tcW w:w="4785" w:type="dxa"/>
            <w:vAlign w:val="center"/>
          </w:tcPr>
          <w:p w:rsidR="00B24720" w:rsidRPr="00B24720" w:rsidRDefault="00B24720" w:rsidP="007B0EFB">
            <w:pPr>
              <w:spacing w:line="315" w:lineRule="atLeast"/>
              <w:rPr>
                <w:rFonts w:hAnsi="Times New Roman"/>
                <w:color w:val="333333"/>
              </w:rPr>
            </w:pPr>
            <w:r w:rsidRPr="00B24720">
              <w:rPr>
                <w:rFonts w:hAnsi="Times New Roman"/>
              </w:rPr>
              <w:t>11 560</w:t>
            </w:r>
          </w:p>
        </w:tc>
      </w:tr>
      <w:tr w:rsidR="00B24720" w:rsidRPr="00B24720" w:rsidTr="007B0EFB">
        <w:trPr>
          <w:jc w:val="center"/>
        </w:trPr>
        <w:tc>
          <w:tcPr>
            <w:tcW w:w="4785" w:type="dxa"/>
            <w:vAlign w:val="center"/>
          </w:tcPr>
          <w:p w:rsidR="00B24720" w:rsidRPr="00B24720" w:rsidRDefault="00B24720" w:rsidP="007B0EFB">
            <w:pPr>
              <w:spacing w:line="315" w:lineRule="atLeast"/>
              <w:rPr>
                <w:rFonts w:hAnsi="Times New Roman"/>
                <w:bCs/>
                <w:color w:val="333333"/>
              </w:rPr>
            </w:pPr>
            <w:r w:rsidRPr="00B24720">
              <w:rPr>
                <w:rFonts w:hAnsi="Times New Roman"/>
              </w:rPr>
              <w:t>Ход податчика, мм</w:t>
            </w:r>
          </w:p>
        </w:tc>
        <w:tc>
          <w:tcPr>
            <w:tcW w:w="4785" w:type="dxa"/>
            <w:vAlign w:val="center"/>
          </w:tcPr>
          <w:p w:rsidR="00B24720" w:rsidRPr="00B24720" w:rsidRDefault="00B24720" w:rsidP="007B0EFB">
            <w:pPr>
              <w:rPr>
                <w:rFonts w:hAnsi="Times New Roman"/>
              </w:rPr>
            </w:pPr>
            <w:r w:rsidRPr="00B24720">
              <w:rPr>
                <w:rFonts w:hAnsi="Times New Roman"/>
              </w:rPr>
              <w:t>7 540</w:t>
            </w:r>
          </w:p>
        </w:tc>
      </w:tr>
      <w:tr w:rsidR="00B24720" w:rsidRPr="00B24720" w:rsidTr="007B0EFB">
        <w:trPr>
          <w:jc w:val="center"/>
        </w:trPr>
        <w:tc>
          <w:tcPr>
            <w:tcW w:w="4785" w:type="dxa"/>
            <w:vAlign w:val="center"/>
          </w:tcPr>
          <w:p w:rsidR="00B24720" w:rsidRPr="00B24720" w:rsidRDefault="00B24720" w:rsidP="007B0EFB">
            <w:pPr>
              <w:spacing w:line="315" w:lineRule="atLeast"/>
              <w:rPr>
                <w:rFonts w:hAnsi="Times New Roman"/>
                <w:bCs/>
                <w:color w:val="333333"/>
              </w:rPr>
            </w:pPr>
            <w:r w:rsidRPr="00B24720">
              <w:rPr>
                <w:rFonts w:hAnsi="Times New Roman"/>
              </w:rPr>
              <w:t>Протяжённость подачи, мм</w:t>
            </w:r>
          </w:p>
        </w:tc>
        <w:tc>
          <w:tcPr>
            <w:tcW w:w="4785" w:type="dxa"/>
            <w:vAlign w:val="center"/>
          </w:tcPr>
          <w:p w:rsidR="00B24720" w:rsidRPr="00B24720" w:rsidRDefault="00B24720" w:rsidP="007B0EFB">
            <w:pPr>
              <w:spacing w:line="315" w:lineRule="atLeast"/>
              <w:rPr>
                <w:rFonts w:hAnsi="Times New Roman"/>
                <w:color w:val="333333"/>
              </w:rPr>
            </w:pPr>
            <w:r w:rsidRPr="00B24720">
              <w:rPr>
                <w:rFonts w:hAnsi="Times New Roman"/>
              </w:rPr>
              <w:t>1 150</w:t>
            </w:r>
          </w:p>
        </w:tc>
      </w:tr>
      <w:tr w:rsidR="00B24720" w:rsidRPr="00B24720" w:rsidTr="007B0EFB">
        <w:trPr>
          <w:jc w:val="center"/>
        </w:trPr>
        <w:tc>
          <w:tcPr>
            <w:tcW w:w="4785" w:type="dxa"/>
            <w:vAlign w:val="center"/>
          </w:tcPr>
          <w:p w:rsidR="00B24720" w:rsidRPr="00B24720" w:rsidRDefault="00B24720" w:rsidP="007B0EFB">
            <w:pPr>
              <w:rPr>
                <w:rFonts w:hAnsi="Times New Roman"/>
              </w:rPr>
            </w:pPr>
            <w:r w:rsidRPr="00B24720">
              <w:rPr>
                <w:rFonts w:hAnsi="Times New Roman"/>
              </w:rPr>
              <w:t>Макс. скорость податчика, м/с</w:t>
            </w:r>
          </w:p>
        </w:tc>
        <w:tc>
          <w:tcPr>
            <w:tcW w:w="4785" w:type="dxa"/>
            <w:vAlign w:val="center"/>
          </w:tcPr>
          <w:p w:rsidR="00B24720" w:rsidRPr="00B24720" w:rsidRDefault="00B24720" w:rsidP="007B0EFB">
            <w:pPr>
              <w:spacing w:line="315" w:lineRule="atLeast"/>
              <w:rPr>
                <w:rFonts w:hAnsi="Times New Roman"/>
                <w:color w:val="333333"/>
              </w:rPr>
            </w:pPr>
            <w:r w:rsidRPr="00B24720">
              <w:rPr>
                <w:rFonts w:hAnsi="Times New Roman"/>
              </w:rPr>
              <w:t>0,9</w:t>
            </w:r>
          </w:p>
        </w:tc>
      </w:tr>
      <w:tr w:rsidR="00B24720" w:rsidRPr="00B24720" w:rsidTr="007B0EFB">
        <w:trPr>
          <w:jc w:val="center"/>
        </w:trPr>
        <w:tc>
          <w:tcPr>
            <w:tcW w:w="4785" w:type="dxa"/>
            <w:vAlign w:val="center"/>
          </w:tcPr>
          <w:p w:rsidR="00B24720" w:rsidRPr="00B24720" w:rsidRDefault="00B24720" w:rsidP="007B0EFB">
            <w:pPr>
              <w:spacing w:line="315" w:lineRule="atLeast"/>
              <w:rPr>
                <w:rFonts w:hAnsi="Times New Roman"/>
                <w:bCs/>
                <w:color w:val="333333"/>
              </w:rPr>
            </w:pPr>
            <w:r w:rsidRPr="00B24720">
              <w:rPr>
                <w:rFonts w:hAnsi="Times New Roman"/>
              </w:rPr>
              <w:t>Макс. усилие подачи, кН</w:t>
            </w:r>
          </w:p>
        </w:tc>
        <w:tc>
          <w:tcPr>
            <w:tcW w:w="4785" w:type="dxa"/>
            <w:vAlign w:val="center"/>
          </w:tcPr>
          <w:p w:rsidR="00B24720" w:rsidRPr="00B24720" w:rsidRDefault="00B24720" w:rsidP="007B0EFB">
            <w:pPr>
              <w:rPr>
                <w:rFonts w:hAnsi="Times New Roman"/>
              </w:rPr>
            </w:pPr>
            <w:r w:rsidRPr="00B24720">
              <w:rPr>
                <w:rFonts w:hAnsi="Times New Roman"/>
              </w:rPr>
              <w:t>40</w:t>
            </w:r>
          </w:p>
        </w:tc>
      </w:tr>
      <w:tr w:rsidR="00B24720" w:rsidRPr="00B24720" w:rsidTr="007B0EFB">
        <w:trPr>
          <w:jc w:val="center"/>
        </w:trPr>
        <w:tc>
          <w:tcPr>
            <w:tcW w:w="4785" w:type="dxa"/>
            <w:vAlign w:val="center"/>
          </w:tcPr>
          <w:p w:rsidR="00B24720" w:rsidRPr="00B24720" w:rsidRDefault="008B4B74" w:rsidP="007B0EFB">
            <w:pPr>
              <w:spacing w:line="315" w:lineRule="atLeast"/>
              <w:rPr>
                <w:rFonts w:hAnsi="Times New Roman"/>
                <w:bCs/>
                <w:color w:val="333333"/>
              </w:rPr>
            </w:pPr>
            <w:r>
              <w:rPr>
                <w:rFonts w:hAnsi="Times New Roman"/>
              </w:rPr>
              <w:t>Макс.</w:t>
            </w:r>
            <w:r w:rsidR="00B24720" w:rsidRPr="00B24720">
              <w:rPr>
                <w:rFonts w:hAnsi="Times New Roman"/>
              </w:rPr>
              <w:t xml:space="preserve"> скорость передвижения, км/ч</w:t>
            </w:r>
          </w:p>
        </w:tc>
        <w:tc>
          <w:tcPr>
            <w:tcW w:w="4785" w:type="dxa"/>
            <w:vAlign w:val="center"/>
          </w:tcPr>
          <w:p w:rsidR="00B24720" w:rsidRPr="00B24720" w:rsidRDefault="00B24720" w:rsidP="007B0EFB">
            <w:pPr>
              <w:rPr>
                <w:rFonts w:hAnsi="Times New Roman"/>
              </w:rPr>
            </w:pPr>
            <w:r w:rsidRPr="00B24720">
              <w:rPr>
                <w:rFonts w:hAnsi="Times New Roman"/>
              </w:rPr>
              <w:t>3,5</w:t>
            </w:r>
          </w:p>
        </w:tc>
      </w:tr>
      <w:tr w:rsidR="00B24720" w:rsidRPr="00B24720" w:rsidTr="007B0EFB">
        <w:trPr>
          <w:jc w:val="center"/>
        </w:trPr>
        <w:tc>
          <w:tcPr>
            <w:tcW w:w="4785" w:type="dxa"/>
            <w:vAlign w:val="center"/>
          </w:tcPr>
          <w:p w:rsidR="00B24720" w:rsidRPr="00B24720" w:rsidRDefault="00B24720" w:rsidP="007B0EFB">
            <w:pPr>
              <w:spacing w:line="315" w:lineRule="atLeast"/>
              <w:rPr>
                <w:rFonts w:hAnsi="Times New Roman"/>
                <w:bCs/>
                <w:color w:val="333333"/>
              </w:rPr>
            </w:pPr>
            <w:r w:rsidRPr="00B24720">
              <w:rPr>
                <w:rFonts w:hAnsi="Times New Roman"/>
              </w:rPr>
              <w:t>Клиренс, мм</w:t>
            </w:r>
          </w:p>
        </w:tc>
        <w:tc>
          <w:tcPr>
            <w:tcW w:w="4785" w:type="dxa"/>
            <w:vAlign w:val="center"/>
          </w:tcPr>
          <w:p w:rsidR="00B24720" w:rsidRPr="00B24720" w:rsidRDefault="00B24720" w:rsidP="007B0EFB">
            <w:pPr>
              <w:rPr>
                <w:rFonts w:hAnsi="Times New Roman"/>
              </w:rPr>
            </w:pPr>
            <w:r w:rsidRPr="00B24720">
              <w:rPr>
                <w:rFonts w:hAnsi="Times New Roman"/>
              </w:rPr>
              <w:t>405</w:t>
            </w:r>
          </w:p>
        </w:tc>
      </w:tr>
      <w:tr w:rsidR="00B24720" w:rsidRPr="00B24720" w:rsidTr="007B0EFB">
        <w:trPr>
          <w:jc w:val="center"/>
        </w:trPr>
        <w:tc>
          <w:tcPr>
            <w:tcW w:w="4785" w:type="dxa"/>
            <w:vAlign w:val="center"/>
          </w:tcPr>
          <w:p w:rsidR="00B24720" w:rsidRPr="00B24720" w:rsidRDefault="00B24720" w:rsidP="007B0EFB">
            <w:pPr>
              <w:spacing w:line="315" w:lineRule="atLeast"/>
              <w:rPr>
                <w:rFonts w:hAnsi="Times New Roman"/>
                <w:bCs/>
                <w:color w:val="333333"/>
              </w:rPr>
            </w:pPr>
            <w:r w:rsidRPr="00B24720">
              <w:rPr>
                <w:rFonts w:hAnsi="Times New Roman"/>
              </w:rPr>
              <w:t>Габаритные размеры (ДхШхВ), мм</w:t>
            </w:r>
          </w:p>
        </w:tc>
        <w:tc>
          <w:tcPr>
            <w:tcW w:w="4785" w:type="dxa"/>
            <w:vAlign w:val="center"/>
          </w:tcPr>
          <w:p w:rsidR="00B24720" w:rsidRPr="00B24720" w:rsidRDefault="00B24720" w:rsidP="007B0EFB">
            <w:pPr>
              <w:rPr>
                <w:rFonts w:hAnsi="Times New Roman"/>
              </w:rPr>
            </w:pPr>
            <w:r w:rsidRPr="00B24720">
              <w:rPr>
                <w:rFonts w:hAnsi="Times New Roman"/>
              </w:rPr>
              <w:t>10 700x2 500x3 350</w:t>
            </w:r>
          </w:p>
        </w:tc>
      </w:tr>
      <w:tr w:rsidR="00B24720" w:rsidRPr="00B24720" w:rsidTr="007B0EFB">
        <w:trPr>
          <w:jc w:val="center"/>
        </w:trPr>
        <w:tc>
          <w:tcPr>
            <w:tcW w:w="4785" w:type="dxa"/>
            <w:vAlign w:val="center"/>
          </w:tcPr>
          <w:p w:rsidR="00B24720" w:rsidRPr="00B24720" w:rsidRDefault="00B24720" w:rsidP="007B0EFB">
            <w:pPr>
              <w:spacing w:line="315" w:lineRule="atLeast"/>
              <w:rPr>
                <w:rFonts w:hAnsi="Times New Roman"/>
              </w:rPr>
            </w:pPr>
            <w:r w:rsidRPr="00B24720">
              <w:rPr>
                <w:rFonts w:hAnsi="Times New Roman"/>
              </w:rPr>
              <w:t>Вес установки, кг</w:t>
            </w:r>
          </w:p>
        </w:tc>
        <w:tc>
          <w:tcPr>
            <w:tcW w:w="4785" w:type="dxa"/>
            <w:vAlign w:val="center"/>
          </w:tcPr>
          <w:p w:rsidR="00B24720" w:rsidRPr="00B24720" w:rsidRDefault="00B24720" w:rsidP="007B0EFB">
            <w:pPr>
              <w:rPr>
                <w:rFonts w:hAnsi="Times New Roman"/>
              </w:rPr>
            </w:pPr>
            <w:r w:rsidRPr="00B24720">
              <w:rPr>
                <w:rFonts w:hAnsi="Times New Roman"/>
              </w:rPr>
              <w:t>22 600</w:t>
            </w:r>
          </w:p>
        </w:tc>
      </w:tr>
    </w:tbl>
    <w:p w:rsidR="002A0919" w:rsidRDefault="002A0919" w:rsidP="002A0919">
      <w:pPr>
        <w:ind w:firstLine="720"/>
        <w:jc w:val="center"/>
        <w:rPr>
          <w:sz w:val="28"/>
          <w:szCs w:val="28"/>
          <w:lang w:eastAsia="ko-KR"/>
        </w:rPr>
      </w:pPr>
    </w:p>
    <w:p w:rsidR="00817658" w:rsidRPr="00B45E82" w:rsidRDefault="00817658" w:rsidP="00817658">
      <w:pPr>
        <w:ind w:firstLine="720"/>
        <w:jc w:val="both"/>
        <w:rPr>
          <w:sz w:val="28"/>
          <w:szCs w:val="28"/>
        </w:rPr>
      </w:pPr>
      <w:r w:rsidRPr="00B45E82">
        <w:rPr>
          <w:sz w:val="28"/>
          <w:szCs w:val="28"/>
        </w:rPr>
        <w:t>Режим бурения буровых станков: непрерывная рабочая неделя, 1 смена в сутки по 11 часов, 30 смен в месяц.</w:t>
      </w:r>
      <w:r>
        <w:rPr>
          <w:sz w:val="28"/>
          <w:szCs w:val="28"/>
        </w:rPr>
        <w:t xml:space="preserve"> </w:t>
      </w:r>
      <w:r w:rsidRPr="00B45E82">
        <w:rPr>
          <w:sz w:val="28"/>
          <w:szCs w:val="28"/>
        </w:rPr>
        <w:t xml:space="preserve">Производительность бурового станка составит 120 м/см. Месячная производительность 1 станка 3600 м/мес. Выход горной массы на </w:t>
      </w:r>
      <w:smartTag w:uri="urn:schemas-microsoft-com:office:smarttags" w:element="metricconverter">
        <w:smartTagPr>
          <w:attr w:name="ProductID" w:val="1 м"/>
        </w:smartTagPr>
        <w:r w:rsidRPr="00B45E82">
          <w:rPr>
            <w:sz w:val="28"/>
            <w:szCs w:val="28"/>
          </w:rPr>
          <w:t>1 м</w:t>
        </w:r>
      </w:smartTag>
      <w:r w:rsidRPr="00B45E82">
        <w:rPr>
          <w:sz w:val="28"/>
          <w:szCs w:val="28"/>
        </w:rPr>
        <w:t xml:space="preserve"> бурения </w:t>
      </w:r>
      <w:smartTag w:uri="urn:schemas-microsoft-com:office:smarttags" w:element="metricconverter">
        <w:smartTagPr>
          <w:attr w:name="ProductID" w:val="6,0 м3"/>
        </w:smartTagPr>
        <w:r w:rsidRPr="00B45E82">
          <w:rPr>
            <w:sz w:val="28"/>
            <w:szCs w:val="28"/>
          </w:rPr>
          <w:t>6,0 м</w:t>
        </w:r>
        <w:r w:rsidRPr="00817658">
          <w:rPr>
            <w:sz w:val="28"/>
            <w:szCs w:val="28"/>
            <w:vertAlign w:val="superscript"/>
          </w:rPr>
          <w:t>3</w:t>
        </w:r>
      </w:smartTag>
      <w:r w:rsidRPr="00B45E82">
        <w:rPr>
          <w:sz w:val="28"/>
          <w:szCs w:val="28"/>
        </w:rPr>
        <w:t>.</w:t>
      </w:r>
    </w:p>
    <w:p w:rsidR="00817658" w:rsidRPr="00B45E82" w:rsidRDefault="00817658" w:rsidP="00817658">
      <w:pPr>
        <w:ind w:firstLine="720"/>
        <w:jc w:val="both"/>
        <w:rPr>
          <w:sz w:val="28"/>
          <w:szCs w:val="28"/>
        </w:rPr>
      </w:pPr>
      <w:r w:rsidRPr="002F78FE">
        <w:rPr>
          <w:sz w:val="28"/>
          <w:szCs w:val="28"/>
        </w:rPr>
        <w:t xml:space="preserve">Объем одной заходки определяется из расчета проведения взрывных работ </w:t>
      </w:r>
      <w:r w:rsidR="00CE3575" w:rsidRPr="002F78FE">
        <w:rPr>
          <w:sz w:val="28"/>
          <w:szCs w:val="28"/>
        </w:rPr>
        <w:t xml:space="preserve">в среднем </w:t>
      </w:r>
      <w:r w:rsidRPr="002F78FE">
        <w:rPr>
          <w:sz w:val="28"/>
          <w:szCs w:val="28"/>
        </w:rPr>
        <w:t xml:space="preserve">7 раз за сезон или один раз в месяц: </w:t>
      </w:r>
      <w:smartTag w:uri="urn:schemas-microsoft-com:office:smarttags" w:element="metricconverter">
        <w:smartTagPr>
          <w:attr w:name="ProductID" w:val="32500 м3"/>
        </w:smartTagPr>
        <w:r w:rsidRPr="002F78FE">
          <w:rPr>
            <w:sz w:val="28"/>
            <w:szCs w:val="28"/>
          </w:rPr>
          <w:t>32500 м</w:t>
        </w:r>
        <w:r w:rsidRPr="002F78FE">
          <w:rPr>
            <w:sz w:val="28"/>
            <w:szCs w:val="28"/>
            <w:vertAlign w:val="superscript"/>
          </w:rPr>
          <w:t>3</w:t>
        </w:r>
      </w:smartTag>
      <w:r w:rsidRPr="002F78FE">
        <w:rPr>
          <w:sz w:val="28"/>
          <w:szCs w:val="28"/>
        </w:rPr>
        <w:t xml:space="preserve"> : 7 = </w:t>
      </w:r>
      <w:smartTag w:uri="urn:schemas-microsoft-com:office:smarttags" w:element="metricconverter">
        <w:smartTagPr>
          <w:attr w:name="ProductID" w:val="4643 м3"/>
        </w:smartTagPr>
        <w:r w:rsidRPr="002F78FE">
          <w:rPr>
            <w:sz w:val="28"/>
            <w:szCs w:val="28"/>
          </w:rPr>
          <w:t>4643 м</w:t>
        </w:r>
        <w:r w:rsidRPr="002F78FE">
          <w:rPr>
            <w:sz w:val="28"/>
            <w:szCs w:val="28"/>
            <w:vertAlign w:val="superscript"/>
          </w:rPr>
          <w:t>3</w:t>
        </w:r>
      </w:smartTag>
      <w:r w:rsidRPr="002F78FE">
        <w:rPr>
          <w:sz w:val="28"/>
          <w:szCs w:val="28"/>
        </w:rPr>
        <w:t xml:space="preserve">. Нормативный объем бурения на 1 блок составит: 4643 : 6,0 = </w:t>
      </w:r>
      <w:smartTag w:uri="urn:schemas-microsoft-com:office:smarttags" w:element="metricconverter">
        <w:smartTagPr>
          <w:attr w:name="ProductID" w:val="774 м"/>
        </w:smartTagPr>
        <w:r w:rsidRPr="002F78FE">
          <w:rPr>
            <w:sz w:val="28"/>
            <w:szCs w:val="28"/>
          </w:rPr>
          <w:t>774 м</w:t>
        </w:r>
      </w:smartTag>
      <w:r w:rsidRPr="002F78FE">
        <w:rPr>
          <w:sz w:val="28"/>
          <w:szCs w:val="28"/>
        </w:rPr>
        <w:t xml:space="preserve">, объём бурения за год- </w:t>
      </w:r>
      <w:smartTag w:uri="urn:schemas-microsoft-com:office:smarttags" w:element="metricconverter">
        <w:smartTagPr>
          <w:attr w:name="ProductID" w:val="5417 м"/>
        </w:smartTagPr>
        <w:r w:rsidRPr="002F78FE">
          <w:rPr>
            <w:sz w:val="28"/>
            <w:szCs w:val="28"/>
          </w:rPr>
          <w:t>5417 м</w:t>
        </w:r>
      </w:smartTag>
      <w:r w:rsidRPr="002F78FE">
        <w:rPr>
          <w:sz w:val="28"/>
          <w:szCs w:val="28"/>
        </w:rPr>
        <w:t>.</w:t>
      </w:r>
    </w:p>
    <w:p w:rsidR="00817658" w:rsidRPr="00B45E82" w:rsidRDefault="00817658" w:rsidP="00817658">
      <w:pPr>
        <w:ind w:firstLine="720"/>
        <w:jc w:val="both"/>
        <w:rPr>
          <w:sz w:val="28"/>
          <w:szCs w:val="28"/>
        </w:rPr>
      </w:pPr>
      <w:r w:rsidRPr="00B45E82">
        <w:rPr>
          <w:sz w:val="28"/>
          <w:szCs w:val="28"/>
        </w:rPr>
        <w:t xml:space="preserve">При производительности 120 м/см бурение на одном блоке будет выполнено одним станком за </w:t>
      </w:r>
      <w:smartTag w:uri="urn:schemas-microsoft-com:office:smarttags" w:element="metricconverter">
        <w:smartTagPr>
          <w:attr w:name="ProductID" w:val="774 м"/>
        </w:smartTagPr>
        <w:r w:rsidRPr="00B45E82">
          <w:rPr>
            <w:sz w:val="28"/>
            <w:szCs w:val="28"/>
          </w:rPr>
          <w:t>774 м</w:t>
        </w:r>
      </w:smartTag>
      <w:r>
        <w:rPr>
          <w:sz w:val="28"/>
          <w:szCs w:val="28"/>
        </w:rPr>
        <w:t xml:space="preserve"> : 120 м/см = </w:t>
      </w:r>
      <w:smartTag w:uri="urn:schemas-microsoft-com:office:smarttags" w:element="metricconverter">
        <w:smartTagPr>
          <w:attr w:name="ProductID" w:val="6,5 см"/>
        </w:smartTagPr>
        <w:r w:rsidRPr="00B45E82">
          <w:rPr>
            <w:sz w:val="28"/>
            <w:szCs w:val="28"/>
          </w:rPr>
          <w:t>6,5 см</w:t>
        </w:r>
      </w:smartTag>
      <w:r w:rsidRPr="00B45E82">
        <w:rPr>
          <w:sz w:val="28"/>
          <w:szCs w:val="28"/>
        </w:rPr>
        <w:t xml:space="preserve">. Таким образом, для выполнения буровых работ необходимо </w:t>
      </w:r>
      <w:smartTag w:uri="urn:schemas-microsoft-com:office:smarttags" w:element="metricconverter">
        <w:smartTagPr>
          <w:attr w:name="ProductID" w:val="6,5 см"/>
        </w:smartTagPr>
        <w:r w:rsidRPr="00B45E82">
          <w:rPr>
            <w:sz w:val="28"/>
            <w:szCs w:val="28"/>
          </w:rPr>
          <w:t>6,5 см</w:t>
        </w:r>
      </w:smartTag>
      <w:r w:rsidRPr="00B45E82">
        <w:rPr>
          <w:sz w:val="28"/>
          <w:szCs w:val="28"/>
        </w:rPr>
        <w:t xml:space="preserve"> : </w:t>
      </w:r>
      <w:smartTag w:uri="urn:schemas-microsoft-com:office:smarttags" w:element="metricconverter">
        <w:smartTagPr>
          <w:attr w:name="ProductID" w:val="30 см"/>
        </w:smartTagPr>
        <w:r w:rsidRPr="00B45E82">
          <w:rPr>
            <w:sz w:val="28"/>
            <w:szCs w:val="28"/>
          </w:rPr>
          <w:t>30 см</w:t>
        </w:r>
      </w:smartTag>
      <w:r>
        <w:rPr>
          <w:sz w:val="28"/>
          <w:szCs w:val="28"/>
        </w:rPr>
        <w:t xml:space="preserve"> : 0,85 = </w:t>
      </w:r>
      <w:r w:rsidRPr="00B45E82">
        <w:rPr>
          <w:sz w:val="28"/>
          <w:szCs w:val="28"/>
        </w:rPr>
        <w:t>0,2 (1) станка в случае равномерной работы карьера в течение сезона и с учетом коэффициента использования техники. Общие затраты времени на буровые работы составят:</w:t>
      </w:r>
    </w:p>
    <w:p w:rsidR="00817658" w:rsidRPr="00FC3A9B" w:rsidRDefault="00817658" w:rsidP="00817658">
      <w:pPr>
        <w:jc w:val="center"/>
        <w:rPr>
          <w:sz w:val="28"/>
          <w:szCs w:val="28"/>
        </w:rPr>
      </w:pPr>
      <w:r w:rsidRPr="00B45E82">
        <w:rPr>
          <w:sz w:val="28"/>
          <w:szCs w:val="28"/>
        </w:rPr>
        <w:t xml:space="preserve">За год </w:t>
      </w:r>
      <w:smartTag w:uri="urn:schemas-microsoft-com:office:smarttags" w:element="metricconverter">
        <w:smartTagPr>
          <w:attr w:name="ProductID" w:val="6,5 см"/>
        </w:smartTagPr>
        <w:r w:rsidRPr="00B45E82">
          <w:rPr>
            <w:sz w:val="28"/>
            <w:szCs w:val="28"/>
          </w:rPr>
          <w:t>6,5 см</w:t>
        </w:r>
      </w:smartTag>
      <w:r>
        <w:rPr>
          <w:sz w:val="28"/>
          <w:szCs w:val="28"/>
        </w:rPr>
        <w:t xml:space="preserve"> х 7 мес. = </w:t>
      </w:r>
      <w:r w:rsidR="002F78FE">
        <w:rPr>
          <w:sz w:val="28"/>
          <w:szCs w:val="28"/>
        </w:rPr>
        <w:t>45,5 смен х 11 час=</w:t>
      </w:r>
      <w:r w:rsidRPr="00B45E82">
        <w:rPr>
          <w:sz w:val="28"/>
          <w:szCs w:val="28"/>
        </w:rPr>
        <w:t xml:space="preserve">501 </w:t>
      </w:r>
      <w:r w:rsidRPr="00FC3A9B">
        <w:rPr>
          <w:sz w:val="28"/>
          <w:szCs w:val="28"/>
        </w:rPr>
        <w:t>час.</w:t>
      </w:r>
    </w:p>
    <w:p w:rsidR="00817658" w:rsidRPr="00B45E82" w:rsidRDefault="00817658" w:rsidP="00817658">
      <w:pPr>
        <w:jc w:val="both"/>
        <w:rPr>
          <w:sz w:val="28"/>
          <w:szCs w:val="28"/>
        </w:rPr>
      </w:pPr>
      <w:r w:rsidRPr="00FC3A9B">
        <w:rPr>
          <w:sz w:val="28"/>
          <w:szCs w:val="28"/>
        </w:rPr>
        <w:t xml:space="preserve">Расход топлива составит: 501 час х 50 л/час х 0,86 кг/л = </w:t>
      </w:r>
      <w:smartTag w:uri="urn:schemas-microsoft-com:office:smarttags" w:element="metricconverter">
        <w:smartTagPr>
          <w:attr w:name="ProductID" w:val="21543 кг"/>
        </w:smartTagPr>
        <w:r w:rsidRPr="00FC3A9B">
          <w:rPr>
            <w:sz w:val="28"/>
            <w:szCs w:val="28"/>
          </w:rPr>
          <w:t>21543 кг</w:t>
        </w:r>
      </w:smartTag>
      <w:r w:rsidRPr="00FC3A9B">
        <w:rPr>
          <w:sz w:val="28"/>
          <w:szCs w:val="28"/>
        </w:rPr>
        <w:t>.</w:t>
      </w:r>
      <w:r w:rsidRPr="00B45E82">
        <w:rPr>
          <w:sz w:val="28"/>
          <w:szCs w:val="28"/>
        </w:rPr>
        <w:t xml:space="preserve"> Коэффициент использования буровых станков составит 0,3.</w:t>
      </w:r>
    </w:p>
    <w:p w:rsidR="00E5239B" w:rsidRDefault="00E5239B" w:rsidP="00A1688A">
      <w:pPr>
        <w:ind w:firstLine="720"/>
        <w:jc w:val="both"/>
        <w:rPr>
          <w:rFonts w:eastAsia="Calibri"/>
          <w:sz w:val="28"/>
          <w:szCs w:val="28"/>
          <w:lang w:eastAsia="ko-KR"/>
        </w:rPr>
      </w:pPr>
      <w:r w:rsidRPr="00E5239B">
        <w:rPr>
          <w:rFonts w:eastAsia="Calibri"/>
          <w:sz w:val="28"/>
          <w:szCs w:val="28"/>
          <w:lang w:eastAsia="ko-KR"/>
        </w:rPr>
        <w:t>В качестве ВВ принимается игданит. Боевиком служит аммонит № 6ЖВ патронированный и ДШ. При использовании других ВВ принятые веса заряда следует корректировать с помощью поправочного коэффициента (</w:t>
      </w:r>
      <w:r>
        <w:rPr>
          <w:rFonts w:eastAsia="Calibri"/>
          <w:sz w:val="28"/>
          <w:szCs w:val="28"/>
          <w:lang w:eastAsia="ko-KR"/>
        </w:rPr>
        <w:t>Таблицу 4.1.1</w:t>
      </w:r>
      <w:r w:rsidR="00145988">
        <w:rPr>
          <w:rFonts w:eastAsia="Calibri"/>
          <w:sz w:val="28"/>
          <w:szCs w:val="28"/>
          <w:lang w:eastAsia="ko-KR"/>
        </w:rPr>
        <w:t>.2</w:t>
      </w:r>
      <w:r w:rsidRPr="00E5239B">
        <w:rPr>
          <w:rFonts w:eastAsia="Calibri"/>
          <w:sz w:val="28"/>
          <w:szCs w:val="28"/>
          <w:lang w:eastAsia="ko-KR"/>
        </w:rPr>
        <w:t>).</w:t>
      </w:r>
    </w:p>
    <w:p w:rsidR="00137F36" w:rsidRDefault="00137F36" w:rsidP="00F0375E">
      <w:pPr>
        <w:ind w:firstLine="567"/>
        <w:jc w:val="center"/>
        <w:rPr>
          <w:color w:val="000000"/>
          <w:sz w:val="28"/>
          <w:szCs w:val="28"/>
        </w:rPr>
      </w:pPr>
    </w:p>
    <w:p w:rsidR="00F0375E" w:rsidRDefault="00F0375E" w:rsidP="00137F36">
      <w:pPr>
        <w:jc w:val="center"/>
        <w:rPr>
          <w:color w:val="000000"/>
          <w:sz w:val="28"/>
          <w:szCs w:val="28"/>
        </w:rPr>
      </w:pPr>
      <w:r>
        <w:rPr>
          <w:color w:val="000000"/>
          <w:sz w:val="28"/>
          <w:szCs w:val="28"/>
        </w:rPr>
        <w:t>Поправочные коэффициенты на эффективность ВВ</w:t>
      </w:r>
    </w:p>
    <w:p w:rsidR="00D63CC4" w:rsidRDefault="00D63CC4" w:rsidP="00137F36">
      <w:pPr>
        <w:jc w:val="center"/>
        <w:rPr>
          <w:color w:val="000000"/>
          <w:sz w:val="28"/>
          <w:szCs w:val="28"/>
        </w:rPr>
      </w:pPr>
    </w:p>
    <w:p w:rsidR="0078524E" w:rsidRDefault="0078524E" w:rsidP="0078524E">
      <w:pPr>
        <w:ind w:firstLine="567"/>
        <w:jc w:val="right"/>
        <w:rPr>
          <w:rFonts w:eastAsia="Calibri"/>
          <w:i/>
          <w:sz w:val="28"/>
          <w:szCs w:val="28"/>
          <w:lang w:eastAsia="ko-KR"/>
        </w:rPr>
      </w:pPr>
      <w:r w:rsidRPr="00F0375E">
        <w:rPr>
          <w:rFonts w:eastAsia="Calibri"/>
          <w:i/>
          <w:sz w:val="28"/>
          <w:szCs w:val="28"/>
          <w:lang w:eastAsia="ko-KR"/>
        </w:rPr>
        <w:t>Таблица</w:t>
      </w:r>
      <w:r>
        <w:rPr>
          <w:rFonts w:eastAsia="Calibri"/>
          <w:i/>
          <w:sz w:val="28"/>
          <w:szCs w:val="28"/>
          <w:lang w:eastAsia="ko-KR"/>
        </w:rPr>
        <w:t>4.1.1</w:t>
      </w:r>
      <w:r w:rsidR="007276DE">
        <w:rPr>
          <w:rFonts w:eastAsia="Calibri"/>
          <w:i/>
          <w:sz w:val="28"/>
          <w:szCs w:val="28"/>
          <w:lang w:eastAsia="ko-KR"/>
        </w:rPr>
        <w:t>.3</w:t>
      </w:r>
    </w:p>
    <w:tbl>
      <w:tblPr>
        <w:tblStyle w:val="a5"/>
        <w:tblW w:w="0" w:type="auto"/>
        <w:tblLook w:val="01E0" w:firstRow="1" w:lastRow="1" w:firstColumn="1" w:lastColumn="1" w:noHBand="0" w:noVBand="0"/>
      </w:tblPr>
      <w:tblGrid>
        <w:gridCol w:w="4686"/>
        <w:gridCol w:w="4659"/>
      </w:tblGrid>
      <w:tr w:rsidR="0078524E" w:rsidRPr="0078524E" w:rsidTr="0078524E">
        <w:tc>
          <w:tcPr>
            <w:tcW w:w="4785" w:type="dxa"/>
          </w:tcPr>
          <w:p w:rsidR="0078524E" w:rsidRPr="0078524E" w:rsidRDefault="0078524E" w:rsidP="00137F36">
            <w:pPr>
              <w:jc w:val="center"/>
              <w:rPr>
                <w:rFonts w:eastAsia="Calibri" w:hAnsi="Times New Roman"/>
                <w:sz w:val="28"/>
                <w:szCs w:val="28"/>
                <w:lang w:eastAsia="ko-KR"/>
              </w:rPr>
            </w:pPr>
            <w:r w:rsidRPr="0078524E">
              <w:rPr>
                <w:rFonts w:eastAsia="Calibri" w:hAnsi="Times New Roman"/>
                <w:sz w:val="28"/>
                <w:szCs w:val="28"/>
                <w:lang w:eastAsia="ko-KR"/>
              </w:rPr>
              <w:lastRenderedPageBreak/>
              <w:t>Аммонит №6ЖВ</w:t>
            </w:r>
          </w:p>
        </w:tc>
        <w:tc>
          <w:tcPr>
            <w:tcW w:w="4786" w:type="dxa"/>
          </w:tcPr>
          <w:p w:rsidR="0078524E" w:rsidRPr="0078524E" w:rsidRDefault="0078524E" w:rsidP="00137F36">
            <w:pPr>
              <w:jc w:val="center"/>
              <w:rPr>
                <w:rFonts w:eastAsia="Calibri" w:hAnsi="Times New Roman"/>
                <w:sz w:val="28"/>
                <w:szCs w:val="28"/>
                <w:lang w:eastAsia="ko-KR"/>
              </w:rPr>
            </w:pPr>
            <w:r w:rsidRPr="0078524E">
              <w:rPr>
                <w:rFonts w:eastAsia="Calibri" w:hAnsi="Times New Roman"/>
                <w:sz w:val="28"/>
                <w:szCs w:val="28"/>
                <w:lang w:eastAsia="ko-KR"/>
              </w:rPr>
              <w:t>1,0</w:t>
            </w:r>
          </w:p>
        </w:tc>
      </w:tr>
      <w:tr w:rsidR="0078524E" w:rsidRPr="0078524E" w:rsidTr="0078524E">
        <w:tc>
          <w:tcPr>
            <w:tcW w:w="4785" w:type="dxa"/>
          </w:tcPr>
          <w:p w:rsidR="0078524E" w:rsidRPr="0078524E" w:rsidRDefault="0078524E" w:rsidP="00137F36">
            <w:pPr>
              <w:jc w:val="center"/>
              <w:rPr>
                <w:rFonts w:eastAsia="Calibri" w:hAnsi="Times New Roman"/>
                <w:sz w:val="28"/>
                <w:szCs w:val="28"/>
                <w:lang w:eastAsia="ko-KR"/>
              </w:rPr>
            </w:pPr>
            <w:r w:rsidRPr="0078524E">
              <w:rPr>
                <w:rFonts w:eastAsia="Calibri" w:hAnsi="Times New Roman"/>
                <w:sz w:val="28"/>
                <w:szCs w:val="28"/>
                <w:lang w:eastAsia="ko-KR"/>
              </w:rPr>
              <w:t>Граммонит 79/21</w:t>
            </w:r>
          </w:p>
        </w:tc>
        <w:tc>
          <w:tcPr>
            <w:tcW w:w="4786" w:type="dxa"/>
          </w:tcPr>
          <w:p w:rsidR="0078524E" w:rsidRPr="0078524E" w:rsidRDefault="0078524E" w:rsidP="00137F36">
            <w:pPr>
              <w:jc w:val="center"/>
              <w:rPr>
                <w:rFonts w:eastAsia="Calibri" w:hAnsi="Times New Roman"/>
                <w:sz w:val="28"/>
                <w:szCs w:val="28"/>
                <w:lang w:eastAsia="ko-KR"/>
              </w:rPr>
            </w:pPr>
            <w:r w:rsidRPr="0078524E">
              <w:rPr>
                <w:rFonts w:eastAsia="Calibri" w:hAnsi="Times New Roman"/>
                <w:sz w:val="28"/>
                <w:szCs w:val="28"/>
                <w:lang w:eastAsia="ko-KR"/>
              </w:rPr>
              <w:t>1,0</w:t>
            </w:r>
          </w:p>
        </w:tc>
      </w:tr>
      <w:tr w:rsidR="0078524E" w:rsidRPr="0078524E" w:rsidTr="0078524E">
        <w:tc>
          <w:tcPr>
            <w:tcW w:w="4785" w:type="dxa"/>
          </w:tcPr>
          <w:p w:rsidR="0078524E" w:rsidRPr="0078524E" w:rsidRDefault="0078524E" w:rsidP="00137F36">
            <w:pPr>
              <w:jc w:val="center"/>
              <w:rPr>
                <w:rFonts w:eastAsia="Calibri" w:hAnsi="Times New Roman"/>
                <w:sz w:val="28"/>
                <w:szCs w:val="28"/>
                <w:lang w:eastAsia="ko-KR"/>
              </w:rPr>
            </w:pPr>
            <w:r w:rsidRPr="0078524E">
              <w:rPr>
                <w:rFonts w:eastAsia="Calibri" w:hAnsi="Times New Roman"/>
                <w:sz w:val="28"/>
                <w:szCs w:val="28"/>
                <w:lang w:eastAsia="ko-KR"/>
              </w:rPr>
              <w:t>Игданит</w:t>
            </w:r>
          </w:p>
        </w:tc>
        <w:tc>
          <w:tcPr>
            <w:tcW w:w="4786" w:type="dxa"/>
          </w:tcPr>
          <w:p w:rsidR="0078524E" w:rsidRPr="0078524E" w:rsidRDefault="0078524E" w:rsidP="00137F36">
            <w:pPr>
              <w:jc w:val="center"/>
              <w:rPr>
                <w:rFonts w:eastAsia="Calibri" w:hAnsi="Times New Roman"/>
                <w:sz w:val="28"/>
                <w:szCs w:val="28"/>
                <w:lang w:eastAsia="ko-KR"/>
              </w:rPr>
            </w:pPr>
            <w:r w:rsidRPr="0078524E">
              <w:rPr>
                <w:rFonts w:eastAsia="Calibri" w:hAnsi="Times New Roman"/>
                <w:sz w:val="28"/>
                <w:szCs w:val="28"/>
                <w:lang w:eastAsia="ko-KR"/>
              </w:rPr>
              <w:t>1,13</w:t>
            </w:r>
          </w:p>
        </w:tc>
      </w:tr>
      <w:tr w:rsidR="0078524E" w:rsidRPr="0078524E" w:rsidTr="0078524E">
        <w:tc>
          <w:tcPr>
            <w:tcW w:w="4785" w:type="dxa"/>
          </w:tcPr>
          <w:p w:rsidR="0078524E" w:rsidRPr="0078524E" w:rsidRDefault="0078524E" w:rsidP="00137F36">
            <w:pPr>
              <w:jc w:val="center"/>
              <w:rPr>
                <w:rFonts w:eastAsia="Calibri" w:hAnsi="Times New Roman"/>
                <w:sz w:val="28"/>
                <w:szCs w:val="28"/>
                <w:lang w:eastAsia="ko-KR"/>
              </w:rPr>
            </w:pPr>
            <w:r w:rsidRPr="0078524E">
              <w:rPr>
                <w:rFonts w:eastAsia="Calibri" w:hAnsi="Times New Roman"/>
                <w:sz w:val="28"/>
                <w:szCs w:val="28"/>
                <w:lang w:eastAsia="ko-KR"/>
              </w:rPr>
              <w:t>Гранулотол</w:t>
            </w:r>
          </w:p>
        </w:tc>
        <w:tc>
          <w:tcPr>
            <w:tcW w:w="4786" w:type="dxa"/>
          </w:tcPr>
          <w:p w:rsidR="0078524E" w:rsidRPr="0078524E" w:rsidRDefault="0078524E" w:rsidP="00137F36">
            <w:pPr>
              <w:jc w:val="center"/>
              <w:rPr>
                <w:rFonts w:eastAsia="Calibri" w:hAnsi="Times New Roman"/>
                <w:sz w:val="28"/>
                <w:szCs w:val="28"/>
                <w:lang w:eastAsia="ko-KR"/>
              </w:rPr>
            </w:pPr>
            <w:r w:rsidRPr="0078524E">
              <w:rPr>
                <w:rFonts w:eastAsia="Calibri" w:hAnsi="Times New Roman"/>
                <w:sz w:val="28"/>
                <w:szCs w:val="28"/>
                <w:lang w:eastAsia="ko-KR"/>
              </w:rPr>
              <w:t>1,2</w:t>
            </w:r>
          </w:p>
        </w:tc>
      </w:tr>
      <w:tr w:rsidR="0078524E" w:rsidRPr="0078524E" w:rsidTr="0078524E">
        <w:tc>
          <w:tcPr>
            <w:tcW w:w="4785" w:type="dxa"/>
          </w:tcPr>
          <w:p w:rsidR="0078524E" w:rsidRPr="0078524E" w:rsidRDefault="0078524E" w:rsidP="00137F36">
            <w:pPr>
              <w:jc w:val="center"/>
              <w:rPr>
                <w:rFonts w:eastAsia="Calibri" w:hAnsi="Times New Roman"/>
                <w:sz w:val="28"/>
                <w:szCs w:val="28"/>
                <w:lang w:eastAsia="ko-KR"/>
              </w:rPr>
            </w:pPr>
            <w:r w:rsidRPr="0078524E">
              <w:rPr>
                <w:rFonts w:eastAsia="Calibri" w:hAnsi="Times New Roman"/>
                <w:sz w:val="28"/>
                <w:szCs w:val="28"/>
                <w:lang w:eastAsia="ko-KR"/>
              </w:rPr>
              <w:t>Аммонал скальный №3</w:t>
            </w:r>
          </w:p>
        </w:tc>
        <w:tc>
          <w:tcPr>
            <w:tcW w:w="4786" w:type="dxa"/>
          </w:tcPr>
          <w:p w:rsidR="0078524E" w:rsidRPr="0078524E" w:rsidRDefault="0078524E" w:rsidP="00137F36">
            <w:pPr>
              <w:jc w:val="center"/>
              <w:rPr>
                <w:rFonts w:eastAsia="Calibri" w:hAnsi="Times New Roman"/>
                <w:sz w:val="28"/>
                <w:szCs w:val="28"/>
                <w:lang w:eastAsia="ko-KR"/>
              </w:rPr>
            </w:pPr>
            <w:r w:rsidRPr="0078524E">
              <w:rPr>
                <w:rFonts w:eastAsia="Calibri" w:hAnsi="Times New Roman"/>
                <w:sz w:val="28"/>
                <w:szCs w:val="28"/>
                <w:lang w:eastAsia="ko-KR"/>
              </w:rPr>
              <w:t>0,8</w:t>
            </w:r>
          </w:p>
        </w:tc>
      </w:tr>
    </w:tbl>
    <w:p w:rsidR="0078524E" w:rsidRDefault="0078524E" w:rsidP="00137F36">
      <w:pPr>
        <w:jc w:val="center"/>
        <w:rPr>
          <w:rFonts w:eastAsia="Calibri"/>
          <w:i/>
          <w:sz w:val="28"/>
          <w:szCs w:val="28"/>
          <w:lang w:eastAsia="ko-KR"/>
        </w:rPr>
      </w:pPr>
    </w:p>
    <w:p w:rsidR="009A6B12" w:rsidRDefault="009A6B12" w:rsidP="0078524E">
      <w:pPr>
        <w:rPr>
          <w:rFonts w:eastAsia="Calibri"/>
          <w:b/>
          <w:sz w:val="28"/>
          <w:szCs w:val="28"/>
          <w:lang w:eastAsia="ko-KR"/>
        </w:rPr>
      </w:pPr>
    </w:p>
    <w:p w:rsidR="00F9376C" w:rsidRDefault="009F0654" w:rsidP="00F9376C">
      <w:pPr>
        <w:numPr>
          <w:ilvl w:val="2"/>
          <w:numId w:val="13"/>
        </w:numPr>
        <w:jc w:val="center"/>
        <w:rPr>
          <w:rFonts w:eastAsia="Calibri"/>
          <w:b/>
          <w:sz w:val="28"/>
          <w:szCs w:val="28"/>
          <w:lang w:eastAsia="ko-KR"/>
        </w:rPr>
      </w:pPr>
      <w:r>
        <w:rPr>
          <w:rFonts w:eastAsia="Calibri"/>
          <w:b/>
          <w:sz w:val="28"/>
          <w:szCs w:val="28"/>
          <w:lang w:eastAsia="ko-KR"/>
        </w:rPr>
        <w:t>Объемы буровзрывных работ</w:t>
      </w:r>
    </w:p>
    <w:p w:rsidR="009F0654" w:rsidRDefault="009F0654" w:rsidP="009F0654">
      <w:pPr>
        <w:rPr>
          <w:rFonts w:eastAsia="Calibri"/>
          <w:b/>
          <w:sz w:val="28"/>
          <w:szCs w:val="28"/>
          <w:lang w:eastAsia="ko-KR"/>
        </w:rPr>
      </w:pPr>
    </w:p>
    <w:p w:rsidR="002152BD" w:rsidRPr="00B45E82" w:rsidRDefault="002152BD" w:rsidP="002152BD">
      <w:pPr>
        <w:ind w:firstLine="720"/>
        <w:jc w:val="both"/>
        <w:rPr>
          <w:sz w:val="28"/>
          <w:szCs w:val="28"/>
        </w:rPr>
      </w:pPr>
      <w:r>
        <w:rPr>
          <w:sz w:val="28"/>
          <w:szCs w:val="28"/>
        </w:rPr>
        <w:t>Расчет параметров расположения и величин зарядов (Таблица 4.1.2.1</w:t>
      </w:r>
      <w:r w:rsidRPr="00B45E82">
        <w:rPr>
          <w:sz w:val="28"/>
          <w:szCs w:val="28"/>
        </w:rPr>
        <w:t xml:space="preserve">) ведется на основании «Технических правил ведения взрывных работ на дневной поверхности», </w:t>
      </w:r>
      <w:smartTag w:uri="urn:schemas-microsoft-com:office:smarttags" w:element="metricconverter">
        <w:smartTagPr>
          <w:attr w:name="ProductID" w:val="1972 г"/>
        </w:smartTagPr>
        <w:r w:rsidRPr="00B45E82">
          <w:rPr>
            <w:sz w:val="28"/>
            <w:szCs w:val="28"/>
          </w:rPr>
          <w:t>1972 г</w:t>
        </w:r>
      </w:smartTag>
      <w:r>
        <w:rPr>
          <w:sz w:val="28"/>
          <w:szCs w:val="28"/>
        </w:rPr>
        <w:t>. и «Н</w:t>
      </w:r>
      <w:r w:rsidRPr="00B45E82">
        <w:rPr>
          <w:sz w:val="28"/>
          <w:szCs w:val="28"/>
        </w:rPr>
        <w:t>орм технологического проектирования предприятий промышленности нерудных строительных материалов»</w:t>
      </w:r>
      <w:r>
        <w:rPr>
          <w:sz w:val="28"/>
          <w:szCs w:val="28"/>
        </w:rPr>
        <w:t>.</w:t>
      </w:r>
    </w:p>
    <w:p w:rsidR="002152BD" w:rsidRDefault="002152BD" w:rsidP="002152BD">
      <w:pPr>
        <w:ind w:firstLine="720"/>
        <w:jc w:val="both"/>
        <w:rPr>
          <w:sz w:val="28"/>
          <w:szCs w:val="28"/>
        </w:rPr>
      </w:pPr>
      <w:r w:rsidRPr="00B45E82">
        <w:rPr>
          <w:sz w:val="28"/>
          <w:szCs w:val="28"/>
        </w:rPr>
        <w:t xml:space="preserve">Вес скважинного заряда определяется по формуле: </w:t>
      </w:r>
    </w:p>
    <w:p w:rsidR="002152BD" w:rsidRDefault="002152BD" w:rsidP="002152BD">
      <w:pPr>
        <w:ind w:firstLine="720"/>
        <w:jc w:val="center"/>
        <w:rPr>
          <w:sz w:val="28"/>
          <w:szCs w:val="28"/>
        </w:rPr>
      </w:pPr>
      <w:r>
        <w:rPr>
          <w:sz w:val="28"/>
          <w:szCs w:val="28"/>
        </w:rPr>
        <w:t xml:space="preserve">Q = q х а х </w:t>
      </w:r>
      <w:r>
        <w:rPr>
          <w:sz w:val="28"/>
          <w:szCs w:val="28"/>
          <w:lang w:val="en-US"/>
        </w:rPr>
        <w:t>b</w:t>
      </w:r>
      <w:r w:rsidRPr="00B45E82">
        <w:rPr>
          <w:sz w:val="28"/>
          <w:szCs w:val="28"/>
        </w:rPr>
        <w:t xml:space="preserve"> х Н, кг</w:t>
      </w:r>
    </w:p>
    <w:p w:rsidR="002152BD" w:rsidRDefault="002152BD" w:rsidP="002152BD">
      <w:pPr>
        <w:ind w:firstLine="720"/>
        <w:jc w:val="both"/>
        <w:rPr>
          <w:sz w:val="28"/>
          <w:szCs w:val="28"/>
        </w:rPr>
      </w:pPr>
      <w:r>
        <w:rPr>
          <w:sz w:val="28"/>
          <w:szCs w:val="28"/>
        </w:rPr>
        <w:t>Где:</w:t>
      </w:r>
    </w:p>
    <w:p w:rsidR="002152BD" w:rsidRDefault="002152BD" w:rsidP="002152BD">
      <w:pPr>
        <w:ind w:firstLine="720"/>
        <w:jc w:val="both"/>
        <w:rPr>
          <w:sz w:val="28"/>
          <w:szCs w:val="28"/>
        </w:rPr>
      </w:pPr>
      <w:r w:rsidRPr="00B45E82">
        <w:rPr>
          <w:sz w:val="28"/>
          <w:szCs w:val="28"/>
        </w:rPr>
        <w:t xml:space="preserve">q - фактический удельный расход ВВ, </w:t>
      </w:r>
      <w:r>
        <w:rPr>
          <w:sz w:val="28"/>
          <w:szCs w:val="28"/>
        </w:rPr>
        <w:t xml:space="preserve">кг/м , принимается по НТП для </w:t>
      </w:r>
      <w:r>
        <w:rPr>
          <w:sz w:val="28"/>
          <w:szCs w:val="28"/>
          <w:lang w:val="en-US"/>
        </w:rPr>
        <w:t>XI</w:t>
      </w:r>
      <w:r w:rsidRPr="002152BD">
        <w:rPr>
          <w:sz w:val="28"/>
          <w:szCs w:val="28"/>
        </w:rPr>
        <w:t xml:space="preserve"> </w:t>
      </w:r>
      <w:r w:rsidRPr="00B45E82">
        <w:rPr>
          <w:sz w:val="28"/>
          <w:szCs w:val="28"/>
        </w:rPr>
        <w:t>категории (</w:t>
      </w:r>
      <w:r>
        <w:rPr>
          <w:sz w:val="28"/>
          <w:szCs w:val="28"/>
        </w:rPr>
        <w:t>f 16-20) и вертикальных скважин</w:t>
      </w:r>
      <w:r w:rsidRPr="002152BD">
        <w:rPr>
          <w:sz w:val="28"/>
          <w:szCs w:val="28"/>
        </w:rPr>
        <w:t xml:space="preserve"> - </w:t>
      </w:r>
      <w:r w:rsidRPr="00B45E82">
        <w:rPr>
          <w:sz w:val="28"/>
          <w:szCs w:val="28"/>
        </w:rPr>
        <w:t xml:space="preserve">0,85 для аммонита </w:t>
      </w:r>
      <w:r>
        <w:rPr>
          <w:sz w:val="28"/>
          <w:szCs w:val="28"/>
        </w:rPr>
        <w:t>№</w:t>
      </w:r>
      <w:r w:rsidRPr="00B45E82">
        <w:rPr>
          <w:sz w:val="28"/>
          <w:szCs w:val="28"/>
        </w:rPr>
        <w:t xml:space="preserve">6ЖВ или 0,96 - для игданита; </w:t>
      </w:r>
    </w:p>
    <w:p w:rsidR="002152BD" w:rsidRPr="00B45E82" w:rsidRDefault="002152BD" w:rsidP="002152BD">
      <w:pPr>
        <w:ind w:firstLine="720"/>
        <w:jc w:val="both"/>
        <w:rPr>
          <w:sz w:val="28"/>
          <w:szCs w:val="28"/>
        </w:rPr>
      </w:pPr>
      <w:r w:rsidRPr="00B45E82">
        <w:rPr>
          <w:sz w:val="28"/>
          <w:szCs w:val="28"/>
        </w:rPr>
        <w:t>а - расст</w:t>
      </w:r>
      <w:r>
        <w:rPr>
          <w:sz w:val="28"/>
          <w:szCs w:val="28"/>
        </w:rPr>
        <w:t xml:space="preserve">ояние между зарядами в ряду, м. </w:t>
      </w:r>
      <w:r w:rsidRPr="00B45E82">
        <w:rPr>
          <w:sz w:val="28"/>
          <w:szCs w:val="28"/>
        </w:rPr>
        <w:t xml:space="preserve">а </w:t>
      </w:r>
      <w:r>
        <w:rPr>
          <w:sz w:val="28"/>
          <w:szCs w:val="28"/>
        </w:rPr>
        <w:t xml:space="preserve">= т х Н - для высоты уступа до </w:t>
      </w:r>
      <w:smartTag w:uri="urn:schemas-microsoft-com:office:smarttags" w:element="metricconverter">
        <w:smartTagPr>
          <w:attr w:name="ProductID" w:val="3 м"/>
        </w:smartTagPr>
        <w:r>
          <w:rPr>
            <w:sz w:val="28"/>
            <w:szCs w:val="28"/>
          </w:rPr>
          <w:t>3</w:t>
        </w:r>
        <w:r w:rsidRPr="00B45E82">
          <w:rPr>
            <w:sz w:val="28"/>
            <w:szCs w:val="28"/>
          </w:rPr>
          <w:t xml:space="preserve"> м</w:t>
        </w:r>
      </w:smartTag>
      <w:r>
        <w:rPr>
          <w:sz w:val="28"/>
          <w:szCs w:val="28"/>
        </w:rPr>
        <w:t xml:space="preserve"> и а = </w:t>
      </w:r>
      <w:r>
        <w:rPr>
          <w:sz w:val="28"/>
          <w:szCs w:val="28"/>
          <w:lang w:val="en-US"/>
        </w:rPr>
        <w:t>m</w:t>
      </w:r>
      <w:r>
        <w:rPr>
          <w:sz w:val="28"/>
          <w:szCs w:val="28"/>
        </w:rPr>
        <w:t xml:space="preserve"> х W для высоты уступа более </w:t>
      </w:r>
      <w:smartTag w:uri="urn:schemas-microsoft-com:office:smarttags" w:element="metricconverter">
        <w:smartTagPr>
          <w:attr w:name="ProductID" w:val="3 м"/>
        </w:smartTagPr>
        <w:r w:rsidRPr="002152BD">
          <w:rPr>
            <w:sz w:val="28"/>
            <w:szCs w:val="28"/>
          </w:rPr>
          <w:t>3</w:t>
        </w:r>
        <w:r w:rsidRPr="00B45E82">
          <w:rPr>
            <w:sz w:val="28"/>
            <w:szCs w:val="28"/>
          </w:rPr>
          <w:t xml:space="preserve"> м</w:t>
        </w:r>
      </w:smartTag>
      <w:r>
        <w:rPr>
          <w:sz w:val="28"/>
          <w:szCs w:val="28"/>
        </w:rPr>
        <w:t xml:space="preserve">, </w:t>
      </w:r>
      <w:r>
        <w:rPr>
          <w:sz w:val="28"/>
          <w:szCs w:val="28"/>
          <w:lang w:val="en-US"/>
        </w:rPr>
        <w:t>m</w:t>
      </w:r>
      <w:r w:rsidRPr="00B45E82">
        <w:rPr>
          <w:sz w:val="28"/>
          <w:szCs w:val="28"/>
        </w:rPr>
        <w:t xml:space="preserve"> - коэффициент сближения зарядов. Принимается в зависимости от диаметра скважин. Для скважин D 105 - </w:t>
      </w:r>
      <w:smartTag w:uri="urn:schemas-microsoft-com:office:smarttags" w:element="metricconverter">
        <w:smartTagPr>
          <w:attr w:name="ProductID" w:val="110 мм"/>
        </w:smartTagPr>
        <w:r w:rsidRPr="00B45E82">
          <w:rPr>
            <w:sz w:val="28"/>
            <w:szCs w:val="28"/>
          </w:rPr>
          <w:t>110 мм</w:t>
        </w:r>
      </w:smartTag>
      <w:r>
        <w:rPr>
          <w:sz w:val="28"/>
          <w:szCs w:val="28"/>
        </w:rPr>
        <w:t xml:space="preserve">, </w:t>
      </w:r>
      <w:r>
        <w:rPr>
          <w:sz w:val="28"/>
          <w:szCs w:val="28"/>
          <w:lang w:val="en-US"/>
        </w:rPr>
        <w:t>m</w:t>
      </w:r>
      <w:r>
        <w:rPr>
          <w:sz w:val="28"/>
          <w:szCs w:val="28"/>
        </w:rPr>
        <w:t>=</w:t>
      </w:r>
      <w:r w:rsidRPr="00B45E82">
        <w:rPr>
          <w:sz w:val="28"/>
          <w:szCs w:val="28"/>
        </w:rPr>
        <w:t>1</w:t>
      </w:r>
      <w:r>
        <w:rPr>
          <w:sz w:val="28"/>
          <w:szCs w:val="28"/>
        </w:rPr>
        <w:t>,06 (Справочник по БВР</w:t>
      </w:r>
      <w:r w:rsidRPr="00B45E82">
        <w:rPr>
          <w:sz w:val="28"/>
          <w:szCs w:val="28"/>
        </w:rPr>
        <w:t xml:space="preserve"> стр. 62, </w:t>
      </w:r>
      <w:smartTag w:uri="urn:schemas-microsoft-com:office:smarttags" w:element="metricconverter">
        <w:smartTagPr>
          <w:attr w:name="ProductID" w:val="1986 г"/>
        </w:smartTagPr>
        <w:r w:rsidRPr="00B45E82">
          <w:rPr>
            <w:sz w:val="28"/>
            <w:szCs w:val="28"/>
          </w:rPr>
          <w:t>1986 г</w:t>
        </w:r>
      </w:smartTag>
      <w:r w:rsidRPr="00B45E82">
        <w:rPr>
          <w:sz w:val="28"/>
          <w:szCs w:val="28"/>
        </w:rPr>
        <w:t>).</w:t>
      </w:r>
    </w:p>
    <w:p w:rsidR="002152BD" w:rsidRPr="00B45E82" w:rsidRDefault="002152BD" w:rsidP="002152BD">
      <w:pPr>
        <w:ind w:firstLine="720"/>
        <w:jc w:val="both"/>
        <w:rPr>
          <w:sz w:val="28"/>
          <w:szCs w:val="28"/>
        </w:rPr>
      </w:pPr>
      <w:r w:rsidRPr="00B45E82">
        <w:rPr>
          <w:sz w:val="28"/>
          <w:szCs w:val="28"/>
        </w:rPr>
        <w:t>W- линия наименьшего сопротивления, м</w:t>
      </w:r>
    </w:p>
    <w:p w:rsidR="002152BD" w:rsidRPr="00B45E82" w:rsidRDefault="002152BD" w:rsidP="002152BD">
      <w:pPr>
        <w:jc w:val="both"/>
        <w:rPr>
          <w:sz w:val="28"/>
          <w:szCs w:val="28"/>
        </w:rPr>
      </w:pPr>
    </w:p>
    <w:p w:rsidR="002152BD" w:rsidRPr="00B45E82" w:rsidRDefault="002152BD" w:rsidP="002152BD">
      <w:pPr>
        <w:jc w:val="center"/>
        <w:rPr>
          <w:sz w:val="28"/>
          <w:szCs w:val="28"/>
        </w:rPr>
      </w:pPr>
      <w:r w:rsidRPr="00B45E82">
        <w:rPr>
          <w:sz w:val="28"/>
          <w:szCs w:val="28"/>
        </w:rPr>
        <w:t>W=</w:t>
      </w:r>
      <w:r>
        <w:rPr>
          <w:sz w:val="28"/>
          <w:szCs w:val="28"/>
        </w:rPr>
        <w:t>√</w:t>
      </w:r>
      <w:r w:rsidR="00DD7455">
        <w:rPr>
          <w:sz w:val="28"/>
          <w:szCs w:val="28"/>
        </w:rPr>
        <w:t xml:space="preserve">0,56 х </w:t>
      </w:r>
      <w:r w:rsidRPr="00B45E82">
        <w:rPr>
          <w:sz w:val="28"/>
          <w:szCs w:val="28"/>
        </w:rPr>
        <w:t>Р</w:t>
      </w:r>
      <w:r w:rsidR="00DD7455" w:rsidRPr="00DD7455">
        <w:rPr>
          <w:sz w:val="28"/>
          <w:szCs w:val="28"/>
          <w:vertAlign w:val="superscript"/>
        </w:rPr>
        <w:t>2</w:t>
      </w:r>
      <w:r w:rsidRPr="00B45E82">
        <w:rPr>
          <w:sz w:val="28"/>
          <w:szCs w:val="28"/>
        </w:rPr>
        <w:t xml:space="preserve"> +</w:t>
      </w:r>
      <w:r w:rsidR="00DD7455">
        <w:rPr>
          <w:sz w:val="28"/>
          <w:szCs w:val="28"/>
        </w:rPr>
        <w:t xml:space="preserve"> </w:t>
      </w:r>
      <w:r w:rsidRPr="00B45E82">
        <w:rPr>
          <w:sz w:val="28"/>
          <w:szCs w:val="28"/>
        </w:rPr>
        <w:t>4H</w:t>
      </w:r>
      <w:r w:rsidR="00DD7455">
        <w:rPr>
          <w:sz w:val="28"/>
          <w:szCs w:val="28"/>
        </w:rPr>
        <w:t xml:space="preserve"> </w:t>
      </w:r>
      <w:r w:rsidRPr="00B45E82">
        <w:rPr>
          <w:sz w:val="28"/>
          <w:szCs w:val="28"/>
        </w:rPr>
        <w:t>x</w:t>
      </w:r>
      <w:r w:rsidR="00DD7455">
        <w:rPr>
          <w:sz w:val="28"/>
          <w:szCs w:val="28"/>
        </w:rPr>
        <w:t xml:space="preserve"> </w:t>
      </w:r>
      <w:r w:rsidRPr="00B45E82">
        <w:rPr>
          <w:sz w:val="28"/>
          <w:szCs w:val="28"/>
        </w:rPr>
        <w:t>m</w:t>
      </w:r>
      <w:r w:rsidR="00DD7455">
        <w:rPr>
          <w:sz w:val="28"/>
          <w:szCs w:val="28"/>
        </w:rPr>
        <w:t xml:space="preserve"> </w:t>
      </w:r>
      <w:r w:rsidRPr="00B45E82">
        <w:rPr>
          <w:sz w:val="28"/>
          <w:szCs w:val="28"/>
        </w:rPr>
        <w:t>x</w:t>
      </w:r>
      <w:r w:rsidR="00DD7455">
        <w:rPr>
          <w:sz w:val="28"/>
          <w:szCs w:val="28"/>
        </w:rPr>
        <w:t xml:space="preserve"> </w:t>
      </w:r>
      <w:r w:rsidRPr="00B45E82">
        <w:rPr>
          <w:sz w:val="28"/>
          <w:szCs w:val="28"/>
        </w:rPr>
        <w:t>q</w:t>
      </w:r>
      <w:r w:rsidR="00DD7455">
        <w:rPr>
          <w:sz w:val="28"/>
          <w:szCs w:val="28"/>
        </w:rPr>
        <w:t xml:space="preserve"> </w:t>
      </w:r>
      <w:r w:rsidRPr="00B45E82">
        <w:rPr>
          <w:sz w:val="28"/>
          <w:szCs w:val="28"/>
        </w:rPr>
        <w:t>x 1скв</w:t>
      </w:r>
      <w:r w:rsidR="00DD7455">
        <w:rPr>
          <w:sz w:val="28"/>
          <w:szCs w:val="28"/>
        </w:rPr>
        <w:t xml:space="preserve"> х Р - </w:t>
      </w:r>
      <w:r w:rsidRPr="00B45E82">
        <w:rPr>
          <w:sz w:val="28"/>
          <w:szCs w:val="28"/>
        </w:rPr>
        <w:t xml:space="preserve"> 0,75 х Р) : 2m x</w:t>
      </w:r>
      <w:r w:rsidR="00DD7455">
        <w:rPr>
          <w:sz w:val="28"/>
          <w:szCs w:val="28"/>
        </w:rPr>
        <w:t xml:space="preserve"> </w:t>
      </w:r>
      <w:r w:rsidRPr="00B45E82">
        <w:rPr>
          <w:sz w:val="28"/>
          <w:szCs w:val="28"/>
        </w:rPr>
        <w:t>H</w:t>
      </w:r>
      <w:r w:rsidR="00DD7455">
        <w:rPr>
          <w:sz w:val="28"/>
          <w:szCs w:val="28"/>
        </w:rPr>
        <w:t xml:space="preserve"> </w:t>
      </w:r>
      <w:r w:rsidRPr="00B45E82">
        <w:rPr>
          <w:sz w:val="28"/>
          <w:szCs w:val="28"/>
        </w:rPr>
        <w:t>x</w:t>
      </w:r>
      <w:r w:rsidR="00DD7455">
        <w:rPr>
          <w:sz w:val="28"/>
          <w:szCs w:val="28"/>
        </w:rPr>
        <w:t xml:space="preserve"> </w:t>
      </w:r>
      <w:r w:rsidRPr="00B45E82">
        <w:rPr>
          <w:sz w:val="28"/>
          <w:szCs w:val="28"/>
        </w:rPr>
        <w:t>q</w:t>
      </w:r>
      <w:r w:rsidR="00DD7455">
        <w:rPr>
          <w:sz w:val="28"/>
          <w:szCs w:val="28"/>
        </w:rPr>
        <w:t xml:space="preserve"> </w:t>
      </w:r>
    </w:p>
    <w:p w:rsidR="002152BD" w:rsidRPr="00B45E82" w:rsidRDefault="002152BD" w:rsidP="002152BD">
      <w:pPr>
        <w:jc w:val="both"/>
        <w:rPr>
          <w:sz w:val="28"/>
          <w:szCs w:val="28"/>
        </w:rPr>
      </w:pPr>
    </w:p>
    <w:p w:rsidR="002152BD" w:rsidRPr="00B45E82" w:rsidRDefault="00DD7455" w:rsidP="002152BD">
      <w:pPr>
        <w:jc w:val="both"/>
        <w:rPr>
          <w:sz w:val="28"/>
          <w:szCs w:val="28"/>
        </w:rPr>
      </w:pPr>
      <w:r>
        <w:rPr>
          <w:sz w:val="28"/>
          <w:szCs w:val="28"/>
          <w:lang w:val="en-US"/>
        </w:rPr>
        <w:t>b</w:t>
      </w:r>
      <w:r w:rsidR="002152BD" w:rsidRPr="00B45E82">
        <w:rPr>
          <w:sz w:val="28"/>
          <w:szCs w:val="28"/>
        </w:rPr>
        <w:t xml:space="preserve"> - расст</w:t>
      </w:r>
      <w:r>
        <w:rPr>
          <w:sz w:val="28"/>
          <w:szCs w:val="28"/>
        </w:rPr>
        <w:t xml:space="preserve">ояние между рядами зарядов, м. </w:t>
      </w:r>
      <w:r w:rsidR="002152BD" w:rsidRPr="00B45E82">
        <w:rPr>
          <w:sz w:val="28"/>
          <w:szCs w:val="28"/>
        </w:rPr>
        <w:t xml:space="preserve"> </w:t>
      </w:r>
      <w:r>
        <w:rPr>
          <w:sz w:val="28"/>
          <w:szCs w:val="28"/>
          <w:lang w:val="en-US"/>
        </w:rPr>
        <w:t>b</w:t>
      </w:r>
      <w:r w:rsidRPr="00B45E82">
        <w:rPr>
          <w:sz w:val="28"/>
          <w:szCs w:val="28"/>
        </w:rPr>
        <w:t xml:space="preserve"> </w:t>
      </w:r>
      <w:r w:rsidR="002152BD" w:rsidRPr="00B45E82">
        <w:rPr>
          <w:sz w:val="28"/>
          <w:szCs w:val="28"/>
        </w:rPr>
        <w:t>= (0,85 - 1,0) х а, м</w:t>
      </w:r>
    </w:p>
    <w:p w:rsidR="002152BD" w:rsidRPr="00B45E82" w:rsidRDefault="00DD7455" w:rsidP="002152BD">
      <w:pPr>
        <w:jc w:val="both"/>
        <w:rPr>
          <w:sz w:val="28"/>
          <w:szCs w:val="28"/>
        </w:rPr>
      </w:pPr>
      <w:r>
        <w:rPr>
          <w:sz w:val="28"/>
          <w:szCs w:val="28"/>
        </w:rPr>
        <w:t xml:space="preserve">Проектом принимаем </w:t>
      </w:r>
      <w:r>
        <w:rPr>
          <w:sz w:val="28"/>
          <w:szCs w:val="28"/>
          <w:lang w:val="en-US"/>
        </w:rPr>
        <w:t>b</w:t>
      </w:r>
      <w:r w:rsidRPr="00DD7455">
        <w:rPr>
          <w:sz w:val="28"/>
          <w:szCs w:val="28"/>
        </w:rPr>
        <w:t>=</w:t>
      </w:r>
      <w:r w:rsidR="002152BD" w:rsidRPr="00B45E82">
        <w:rPr>
          <w:sz w:val="28"/>
          <w:szCs w:val="28"/>
        </w:rPr>
        <w:t xml:space="preserve"> 0,85 х а, м</w:t>
      </w:r>
    </w:p>
    <w:p w:rsidR="002152BD" w:rsidRPr="00B45E82" w:rsidRDefault="002152BD" w:rsidP="002152BD">
      <w:pPr>
        <w:jc w:val="both"/>
        <w:rPr>
          <w:sz w:val="28"/>
          <w:szCs w:val="28"/>
        </w:rPr>
      </w:pPr>
      <w:r w:rsidRPr="00B45E82">
        <w:rPr>
          <w:sz w:val="28"/>
          <w:szCs w:val="28"/>
        </w:rPr>
        <w:t xml:space="preserve">Р - вместимость ВВ в </w:t>
      </w:r>
      <w:smartTag w:uri="urn:schemas-microsoft-com:office:smarttags" w:element="metricconverter">
        <w:smartTagPr>
          <w:attr w:name="ProductID" w:val="1 м"/>
        </w:smartTagPr>
        <w:r w:rsidRPr="00B45E82">
          <w:rPr>
            <w:sz w:val="28"/>
            <w:szCs w:val="28"/>
          </w:rPr>
          <w:t>1 м</w:t>
        </w:r>
      </w:smartTag>
      <w:r w:rsidRPr="00B45E82">
        <w:rPr>
          <w:sz w:val="28"/>
          <w:szCs w:val="28"/>
        </w:rPr>
        <w:t xml:space="preserve"> скважины, кг/м. Р = 8,6 кг/м для скважин D </w:t>
      </w:r>
      <w:smartTag w:uri="urn:schemas-microsoft-com:office:smarttags" w:element="metricconverter">
        <w:smartTagPr>
          <w:attr w:name="ProductID" w:val="110 мм"/>
        </w:smartTagPr>
        <w:r w:rsidRPr="00B45E82">
          <w:rPr>
            <w:sz w:val="28"/>
            <w:szCs w:val="28"/>
          </w:rPr>
          <w:t>110 мм</w:t>
        </w:r>
      </w:smartTag>
      <w:r w:rsidRPr="00B45E82">
        <w:rPr>
          <w:sz w:val="28"/>
          <w:szCs w:val="28"/>
        </w:rPr>
        <w:t>.</w:t>
      </w:r>
    </w:p>
    <w:p w:rsidR="00DD7455" w:rsidRDefault="002152BD" w:rsidP="002152BD">
      <w:pPr>
        <w:jc w:val="both"/>
        <w:rPr>
          <w:sz w:val="28"/>
          <w:szCs w:val="28"/>
        </w:rPr>
      </w:pPr>
      <w:r w:rsidRPr="00B45E82">
        <w:rPr>
          <w:sz w:val="28"/>
          <w:szCs w:val="28"/>
        </w:rPr>
        <w:t>Глубина ск</w:t>
      </w:r>
      <w:r w:rsidR="00DD7455">
        <w:rPr>
          <w:sz w:val="28"/>
          <w:szCs w:val="28"/>
        </w:rPr>
        <w:t xml:space="preserve">важин определяется по формуле: </w:t>
      </w:r>
    </w:p>
    <w:p w:rsidR="00DD7455" w:rsidRPr="00D2786B" w:rsidRDefault="00DD7455" w:rsidP="00DD7455">
      <w:pPr>
        <w:jc w:val="center"/>
        <w:rPr>
          <w:sz w:val="28"/>
          <w:szCs w:val="28"/>
        </w:rPr>
      </w:pPr>
      <w:r w:rsidRPr="00DD7455">
        <w:rPr>
          <w:sz w:val="28"/>
          <w:szCs w:val="28"/>
        </w:rPr>
        <w:t>1</w:t>
      </w:r>
      <w:r w:rsidR="002152BD" w:rsidRPr="00B45E82">
        <w:rPr>
          <w:sz w:val="28"/>
          <w:szCs w:val="28"/>
        </w:rPr>
        <w:t xml:space="preserve"> скв. = Н + </w:t>
      </w:r>
      <w:r w:rsidRPr="00DD7455">
        <w:rPr>
          <w:sz w:val="28"/>
          <w:szCs w:val="28"/>
        </w:rPr>
        <w:t>1</w:t>
      </w:r>
      <w:r w:rsidR="002152BD" w:rsidRPr="00B45E82">
        <w:rPr>
          <w:sz w:val="28"/>
          <w:szCs w:val="28"/>
        </w:rPr>
        <w:t>пер.,</w:t>
      </w:r>
    </w:p>
    <w:p w:rsidR="00DD7455" w:rsidRDefault="002152BD" w:rsidP="002152BD">
      <w:pPr>
        <w:jc w:val="both"/>
        <w:rPr>
          <w:sz w:val="28"/>
          <w:szCs w:val="28"/>
        </w:rPr>
      </w:pPr>
      <w:r w:rsidRPr="00B45E82">
        <w:rPr>
          <w:sz w:val="28"/>
          <w:szCs w:val="28"/>
        </w:rPr>
        <w:t xml:space="preserve">где </w:t>
      </w:r>
      <w:r w:rsidR="00DD7455">
        <w:rPr>
          <w:sz w:val="28"/>
          <w:szCs w:val="28"/>
        </w:rPr>
        <w:t>1</w:t>
      </w:r>
      <w:r w:rsidRPr="00B45E82">
        <w:rPr>
          <w:sz w:val="28"/>
          <w:szCs w:val="28"/>
        </w:rPr>
        <w:t>пер</w:t>
      </w:r>
      <w:r w:rsidR="00DD7455">
        <w:rPr>
          <w:sz w:val="28"/>
          <w:szCs w:val="28"/>
        </w:rPr>
        <w:t xml:space="preserve">. - </w:t>
      </w:r>
      <w:r w:rsidRPr="00B45E82">
        <w:rPr>
          <w:sz w:val="28"/>
          <w:szCs w:val="28"/>
        </w:rPr>
        <w:t xml:space="preserve"> глубина перебура, м. </w:t>
      </w:r>
    </w:p>
    <w:p w:rsidR="002152BD" w:rsidRPr="00B45E82" w:rsidRDefault="002152BD" w:rsidP="002152BD">
      <w:pPr>
        <w:jc w:val="both"/>
        <w:rPr>
          <w:sz w:val="28"/>
          <w:szCs w:val="28"/>
        </w:rPr>
      </w:pPr>
      <w:r w:rsidRPr="00B45E82">
        <w:rPr>
          <w:sz w:val="28"/>
          <w:szCs w:val="28"/>
        </w:rPr>
        <w:t>Принимается с учетом практики работ и равна 20 % от</w:t>
      </w:r>
      <w:r w:rsidR="00DD7455">
        <w:rPr>
          <w:sz w:val="28"/>
          <w:szCs w:val="28"/>
        </w:rPr>
        <w:t xml:space="preserve"> </w:t>
      </w:r>
      <w:r w:rsidRPr="00B45E82">
        <w:rPr>
          <w:sz w:val="28"/>
          <w:szCs w:val="28"/>
        </w:rPr>
        <w:t>мощности слоя рыхления.</w:t>
      </w:r>
    </w:p>
    <w:p w:rsidR="00DD7455" w:rsidRDefault="002152BD" w:rsidP="002152BD">
      <w:pPr>
        <w:jc w:val="both"/>
        <w:rPr>
          <w:sz w:val="28"/>
          <w:szCs w:val="28"/>
        </w:rPr>
      </w:pPr>
      <w:r w:rsidRPr="00B45E82">
        <w:rPr>
          <w:sz w:val="28"/>
          <w:szCs w:val="28"/>
        </w:rPr>
        <w:t xml:space="preserve">Длина заряда определяется по формуле: </w:t>
      </w:r>
    </w:p>
    <w:p w:rsidR="00DD7455" w:rsidRDefault="00DD7455" w:rsidP="00DD7455">
      <w:pPr>
        <w:jc w:val="center"/>
        <w:rPr>
          <w:sz w:val="28"/>
          <w:szCs w:val="28"/>
        </w:rPr>
      </w:pPr>
      <w:r>
        <w:rPr>
          <w:sz w:val="28"/>
          <w:szCs w:val="28"/>
        </w:rPr>
        <w:t>1 зар</w:t>
      </w:r>
      <w:r w:rsidR="002152BD" w:rsidRPr="00B45E82">
        <w:rPr>
          <w:sz w:val="28"/>
          <w:szCs w:val="28"/>
        </w:rPr>
        <w:t xml:space="preserve">. = Q : Р, кг </w:t>
      </w:r>
    </w:p>
    <w:p w:rsidR="002152BD" w:rsidRPr="00B45E82" w:rsidRDefault="002152BD" w:rsidP="00DD7455">
      <w:pPr>
        <w:jc w:val="both"/>
        <w:rPr>
          <w:sz w:val="28"/>
          <w:szCs w:val="28"/>
        </w:rPr>
      </w:pPr>
      <w:r w:rsidRPr="00B45E82">
        <w:rPr>
          <w:sz w:val="28"/>
          <w:szCs w:val="28"/>
        </w:rPr>
        <w:t>где Q - вес заряда, кг</w:t>
      </w:r>
    </w:p>
    <w:p w:rsidR="002152BD" w:rsidRDefault="002152BD" w:rsidP="002152BD">
      <w:pPr>
        <w:jc w:val="both"/>
        <w:rPr>
          <w:sz w:val="28"/>
          <w:szCs w:val="28"/>
        </w:rPr>
      </w:pPr>
      <w:r w:rsidRPr="00B45E82">
        <w:rPr>
          <w:sz w:val="28"/>
          <w:szCs w:val="28"/>
        </w:rPr>
        <w:tab/>
        <w:t>Длина забойки равна: 1</w:t>
      </w:r>
      <w:r w:rsidR="00DD7455">
        <w:rPr>
          <w:sz w:val="28"/>
          <w:szCs w:val="28"/>
        </w:rPr>
        <w:t xml:space="preserve"> зaб</w:t>
      </w:r>
      <w:r w:rsidRPr="00B45E82">
        <w:rPr>
          <w:sz w:val="28"/>
          <w:szCs w:val="28"/>
        </w:rPr>
        <w:t xml:space="preserve">. = </w:t>
      </w:r>
      <w:r w:rsidR="00DD7455">
        <w:rPr>
          <w:sz w:val="28"/>
          <w:szCs w:val="28"/>
          <w:lang w:val="en-US"/>
        </w:rPr>
        <w:t>Q</w:t>
      </w:r>
      <w:r w:rsidR="00DD7455" w:rsidRPr="00DD7455">
        <w:rPr>
          <w:sz w:val="28"/>
          <w:szCs w:val="28"/>
          <w:vertAlign w:val="subscript"/>
        </w:rPr>
        <w:t>скв</w:t>
      </w:r>
      <w:r w:rsidR="00DD7455">
        <w:rPr>
          <w:sz w:val="28"/>
          <w:szCs w:val="28"/>
        </w:rPr>
        <w:t xml:space="preserve"> – </w:t>
      </w:r>
      <w:r w:rsidR="00DD7455" w:rsidRPr="00DD7455">
        <w:rPr>
          <w:sz w:val="28"/>
          <w:szCs w:val="28"/>
        </w:rPr>
        <w:t xml:space="preserve">1 </w:t>
      </w:r>
      <w:r w:rsidR="00DD7455">
        <w:rPr>
          <w:sz w:val="28"/>
          <w:szCs w:val="28"/>
        </w:rPr>
        <w:t>зар., м</w:t>
      </w:r>
    </w:p>
    <w:p w:rsidR="00DD7455" w:rsidRDefault="00DD7455" w:rsidP="002152BD">
      <w:pPr>
        <w:jc w:val="both"/>
        <w:rPr>
          <w:sz w:val="28"/>
          <w:szCs w:val="28"/>
        </w:rPr>
      </w:pPr>
    </w:p>
    <w:p w:rsidR="00DD7455" w:rsidRDefault="002152BD" w:rsidP="002152BD">
      <w:pPr>
        <w:jc w:val="both"/>
        <w:rPr>
          <w:sz w:val="28"/>
          <w:szCs w:val="28"/>
        </w:rPr>
      </w:pPr>
      <w:r w:rsidRPr="00B45E82">
        <w:rPr>
          <w:sz w:val="28"/>
          <w:szCs w:val="28"/>
        </w:rPr>
        <w:t xml:space="preserve">Выход породы определяется по формуле: </w:t>
      </w:r>
    </w:p>
    <w:p w:rsidR="002152BD" w:rsidRPr="00B45E82" w:rsidRDefault="00DD7455" w:rsidP="00DD7455">
      <w:pPr>
        <w:jc w:val="center"/>
        <w:rPr>
          <w:sz w:val="28"/>
          <w:szCs w:val="28"/>
        </w:rPr>
      </w:pPr>
      <w:r>
        <w:rPr>
          <w:sz w:val="28"/>
          <w:szCs w:val="28"/>
        </w:rPr>
        <w:t xml:space="preserve">V = а х </w:t>
      </w:r>
      <w:r>
        <w:rPr>
          <w:sz w:val="28"/>
          <w:szCs w:val="28"/>
          <w:lang w:val="en-US"/>
        </w:rPr>
        <w:t>b</w:t>
      </w:r>
      <w:r>
        <w:rPr>
          <w:sz w:val="28"/>
          <w:szCs w:val="28"/>
        </w:rPr>
        <w:t xml:space="preserve"> х Н : 1 скв.</w:t>
      </w:r>
    </w:p>
    <w:p w:rsidR="002152BD" w:rsidRPr="00B45E82" w:rsidRDefault="002152BD" w:rsidP="002152BD">
      <w:pPr>
        <w:jc w:val="both"/>
        <w:rPr>
          <w:sz w:val="28"/>
          <w:szCs w:val="28"/>
        </w:rPr>
      </w:pPr>
    </w:p>
    <w:p w:rsidR="002152BD" w:rsidRDefault="00DD7455" w:rsidP="00DD7455">
      <w:pPr>
        <w:jc w:val="center"/>
        <w:rPr>
          <w:sz w:val="28"/>
          <w:szCs w:val="28"/>
        </w:rPr>
      </w:pPr>
      <w:r>
        <w:rPr>
          <w:sz w:val="28"/>
          <w:szCs w:val="28"/>
        </w:rPr>
        <w:t>Ниже в таблице приведены р</w:t>
      </w:r>
      <w:r w:rsidR="002152BD" w:rsidRPr="00B45E82">
        <w:rPr>
          <w:sz w:val="28"/>
          <w:szCs w:val="28"/>
        </w:rPr>
        <w:t>асчетные параметры скважинных зарядов</w:t>
      </w:r>
    </w:p>
    <w:p w:rsidR="00DD7455" w:rsidRDefault="00DD7455" w:rsidP="00DD7455">
      <w:pPr>
        <w:jc w:val="both"/>
        <w:rPr>
          <w:sz w:val="28"/>
          <w:szCs w:val="28"/>
          <w:vertAlign w:val="superscript"/>
        </w:rPr>
      </w:pPr>
      <w:r>
        <w:rPr>
          <w:sz w:val="28"/>
          <w:szCs w:val="28"/>
        </w:rPr>
        <w:t xml:space="preserve">Для Р=8,6 кг/м; </w:t>
      </w:r>
      <w:r>
        <w:rPr>
          <w:sz w:val="28"/>
          <w:szCs w:val="28"/>
          <w:lang w:val="en-US"/>
        </w:rPr>
        <w:t>D</w:t>
      </w:r>
      <w:r w:rsidRPr="00DD7455">
        <w:rPr>
          <w:sz w:val="28"/>
          <w:szCs w:val="28"/>
        </w:rPr>
        <w:t xml:space="preserve">=110 </w:t>
      </w:r>
      <w:r>
        <w:rPr>
          <w:sz w:val="28"/>
          <w:szCs w:val="28"/>
        </w:rPr>
        <w:t xml:space="preserve">мм, </w:t>
      </w:r>
      <w:r>
        <w:rPr>
          <w:sz w:val="28"/>
          <w:szCs w:val="28"/>
          <w:lang w:val="en-US"/>
        </w:rPr>
        <w:t>q</w:t>
      </w:r>
      <w:r>
        <w:rPr>
          <w:sz w:val="28"/>
          <w:szCs w:val="28"/>
        </w:rPr>
        <w:t>=0,85 кг/м</w:t>
      </w:r>
      <w:r w:rsidRPr="00DD7455">
        <w:rPr>
          <w:sz w:val="28"/>
          <w:szCs w:val="28"/>
          <w:vertAlign w:val="superscript"/>
        </w:rPr>
        <w:t>3</w:t>
      </w:r>
    </w:p>
    <w:p w:rsidR="00807F8D" w:rsidRDefault="00807F8D" w:rsidP="00807F8D">
      <w:pPr>
        <w:jc w:val="right"/>
        <w:rPr>
          <w:i/>
          <w:sz w:val="28"/>
          <w:szCs w:val="28"/>
        </w:rPr>
      </w:pPr>
      <w:r>
        <w:rPr>
          <w:i/>
          <w:sz w:val="28"/>
          <w:szCs w:val="28"/>
        </w:rPr>
        <w:lastRenderedPageBreak/>
        <w:t>Таблица 4.1.2.1</w:t>
      </w:r>
    </w:p>
    <w:tbl>
      <w:tblPr>
        <w:tblStyle w:val="a5"/>
        <w:tblW w:w="0" w:type="auto"/>
        <w:jc w:val="center"/>
        <w:tblLayout w:type="fixed"/>
        <w:tblLook w:val="01E0" w:firstRow="1" w:lastRow="1" w:firstColumn="1" w:lastColumn="1" w:noHBand="0" w:noVBand="0"/>
      </w:tblPr>
      <w:tblGrid>
        <w:gridCol w:w="1021"/>
        <w:gridCol w:w="1303"/>
        <w:gridCol w:w="769"/>
        <w:gridCol w:w="795"/>
        <w:gridCol w:w="693"/>
        <w:gridCol w:w="936"/>
        <w:gridCol w:w="753"/>
        <w:gridCol w:w="877"/>
        <w:gridCol w:w="1033"/>
        <w:gridCol w:w="988"/>
      </w:tblGrid>
      <w:tr w:rsidR="00807F8D" w:rsidRPr="00EA505F" w:rsidTr="00BA1F94">
        <w:trPr>
          <w:jc w:val="center"/>
        </w:trPr>
        <w:tc>
          <w:tcPr>
            <w:tcW w:w="1021" w:type="dxa"/>
            <w:vMerge w:val="restart"/>
          </w:tcPr>
          <w:p w:rsidR="00807F8D" w:rsidRPr="00EA505F" w:rsidRDefault="00807F8D" w:rsidP="00807F8D">
            <w:pPr>
              <w:jc w:val="both"/>
              <w:rPr>
                <w:rFonts w:hAnsi="Times New Roman"/>
              </w:rPr>
            </w:pPr>
            <w:r w:rsidRPr="00EA505F">
              <w:rPr>
                <w:rFonts w:hAnsi="Times New Roman"/>
              </w:rPr>
              <w:t>Высота уступ</w:t>
            </w:r>
          </w:p>
        </w:tc>
        <w:tc>
          <w:tcPr>
            <w:tcW w:w="1303" w:type="dxa"/>
            <w:vMerge w:val="restart"/>
          </w:tcPr>
          <w:p w:rsidR="00807F8D" w:rsidRPr="00EA505F" w:rsidRDefault="00807F8D" w:rsidP="00807F8D">
            <w:pPr>
              <w:jc w:val="both"/>
              <w:rPr>
                <w:rFonts w:hAnsi="Times New Roman"/>
              </w:rPr>
            </w:pPr>
            <w:r w:rsidRPr="00EA505F">
              <w:rPr>
                <w:rFonts w:hAnsi="Times New Roman"/>
              </w:rPr>
              <w:t>Глубина скважины</w:t>
            </w:r>
          </w:p>
        </w:tc>
        <w:tc>
          <w:tcPr>
            <w:tcW w:w="769" w:type="dxa"/>
            <w:vMerge w:val="restart"/>
          </w:tcPr>
          <w:p w:rsidR="00807F8D" w:rsidRPr="00EA505F" w:rsidRDefault="00807F8D" w:rsidP="00807F8D">
            <w:pPr>
              <w:jc w:val="both"/>
              <w:rPr>
                <w:rFonts w:hAnsi="Times New Roman"/>
              </w:rPr>
            </w:pPr>
            <w:r w:rsidRPr="00EA505F">
              <w:rPr>
                <w:rFonts w:hAnsi="Times New Roman"/>
              </w:rPr>
              <w:t>ЛСН</w:t>
            </w:r>
          </w:p>
        </w:tc>
        <w:tc>
          <w:tcPr>
            <w:tcW w:w="1488" w:type="dxa"/>
            <w:gridSpan w:val="2"/>
          </w:tcPr>
          <w:p w:rsidR="00807F8D" w:rsidRPr="00EA505F" w:rsidRDefault="00807F8D" w:rsidP="00807F8D">
            <w:pPr>
              <w:jc w:val="both"/>
              <w:rPr>
                <w:rFonts w:hAnsi="Times New Roman"/>
              </w:rPr>
            </w:pPr>
            <w:r w:rsidRPr="00EA505F">
              <w:rPr>
                <w:rFonts w:hAnsi="Times New Roman"/>
              </w:rPr>
              <w:t>Расстояние</w:t>
            </w:r>
          </w:p>
        </w:tc>
        <w:tc>
          <w:tcPr>
            <w:tcW w:w="1689" w:type="dxa"/>
            <w:gridSpan w:val="2"/>
          </w:tcPr>
          <w:p w:rsidR="00807F8D" w:rsidRPr="00EA505F" w:rsidRDefault="00807F8D" w:rsidP="00807F8D">
            <w:pPr>
              <w:jc w:val="center"/>
              <w:rPr>
                <w:rFonts w:hAnsi="Times New Roman"/>
              </w:rPr>
            </w:pPr>
            <w:r w:rsidRPr="00EA505F">
              <w:rPr>
                <w:rFonts w:hAnsi="Times New Roman"/>
              </w:rPr>
              <w:t>Вес заряда</w:t>
            </w:r>
          </w:p>
        </w:tc>
        <w:tc>
          <w:tcPr>
            <w:tcW w:w="1910" w:type="dxa"/>
            <w:gridSpan w:val="2"/>
          </w:tcPr>
          <w:p w:rsidR="00807F8D" w:rsidRPr="00EA505F" w:rsidRDefault="00807F8D" w:rsidP="00807F8D">
            <w:pPr>
              <w:jc w:val="center"/>
              <w:rPr>
                <w:rFonts w:hAnsi="Times New Roman"/>
              </w:rPr>
            </w:pPr>
            <w:r w:rsidRPr="00EA505F">
              <w:rPr>
                <w:rFonts w:hAnsi="Times New Roman"/>
              </w:rPr>
              <w:t>Длина</w:t>
            </w:r>
          </w:p>
        </w:tc>
        <w:tc>
          <w:tcPr>
            <w:tcW w:w="988" w:type="dxa"/>
            <w:vMerge w:val="restart"/>
          </w:tcPr>
          <w:p w:rsidR="00807F8D" w:rsidRPr="00EA505F" w:rsidRDefault="00807F8D" w:rsidP="00807F8D">
            <w:pPr>
              <w:jc w:val="both"/>
              <w:rPr>
                <w:rFonts w:hAnsi="Times New Roman"/>
              </w:rPr>
            </w:pPr>
            <w:r w:rsidRPr="00EA505F">
              <w:rPr>
                <w:rFonts w:hAnsi="Times New Roman"/>
              </w:rPr>
              <w:t>Выход породы</w:t>
            </w:r>
          </w:p>
        </w:tc>
      </w:tr>
      <w:tr w:rsidR="00807F8D" w:rsidRPr="00EA505F" w:rsidTr="00BA1F94">
        <w:trPr>
          <w:jc w:val="center"/>
        </w:trPr>
        <w:tc>
          <w:tcPr>
            <w:tcW w:w="1021" w:type="dxa"/>
            <w:vMerge/>
          </w:tcPr>
          <w:p w:rsidR="00807F8D" w:rsidRPr="00EA505F" w:rsidRDefault="00807F8D" w:rsidP="00807F8D">
            <w:pPr>
              <w:jc w:val="both"/>
              <w:rPr>
                <w:rFonts w:hAnsi="Times New Roman"/>
              </w:rPr>
            </w:pPr>
          </w:p>
        </w:tc>
        <w:tc>
          <w:tcPr>
            <w:tcW w:w="1303" w:type="dxa"/>
            <w:vMerge/>
          </w:tcPr>
          <w:p w:rsidR="00807F8D" w:rsidRPr="00EA505F" w:rsidRDefault="00807F8D" w:rsidP="00807F8D">
            <w:pPr>
              <w:jc w:val="both"/>
              <w:rPr>
                <w:rFonts w:hAnsi="Times New Roman"/>
              </w:rPr>
            </w:pPr>
          </w:p>
        </w:tc>
        <w:tc>
          <w:tcPr>
            <w:tcW w:w="769" w:type="dxa"/>
            <w:vMerge/>
          </w:tcPr>
          <w:p w:rsidR="00807F8D" w:rsidRPr="00EA505F" w:rsidRDefault="00807F8D" w:rsidP="00807F8D">
            <w:pPr>
              <w:jc w:val="both"/>
              <w:rPr>
                <w:rFonts w:hAnsi="Times New Roman"/>
              </w:rPr>
            </w:pPr>
          </w:p>
        </w:tc>
        <w:tc>
          <w:tcPr>
            <w:tcW w:w="795" w:type="dxa"/>
          </w:tcPr>
          <w:p w:rsidR="00807F8D" w:rsidRPr="00EA505F" w:rsidRDefault="00807F8D" w:rsidP="00807F8D">
            <w:pPr>
              <w:jc w:val="both"/>
              <w:rPr>
                <w:rFonts w:hAnsi="Times New Roman"/>
              </w:rPr>
            </w:pPr>
            <w:r w:rsidRPr="00EA505F">
              <w:rPr>
                <w:rFonts w:hAnsi="Times New Roman"/>
              </w:rPr>
              <w:t>заряд</w:t>
            </w:r>
          </w:p>
        </w:tc>
        <w:tc>
          <w:tcPr>
            <w:tcW w:w="693" w:type="dxa"/>
          </w:tcPr>
          <w:p w:rsidR="00807F8D" w:rsidRPr="00EA505F" w:rsidRDefault="00807F8D" w:rsidP="00807F8D">
            <w:pPr>
              <w:jc w:val="both"/>
              <w:rPr>
                <w:rFonts w:hAnsi="Times New Roman"/>
              </w:rPr>
            </w:pPr>
            <w:r w:rsidRPr="00EA505F">
              <w:rPr>
                <w:rFonts w:hAnsi="Times New Roman"/>
              </w:rPr>
              <w:t>ряд</w:t>
            </w:r>
          </w:p>
        </w:tc>
        <w:tc>
          <w:tcPr>
            <w:tcW w:w="936" w:type="dxa"/>
          </w:tcPr>
          <w:p w:rsidR="00807F8D" w:rsidRPr="00EA505F" w:rsidRDefault="00807F8D" w:rsidP="00807F8D">
            <w:pPr>
              <w:jc w:val="both"/>
              <w:rPr>
                <w:rFonts w:hAnsi="Times New Roman"/>
              </w:rPr>
            </w:pPr>
            <w:r w:rsidRPr="00EA505F">
              <w:rPr>
                <w:rFonts w:hAnsi="Times New Roman"/>
              </w:rPr>
              <w:t>расчет</w:t>
            </w:r>
          </w:p>
        </w:tc>
        <w:tc>
          <w:tcPr>
            <w:tcW w:w="753" w:type="dxa"/>
          </w:tcPr>
          <w:p w:rsidR="00807F8D" w:rsidRPr="00EA505F" w:rsidRDefault="00807F8D" w:rsidP="00807F8D">
            <w:pPr>
              <w:jc w:val="both"/>
              <w:rPr>
                <w:rFonts w:hAnsi="Times New Roman"/>
              </w:rPr>
            </w:pPr>
            <w:r w:rsidRPr="00EA505F">
              <w:rPr>
                <w:rFonts w:hAnsi="Times New Roman"/>
              </w:rPr>
              <w:t>прин</w:t>
            </w:r>
          </w:p>
        </w:tc>
        <w:tc>
          <w:tcPr>
            <w:tcW w:w="877" w:type="dxa"/>
          </w:tcPr>
          <w:p w:rsidR="00807F8D" w:rsidRPr="00EA505F" w:rsidRDefault="00807F8D" w:rsidP="00807F8D">
            <w:pPr>
              <w:jc w:val="both"/>
              <w:rPr>
                <w:rFonts w:hAnsi="Times New Roman"/>
              </w:rPr>
            </w:pPr>
            <w:r w:rsidRPr="00EA505F">
              <w:rPr>
                <w:rFonts w:hAnsi="Times New Roman"/>
              </w:rPr>
              <w:t>заряда</w:t>
            </w:r>
          </w:p>
        </w:tc>
        <w:tc>
          <w:tcPr>
            <w:tcW w:w="1033" w:type="dxa"/>
          </w:tcPr>
          <w:p w:rsidR="00807F8D" w:rsidRPr="00EA505F" w:rsidRDefault="00807F8D" w:rsidP="00807F8D">
            <w:pPr>
              <w:jc w:val="both"/>
              <w:rPr>
                <w:rFonts w:hAnsi="Times New Roman"/>
              </w:rPr>
            </w:pPr>
            <w:r w:rsidRPr="00EA505F">
              <w:rPr>
                <w:rFonts w:hAnsi="Times New Roman"/>
              </w:rPr>
              <w:t>забойки</w:t>
            </w:r>
          </w:p>
        </w:tc>
        <w:tc>
          <w:tcPr>
            <w:tcW w:w="988" w:type="dxa"/>
            <w:vMerge/>
          </w:tcPr>
          <w:p w:rsidR="00807F8D" w:rsidRPr="00EA505F" w:rsidRDefault="00807F8D" w:rsidP="00807F8D">
            <w:pPr>
              <w:jc w:val="both"/>
              <w:rPr>
                <w:rFonts w:hAnsi="Times New Roman"/>
              </w:rPr>
            </w:pPr>
          </w:p>
        </w:tc>
      </w:tr>
      <w:tr w:rsidR="00807F8D" w:rsidRPr="00EA505F" w:rsidTr="00BA1F94">
        <w:trPr>
          <w:jc w:val="center"/>
        </w:trPr>
        <w:tc>
          <w:tcPr>
            <w:tcW w:w="1021" w:type="dxa"/>
          </w:tcPr>
          <w:p w:rsidR="00807F8D" w:rsidRPr="00EA505F" w:rsidRDefault="00807F8D" w:rsidP="00807F8D">
            <w:pPr>
              <w:jc w:val="center"/>
              <w:rPr>
                <w:rFonts w:hAnsi="Times New Roman"/>
              </w:rPr>
            </w:pPr>
            <w:r w:rsidRPr="00EA505F">
              <w:rPr>
                <w:rFonts w:hAnsi="Times New Roman"/>
              </w:rPr>
              <w:t>Н, м</w:t>
            </w:r>
          </w:p>
        </w:tc>
        <w:tc>
          <w:tcPr>
            <w:tcW w:w="1303" w:type="dxa"/>
          </w:tcPr>
          <w:p w:rsidR="00807F8D" w:rsidRPr="00EA505F" w:rsidRDefault="00807F8D" w:rsidP="00807F8D">
            <w:pPr>
              <w:jc w:val="center"/>
              <w:rPr>
                <w:rFonts w:hAnsi="Times New Roman"/>
              </w:rPr>
            </w:pPr>
            <w:r w:rsidRPr="00EA505F">
              <w:rPr>
                <w:rFonts w:hAnsi="Times New Roman"/>
              </w:rPr>
              <w:t>м</w:t>
            </w:r>
          </w:p>
        </w:tc>
        <w:tc>
          <w:tcPr>
            <w:tcW w:w="769" w:type="dxa"/>
          </w:tcPr>
          <w:p w:rsidR="00807F8D" w:rsidRPr="00EA505F" w:rsidRDefault="00807F8D" w:rsidP="00807F8D">
            <w:pPr>
              <w:jc w:val="center"/>
              <w:rPr>
                <w:rFonts w:hAnsi="Times New Roman"/>
              </w:rPr>
            </w:pPr>
            <w:r w:rsidRPr="00EA505F">
              <w:rPr>
                <w:rFonts w:hAnsi="Times New Roman"/>
                <w:lang w:val="en-US"/>
              </w:rPr>
              <w:t>W</w:t>
            </w:r>
            <w:r w:rsidRPr="00EA505F">
              <w:rPr>
                <w:rFonts w:hAnsi="Times New Roman"/>
              </w:rPr>
              <w:t>, м</w:t>
            </w:r>
          </w:p>
        </w:tc>
        <w:tc>
          <w:tcPr>
            <w:tcW w:w="795" w:type="dxa"/>
          </w:tcPr>
          <w:p w:rsidR="00807F8D" w:rsidRPr="00EA505F" w:rsidRDefault="00807F8D" w:rsidP="00807F8D">
            <w:pPr>
              <w:jc w:val="center"/>
              <w:rPr>
                <w:rFonts w:hAnsi="Times New Roman"/>
              </w:rPr>
            </w:pPr>
            <w:r w:rsidRPr="00EA505F">
              <w:rPr>
                <w:rFonts w:hAnsi="Times New Roman"/>
              </w:rPr>
              <w:t>а, м</w:t>
            </w:r>
          </w:p>
        </w:tc>
        <w:tc>
          <w:tcPr>
            <w:tcW w:w="693" w:type="dxa"/>
          </w:tcPr>
          <w:p w:rsidR="00807F8D" w:rsidRPr="00EA505F" w:rsidRDefault="00807F8D" w:rsidP="00807F8D">
            <w:pPr>
              <w:jc w:val="center"/>
              <w:rPr>
                <w:rFonts w:hAnsi="Times New Roman"/>
              </w:rPr>
            </w:pPr>
            <w:r w:rsidRPr="00EA505F">
              <w:rPr>
                <w:rFonts w:hAnsi="Times New Roman"/>
                <w:lang w:val="en-US"/>
              </w:rPr>
              <w:t xml:space="preserve">b, </w:t>
            </w:r>
            <w:r w:rsidRPr="00EA505F">
              <w:rPr>
                <w:rFonts w:hAnsi="Times New Roman"/>
              </w:rPr>
              <w:t>м</w:t>
            </w:r>
          </w:p>
        </w:tc>
        <w:tc>
          <w:tcPr>
            <w:tcW w:w="936" w:type="dxa"/>
          </w:tcPr>
          <w:p w:rsidR="00807F8D" w:rsidRPr="00EA505F" w:rsidRDefault="00807F8D" w:rsidP="00807F8D">
            <w:pPr>
              <w:jc w:val="center"/>
              <w:rPr>
                <w:rFonts w:hAnsi="Times New Roman"/>
              </w:rPr>
            </w:pPr>
            <w:r w:rsidRPr="00EA505F">
              <w:rPr>
                <w:rFonts w:hAnsi="Times New Roman"/>
                <w:lang w:val="en-US"/>
              </w:rPr>
              <w:t xml:space="preserve">Q, </w:t>
            </w:r>
            <w:r w:rsidRPr="00EA505F">
              <w:rPr>
                <w:rFonts w:hAnsi="Times New Roman"/>
              </w:rPr>
              <w:t>кг</w:t>
            </w:r>
          </w:p>
        </w:tc>
        <w:tc>
          <w:tcPr>
            <w:tcW w:w="753" w:type="dxa"/>
          </w:tcPr>
          <w:p w:rsidR="00807F8D" w:rsidRPr="00EA505F" w:rsidRDefault="00807F8D" w:rsidP="00807F8D">
            <w:pPr>
              <w:jc w:val="center"/>
              <w:rPr>
                <w:rFonts w:hAnsi="Times New Roman"/>
              </w:rPr>
            </w:pPr>
            <w:r w:rsidRPr="00EA505F">
              <w:rPr>
                <w:rFonts w:hAnsi="Times New Roman"/>
                <w:lang w:val="en-US"/>
              </w:rPr>
              <w:t>Q</w:t>
            </w:r>
            <w:r w:rsidRPr="00EA505F">
              <w:rPr>
                <w:rFonts w:hAnsi="Times New Roman"/>
              </w:rPr>
              <w:t>, кг</w:t>
            </w:r>
          </w:p>
        </w:tc>
        <w:tc>
          <w:tcPr>
            <w:tcW w:w="877" w:type="dxa"/>
          </w:tcPr>
          <w:p w:rsidR="00807F8D" w:rsidRPr="00EA505F" w:rsidRDefault="00807F8D" w:rsidP="00807F8D">
            <w:pPr>
              <w:jc w:val="center"/>
              <w:rPr>
                <w:rFonts w:hAnsi="Times New Roman"/>
              </w:rPr>
            </w:pPr>
            <w:r w:rsidRPr="00EA505F">
              <w:rPr>
                <w:rFonts w:hAnsi="Times New Roman"/>
              </w:rPr>
              <w:t>м</w:t>
            </w:r>
          </w:p>
        </w:tc>
        <w:tc>
          <w:tcPr>
            <w:tcW w:w="1033" w:type="dxa"/>
          </w:tcPr>
          <w:p w:rsidR="00807F8D" w:rsidRPr="00EA505F" w:rsidRDefault="00807F8D" w:rsidP="00807F8D">
            <w:pPr>
              <w:jc w:val="center"/>
              <w:rPr>
                <w:rFonts w:hAnsi="Times New Roman"/>
              </w:rPr>
            </w:pPr>
            <w:r w:rsidRPr="00EA505F">
              <w:rPr>
                <w:rFonts w:hAnsi="Times New Roman"/>
                <w:lang w:val="en-US"/>
              </w:rPr>
              <w:t>L</w:t>
            </w:r>
            <w:r w:rsidRPr="00EA505F">
              <w:rPr>
                <w:rFonts w:hAnsi="Times New Roman"/>
              </w:rPr>
              <w:t>, м</w:t>
            </w:r>
          </w:p>
        </w:tc>
        <w:tc>
          <w:tcPr>
            <w:tcW w:w="988" w:type="dxa"/>
          </w:tcPr>
          <w:p w:rsidR="00807F8D" w:rsidRPr="00EA505F" w:rsidRDefault="00807F8D" w:rsidP="00807F8D">
            <w:pPr>
              <w:jc w:val="center"/>
              <w:rPr>
                <w:rFonts w:hAnsi="Times New Roman"/>
              </w:rPr>
            </w:pPr>
            <w:r w:rsidRPr="00EA505F">
              <w:rPr>
                <w:rFonts w:hAnsi="Times New Roman"/>
                <w:lang w:val="en-US"/>
              </w:rPr>
              <w:t>V</w:t>
            </w:r>
            <w:r w:rsidRPr="00EA505F">
              <w:rPr>
                <w:rFonts w:hAnsi="Times New Roman"/>
              </w:rPr>
              <w:t>, м</w:t>
            </w:r>
            <w:r w:rsidRPr="00EA505F">
              <w:rPr>
                <w:rFonts w:hAnsi="Times New Roman"/>
                <w:vertAlign w:val="superscript"/>
              </w:rPr>
              <w:t>3</w:t>
            </w:r>
          </w:p>
        </w:tc>
      </w:tr>
      <w:tr w:rsidR="00807F8D" w:rsidRPr="00EA505F" w:rsidTr="00BA1F94">
        <w:trPr>
          <w:jc w:val="center"/>
        </w:trPr>
        <w:tc>
          <w:tcPr>
            <w:tcW w:w="1021" w:type="dxa"/>
          </w:tcPr>
          <w:p w:rsidR="00807F8D" w:rsidRPr="00EA505F" w:rsidRDefault="00807F8D" w:rsidP="00807F8D">
            <w:pPr>
              <w:jc w:val="center"/>
              <w:rPr>
                <w:rFonts w:hAnsi="Times New Roman"/>
              </w:rPr>
            </w:pPr>
            <w:r w:rsidRPr="00EA505F">
              <w:rPr>
                <w:rFonts w:hAnsi="Times New Roman"/>
              </w:rPr>
              <w:t>2</w:t>
            </w:r>
          </w:p>
        </w:tc>
        <w:tc>
          <w:tcPr>
            <w:tcW w:w="1303" w:type="dxa"/>
          </w:tcPr>
          <w:p w:rsidR="00807F8D" w:rsidRPr="00EA505F" w:rsidRDefault="00807F8D" w:rsidP="00807F8D">
            <w:pPr>
              <w:jc w:val="center"/>
              <w:rPr>
                <w:rFonts w:hAnsi="Times New Roman"/>
              </w:rPr>
            </w:pPr>
            <w:r w:rsidRPr="00EA505F">
              <w:rPr>
                <w:rFonts w:hAnsi="Times New Roman"/>
              </w:rPr>
              <w:t>2,4</w:t>
            </w:r>
          </w:p>
        </w:tc>
        <w:tc>
          <w:tcPr>
            <w:tcW w:w="769" w:type="dxa"/>
          </w:tcPr>
          <w:p w:rsidR="00807F8D" w:rsidRPr="00EA505F" w:rsidRDefault="00807F8D" w:rsidP="00807F8D">
            <w:pPr>
              <w:jc w:val="center"/>
              <w:rPr>
                <w:rFonts w:hAnsi="Times New Roman"/>
              </w:rPr>
            </w:pPr>
          </w:p>
        </w:tc>
        <w:tc>
          <w:tcPr>
            <w:tcW w:w="795" w:type="dxa"/>
          </w:tcPr>
          <w:p w:rsidR="00807F8D" w:rsidRPr="00EA505F" w:rsidRDefault="00807F8D" w:rsidP="00807F8D">
            <w:pPr>
              <w:jc w:val="center"/>
              <w:rPr>
                <w:rFonts w:hAnsi="Times New Roman"/>
              </w:rPr>
            </w:pPr>
            <w:r w:rsidRPr="00EA505F">
              <w:rPr>
                <w:rFonts w:hAnsi="Times New Roman"/>
              </w:rPr>
              <w:t>2,1</w:t>
            </w:r>
          </w:p>
        </w:tc>
        <w:tc>
          <w:tcPr>
            <w:tcW w:w="693" w:type="dxa"/>
          </w:tcPr>
          <w:p w:rsidR="00807F8D" w:rsidRPr="00EA505F" w:rsidRDefault="00807F8D" w:rsidP="00807F8D">
            <w:pPr>
              <w:jc w:val="center"/>
              <w:rPr>
                <w:rFonts w:hAnsi="Times New Roman"/>
              </w:rPr>
            </w:pPr>
            <w:r w:rsidRPr="00EA505F">
              <w:rPr>
                <w:rFonts w:hAnsi="Times New Roman"/>
              </w:rPr>
              <w:t>1,8</w:t>
            </w:r>
          </w:p>
        </w:tc>
        <w:tc>
          <w:tcPr>
            <w:tcW w:w="936" w:type="dxa"/>
          </w:tcPr>
          <w:p w:rsidR="00807F8D" w:rsidRPr="00EA505F" w:rsidRDefault="00807F8D" w:rsidP="00807F8D">
            <w:pPr>
              <w:jc w:val="center"/>
              <w:rPr>
                <w:rFonts w:hAnsi="Times New Roman"/>
              </w:rPr>
            </w:pPr>
            <w:r w:rsidRPr="00EA505F">
              <w:rPr>
                <w:rFonts w:hAnsi="Times New Roman"/>
              </w:rPr>
              <w:t>6,4</w:t>
            </w:r>
          </w:p>
        </w:tc>
        <w:tc>
          <w:tcPr>
            <w:tcW w:w="753" w:type="dxa"/>
          </w:tcPr>
          <w:p w:rsidR="00807F8D" w:rsidRPr="00EA505F" w:rsidRDefault="00807F8D" w:rsidP="00807F8D">
            <w:pPr>
              <w:jc w:val="center"/>
              <w:rPr>
                <w:rFonts w:hAnsi="Times New Roman"/>
              </w:rPr>
            </w:pPr>
            <w:r w:rsidRPr="00EA505F">
              <w:rPr>
                <w:rFonts w:hAnsi="Times New Roman"/>
              </w:rPr>
              <w:t>7,0</w:t>
            </w:r>
          </w:p>
        </w:tc>
        <w:tc>
          <w:tcPr>
            <w:tcW w:w="877" w:type="dxa"/>
          </w:tcPr>
          <w:p w:rsidR="00807F8D" w:rsidRPr="00EA505F" w:rsidRDefault="00807F8D" w:rsidP="00807F8D">
            <w:pPr>
              <w:jc w:val="center"/>
              <w:rPr>
                <w:rFonts w:hAnsi="Times New Roman"/>
              </w:rPr>
            </w:pPr>
            <w:r w:rsidRPr="00EA505F">
              <w:rPr>
                <w:rFonts w:hAnsi="Times New Roman"/>
              </w:rPr>
              <w:t>0,8</w:t>
            </w:r>
          </w:p>
        </w:tc>
        <w:tc>
          <w:tcPr>
            <w:tcW w:w="1033" w:type="dxa"/>
          </w:tcPr>
          <w:p w:rsidR="00807F8D" w:rsidRPr="00EA505F" w:rsidRDefault="00807F8D" w:rsidP="00807F8D">
            <w:pPr>
              <w:jc w:val="center"/>
              <w:rPr>
                <w:rFonts w:hAnsi="Times New Roman"/>
              </w:rPr>
            </w:pPr>
            <w:r w:rsidRPr="00EA505F">
              <w:rPr>
                <w:rFonts w:hAnsi="Times New Roman"/>
              </w:rPr>
              <w:t>1,6</w:t>
            </w:r>
          </w:p>
        </w:tc>
        <w:tc>
          <w:tcPr>
            <w:tcW w:w="988" w:type="dxa"/>
          </w:tcPr>
          <w:p w:rsidR="00807F8D" w:rsidRPr="00EA505F" w:rsidRDefault="00807F8D" w:rsidP="00807F8D">
            <w:pPr>
              <w:jc w:val="center"/>
              <w:rPr>
                <w:rFonts w:hAnsi="Times New Roman"/>
              </w:rPr>
            </w:pPr>
            <w:r w:rsidRPr="00EA505F">
              <w:rPr>
                <w:rFonts w:hAnsi="Times New Roman"/>
              </w:rPr>
              <w:t>3,2</w:t>
            </w:r>
          </w:p>
        </w:tc>
      </w:tr>
      <w:tr w:rsidR="00807F8D" w:rsidRPr="00EA505F" w:rsidTr="00BA1F94">
        <w:trPr>
          <w:jc w:val="center"/>
        </w:trPr>
        <w:tc>
          <w:tcPr>
            <w:tcW w:w="1021" w:type="dxa"/>
          </w:tcPr>
          <w:p w:rsidR="00807F8D" w:rsidRPr="00EA505F" w:rsidRDefault="00807F8D" w:rsidP="00807F8D">
            <w:pPr>
              <w:jc w:val="center"/>
              <w:rPr>
                <w:rFonts w:hAnsi="Times New Roman"/>
              </w:rPr>
            </w:pPr>
            <w:r w:rsidRPr="00EA505F">
              <w:rPr>
                <w:rFonts w:hAnsi="Times New Roman"/>
              </w:rPr>
              <w:t>3</w:t>
            </w:r>
          </w:p>
        </w:tc>
        <w:tc>
          <w:tcPr>
            <w:tcW w:w="1303" w:type="dxa"/>
          </w:tcPr>
          <w:p w:rsidR="00807F8D" w:rsidRPr="00EA505F" w:rsidRDefault="00807F8D" w:rsidP="00807F8D">
            <w:pPr>
              <w:jc w:val="center"/>
              <w:rPr>
                <w:rFonts w:hAnsi="Times New Roman"/>
              </w:rPr>
            </w:pPr>
            <w:r w:rsidRPr="00EA505F">
              <w:rPr>
                <w:rFonts w:hAnsi="Times New Roman"/>
              </w:rPr>
              <w:t>3,6</w:t>
            </w:r>
          </w:p>
        </w:tc>
        <w:tc>
          <w:tcPr>
            <w:tcW w:w="769" w:type="dxa"/>
          </w:tcPr>
          <w:p w:rsidR="00807F8D" w:rsidRPr="00EA505F" w:rsidRDefault="00807F8D" w:rsidP="00807F8D">
            <w:pPr>
              <w:jc w:val="center"/>
              <w:rPr>
                <w:rFonts w:hAnsi="Times New Roman"/>
              </w:rPr>
            </w:pPr>
            <w:r w:rsidRPr="00EA505F">
              <w:rPr>
                <w:rFonts w:hAnsi="Times New Roman"/>
              </w:rPr>
              <w:t>2,5</w:t>
            </w:r>
          </w:p>
        </w:tc>
        <w:tc>
          <w:tcPr>
            <w:tcW w:w="795" w:type="dxa"/>
          </w:tcPr>
          <w:p w:rsidR="00807F8D" w:rsidRPr="00EA505F" w:rsidRDefault="00807F8D" w:rsidP="00807F8D">
            <w:pPr>
              <w:jc w:val="center"/>
              <w:rPr>
                <w:rFonts w:hAnsi="Times New Roman"/>
              </w:rPr>
            </w:pPr>
            <w:r w:rsidRPr="00EA505F">
              <w:rPr>
                <w:rFonts w:hAnsi="Times New Roman"/>
              </w:rPr>
              <w:t>2,7</w:t>
            </w:r>
          </w:p>
        </w:tc>
        <w:tc>
          <w:tcPr>
            <w:tcW w:w="693" w:type="dxa"/>
          </w:tcPr>
          <w:p w:rsidR="00807F8D" w:rsidRPr="00EA505F" w:rsidRDefault="00807F8D" w:rsidP="00807F8D">
            <w:pPr>
              <w:jc w:val="center"/>
              <w:rPr>
                <w:rFonts w:hAnsi="Times New Roman"/>
              </w:rPr>
            </w:pPr>
            <w:r w:rsidRPr="00EA505F">
              <w:rPr>
                <w:rFonts w:hAnsi="Times New Roman"/>
              </w:rPr>
              <w:t>2,4</w:t>
            </w:r>
          </w:p>
        </w:tc>
        <w:tc>
          <w:tcPr>
            <w:tcW w:w="936" w:type="dxa"/>
          </w:tcPr>
          <w:p w:rsidR="00807F8D" w:rsidRPr="00EA505F" w:rsidRDefault="00807F8D" w:rsidP="00807F8D">
            <w:pPr>
              <w:jc w:val="center"/>
              <w:rPr>
                <w:rFonts w:hAnsi="Times New Roman"/>
              </w:rPr>
            </w:pPr>
            <w:r w:rsidRPr="00EA505F">
              <w:rPr>
                <w:rFonts w:hAnsi="Times New Roman"/>
              </w:rPr>
              <w:t>15,8</w:t>
            </w:r>
          </w:p>
        </w:tc>
        <w:tc>
          <w:tcPr>
            <w:tcW w:w="753" w:type="dxa"/>
          </w:tcPr>
          <w:p w:rsidR="00807F8D" w:rsidRPr="00EA505F" w:rsidRDefault="00807F8D" w:rsidP="00807F8D">
            <w:pPr>
              <w:jc w:val="center"/>
              <w:rPr>
                <w:rFonts w:hAnsi="Times New Roman"/>
              </w:rPr>
            </w:pPr>
            <w:r w:rsidRPr="00EA505F">
              <w:rPr>
                <w:rFonts w:hAnsi="Times New Roman"/>
              </w:rPr>
              <w:t>16,0</w:t>
            </w:r>
          </w:p>
        </w:tc>
        <w:tc>
          <w:tcPr>
            <w:tcW w:w="877" w:type="dxa"/>
          </w:tcPr>
          <w:p w:rsidR="00807F8D" w:rsidRPr="00EA505F" w:rsidRDefault="00807F8D" w:rsidP="00807F8D">
            <w:pPr>
              <w:jc w:val="center"/>
              <w:rPr>
                <w:rFonts w:hAnsi="Times New Roman"/>
              </w:rPr>
            </w:pPr>
            <w:r w:rsidRPr="00EA505F">
              <w:rPr>
                <w:rFonts w:hAnsi="Times New Roman"/>
              </w:rPr>
              <w:t>1,9</w:t>
            </w:r>
          </w:p>
        </w:tc>
        <w:tc>
          <w:tcPr>
            <w:tcW w:w="1033" w:type="dxa"/>
          </w:tcPr>
          <w:p w:rsidR="00807F8D" w:rsidRPr="00EA505F" w:rsidRDefault="00807F8D" w:rsidP="00807F8D">
            <w:pPr>
              <w:jc w:val="center"/>
              <w:rPr>
                <w:rFonts w:hAnsi="Times New Roman"/>
              </w:rPr>
            </w:pPr>
            <w:r w:rsidRPr="00EA505F">
              <w:rPr>
                <w:rFonts w:hAnsi="Times New Roman"/>
              </w:rPr>
              <w:t>1,7</w:t>
            </w:r>
          </w:p>
        </w:tc>
        <w:tc>
          <w:tcPr>
            <w:tcW w:w="988" w:type="dxa"/>
          </w:tcPr>
          <w:p w:rsidR="00807F8D" w:rsidRPr="00EA505F" w:rsidRDefault="00807F8D" w:rsidP="00807F8D">
            <w:pPr>
              <w:jc w:val="center"/>
              <w:rPr>
                <w:rFonts w:hAnsi="Times New Roman"/>
              </w:rPr>
            </w:pPr>
            <w:r w:rsidRPr="00EA505F">
              <w:rPr>
                <w:rFonts w:hAnsi="Times New Roman"/>
              </w:rPr>
              <w:t>5,2</w:t>
            </w:r>
          </w:p>
        </w:tc>
      </w:tr>
      <w:tr w:rsidR="00807F8D" w:rsidRPr="00EA505F" w:rsidTr="00BA1F94">
        <w:trPr>
          <w:jc w:val="center"/>
        </w:trPr>
        <w:tc>
          <w:tcPr>
            <w:tcW w:w="1021" w:type="dxa"/>
          </w:tcPr>
          <w:p w:rsidR="00807F8D" w:rsidRPr="00EA505F" w:rsidRDefault="00807F8D" w:rsidP="00807F8D">
            <w:pPr>
              <w:jc w:val="center"/>
              <w:rPr>
                <w:rFonts w:hAnsi="Times New Roman"/>
              </w:rPr>
            </w:pPr>
            <w:r w:rsidRPr="00EA505F">
              <w:rPr>
                <w:rFonts w:hAnsi="Times New Roman"/>
              </w:rPr>
              <w:t>4</w:t>
            </w:r>
          </w:p>
        </w:tc>
        <w:tc>
          <w:tcPr>
            <w:tcW w:w="1303" w:type="dxa"/>
          </w:tcPr>
          <w:p w:rsidR="00807F8D" w:rsidRPr="00EA505F" w:rsidRDefault="00807F8D" w:rsidP="00807F8D">
            <w:pPr>
              <w:jc w:val="center"/>
              <w:rPr>
                <w:rFonts w:hAnsi="Times New Roman"/>
              </w:rPr>
            </w:pPr>
            <w:r w:rsidRPr="00EA505F">
              <w:rPr>
                <w:rFonts w:hAnsi="Times New Roman"/>
              </w:rPr>
              <w:t>4,8</w:t>
            </w:r>
          </w:p>
        </w:tc>
        <w:tc>
          <w:tcPr>
            <w:tcW w:w="769" w:type="dxa"/>
          </w:tcPr>
          <w:p w:rsidR="00807F8D" w:rsidRPr="00EA505F" w:rsidRDefault="00807F8D" w:rsidP="00807F8D">
            <w:pPr>
              <w:jc w:val="center"/>
              <w:rPr>
                <w:rFonts w:hAnsi="Times New Roman"/>
              </w:rPr>
            </w:pPr>
            <w:r w:rsidRPr="00EA505F">
              <w:rPr>
                <w:rFonts w:hAnsi="Times New Roman"/>
              </w:rPr>
              <w:t>2,6</w:t>
            </w:r>
          </w:p>
        </w:tc>
        <w:tc>
          <w:tcPr>
            <w:tcW w:w="795" w:type="dxa"/>
          </w:tcPr>
          <w:p w:rsidR="00807F8D" w:rsidRPr="00EA505F" w:rsidRDefault="00807F8D" w:rsidP="00807F8D">
            <w:pPr>
              <w:jc w:val="center"/>
              <w:rPr>
                <w:rFonts w:hAnsi="Times New Roman"/>
              </w:rPr>
            </w:pPr>
            <w:r w:rsidRPr="00EA505F">
              <w:rPr>
                <w:rFonts w:hAnsi="Times New Roman"/>
              </w:rPr>
              <w:t>2,8</w:t>
            </w:r>
          </w:p>
        </w:tc>
        <w:tc>
          <w:tcPr>
            <w:tcW w:w="693" w:type="dxa"/>
          </w:tcPr>
          <w:p w:rsidR="00807F8D" w:rsidRPr="00EA505F" w:rsidRDefault="00807F8D" w:rsidP="00807F8D">
            <w:pPr>
              <w:jc w:val="center"/>
              <w:rPr>
                <w:rFonts w:hAnsi="Times New Roman"/>
              </w:rPr>
            </w:pPr>
            <w:r w:rsidRPr="00EA505F">
              <w:rPr>
                <w:rFonts w:hAnsi="Times New Roman"/>
              </w:rPr>
              <w:t>2,4</w:t>
            </w:r>
          </w:p>
        </w:tc>
        <w:tc>
          <w:tcPr>
            <w:tcW w:w="936" w:type="dxa"/>
          </w:tcPr>
          <w:p w:rsidR="00807F8D" w:rsidRPr="00EA505F" w:rsidRDefault="00807F8D" w:rsidP="00807F8D">
            <w:pPr>
              <w:jc w:val="center"/>
              <w:rPr>
                <w:rFonts w:hAnsi="Times New Roman"/>
              </w:rPr>
            </w:pPr>
            <w:r w:rsidRPr="00EA505F">
              <w:rPr>
                <w:rFonts w:hAnsi="Times New Roman"/>
              </w:rPr>
              <w:t>22,8</w:t>
            </w:r>
          </w:p>
        </w:tc>
        <w:tc>
          <w:tcPr>
            <w:tcW w:w="753" w:type="dxa"/>
          </w:tcPr>
          <w:p w:rsidR="00807F8D" w:rsidRPr="00EA505F" w:rsidRDefault="00807F8D" w:rsidP="00807F8D">
            <w:pPr>
              <w:jc w:val="center"/>
              <w:rPr>
                <w:rFonts w:hAnsi="Times New Roman"/>
              </w:rPr>
            </w:pPr>
            <w:r w:rsidRPr="00EA505F">
              <w:rPr>
                <w:rFonts w:hAnsi="Times New Roman"/>
              </w:rPr>
              <w:t>23,0</w:t>
            </w:r>
          </w:p>
        </w:tc>
        <w:tc>
          <w:tcPr>
            <w:tcW w:w="877" w:type="dxa"/>
          </w:tcPr>
          <w:p w:rsidR="00807F8D" w:rsidRPr="00EA505F" w:rsidRDefault="00807F8D" w:rsidP="00807F8D">
            <w:pPr>
              <w:jc w:val="center"/>
              <w:rPr>
                <w:rFonts w:hAnsi="Times New Roman"/>
              </w:rPr>
            </w:pPr>
            <w:r w:rsidRPr="00EA505F">
              <w:rPr>
                <w:rFonts w:hAnsi="Times New Roman"/>
              </w:rPr>
              <w:t>2,7</w:t>
            </w:r>
          </w:p>
        </w:tc>
        <w:tc>
          <w:tcPr>
            <w:tcW w:w="1033" w:type="dxa"/>
          </w:tcPr>
          <w:p w:rsidR="00807F8D" w:rsidRPr="00EA505F" w:rsidRDefault="00807F8D" w:rsidP="00807F8D">
            <w:pPr>
              <w:jc w:val="center"/>
              <w:rPr>
                <w:rFonts w:hAnsi="Times New Roman"/>
              </w:rPr>
            </w:pPr>
            <w:r w:rsidRPr="00EA505F">
              <w:rPr>
                <w:rFonts w:hAnsi="Times New Roman"/>
              </w:rPr>
              <w:t>2,1</w:t>
            </w:r>
          </w:p>
        </w:tc>
        <w:tc>
          <w:tcPr>
            <w:tcW w:w="988" w:type="dxa"/>
          </w:tcPr>
          <w:p w:rsidR="00807F8D" w:rsidRPr="00EA505F" w:rsidRDefault="00807F8D" w:rsidP="00807F8D">
            <w:pPr>
              <w:jc w:val="center"/>
              <w:rPr>
                <w:rFonts w:hAnsi="Times New Roman"/>
              </w:rPr>
            </w:pPr>
            <w:r w:rsidRPr="00EA505F">
              <w:rPr>
                <w:rFonts w:hAnsi="Times New Roman"/>
              </w:rPr>
              <w:t>5,6</w:t>
            </w:r>
          </w:p>
        </w:tc>
      </w:tr>
      <w:tr w:rsidR="00807F8D" w:rsidRPr="00EA505F" w:rsidTr="00BA1F94">
        <w:trPr>
          <w:jc w:val="center"/>
        </w:trPr>
        <w:tc>
          <w:tcPr>
            <w:tcW w:w="1021" w:type="dxa"/>
          </w:tcPr>
          <w:p w:rsidR="00807F8D" w:rsidRPr="00EA505F" w:rsidRDefault="00807F8D" w:rsidP="00807F8D">
            <w:pPr>
              <w:jc w:val="center"/>
              <w:rPr>
                <w:rFonts w:hAnsi="Times New Roman"/>
              </w:rPr>
            </w:pPr>
            <w:r w:rsidRPr="00EA505F">
              <w:rPr>
                <w:rFonts w:hAnsi="Times New Roman"/>
              </w:rPr>
              <w:t>5</w:t>
            </w:r>
          </w:p>
        </w:tc>
        <w:tc>
          <w:tcPr>
            <w:tcW w:w="1303" w:type="dxa"/>
          </w:tcPr>
          <w:p w:rsidR="00807F8D" w:rsidRPr="00EA505F" w:rsidRDefault="00807F8D" w:rsidP="00807F8D">
            <w:pPr>
              <w:jc w:val="center"/>
              <w:rPr>
                <w:rFonts w:hAnsi="Times New Roman"/>
              </w:rPr>
            </w:pPr>
            <w:r w:rsidRPr="00EA505F">
              <w:rPr>
                <w:rFonts w:hAnsi="Times New Roman"/>
              </w:rPr>
              <w:t>6,0</w:t>
            </w:r>
          </w:p>
        </w:tc>
        <w:tc>
          <w:tcPr>
            <w:tcW w:w="769" w:type="dxa"/>
          </w:tcPr>
          <w:p w:rsidR="00807F8D" w:rsidRPr="00EA505F" w:rsidRDefault="00807F8D" w:rsidP="00807F8D">
            <w:pPr>
              <w:jc w:val="center"/>
              <w:rPr>
                <w:rFonts w:hAnsi="Times New Roman"/>
              </w:rPr>
            </w:pPr>
            <w:r w:rsidRPr="00EA505F">
              <w:rPr>
                <w:rFonts w:hAnsi="Times New Roman"/>
              </w:rPr>
              <w:t>2,7</w:t>
            </w:r>
          </w:p>
        </w:tc>
        <w:tc>
          <w:tcPr>
            <w:tcW w:w="795" w:type="dxa"/>
          </w:tcPr>
          <w:p w:rsidR="00807F8D" w:rsidRPr="00EA505F" w:rsidRDefault="00807F8D" w:rsidP="00807F8D">
            <w:pPr>
              <w:jc w:val="center"/>
              <w:rPr>
                <w:rFonts w:hAnsi="Times New Roman"/>
              </w:rPr>
            </w:pPr>
            <w:r w:rsidRPr="00EA505F">
              <w:rPr>
                <w:rFonts w:hAnsi="Times New Roman"/>
              </w:rPr>
              <w:t>2,9</w:t>
            </w:r>
          </w:p>
        </w:tc>
        <w:tc>
          <w:tcPr>
            <w:tcW w:w="693" w:type="dxa"/>
          </w:tcPr>
          <w:p w:rsidR="00807F8D" w:rsidRPr="00EA505F" w:rsidRDefault="00807F8D" w:rsidP="00807F8D">
            <w:pPr>
              <w:jc w:val="center"/>
              <w:rPr>
                <w:rFonts w:hAnsi="Times New Roman"/>
              </w:rPr>
            </w:pPr>
            <w:r w:rsidRPr="00EA505F">
              <w:rPr>
                <w:rFonts w:hAnsi="Times New Roman"/>
              </w:rPr>
              <w:t>2,5</w:t>
            </w:r>
          </w:p>
        </w:tc>
        <w:tc>
          <w:tcPr>
            <w:tcW w:w="936" w:type="dxa"/>
          </w:tcPr>
          <w:p w:rsidR="00807F8D" w:rsidRPr="00EA505F" w:rsidRDefault="00807F8D" w:rsidP="00807F8D">
            <w:pPr>
              <w:jc w:val="center"/>
              <w:rPr>
                <w:rFonts w:hAnsi="Times New Roman"/>
              </w:rPr>
            </w:pPr>
            <w:r w:rsidRPr="00EA505F">
              <w:rPr>
                <w:rFonts w:hAnsi="Times New Roman"/>
              </w:rPr>
              <w:t>30,8</w:t>
            </w:r>
          </w:p>
        </w:tc>
        <w:tc>
          <w:tcPr>
            <w:tcW w:w="753" w:type="dxa"/>
          </w:tcPr>
          <w:p w:rsidR="00807F8D" w:rsidRPr="00EA505F" w:rsidRDefault="00807F8D" w:rsidP="00807F8D">
            <w:pPr>
              <w:jc w:val="center"/>
              <w:rPr>
                <w:rFonts w:hAnsi="Times New Roman"/>
              </w:rPr>
            </w:pPr>
            <w:r w:rsidRPr="00EA505F">
              <w:rPr>
                <w:rFonts w:hAnsi="Times New Roman"/>
              </w:rPr>
              <w:t>31,0</w:t>
            </w:r>
          </w:p>
        </w:tc>
        <w:tc>
          <w:tcPr>
            <w:tcW w:w="877" w:type="dxa"/>
          </w:tcPr>
          <w:p w:rsidR="00807F8D" w:rsidRPr="00EA505F" w:rsidRDefault="00807F8D" w:rsidP="00807F8D">
            <w:pPr>
              <w:jc w:val="center"/>
              <w:rPr>
                <w:rFonts w:hAnsi="Times New Roman"/>
              </w:rPr>
            </w:pPr>
            <w:r w:rsidRPr="00EA505F">
              <w:rPr>
                <w:rFonts w:hAnsi="Times New Roman"/>
              </w:rPr>
              <w:t>3,6</w:t>
            </w:r>
          </w:p>
        </w:tc>
        <w:tc>
          <w:tcPr>
            <w:tcW w:w="1033" w:type="dxa"/>
          </w:tcPr>
          <w:p w:rsidR="00807F8D" w:rsidRPr="00EA505F" w:rsidRDefault="00807F8D" w:rsidP="00807F8D">
            <w:pPr>
              <w:jc w:val="center"/>
              <w:rPr>
                <w:rFonts w:hAnsi="Times New Roman"/>
              </w:rPr>
            </w:pPr>
            <w:r w:rsidRPr="00EA505F">
              <w:rPr>
                <w:rFonts w:hAnsi="Times New Roman"/>
              </w:rPr>
              <w:t>2,4</w:t>
            </w:r>
          </w:p>
        </w:tc>
        <w:tc>
          <w:tcPr>
            <w:tcW w:w="988" w:type="dxa"/>
          </w:tcPr>
          <w:p w:rsidR="00807F8D" w:rsidRPr="00EA505F" w:rsidRDefault="00807F8D" w:rsidP="00807F8D">
            <w:pPr>
              <w:jc w:val="center"/>
              <w:rPr>
                <w:rFonts w:hAnsi="Times New Roman"/>
              </w:rPr>
            </w:pPr>
            <w:r w:rsidRPr="00EA505F">
              <w:rPr>
                <w:rFonts w:hAnsi="Times New Roman"/>
              </w:rPr>
              <w:t>6,0</w:t>
            </w:r>
          </w:p>
        </w:tc>
      </w:tr>
    </w:tbl>
    <w:p w:rsidR="00807F8D" w:rsidRDefault="00807F8D" w:rsidP="00807F8D">
      <w:pPr>
        <w:jc w:val="both"/>
        <w:rPr>
          <w:sz w:val="28"/>
          <w:szCs w:val="28"/>
        </w:rPr>
      </w:pPr>
    </w:p>
    <w:p w:rsidR="00EA505F" w:rsidRDefault="00EA505F" w:rsidP="00EA505F">
      <w:pPr>
        <w:ind w:firstLine="720"/>
        <w:jc w:val="both"/>
        <w:rPr>
          <w:bCs/>
          <w:sz w:val="28"/>
          <w:szCs w:val="28"/>
          <w:lang w:eastAsia="ko-KR"/>
        </w:rPr>
      </w:pPr>
      <w:r>
        <w:rPr>
          <w:sz w:val="28"/>
          <w:szCs w:val="28"/>
          <w:lang w:eastAsia="ko-KR"/>
        </w:rPr>
        <w:t xml:space="preserve">Ниже в таблице представлен расчет расхода ВВ. </w:t>
      </w:r>
    </w:p>
    <w:p w:rsidR="00EA505F" w:rsidRPr="00145988" w:rsidRDefault="00EA505F" w:rsidP="00EA505F">
      <w:pPr>
        <w:ind w:firstLine="720"/>
        <w:jc w:val="right"/>
        <w:rPr>
          <w:i/>
          <w:sz w:val="28"/>
          <w:szCs w:val="28"/>
          <w:lang w:eastAsia="ko-KR"/>
        </w:rPr>
      </w:pPr>
      <w:r w:rsidRPr="00145988">
        <w:rPr>
          <w:i/>
          <w:sz w:val="28"/>
          <w:szCs w:val="28"/>
          <w:lang w:eastAsia="ko-KR"/>
        </w:rPr>
        <w:t>Таблица 4.1.2.</w:t>
      </w:r>
      <w:r>
        <w:rPr>
          <w:i/>
          <w:sz w:val="28"/>
          <w:szCs w:val="28"/>
          <w:lang w:eastAsia="ko-KR"/>
        </w:rPr>
        <w:t>2</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73"/>
        <w:gridCol w:w="3463"/>
        <w:gridCol w:w="806"/>
        <w:gridCol w:w="2454"/>
        <w:gridCol w:w="912"/>
        <w:gridCol w:w="1037"/>
      </w:tblGrid>
      <w:tr w:rsidR="00EA505F" w:rsidRPr="008D1B94" w:rsidTr="005707F1">
        <w:trPr>
          <w:trHeight w:val="20"/>
        </w:trPr>
        <w:tc>
          <w:tcPr>
            <w:tcW w:w="360" w:type="pct"/>
            <w:vAlign w:val="center"/>
          </w:tcPr>
          <w:p w:rsidR="00EA505F" w:rsidRPr="008D1B94" w:rsidRDefault="00EA505F" w:rsidP="005707F1">
            <w:pPr>
              <w:jc w:val="center"/>
              <w:rPr>
                <w:sz w:val="21"/>
                <w:szCs w:val="21"/>
              </w:rPr>
            </w:pPr>
            <w:r w:rsidRPr="008D1B94">
              <w:rPr>
                <w:sz w:val="21"/>
                <w:szCs w:val="21"/>
              </w:rPr>
              <w:t>№ п/п</w:t>
            </w:r>
          </w:p>
        </w:tc>
        <w:tc>
          <w:tcPr>
            <w:tcW w:w="1853" w:type="pct"/>
            <w:vAlign w:val="center"/>
          </w:tcPr>
          <w:p w:rsidR="00EA505F" w:rsidRPr="008D1B94" w:rsidRDefault="00EA505F" w:rsidP="005707F1">
            <w:pPr>
              <w:jc w:val="center"/>
              <w:rPr>
                <w:sz w:val="21"/>
                <w:szCs w:val="21"/>
              </w:rPr>
            </w:pPr>
            <w:r w:rsidRPr="008D1B94">
              <w:rPr>
                <w:sz w:val="21"/>
                <w:szCs w:val="21"/>
              </w:rPr>
              <w:t>Наименование</w:t>
            </w:r>
          </w:p>
        </w:tc>
        <w:tc>
          <w:tcPr>
            <w:tcW w:w="431" w:type="pct"/>
            <w:vAlign w:val="center"/>
          </w:tcPr>
          <w:p w:rsidR="00EA505F" w:rsidRPr="008D1B94" w:rsidRDefault="00EA505F" w:rsidP="005707F1">
            <w:pPr>
              <w:jc w:val="center"/>
              <w:rPr>
                <w:sz w:val="21"/>
                <w:szCs w:val="21"/>
              </w:rPr>
            </w:pPr>
            <w:r w:rsidRPr="008D1B94">
              <w:rPr>
                <w:sz w:val="21"/>
                <w:szCs w:val="21"/>
              </w:rPr>
              <w:t>Ед. изм.</w:t>
            </w:r>
          </w:p>
        </w:tc>
        <w:tc>
          <w:tcPr>
            <w:tcW w:w="1313" w:type="pct"/>
            <w:vAlign w:val="center"/>
          </w:tcPr>
          <w:p w:rsidR="00EA505F" w:rsidRPr="008D1B94" w:rsidRDefault="00EA505F" w:rsidP="005707F1">
            <w:pPr>
              <w:jc w:val="center"/>
              <w:rPr>
                <w:sz w:val="21"/>
                <w:szCs w:val="21"/>
              </w:rPr>
            </w:pPr>
            <w:r w:rsidRPr="008D1B94">
              <w:rPr>
                <w:sz w:val="21"/>
                <w:szCs w:val="21"/>
              </w:rPr>
              <w:t>формула, обозначение</w:t>
            </w:r>
          </w:p>
        </w:tc>
        <w:tc>
          <w:tcPr>
            <w:tcW w:w="1043" w:type="pct"/>
            <w:gridSpan w:val="2"/>
            <w:shd w:val="clear" w:color="000000" w:fill="FFFFFF"/>
            <w:noWrap/>
            <w:vAlign w:val="center"/>
          </w:tcPr>
          <w:p w:rsidR="00EA505F" w:rsidRPr="008D1B94" w:rsidRDefault="00EA505F" w:rsidP="005707F1">
            <w:pPr>
              <w:jc w:val="center"/>
              <w:rPr>
                <w:sz w:val="21"/>
                <w:szCs w:val="21"/>
              </w:rPr>
            </w:pPr>
            <w:r w:rsidRPr="008D1B94">
              <w:rPr>
                <w:sz w:val="21"/>
                <w:szCs w:val="21"/>
              </w:rPr>
              <w:t>Показатели</w:t>
            </w:r>
          </w:p>
        </w:tc>
      </w:tr>
      <w:tr w:rsidR="00EA505F" w:rsidRPr="008D1B94" w:rsidTr="005707F1">
        <w:trPr>
          <w:trHeight w:val="20"/>
        </w:trPr>
        <w:tc>
          <w:tcPr>
            <w:tcW w:w="360" w:type="pct"/>
            <w:vAlign w:val="center"/>
          </w:tcPr>
          <w:p w:rsidR="00EA505F" w:rsidRPr="008D1B94" w:rsidRDefault="00EA505F" w:rsidP="005707F1">
            <w:pPr>
              <w:jc w:val="center"/>
              <w:rPr>
                <w:sz w:val="21"/>
                <w:szCs w:val="21"/>
              </w:rPr>
            </w:pPr>
            <w:r w:rsidRPr="008D1B94">
              <w:rPr>
                <w:sz w:val="21"/>
                <w:szCs w:val="21"/>
              </w:rPr>
              <w:t>1</w:t>
            </w:r>
          </w:p>
        </w:tc>
        <w:tc>
          <w:tcPr>
            <w:tcW w:w="1853" w:type="pct"/>
            <w:vMerge w:val="restart"/>
            <w:vAlign w:val="center"/>
          </w:tcPr>
          <w:p w:rsidR="00EA505F" w:rsidRPr="008D1B94" w:rsidRDefault="00EA505F" w:rsidP="005707F1">
            <w:pPr>
              <w:rPr>
                <w:sz w:val="21"/>
                <w:szCs w:val="21"/>
              </w:rPr>
            </w:pPr>
            <w:r w:rsidRPr="008D1B94">
              <w:rPr>
                <w:sz w:val="21"/>
                <w:szCs w:val="21"/>
              </w:rPr>
              <w:t>Добыча</w:t>
            </w:r>
          </w:p>
        </w:tc>
        <w:tc>
          <w:tcPr>
            <w:tcW w:w="431" w:type="pct"/>
            <w:vMerge w:val="restart"/>
            <w:vAlign w:val="center"/>
          </w:tcPr>
          <w:p w:rsidR="00EA505F" w:rsidRPr="008D1B94" w:rsidRDefault="00EA505F" w:rsidP="005707F1">
            <w:pPr>
              <w:jc w:val="center"/>
              <w:rPr>
                <w:sz w:val="21"/>
                <w:szCs w:val="21"/>
              </w:rPr>
            </w:pPr>
            <w:r w:rsidRPr="008D1B94">
              <w:rPr>
                <w:sz w:val="21"/>
                <w:szCs w:val="21"/>
              </w:rPr>
              <w:t>м</w:t>
            </w:r>
            <w:r w:rsidRPr="008D1B94">
              <w:rPr>
                <w:sz w:val="21"/>
                <w:szCs w:val="21"/>
                <w:vertAlign w:val="superscript"/>
              </w:rPr>
              <w:t>3</w:t>
            </w:r>
          </w:p>
        </w:tc>
        <w:tc>
          <w:tcPr>
            <w:tcW w:w="1313" w:type="pct"/>
            <w:vMerge w:val="restart"/>
            <w:vAlign w:val="center"/>
          </w:tcPr>
          <w:p w:rsidR="00EA505F" w:rsidRPr="008D1B94" w:rsidRDefault="00EA505F" w:rsidP="005707F1">
            <w:pPr>
              <w:jc w:val="center"/>
              <w:rPr>
                <w:sz w:val="21"/>
                <w:szCs w:val="21"/>
              </w:rPr>
            </w:pPr>
            <w:r w:rsidRPr="008D1B94">
              <w:rPr>
                <w:sz w:val="21"/>
                <w:szCs w:val="21"/>
              </w:rPr>
              <w:t> </w:t>
            </w:r>
          </w:p>
        </w:tc>
        <w:tc>
          <w:tcPr>
            <w:tcW w:w="488" w:type="pct"/>
            <w:vMerge w:val="restart"/>
            <w:shd w:val="clear" w:color="000000" w:fill="FFFFFF"/>
            <w:vAlign w:val="center"/>
          </w:tcPr>
          <w:p w:rsidR="00EA505F" w:rsidRPr="008D1B94" w:rsidRDefault="002F78FE" w:rsidP="005707F1">
            <w:pPr>
              <w:jc w:val="center"/>
              <w:rPr>
                <w:sz w:val="21"/>
                <w:szCs w:val="21"/>
              </w:rPr>
            </w:pPr>
            <w:r>
              <w:rPr>
                <w:sz w:val="21"/>
                <w:szCs w:val="21"/>
              </w:rPr>
              <w:t>10</w:t>
            </w:r>
            <w:r w:rsidR="00EA505F">
              <w:rPr>
                <w:sz w:val="21"/>
                <w:szCs w:val="21"/>
              </w:rPr>
              <w:t xml:space="preserve"> 0</w:t>
            </w:r>
            <w:r w:rsidR="00EA505F" w:rsidRPr="008D1B94">
              <w:rPr>
                <w:sz w:val="21"/>
                <w:szCs w:val="21"/>
              </w:rPr>
              <w:t>00</w:t>
            </w:r>
          </w:p>
        </w:tc>
        <w:tc>
          <w:tcPr>
            <w:tcW w:w="555" w:type="pct"/>
            <w:vMerge w:val="restart"/>
            <w:shd w:val="clear" w:color="000000" w:fill="FFFFFF"/>
            <w:vAlign w:val="center"/>
          </w:tcPr>
          <w:p w:rsidR="00EA505F" w:rsidRPr="008D1B94" w:rsidRDefault="00543FE3" w:rsidP="005707F1">
            <w:pPr>
              <w:jc w:val="center"/>
              <w:rPr>
                <w:sz w:val="21"/>
                <w:szCs w:val="21"/>
              </w:rPr>
            </w:pPr>
            <w:r>
              <w:rPr>
                <w:sz w:val="21"/>
                <w:szCs w:val="21"/>
              </w:rPr>
              <w:t>10</w:t>
            </w:r>
            <w:r w:rsidR="00EA505F" w:rsidRPr="008D1B94">
              <w:rPr>
                <w:sz w:val="21"/>
                <w:szCs w:val="21"/>
              </w:rPr>
              <w:t>0 000</w:t>
            </w:r>
          </w:p>
        </w:tc>
      </w:tr>
      <w:tr w:rsidR="00EA505F" w:rsidRPr="008D1B94" w:rsidTr="005707F1">
        <w:trPr>
          <w:trHeight w:val="20"/>
        </w:trPr>
        <w:tc>
          <w:tcPr>
            <w:tcW w:w="360" w:type="pct"/>
            <w:vAlign w:val="center"/>
          </w:tcPr>
          <w:p w:rsidR="00EA505F" w:rsidRPr="008D1B94" w:rsidRDefault="00EA505F" w:rsidP="005707F1">
            <w:pPr>
              <w:jc w:val="center"/>
              <w:rPr>
                <w:sz w:val="21"/>
                <w:szCs w:val="21"/>
              </w:rPr>
            </w:pPr>
            <w:r w:rsidRPr="008D1B94">
              <w:rPr>
                <w:sz w:val="21"/>
                <w:szCs w:val="21"/>
              </w:rPr>
              <w:t>2</w:t>
            </w:r>
          </w:p>
        </w:tc>
        <w:tc>
          <w:tcPr>
            <w:tcW w:w="1853" w:type="pct"/>
            <w:vMerge/>
            <w:vAlign w:val="center"/>
          </w:tcPr>
          <w:p w:rsidR="00EA505F" w:rsidRPr="008D1B94" w:rsidRDefault="00EA505F" w:rsidP="005707F1">
            <w:pPr>
              <w:rPr>
                <w:sz w:val="21"/>
                <w:szCs w:val="21"/>
              </w:rPr>
            </w:pPr>
          </w:p>
        </w:tc>
        <w:tc>
          <w:tcPr>
            <w:tcW w:w="431" w:type="pct"/>
            <w:vMerge/>
            <w:vAlign w:val="center"/>
          </w:tcPr>
          <w:p w:rsidR="00EA505F" w:rsidRPr="008D1B94" w:rsidRDefault="00EA505F" w:rsidP="005707F1">
            <w:pPr>
              <w:jc w:val="center"/>
              <w:rPr>
                <w:sz w:val="21"/>
                <w:szCs w:val="21"/>
              </w:rPr>
            </w:pPr>
          </w:p>
        </w:tc>
        <w:tc>
          <w:tcPr>
            <w:tcW w:w="1313" w:type="pct"/>
            <w:vMerge/>
            <w:vAlign w:val="center"/>
          </w:tcPr>
          <w:p w:rsidR="00EA505F" w:rsidRPr="008D1B94" w:rsidRDefault="00EA505F" w:rsidP="005707F1">
            <w:pPr>
              <w:jc w:val="center"/>
              <w:rPr>
                <w:sz w:val="21"/>
                <w:szCs w:val="21"/>
              </w:rPr>
            </w:pPr>
          </w:p>
        </w:tc>
        <w:tc>
          <w:tcPr>
            <w:tcW w:w="488" w:type="pct"/>
            <w:vMerge/>
            <w:shd w:val="clear" w:color="000000" w:fill="FFFFFF"/>
            <w:vAlign w:val="center"/>
          </w:tcPr>
          <w:p w:rsidR="00EA505F" w:rsidRPr="008D1B94" w:rsidRDefault="00EA505F" w:rsidP="005707F1">
            <w:pPr>
              <w:jc w:val="center"/>
              <w:rPr>
                <w:sz w:val="21"/>
                <w:szCs w:val="21"/>
              </w:rPr>
            </w:pPr>
          </w:p>
        </w:tc>
        <w:tc>
          <w:tcPr>
            <w:tcW w:w="555" w:type="pct"/>
            <w:vMerge/>
            <w:shd w:val="clear" w:color="000000" w:fill="FFFFFF"/>
            <w:vAlign w:val="center"/>
          </w:tcPr>
          <w:p w:rsidR="00EA505F" w:rsidRPr="008D1B94" w:rsidRDefault="00EA505F" w:rsidP="005707F1">
            <w:pPr>
              <w:jc w:val="center"/>
              <w:rPr>
                <w:sz w:val="21"/>
                <w:szCs w:val="21"/>
              </w:rPr>
            </w:pPr>
          </w:p>
        </w:tc>
      </w:tr>
      <w:tr w:rsidR="00EA505F" w:rsidRPr="008D1B94" w:rsidTr="005707F1">
        <w:trPr>
          <w:trHeight w:val="20"/>
        </w:trPr>
        <w:tc>
          <w:tcPr>
            <w:tcW w:w="360" w:type="pct"/>
            <w:vAlign w:val="center"/>
          </w:tcPr>
          <w:p w:rsidR="00EA505F" w:rsidRPr="008D1B94" w:rsidRDefault="00EA505F" w:rsidP="005707F1">
            <w:pPr>
              <w:jc w:val="center"/>
              <w:rPr>
                <w:sz w:val="21"/>
                <w:szCs w:val="21"/>
              </w:rPr>
            </w:pPr>
            <w:r w:rsidRPr="008D1B94">
              <w:rPr>
                <w:sz w:val="21"/>
                <w:szCs w:val="21"/>
              </w:rPr>
              <w:t>3</w:t>
            </w:r>
          </w:p>
        </w:tc>
        <w:tc>
          <w:tcPr>
            <w:tcW w:w="1853" w:type="pct"/>
            <w:vAlign w:val="center"/>
          </w:tcPr>
          <w:p w:rsidR="00EA505F" w:rsidRPr="008D1B94" w:rsidRDefault="00EA505F" w:rsidP="005707F1">
            <w:pPr>
              <w:rPr>
                <w:sz w:val="21"/>
                <w:szCs w:val="21"/>
              </w:rPr>
            </w:pPr>
            <w:r w:rsidRPr="008D1B94">
              <w:rPr>
                <w:sz w:val="21"/>
                <w:szCs w:val="21"/>
              </w:rPr>
              <w:t>Удельный вес</w:t>
            </w:r>
          </w:p>
        </w:tc>
        <w:tc>
          <w:tcPr>
            <w:tcW w:w="431" w:type="pct"/>
            <w:vAlign w:val="center"/>
          </w:tcPr>
          <w:p w:rsidR="00EA505F" w:rsidRPr="008D1B94" w:rsidRDefault="00EA505F" w:rsidP="005707F1">
            <w:pPr>
              <w:jc w:val="center"/>
              <w:rPr>
                <w:sz w:val="21"/>
                <w:szCs w:val="21"/>
              </w:rPr>
            </w:pPr>
            <w:r w:rsidRPr="008D1B94">
              <w:rPr>
                <w:sz w:val="21"/>
                <w:szCs w:val="21"/>
              </w:rPr>
              <w:t>г/см</w:t>
            </w:r>
            <w:r w:rsidRPr="008D1B94">
              <w:rPr>
                <w:sz w:val="21"/>
                <w:szCs w:val="21"/>
                <w:vertAlign w:val="superscript"/>
              </w:rPr>
              <w:t>3</w:t>
            </w:r>
          </w:p>
        </w:tc>
        <w:tc>
          <w:tcPr>
            <w:tcW w:w="1313" w:type="pct"/>
            <w:vAlign w:val="center"/>
          </w:tcPr>
          <w:p w:rsidR="00EA505F" w:rsidRPr="008D1B94" w:rsidRDefault="00EA505F" w:rsidP="005707F1">
            <w:pPr>
              <w:jc w:val="center"/>
              <w:rPr>
                <w:sz w:val="21"/>
                <w:szCs w:val="21"/>
              </w:rPr>
            </w:pPr>
            <w:r w:rsidRPr="008D1B94">
              <w:rPr>
                <w:sz w:val="21"/>
                <w:szCs w:val="21"/>
              </w:rPr>
              <w:t> </w:t>
            </w:r>
          </w:p>
        </w:tc>
        <w:tc>
          <w:tcPr>
            <w:tcW w:w="488" w:type="pct"/>
            <w:shd w:val="clear" w:color="000000" w:fill="FFFFFF"/>
            <w:vAlign w:val="center"/>
          </w:tcPr>
          <w:p w:rsidR="00EA505F" w:rsidRPr="008D1B94" w:rsidRDefault="00EA505F" w:rsidP="005707F1">
            <w:pPr>
              <w:jc w:val="center"/>
              <w:rPr>
                <w:sz w:val="21"/>
                <w:szCs w:val="21"/>
              </w:rPr>
            </w:pPr>
            <w:r w:rsidRPr="008D1B94">
              <w:rPr>
                <w:sz w:val="21"/>
                <w:szCs w:val="21"/>
              </w:rPr>
              <w:t>2</w:t>
            </w:r>
            <w:r>
              <w:rPr>
                <w:sz w:val="21"/>
                <w:szCs w:val="21"/>
              </w:rPr>
              <w:t>,92</w:t>
            </w:r>
          </w:p>
        </w:tc>
        <w:tc>
          <w:tcPr>
            <w:tcW w:w="555" w:type="pct"/>
            <w:shd w:val="clear" w:color="000000" w:fill="FFFFFF"/>
            <w:vAlign w:val="center"/>
          </w:tcPr>
          <w:p w:rsidR="00EA505F" w:rsidRPr="008D1B94" w:rsidRDefault="00EA505F" w:rsidP="005707F1">
            <w:pPr>
              <w:jc w:val="center"/>
              <w:rPr>
                <w:sz w:val="21"/>
                <w:szCs w:val="21"/>
              </w:rPr>
            </w:pPr>
            <w:r w:rsidRPr="008D1B94">
              <w:rPr>
                <w:sz w:val="21"/>
                <w:szCs w:val="21"/>
              </w:rPr>
              <w:t>2,</w:t>
            </w:r>
            <w:r>
              <w:rPr>
                <w:sz w:val="21"/>
                <w:szCs w:val="21"/>
              </w:rPr>
              <w:t>92</w:t>
            </w:r>
          </w:p>
        </w:tc>
      </w:tr>
      <w:tr w:rsidR="00EA505F" w:rsidRPr="008D1B94" w:rsidTr="005707F1">
        <w:trPr>
          <w:trHeight w:val="20"/>
        </w:trPr>
        <w:tc>
          <w:tcPr>
            <w:tcW w:w="360" w:type="pct"/>
            <w:noWrap/>
          </w:tcPr>
          <w:p w:rsidR="00EA505F" w:rsidRPr="008D1B94" w:rsidRDefault="00EA505F" w:rsidP="005707F1">
            <w:pPr>
              <w:jc w:val="center"/>
              <w:rPr>
                <w:sz w:val="21"/>
                <w:szCs w:val="21"/>
              </w:rPr>
            </w:pPr>
            <w:r w:rsidRPr="008D1B94">
              <w:rPr>
                <w:sz w:val="21"/>
                <w:szCs w:val="21"/>
              </w:rPr>
              <w:t> </w:t>
            </w:r>
          </w:p>
        </w:tc>
        <w:tc>
          <w:tcPr>
            <w:tcW w:w="1853" w:type="pct"/>
          </w:tcPr>
          <w:p w:rsidR="00EA505F" w:rsidRPr="008D1B94" w:rsidRDefault="00EA505F" w:rsidP="005707F1">
            <w:pPr>
              <w:rPr>
                <w:b/>
                <w:bCs/>
                <w:i/>
                <w:iCs/>
                <w:sz w:val="21"/>
                <w:szCs w:val="21"/>
              </w:rPr>
            </w:pPr>
            <w:r w:rsidRPr="008D1B94">
              <w:rPr>
                <w:b/>
                <w:bCs/>
                <w:i/>
                <w:iCs/>
                <w:sz w:val="21"/>
                <w:szCs w:val="21"/>
              </w:rPr>
              <w:t>Расчет удельного расхода ВВ</w:t>
            </w:r>
          </w:p>
        </w:tc>
        <w:tc>
          <w:tcPr>
            <w:tcW w:w="431" w:type="pct"/>
          </w:tcPr>
          <w:p w:rsidR="00EA505F" w:rsidRPr="008D1B94" w:rsidRDefault="00EA505F" w:rsidP="005707F1">
            <w:pPr>
              <w:rPr>
                <w:b/>
                <w:bCs/>
                <w:i/>
                <w:iCs/>
                <w:sz w:val="21"/>
                <w:szCs w:val="21"/>
              </w:rPr>
            </w:pPr>
            <w:r w:rsidRPr="008D1B94">
              <w:rPr>
                <w:b/>
                <w:bCs/>
                <w:i/>
                <w:iCs/>
                <w:sz w:val="21"/>
                <w:szCs w:val="21"/>
              </w:rPr>
              <w:t> </w:t>
            </w:r>
          </w:p>
        </w:tc>
        <w:tc>
          <w:tcPr>
            <w:tcW w:w="1313" w:type="pct"/>
          </w:tcPr>
          <w:p w:rsidR="00EA505F" w:rsidRPr="008D1B94" w:rsidRDefault="00EA505F" w:rsidP="005707F1">
            <w:pPr>
              <w:rPr>
                <w:b/>
                <w:bCs/>
                <w:i/>
                <w:iCs/>
                <w:sz w:val="21"/>
                <w:szCs w:val="21"/>
              </w:rPr>
            </w:pPr>
            <w:r w:rsidRPr="008D1B94">
              <w:rPr>
                <w:b/>
                <w:bCs/>
                <w:i/>
                <w:iCs/>
                <w:sz w:val="21"/>
                <w:szCs w:val="21"/>
              </w:rPr>
              <w:t> </w:t>
            </w:r>
          </w:p>
        </w:tc>
        <w:tc>
          <w:tcPr>
            <w:tcW w:w="488" w:type="pct"/>
            <w:shd w:val="clear" w:color="000000" w:fill="FFFFFF"/>
            <w:vAlign w:val="center"/>
          </w:tcPr>
          <w:p w:rsidR="00EA505F" w:rsidRPr="008D1B94" w:rsidRDefault="00EA505F" w:rsidP="005707F1">
            <w:pPr>
              <w:jc w:val="center"/>
              <w:rPr>
                <w:sz w:val="21"/>
                <w:szCs w:val="21"/>
              </w:rPr>
            </w:pPr>
            <w:r w:rsidRPr="008D1B94">
              <w:rPr>
                <w:sz w:val="21"/>
                <w:szCs w:val="21"/>
              </w:rPr>
              <w:t> </w:t>
            </w:r>
          </w:p>
        </w:tc>
        <w:tc>
          <w:tcPr>
            <w:tcW w:w="555" w:type="pct"/>
            <w:shd w:val="clear" w:color="000000" w:fill="FFFFFF"/>
            <w:vAlign w:val="center"/>
          </w:tcPr>
          <w:p w:rsidR="00EA505F" w:rsidRPr="008D1B94" w:rsidRDefault="00EA505F" w:rsidP="005707F1">
            <w:pPr>
              <w:jc w:val="center"/>
              <w:rPr>
                <w:sz w:val="21"/>
                <w:szCs w:val="21"/>
              </w:rPr>
            </w:pPr>
            <w:r w:rsidRPr="008D1B94">
              <w:rPr>
                <w:sz w:val="21"/>
                <w:szCs w:val="21"/>
              </w:rPr>
              <w:t> </w:t>
            </w:r>
          </w:p>
        </w:tc>
      </w:tr>
      <w:tr w:rsidR="00EA505F" w:rsidRPr="008D1B94" w:rsidTr="005707F1">
        <w:trPr>
          <w:trHeight w:val="20"/>
        </w:trPr>
        <w:tc>
          <w:tcPr>
            <w:tcW w:w="360" w:type="pct"/>
            <w:noWrap/>
            <w:vAlign w:val="center"/>
          </w:tcPr>
          <w:p w:rsidR="00EA505F" w:rsidRPr="008D1B94" w:rsidRDefault="00EA505F" w:rsidP="005707F1">
            <w:pPr>
              <w:jc w:val="center"/>
              <w:rPr>
                <w:sz w:val="21"/>
                <w:szCs w:val="21"/>
              </w:rPr>
            </w:pPr>
            <w:r w:rsidRPr="008D1B94">
              <w:rPr>
                <w:sz w:val="21"/>
                <w:szCs w:val="21"/>
              </w:rPr>
              <w:t>1</w:t>
            </w:r>
          </w:p>
        </w:tc>
        <w:tc>
          <w:tcPr>
            <w:tcW w:w="1853" w:type="pct"/>
          </w:tcPr>
          <w:p w:rsidR="00EA505F" w:rsidRPr="008D1B94" w:rsidRDefault="00EA505F" w:rsidP="005707F1">
            <w:pPr>
              <w:rPr>
                <w:sz w:val="21"/>
                <w:szCs w:val="21"/>
              </w:rPr>
            </w:pPr>
            <w:r w:rsidRPr="008D1B94">
              <w:rPr>
                <w:sz w:val="21"/>
                <w:szCs w:val="21"/>
              </w:rPr>
              <w:t>Коэффициент крепости</w:t>
            </w:r>
          </w:p>
        </w:tc>
        <w:tc>
          <w:tcPr>
            <w:tcW w:w="431" w:type="pct"/>
            <w:vAlign w:val="center"/>
          </w:tcPr>
          <w:p w:rsidR="00EA505F" w:rsidRPr="008D1B94" w:rsidRDefault="00EA505F" w:rsidP="005707F1">
            <w:pPr>
              <w:jc w:val="center"/>
              <w:rPr>
                <w:sz w:val="21"/>
                <w:szCs w:val="21"/>
              </w:rPr>
            </w:pPr>
            <w:r w:rsidRPr="008D1B94">
              <w:rPr>
                <w:sz w:val="21"/>
                <w:szCs w:val="21"/>
              </w:rPr>
              <w:t>-</w:t>
            </w:r>
          </w:p>
        </w:tc>
        <w:tc>
          <w:tcPr>
            <w:tcW w:w="1313" w:type="pct"/>
            <w:vAlign w:val="center"/>
          </w:tcPr>
          <w:p w:rsidR="00EA505F" w:rsidRPr="008D1B94" w:rsidRDefault="00EA505F" w:rsidP="005707F1">
            <w:pPr>
              <w:jc w:val="center"/>
              <w:rPr>
                <w:sz w:val="21"/>
                <w:szCs w:val="21"/>
              </w:rPr>
            </w:pPr>
            <w:r w:rsidRPr="008D1B94">
              <w:rPr>
                <w:sz w:val="21"/>
                <w:szCs w:val="21"/>
              </w:rPr>
              <w:t>f</w:t>
            </w:r>
          </w:p>
        </w:tc>
        <w:tc>
          <w:tcPr>
            <w:tcW w:w="488" w:type="pct"/>
            <w:shd w:val="clear" w:color="000000" w:fill="FFFFFF"/>
            <w:vAlign w:val="center"/>
          </w:tcPr>
          <w:p w:rsidR="00EA505F" w:rsidRPr="008D1B94" w:rsidRDefault="00EA505F" w:rsidP="005707F1">
            <w:pPr>
              <w:jc w:val="center"/>
              <w:rPr>
                <w:sz w:val="21"/>
                <w:szCs w:val="21"/>
              </w:rPr>
            </w:pPr>
            <w:r>
              <w:rPr>
                <w:sz w:val="21"/>
                <w:szCs w:val="21"/>
              </w:rPr>
              <w:t>16</w:t>
            </w:r>
          </w:p>
        </w:tc>
        <w:tc>
          <w:tcPr>
            <w:tcW w:w="555" w:type="pct"/>
            <w:shd w:val="clear" w:color="000000" w:fill="FFFFFF"/>
            <w:vAlign w:val="center"/>
          </w:tcPr>
          <w:p w:rsidR="00EA505F" w:rsidRPr="008D1B94" w:rsidRDefault="00EA505F" w:rsidP="005707F1">
            <w:pPr>
              <w:jc w:val="center"/>
              <w:rPr>
                <w:sz w:val="21"/>
                <w:szCs w:val="21"/>
              </w:rPr>
            </w:pPr>
            <w:r>
              <w:rPr>
                <w:sz w:val="21"/>
                <w:szCs w:val="21"/>
              </w:rPr>
              <w:t>16</w:t>
            </w:r>
          </w:p>
        </w:tc>
      </w:tr>
      <w:tr w:rsidR="00EA505F" w:rsidRPr="008D1B94" w:rsidTr="005707F1">
        <w:trPr>
          <w:trHeight w:val="20"/>
        </w:trPr>
        <w:tc>
          <w:tcPr>
            <w:tcW w:w="360" w:type="pct"/>
            <w:noWrap/>
            <w:vAlign w:val="center"/>
          </w:tcPr>
          <w:p w:rsidR="00EA505F" w:rsidRPr="008D1B94" w:rsidRDefault="00EA505F" w:rsidP="005707F1">
            <w:pPr>
              <w:jc w:val="center"/>
              <w:rPr>
                <w:sz w:val="21"/>
                <w:szCs w:val="21"/>
              </w:rPr>
            </w:pPr>
            <w:r w:rsidRPr="008D1B94">
              <w:rPr>
                <w:sz w:val="21"/>
                <w:szCs w:val="21"/>
              </w:rPr>
              <w:t>2</w:t>
            </w:r>
          </w:p>
        </w:tc>
        <w:tc>
          <w:tcPr>
            <w:tcW w:w="1853" w:type="pct"/>
          </w:tcPr>
          <w:p w:rsidR="00EA505F" w:rsidRPr="008D1B94" w:rsidRDefault="00EA505F" w:rsidP="005707F1">
            <w:pPr>
              <w:rPr>
                <w:sz w:val="21"/>
                <w:szCs w:val="21"/>
              </w:rPr>
            </w:pPr>
            <w:r w:rsidRPr="008D1B94">
              <w:rPr>
                <w:sz w:val="21"/>
                <w:szCs w:val="21"/>
              </w:rPr>
              <w:t>Категория трещиноватости</w:t>
            </w:r>
          </w:p>
        </w:tc>
        <w:tc>
          <w:tcPr>
            <w:tcW w:w="431" w:type="pct"/>
            <w:vAlign w:val="center"/>
          </w:tcPr>
          <w:p w:rsidR="00EA505F" w:rsidRPr="008D1B94" w:rsidRDefault="00EA505F" w:rsidP="005707F1">
            <w:pPr>
              <w:jc w:val="center"/>
              <w:rPr>
                <w:sz w:val="21"/>
                <w:szCs w:val="21"/>
              </w:rPr>
            </w:pPr>
            <w:r w:rsidRPr="008D1B94">
              <w:rPr>
                <w:sz w:val="21"/>
                <w:szCs w:val="21"/>
              </w:rPr>
              <w:t>-</w:t>
            </w:r>
          </w:p>
        </w:tc>
        <w:tc>
          <w:tcPr>
            <w:tcW w:w="1313" w:type="pct"/>
            <w:vAlign w:val="center"/>
          </w:tcPr>
          <w:p w:rsidR="00EA505F" w:rsidRPr="008D1B94" w:rsidRDefault="00EA505F" w:rsidP="005707F1">
            <w:pPr>
              <w:jc w:val="center"/>
              <w:rPr>
                <w:sz w:val="21"/>
                <w:szCs w:val="21"/>
              </w:rPr>
            </w:pPr>
            <w:r w:rsidRPr="008D1B94">
              <w:rPr>
                <w:sz w:val="21"/>
                <w:szCs w:val="21"/>
              </w:rPr>
              <w:t> </w:t>
            </w:r>
          </w:p>
        </w:tc>
        <w:tc>
          <w:tcPr>
            <w:tcW w:w="488" w:type="pct"/>
            <w:shd w:val="clear" w:color="000000" w:fill="FFFFFF"/>
            <w:vAlign w:val="center"/>
          </w:tcPr>
          <w:p w:rsidR="00EA505F" w:rsidRPr="008D1B94" w:rsidRDefault="00EA505F" w:rsidP="005707F1">
            <w:pPr>
              <w:jc w:val="center"/>
              <w:rPr>
                <w:sz w:val="21"/>
                <w:szCs w:val="21"/>
              </w:rPr>
            </w:pPr>
            <w:r w:rsidRPr="008D1B94">
              <w:rPr>
                <w:sz w:val="21"/>
                <w:szCs w:val="21"/>
              </w:rPr>
              <w:t>III</w:t>
            </w:r>
          </w:p>
        </w:tc>
        <w:tc>
          <w:tcPr>
            <w:tcW w:w="555" w:type="pct"/>
            <w:shd w:val="clear" w:color="000000" w:fill="FFFFFF"/>
            <w:vAlign w:val="center"/>
          </w:tcPr>
          <w:p w:rsidR="00EA505F" w:rsidRPr="008D1B94" w:rsidRDefault="00EA505F" w:rsidP="005707F1">
            <w:pPr>
              <w:jc w:val="center"/>
              <w:rPr>
                <w:sz w:val="21"/>
                <w:szCs w:val="21"/>
              </w:rPr>
            </w:pPr>
            <w:r w:rsidRPr="008D1B94">
              <w:rPr>
                <w:sz w:val="21"/>
                <w:szCs w:val="21"/>
              </w:rPr>
              <w:t>III</w:t>
            </w:r>
          </w:p>
        </w:tc>
      </w:tr>
      <w:tr w:rsidR="00EA505F" w:rsidRPr="008D1B94" w:rsidTr="005707F1">
        <w:trPr>
          <w:trHeight w:val="20"/>
        </w:trPr>
        <w:tc>
          <w:tcPr>
            <w:tcW w:w="360" w:type="pct"/>
            <w:noWrap/>
            <w:vAlign w:val="center"/>
          </w:tcPr>
          <w:p w:rsidR="00EA505F" w:rsidRPr="008D1B94" w:rsidRDefault="00EA505F" w:rsidP="005707F1">
            <w:pPr>
              <w:jc w:val="center"/>
              <w:rPr>
                <w:sz w:val="21"/>
                <w:szCs w:val="21"/>
              </w:rPr>
            </w:pPr>
            <w:r w:rsidRPr="008D1B94">
              <w:rPr>
                <w:sz w:val="21"/>
                <w:szCs w:val="21"/>
              </w:rPr>
              <w:t>3</w:t>
            </w:r>
          </w:p>
        </w:tc>
        <w:tc>
          <w:tcPr>
            <w:tcW w:w="1853" w:type="pct"/>
          </w:tcPr>
          <w:p w:rsidR="00EA505F" w:rsidRPr="008D1B94" w:rsidRDefault="00EA505F" w:rsidP="005707F1">
            <w:pPr>
              <w:rPr>
                <w:sz w:val="21"/>
                <w:szCs w:val="21"/>
              </w:rPr>
            </w:pPr>
            <w:r w:rsidRPr="008D1B94">
              <w:rPr>
                <w:sz w:val="21"/>
                <w:szCs w:val="21"/>
              </w:rPr>
              <w:t>Эталонный расход ВВ</w:t>
            </w:r>
          </w:p>
        </w:tc>
        <w:tc>
          <w:tcPr>
            <w:tcW w:w="431" w:type="pct"/>
            <w:vAlign w:val="center"/>
          </w:tcPr>
          <w:p w:rsidR="00EA505F" w:rsidRPr="008D1B94" w:rsidRDefault="00EA505F" w:rsidP="005707F1">
            <w:pPr>
              <w:jc w:val="center"/>
              <w:rPr>
                <w:sz w:val="21"/>
                <w:szCs w:val="21"/>
              </w:rPr>
            </w:pPr>
            <w:r w:rsidRPr="008D1B94">
              <w:rPr>
                <w:sz w:val="21"/>
                <w:szCs w:val="21"/>
              </w:rPr>
              <w:t>кг/м</w:t>
            </w:r>
            <w:r w:rsidRPr="008D1B94">
              <w:rPr>
                <w:sz w:val="21"/>
                <w:szCs w:val="21"/>
                <w:vertAlign w:val="superscript"/>
              </w:rPr>
              <w:t>3</w:t>
            </w:r>
          </w:p>
        </w:tc>
        <w:tc>
          <w:tcPr>
            <w:tcW w:w="1313" w:type="pct"/>
            <w:vAlign w:val="center"/>
          </w:tcPr>
          <w:p w:rsidR="00EA505F" w:rsidRPr="008D1B94" w:rsidRDefault="00EA505F" w:rsidP="005707F1">
            <w:pPr>
              <w:jc w:val="center"/>
              <w:rPr>
                <w:sz w:val="21"/>
                <w:szCs w:val="21"/>
              </w:rPr>
            </w:pPr>
            <w:r w:rsidRPr="008D1B94">
              <w:rPr>
                <w:sz w:val="21"/>
                <w:szCs w:val="21"/>
              </w:rPr>
              <w:t>q</w:t>
            </w:r>
            <w:r w:rsidRPr="008D1B94">
              <w:rPr>
                <w:sz w:val="21"/>
                <w:szCs w:val="21"/>
                <w:vertAlign w:val="subscript"/>
              </w:rPr>
              <w:t>э</w:t>
            </w:r>
          </w:p>
        </w:tc>
        <w:tc>
          <w:tcPr>
            <w:tcW w:w="488" w:type="pct"/>
            <w:shd w:val="clear" w:color="000000" w:fill="FFFFFF"/>
            <w:vAlign w:val="center"/>
          </w:tcPr>
          <w:p w:rsidR="00EA505F" w:rsidRPr="008D1B94" w:rsidRDefault="00EA505F" w:rsidP="005707F1">
            <w:pPr>
              <w:jc w:val="center"/>
              <w:rPr>
                <w:sz w:val="21"/>
                <w:szCs w:val="21"/>
              </w:rPr>
            </w:pPr>
            <w:r>
              <w:rPr>
                <w:sz w:val="21"/>
                <w:szCs w:val="21"/>
              </w:rPr>
              <w:t>0,85</w:t>
            </w:r>
          </w:p>
        </w:tc>
        <w:tc>
          <w:tcPr>
            <w:tcW w:w="555" w:type="pct"/>
            <w:shd w:val="clear" w:color="000000" w:fill="FFFFFF"/>
            <w:vAlign w:val="center"/>
          </w:tcPr>
          <w:p w:rsidR="00EA505F" w:rsidRPr="008D1B94" w:rsidRDefault="00EA505F" w:rsidP="005707F1">
            <w:pPr>
              <w:jc w:val="center"/>
              <w:rPr>
                <w:sz w:val="21"/>
                <w:szCs w:val="21"/>
              </w:rPr>
            </w:pPr>
            <w:r>
              <w:rPr>
                <w:sz w:val="21"/>
                <w:szCs w:val="21"/>
              </w:rPr>
              <w:t>0,85</w:t>
            </w:r>
          </w:p>
        </w:tc>
      </w:tr>
      <w:tr w:rsidR="00EA505F" w:rsidRPr="008D1B94" w:rsidTr="005707F1">
        <w:trPr>
          <w:trHeight w:val="20"/>
        </w:trPr>
        <w:tc>
          <w:tcPr>
            <w:tcW w:w="360" w:type="pct"/>
            <w:noWrap/>
            <w:vAlign w:val="center"/>
          </w:tcPr>
          <w:p w:rsidR="00EA505F" w:rsidRPr="008D1B94" w:rsidRDefault="00EA505F" w:rsidP="005707F1">
            <w:pPr>
              <w:jc w:val="center"/>
              <w:rPr>
                <w:sz w:val="21"/>
                <w:szCs w:val="21"/>
              </w:rPr>
            </w:pPr>
            <w:r w:rsidRPr="008D1B94">
              <w:rPr>
                <w:sz w:val="21"/>
                <w:szCs w:val="21"/>
              </w:rPr>
              <w:t>4</w:t>
            </w:r>
          </w:p>
        </w:tc>
        <w:tc>
          <w:tcPr>
            <w:tcW w:w="1853" w:type="pct"/>
          </w:tcPr>
          <w:p w:rsidR="00EA505F" w:rsidRPr="008D1B94" w:rsidRDefault="00EA505F" w:rsidP="005707F1">
            <w:pPr>
              <w:rPr>
                <w:sz w:val="21"/>
                <w:szCs w:val="21"/>
              </w:rPr>
            </w:pPr>
            <w:r w:rsidRPr="008D1B94">
              <w:rPr>
                <w:sz w:val="21"/>
                <w:szCs w:val="21"/>
              </w:rPr>
              <w:t>Кондиционный диаметр куска</w:t>
            </w:r>
          </w:p>
        </w:tc>
        <w:tc>
          <w:tcPr>
            <w:tcW w:w="431" w:type="pct"/>
            <w:vAlign w:val="center"/>
          </w:tcPr>
          <w:p w:rsidR="00EA505F" w:rsidRPr="008D1B94" w:rsidRDefault="00EA505F" w:rsidP="005707F1">
            <w:pPr>
              <w:jc w:val="center"/>
              <w:rPr>
                <w:sz w:val="21"/>
                <w:szCs w:val="21"/>
              </w:rPr>
            </w:pPr>
            <w:r w:rsidRPr="008D1B94">
              <w:rPr>
                <w:sz w:val="21"/>
                <w:szCs w:val="21"/>
              </w:rPr>
              <w:t>мм</w:t>
            </w:r>
          </w:p>
        </w:tc>
        <w:tc>
          <w:tcPr>
            <w:tcW w:w="1313" w:type="pct"/>
            <w:vAlign w:val="center"/>
          </w:tcPr>
          <w:p w:rsidR="00EA505F" w:rsidRPr="008D1B94" w:rsidRDefault="00EA505F" w:rsidP="005707F1">
            <w:pPr>
              <w:jc w:val="center"/>
              <w:rPr>
                <w:sz w:val="21"/>
                <w:szCs w:val="21"/>
              </w:rPr>
            </w:pPr>
            <w:r w:rsidRPr="008D1B94">
              <w:rPr>
                <w:sz w:val="21"/>
                <w:szCs w:val="21"/>
              </w:rPr>
              <w:t>d</w:t>
            </w:r>
            <w:r w:rsidRPr="008D1B94">
              <w:rPr>
                <w:sz w:val="21"/>
                <w:szCs w:val="21"/>
                <w:vertAlign w:val="subscript"/>
              </w:rPr>
              <w:t>конд</w:t>
            </w:r>
          </w:p>
        </w:tc>
        <w:tc>
          <w:tcPr>
            <w:tcW w:w="488" w:type="pct"/>
            <w:shd w:val="clear" w:color="000000" w:fill="FFFFFF"/>
            <w:vAlign w:val="center"/>
          </w:tcPr>
          <w:p w:rsidR="00EA505F" w:rsidRPr="008D1B94" w:rsidRDefault="00EA505F" w:rsidP="005707F1">
            <w:pPr>
              <w:jc w:val="center"/>
              <w:rPr>
                <w:sz w:val="21"/>
                <w:szCs w:val="21"/>
              </w:rPr>
            </w:pPr>
            <w:r w:rsidRPr="008D1B94">
              <w:rPr>
                <w:sz w:val="21"/>
                <w:szCs w:val="21"/>
              </w:rPr>
              <w:t>250</w:t>
            </w:r>
          </w:p>
        </w:tc>
        <w:tc>
          <w:tcPr>
            <w:tcW w:w="555" w:type="pct"/>
            <w:shd w:val="clear" w:color="000000" w:fill="FFFFFF"/>
            <w:vAlign w:val="center"/>
          </w:tcPr>
          <w:p w:rsidR="00EA505F" w:rsidRPr="008D1B94" w:rsidRDefault="00EA505F" w:rsidP="005707F1">
            <w:pPr>
              <w:jc w:val="center"/>
              <w:rPr>
                <w:sz w:val="21"/>
                <w:szCs w:val="21"/>
              </w:rPr>
            </w:pPr>
            <w:r w:rsidRPr="008D1B94">
              <w:rPr>
                <w:sz w:val="21"/>
                <w:szCs w:val="21"/>
              </w:rPr>
              <w:t>250</w:t>
            </w:r>
          </w:p>
        </w:tc>
      </w:tr>
      <w:tr w:rsidR="00EA505F" w:rsidRPr="008D1B94" w:rsidTr="005707F1">
        <w:trPr>
          <w:trHeight w:val="20"/>
        </w:trPr>
        <w:tc>
          <w:tcPr>
            <w:tcW w:w="360" w:type="pct"/>
            <w:noWrap/>
            <w:vAlign w:val="center"/>
          </w:tcPr>
          <w:p w:rsidR="00EA505F" w:rsidRPr="008D1B94" w:rsidRDefault="00EA505F" w:rsidP="005707F1">
            <w:pPr>
              <w:jc w:val="center"/>
              <w:rPr>
                <w:sz w:val="21"/>
                <w:szCs w:val="21"/>
              </w:rPr>
            </w:pPr>
            <w:r w:rsidRPr="008D1B94">
              <w:rPr>
                <w:sz w:val="21"/>
                <w:szCs w:val="21"/>
              </w:rPr>
              <w:t>5</w:t>
            </w:r>
          </w:p>
        </w:tc>
        <w:tc>
          <w:tcPr>
            <w:tcW w:w="1853" w:type="pct"/>
          </w:tcPr>
          <w:p w:rsidR="00EA505F" w:rsidRPr="008D1B94" w:rsidRDefault="00EA505F" w:rsidP="005707F1">
            <w:pPr>
              <w:rPr>
                <w:sz w:val="21"/>
                <w:szCs w:val="21"/>
              </w:rPr>
            </w:pPr>
            <w:r w:rsidRPr="008D1B94">
              <w:rPr>
                <w:sz w:val="21"/>
                <w:szCs w:val="21"/>
              </w:rPr>
              <w:t>Поправочный коэф. на кондиционный (допустимый) размер кусков</w:t>
            </w:r>
          </w:p>
        </w:tc>
        <w:tc>
          <w:tcPr>
            <w:tcW w:w="431" w:type="pct"/>
            <w:vAlign w:val="center"/>
          </w:tcPr>
          <w:p w:rsidR="00EA505F" w:rsidRPr="008D1B94" w:rsidRDefault="00EA505F" w:rsidP="005707F1">
            <w:pPr>
              <w:jc w:val="center"/>
              <w:rPr>
                <w:sz w:val="21"/>
                <w:szCs w:val="21"/>
              </w:rPr>
            </w:pPr>
            <w:r w:rsidRPr="008D1B94">
              <w:rPr>
                <w:sz w:val="21"/>
                <w:szCs w:val="21"/>
              </w:rPr>
              <w:t>-</w:t>
            </w:r>
          </w:p>
        </w:tc>
        <w:tc>
          <w:tcPr>
            <w:tcW w:w="1313" w:type="pct"/>
            <w:vAlign w:val="center"/>
          </w:tcPr>
          <w:p w:rsidR="00EA505F" w:rsidRPr="008D1B94" w:rsidRDefault="00EA505F" w:rsidP="005707F1">
            <w:pPr>
              <w:jc w:val="center"/>
              <w:rPr>
                <w:sz w:val="21"/>
                <w:szCs w:val="21"/>
              </w:rPr>
            </w:pPr>
            <w:r w:rsidRPr="008D1B94">
              <w:rPr>
                <w:sz w:val="21"/>
                <w:szCs w:val="21"/>
              </w:rPr>
              <w:t>k</w:t>
            </w:r>
            <w:r w:rsidRPr="008D1B94">
              <w:rPr>
                <w:sz w:val="21"/>
                <w:szCs w:val="21"/>
                <w:vertAlign w:val="subscript"/>
              </w:rPr>
              <w:t>d</w:t>
            </w:r>
          </w:p>
        </w:tc>
        <w:tc>
          <w:tcPr>
            <w:tcW w:w="488" w:type="pct"/>
            <w:shd w:val="clear" w:color="000000" w:fill="FFFFFF"/>
            <w:vAlign w:val="center"/>
          </w:tcPr>
          <w:p w:rsidR="00EA505F" w:rsidRPr="008D1B94" w:rsidRDefault="00EA505F" w:rsidP="005707F1">
            <w:pPr>
              <w:jc w:val="center"/>
              <w:rPr>
                <w:sz w:val="21"/>
                <w:szCs w:val="21"/>
              </w:rPr>
            </w:pPr>
            <w:r w:rsidRPr="008D1B94">
              <w:rPr>
                <w:sz w:val="21"/>
                <w:szCs w:val="21"/>
              </w:rPr>
              <w:t>1,73</w:t>
            </w:r>
          </w:p>
        </w:tc>
        <w:tc>
          <w:tcPr>
            <w:tcW w:w="555" w:type="pct"/>
            <w:shd w:val="clear" w:color="000000" w:fill="FFFFFF"/>
            <w:vAlign w:val="center"/>
          </w:tcPr>
          <w:p w:rsidR="00EA505F" w:rsidRPr="008D1B94" w:rsidRDefault="00EA505F" w:rsidP="005707F1">
            <w:pPr>
              <w:jc w:val="center"/>
              <w:rPr>
                <w:sz w:val="21"/>
                <w:szCs w:val="21"/>
              </w:rPr>
            </w:pPr>
            <w:r w:rsidRPr="008D1B94">
              <w:rPr>
                <w:sz w:val="21"/>
                <w:szCs w:val="21"/>
              </w:rPr>
              <w:t>1,73</w:t>
            </w:r>
          </w:p>
        </w:tc>
      </w:tr>
      <w:tr w:rsidR="00EA505F" w:rsidRPr="008D1B94" w:rsidTr="005707F1">
        <w:trPr>
          <w:trHeight w:val="20"/>
        </w:trPr>
        <w:tc>
          <w:tcPr>
            <w:tcW w:w="360" w:type="pct"/>
            <w:noWrap/>
            <w:vAlign w:val="center"/>
          </w:tcPr>
          <w:p w:rsidR="00EA505F" w:rsidRPr="008D1B94" w:rsidRDefault="00EA505F" w:rsidP="005707F1">
            <w:pPr>
              <w:jc w:val="center"/>
              <w:rPr>
                <w:sz w:val="21"/>
                <w:szCs w:val="21"/>
              </w:rPr>
            </w:pPr>
            <w:r w:rsidRPr="008D1B94">
              <w:rPr>
                <w:sz w:val="21"/>
                <w:szCs w:val="21"/>
              </w:rPr>
              <w:t>6</w:t>
            </w:r>
          </w:p>
        </w:tc>
        <w:tc>
          <w:tcPr>
            <w:tcW w:w="1853" w:type="pct"/>
          </w:tcPr>
          <w:p w:rsidR="00EA505F" w:rsidRPr="008D1B94" w:rsidRDefault="00EA505F" w:rsidP="005707F1">
            <w:pPr>
              <w:rPr>
                <w:sz w:val="21"/>
                <w:szCs w:val="21"/>
              </w:rPr>
            </w:pPr>
            <w:r w:rsidRPr="008D1B94">
              <w:rPr>
                <w:sz w:val="21"/>
                <w:szCs w:val="21"/>
              </w:rPr>
              <w:t>Плотность пород</w:t>
            </w:r>
          </w:p>
        </w:tc>
        <w:tc>
          <w:tcPr>
            <w:tcW w:w="431" w:type="pct"/>
            <w:vAlign w:val="center"/>
          </w:tcPr>
          <w:p w:rsidR="00EA505F" w:rsidRPr="008D1B94" w:rsidRDefault="00EA505F" w:rsidP="005707F1">
            <w:pPr>
              <w:jc w:val="center"/>
              <w:rPr>
                <w:sz w:val="21"/>
                <w:szCs w:val="21"/>
              </w:rPr>
            </w:pPr>
            <w:r w:rsidRPr="008D1B94">
              <w:rPr>
                <w:sz w:val="21"/>
                <w:szCs w:val="21"/>
              </w:rPr>
              <w:t>г/см</w:t>
            </w:r>
            <w:r w:rsidRPr="008D1B94">
              <w:rPr>
                <w:sz w:val="21"/>
                <w:szCs w:val="21"/>
                <w:vertAlign w:val="superscript"/>
              </w:rPr>
              <w:t>3</w:t>
            </w:r>
            <w:r w:rsidRPr="008D1B94">
              <w:rPr>
                <w:sz w:val="21"/>
                <w:szCs w:val="21"/>
              </w:rPr>
              <w:t xml:space="preserve"> </w:t>
            </w:r>
          </w:p>
        </w:tc>
        <w:tc>
          <w:tcPr>
            <w:tcW w:w="1313" w:type="pct"/>
            <w:vAlign w:val="center"/>
          </w:tcPr>
          <w:p w:rsidR="00EA505F" w:rsidRPr="008D1B94" w:rsidRDefault="00EA505F" w:rsidP="005707F1">
            <w:pPr>
              <w:jc w:val="center"/>
              <w:rPr>
                <w:sz w:val="21"/>
                <w:szCs w:val="21"/>
              </w:rPr>
            </w:pPr>
            <w:r w:rsidRPr="008D1B94">
              <w:rPr>
                <w:sz w:val="21"/>
                <w:szCs w:val="21"/>
              </w:rPr>
              <w:t>v</w:t>
            </w:r>
          </w:p>
        </w:tc>
        <w:tc>
          <w:tcPr>
            <w:tcW w:w="488" w:type="pct"/>
            <w:shd w:val="clear" w:color="000000" w:fill="FFFFFF"/>
            <w:vAlign w:val="center"/>
          </w:tcPr>
          <w:p w:rsidR="00EA505F" w:rsidRPr="008D1B94" w:rsidRDefault="00EA505F" w:rsidP="005707F1">
            <w:pPr>
              <w:jc w:val="center"/>
              <w:rPr>
                <w:sz w:val="21"/>
                <w:szCs w:val="21"/>
              </w:rPr>
            </w:pPr>
            <w:r>
              <w:rPr>
                <w:sz w:val="21"/>
                <w:szCs w:val="21"/>
              </w:rPr>
              <w:t>2,92</w:t>
            </w:r>
          </w:p>
        </w:tc>
        <w:tc>
          <w:tcPr>
            <w:tcW w:w="555" w:type="pct"/>
            <w:shd w:val="clear" w:color="000000" w:fill="FFFFFF"/>
            <w:vAlign w:val="center"/>
          </w:tcPr>
          <w:p w:rsidR="00EA505F" w:rsidRPr="008D1B94" w:rsidRDefault="00EA505F" w:rsidP="005707F1">
            <w:pPr>
              <w:jc w:val="center"/>
              <w:rPr>
                <w:sz w:val="21"/>
                <w:szCs w:val="21"/>
              </w:rPr>
            </w:pPr>
            <w:r>
              <w:rPr>
                <w:sz w:val="21"/>
                <w:szCs w:val="21"/>
              </w:rPr>
              <w:t>2,92</w:t>
            </w:r>
          </w:p>
        </w:tc>
      </w:tr>
      <w:tr w:rsidR="00EA505F" w:rsidRPr="008D1B94" w:rsidTr="005707F1">
        <w:trPr>
          <w:trHeight w:val="20"/>
        </w:trPr>
        <w:tc>
          <w:tcPr>
            <w:tcW w:w="360" w:type="pct"/>
            <w:noWrap/>
            <w:vAlign w:val="center"/>
          </w:tcPr>
          <w:p w:rsidR="00EA505F" w:rsidRPr="008D1B94" w:rsidRDefault="00EA505F" w:rsidP="005707F1">
            <w:pPr>
              <w:jc w:val="center"/>
              <w:rPr>
                <w:sz w:val="21"/>
                <w:szCs w:val="21"/>
              </w:rPr>
            </w:pPr>
            <w:r w:rsidRPr="008D1B94">
              <w:rPr>
                <w:sz w:val="21"/>
                <w:szCs w:val="21"/>
              </w:rPr>
              <w:t>7</w:t>
            </w:r>
          </w:p>
        </w:tc>
        <w:tc>
          <w:tcPr>
            <w:tcW w:w="1853" w:type="pct"/>
          </w:tcPr>
          <w:p w:rsidR="00EA505F" w:rsidRPr="008D1B94" w:rsidRDefault="00EA505F" w:rsidP="005707F1">
            <w:pPr>
              <w:rPr>
                <w:sz w:val="21"/>
                <w:szCs w:val="21"/>
              </w:rPr>
            </w:pPr>
            <w:r w:rsidRPr="008D1B94">
              <w:rPr>
                <w:sz w:val="21"/>
                <w:szCs w:val="21"/>
              </w:rPr>
              <w:t>Коэффициент работоспособности ВВ (относительно Граммонит 79/21)</w:t>
            </w:r>
          </w:p>
        </w:tc>
        <w:tc>
          <w:tcPr>
            <w:tcW w:w="431" w:type="pct"/>
            <w:vAlign w:val="center"/>
          </w:tcPr>
          <w:p w:rsidR="00EA505F" w:rsidRPr="008D1B94" w:rsidRDefault="00EA505F" w:rsidP="005707F1">
            <w:pPr>
              <w:jc w:val="center"/>
              <w:rPr>
                <w:sz w:val="21"/>
                <w:szCs w:val="21"/>
              </w:rPr>
            </w:pPr>
            <w:r w:rsidRPr="008D1B94">
              <w:rPr>
                <w:sz w:val="21"/>
                <w:szCs w:val="21"/>
              </w:rPr>
              <w:t>-</w:t>
            </w:r>
          </w:p>
        </w:tc>
        <w:tc>
          <w:tcPr>
            <w:tcW w:w="1313" w:type="pct"/>
            <w:vAlign w:val="center"/>
          </w:tcPr>
          <w:p w:rsidR="00EA505F" w:rsidRPr="008D1B94" w:rsidRDefault="00EA505F" w:rsidP="005707F1">
            <w:pPr>
              <w:jc w:val="center"/>
              <w:rPr>
                <w:sz w:val="21"/>
                <w:szCs w:val="21"/>
              </w:rPr>
            </w:pPr>
            <w:r w:rsidRPr="008D1B94">
              <w:rPr>
                <w:sz w:val="21"/>
                <w:szCs w:val="21"/>
              </w:rPr>
              <w:t>е</w:t>
            </w:r>
          </w:p>
        </w:tc>
        <w:tc>
          <w:tcPr>
            <w:tcW w:w="488" w:type="pct"/>
            <w:shd w:val="clear" w:color="000000" w:fill="FFFFFF"/>
            <w:noWrap/>
            <w:vAlign w:val="center"/>
          </w:tcPr>
          <w:p w:rsidR="00EA505F" w:rsidRPr="008D1B94" w:rsidRDefault="00EA505F" w:rsidP="005707F1">
            <w:pPr>
              <w:jc w:val="center"/>
              <w:rPr>
                <w:sz w:val="21"/>
                <w:szCs w:val="21"/>
              </w:rPr>
            </w:pPr>
            <w:r w:rsidRPr="008D1B94">
              <w:rPr>
                <w:sz w:val="21"/>
                <w:szCs w:val="21"/>
              </w:rPr>
              <w:t>1,00</w:t>
            </w:r>
          </w:p>
        </w:tc>
        <w:tc>
          <w:tcPr>
            <w:tcW w:w="555" w:type="pct"/>
            <w:shd w:val="clear" w:color="000000" w:fill="FFFFFF"/>
            <w:noWrap/>
            <w:vAlign w:val="center"/>
          </w:tcPr>
          <w:p w:rsidR="00EA505F" w:rsidRPr="008D1B94" w:rsidRDefault="00EA505F" w:rsidP="005707F1">
            <w:pPr>
              <w:jc w:val="center"/>
              <w:rPr>
                <w:sz w:val="21"/>
                <w:szCs w:val="21"/>
              </w:rPr>
            </w:pPr>
            <w:r w:rsidRPr="008D1B94">
              <w:rPr>
                <w:sz w:val="21"/>
                <w:szCs w:val="21"/>
              </w:rPr>
              <w:t>1,00</w:t>
            </w:r>
          </w:p>
        </w:tc>
      </w:tr>
      <w:tr w:rsidR="00EA505F" w:rsidRPr="008D1B94" w:rsidTr="005707F1">
        <w:trPr>
          <w:trHeight w:val="20"/>
        </w:trPr>
        <w:tc>
          <w:tcPr>
            <w:tcW w:w="360" w:type="pct"/>
            <w:noWrap/>
            <w:vAlign w:val="center"/>
          </w:tcPr>
          <w:p w:rsidR="00EA505F" w:rsidRPr="008D1B94" w:rsidRDefault="00EA505F" w:rsidP="005707F1">
            <w:pPr>
              <w:jc w:val="center"/>
              <w:rPr>
                <w:sz w:val="21"/>
                <w:szCs w:val="21"/>
              </w:rPr>
            </w:pPr>
            <w:r w:rsidRPr="008D1B94">
              <w:rPr>
                <w:sz w:val="21"/>
                <w:szCs w:val="21"/>
              </w:rPr>
              <w:t>8</w:t>
            </w:r>
          </w:p>
        </w:tc>
        <w:tc>
          <w:tcPr>
            <w:tcW w:w="1853" w:type="pct"/>
          </w:tcPr>
          <w:p w:rsidR="00EA505F" w:rsidRPr="008D1B94" w:rsidRDefault="00EA505F" w:rsidP="005707F1">
            <w:pPr>
              <w:rPr>
                <w:sz w:val="21"/>
                <w:szCs w:val="21"/>
              </w:rPr>
            </w:pPr>
            <w:r w:rsidRPr="008D1B94">
              <w:rPr>
                <w:sz w:val="21"/>
                <w:szCs w:val="21"/>
              </w:rPr>
              <w:t>Расчётный расход ВВ</w:t>
            </w:r>
          </w:p>
        </w:tc>
        <w:tc>
          <w:tcPr>
            <w:tcW w:w="431" w:type="pct"/>
            <w:vAlign w:val="center"/>
          </w:tcPr>
          <w:p w:rsidR="00EA505F" w:rsidRPr="008D1B94" w:rsidRDefault="00EA505F" w:rsidP="005707F1">
            <w:pPr>
              <w:jc w:val="center"/>
              <w:rPr>
                <w:sz w:val="21"/>
                <w:szCs w:val="21"/>
              </w:rPr>
            </w:pPr>
            <w:r w:rsidRPr="008D1B94">
              <w:rPr>
                <w:sz w:val="21"/>
                <w:szCs w:val="21"/>
              </w:rPr>
              <w:t>кг/м</w:t>
            </w:r>
            <w:r w:rsidRPr="008D1B94">
              <w:rPr>
                <w:sz w:val="21"/>
                <w:szCs w:val="21"/>
                <w:vertAlign w:val="superscript"/>
              </w:rPr>
              <w:t>3</w:t>
            </w:r>
          </w:p>
        </w:tc>
        <w:tc>
          <w:tcPr>
            <w:tcW w:w="1313" w:type="pct"/>
            <w:vAlign w:val="center"/>
          </w:tcPr>
          <w:p w:rsidR="00EA505F" w:rsidRPr="00EA505F" w:rsidRDefault="00EA505F" w:rsidP="005707F1">
            <w:pPr>
              <w:jc w:val="center"/>
              <w:rPr>
                <w:sz w:val="21"/>
                <w:szCs w:val="21"/>
                <w:lang w:val="de-DE"/>
              </w:rPr>
            </w:pPr>
            <w:r w:rsidRPr="008D1B94">
              <w:rPr>
                <w:sz w:val="21"/>
                <w:szCs w:val="21"/>
                <w:lang w:val="de-DE"/>
              </w:rPr>
              <w:t>q</w:t>
            </w:r>
            <w:r w:rsidRPr="008D1B94">
              <w:rPr>
                <w:sz w:val="21"/>
                <w:szCs w:val="21"/>
                <w:vertAlign w:val="subscript"/>
              </w:rPr>
              <w:t>расч</w:t>
            </w:r>
            <w:r w:rsidRPr="008D1B94">
              <w:rPr>
                <w:sz w:val="21"/>
                <w:szCs w:val="21"/>
                <w:lang w:val="de-DE"/>
              </w:rPr>
              <w:t xml:space="preserve"> = q</w:t>
            </w:r>
            <w:r w:rsidRPr="008D1B94">
              <w:rPr>
                <w:sz w:val="21"/>
                <w:szCs w:val="21"/>
                <w:vertAlign w:val="subscript"/>
              </w:rPr>
              <w:t>эт</w:t>
            </w:r>
            <w:r w:rsidRPr="008D1B94">
              <w:rPr>
                <w:sz w:val="21"/>
                <w:szCs w:val="21"/>
                <w:lang w:val="de-DE"/>
              </w:rPr>
              <w:t xml:space="preserve"> * e * k</w:t>
            </w:r>
            <w:r w:rsidRPr="008D1B94">
              <w:rPr>
                <w:sz w:val="21"/>
                <w:szCs w:val="21"/>
                <w:vertAlign w:val="subscript"/>
                <w:lang w:val="de-DE"/>
              </w:rPr>
              <w:t>d</w:t>
            </w:r>
            <w:r>
              <w:rPr>
                <w:sz w:val="21"/>
                <w:szCs w:val="21"/>
                <w:lang w:val="de-DE"/>
              </w:rPr>
              <w:t xml:space="preserve"> * v / 2,</w:t>
            </w:r>
            <w:r w:rsidRPr="00EA505F">
              <w:rPr>
                <w:sz w:val="21"/>
                <w:szCs w:val="21"/>
                <w:lang w:val="de-DE"/>
              </w:rPr>
              <w:t>92</w:t>
            </w:r>
          </w:p>
        </w:tc>
        <w:tc>
          <w:tcPr>
            <w:tcW w:w="488" w:type="pct"/>
            <w:shd w:val="clear" w:color="000000" w:fill="FFFFFF"/>
            <w:vAlign w:val="center"/>
          </w:tcPr>
          <w:p w:rsidR="00EA505F" w:rsidRPr="008D1B94" w:rsidRDefault="00EA505F" w:rsidP="005707F1">
            <w:pPr>
              <w:jc w:val="center"/>
              <w:rPr>
                <w:sz w:val="21"/>
                <w:szCs w:val="21"/>
              </w:rPr>
            </w:pPr>
            <w:r>
              <w:rPr>
                <w:sz w:val="21"/>
                <w:szCs w:val="21"/>
              </w:rPr>
              <w:t>0,92</w:t>
            </w:r>
          </w:p>
        </w:tc>
        <w:tc>
          <w:tcPr>
            <w:tcW w:w="555" w:type="pct"/>
            <w:shd w:val="clear" w:color="000000" w:fill="FFFFFF"/>
            <w:vAlign w:val="center"/>
          </w:tcPr>
          <w:p w:rsidR="00EA505F" w:rsidRPr="008D1B94" w:rsidRDefault="00EA505F" w:rsidP="005707F1">
            <w:pPr>
              <w:jc w:val="center"/>
              <w:rPr>
                <w:sz w:val="21"/>
                <w:szCs w:val="21"/>
              </w:rPr>
            </w:pPr>
            <w:r w:rsidRPr="008D1B94">
              <w:rPr>
                <w:sz w:val="21"/>
                <w:szCs w:val="21"/>
              </w:rPr>
              <w:t>0,92</w:t>
            </w:r>
          </w:p>
        </w:tc>
      </w:tr>
      <w:tr w:rsidR="00EA505F" w:rsidRPr="00882546" w:rsidTr="005707F1">
        <w:trPr>
          <w:trHeight w:val="20"/>
        </w:trPr>
        <w:tc>
          <w:tcPr>
            <w:tcW w:w="360" w:type="pct"/>
            <w:noWrap/>
            <w:vAlign w:val="center"/>
          </w:tcPr>
          <w:p w:rsidR="00EA505F" w:rsidRPr="008D1B94" w:rsidRDefault="00EA505F" w:rsidP="005707F1">
            <w:pPr>
              <w:jc w:val="center"/>
              <w:rPr>
                <w:sz w:val="21"/>
                <w:szCs w:val="21"/>
              </w:rPr>
            </w:pPr>
          </w:p>
        </w:tc>
        <w:tc>
          <w:tcPr>
            <w:tcW w:w="1853" w:type="pct"/>
          </w:tcPr>
          <w:p w:rsidR="00EA505F" w:rsidRPr="008D1B94" w:rsidRDefault="00EA505F" w:rsidP="005707F1">
            <w:pPr>
              <w:rPr>
                <w:sz w:val="21"/>
                <w:szCs w:val="21"/>
              </w:rPr>
            </w:pPr>
            <w:r w:rsidRPr="008D1B94">
              <w:rPr>
                <w:sz w:val="21"/>
                <w:szCs w:val="21"/>
              </w:rPr>
              <w:t>Итого расход ВВ</w:t>
            </w:r>
          </w:p>
        </w:tc>
        <w:tc>
          <w:tcPr>
            <w:tcW w:w="431" w:type="pct"/>
            <w:vAlign w:val="center"/>
          </w:tcPr>
          <w:p w:rsidR="00EA505F" w:rsidRPr="008D1B94" w:rsidRDefault="00EA505F" w:rsidP="005707F1">
            <w:pPr>
              <w:jc w:val="center"/>
              <w:rPr>
                <w:sz w:val="21"/>
                <w:szCs w:val="21"/>
              </w:rPr>
            </w:pPr>
            <w:r w:rsidRPr="008D1B94">
              <w:rPr>
                <w:sz w:val="21"/>
                <w:szCs w:val="21"/>
              </w:rPr>
              <w:t>кг</w:t>
            </w:r>
          </w:p>
        </w:tc>
        <w:tc>
          <w:tcPr>
            <w:tcW w:w="1313" w:type="pct"/>
            <w:vAlign w:val="center"/>
          </w:tcPr>
          <w:p w:rsidR="00EA505F" w:rsidRPr="008D1B94" w:rsidRDefault="00EA505F" w:rsidP="005707F1">
            <w:pPr>
              <w:jc w:val="center"/>
              <w:rPr>
                <w:sz w:val="21"/>
                <w:szCs w:val="21"/>
                <w:lang w:val="de-DE"/>
              </w:rPr>
            </w:pPr>
          </w:p>
        </w:tc>
        <w:tc>
          <w:tcPr>
            <w:tcW w:w="488" w:type="pct"/>
            <w:shd w:val="clear" w:color="000000" w:fill="FFFFFF"/>
            <w:vAlign w:val="center"/>
          </w:tcPr>
          <w:p w:rsidR="00EA505F" w:rsidRPr="008D1B94" w:rsidRDefault="002F78FE" w:rsidP="005707F1">
            <w:pPr>
              <w:jc w:val="center"/>
              <w:rPr>
                <w:sz w:val="21"/>
                <w:szCs w:val="21"/>
              </w:rPr>
            </w:pPr>
            <w:r>
              <w:rPr>
                <w:sz w:val="21"/>
                <w:szCs w:val="21"/>
              </w:rPr>
              <w:t>5040</w:t>
            </w:r>
          </w:p>
        </w:tc>
        <w:tc>
          <w:tcPr>
            <w:tcW w:w="555" w:type="pct"/>
            <w:shd w:val="clear" w:color="000000" w:fill="FFFFFF"/>
            <w:vAlign w:val="center"/>
          </w:tcPr>
          <w:p w:rsidR="00EA505F" w:rsidRPr="008D1B94" w:rsidRDefault="00543FE3" w:rsidP="005707F1">
            <w:pPr>
              <w:jc w:val="center"/>
              <w:rPr>
                <w:sz w:val="21"/>
                <w:szCs w:val="21"/>
              </w:rPr>
            </w:pPr>
            <w:r>
              <w:rPr>
                <w:sz w:val="21"/>
                <w:szCs w:val="21"/>
              </w:rPr>
              <w:t>504</w:t>
            </w:r>
            <w:r w:rsidR="00EA505F">
              <w:rPr>
                <w:sz w:val="21"/>
                <w:szCs w:val="21"/>
              </w:rPr>
              <w:t>00</w:t>
            </w:r>
          </w:p>
        </w:tc>
      </w:tr>
    </w:tbl>
    <w:p w:rsidR="00EA505F" w:rsidRDefault="00EA505F" w:rsidP="00807F8D">
      <w:pPr>
        <w:jc w:val="both"/>
        <w:rPr>
          <w:sz w:val="28"/>
          <w:szCs w:val="28"/>
        </w:rPr>
      </w:pPr>
    </w:p>
    <w:p w:rsidR="00C1739D" w:rsidRPr="00666BB8" w:rsidRDefault="00C1739D" w:rsidP="003C7545">
      <w:pPr>
        <w:ind w:firstLine="720"/>
        <w:jc w:val="both"/>
        <w:rPr>
          <w:rFonts w:eastAsia="Calibri"/>
          <w:sz w:val="28"/>
          <w:szCs w:val="28"/>
          <w:lang w:eastAsia="ko-KR"/>
        </w:rPr>
      </w:pPr>
    </w:p>
    <w:p w:rsidR="00666BB8" w:rsidRDefault="00666BB8" w:rsidP="003C7545">
      <w:pPr>
        <w:numPr>
          <w:ilvl w:val="2"/>
          <w:numId w:val="13"/>
        </w:numPr>
        <w:jc w:val="center"/>
        <w:rPr>
          <w:rFonts w:eastAsia="Calibri"/>
          <w:b/>
          <w:sz w:val="28"/>
          <w:szCs w:val="28"/>
          <w:lang w:eastAsia="ko-KR"/>
        </w:rPr>
      </w:pPr>
      <w:r w:rsidRPr="003C7545">
        <w:rPr>
          <w:rFonts w:eastAsia="Calibri"/>
          <w:b/>
          <w:sz w:val="28"/>
          <w:szCs w:val="28"/>
          <w:lang w:eastAsia="ko-KR"/>
        </w:rPr>
        <w:t>Параметры развала и кусковатость взорванной массы</w:t>
      </w:r>
    </w:p>
    <w:p w:rsidR="003C7545" w:rsidRPr="003C7545" w:rsidRDefault="003C7545" w:rsidP="003C7545">
      <w:pPr>
        <w:jc w:val="center"/>
        <w:rPr>
          <w:rFonts w:eastAsia="Calibri"/>
          <w:b/>
          <w:sz w:val="28"/>
          <w:szCs w:val="28"/>
          <w:lang w:eastAsia="ko-KR"/>
        </w:rPr>
      </w:pPr>
    </w:p>
    <w:p w:rsidR="003C7545" w:rsidRDefault="00666BB8" w:rsidP="003C7545">
      <w:pPr>
        <w:ind w:firstLine="720"/>
        <w:jc w:val="both"/>
        <w:rPr>
          <w:rFonts w:eastAsia="Calibri"/>
          <w:sz w:val="28"/>
          <w:szCs w:val="28"/>
          <w:lang w:eastAsia="ko-KR"/>
        </w:rPr>
      </w:pPr>
      <w:r w:rsidRPr="00666BB8">
        <w:rPr>
          <w:rFonts w:eastAsia="Calibri"/>
          <w:sz w:val="28"/>
          <w:szCs w:val="28"/>
          <w:lang w:eastAsia="ko-KR"/>
        </w:rPr>
        <w:t>Ширина развала взорванной породы при многорядном короткозамедленном взрывании без подпорной стенки приближенно может быть опреде</w:t>
      </w:r>
      <w:r w:rsidRPr="00666BB8">
        <w:rPr>
          <w:rFonts w:eastAsia="Calibri"/>
          <w:sz w:val="28"/>
          <w:szCs w:val="28"/>
          <w:lang w:eastAsia="ko-KR"/>
        </w:rPr>
        <w:softHyphen/>
        <w:t xml:space="preserve">лена по формуле: </w:t>
      </w:r>
    </w:p>
    <w:p w:rsidR="00A1688A" w:rsidRDefault="00A1688A" w:rsidP="003C7545">
      <w:pPr>
        <w:ind w:firstLine="720"/>
        <w:jc w:val="both"/>
        <w:rPr>
          <w:rFonts w:eastAsia="Calibri"/>
          <w:sz w:val="28"/>
          <w:szCs w:val="28"/>
          <w:lang w:eastAsia="ko-KR"/>
        </w:rPr>
      </w:pPr>
    </w:p>
    <w:tbl>
      <w:tblPr>
        <w:tblW w:w="0" w:type="auto"/>
        <w:tblInd w:w="35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240"/>
      </w:tblGrid>
      <w:tr w:rsidR="00F00E75" w:rsidTr="00F00E75">
        <w:trPr>
          <w:trHeight w:val="540"/>
        </w:trPr>
        <w:tc>
          <w:tcPr>
            <w:tcW w:w="3240" w:type="dxa"/>
          </w:tcPr>
          <w:p w:rsidR="00F00E75" w:rsidRDefault="00F00E75" w:rsidP="00F00E75">
            <w:pPr>
              <w:ind w:firstLine="72"/>
              <w:jc w:val="center"/>
              <w:rPr>
                <w:rFonts w:eastAsia="Calibri"/>
                <w:sz w:val="28"/>
                <w:szCs w:val="28"/>
                <w:lang w:eastAsia="ko-KR"/>
              </w:rPr>
            </w:pPr>
            <w:r w:rsidRPr="00666BB8">
              <w:rPr>
                <w:rFonts w:eastAsia="Calibri"/>
                <w:sz w:val="28"/>
                <w:szCs w:val="28"/>
                <w:lang w:eastAsia="ko-KR"/>
              </w:rPr>
              <w:t>В</w:t>
            </w:r>
            <w:r w:rsidRPr="00666BB8">
              <w:rPr>
                <w:rFonts w:eastAsia="Calibri"/>
                <w:sz w:val="28"/>
                <w:szCs w:val="28"/>
                <w:vertAlign w:val="subscript"/>
                <w:lang w:eastAsia="ko-KR"/>
              </w:rPr>
              <w:t>м</w:t>
            </w:r>
            <w:r w:rsidRPr="00666BB8">
              <w:rPr>
                <w:rFonts w:eastAsia="Calibri"/>
                <w:sz w:val="28"/>
                <w:szCs w:val="28"/>
                <w:lang w:eastAsia="ko-KR"/>
              </w:rPr>
              <w:t xml:space="preserve"> = К</w:t>
            </w:r>
            <w:r w:rsidRPr="00666BB8">
              <w:rPr>
                <w:rFonts w:eastAsia="Calibri"/>
                <w:sz w:val="28"/>
                <w:szCs w:val="28"/>
                <w:vertAlign w:val="subscript"/>
                <w:lang w:eastAsia="ko-KR"/>
              </w:rPr>
              <w:t>3</w:t>
            </w:r>
            <w:r w:rsidRPr="00666BB8">
              <w:rPr>
                <w:rFonts w:eastAsia="Calibri"/>
                <w:sz w:val="28"/>
                <w:szCs w:val="28"/>
                <w:lang w:eastAsia="ko-KR"/>
              </w:rPr>
              <w:t xml:space="preserve"> х В</w:t>
            </w:r>
            <w:r w:rsidRPr="00666BB8">
              <w:rPr>
                <w:rFonts w:eastAsia="Calibri"/>
                <w:sz w:val="28"/>
                <w:szCs w:val="28"/>
                <w:vertAlign w:val="subscript"/>
                <w:lang w:eastAsia="ko-KR"/>
              </w:rPr>
              <w:t>0</w:t>
            </w:r>
            <w:r>
              <w:rPr>
                <w:rFonts w:eastAsia="Calibri"/>
                <w:sz w:val="28"/>
                <w:szCs w:val="28"/>
                <w:lang w:eastAsia="ko-KR"/>
              </w:rPr>
              <w:t xml:space="preserve"> + (</w:t>
            </w:r>
            <w:r>
              <w:rPr>
                <w:rFonts w:eastAsia="Calibri"/>
                <w:sz w:val="28"/>
                <w:szCs w:val="28"/>
                <w:lang w:val="en-US" w:eastAsia="ko-KR"/>
              </w:rPr>
              <w:t>n</w:t>
            </w:r>
            <w:r>
              <w:rPr>
                <w:rFonts w:eastAsia="Calibri"/>
                <w:sz w:val="28"/>
                <w:szCs w:val="28"/>
                <w:lang w:eastAsia="ko-KR"/>
              </w:rPr>
              <w:t xml:space="preserve"> - 1) </w:t>
            </w:r>
            <w:r>
              <w:rPr>
                <w:rFonts w:eastAsia="Calibri"/>
                <w:sz w:val="28"/>
                <w:szCs w:val="28"/>
                <w:lang w:val="en-US" w:eastAsia="ko-KR"/>
              </w:rPr>
              <w:t>b</w:t>
            </w:r>
            <w:r w:rsidRPr="00666BB8">
              <w:rPr>
                <w:rFonts w:eastAsia="Calibri"/>
                <w:sz w:val="28"/>
                <w:szCs w:val="28"/>
                <w:lang w:eastAsia="ko-KR"/>
              </w:rPr>
              <w:t xml:space="preserve">, </w:t>
            </w:r>
          </w:p>
          <w:p w:rsidR="00F00E75" w:rsidRDefault="00F00E75" w:rsidP="00F00E75">
            <w:pPr>
              <w:rPr>
                <w:rFonts w:eastAsia="Calibri"/>
                <w:sz w:val="28"/>
                <w:szCs w:val="28"/>
                <w:lang w:eastAsia="ko-KR"/>
              </w:rPr>
            </w:pPr>
          </w:p>
        </w:tc>
      </w:tr>
    </w:tbl>
    <w:p w:rsidR="00666BB8" w:rsidRPr="00666BB8" w:rsidRDefault="00666BB8" w:rsidP="00A1688A">
      <w:pPr>
        <w:rPr>
          <w:rFonts w:eastAsia="Calibri"/>
          <w:sz w:val="28"/>
          <w:szCs w:val="28"/>
          <w:lang w:eastAsia="ko-KR"/>
        </w:rPr>
      </w:pPr>
      <w:r w:rsidRPr="00666BB8">
        <w:rPr>
          <w:rFonts w:eastAsia="Calibri"/>
          <w:sz w:val="28"/>
          <w:szCs w:val="28"/>
          <w:lang w:eastAsia="ko-KR"/>
        </w:rPr>
        <w:t>где</w:t>
      </w:r>
      <w:r w:rsidR="00137F36">
        <w:rPr>
          <w:rFonts w:eastAsia="Calibri"/>
          <w:sz w:val="28"/>
          <w:szCs w:val="28"/>
          <w:lang w:eastAsia="ko-KR"/>
        </w:rPr>
        <w:t>:</w:t>
      </w:r>
    </w:p>
    <w:p w:rsidR="00666BB8" w:rsidRPr="00666BB8" w:rsidRDefault="00666BB8" w:rsidP="00666BB8">
      <w:pPr>
        <w:ind w:firstLine="567"/>
        <w:jc w:val="both"/>
        <w:rPr>
          <w:rFonts w:eastAsia="Calibri"/>
          <w:sz w:val="28"/>
          <w:szCs w:val="28"/>
          <w:lang w:eastAsia="ko-KR"/>
        </w:rPr>
      </w:pPr>
      <w:r w:rsidRPr="00666BB8">
        <w:rPr>
          <w:rFonts w:eastAsia="Calibri"/>
          <w:sz w:val="28"/>
          <w:szCs w:val="28"/>
          <w:lang w:eastAsia="ko-KR"/>
        </w:rPr>
        <w:t>Кз - коэффициент дальности отброса взорванной породы, зависящий от величины интервала замедления, принят равным 0,92;</w:t>
      </w:r>
    </w:p>
    <w:p w:rsidR="00666BB8" w:rsidRPr="00666BB8" w:rsidRDefault="003C7545" w:rsidP="00666BB8">
      <w:pPr>
        <w:ind w:firstLine="567"/>
        <w:jc w:val="both"/>
        <w:rPr>
          <w:rFonts w:eastAsia="Calibri"/>
          <w:sz w:val="28"/>
          <w:szCs w:val="28"/>
          <w:lang w:eastAsia="ko-KR"/>
        </w:rPr>
      </w:pPr>
      <w:r>
        <w:rPr>
          <w:rFonts w:eastAsia="Calibri"/>
          <w:sz w:val="28"/>
          <w:szCs w:val="28"/>
          <w:lang w:val="en-US" w:eastAsia="ko-KR"/>
        </w:rPr>
        <w:t>n</w:t>
      </w:r>
      <w:r w:rsidR="00666BB8" w:rsidRPr="00666BB8">
        <w:rPr>
          <w:rFonts w:eastAsia="Calibri"/>
          <w:sz w:val="28"/>
          <w:szCs w:val="28"/>
          <w:lang w:eastAsia="ko-KR"/>
        </w:rPr>
        <w:t xml:space="preserve"> - число рядов, принято равным 3;</w:t>
      </w:r>
    </w:p>
    <w:p w:rsidR="00666BB8" w:rsidRPr="00666BB8" w:rsidRDefault="00666BB8" w:rsidP="00666BB8">
      <w:pPr>
        <w:ind w:firstLine="567"/>
        <w:jc w:val="both"/>
        <w:rPr>
          <w:rFonts w:eastAsia="Calibri"/>
          <w:sz w:val="28"/>
          <w:szCs w:val="28"/>
          <w:lang w:eastAsia="ko-KR"/>
        </w:rPr>
      </w:pPr>
      <w:r w:rsidRPr="00666BB8">
        <w:rPr>
          <w:rFonts w:eastAsia="Calibri"/>
          <w:sz w:val="28"/>
          <w:szCs w:val="28"/>
          <w:lang w:val="en-US" w:eastAsia="ko-KR"/>
        </w:rPr>
        <w:t>b</w:t>
      </w:r>
      <w:r w:rsidRPr="00666BB8">
        <w:rPr>
          <w:rFonts w:eastAsia="Calibri"/>
          <w:sz w:val="28"/>
          <w:szCs w:val="28"/>
          <w:lang w:eastAsia="ko-KR"/>
        </w:rPr>
        <w:t xml:space="preserve"> - расстояние между рядами скважин, </w:t>
      </w:r>
      <w:smartTag w:uri="urn:schemas-microsoft-com:office:smarttags" w:element="metricconverter">
        <w:smartTagPr>
          <w:attr w:name="ProductID" w:val="2,7 м"/>
        </w:smartTagPr>
        <w:r w:rsidRPr="00666BB8">
          <w:rPr>
            <w:rFonts w:eastAsia="Calibri"/>
            <w:sz w:val="28"/>
            <w:szCs w:val="28"/>
            <w:lang w:eastAsia="ko-KR"/>
          </w:rPr>
          <w:t>2,7 м</w:t>
        </w:r>
      </w:smartTag>
      <w:r w:rsidRPr="00666BB8">
        <w:rPr>
          <w:rFonts w:eastAsia="Calibri"/>
          <w:sz w:val="28"/>
          <w:szCs w:val="28"/>
          <w:lang w:eastAsia="ko-KR"/>
        </w:rPr>
        <w:t>;</w:t>
      </w:r>
    </w:p>
    <w:p w:rsidR="00666BB8" w:rsidRPr="00666BB8" w:rsidRDefault="00666BB8" w:rsidP="00666BB8">
      <w:pPr>
        <w:ind w:firstLine="567"/>
        <w:jc w:val="both"/>
        <w:rPr>
          <w:rFonts w:eastAsia="Calibri"/>
          <w:sz w:val="28"/>
          <w:szCs w:val="28"/>
          <w:lang w:eastAsia="ko-KR"/>
        </w:rPr>
      </w:pPr>
      <w:r w:rsidRPr="00666BB8">
        <w:rPr>
          <w:rFonts w:eastAsia="Calibri"/>
          <w:sz w:val="28"/>
          <w:szCs w:val="28"/>
          <w:lang w:eastAsia="ko-KR"/>
        </w:rPr>
        <w:t>В</w:t>
      </w:r>
      <w:r w:rsidRPr="00666BB8">
        <w:rPr>
          <w:rFonts w:eastAsia="Calibri"/>
          <w:sz w:val="28"/>
          <w:szCs w:val="28"/>
          <w:vertAlign w:val="subscript"/>
          <w:lang w:eastAsia="ko-KR"/>
        </w:rPr>
        <w:t>0</w:t>
      </w:r>
      <w:r w:rsidRPr="00666BB8">
        <w:rPr>
          <w:rFonts w:eastAsia="Calibri"/>
          <w:sz w:val="28"/>
          <w:szCs w:val="28"/>
          <w:lang w:eastAsia="ko-KR"/>
        </w:rPr>
        <w:t xml:space="preserve"> - ширина развала взорванной породы при однорядном мгновенном взрывании: В</w:t>
      </w:r>
      <w:r w:rsidRPr="00666BB8">
        <w:rPr>
          <w:rFonts w:eastAsia="Calibri"/>
          <w:sz w:val="28"/>
          <w:szCs w:val="28"/>
          <w:vertAlign w:val="subscript"/>
          <w:lang w:eastAsia="ko-KR"/>
        </w:rPr>
        <w:t>0</w:t>
      </w:r>
      <w:r w:rsidRPr="00666BB8">
        <w:rPr>
          <w:rFonts w:eastAsia="Calibri"/>
          <w:sz w:val="28"/>
          <w:szCs w:val="28"/>
          <w:lang w:eastAsia="ko-KR"/>
        </w:rPr>
        <w:t xml:space="preserve"> = К</w:t>
      </w:r>
      <w:r w:rsidRPr="00666BB8">
        <w:rPr>
          <w:rFonts w:eastAsia="Calibri"/>
          <w:sz w:val="28"/>
          <w:szCs w:val="28"/>
          <w:vertAlign w:val="subscript"/>
          <w:lang w:eastAsia="ko-KR"/>
        </w:rPr>
        <w:t>в</w:t>
      </w:r>
      <w:r w:rsidRPr="00666BB8">
        <w:rPr>
          <w:rFonts w:eastAsia="Calibri"/>
          <w:sz w:val="28"/>
          <w:szCs w:val="28"/>
          <w:lang w:eastAsia="ko-KR"/>
        </w:rPr>
        <w:t xml:space="preserve"> х </w:t>
      </w:r>
      <w:r w:rsidRPr="003C7545">
        <w:rPr>
          <w:rFonts w:eastAsia="Calibri"/>
          <w:sz w:val="28"/>
          <w:szCs w:val="28"/>
          <w:lang w:eastAsia="ko-KR"/>
        </w:rPr>
        <w:t>К</w:t>
      </w:r>
      <w:r w:rsidRPr="003C7545">
        <w:rPr>
          <w:rFonts w:eastAsia="Calibri"/>
          <w:sz w:val="28"/>
          <w:szCs w:val="28"/>
          <w:vertAlign w:val="subscript"/>
          <w:lang w:eastAsia="ko-KR"/>
        </w:rPr>
        <w:t>а</w:t>
      </w:r>
      <w:r w:rsidR="003C7545" w:rsidRPr="003C7545">
        <w:rPr>
          <w:rFonts w:eastAsia="Calibri"/>
          <w:sz w:val="28"/>
          <w:szCs w:val="28"/>
          <w:vertAlign w:val="subscript"/>
          <w:lang w:eastAsia="ko-KR"/>
        </w:rPr>
        <w:t xml:space="preserve"> </w:t>
      </w:r>
      <w:r w:rsidRPr="003C7545">
        <w:rPr>
          <w:rFonts w:eastAsia="Calibri"/>
          <w:sz w:val="28"/>
          <w:szCs w:val="28"/>
          <w:lang w:eastAsia="ko-KR"/>
        </w:rPr>
        <w:t xml:space="preserve">х </w:t>
      </w:r>
      <w:r w:rsidR="003C7545" w:rsidRPr="003C7545">
        <w:rPr>
          <w:rFonts w:eastAsia="Calibri"/>
          <w:position w:val="-12"/>
          <w:sz w:val="28"/>
          <w:szCs w:val="28"/>
          <w:lang w:eastAsia="ko-KR"/>
        </w:rPr>
        <w:object w:dxaOrig="360" w:dyaOrig="400">
          <v:shape id="_x0000_i1026" type="#_x0000_t75" style="width:18pt;height:19.8pt" o:ole="">
            <v:imagedata r:id="rId13" o:title=""/>
          </v:shape>
          <o:OLEObject Type="Embed" ProgID="Equation.3" ShapeID="_x0000_i1026" DrawAspect="Content" ObjectID="_1836719084" r:id="rId14"/>
        </w:object>
      </w:r>
      <w:r w:rsidRPr="003C7545">
        <w:rPr>
          <w:rFonts w:eastAsia="Calibri"/>
          <w:bCs/>
          <w:sz w:val="28"/>
          <w:szCs w:val="28"/>
          <w:lang w:val="en-US" w:eastAsia="ko-KR"/>
        </w:rPr>
        <w:t>q</w:t>
      </w:r>
      <w:r w:rsidRPr="00666BB8">
        <w:rPr>
          <w:rFonts w:eastAsia="Calibri"/>
          <w:b/>
          <w:bCs/>
          <w:sz w:val="28"/>
          <w:szCs w:val="28"/>
          <w:lang w:eastAsia="ko-KR"/>
        </w:rPr>
        <w:t xml:space="preserve"> </w:t>
      </w:r>
      <w:r w:rsidRPr="00666BB8">
        <w:rPr>
          <w:rFonts w:eastAsia="Calibri"/>
          <w:sz w:val="28"/>
          <w:szCs w:val="28"/>
          <w:lang w:eastAsia="ko-KR"/>
        </w:rPr>
        <w:t xml:space="preserve">х </w:t>
      </w:r>
      <w:r w:rsidRPr="00666BB8">
        <w:rPr>
          <w:rFonts w:eastAsia="Calibri"/>
          <w:sz w:val="28"/>
          <w:szCs w:val="28"/>
          <w:lang w:val="en-US" w:eastAsia="ko-KR"/>
        </w:rPr>
        <w:t>h</w:t>
      </w:r>
      <w:r w:rsidRPr="00666BB8">
        <w:rPr>
          <w:rFonts w:eastAsia="Calibri"/>
          <w:sz w:val="28"/>
          <w:szCs w:val="28"/>
          <w:vertAlign w:val="subscript"/>
          <w:lang w:val="en-US" w:eastAsia="ko-KR"/>
        </w:rPr>
        <w:t>y</w:t>
      </w:r>
      <w:r w:rsidRPr="00666BB8">
        <w:rPr>
          <w:rFonts w:eastAsia="Calibri"/>
          <w:sz w:val="28"/>
          <w:szCs w:val="28"/>
          <w:lang w:eastAsia="ko-KR"/>
        </w:rPr>
        <w:t>;</w:t>
      </w:r>
    </w:p>
    <w:p w:rsidR="00666BB8" w:rsidRPr="00666BB8" w:rsidRDefault="00666BB8" w:rsidP="00666BB8">
      <w:pPr>
        <w:ind w:firstLine="567"/>
        <w:jc w:val="both"/>
        <w:rPr>
          <w:rFonts w:eastAsia="Calibri"/>
          <w:sz w:val="28"/>
          <w:szCs w:val="28"/>
          <w:lang w:eastAsia="ko-KR"/>
        </w:rPr>
      </w:pPr>
      <w:r w:rsidRPr="00666BB8">
        <w:rPr>
          <w:rFonts w:eastAsia="Calibri"/>
          <w:sz w:val="28"/>
          <w:szCs w:val="28"/>
          <w:lang w:eastAsia="ko-KR"/>
        </w:rPr>
        <w:t>К</w:t>
      </w:r>
      <w:r w:rsidRPr="00666BB8">
        <w:rPr>
          <w:rFonts w:eastAsia="Calibri"/>
          <w:sz w:val="28"/>
          <w:szCs w:val="28"/>
          <w:vertAlign w:val="subscript"/>
          <w:lang w:eastAsia="ko-KR"/>
        </w:rPr>
        <w:t>в</w:t>
      </w:r>
      <w:r w:rsidRPr="00666BB8">
        <w:rPr>
          <w:rFonts w:eastAsia="Calibri"/>
          <w:sz w:val="28"/>
          <w:szCs w:val="28"/>
          <w:lang w:eastAsia="ko-KR"/>
        </w:rPr>
        <w:t xml:space="preserve"> - коэффициент, характеризующий взрываемость породы, для средневзрываемых пород равен 2,5-3;</w:t>
      </w:r>
    </w:p>
    <w:p w:rsidR="00666BB8" w:rsidRPr="003C7545" w:rsidRDefault="00666BB8" w:rsidP="00666BB8">
      <w:pPr>
        <w:ind w:firstLine="567"/>
        <w:jc w:val="both"/>
        <w:rPr>
          <w:rFonts w:eastAsia="Calibri"/>
          <w:sz w:val="28"/>
          <w:szCs w:val="28"/>
          <w:lang w:eastAsia="ko-KR"/>
        </w:rPr>
      </w:pPr>
      <w:r w:rsidRPr="003C7545">
        <w:rPr>
          <w:rFonts w:eastAsia="Calibri"/>
          <w:bCs/>
          <w:sz w:val="28"/>
          <w:szCs w:val="28"/>
          <w:lang w:val="en-US" w:eastAsia="ko-KR"/>
        </w:rPr>
        <w:lastRenderedPageBreak/>
        <w:t>q</w:t>
      </w:r>
      <w:r w:rsidRPr="003C7545">
        <w:rPr>
          <w:rFonts w:eastAsia="Calibri"/>
          <w:bCs/>
          <w:sz w:val="28"/>
          <w:szCs w:val="28"/>
          <w:lang w:eastAsia="ko-KR"/>
        </w:rPr>
        <w:t xml:space="preserve"> </w:t>
      </w:r>
      <w:r w:rsidRPr="003C7545">
        <w:rPr>
          <w:rFonts w:eastAsia="Calibri"/>
          <w:sz w:val="28"/>
          <w:szCs w:val="28"/>
          <w:lang w:eastAsia="ko-KR"/>
        </w:rPr>
        <w:t>- удельный расход ВВ, 0,7 кг/м ;</w:t>
      </w:r>
    </w:p>
    <w:p w:rsidR="003C7545" w:rsidRPr="00D2786B" w:rsidRDefault="003C7545" w:rsidP="00666BB8">
      <w:pPr>
        <w:ind w:firstLine="567"/>
        <w:jc w:val="both"/>
        <w:rPr>
          <w:rFonts w:eastAsia="Calibri"/>
          <w:sz w:val="28"/>
          <w:szCs w:val="28"/>
          <w:lang w:eastAsia="ko-KR"/>
        </w:rPr>
      </w:pPr>
      <w:r>
        <w:rPr>
          <w:rFonts w:eastAsia="Calibri"/>
          <w:bCs/>
          <w:sz w:val="28"/>
          <w:szCs w:val="28"/>
          <w:lang w:eastAsia="ko-KR"/>
        </w:rPr>
        <w:t>К</w:t>
      </w:r>
      <w:r w:rsidRPr="003C7545">
        <w:rPr>
          <w:rFonts w:eastAsia="Calibri"/>
          <w:bCs/>
          <w:sz w:val="28"/>
          <w:szCs w:val="28"/>
          <w:vertAlign w:val="subscript"/>
          <w:lang w:val="en-US" w:eastAsia="ko-KR"/>
        </w:rPr>
        <w:t>a</w:t>
      </w:r>
      <w:r w:rsidR="00666BB8" w:rsidRPr="003C7545">
        <w:rPr>
          <w:rFonts w:eastAsia="Calibri"/>
          <w:bCs/>
          <w:sz w:val="28"/>
          <w:szCs w:val="28"/>
          <w:lang w:eastAsia="ko-KR"/>
        </w:rPr>
        <w:t xml:space="preserve"> </w:t>
      </w:r>
      <w:r w:rsidR="00666BB8" w:rsidRPr="003C7545">
        <w:rPr>
          <w:rFonts w:eastAsia="Calibri"/>
          <w:sz w:val="28"/>
          <w:szCs w:val="28"/>
          <w:lang w:eastAsia="ko-KR"/>
        </w:rPr>
        <w:t>-</w:t>
      </w:r>
      <w:r w:rsidR="00666BB8" w:rsidRPr="00666BB8">
        <w:rPr>
          <w:rFonts w:eastAsia="Calibri"/>
          <w:sz w:val="28"/>
          <w:szCs w:val="28"/>
          <w:lang w:eastAsia="ko-KR"/>
        </w:rPr>
        <w:t xml:space="preserve"> коэффициент, учитывающий угол наклона скважин к горизонту, для вертикальных скважин равен 1; </w:t>
      </w:r>
    </w:p>
    <w:p w:rsidR="003C7545" w:rsidRDefault="00666BB8" w:rsidP="00666BB8">
      <w:pPr>
        <w:ind w:firstLine="567"/>
        <w:jc w:val="both"/>
        <w:rPr>
          <w:rFonts w:eastAsia="Calibri"/>
          <w:bCs/>
          <w:sz w:val="28"/>
          <w:szCs w:val="28"/>
          <w:lang w:eastAsia="ko-KR"/>
        </w:rPr>
      </w:pPr>
      <w:r w:rsidRPr="00666BB8">
        <w:rPr>
          <w:rFonts w:eastAsia="Calibri"/>
          <w:sz w:val="28"/>
          <w:szCs w:val="28"/>
          <w:lang w:val="en-US" w:eastAsia="ko-KR"/>
        </w:rPr>
        <w:t>B</w:t>
      </w:r>
      <w:r w:rsidRPr="00666BB8">
        <w:rPr>
          <w:rFonts w:eastAsia="Calibri"/>
          <w:sz w:val="28"/>
          <w:szCs w:val="28"/>
          <w:vertAlign w:val="subscript"/>
          <w:lang w:val="en-US" w:eastAsia="ko-KR"/>
        </w:rPr>
        <w:t>o</w:t>
      </w:r>
      <w:r w:rsidRPr="00666BB8">
        <w:rPr>
          <w:rFonts w:eastAsia="Calibri"/>
          <w:sz w:val="28"/>
          <w:szCs w:val="28"/>
          <w:lang w:eastAsia="ko-KR"/>
        </w:rPr>
        <w:t xml:space="preserve"> = </w:t>
      </w:r>
      <w:r w:rsidRPr="003C7545">
        <w:rPr>
          <w:rFonts w:eastAsia="Calibri"/>
          <w:sz w:val="28"/>
          <w:szCs w:val="28"/>
          <w:lang w:eastAsia="ko-KR"/>
        </w:rPr>
        <w:t>2,5</w:t>
      </w:r>
      <w:r w:rsidR="003C7545" w:rsidRPr="003C7545">
        <w:rPr>
          <w:rFonts w:eastAsia="Calibri"/>
          <w:sz w:val="28"/>
          <w:szCs w:val="28"/>
          <w:lang w:eastAsia="ko-KR"/>
        </w:rPr>
        <w:t xml:space="preserve"> </w:t>
      </w:r>
      <w:r w:rsidRPr="003C7545">
        <w:rPr>
          <w:rFonts w:eastAsia="Calibri"/>
          <w:bCs/>
          <w:sz w:val="28"/>
          <w:szCs w:val="28"/>
          <w:lang w:val="en-US" w:eastAsia="ko-KR"/>
        </w:rPr>
        <w:t>x</w:t>
      </w:r>
      <w:r w:rsidR="003C7545" w:rsidRPr="003C7545">
        <w:rPr>
          <w:rFonts w:eastAsia="Calibri"/>
          <w:bCs/>
          <w:sz w:val="28"/>
          <w:szCs w:val="28"/>
          <w:lang w:eastAsia="ko-KR"/>
        </w:rPr>
        <w:t xml:space="preserve"> </w:t>
      </w:r>
      <w:r w:rsidRPr="003C7545">
        <w:rPr>
          <w:rFonts w:eastAsia="Calibri"/>
          <w:sz w:val="28"/>
          <w:szCs w:val="28"/>
          <w:lang w:eastAsia="ko-KR"/>
        </w:rPr>
        <w:t>1</w:t>
      </w:r>
      <w:r w:rsidR="003C7545" w:rsidRPr="003C7545">
        <w:rPr>
          <w:rFonts w:eastAsia="Calibri"/>
          <w:sz w:val="28"/>
          <w:szCs w:val="28"/>
          <w:lang w:eastAsia="ko-KR"/>
        </w:rPr>
        <w:t xml:space="preserve"> </w:t>
      </w:r>
      <w:r w:rsidRPr="003C7545">
        <w:rPr>
          <w:rFonts w:eastAsia="Calibri"/>
          <w:bCs/>
          <w:sz w:val="28"/>
          <w:szCs w:val="28"/>
          <w:lang w:val="en-US" w:eastAsia="ko-KR"/>
        </w:rPr>
        <w:t>x</w:t>
      </w:r>
      <w:r w:rsidR="003C7545" w:rsidRPr="003C7545">
        <w:rPr>
          <w:rFonts w:eastAsia="Calibri"/>
          <w:bCs/>
          <w:sz w:val="28"/>
          <w:szCs w:val="28"/>
          <w:lang w:eastAsia="ko-KR"/>
        </w:rPr>
        <w:t xml:space="preserve"> </w:t>
      </w:r>
      <w:r w:rsidR="003C7545" w:rsidRPr="003C7545">
        <w:rPr>
          <w:rFonts w:eastAsia="Calibri"/>
          <w:bCs/>
          <w:position w:val="-12"/>
          <w:sz w:val="28"/>
          <w:szCs w:val="28"/>
          <w:lang w:val="en-US" w:eastAsia="ko-KR"/>
        </w:rPr>
        <w:object w:dxaOrig="360" w:dyaOrig="400">
          <v:shape id="_x0000_i1027" type="#_x0000_t75" style="width:18pt;height:19.8pt" o:ole="">
            <v:imagedata r:id="rId13" o:title=""/>
          </v:shape>
          <o:OLEObject Type="Embed" ProgID="Equation.3" ShapeID="_x0000_i1027" DrawAspect="Content" ObjectID="_1836719085" r:id="rId15"/>
        </w:object>
      </w:r>
      <w:r w:rsidRPr="003C7545">
        <w:rPr>
          <w:rFonts w:eastAsia="Calibri"/>
          <w:sz w:val="28"/>
          <w:szCs w:val="28"/>
          <w:lang w:eastAsia="ko-KR"/>
        </w:rPr>
        <w:t>0,7</w:t>
      </w:r>
      <w:r w:rsidR="003C7545" w:rsidRPr="003C7545">
        <w:rPr>
          <w:rFonts w:eastAsia="Calibri"/>
          <w:sz w:val="28"/>
          <w:szCs w:val="28"/>
          <w:lang w:eastAsia="ko-KR"/>
        </w:rPr>
        <w:t xml:space="preserve"> </w:t>
      </w:r>
      <w:r w:rsidRPr="003C7545">
        <w:rPr>
          <w:rFonts w:eastAsia="Calibri"/>
          <w:bCs/>
          <w:sz w:val="28"/>
          <w:szCs w:val="28"/>
          <w:lang w:val="en-US" w:eastAsia="ko-KR"/>
        </w:rPr>
        <w:t>x</w:t>
      </w:r>
      <w:r w:rsidR="003C7545" w:rsidRPr="003C7545">
        <w:rPr>
          <w:rFonts w:eastAsia="Calibri"/>
          <w:bCs/>
          <w:sz w:val="28"/>
          <w:szCs w:val="28"/>
          <w:lang w:eastAsia="ko-KR"/>
        </w:rPr>
        <w:t xml:space="preserve"> </w:t>
      </w:r>
      <w:r w:rsidRPr="003C7545">
        <w:rPr>
          <w:rFonts w:eastAsia="Calibri"/>
          <w:sz w:val="28"/>
          <w:szCs w:val="28"/>
          <w:lang w:eastAsia="ko-KR"/>
        </w:rPr>
        <w:t xml:space="preserve">7 = </w:t>
      </w:r>
      <w:smartTag w:uri="urn:schemas-microsoft-com:office:smarttags" w:element="metricconverter">
        <w:smartTagPr>
          <w:attr w:name="ProductID" w:val="15 м"/>
        </w:smartTagPr>
        <w:r w:rsidRPr="003C7545">
          <w:rPr>
            <w:rFonts w:eastAsia="Calibri"/>
            <w:sz w:val="28"/>
            <w:szCs w:val="28"/>
            <w:lang w:eastAsia="ko-KR"/>
          </w:rPr>
          <w:t>15</w:t>
        </w:r>
        <w:r w:rsidR="003C7545" w:rsidRPr="003C7545">
          <w:rPr>
            <w:rFonts w:eastAsia="Calibri"/>
            <w:sz w:val="28"/>
            <w:szCs w:val="28"/>
            <w:lang w:eastAsia="ko-KR"/>
          </w:rPr>
          <w:t xml:space="preserve"> </w:t>
        </w:r>
        <w:r w:rsidR="003C7545">
          <w:rPr>
            <w:rFonts w:eastAsia="Calibri"/>
            <w:sz w:val="28"/>
            <w:szCs w:val="28"/>
            <w:lang w:eastAsia="ko-KR"/>
          </w:rPr>
          <w:t>м</w:t>
        </w:r>
      </w:smartTag>
      <w:r w:rsidRPr="003C7545">
        <w:rPr>
          <w:rFonts w:eastAsia="Calibri"/>
          <w:bCs/>
          <w:sz w:val="28"/>
          <w:szCs w:val="28"/>
          <w:lang w:eastAsia="ko-KR"/>
        </w:rPr>
        <w:t xml:space="preserve">; </w:t>
      </w:r>
    </w:p>
    <w:p w:rsidR="00666BB8" w:rsidRPr="00666BB8" w:rsidRDefault="00666BB8" w:rsidP="00666BB8">
      <w:pPr>
        <w:ind w:firstLine="567"/>
        <w:jc w:val="both"/>
        <w:rPr>
          <w:rFonts w:eastAsia="Calibri"/>
          <w:sz w:val="28"/>
          <w:szCs w:val="28"/>
          <w:lang w:eastAsia="ko-KR"/>
        </w:rPr>
      </w:pPr>
      <w:r w:rsidRPr="00666BB8">
        <w:rPr>
          <w:rFonts w:eastAsia="Calibri"/>
          <w:sz w:val="28"/>
          <w:szCs w:val="28"/>
          <w:lang w:eastAsia="ko-KR"/>
        </w:rPr>
        <w:t>В</w:t>
      </w:r>
      <w:r w:rsidRPr="00666BB8">
        <w:rPr>
          <w:rFonts w:eastAsia="Calibri"/>
          <w:sz w:val="28"/>
          <w:szCs w:val="28"/>
          <w:vertAlign w:val="subscript"/>
          <w:lang w:eastAsia="ko-KR"/>
        </w:rPr>
        <w:t>м</w:t>
      </w:r>
      <w:r w:rsidRPr="00666BB8">
        <w:rPr>
          <w:rFonts w:eastAsia="Calibri"/>
          <w:sz w:val="28"/>
          <w:szCs w:val="28"/>
          <w:lang w:eastAsia="ko-KR"/>
        </w:rPr>
        <w:t xml:space="preserve"> = 0,92</w:t>
      </w:r>
      <w:r w:rsidR="003C7545">
        <w:rPr>
          <w:rFonts w:eastAsia="Calibri"/>
          <w:sz w:val="28"/>
          <w:szCs w:val="28"/>
          <w:lang w:eastAsia="ko-KR"/>
        </w:rPr>
        <w:t xml:space="preserve"> </w:t>
      </w:r>
      <w:r w:rsidRPr="00666BB8">
        <w:rPr>
          <w:rFonts w:eastAsia="Calibri"/>
          <w:sz w:val="28"/>
          <w:szCs w:val="28"/>
          <w:lang w:eastAsia="ko-KR"/>
        </w:rPr>
        <w:t>x</w:t>
      </w:r>
      <w:r w:rsidR="003C7545">
        <w:rPr>
          <w:rFonts w:eastAsia="Calibri"/>
          <w:sz w:val="28"/>
          <w:szCs w:val="28"/>
          <w:lang w:eastAsia="ko-KR"/>
        </w:rPr>
        <w:t xml:space="preserve"> </w:t>
      </w:r>
      <w:r w:rsidRPr="00666BB8">
        <w:rPr>
          <w:rFonts w:eastAsia="Calibri"/>
          <w:sz w:val="28"/>
          <w:szCs w:val="28"/>
          <w:lang w:eastAsia="ko-KR"/>
        </w:rPr>
        <w:t>15 +(3-</w:t>
      </w:r>
      <w:r w:rsidR="00DE36D0" w:rsidRPr="00666BB8">
        <w:rPr>
          <w:rFonts w:eastAsia="Calibri"/>
          <w:sz w:val="28"/>
          <w:szCs w:val="28"/>
          <w:lang w:eastAsia="ko-KR"/>
        </w:rPr>
        <w:t>1) =</w:t>
      </w:r>
      <w:r w:rsidRPr="00666BB8">
        <w:rPr>
          <w:rFonts w:eastAsia="Calibri"/>
          <w:sz w:val="28"/>
          <w:szCs w:val="28"/>
          <w:lang w:eastAsia="ko-KR"/>
        </w:rPr>
        <w:t xml:space="preserve"> </w:t>
      </w:r>
      <w:smartTag w:uri="urn:schemas-microsoft-com:office:smarttags" w:element="metricconverter">
        <w:smartTagPr>
          <w:attr w:name="ProductID" w:val="15,8 м"/>
        </w:smartTagPr>
        <w:r w:rsidRPr="00666BB8">
          <w:rPr>
            <w:rFonts w:eastAsia="Calibri"/>
            <w:sz w:val="28"/>
            <w:szCs w:val="28"/>
            <w:lang w:eastAsia="ko-KR"/>
          </w:rPr>
          <w:t>15,8 м</w:t>
        </w:r>
      </w:smartTag>
      <w:r w:rsidRPr="00666BB8">
        <w:rPr>
          <w:rFonts w:eastAsia="Calibri"/>
          <w:sz w:val="28"/>
          <w:szCs w:val="28"/>
          <w:lang w:eastAsia="ko-KR"/>
        </w:rPr>
        <w:t>.</w:t>
      </w:r>
    </w:p>
    <w:p w:rsidR="00666BB8" w:rsidRPr="00666BB8" w:rsidRDefault="00666BB8" w:rsidP="00666BB8">
      <w:pPr>
        <w:ind w:firstLine="567"/>
        <w:jc w:val="both"/>
        <w:rPr>
          <w:rFonts w:eastAsia="Calibri"/>
          <w:sz w:val="28"/>
          <w:szCs w:val="28"/>
          <w:lang w:eastAsia="ko-KR"/>
        </w:rPr>
      </w:pPr>
      <w:r w:rsidRPr="00666BB8">
        <w:rPr>
          <w:rFonts w:eastAsia="Calibri"/>
          <w:sz w:val="28"/>
          <w:szCs w:val="28"/>
          <w:lang w:eastAsia="ko-KR"/>
        </w:rPr>
        <w:t>Высота развала может быть определена из выражения: Н</w:t>
      </w:r>
      <w:r w:rsidRPr="00666BB8">
        <w:rPr>
          <w:rFonts w:eastAsia="Calibri"/>
          <w:sz w:val="28"/>
          <w:szCs w:val="28"/>
          <w:vertAlign w:val="subscript"/>
          <w:lang w:eastAsia="ko-KR"/>
        </w:rPr>
        <w:t>р</w:t>
      </w:r>
      <w:r w:rsidRPr="00666BB8">
        <w:rPr>
          <w:rFonts w:eastAsia="Calibri"/>
          <w:sz w:val="28"/>
          <w:szCs w:val="28"/>
          <w:lang w:eastAsia="ko-KR"/>
        </w:rPr>
        <w:t xml:space="preserve"> = (0,5-0,8) </w:t>
      </w:r>
      <w:r w:rsidRPr="00666BB8">
        <w:rPr>
          <w:rFonts w:eastAsia="Calibri"/>
          <w:sz w:val="28"/>
          <w:szCs w:val="28"/>
          <w:lang w:val="en-US" w:eastAsia="ko-KR"/>
        </w:rPr>
        <w:t>h</w:t>
      </w:r>
      <w:r w:rsidRPr="00666BB8">
        <w:rPr>
          <w:rFonts w:eastAsia="Calibri"/>
          <w:sz w:val="28"/>
          <w:szCs w:val="28"/>
          <w:vertAlign w:val="subscript"/>
          <w:lang w:val="en-US" w:eastAsia="ko-KR"/>
        </w:rPr>
        <w:t>y</w:t>
      </w:r>
      <w:r w:rsidRPr="00666BB8">
        <w:rPr>
          <w:rFonts w:eastAsia="Calibri"/>
          <w:sz w:val="28"/>
          <w:szCs w:val="28"/>
          <w:vertAlign w:val="subscript"/>
          <w:lang w:eastAsia="ko-KR"/>
        </w:rPr>
        <w:t xml:space="preserve"> </w:t>
      </w:r>
      <w:r w:rsidRPr="00666BB8">
        <w:rPr>
          <w:rFonts w:eastAsia="Calibri"/>
          <w:sz w:val="28"/>
          <w:szCs w:val="28"/>
          <w:lang w:eastAsia="ko-KR"/>
        </w:rPr>
        <w:t>= 2,75-</w:t>
      </w:r>
      <w:smartTag w:uri="urn:schemas-microsoft-com:office:smarttags" w:element="metricconverter">
        <w:smartTagPr>
          <w:attr w:name="ProductID" w:val="4,4 м"/>
        </w:smartTagPr>
        <w:r w:rsidRPr="00666BB8">
          <w:rPr>
            <w:rFonts w:eastAsia="Calibri"/>
            <w:sz w:val="28"/>
            <w:szCs w:val="28"/>
            <w:lang w:eastAsia="ko-KR"/>
          </w:rPr>
          <w:t>4,4 м</w:t>
        </w:r>
      </w:smartTag>
      <w:r w:rsidRPr="00666BB8">
        <w:rPr>
          <w:rFonts w:eastAsia="Calibri"/>
          <w:sz w:val="28"/>
          <w:szCs w:val="28"/>
          <w:lang w:eastAsia="ko-KR"/>
        </w:rPr>
        <w:t xml:space="preserve"> </w:t>
      </w:r>
      <w:r w:rsidR="00DE36D0" w:rsidRPr="00666BB8">
        <w:rPr>
          <w:rFonts w:eastAsia="Calibri"/>
          <w:sz w:val="28"/>
          <w:szCs w:val="28"/>
          <w:lang w:eastAsia="ko-KR"/>
        </w:rPr>
        <w:t>при отработке</w:t>
      </w:r>
      <w:r w:rsidRPr="00666BB8">
        <w:rPr>
          <w:rFonts w:eastAsia="Calibri"/>
          <w:sz w:val="28"/>
          <w:szCs w:val="28"/>
          <w:lang w:eastAsia="ko-KR"/>
        </w:rPr>
        <w:t xml:space="preserve"> двумя горизонтами и 5,5-</w:t>
      </w:r>
      <w:smartTag w:uri="urn:schemas-microsoft-com:office:smarttags" w:element="metricconverter">
        <w:smartTagPr>
          <w:attr w:name="ProductID" w:val="8,9 м"/>
        </w:smartTagPr>
        <w:r w:rsidRPr="00666BB8">
          <w:rPr>
            <w:rFonts w:eastAsia="Calibri"/>
            <w:sz w:val="28"/>
            <w:szCs w:val="28"/>
            <w:lang w:eastAsia="ko-KR"/>
          </w:rPr>
          <w:t>8,9 м</w:t>
        </w:r>
      </w:smartTag>
      <w:r w:rsidRPr="00666BB8">
        <w:rPr>
          <w:rFonts w:eastAsia="Calibri"/>
          <w:sz w:val="28"/>
          <w:szCs w:val="28"/>
          <w:lang w:eastAsia="ko-KR"/>
        </w:rPr>
        <w:t xml:space="preserve"> в случае отработки месторождения одним уступом.</w:t>
      </w:r>
    </w:p>
    <w:p w:rsidR="007844D5" w:rsidRDefault="007844D5" w:rsidP="00CE6E60">
      <w:pPr>
        <w:tabs>
          <w:tab w:val="num" w:pos="0"/>
        </w:tabs>
        <w:jc w:val="center"/>
        <w:rPr>
          <w:b/>
          <w:sz w:val="28"/>
          <w:szCs w:val="20"/>
        </w:rPr>
      </w:pPr>
    </w:p>
    <w:p w:rsidR="005D24AE" w:rsidRPr="00666BB8" w:rsidRDefault="005D24AE" w:rsidP="005D24AE">
      <w:pPr>
        <w:keepNext/>
        <w:numPr>
          <w:ilvl w:val="2"/>
          <w:numId w:val="13"/>
        </w:numPr>
        <w:spacing w:before="240" w:after="60"/>
        <w:jc w:val="center"/>
        <w:outlineLvl w:val="2"/>
        <w:rPr>
          <w:rFonts w:eastAsia="Calibri"/>
          <w:b/>
          <w:bCs/>
          <w:sz w:val="28"/>
          <w:szCs w:val="28"/>
          <w:lang w:eastAsia="ko-KR"/>
        </w:rPr>
      </w:pPr>
      <w:r w:rsidRPr="00666BB8">
        <w:rPr>
          <w:rFonts w:eastAsia="Calibri"/>
          <w:b/>
          <w:bCs/>
          <w:sz w:val="28"/>
          <w:szCs w:val="28"/>
          <w:lang w:eastAsia="ko-KR"/>
        </w:rPr>
        <w:t>Дробление негабаритов</w:t>
      </w:r>
    </w:p>
    <w:p w:rsidR="005D24AE" w:rsidRPr="00666BB8" w:rsidRDefault="005D24AE" w:rsidP="005D24AE">
      <w:pPr>
        <w:tabs>
          <w:tab w:val="left" w:pos="2895"/>
        </w:tabs>
        <w:rPr>
          <w:rFonts w:eastAsia="Calibri"/>
          <w:sz w:val="20"/>
          <w:szCs w:val="20"/>
          <w:lang w:eastAsia="ko-KR"/>
        </w:rPr>
      </w:pPr>
      <w:r>
        <w:rPr>
          <w:rFonts w:eastAsia="Calibri"/>
          <w:sz w:val="20"/>
          <w:szCs w:val="20"/>
          <w:lang w:eastAsia="ko-KR"/>
        </w:rPr>
        <w:tab/>
      </w:r>
    </w:p>
    <w:p w:rsidR="005D24AE" w:rsidRPr="00666BB8" w:rsidRDefault="005D24AE" w:rsidP="005D24AE">
      <w:pPr>
        <w:ind w:firstLine="720"/>
        <w:jc w:val="both"/>
        <w:rPr>
          <w:rFonts w:eastAsia="Calibri"/>
          <w:sz w:val="28"/>
          <w:szCs w:val="28"/>
          <w:lang w:eastAsia="ko-KR"/>
        </w:rPr>
      </w:pPr>
      <w:r w:rsidRPr="00666BB8">
        <w:rPr>
          <w:rFonts w:eastAsia="Calibri"/>
          <w:sz w:val="28"/>
          <w:szCs w:val="28"/>
          <w:lang w:eastAsia="ko-KR"/>
        </w:rPr>
        <w:t xml:space="preserve">Куски породы, имеющие размеры больше регламентированных (негабаритные), подлежат вторичному дроблению.  Выход негабарита </w:t>
      </w:r>
      <w:r w:rsidRPr="00666BB8">
        <w:rPr>
          <w:rFonts w:eastAsia="Calibri"/>
          <w:sz w:val="28"/>
          <w:szCs w:val="28"/>
        </w:rPr>
        <w:t>(</w:t>
      </w:r>
      <w:r w:rsidR="00CC1E3B">
        <w:rPr>
          <w:rFonts w:eastAsia="Calibri"/>
          <w:sz w:val="28"/>
          <w:szCs w:val="28"/>
        </w:rPr>
        <w:pict>
          <v:shape id="_x0000_i1028" type="#_x0000_t75" style="width:16.2pt;height:19.2pt">
            <v:imagedata r:id="rId16" o:title=""/>
          </v:shape>
        </w:pict>
      </w:r>
      <w:r w:rsidRPr="00666BB8">
        <w:rPr>
          <w:rFonts w:eastAsia="Calibri"/>
          <w:sz w:val="28"/>
          <w:szCs w:val="28"/>
        </w:rPr>
        <w:t xml:space="preserve"> )</w:t>
      </w:r>
      <w:r w:rsidRPr="00666BB8">
        <w:rPr>
          <w:rFonts w:eastAsia="Calibri"/>
          <w:sz w:val="28"/>
          <w:szCs w:val="28"/>
          <w:lang w:eastAsia="ko-KR"/>
        </w:rPr>
        <w:t xml:space="preserve"> принимается равным 3 %.</w:t>
      </w:r>
    </w:p>
    <w:p w:rsidR="005D24AE" w:rsidRPr="00666BB8" w:rsidRDefault="005D24AE" w:rsidP="005D24AE">
      <w:pPr>
        <w:ind w:firstLine="720"/>
        <w:jc w:val="both"/>
        <w:rPr>
          <w:rFonts w:eastAsia="Calibri"/>
          <w:sz w:val="28"/>
          <w:szCs w:val="28"/>
          <w:lang w:eastAsia="ko-KR"/>
        </w:rPr>
      </w:pPr>
      <w:r w:rsidRPr="00666BB8">
        <w:rPr>
          <w:rFonts w:eastAsia="Calibri"/>
          <w:sz w:val="28"/>
          <w:szCs w:val="28"/>
          <w:lang w:eastAsia="ko-KR"/>
        </w:rPr>
        <w:t>Негабарит должен быть размещен за пределами активной зоны работы оборудования, к нему должен быть обеспечен свободный д</w:t>
      </w:r>
      <w:r w:rsidR="00AF2ACC">
        <w:rPr>
          <w:rFonts w:eastAsia="Calibri"/>
          <w:sz w:val="28"/>
          <w:szCs w:val="28"/>
          <w:lang w:eastAsia="ko-KR"/>
        </w:rPr>
        <w:t>оступ и безопасность буровиков,</w:t>
      </w:r>
      <w:r w:rsidRPr="00666BB8">
        <w:rPr>
          <w:rFonts w:eastAsia="Calibri"/>
          <w:sz w:val="28"/>
          <w:szCs w:val="28"/>
          <w:lang w:eastAsia="ko-KR"/>
        </w:rPr>
        <w:t xml:space="preserve"> и взрыв</w:t>
      </w:r>
      <w:r w:rsidR="00AF2ACC">
        <w:rPr>
          <w:rFonts w:eastAsia="Calibri"/>
          <w:sz w:val="28"/>
          <w:szCs w:val="28"/>
          <w:lang w:eastAsia="ko-KR"/>
        </w:rPr>
        <w:t xml:space="preserve"> </w:t>
      </w:r>
      <w:r w:rsidRPr="00666BB8">
        <w:rPr>
          <w:rFonts w:eastAsia="Calibri"/>
          <w:sz w:val="28"/>
          <w:szCs w:val="28"/>
          <w:lang w:eastAsia="ko-KR"/>
        </w:rPr>
        <w:t>персонала.</w:t>
      </w:r>
    </w:p>
    <w:p w:rsidR="005D24AE" w:rsidRPr="00666BB8" w:rsidRDefault="005D24AE" w:rsidP="005D24AE">
      <w:pPr>
        <w:ind w:firstLine="720"/>
        <w:jc w:val="both"/>
        <w:rPr>
          <w:rFonts w:eastAsia="Calibri"/>
          <w:sz w:val="28"/>
          <w:szCs w:val="28"/>
          <w:lang w:eastAsia="ko-KR"/>
        </w:rPr>
      </w:pPr>
      <w:r w:rsidRPr="00666BB8">
        <w:rPr>
          <w:rFonts w:eastAsia="Calibri"/>
          <w:sz w:val="28"/>
          <w:szCs w:val="28"/>
          <w:lang w:eastAsia="ko-KR"/>
        </w:rPr>
        <w:t xml:space="preserve">Не допускается бурение негабаритов, расположенных неустойчиво, размещенных в зоне возможного обрушения уступа или ближе </w:t>
      </w:r>
      <w:smartTag w:uri="urn:schemas-microsoft-com:office:smarttags" w:element="metricconverter">
        <w:smartTagPr>
          <w:attr w:name="ProductID" w:val="4 м"/>
        </w:smartTagPr>
        <w:r w:rsidRPr="00666BB8">
          <w:rPr>
            <w:rFonts w:eastAsia="Calibri"/>
            <w:sz w:val="28"/>
            <w:szCs w:val="28"/>
            <w:lang w:eastAsia="ko-KR"/>
          </w:rPr>
          <w:t>4 м</w:t>
        </w:r>
      </w:smartTag>
      <w:r w:rsidRPr="00666BB8">
        <w:rPr>
          <w:rFonts w:eastAsia="Calibri"/>
          <w:sz w:val="28"/>
          <w:szCs w:val="28"/>
          <w:lang w:eastAsia="ko-KR"/>
        </w:rPr>
        <w:t xml:space="preserve"> от нижней бровки вышележащего уступа.</w:t>
      </w:r>
    </w:p>
    <w:p w:rsidR="005D24AE" w:rsidRPr="00666BB8" w:rsidRDefault="005D24AE" w:rsidP="005D24AE">
      <w:pPr>
        <w:ind w:firstLine="720"/>
        <w:jc w:val="both"/>
        <w:rPr>
          <w:rFonts w:eastAsia="Calibri"/>
          <w:sz w:val="28"/>
          <w:szCs w:val="28"/>
          <w:lang w:eastAsia="ko-KR"/>
        </w:rPr>
      </w:pPr>
      <w:r w:rsidRPr="00666BB8">
        <w:rPr>
          <w:rFonts w:eastAsia="Calibri"/>
          <w:sz w:val="28"/>
          <w:szCs w:val="28"/>
          <w:lang w:eastAsia="ko-KR"/>
        </w:rPr>
        <w:t xml:space="preserve">Перед производством взрывных работ (не позднее чем за сутки до взрыва) каждый негабаритный кусок должен быть пронумерован и сдан по акту. </w:t>
      </w:r>
    </w:p>
    <w:p w:rsidR="005D24AE" w:rsidRPr="00666BB8" w:rsidRDefault="005D24AE" w:rsidP="005D24AE">
      <w:pPr>
        <w:ind w:firstLine="720"/>
        <w:jc w:val="both"/>
        <w:rPr>
          <w:rFonts w:eastAsia="Calibri"/>
          <w:sz w:val="28"/>
          <w:szCs w:val="28"/>
          <w:lang w:eastAsia="ko-KR"/>
        </w:rPr>
      </w:pPr>
      <w:r w:rsidRPr="00666BB8">
        <w:rPr>
          <w:rFonts w:eastAsia="Calibri"/>
          <w:sz w:val="28"/>
          <w:szCs w:val="28"/>
          <w:lang w:eastAsia="ko-KR"/>
        </w:rPr>
        <w:t>Взрывание негабаритов производится по приказу при производстве массового взрыва.</w:t>
      </w:r>
    </w:p>
    <w:p w:rsidR="005D24AE" w:rsidRPr="00666BB8" w:rsidRDefault="005D24AE" w:rsidP="005D24AE">
      <w:pPr>
        <w:jc w:val="both"/>
        <w:rPr>
          <w:rFonts w:eastAsia="Calibri"/>
          <w:sz w:val="28"/>
          <w:szCs w:val="28"/>
          <w:lang w:eastAsia="ko-KR"/>
        </w:rPr>
      </w:pPr>
      <w:r w:rsidRPr="00666BB8">
        <w:rPr>
          <w:rFonts w:eastAsia="Calibri"/>
          <w:sz w:val="28"/>
          <w:szCs w:val="28"/>
          <w:lang w:eastAsia="ko-KR"/>
        </w:rPr>
        <w:t>Взрывные работы по разделке негабарита производятся одновременно со взрыванием скважинных зарядов или отдельно.</w:t>
      </w:r>
    </w:p>
    <w:p w:rsidR="005D24AE" w:rsidRPr="00666BB8" w:rsidRDefault="005D24AE" w:rsidP="005D24AE">
      <w:pPr>
        <w:ind w:firstLine="720"/>
        <w:jc w:val="both"/>
        <w:rPr>
          <w:rFonts w:eastAsia="Calibri"/>
          <w:sz w:val="28"/>
          <w:szCs w:val="28"/>
          <w:lang w:eastAsia="ko-KR"/>
        </w:rPr>
      </w:pPr>
      <w:r w:rsidRPr="00666BB8">
        <w:rPr>
          <w:rFonts w:eastAsia="Calibri"/>
          <w:sz w:val="28"/>
          <w:szCs w:val="28"/>
          <w:lang w:eastAsia="ko-KR"/>
        </w:rPr>
        <w:t>Негабаритные куски, расположенные на нижележащем горизонте, в зоне развала, взрываются с соблюдением следующих условий:</w:t>
      </w:r>
    </w:p>
    <w:p w:rsidR="005D24AE" w:rsidRPr="00666BB8" w:rsidRDefault="005D24AE" w:rsidP="005D24AE">
      <w:pPr>
        <w:jc w:val="both"/>
        <w:rPr>
          <w:rFonts w:eastAsia="Calibri"/>
          <w:sz w:val="28"/>
          <w:szCs w:val="28"/>
          <w:lang w:eastAsia="ko-KR"/>
        </w:rPr>
      </w:pPr>
      <w:r w:rsidRPr="00666BB8">
        <w:rPr>
          <w:rFonts w:eastAsia="Calibri"/>
          <w:sz w:val="28"/>
          <w:szCs w:val="28"/>
          <w:lang w:eastAsia="ko-KR"/>
        </w:rPr>
        <w:t xml:space="preserve">- строгой очередности взрывания негабаритов и блоков </w:t>
      </w:r>
      <w:r w:rsidR="005F49E5" w:rsidRPr="00666BB8">
        <w:rPr>
          <w:rFonts w:eastAsia="Calibri"/>
          <w:sz w:val="28"/>
          <w:szCs w:val="28"/>
          <w:lang w:eastAsia="ko-KR"/>
        </w:rPr>
        <w:t>снизу-вверх</w:t>
      </w:r>
      <w:r w:rsidRPr="00666BB8">
        <w:rPr>
          <w:rFonts w:eastAsia="Calibri"/>
          <w:sz w:val="28"/>
          <w:szCs w:val="28"/>
          <w:lang w:eastAsia="ko-KR"/>
        </w:rPr>
        <w:t>;</w:t>
      </w:r>
    </w:p>
    <w:p w:rsidR="005D24AE" w:rsidRPr="00666BB8" w:rsidRDefault="005D24AE" w:rsidP="005D24AE">
      <w:pPr>
        <w:jc w:val="both"/>
        <w:rPr>
          <w:rFonts w:eastAsia="Calibri"/>
          <w:lang w:eastAsia="ko-KR"/>
        </w:rPr>
      </w:pPr>
      <w:r w:rsidRPr="00666BB8">
        <w:rPr>
          <w:rFonts w:eastAsia="Calibri"/>
          <w:sz w:val="28"/>
          <w:szCs w:val="28"/>
          <w:lang w:eastAsia="ko-KR"/>
        </w:rPr>
        <w:t>- дублирования взрывной сети посредствам кольцевания при использовании ДШ</w:t>
      </w:r>
    </w:p>
    <w:p w:rsidR="005D24AE" w:rsidRPr="00666BB8" w:rsidRDefault="004F51F6" w:rsidP="005D24AE">
      <w:pPr>
        <w:ind w:firstLine="567"/>
        <w:jc w:val="center"/>
        <w:rPr>
          <w:rFonts w:eastAsia="Calibri"/>
          <w:lang w:eastAsia="ko-KR"/>
        </w:rPr>
      </w:pPr>
      <w:r w:rsidRPr="00666BB8">
        <w:rPr>
          <w:rFonts w:eastAsia="Calibri"/>
          <w:noProof/>
        </w:rPr>
        <w:drawing>
          <wp:inline distT="0" distB="0" distL="0" distR="0">
            <wp:extent cx="2727960" cy="1508760"/>
            <wp:effectExtent l="0" t="0" r="0" b="0"/>
            <wp:docPr id="5"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pic:cNvPicPr>
                      <a:picLocks noChangeAspect="1" noChangeArrowheads="1"/>
                    </pic:cNvPicPr>
                  </pic:nvPicPr>
                  <pic:blipFill>
                    <a:blip r:embed="rId17">
                      <a:extLst>
                        <a:ext uri="{28A0092B-C50C-407E-A947-70E740481C1C}">
                          <a14:useLocalDpi xmlns:a14="http://schemas.microsoft.com/office/drawing/2010/main" val="0"/>
                        </a:ext>
                      </a:extLst>
                    </a:blip>
                    <a:srcRect l="49052" t="15862"/>
                    <a:stretch>
                      <a:fillRect/>
                    </a:stretch>
                  </pic:blipFill>
                  <pic:spPr bwMode="auto">
                    <a:xfrm>
                      <a:off x="0" y="0"/>
                      <a:ext cx="2727960" cy="1508760"/>
                    </a:xfrm>
                    <a:prstGeom prst="rect">
                      <a:avLst/>
                    </a:prstGeom>
                    <a:noFill/>
                    <a:ln>
                      <a:noFill/>
                    </a:ln>
                  </pic:spPr>
                </pic:pic>
              </a:graphicData>
            </a:graphic>
          </wp:inline>
        </w:drawing>
      </w:r>
    </w:p>
    <w:p w:rsidR="005D24AE" w:rsidRPr="00666BB8" w:rsidRDefault="005D24AE" w:rsidP="005D24AE">
      <w:pPr>
        <w:ind w:firstLine="567"/>
        <w:jc w:val="both"/>
        <w:rPr>
          <w:rFonts w:eastAsia="Calibri"/>
          <w:lang w:eastAsia="ko-KR"/>
        </w:rPr>
      </w:pPr>
      <w:r w:rsidRPr="00666BB8">
        <w:rPr>
          <w:rFonts w:eastAsia="Calibri"/>
          <w:lang w:eastAsia="ko-KR"/>
        </w:rPr>
        <w:t xml:space="preserve"> </w:t>
      </w:r>
    </w:p>
    <w:p w:rsidR="005D24AE" w:rsidRPr="00666BB8" w:rsidRDefault="005D24AE" w:rsidP="005D24AE">
      <w:pPr>
        <w:ind w:firstLine="567"/>
        <w:jc w:val="center"/>
        <w:rPr>
          <w:b/>
          <w:bCs/>
          <w:lang w:eastAsia="en-US"/>
        </w:rPr>
      </w:pPr>
      <w:r w:rsidRPr="00E1033F">
        <w:rPr>
          <w:b/>
          <w:bCs/>
          <w:lang w:eastAsia="en-US"/>
        </w:rPr>
        <w:t>Рис.</w:t>
      </w:r>
      <w:r w:rsidR="00E1033F" w:rsidRPr="00E1033F">
        <w:rPr>
          <w:b/>
          <w:bCs/>
          <w:lang w:eastAsia="en-US"/>
        </w:rPr>
        <w:t>2</w:t>
      </w:r>
      <w:r w:rsidRPr="00666BB8">
        <w:rPr>
          <w:b/>
          <w:bCs/>
          <w:lang w:eastAsia="en-US"/>
        </w:rPr>
        <w:t xml:space="preserve"> Разрушение негабарита накладными зарядами:</w:t>
      </w:r>
    </w:p>
    <w:p w:rsidR="005D24AE" w:rsidRPr="00666BB8" w:rsidRDefault="005D24AE" w:rsidP="005D24AE">
      <w:pPr>
        <w:ind w:firstLine="567"/>
        <w:jc w:val="center"/>
        <w:rPr>
          <w:b/>
          <w:bCs/>
          <w:lang w:eastAsia="en-US"/>
        </w:rPr>
      </w:pPr>
      <w:r w:rsidRPr="00666BB8">
        <w:rPr>
          <w:b/>
          <w:bCs/>
          <w:lang w:eastAsia="en-US"/>
        </w:rPr>
        <w:t>1 — заряд ВВ; 2 — забойка;</w:t>
      </w:r>
    </w:p>
    <w:p w:rsidR="005D24AE" w:rsidRPr="00666BB8" w:rsidRDefault="005D24AE" w:rsidP="005D24AE">
      <w:pPr>
        <w:ind w:firstLine="567"/>
        <w:jc w:val="both"/>
        <w:rPr>
          <w:rFonts w:eastAsia="Calibri"/>
          <w:lang w:eastAsia="ko-KR"/>
        </w:rPr>
      </w:pPr>
    </w:p>
    <w:p w:rsidR="005D24AE" w:rsidRPr="00666BB8" w:rsidRDefault="005D24AE" w:rsidP="005D24AE">
      <w:pPr>
        <w:ind w:firstLine="567"/>
        <w:jc w:val="both"/>
        <w:rPr>
          <w:rFonts w:eastAsia="Calibri"/>
          <w:sz w:val="28"/>
          <w:szCs w:val="28"/>
          <w:lang w:eastAsia="ko-KR"/>
        </w:rPr>
      </w:pPr>
      <w:r w:rsidRPr="00666BB8">
        <w:rPr>
          <w:rFonts w:eastAsia="Calibri"/>
          <w:sz w:val="28"/>
          <w:szCs w:val="28"/>
          <w:lang w:eastAsia="ko-KR"/>
        </w:rPr>
        <w:lastRenderedPageBreak/>
        <w:t xml:space="preserve">Основные расчетные параметры при взрывании негабарита шпуровыми зарядами (справочник по буровзрывным </w:t>
      </w:r>
      <w:r>
        <w:rPr>
          <w:rFonts w:eastAsia="Calibri"/>
          <w:sz w:val="28"/>
          <w:szCs w:val="28"/>
          <w:lang w:eastAsia="ko-KR"/>
        </w:rPr>
        <w:t>работам) приведены</w:t>
      </w:r>
      <w:r w:rsidR="00943911">
        <w:rPr>
          <w:rFonts w:eastAsia="Calibri"/>
          <w:sz w:val="28"/>
          <w:szCs w:val="28"/>
          <w:lang w:eastAsia="ko-KR"/>
        </w:rPr>
        <w:t xml:space="preserve"> в таблице 4.1.2</w:t>
      </w:r>
      <w:r w:rsidRPr="00666BB8">
        <w:rPr>
          <w:rFonts w:eastAsia="Calibri"/>
          <w:sz w:val="28"/>
          <w:szCs w:val="28"/>
          <w:lang w:eastAsia="ko-KR"/>
        </w:rPr>
        <w:t>.</w:t>
      </w:r>
      <w:r w:rsidR="00943911">
        <w:rPr>
          <w:rFonts w:eastAsia="Calibri"/>
          <w:sz w:val="28"/>
          <w:szCs w:val="28"/>
          <w:lang w:eastAsia="ko-KR"/>
        </w:rPr>
        <w:t>5</w:t>
      </w:r>
    </w:p>
    <w:p w:rsidR="00787E51" w:rsidRDefault="00787E51" w:rsidP="005D24AE">
      <w:pPr>
        <w:ind w:firstLine="567"/>
        <w:jc w:val="right"/>
        <w:rPr>
          <w:rFonts w:eastAsia="Calibri"/>
          <w:i/>
          <w:sz w:val="28"/>
          <w:szCs w:val="28"/>
          <w:lang w:eastAsia="ko-KR"/>
        </w:rPr>
      </w:pPr>
    </w:p>
    <w:p w:rsidR="005D24AE" w:rsidRPr="00666BB8" w:rsidRDefault="005D24AE" w:rsidP="005D24AE">
      <w:pPr>
        <w:ind w:firstLine="567"/>
        <w:jc w:val="right"/>
        <w:rPr>
          <w:rFonts w:eastAsia="Calibri"/>
          <w:i/>
          <w:sz w:val="28"/>
          <w:szCs w:val="28"/>
          <w:lang w:eastAsia="ko-KR"/>
        </w:rPr>
      </w:pPr>
      <w:r w:rsidRPr="00666BB8">
        <w:rPr>
          <w:rFonts w:eastAsia="Calibri"/>
          <w:i/>
          <w:sz w:val="28"/>
          <w:szCs w:val="28"/>
          <w:lang w:eastAsia="ko-KR"/>
        </w:rPr>
        <w:t>Таблица 4</w:t>
      </w:r>
      <w:r>
        <w:rPr>
          <w:rFonts w:eastAsia="Calibri"/>
          <w:i/>
          <w:sz w:val="28"/>
          <w:szCs w:val="28"/>
          <w:lang w:eastAsia="ko-KR"/>
        </w:rPr>
        <w:t>.1</w:t>
      </w:r>
      <w:r w:rsidRPr="00666BB8">
        <w:rPr>
          <w:rFonts w:eastAsia="Calibri"/>
          <w:i/>
          <w:sz w:val="28"/>
          <w:szCs w:val="28"/>
          <w:lang w:eastAsia="ko-KR"/>
        </w:rPr>
        <w:t>.</w:t>
      </w:r>
      <w:r w:rsidR="00943911">
        <w:rPr>
          <w:rFonts w:eastAsia="Calibri"/>
          <w:i/>
          <w:sz w:val="28"/>
          <w:szCs w:val="28"/>
          <w:lang w:eastAsia="ko-KR"/>
        </w:rPr>
        <w:t>2.5</w:t>
      </w:r>
    </w:p>
    <w:p w:rsidR="005D24AE" w:rsidRPr="00666BB8" w:rsidRDefault="005D24AE" w:rsidP="005D24AE">
      <w:pPr>
        <w:rPr>
          <w:sz w:val="20"/>
          <w:szCs w:val="20"/>
          <w:lang w:eastAsia="en-US"/>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639"/>
        <w:gridCol w:w="837"/>
        <w:gridCol w:w="1239"/>
        <w:gridCol w:w="1006"/>
        <w:gridCol w:w="1471"/>
        <w:gridCol w:w="1484"/>
        <w:gridCol w:w="1669"/>
      </w:tblGrid>
      <w:tr w:rsidR="005D24AE" w:rsidRPr="00666BB8" w:rsidTr="008E3D64">
        <w:trPr>
          <w:cantSplit/>
          <w:jc w:val="center"/>
        </w:trPr>
        <w:tc>
          <w:tcPr>
            <w:tcW w:w="877" w:type="pct"/>
            <w:vMerge w:val="restart"/>
            <w:vAlign w:val="center"/>
          </w:tcPr>
          <w:p w:rsidR="005D24AE" w:rsidRPr="00666BB8" w:rsidRDefault="005D24AE" w:rsidP="008E3D64">
            <w:pPr>
              <w:jc w:val="center"/>
              <w:rPr>
                <w:rFonts w:eastAsia="Calibri"/>
                <w:sz w:val="22"/>
                <w:szCs w:val="22"/>
                <w:lang w:eastAsia="ko-KR"/>
              </w:rPr>
            </w:pPr>
            <w:r w:rsidRPr="00666BB8">
              <w:rPr>
                <w:rFonts w:eastAsia="Calibri"/>
                <w:sz w:val="22"/>
                <w:szCs w:val="22"/>
                <w:lang w:eastAsia="ko-KR"/>
              </w:rPr>
              <w:t>Категория крепости пород по ЕНиР</w:t>
            </w:r>
          </w:p>
        </w:tc>
        <w:tc>
          <w:tcPr>
            <w:tcW w:w="1111" w:type="pct"/>
            <w:gridSpan w:val="2"/>
            <w:vAlign w:val="center"/>
          </w:tcPr>
          <w:p w:rsidR="005D24AE" w:rsidRPr="00666BB8" w:rsidRDefault="005D24AE" w:rsidP="008E3D64">
            <w:pPr>
              <w:jc w:val="center"/>
              <w:rPr>
                <w:rFonts w:eastAsia="Calibri"/>
                <w:sz w:val="22"/>
                <w:szCs w:val="22"/>
                <w:lang w:eastAsia="ko-KR"/>
              </w:rPr>
            </w:pPr>
            <w:r w:rsidRPr="00666BB8">
              <w:rPr>
                <w:rFonts w:eastAsia="Calibri"/>
                <w:sz w:val="22"/>
                <w:szCs w:val="22"/>
                <w:lang w:eastAsia="ko-KR"/>
              </w:rPr>
              <w:t xml:space="preserve">Расход на </w:t>
            </w:r>
            <w:smartTag w:uri="urn:schemas-microsoft-com:office:smarttags" w:element="metricconverter">
              <w:smartTagPr>
                <w:attr w:name="ProductID" w:val="1 м3"/>
              </w:smartTagPr>
              <w:r w:rsidRPr="00666BB8">
                <w:rPr>
                  <w:rFonts w:eastAsia="Calibri"/>
                  <w:sz w:val="22"/>
                  <w:szCs w:val="22"/>
                  <w:lang w:eastAsia="ko-KR"/>
                </w:rPr>
                <w:t>1 м</w:t>
              </w:r>
              <w:r w:rsidRPr="00666BB8">
                <w:rPr>
                  <w:rFonts w:eastAsia="Calibri"/>
                  <w:sz w:val="22"/>
                  <w:szCs w:val="22"/>
                  <w:vertAlign w:val="superscript"/>
                  <w:lang w:eastAsia="ko-KR"/>
                </w:rPr>
                <w:t>3</w:t>
              </w:r>
            </w:smartTag>
            <w:r w:rsidRPr="00666BB8">
              <w:rPr>
                <w:rFonts w:eastAsia="Calibri"/>
                <w:sz w:val="22"/>
                <w:szCs w:val="22"/>
                <w:lang w:eastAsia="ko-KR"/>
              </w:rPr>
              <w:t xml:space="preserve"> породы</w:t>
            </w:r>
          </w:p>
        </w:tc>
        <w:tc>
          <w:tcPr>
            <w:tcW w:w="538" w:type="pct"/>
            <w:vMerge w:val="restart"/>
            <w:vAlign w:val="center"/>
          </w:tcPr>
          <w:p w:rsidR="005D24AE" w:rsidRPr="00666BB8" w:rsidRDefault="005D24AE" w:rsidP="008E3D64">
            <w:pPr>
              <w:jc w:val="center"/>
              <w:rPr>
                <w:rFonts w:eastAsia="Calibri"/>
                <w:sz w:val="22"/>
                <w:szCs w:val="22"/>
                <w:lang w:eastAsia="ko-KR"/>
              </w:rPr>
            </w:pPr>
            <w:r w:rsidRPr="00666BB8">
              <w:rPr>
                <w:rFonts w:eastAsia="Calibri"/>
                <w:sz w:val="22"/>
                <w:szCs w:val="22"/>
                <w:lang w:eastAsia="ko-KR"/>
              </w:rPr>
              <w:t xml:space="preserve">Число кусков в </w:t>
            </w:r>
            <w:smartTag w:uri="urn:schemas-microsoft-com:office:smarttags" w:element="metricconverter">
              <w:smartTagPr>
                <w:attr w:name="ProductID" w:val="1 м3"/>
              </w:smartTagPr>
              <w:r w:rsidRPr="00666BB8">
                <w:rPr>
                  <w:rFonts w:eastAsia="Calibri"/>
                  <w:sz w:val="22"/>
                  <w:szCs w:val="22"/>
                  <w:lang w:eastAsia="ko-KR"/>
                </w:rPr>
                <w:t>1 м</w:t>
              </w:r>
              <w:r w:rsidRPr="00666BB8">
                <w:rPr>
                  <w:rFonts w:eastAsia="Calibri"/>
                  <w:sz w:val="22"/>
                  <w:szCs w:val="22"/>
                  <w:vertAlign w:val="superscript"/>
                  <w:lang w:eastAsia="ko-KR"/>
                </w:rPr>
                <w:t>3</w:t>
              </w:r>
            </w:smartTag>
          </w:p>
        </w:tc>
        <w:tc>
          <w:tcPr>
            <w:tcW w:w="787" w:type="pct"/>
            <w:vMerge w:val="restart"/>
            <w:vAlign w:val="center"/>
          </w:tcPr>
          <w:p w:rsidR="005D24AE" w:rsidRPr="00666BB8" w:rsidRDefault="005D24AE" w:rsidP="008E3D64">
            <w:pPr>
              <w:jc w:val="center"/>
              <w:rPr>
                <w:rFonts w:eastAsia="Calibri"/>
                <w:sz w:val="22"/>
                <w:szCs w:val="22"/>
                <w:lang w:eastAsia="ko-KR"/>
              </w:rPr>
            </w:pPr>
            <w:r w:rsidRPr="00666BB8">
              <w:rPr>
                <w:rFonts w:eastAsia="Calibri"/>
                <w:sz w:val="22"/>
                <w:szCs w:val="22"/>
                <w:lang w:eastAsia="ko-KR"/>
              </w:rPr>
              <w:t>Средняя длина ребра, м</w:t>
            </w:r>
          </w:p>
        </w:tc>
        <w:tc>
          <w:tcPr>
            <w:tcW w:w="794" w:type="pct"/>
            <w:vMerge w:val="restart"/>
            <w:vAlign w:val="center"/>
          </w:tcPr>
          <w:p w:rsidR="005D24AE" w:rsidRPr="00666BB8" w:rsidRDefault="005D24AE" w:rsidP="008E3D64">
            <w:pPr>
              <w:jc w:val="center"/>
              <w:rPr>
                <w:rFonts w:eastAsia="Calibri"/>
                <w:sz w:val="22"/>
                <w:szCs w:val="22"/>
                <w:lang w:eastAsia="ko-KR"/>
              </w:rPr>
            </w:pPr>
            <w:r w:rsidRPr="00666BB8">
              <w:rPr>
                <w:rFonts w:eastAsia="Calibri"/>
                <w:sz w:val="22"/>
                <w:szCs w:val="22"/>
                <w:lang w:eastAsia="ko-KR"/>
              </w:rPr>
              <w:t>Глубина бурения, м</w:t>
            </w:r>
          </w:p>
        </w:tc>
        <w:tc>
          <w:tcPr>
            <w:tcW w:w="893" w:type="pct"/>
            <w:vMerge w:val="restart"/>
            <w:vAlign w:val="center"/>
          </w:tcPr>
          <w:p w:rsidR="005D24AE" w:rsidRPr="00666BB8" w:rsidRDefault="005D24AE" w:rsidP="008E3D64">
            <w:pPr>
              <w:jc w:val="center"/>
              <w:rPr>
                <w:rFonts w:eastAsia="Calibri"/>
                <w:sz w:val="22"/>
                <w:szCs w:val="22"/>
                <w:lang w:eastAsia="ko-KR"/>
              </w:rPr>
            </w:pPr>
            <w:r w:rsidRPr="00666BB8">
              <w:rPr>
                <w:rFonts w:eastAsia="Calibri"/>
                <w:sz w:val="22"/>
                <w:szCs w:val="22"/>
                <w:lang w:eastAsia="ko-KR"/>
              </w:rPr>
              <w:t>Величина заряда на 1 шпур, кг</w:t>
            </w:r>
          </w:p>
        </w:tc>
      </w:tr>
      <w:tr w:rsidR="005D24AE" w:rsidRPr="00666BB8" w:rsidTr="008E3D64">
        <w:trPr>
          <w:cantSplit/>
          <w:jc w:val="center"/>
        </w:trPr>
        <w:tc>
          <w:tcPr>
            <w:tcW w:w="877" w:type="pct"/>
            <w:vMerge/>
          </w:tcPr>
          <w:p w:rsidR="005D24AE" w:rsidRPr="00666BB8" w:rsidRDefault="005D24AE" w:rsidP="008E3D64">
            <w:pPr>
              <w:jc w:val="both"/>
              <w:rPr>
                <w:rFonts w:eastAsia="Calibri"/>
                <w:sz w:val="22"/>
                <w:szCs w:val="22"/>
                <w:lang w:eastAsia="ko-KR"/>
              </w:rPr>
            </w:pPr>
          </w:p>
        </w:tc>
        <w:tc>
          <w:tcPr>
            <w:tcW w:w="448" w:type="pct"/>
            <w:vAlign w:val="center"/>
          </w:tcPr>
          <w:p w:rsidR="005D24AE" w:rsidRPr="00666BB8" w:rsidRDefault="005D24AE" w:rsidP="008E3D64">
            <w:pPr>
              <w:jc w:val="both"/>
              <w:rPr>
                <w:rFonts w:eastAsia="Calibri"/>
                <w:sz w:val="22"/>
                <w:szCs w:val="22"/>
                <w:lang w:eastAsia="ko-KR"/>
              </w:rPr>
            </w:pPr>
            <w:r w:rsidRPr="00666BB8">
              <w:rPr>
                <w:rFonts w:eastAsia="Calibri"/>
                <w:sz w:val="22"/>
                <w:szCs w:val="22"/>
                <w:lang w:eastAsia="ko-KR"/>
              </w:rPr>
              <w:t>ВВ, кг</w:t>
            </w:r>
          </w:p>
        </w:tc>
        <w:tc>
          <w:tcPr>
            <w:tcW w:w="663" w:type="pct"/>
            <w:vAlign w:val="center"/>
          </w:tcPr>
          <w:p w:rsidR="005D24AE" w:rsidRPr="00666BB8" w:rsidRDefault="005D24AE" w:rsidP="008E3D64">
            <w:pPr>
              <w:jc w:val="both"/>
              <w:rPr>
                <w:rFonts w:eastAsia="Calibri"/>
                <w:sz w:val="22"/>
                <w:szCs w:val="22"/>
                <w:lang w:eastAsia="ko-KR"/>
              </w:rPr>
            </w:pPr>
            <w:r w:rsidRPr="00666BB8">
              <w:rPr>
                <w:rFonts w:eastAsia="Calibri"/>
                <w:sz w:val="22"/>
                <w:szCs w:val="22"/>
                <w:lang w:eastAsia="ko-KR"/>
              </w:rPr>
              <w:t>шпуров, м</w:t>
            </w:r>
          </w:p>
        </w:tc>
        <w:tc>
          <w:tcPr>
            <w:tcW w:w="538" w:type="pct"/>
            <w:vMerge/>
          </w:tcPr>
          <w:p w:rsidR="005D24AE" w:rsidRPr="00666BB8" w:rsidRDefault="005D24AE" w:rsidP="008E3D64">
            <w:pPr>
              <w:jc w:val="both"/>
              <w:rPr>
                <w:rFonts w:eastAsia="Calibri"/>
                <w:sz w:val="22"/>
                <w:szCs w:val="22"/>
                <w:lang w:eastAsia="ko-KR"/>
              </w:rPr>
            </w:pPr>
          </w:p>
        </w:tc>
        <w:tc>
          <w:tcPr>
            <w:tcW w:w="787" w:type="pct"/>
            <w:vMerge/>
          </w:tcPr>
          <w:p w:rsidR="005D24AE" w:rsidRPr="00666BB8" w:rsidRDefault="005D24AE" w:rsidP="008E3D64">
            <w:pPr>
              <w:jc w:val="both"/>
              <w:rPr>
                <w:rFonts w:eastAsia="Calibri"/>
                <w:sz w:val="22"/>
                <w:szCs w:val="22"/>
                <w:lang w:eastAsia="ko-KR"/>
              </w:rPr>
            </w:pPr>
          </w:p>
        </w:tc>
        <w:tc>
          <w:tcPr>
            <w:tcW w:w="794" w:type="pct"/>
            <w:vMerge/>
          </w:tcPr>
          <w:p w:rsidR="005D24AE" w:rsidRPr="00666BB8" w:rsidRDefault="005D24AE" w:rsidP="008E3D64">
            <w:pPr>
              <w:jc w:val="both"/>
              <w:rPr>
                <w:rFonts w:eastAsia="Calibri"/>
                <w:sz w:val="22"/>
                <w:szCs w:val="22"/>
                <w:lang w:eastAsia="ko-KR"/>
              </w:rPr>
            </w:pPr>
          </w:p>
        </w:tc>
        <w:tc>
          <w:tcPr>
            <w:tcW w:w="893" w:type="pct"/>
            <w:vMerge/>
          </w:tcPr>
          <w:p w:rsidR="005D24AE" w:rsidRPr="00666BB8" w:rsidRDefault="005D24AE" w:rsidP="008E3D64">
            <w:pPr>
              <w:jc w:val="both"/>
              <w:rPr>
                <w:rFonts w:eastAsia="Calibri"/>
                <w:sz w:val="22"/>
                <w:szCs w:val="22"/>
                <w:lang w:eastAsia="ko-KR"/>
              </w:rPr>
            </w:pPr>
          </w:p>
        </w:tc>
      </w:tr>
      <w:tr w:rsidR="005D24AE" w:rsidRPr="00666BB8" w:rsidTr="008E3D64">
        <w:trPr>
          <w:cantSplit/>
          <w:jc w:val="center"/>
        </w:trPr>
        <w:tc>
          <w:tcPr>
            <w:tcW w:w="5000" w:type="pct"/>
            <w:gridSpan w:val="7"/>
          </w:tcPr>
          <w:p w:rsidR="005D24AE" w:rsidRPr="00666BB8" w:rsidRDefault="005D24AE" w:rsidP="008E3D64">
            <w:pPr>
              <w:jc w:val="both"/>
              <w:rPr>
                <w:rFonts w:eastAsia="Calibri"/>
                <w:sz w:val="22"/>
                <w:szCs w:val="22"/>
                <w:lang w:eastAsia="ko-KR"/>
              </w:rPr>
            </w:pPr>
            <w:r w:rsidRPr="00666BB8">
              <w:rPr>
                <w:rFonts w:eastAsia="Calibri"/>
                <w:sz w:val="22"/>
                <w:szCs w:val="22"/>
                <w:lang w:eastAsia="ko-KR"/>
              </w:rPr>
              <w:t xml:space="preserve">Объем негабарита до </w:t>
            </w:r>
            <w:smartTag w:uri="urn:schemas-microsoft-com:office:smarttags" w:element="metricconverter">
              <w:smartTagPr>
                <w:attr w:name="ProductID" w:val="0,7 м3"/>
              </w:smartTagPr>
              <w:r w:rsidRPr="00666BB8">
                <w:rPr>
                  <w:rFonts w:eastAsia="Calibri"/>
                  <w:sz w:val="22"/>
                  <w:szCs w:val="22"/>
                  <w:lang w:eastAsia="ko-KR"/>
                </w:rPr>
                <w:t>0,7 м</w:t>
              </w:r>
              <w:r w:rsidRPr="00666BB8">
                <w:rPr>
                  <w:rFonts w:eastAsia="Calibri"/>
                  <w:sz w:val="22"/>
                  <w:szCs w:val="22"/>
                  <w:vertAlign w:val="superscript"/>
                  <w:lang w:eastAsia="ko-KR"/>
                </w:rPr>
                <w:t>3</w:t>
              </w:r>
            </w:smartTag>
          </w:p>
        </w:tc>
      </w:tr>
      <w:tr w:rsidR="005D24AE" w:rsidRPr="00666BB8" w:rsidTr="008E3D64">
        <w:trPr>
          <w:jc w:val="center"/>
        </w:trPr>
        <w:tc>
          <w:tcPr>
            <w:tcW w:w="877" w:type="pct"/>
          </w:tcPr>
          <w:p w:rsidR="005D24AE" w:rsidRPr="00666BB8" w:rsidRDefault="005D24AE" w:rsidP="008E3D64">
            <w:pPr>
              <w:jc w:val="center"/>
              <w:rPr>
                <w:rFonts w:eastAsia="Calibri"/>
                <w:sz w:val="22"/>
                <w:szCs w:val="22"/>
                <w:lang w:val="en-US" w:eastAsia="ko-KR"/>
              </w:rPr>
            </w:pPr>
            <w:r w:rsidRPr="00666BB8">
              <w:rPr>
                <w:rFonts w:eastAsia="Calibri"/>
                <w:sz w:val="22"/>
                <w:szCs w:val="22"/>
                <w:lang w:val="en-US" w:eastAsia="ko-KR"/>
              </w:rPr>
              <w:t>VII</w:t>
            </w:r>
          </w:p>
        </w:tc>
        <w:tc>
          <w:tcPr>
            <w:tcW w:w="448" w:type="pct"/>
          </w:tcPr>
          <w:p w:rsidR="005D24AE" w:rsidRPr="00666BB8" w:rsidRDefault="005D24AE" w:rsidP="008E3D64">
            <w:pPr>
              <w:jc w:val="center"/>
              <w:rPr>
                <w:rFonts w:eastAsia="Calibri"/>
                <w:sz w:val="22"/>
                <w:szCs w:val="22"/>
                <w:lang w:val="en-US" w:eastAsia="ko-KR"/>
              </w:rPr>
            </w:pPr>
            <w:r w:rsidRPr="00666BB8">
              <w:rPr>
                <w:rFonts w:eastAsia="Calibri"/>
                <w:sz w:val="22"/>
                <w:szCs w:val="22"/>
                <w:lang w:val="en-US" w:eastAsia="ko-KR"/>
              </w:rPr>
              <w:t>0,3</w:t>
            </w:r>
          </w:p>
        </w:tc>
        <w:tc>
          <w:tcPr>
            <w:tcW w:w="663" w:type="pct"/>
          </w:tcPr>
          <w:p w:rsidR="005D24AE" w:rsidRPr="00666BB8" w:rsidRDefault="005D24AE" w:rsidP="008E3D64">
            <w:pPr>
              <w:jc w:val="center"/>
              <w:rPr>
                <w:rFonts w:eastAsia="Calibri"/>
                <w:sz w:val="22"/>
                <w:szCs w:val="22"/>
                <w:lang w:eastAsia="ko-KR"/>
              </w:rPr>
            </w:pPr>
            <w:r w:rsidRPr="00666BB8">
              <w:rPr>
                <w:rFonts w:eastAsia="Calibri"/>
                <w:sz w:val="22"/>
                <w:szCs w:val="22"/>
                <w:lang w:eastAsia="ko-KR"/>
              </w:rPr>
              <w:t>1,25</w:t>
            </w:r>
          </w:p>
        </w:tc>
        <w:tc>
          <w:tcPr>
            <w:tcW w:w="538" w:type="pct"/>
          </w:tcPr>
          <w:p w:rsidR="005D24AE" w:rsidRPr="00666BB8" w:rsidRDefault="005D24AE" w:rsidP="008E3D64">
            <w:pPr>
              <w:jc w:val="center"/>
              <w:rPr>
                <w:rFonts w:eastAsia="Calibri"/>
                <w:sz w:val="22"/>
                <w:szCs w:val="22"/>
                <w:lang w:eastAsia="ko-KR"/>
              </w:rPr>
            </w:pPr>
            <w:r w:rsidRPr="00666BB8">
              <w:rPr>
                <w:rFonts w:eastAsia="Calibri"/>
                <w:sz w:val="22"/>
                <w:szCs w:val="22"/>
                <w:lang w:eastAsia="ko-KR"/>
              </w:rPr>
              <w:t>5</w:t>
            </w:r>
          </w:p>
        </w:tc>
        <w:tc>
          <w:tcPr>
            <w:tcW w:w="787" w:type="pct"/>
          </w:tcPr>
          <w:p w:rsidR="005D24AE" w:rsidRPr="00666BB8" w:rsidRDefault="005D24AE" w:rsidP="008E3D64">
            <w:pPr>
              <w:jc w:val="center"/>
              <w:rPr>
                <w:rFonts w:eastAsia="Calibri"/>
                <w:sz w:val="22"/>
                <w:szCs w:val="22"/>
                <w:lang w:eastAsia="ko-KR"/>
              </w:rPr>
            </w:pPr>
            <w:r w:rsidRPr="00666BB8">
              <w:rPr>
                <w:rFonts w:eastAsia="Calibri"/>
                <w:sz w:val="22"/>
                <w:szCs w:val="22"/>
                <w:lang w:eastAsia="ko-KR"/>
              </w:rPr>
              <w:t>0,5</w:t>
            </w:r>
          </w:p>
        </w:tc>
        <w:tc>
          <w:tcPr>
            <w:tcW w:w="794" w:type="pct"/>
          </w:tcPr>
          <w:p w:rsidR="005D24AE" w:rsidRPr="00666BB8" w:rsidRDefault="005D24AE" w:rsidP="008E3D64">
            <w:pPr>
              <w:jc w:val="center"/>
              <w:rPr>
                <w:rFonts w:eastAsia="Calibri"/>
                <w:sz w:val="22"/>
                <w:szCs w:val="22"/>
                <w:lang w:eastAsia="ko-KR"/>
              </w:rPr>
            </w:pPr>
            <w:r w:rsidRPr="00666BB8">
              <w:rPr>
                <w:rFonts w:eastAsia="Calibri"/>
                <w:sz w:val="22"/>
                <w:szCs w:val="22"/>
                <w:lang w:eastAsia="ko-KR"/>
              </w:rPr>
              <w:t>0,25</w:t>
            </w:r>
          </w:p>
        </w:tc>
        <w:tc>
          <w:tcPr>
            <w:tcW w:w="893" w:type="pct"/>
          </w:tcPr>
          <w:p w:rsidR="005D24AE" w:rsidRPr="00666BB8" w:rsidRDefault="005D24AE" w:rsidP="008E3D64">
            <w:pPr>
              <w:jc w:val="center"/>
              <w:rPr>
                <w:rFonts w:eastAsia="Calibri"/>
                <w:sz w:val="22"/>
                <w:szCs w:val="22"/>
                <w:lang w:eastAsia="ko-KR"/>
              </w:rPr>
            </w:pPr>
            <w:r w:rsidRPr="00666BB8">
              <w:rPr>
                <w:rFonts w:eastAsia="Calibri"/>
                <w:sz w:val="22"/>
                <w:szCs w:val="22"/>
                <w:lang w:eastAsia="ko-KR"/>
              </w:rPr>
              <w:t>0,06</w:t>
            </w:r>
          </w:p>
        </w:tc>
      </w:tr>
      <w:tr w:rsidR="005D24AE" w:rsidRPr="00666BB8" w:rsidTr="008E3D64">
        <w:trPr>
          <w:cantSplit/>
          <w:jc w:val="center"/>
        </w:trPr>
        <w:tc>
          <w:tcPr>
            <w:tcW w:w="5000" w:type="pct"/>
            <w:gridSpan w:val="7"/>
          </w:tcPr>
          <w:p w:rsidR="005D24AE" w:rsidRPr="00666BB8" w:rsidRDefault="005D24AE" w:rsidP="008E3D64">
            <w:pPr>
              <w:jc w:val="both"/>
              <w:rPr>
                <w:rFonts w:eastAsia="Calibri"/>
                <w:sz w:val="22"/>
                <w:szCs w:val="22"/>
                <w:lang w:eastAsia="ko-KR"/>
              </w:rPr>
            </w:pPr>
            <w:r w:rsidRPr="00666BB8">
              <w:rPr>
                <w:rFonts w:eastAsia="Calibri"/>
                <w:sz w:val="22"/>
                <w:szCs w:val="22"/>
                <w:lang w:eastAsia="ko-KR"/>
              </w:rPr>
              <w:t xml:space="preserve">Объем негабарита свыше </w:t>
            </w:r>
            <w:smartTag w:uri="urn:schemas-microsoft-com:office:smarttags" w:element="metricconverter">
              <w:smartTagPr>
                <w:attr w:name="ProductID" w:val="0,7 м3"/>
              </w:smartTagPr>
              <w:r w:rsidRPr="00666BB8">
                <w:rPr>
                  <w:rFonts w:eastAsia="Calibri"/>
                  <w:sz w:val="22"/>
                  <w:szCs w:val="22"/>
                  <w:lang w:eastAsia="ko-KR"/>
                </w:rPr>
                <w:t>0,7 м</w:t>
              </w:r>
              <w:r w:rsidRPr="00666BB8">
                <w:rPr>
                  <w:rFonts w:eastAsia="Calibri"/>
                  <w:sz w:val="22"/>
                  <w:szCs w:val="22"/>
                  <w:vertAlign w:val="superscript"/>
                  <w:lang w:eastAsia="ko-KR"/>
                </w:rPr>
                <w:t>3</w:t>
              </w:r>
            </w:smartTag>
          </w:p>
        </w:tc>
      </w:tr>
      <w:tr w:rsidR="005D24AE" w:rsidRPr="00666BB8" w:rsidTr="008E3D64">
        <w:trPr>
          <w:jc w:val="center"/>
        </w:trPr>
        <w:tc>
          <w:tcPr>
            <w:tcW w:w="877" w:type="pct"/>
          </w:tcPr>
          <w:p w:rsidR="005D24AE" w:rsidRPr="00666BB8" w:rsidRDefault="005D24AE" w:rsidP="008E3D64">
            <w:pPr>
              <w:jc w:val="center"/>
              <w:rPr>
                <w:rFonts w:eastAsia="Calibri"/>
                <w:sz w:val="22"/>
                <w:szCs w:val="22"/>
                <w:lang w:eastAsia="ko-KR"/>
              </w:rPr>
            </w:pPr>
            <w:r w:rsidRPr="00666BB8">
              <w:rPr>
                <w:rFonts w:eastAsia="Calibri"/>
                <w:sz w:val="22"/>
                <w:szCs w:val="22"/>
                <w:lang w:val="en-US" w:eastAsia="ko-KR"/>
              </w:rPr>
              <w:t>VII</w:t>
            </w:r>
          </w:p>
        </w:tc>
        <w:tc>
          <w:tcPr>
            <w:tcW w:w="448" w:type="pct"/>
          </w:tcPr>
          <w:p w:rsidR="005D24AE" w:rsidRPr="00666BB8" w:rsidRDefault="005D24AE" w:rsidP="008E3D64">
            <w:pPr>
              <w:jc w:val="center"/>
              <w:rPr>
                <w:rFonts w:eastAsia="Calibri"/>
                <w:sz w:val="22"/>
                <w:szCs w:val="22"/>
                <w:lang w:eastAsia="ko-KR"/>
              </w:rPr>
            </w:pPr>
            <w:r w:rsidRPr="00666BB8">
              <w:rPr>
                <w:rFonts w:eastAsia="Calibri"/>
                <w:sz w:val="22"/>
                <w:szCs w:val="22"/>
                <w:lang w:eastAsia="ko-KR"/>
              </w:rPr>
              <w:t>0,3</w:t>
            </w:r>
          </w:p>
        </w:tc>
        <w:tc>
          <w:tcPr>
            <w:tcW w:w="663" w:type="pct"/>
          </w:tcPr>
          <w:p w:rsidR="005D24AE" w:rsidRPr="00666BB8" w:rsidRDefault="005D24AE" w:rsidP="008E3D64">
            <w:pPr>
              <w:jc w:val="center"/>
              <w:rPr>
                <w:rFonts w:eastAsia="Calibri"/>
                <w:sz w:val="22"/>
                <w:szCs w:val="22"/>
                <w:lang w:eastAsia="ko-KR"/>
              </w:rPr>
            </w:pPr>
            <w:r w:rsidRPr="00666BB8">
              <w:rPr>
                <w:rFonts w:eastAsia="Calibri"/>
                <w:sz w:val="22"/>
                <w:szCs w:val="22"/>
                <w:lang w:eastAsia="ko-KR"/>
              </w:rPr>
              <w:t>1,05</w:t>
            </w:r>
          </w:p>
        </w:tc>
        <w:tc>
          <w:tcPr>
            <w:tcW w:w="538" w:type="pct"/>
          </w:tcPr>
          <w:p w:rsidR="005D24AE" w:rsidRPr="00666BB8" w:rsidRDefault="005D24AE" w:rsidP="008E3D64">
            <w:pPr>
              <w:jc w:val="center"/>
              <w:rPr>
                <w:rFonts w:eastAsia="Calibri"/>
                <w:sz w:val="22"/>
                <w:szCs w:val="22"/>
                <w:lang w:eastAsia="ko-KR"/>
              </w:rPr>
            </w:pPr>
            <w:r w:rsidRPr="00666BB8">
              <w:rPr>
                <w:rFonts w:eastAsia="Calibri"/>
                <w:sz w:val="22"/>
                <w:szCs w:val="22"/>
                <w:lang w:eastAsia="ko-KR"/>
              </w:rPr>
              <w:t>3</w:t>
            </w:r>
          </w:p>
        </w:tc>
        <w:tc>
          <w:tcPr>
            <w:tcW w:w="787" w:type="pct"/>
          </w:tcPr>
          <w:p w:rsidR="005D24AE" w:rsidRPr="00666BB8" w:rsidRDefault="005D24AE" w:rsidP="008E3D64">
            <w:pPr>
              <w:jc w:val="center"/>
              <w:rPr>
                <w:rFonts w:eastAsia="Calibri"/>
                <w:sz w:val="22"/>
                <w:szCs w:val="22"/>
                <w:lang w:eastAsia="ko-KR"/>
              </w:rPr>
            </w:pPr>
            <w:r w:rsidRPr="00666BB8">
              <w:rPr>
                <w:rFonts w:eastAsia="Calibri"/>
                <w:sz w:val="22"/>
                <w:szCs w:val="22"/>
                <w:lang w:eastAsia="ko-KR"/>
              </w:rPr>
              <w:t>0,7</w:t>
            </w:r>
          </w:p>
        </w:tc>
        <w:tc>
          <w:tcPr>
            <w:tcW w:w="794" w:type="pct"/>
          </w:tcPr>
          <w:p w:rsidR="005D24AE" w:rsidRPr="00666BB8" w:rsidRDefault="005D24AE" w:rsidP="008E3D64">
            <w:pPr>
              <w:jc w:val="center"/>
              <w:rPr>
                <w:rFonts w:eastAsia="Calibri"/>
                <w:sz w:val="22"/>
                <w:szCs w:val="22"/>
                <w:lang w:eastAsia="ko-KR"/>
              </w:rPr>
            </w:pPr>
            <w:r w:rsidRPr="00666BB8">
              <w:rPr>
                <w:rFonts w:eastAsia="Calibri"/>
                <w:sz w:val="22"/>
                <w:szCs w:val="22"/>
                <w:lang w:eastAsia="ko-KR"/>
              </w:rPr>
              <w:t>0,35</w:t>
            </w:r>
          </w:p>
        </w:tc>
        <w:tc>
          <w:tcPr>
            <w:tcW w:w="893" w:type="pct"/>
          </w:tcPr>
          <w:p w:rsidR="005D24AE" w:rsidRPr="00666BB8" w:rsidRDefault="005D24AE" w:rsidP="008E3D64">
            <w:pPr>
              <w:jc w:val="center"/>
              <w:rPr>
                <w:rFonts w:eastAsia="Calibri"/>
                <w:sz w:val="22"/>
                <w:szCs w:val="22"/>
                <w:lang w:eastAsia="ko-KR"/>
              </w:rPr>
            </w:pPr>
            <w:r w:rsidRPr="00666BB8">
              <w:rPr>
                <w:rFonts w:eastAsia="Calibri"/>
                <w:sz w:val="22"/>
                <w:szCs w:val="22"/>
                <w:lang w:eastAsia="ko-KR"/>
              </w:rPr>
              <w:t>0,10</w:t>
            </w:r>
          </w:p>
        </w:tc>
      </w:tr>
    </w:tbl>
    <w:p w:rsidR="00BA1F94" w:rsidRDefault="00BA1F94" w:rsidP="005D24AE">
      <w:pPr>
        <w:ind w:firstLine="720"/>
        <w:jc w:val="both"/>
        <w:rPr>
          <w:rFonts w:eastAsia="Calibri"/>
          <w:sz w:val="28"/>
          <w:szCs w:val="28"/>
          <w:lang w:eastAsia="ko-KR"/>
        </w:rPr>
      </w:pPr>
    </w:p>
    <w:p w:rsidR="005D24AE" w:rsidRPr="00666BB8" w:rsidRDefault="005D24AE" w:rsidP="005D24AE">
      <w:pPr>
        <w:ind w:firstLine="720"/>
        <w:jc w:val="both"/>
        <w:rPr>
          <w:rFonts w:eastAsia="Calibri"/>
          <w:sz w:val="28"/>
          <w:szCs w:val="28"/>
          <w:lang w:eastAsia="ko-KR"/>
        </w:rPr>
      </w:pPr>
      <w:r w:rsidRPr="00666BB8">
        <w:rPr>
          <w:rFonts w:eastAsia="Calibri"/>
          <w:sz w:val="28"/>
          <w:szCs w:val="28"/>
          <w:lang w:eastAsia="ko-KR"/>
        </w:rPr>
        <w:t>Глубина шпура для размещения в них заряда принимается из такого расчета, чтобы заряд по возможности располагается в центре взрываемого негабарита. Свободная от заряда часть шпура заполняется забоечным материалом.</w:t>
      </w:r>
    </w:p>
    <w:p w:rsidR="005D24AE" w:rsidRDefault="005D24AE" w:rsidP="005D24AE">
      <w:pPr>
        <w:ind w:firstLine="720"/>
        <w:jc w:val="both"/>
        <w:rPr>
          <w:rFonts w:eastAsia="Calibri"/>
          <w:sz w:val="28"/>
          <w:szCs w:val="28"/>
          <w:lang w:eastAsia="ko-KR"/>
        </w:rPr>
      </w:pPr>
      <w:r w:rsidRPr="00666BB8">
        <w:rPr>
          <w:rFonts w:eastAsia="Calibri"/>
          <w:sz w:val="28"/>
          <w:szCs w:val="28"/>
          <w:lang w:eastAsia="ko-KR"/>
        </w:rPr>
        <w:t>Параметры при взрывании негабарита уточняются в процессе работ на основании опытных взрывов.</w:t>
      </w:r>
    </w:p>
    <w:p w:rsidR="007844D5" w:rsidRPr="00D2786B" w:rsidRDefault="007844D5" w:rsidP="00CE6E60">
      <w:pPr>
        <w:tabs>
          <w:tab w:val="num" w:pos="0"/>
        </w:tabs>
        <w:jc w:val="center"/>
        <w:rPr>
          <w:b/>
          <w:sz w:val="28"/>
          <w:szCs w:val="20"/>
        </w:rPr>
      </w:pPr>
    </w:p>
    <w:p w:rsidR="00787E51" w:rsidRDefault="00787E51" w:rsidP="005D24AE">
      <w:pPr>
        <w:pStyle w:val="12"/>
        <w:spacing w:after="0" w:line="240" w:lineRule="auto"/>
        <w:ind w:left="0" w:firstLine="567"/>
        <w:jc w:val="center"/>
        <w:rPr>
          <w:rFonts w:ascii="Times New Roman" w:hAnsi="Times New Roman"/>
          <w:b/>
          <w:sz w:val="28"/>
          <w:szCs w:val="20"/>
        </w:rPr>
      </w:pPr>
    </w:p>
    <w:p w:rsidR="005D24AE" w:rsidRDefault="00AF4D22" w:rsidP="005D24AE">
      <w:pPr>
        <w:pStyle w:val="12"/>
        <w:spacing w:after="0" w:line="240" w:lineRule="auto"/>
        <w:ind w:left="0" w:firstLine="567"/>
        <w:jc w:val="center"/>
        <w:rPr>
          <w:rFonts w:ascii="Times New Roman" w:hAnsi="Times New Roman"/>
          <w:b/>
          <w:sz w:val="28"/>
          <w:szCs w:val="28"/>
          <w:lang w:eastAsia="ko-KR"/>
        </w:rPr>
      </w:pPr>
      <w:r w:rsidRPr="004C4164">
        <w:rPr>
          <w:rFonts w:ascii="Times New Roman" w:hAnsi="Times New Roman"/>
          <w:b/>
          <w:sz w:val="28"/>
          <w:szCs w:val="20"/>
        </w:rPr>
        <w:t>4</w:t>
      </w:r>
      <w:r w:rsidR="00ED6956">
        <w:rPr>
          <w:rFonts w:ascii="Times New Roman" w:hAnsi="Times New Roman"/>
          <w:b/>
          <w:sz w:val="28"/>
          <w:szCs w:val="20"/>
        </w:rPr>
        <w:t>.</w:t>
      </w:r>
      <w:r w:rsidRPr="004C4164">
        <w:rPr>
          <w:rFonts w:ascii="Times New Roman" w:hAnsi="Times New Roman"/>
          <w:b/>
          <w:sz w:val="28"/>
          <w:szCs w:val="20"/>
        </w:rPr>
        <w:t>1</w:t>
      </w:r>
      <w:r>
        <w:rPr>
          <w:rFonts w:ascii="Times New Roman" w:hAnsi="Times New Roman"/>
          <w:b/>
          <w:sz w:val="28"/>
          <w:szCs w:val="20"/>
        </w:rPr>
        <w:t>.</w:t>
      </w:r>
      <w:r w:rsidR="00ED6956">
        <w:rPr>
          <w:rFonts w:ascii="Times New Roman" w:hAnsi="Times New Roman"/>
          <w:b/>
          <w:sz w:val="28"/>
          <w:szCs w:val="20"/>
        </w:rPr>
        <w:t>5</w:t>
      </w:r>
      <w:r w:rsidR="005D24AE" w:rsidRPr="005D24AE">
        <w:rPr>
          <w:rFonts w:ascii="Times New Roman" w:hAnsi="Times New Roman"/>
          <w:b/>
          <w:sz w:val="28"/>
          <w:szCs w:val="20"/>
        </w:rPr>
        <w:t xml:space="preserve"> </w:t>
      </w:r>
      <w:r w:rsidR="005D24AE" w:rsidRPr="005D24AE">
        <w:rPr>
          <w:rFonts w:ascii="Times New Roman" w:hAnsi="Times New Roman"/>
          <w:b/>
          <w:sz w:val="28"/>
          <w:szCs w:val="28"/>
          <w:lang w:eastAsia="ko-KR"/>
        </w:rPr>
        <w:t>Расчет безопасных зон</w:t>
      </w:r>
    </w:p>
    <w:p w:rsidR="005D24AE" w:rsidRPr="005D24AE" w:rsidRDefault="005D24AE" w:rsidP="005D24AE">
      <w:pPr>
        <w:pStyle w:val="12"/>
        <w:spacing w:after="0" w:line="240" w:lineRule="auto"/>
        <w:ind w:left="0" w:firstLine="567"/>
        <w:jc w:val="center"/>
        <w:rPr>
          <w:rFonts w:ascii="Times New Roman" w:hAnsi="Times New Roman"/>
          <w:b/>
          <w:sz w:val="28"/>
          <w:szCs w:val="28"/>
          <w:lang w:eastAsia="ko-KR"/>
        </w:rPr>
      </w:pPr>
    </w:p>
    <w:p w:rsidR="005D24AE" w:rsidRPr="00CD0F38" w:rsidRDefault="005D24AE" w:rsidP="005D24AE">
      <w:pPr>
        <w:ind w:firstLine="720"/>
        <w:jc w:val="both"/>
        <w:rPr>
          <w:sz w:val="28"/>
          <w:szCs w:val="28"/>
          <w:lang w:eastAsia="ko-KR"/>
        </w:rPr>
      </w:pPr>
      <w:r w:rsidRPr="00CD0F38">
        <w:rPr>
          <w:sz w:val="28"/>
          <w:szCs w:val="28"/>
          <w:lang w:eastAsia="ko-KR"/>
        </w:rPr>
        <w:t xml:space="preserve">Расчет радиуса опасной зоны по разлету отдельных кусков породы определяется на основании </w:t>
      </w:r>
      <w:r w:rsidRPr="00E1033F">
        <w:rPr>
          <w:sz w:val="28"/>
          <w:szCs w:val="28"/>
          <w:lang w:eastAsia="ko-KR"/>
        </w:rPr>
        <w:t>«Правил обеспечения промышленной безопасности для опасных производственных объектов, ведущих взрывные работы», утвержденных Приказом Министра по инвестициям и развитию РК № 343 от 30 декабря 2014 года (с изменениями от 23.12.2015 г.).</w:t>
      </w:r>
    </w:p>
    <w:p w:rsidR="005D24AE" w:rsidRDefault="005D24AE" w:rsidP="005D24AE">
      <w:pPr>
        <w:ind w:firstLine="720"/>
        <w:jc w:val="both"/>
        <w:rPr>
          <w:sz w:val="28"/>
          <w:szCs w:val="28"/>
          <w:lang w:eastAsia="ko-KR"/>
        </w:rPr>
      </w:pPr>
      <w:r w:rsidRPr="00CD0F38">
        <w:rPr>
          <w:sz w:val="28"/>
          <w:szCs w:val="28"/>
          <w:lang w:eastAsia="ko-KR"/>
        </w:rPr>
        <w:t>Расстояние, опасное для людей и животных по разлету отдельных кусков породы при взрывании скважинных зарядов, определяется по формуле:</w:t>
      </w:r>
    </w:p>
    <w:tbl>
      <w:tblPr>
        <w:tblW w:w="0" w:type="auto"/>
        <w:tblInd w:w="2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860"/>
      </w:tblGrid>
      <w:tr w:rsidR="00BE3631" w:rsidTr="00BE3631">
        <w:trPr>
          <w:trHeight w:val="720"/>
        </w:trPr>
        <w:tc>
          <w:tcPr>
            <w:tcW w:w="4860" w:type="dxa"/>
          </w:tcPr>
          <w:p w:rsidR="00BE3631" w:rsidRDefault="00BE3631" w:rsidP="00BE3631">
            <w:pPr>
              <w:ind w:firstLine="567"/>
              <w:jc w:val="center"/>
              <w:rPr>
                <w:sz w:val="28"/>
                <w:szCs w:val="28"/>
                <w:lang w:eastAsia="ko-KR"/>
              </w:rPr>
            </w:pPr>
            <w:r w:rsidRPr="00CD0F38">
              <w:rPr>
                <w:sz w:val="28"/>
                <w:szCs w:val="28"/>
                <w:lang w:eastAsia="ko-KR"/>
              </w:rPr>
              <w:t>R</w:t>
            </w:r>
            <w:r w:rsidRPr="00CD0F38">
              <w:rPr>
                <w:sz w:val="28"/>
                <w:szCs w:val="28"/>
                <w:vertAlign w:val="subscript"/>
                <w:lang w:eastAsia="ko-KR"/>
              </w:rPr>
              <w:t>разл</w:t>
            </w:r>
            <w:r w:rsidRPr="00CD0F38">
              <w:rPr>
                <w:sz w:val="28"/>
                <w:szCs w:val="28"/>
                <w:lang w:eastAsia="ko-KR"/>
              </w:rPr>
              <w:t xml:space="preserve">. = 1250 х </w:t>
            </w:r>
            <w:r w:rsidRPr="00CD0F38">
              <w:rPr>
                <w:sz w:val="28"/>
                <w:szCs w:val="28"/>
                <w:lang w:eastAsia="ko-KR"/>
              </w:rPr>
              <w:sym w:font="Symbol" w:char="F068"/>
            </w:r>
            <w:r w:rsidRPr="00CD0F38">
              <w:rPr>
                <w:sz w:val="28"/>
                <w:szCs w:val="28"/>
                <w:vertAlign w:val="subscript"/>
                <w:lang w:eastAsia="ko-KR"/>
              </w:rPr>
              <w:t>3</w:t>
            </w:r>
            <w:r w:rsidRPr="00CD0F38">
              <w:rPr>
                <w:sz w:val="28"/>
                <w:szCs w:val="28"/>
                <w:lang w:eastAsia="ko-KR"/>
              </w:rPr>
              <w:t xml:space="preserve"> х </w:t>
            </w:r>
            <w:r w:rsidRPr="00CD0F38">
              <w:rPr>
                <w:position w:val="-32"/>
                <w:sz w:val="28"/>
                <w:szCs w:val="28"/>
                <w:lang w:eastAsia="ko-KR"/>
              </w:rPr>
              <w:object w:dxaOrig="1480" w:dyaOrig="760">
                <v:shape id="_x0000_i1029" type="#_x0000_t75" style="width:73.8pt;height:38.4pt" o:ole="" fillcolor="window">
                  <v:imagedata r:id="rId18" o:title=""/>
                </v:shape>
                <o:OLEObject Type="Embed" ProgID="Equation.3" ShapeID="_x0000_i1029" DrawAspect="Content" ObjectID="_1836719086" r:id="rId19"/>
              </w:object>
            </w:r>
            <w:r w:rsidRPr="00CD0F38">
              <w:rPr>
                <w:sz w:val="28"/>
                <w:szCs w:val="28"/>
                <w:lang w:eastAsia="ko-KR"/>
              </w:rPr>
              <w:t>, м</w:t>
            </w:r>
          </w:p>
        </w:tc>
      </w:tr>
    </w:tbl>
    <w:p w:rsidR="00BE3631" w:rsidRPr="00CD0F38" w:rsidRDefault="00BE3631" w:rsidP="005D24AE">
      <w:pPr>
        <w:ind w:firstLine="567"/>
        <w:jc w:val="center"/>
        <w:rPr>
          <w:sz w:val="28"/>
          <w:szCs w:val="28"/>
          <w:lang w:eastAsia="ko-KR"/>
        </w:rPr>
      </w:pPr>
    </w:p>
    <w:p w:rsidR="005D24AE" w:rsidRPr="00CD0F38" w:rsidRDefault="005D24AE" w:rsidP="005D24AE">
      <w:pPr>
        <w:ind w:firstLine="567"/>
        <w:jc w:val="both"/>
        <w:rPr>
          <w:sz w:val="28"/>
          <w:szCs w:val="28"/>
          <w:lang w:eastAsia="ko-KR"/>
        </w:rPr>
      </w:pPr>
      <w:r w:rsidRPr="00CD0F38">
        <w:rPr>
          <w:sz w:val="28"/>
          <w:szCs w:val="28"/>
          <w:lang w:eastAsia="ko-KR"/>
        </w:rPr>
        <w:t xml:space="preserve">где </w:t>
      </w:r>
      <w:r w:rsidRPr="00CD0F38">
        <w:rPr>
          <w:sz w:val="28"/>
          <w:szCs w:val="28"/>
          <w:lang w:eastAsia="ko-KR"/>
        </w:rPr>
        <w:tab/>
      </w:r>
      <w:r w:rsidRPr="00CD0F38">
        <w:rPr>
          <w:sz w:val="28"/>
          <w:szCs w:val="28"/>
          <w:lang w:eastAsia="ko-KR"/>
        </w:rPr>
        <w:sym w:font="Symbol" w:char="F068"/>
      </w:r>
      <w:r w:rsidRPr="00CD0F38">
        <w:rPr>
          <w:sz w:val="28"/>
          <w:szCs w:val="28"/>
          <w:vertAlign w:val="subscript"/>
          <w:lang w:eastAsia="ko-KR"/>
        </w:rPr>
        <w:t>3</w:t>
      </w:r>
      <w:r w:rsidRPr="00CD0F38">
        <w:rPr>
          <w:sz w:val="28"/>
          <w:szCs w:val="28"/>
          <w:lang w:eastAsia="ko-KR"/>
        </w:rPr>
        <w:t xml:space="preserve"> – коэффициент заполнения скважины ВВ. </w:t>
      </w:r>
    </w:p>
    <w:p w:rsidR="005D24AE" w:rsidRPr="00CD0F38" w:rsidRDefault="005D24AE" w:rsidP="005D24AE">
      <w:pPr>
        <w:ind w:firstLine="567"/>
        <w:jc w:val="center"/>
        <w:rPr>
          <w:sz w:val="28"/>
          <w:szCs w:val="28"/>
          <w:lang w:eastAsia="ko-KR"/>
        </w:rPr>
      </w:pPr>
      <w:r w:rsidRPr="00CD0F38">
        <w:rPr>
          <w:sz w:val="28"/>
          <w:szCs w:val="28"/>
          <w:lang w:eastAsia="ko-KR"/>
        </w:rPr>
        <w:sym w:font="Symbol" w:char="F068"/>
      </w:r>
      <w:r w:rsidRPr="00CD0F38">
        <w:rPr>
          <w:sz w:val="28"/>
          <w:szCs w:val="28"/>
          <w:vertAlign w:val="subscript"/>
          <w:lang w:eastAsia="ko-KR"/>
        </w:rPr>
        <w:t>3</w:t>
      </w:r>
      <w:r w:rsidRPr="00CD0F38">
        <w:rPr>
          <w:sz w:val="28"/>
          <w:szCs w:val="28"/>
          <w:lang w:eastAsia="ko-KR"/>
        </w:rPr>
        <w:t xml:space="preserve"> = </w:t>
      </w:r>
      <w:r w:rsidRPr="00CD0F38">
        <w:rPr>
          <w:i/>
          <w:sz w:val="28"/>
          <w:szCs w:val="28"/>
          <w:lang w:eastAsia="ko-KR"/>
        </w:rPr>
        <w:t>l</w:t>
      </w:r>
      <w:r w:rsidRPr="00CD0F38">
        <w:rPr>
          <w:sz w:val="28"/>
          <w:szCs w:val="28"/>
          <w:lang w:eastAsia="ko-KR"/>
        </w:rPr>
        <w:t>зар./</w:t>
      </w:r>
      <w:r w:rsidRPr="00CD0F38">
        <w:rPr>
          <w:i/>
          <w:sz w:val="28"/>
          <w:szCs w:val="28"/>
          <w:lang w:eastAsia="ko-KR"/>
        </w:rPr>
        <w:t>l</w:t>
      </w:r>
      <w:r w:rsidRPr="00CD0F38">
        <w:rPr>
          <w:sz w:val="28"/>
          <w:szCs w:val="28"/>
          <w:lang w:eastAsia="ko-KR"/>
        </w:rPr>
        <w:t xml:space="preserve"> скв.</w:t>
      </w:r>
      <w:r w:rsidR="0031072D">
        <w:rPr>
          <w:sz w:val="28"/>
          <w:szCs w:val="28"/>
          <w:lang w:eastAsia="ko-KR"/>
        </w:rPr>
        <w:t>=0,6</w:t>
      </w:r>
    </w:p>
    <w:p w:rsidR="005D24AE" w:rsidRPr="00CD0F38" w:rsidRDefault="005D24AE" w:rsidP="005D24AE">
      <w:pPr>
        <w:ind w:firstLine="567"/>
        <w:jc w:val="both"/>
        <w:rPr>
          <w:sz w:val="28"/>
          <w:szCs w:val="28"/>
          <w:lang w:eastAsia="ko-KR"/>
        </w:rPr>
      </w:pPr>
      <w:r w:rsidRPr="00CD0F38">
        <w:rPr>
          <w:sz w:val="28"/>
          <w:szCs w:val="28"/>
          <w:lang w:eastAsia="ko-KR"/>
        </w:rPr>
        <w:sym w:font="Symbol" w:char="F068"/>
      </w:r>
      <w:r w:rsidRPr="00CD0F38">
        <w:rPr>
          <w:sz w:val="28"/>
          <w:szCs w:val="28"/>
          <w:lang w:eastAsia="ko-KR"/>
        </w:rPr>
        <w:t>заб – коэффициент заполнения скважины забойкой</w:t>
      </w:r>
    </w:p>
    <w:p w:rsidR="005D24AE" w:rsidRPr="00CD0F38" w:rsidRDefault="005D24AE" w:rsidP="005D24AE">
      <w:pPr>
        <w:ind w:firstLine="567"/>
        <w:jc w:val="center"/>
        <w:rPr>
          <w:sz w:val="28"/>
          <w:szCs w:val="28"/>
          <w:lang w:eastAsia="ko-KR"/>
        </w:rPr>
      </w:pPr>
      <w:r w:rsidRPr="00CD0F38">
        <w:rPr>
          <w:sz w:val="28"/>
          <w:szCs w:val="28"/>
          <w:lang w:eastAsia="ko-KR"/>
        </w:rPr>
        <w:sym w:font="Symbol" w:char="F068"/>
      </w:r>
      <w:r w:rsidRPr="00CD0F38">
        <w:rPr>
          <w:sz w:val="28"/>
          <w:szCs w:val="28"/>
          <w:lang w:eastAsia="ko-KR"/>
        </w:rPr>
        <w:t xml:space="preserve">заб = </w:t>
      </w:r>
      <w:r w:rsidRPr="00CD0F38">
        <w:rPr>
          <w:i/>
          <w:sz w:val="28"/>
          <w:szCs w:val="28"/>
          <w:lang w:eastAsia="ko-KR"/>
        </w:rPr>
        <w:t>l</w:t>
      </w:r>
      <w:r w:rsidRPr="00CD0F38">
        <w:rPr>
          <w:sz w:val="28"/>
          <w:szCs w:val="28"/>
          <w:lang w:eastAsia="ko-KR"/>
        </w:rPr>
        <w:t>заб./</w:t>
      </w:r>
      <w:r w:rsidRPr="00CD0F38">
        <w:rPr>
          <w:i/>
          <w:sz w:val="28"/>
          <w:szCs w:val="28"/>
          <w:lang w:eastAsia="ko-KR"/>
        </w:rPr>
        <w:t>l</w:t>
      </w:r>
      <w:r w:rsidRPr="00CD0F38">
        <w:rPr>
          <w:sz w:val="28"/>
          <w:szCs w:val="28"/>
          <w:lang w:eastAsia="ko-KR"/>
        </w:rPr>
        <w:t xml:space="preserve"> н.</w:t>
      </w:r>
      <w:r w:rsidR="0031072D">
        <w:rPr>
          <w:sz w:val="28"/>
          <w:szCs w:val="28"/>
          <w:lang w:eastAsia="ko-KR"/>
        </w:rPr>
        <w:t>=0,76</w:t>
      </w:r>
    </w:p>
    <w:p w:rsidR="005D24AE" w:rsidRPr="00CD0F38" w:rsidRDefault="005D24AE" w:rsidP="005D24AE">
      <w:pPr>
        <w:ind w:firstLine="567"/>
        <w:jc w:val="both"/>
        <w:rPr>
          <w:sz w:val="28"/>
          <w:szCs w:val="28"/>
          <w:lang w:eastAsia="ko-KR"/>
        </w:rPr>
      </w:pPr>
      <w:r w:rsidRPr="00CD0F38">
        <w:rPr>
          <w:i/>
          <w:sz w:val="28"/>
          <w:szCs w:val="28"/>
          <w:lang w:eastAsia="ko-KR"/>
        </w:rPr>
        <w:t>l</w:t>
      </w:r>
      <w:r w:rsidRPr="00CD0F38">
        <w:rPr>
          <w:sz w:val="28"/>
          <w:szCs w:val="28"/>
          <w:lang w:eastAsia="ko-KR"/>
        </w:rPr>
        <w:t xml:space="preserve"> н – длина верхней части скважины свободной от заряда, м</w:t>
      </w:r>
    </w:p>
    <w:p w:rsidR="005D24AE" w:rsidRPr="00CD0F38" w:rsidRDefault="005D24AE" w:rsidP="005D24AE">
      <w:pPr>
        <w:ind w:firstLine="567"/>
        <w:jc w:val="both"/>
        <w:rPr>
          <w:sz w:val="28"/>
          <w:szCs w:val="28"/>
          <w:lang w:eastAsia="ko-KR"/>
        </w:rPr>
      </w:pPr>
      <w:r w:rsidRPr="00CD0F38">
        <w:rPr>
          <w:sz w:val="28"/>
          <w:szCs w:val="28"/>
          <w:lang w:eastAsia="ko-KR"/>
        </w:rPr>
        <w:t>f – коэффициент крепости пород по шкале проф. М.М. Протодьяконова.</w:t>
      </w:r>
    </w:p>
    <w:p w:rsidR="005D24AE" w:rsidRPr="00CD0F38" w:rsidRDefault="005D24AE" w:rsidP="005D24AE">
      <w:pPr>
        <w:ind w:firstLine="567"/>
        <w:jc w:val="center"/>
        <w:rPr>
          <w:sz w:val="28"/>
          <w:szCs w:val="28"/>
          <w:lang w:eastAsia="ko-KR"/>
        </w:rPr>
      </w:pPr>
      <w:r w:rsidRPr="00CD0F38">
        <w:rPr>
          <w:sz w:val="28"/>
          <w:szCs w:val="28"/>
          <w:lang w:eastAsia="ko-KR"/>
        </w:rPr>
        <w:t>f = (</w:t>
      </w:r>
      <w:r w:rsidRPr="00CD0F38">
        <w:rPr>
          <w:i/>
          <w:sz w:val="28"/>
          <w:szCs w:val="28"/>
          <w:lang w:eastAsia="ko-KR"/>
        </w:rPr>
        <w:t>F</w:t>
      </w:r>
      <w:r w:rsidRPr="00CD0F38">
        <w:rPr>
          <w:sz w:val="28"/>
          <w:szCs w:val="28"/>
          <w:lang w:eastAsia="ko-KR"/>
        </w:rPr>
        <w:t>/2,5)</w:t>
      </w:r>
      <w:r w:rsidRPr="00CD0F38">
        <w:rPr>
          <w:sz w:val="28"/>
          <w:szCs w:val="28"/>
          <w:vertAlign w:val="superscript"/>
          <w:lang w:eastAsia="ko-KR"/>
        </w:rPr>
        <w:t>2</w:t>
      </w:r>
      <w:r w:rsidR="0031072D">
        <w:rPr>
          <w:sz w:val="28"/>
          <w:szCs w:val="28"/>
          <w:lang w:eastAsia="ko-KR"/>
        </w:rPr>
        <w:t xml:space="preserve"> = (8</w:t>
      </w:r>
      <w:r w:rsidRPr="00CD0F38">
        <w:rPr>
          <w:sz w:val="28"/>
          <w:szCs w:val="28"/>
          <w:lang w:eastAsia="ko-KR"/>
        </w:rPr>
        <w:t>/2,5)</w:t>
      </w:r>
      <w:r w:rsidRPr="00CD0F38">
        <w:rPr>
          <w:sz w:val="28"/>
          <w:szCs w:val="28"/>
          <w:vertAlign w:val="superscript"/>
          <w:lang w:eastAsia="ko-KR"/>
        </w:rPr>
        <w:t>2</w:t>
      </w:r>
      <w:r w:rsidR="0031072D">
        <w:rPr>
          <w:sz w:val="28"/>
          <w:szCs w:val="28"/>
          <w:lang w:eastAsia="ko-KR"/>
        </w:rPr>
        <w:t xml:space="preserve"> = 10,24</w:t>
      </w:r>
    </w:p>
    <w:p w:rsidR="005D24AE" w:rsidRPr="00CD0F38" w:rsidRDefault="005D24AE" w:rsidP="005D24AE">
      <w:pPr>
        <w:ind w:firstLine="567"/>
        <w:jc w:val="both"/>
        <w:rPr>
          <w:sz w:val="28"/>
          <w:szCs w:val="28"/>
          <w:lang w:eastAsia="ko-KR"/>
        </w:rPr>
      </w:pPr>
      <w:r w:rsidRPr="00CD0F38">
        <w:rPr>
          <w:sz w:val="28"/>
          <w:szCs w:val="28"/>
          <w:lang w:eastAsia="ko-KR"/>
        </w:rPr>
        <w:t>где</w:t>
      </w:r>
      <w:r w:rsidRPr="00CD0F38">
        <w:rPr>
          <w:sz w:val="28"/>
          <w:szCs w:val="28"/>
          <w:lang w:eastAsia="ko-KR"/>
        </w:rPr>
        <w:tab/>
      </w:r>
      <w:r w:rsidRPr="00CD0F38">
        <w:rPr>
          <w:i/>
          <w:sz w:val="28"/>
          <w:szCs w:val="28"/>
          <w:lang w:eastAsia="ko-KR"/>
        </w:rPr>
        <w:t xml:space="preserve">F </w:t>
      </w:r>
      <w:r w:rsidRPr="00CD0F38">
        <w:rPr>
          <w:sz w:val="28"/>
          <w:szCs w:val="28"/>
          <w:lang w:eastAsia="ko-KR"/>
        </w:rPr>
        <w:t xml:space="preserve">– номер группы взрываемого грунта по СНиП, равен 7; </w:t>
      </w:r>
    </w:p>
    <w:p w:rsidR="005D24AE" w:rsidRPr="00CD0F38" w:rsidRDefault="005D24AE" w:rsidP="005D24AE">
      <w:pPr>
        <w:ind w:firstLine="567"/>
        <w:jc w:val="both"/>
        <w:rPr>
          <w:sz w:val="28"/>
          <w:szCs w:val="28"/>
          <w:lang w:eastAsia="ko-KR"/>
        </w:rPr>
      </w:pPr>
      <w:r w:rsidRPr="00CD0F38">
        <w:rPr>
          <w:sz w:val="28"/>
          <w:szCs w:val="28"/>
          <w:lang w:eastAsia="ko-KR"/>
        </w:rPr>
        <w:tab/>
      </w:r>
      <w:r w:rsidRPr="00CD0F38">
        <w:rPr>
          <w:sz w:val="28"/>
          <w:szCs w:val="28"/>
          <w:lang w:eastAsia="ko-KR"/>
        </w:rPr>
        <w:tab/>
      </w:r>
      <w:r w:rsidRPr="00CD0F38">
        <w:rPr>
          <w:i/>
          <w:sz w:val="28"/>
          <w:szCs w:val="28"/>
          <w:lang w:eastAsia="ko-KR"/>
        </w:rPr>
        <w:t>d</w:t>
      </w:r>
      <w:r w:rsidRPr="00CD0F38">
        <w:rPr>
          <w:sz w:val="28"/>
          <w:szCs w:val="28"/>
          <w:lang w:eastAsia="ko-KR"/>
        </w:rPr>
        <w:t xml:space="preserve"> – диаметр взрыв</w:t>
      </w:r>
      <w:r>
        <w:rPr>
          <w:sz w:val="28"/>
          <w:szCs w:val="28"/>
          <w:lang w:eastAsia="ko-KR"/>
        </w:rPr>
        <w:t xml:space="preserve">аемой скважины </w:t>
      </w:r>
      <w:smartTag w:uri="urn:schemas-microsoft-com:office:smarttags" w:element="metricconverter">
        <w:smartTagPr>
          <w:attr w:name="ProductID" w:val="110 мм"/>
        </w:smartTagPr>
        <w:r>
          <w:rPr>
            <w:sz w:val="28"/>
            <w:szCs w:val="28"/>
            <w:lang w:eastAsia="ko-KR"/>
          </w:rPr>
          <w:t>11</w:t>
        </w:r>
        <w:r w:rsidRPr="00CD0F38">
          <w:rPr>
            <w:sz w:val="28"/>
            <w:szCs w:val="28"/>
            <w:lang w:eastAsia="ko-KR"/>
          </w:rPr>
          <w:t>0 мм</w:t>
        </w:r>
      </w:smartTag>
      <w:r w:rsidRPr="00CD0F38">
        <w:rPr>
          <w:sz w:val="28"/>
          <w:szCs w:val="28"/>
          <w:lang w:eastAsia="ko-KR"/>
        </w:rPr>
        <w:t>.</w:t>
      </w:r>
    </w:p>
    <w:p w:rsidR="005D24AE" w:rsidRPr="00CD0F38" w:rsidRDefault="005D24AE" w:rsidP="005D24AE">
      <w:pPr>
        <w:ind w:firstLine="567"/>
        <w:jc w:val="both"/>
        <w:rPr>
          <w:sz w:val="28"/>
          <w:szCs w:val="28"/>
          <w:lang w:eastAsia="ko-KR"/>
        </w:rPr>
      </w:pPr>
      <w:r w:rsidRPr="00CD0F38">
        <w:rPr>
          <w:sz w:val="28"/>
          <w:szCs w:val="28"/>
          <w:lang w:eastAsia="ko-KR"/>
        </w:rPr>
        <w:tab/>
      </w:r>
      <w:r w:rsidRPr="00CD0F38">
        <w:rPr>
          <w:sz w:val="28"/>
          <w:szCs w:val="28"/>
          <w:lang w:eastAsia="ko-KR"/>
        </w:rPr>
        <w:tab/>
      </w:r>
      <w:r w:rsidRPr="00CD0F38">
        <w:rPr>
          <w:i/>
          <w:sz w:val="28"/>
          <w:szCs w:val="28"/>
          <w:lang w:eastAsia="ko-KR"/>
        </w:rPr>
        <w:t>а</w:t>
      </w:r>
      <w:r w:rsidRPr="00CD0F38">
        <w:rPr>
          <w:sz w:val="28"/>
          <w:szCs w:val="28"/>
          <w:lang w:eastAsia="ko-KR"/>
        </w:rPr>
        <w:t xml:space="preserve"> – расстояние между скважинами в ряду.</w:t>
      </w:r>
    </w:p>
    <w:p w:rsidR="005D24AE" w:rsidRPr="00CD0F38" w:rsidRDefault="005D24AE" w:rsidP="005D24AE">
      <w:pPr>
        <w:ind w:firstLine="567"/>
        <w:jc w:val="both"/>
        <w:rPr>
          <w:sz w:val="28"/>
          <w:szCs w:val="28"/>
          <w:lang w:eastAsia="ko-KR"/>
        </w:rPr>
      </w:pPr>
      <w:r w:rsidRPr="00CD0F38">
        <w:rPr>
          <w:sz w:val="28"/>
          <w:szCs w:val="28"/>
          <w:lang w:eastAsia="ko-KR"/>
        </w:rPr>
        <w:t>Расчет в</w:t>
      </w:r>
      <w:r>
        <w:rPr>
          <w:sz w:val="28"/>
          <w:szCs w:val="28"/>
          <w:lang w:eastAsia="ko-KR"/>
        </w:rPr>
        <w:t xml:space="preserve">ыполнен для скважин диаметром </w:t>
      </w:r>
      <w:smartTag w:uri="urn:schemas-microsoft-com:office:smarttags" w:element="metricconverter">
        <w:smartTagPr>
          <w:attr w:name="ProductID" w:val="110 мм"/>
        </w:smartTagPr>
        <w:r>
          <w:rPr>
            <w:sz w:val="28"/>
            <w:szCs w:val="28"/>
            <w:lang w:eastAsia="ko-KR"/>
          </w:rPr>
          <w:t>11</w:t>
        </w:r>
        <w:r w:rsidRPr="00CD0F38">
          <w:rPr>
            <w:sz w:val="28"/>
            <w:szCs w:val="28"/>
            <w:lang w:eastAsia="ko-KR"/>
          </w:rPr>
          <w:t>0 мм</w:t>
        </w:r>
      </w:smartTag>
      <w:r>
        <w:rPr>
          <w:sz w:val="28"/>
          <w:szCs w:val="28"/>
          <w:lang w:eastAsia="ko-KR"/>
        </w:rPr>
        <w:t xml:space="preserve">, </w:t>
      </w:r>
      <w:r w:rsidR="00DE36D0">
        <w:rPr>
          <w:sz w:val="28"/>
          <w:szCs w:val="28"/>
          <w:lang w:eastAsia="ko-KR"/>
        </w:rPr>
        <w:t>глубиной 3</w:t>
      </w:r>
      <w:r>
        <w:rPr>
          <w:sz w:val="28"/>
          <w:szCs w:val="28"/>
          <w:lang w:eastAsia="ko-KR"/>
        </w:rPr>
        <w:t>,2</w:t>
      </w:r>
      <w:r w:rsidRPr="00CD0F38">
        <w:rPr>
          <w:sz w:val="28"/>
          <w:szCs w:val="28"/>
          <w:lang w:eastAsia="ko-KR"/>
        </w:rPr>
        <w:t xml:space="preserve"> м.</w:t>
      </w:r>
    </w:p>
    <w:p w:rsidR="005D24AE" w:rsidRPr="00CD0F38" w:rsidRDefault="004F51F6" w:rsidP="005D24AE">
      <w:pPr>
        <w:ind w:firstLine="567"/>
        <w:jc w:val="both"/>
        <w:rPr>
          <w:sz w:val="28"/>
          <w:szCs w:val="28"/>
          <w:lang w:eastAsia="ko-KR"/>
        </w:rPr>
      </w:pPr>
      <w:r w:rsidRPr="00CD0F38">
        <w:rPr>
          <w:noProof/>
          <w:sz w:val="28"/>
          <w:szCs w:val="28"/>
        </w:rPr>
        <mc:AlternateContent>
          <mc:Choice Requires="wpc">
            <w:drawing>
              <wp:anchor distT="0" distB="0" distL="114300" distR="114300" simplePos="0" relativeHeight="251657728" behindDoc="0" locked="0" layoutInCell="1" allowOverlap="1">
                <wp:simplePos x="0" y="0"/>
                <wp:positionH relativeFrom="column">
                  <wp:posOffset>1428750</wp:posOffset>
                </wp:positionH>
                <wp:positionV relativeFrom="paragraph">
                  <wp:posOffset>98425</wp:posOffset>
                </wp:positionV>
                <wp:extent cx="2847975" cy="469900"/>
                <wp:effectExtent l="3810" t="3175" r="0" b="3175"/>
                <wp:wrapNone/>
                <wp:docPr id="101" name="Полотно 101"/>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s:wsp>
                        <wps:cNvPr id="1" name="Line 103"/>
                        <wps:cNvCnPr>
                          <a:cxnSpLocks noChangeShapeType="1"/>
                        </wps:cNvCnPr>
                        <wps:spPr bwMode="auto">
                          <a:xfrm>
                            <a:off x="1978660" y="241300"/>
                            <a:ext cx="273685"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2" name="Line 104"/>
                        <wps:cNvCnPr>
                          <a:cxnSpLocks noChangeShapeType="1"/>
                        </wps:cNvCnPr>
                        <wps:spPr bwMode="auto">
                          <a:xfrm flipV="1">
                            <a:off x="1235075" y="281940"/>
                            <a:ext cx="20320" cy="10795"/>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3" name="Line 105"/>
                        <wps:cNvCnPr>
                          <a:cxnSpLocks noChangeShapeType="1"/>
                        </wps:cNvCnPr>
                        <wps:spPr bwMode="auto">
                          <a:xfrm>
                            <a:off x="1255395" y="285115"/>
                            <a:ext cx="29845" cy="146050"/>
                          </a:xfrm>
                          <a:prstGeom prst="line">
                            <a:avLst/>
                          </a:prstGeom>
                          <a:noFill/>
                          <a:ln w="13335">
                            <a:solidFill>
                              <a:srgbClr val="000000"/>
                            </a:solidFill>
                            <a:round/>
                            <a:headEnd/>
                            <a:tailEnd/>
                          </a:ln>
                          <a:extLst>
                            <a:ext uri="{909E8E84-426E-40DD-AFC4-6F175D3DCCD1}">
                              <a14:hiddenFill xmlns:a14="http://schemas.microsoft.com/office/drawing/2010/main">
                                <a:noFill/>
                              </a14:hiddenFill>
                            </a:ext>
                          </a:extLst>
                        </wps:spPr>
                        <wps:bodyPr/>
                      </wps:wsp>
                      <wps:wsp>
                        <wps:cNvPr id="4" name="Line 106"/>
                        <wps:cNvCnPr>
                          <a:cxnSpLocks noChangeShapeType="1"/>
                        </wps:cNvCnPr>
                        <wps:spPr bwMode="auto">
                          <a:xfrm>
                            <a:off x="1327785" y="37465"/>
                            <a:ext cx="937895"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6" name="Rectangle 107"/>
                        <wps:cNvSpPr>
                          <a:spLocks noChangeArrowheads="1"/>
                        </wps:cNvSpPr>
                        <wps:spPr bwMode="auto">
                          <a:xfrm>
                            <a:off x="2781300" y="143510"/>
                            <a:ext cx="4254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51B05" w:rsidRDefault="00551B05" w:rsidP="005D24AE">
                              <w:r>
                                <w:rPr>
                                  <w:color w:val="000000"/>
                                  <w:lang w:val="en-US"/>
                                </w:rPr>
                                <w:t>;</w:t>
                              </w:r>
                            </w:p>
                          </w:txbxContent>
                        </wps:txbx>
                        <wps:bodyPr rot="0" vert="horz" wrap="none" lIns="0" tIns="0" rIns="0" bIns="0" anchor="t" anchorCtr="0">
                          <a:spAutoFit/>
                        </wps:bodyPr>
                      </wps:wsp>
                      <wps:wsp>
                        <wps:cNvPr id="7" name="Rectangle 108"/>
                        <wps:cNvSpPr>
                          <a:spLocks noChangeArrowheads="1"/>
                        </wps:cNvSpPr>
                        <wps:spPr bwMode="auto">
                          <a:xfrm>
                            <a:off x="1986915" y="46990"/>
                            <a:ext cx="7683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51B05" w:rsidRDefault="00551B05" w:rsidP="005D24AE">
                              <w:r>
                                <w:rPr>
                                  <w:color w:val="000000"/>
                                  <w:lang w:val="en-US"/>
                                </w:rPr>
                                <w:t>0</w:t>
                              </w:r>
                            </w:p>
                          </w:txbxContent>
                        </wps:txbx>
                        <wps:bodyPr rot="0" vert="horz" wrap="none" lIns="0" tIns="0" rIns="0" bIns="0" anchor="t" anchorCtr="0">
                          <a:spAutoFit/>
                        </wps:bodyPr>
                      </wps:wsp>
                      <wps:wsp>
                        <wps:cNvPr id="8" name="Rectangle 109"/>
                        <wps:cNvSpPr>
                          <a:spLocks noChangeArrowheads="1"/>
                        </wps:cNvSpPr>
                        <wps:spPr bwMode="auto">
                          <a:xfrm>
                            <a:off x="1674495" y="262890"/>
                            <a:ext cx="15303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51B05" w:rsidRPr="00FD3E19" w:rsidRDefault="00551B05" w:rsidP="005D24AE">
                              <w:r w:rsidRPr="00FD3E19">
                                <w:rPr>
                                  <w:lang w:val="en-US"/>
                                </w:rPr>
                                <w:t>76</w:t>
                              </w:r>
                            </w:p>
                          </w:txbxContent>
                        </wps:txbx>
                        <wps:bodyPr rot="0" vert="horz" wrap="none" lIns="0" tIns="0" rIns="0" bIns="0" anchor="t" anchorCtr="0">
                          <a:spAutoFit/>
                        </wps:bodyPr>
                      </wps:wsp>
                      <wps:wsp>
                        <wps:cNvPr id="9" name="Rectangle 110"/>
                        <wps:cNvSpPr>
                          <a:spLocks noChangeArrowheads="1"/>
                        </wps:cNvSpPr>
                        <wps:spPr bwMode="auto">
                          <a:xfrm>
                            <a:off x="1557020" y="262890"/>
                            <a:ext cx="7683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51B05" w:rsidRDefault="00551B05" w:rsidP="005D24AE">
                              <w:r>
                                <w:rPr>
                                  <w:color w:val="000000"/>
                                  <w:lang w:val="en-US"/>
                                </w:rPr>
                                <w:t>0</w:t>
                              </w:r>
                            </w:p>
                          </w:txbxContent>
                        </wps:txbx>
                        <wps:bodyPr rot="0" vert="horz" wrap="none" lIns="0" tIns="0" rIns="0" bIns="0" anchor="t" anchorCtr="0">
                          <a:spAutoFit/>
                        </wps:bodyPr>
                      </wps:wsp>
                      <wps:wsp>
                        <wps:cNvPr id="10" name="Rectangle 111"/>
                        <wps:cNvSpPr>
                          <a:spLocks noChangeArrowheads="1"/>
                        </wps:cNvSpPr>
                        <wps:spPr bwMode="auto">
                          <a:xfrm>
                            <a:off x="942340" y="143510"/>
                            <a:ext cx="3873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51B05" w:rsidRDefault="00551B05" w:rsidP="005D24AE">
                              <w:r>
                                <w:rPr>
                                  <w:color w:val="000000"/>
                                  <w:lang w:val="en-US"/>
                                </w:rPr>
                                <w:t>,</w:t>
                              </w:r>
                            </w:p>
                          </w:txbxContent>
                        </wps:txbx>
                        <wps:bodyPr rot="0" vert="horz" wrap="none" lIns="0" tIns="0" rIns="0" bIns="0" anchor="t" anchorCtr="0">
                          <a:spAutoFit/>
                        </wps:bodyPr>
                      </wps:wsp>
                      <wps:wsp>
                        <wps:cNvPr id="11" name="Rectangle 112"/>
                        <wps:cNvSpPr>
                          <a:spLocks noChangeArrowheads="1"/>
                        </wps:cNvSpPr>
                        <wps:spPr bwMode="auto">
                          <a:xfrm>
                            <a:off x="762000" y="143510"/>
                            <a:ext cx="7683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51B05" w:rsidRDefault="00551B05" w:rsidP="005D24AE">
                              <w:r>
                                <w:rPr>
                                  <w:color w:val="000000"/>
                                  <w:lang w:val="en-US"/>
                                </w:rPr>
                                <w:t>*</w:t>
                              </w:r>
                            </w:p>
                          </w:txbxContent>
                        </wps:txbx>
                        <wps:bodyPr rot="0" vert="horz" wrap="none" lIns="0" tIns="0" rIns="0" bIns="0" anchor="t" anchorCtr="0">
                          <a:spAutoFit/>
                        </wps:bodyPr>
                      </wps:wsp>
                      <wps:wsp>
                        <wps:cNvPr id="12" name="Rectangle 113"/>
                        <wps:cNvSpPr>
                          <a:spLocks noChangeArrowheads="1"/>
                        </wps:cNvSpPr>
                        <wps:spPr bwMode="auto">
                          <a:xfrm>
                            <a:off x="419100" y="143510"/>
                            <a:ext cx="30543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51B05" w:rsidRDefault="00551B05" w:rsidP="005D24AE">
                              <w:r>
                                <w:rPr>
                                  <w:color w:val="000000"/>
                                  <w:lang w:val="en-US"/>
                                </w:rPr>
                                <w:t>1250</w:t>
                              </w:r>
                            </w:p>
                          </w:txbxContent>
                        </wps:txbx>
                        <wps:bodyPr rot="0" vert="horz" wrap="none" lIns="0" tIns="0" rIns="0" bIns="0" anchor="t" anchorCtr="0">
                          <a:spAutoFit/>
                        </wps:bodyPr>
                      </wps:wsp>
                      <wps:wsp>
                        <wps:cNvPr id="14" name="Rectangle 114"/>
                        <wps:cNvSpPr>
                          <a:spLocks noChangeArrowheads="1"/>
                        </wps:cNvSpPr>
                        <wps:spPr bwMode="auto">
                          <a:xfrm>
                            <a:off x="130810" y="237490"/>
                            <a:ext cx="119380" cy="1022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51B05" w:rsidRDefault="00551B05" w:rsidP="005D24AE">
                              <w:r>
                                <w:rPr>
                                  <w:color w:val="000000"/>
                                  <w:sz w:val="14"/>
                                  <w:szCs w:val="14"/>
                                  <w:lang w:val="en-US"/>
                                </w:rPr>
                                <w:t>раз</w:t>
                              </w:r>
                            </w:p>
                          </w:txbxContent>
                        </wps:txbx>
                        <wps:bodyPr rot="0" vert="horz" wrap="none" lIns="0" tIns="0" rIns="0" bIns="0" anchor="t" anchorCtr="0">
                          <a:spAutoFit/>
                        </wps:bodyPr>
                      </wps:wsp>
                      <wps:wsp>
                        <wps:cNvPr id="16" name="Rectangle 115"/>
                        <wps:cNvSpPr>
                          <a:spLocks noChangeArrowheads="1"/>
                        </wps:cNvSpPr>
                        <wps:spPr bwMode="auto">
                          <a:xfrm>
                            <a:off x="29210" y="143510"/>
                            <a:ext cx="9461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51B05" w:rsidRDefault="00551B05" w:rsidP="005D24AE">
                              <w:r>
                                <w:rPr>
                                  <w:i/>
                                  <w:iCs/>
                                  <w:color w:val="000000"/>
                                  <w:lang w:val="en-US"/>
                                </w:rPr>
                                <w:t>R</w:t>
                              </w:r>
                            </w:p>
                          </w:txbxContent>
                        </wps:txbx>
                        <wps:bodyPr rot="0" vert="horz" wrap="none" lIns="0" tIns="0" rIns="0" bIns="0" anchor="t" anchorCtr="0">
                          <a:spAutoFit/>
                        </wps:bodyPr>
                      </wps:wsp>
                      <wpg:wgp>
                        <wpg:cNvPr id="17" name="Group 116"/>
                        <wpg:cNvGrpSpPr>
                          <a:grpSpLocks/>
                        </wpg:cNvGrpSpPr>
                        <wpg:grpSpPr bwMode="auto">
                          <a:xfrm>
                            <a:off x="857250" y="33655"/>
                            <a:ext cx="1914525" cy="400685"/>
                            <a:chOff x="5575" y="13862"/>
                            <a:chExt cx="3015" cy="631"/>
                          </a:xfrm>
                        </wpg:grpSpPr>
                        <wps:wsp>
                          <wps:cNvPr id="18" name="Line 117"/>
                          <wps:cNvCnPr>
                            <a:cxnSpLocks noChangeShapeType="1"/>
                          </wps:cNvCnPr>
                          <wps:spPr bwMode="auto">
                            <a:xfrm>
                              <a:off x="6323" y="14183"/>
                              <a:ext cx="787"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19" name="Line 118"/>
                          <wps:cNvCnPr>
                            <a:cxnSpLocks noChangeShapeType="1"/>
                          </wps:cNvCnPr>
                          <wps:spPr bwMode="auto">
                            <a:xfrm flipV="1">
                              <a:off x="6242" y="13862"/>
                              <a:ext cx="62" cy="62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20" name="Rectangle 119"/>
                          <wps:cNvSpPr>
                            <a:spLocks noChangeArrowheads="1"/>
                          </wps:cNvSpPr>
                          <wps:spPr bwMode="auto">
                            <a:xfrm>
                              <a:off x="8039" y="14029"/>
                              <a:ext cx="361" cy="2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51B05" w:rsidRPr="00FD3E19" w:rsidRDefault="00551B05" w:rsidP="005D24AE">
                                <w:r>
                                  <w:t>335</w:t>
                                </w:r>
                              </w:p>
                            </w:txbxContent>
                          </wps:txbx>
                          <wps:bodyPr rot="0" vert="horz" wrap="none" lIns="0" tIns="0" rIns="0" bIns="0" anchor="t" anchorCtr="0">
                            <a:spAutoFit/>
                          </wps:bodyPr>
                        </wps:wsp>
                        <wps:wsp>
                          <wps:cNvPr id="21" name="Rectangle 120"/>
                          <wps:cNvSpPr>
                            <a:spLocks noChangeArrowheads="1"/>
                          </wps:cNvSpPr>
                          <wps:spPr bwMode="auto">
                            <a:xfrm>
                              <a:off x="7486" y="14217"/>
                              <a:ext cx="301" cy="2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51B05" w:rsidRPr="005D24AE" w:rsidRDefault="00551B05" w:rsidP="005D24AE">
                                <w:r>
                                  <w:rPr>
                                    <w:color w:val="000000"/>
                                  </w:rPr>
                                  <w:t>3,2</w:t>
                                </w:r>
                              </w:p>
                            </w:txbxContent>
                          </wps:txbx>
                          <wps:bodyPr rot="0" vert="horz" wrap="none" lIns="0" tIns="0" rIns="0" bIns="0" anchor="t" anchorCtr="0">
                            <a:spAutoFit/>
                          </wps:bodyPr>
                        </wps:wsp>
                        <wps:wsp>
                          <wps:cNvPr id="22" name="Rectangle 121"/>
                          <wps:cNvSpPr>
                            <a:spLocks noChangeArrowheads="1"/>
                          </wps:cNvSpPr>
                          <wps:spPr bwMode="auto">
                            <a:xfrm>
                              <a:off x="7503" y="13877"/>
                              <a:ext cx="361" cy="2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51B05" w:rsidRPr="005D24AE" w:rsidRDefault="00551B05" w:rsidP="005D24AE">
                                <w:r>
                                  <w:rPr>
                                    <w:color w:val="000000"/>
                                    <w:lang w:val="en-US"/>
                                  </w:rPr>
                                  <w:t>1</w:t>
                                </w:r>
                                <w:r>
                                  <w:rPr>
                                    <w:color w:val="000000"/>
                                  </w:rPr>
                                  <w:t>10</w:t>
                                </w:r>
                              </w:p>
                            </w:txbxContent>
                          </wps:txbx>
                          <wps:bodyPr rot="0" vert="horz" wrap="none" lIns="0" tIns="0" rIns="0" bIns="0" anchor="t" anchorCtr="0">
                            <a:spAutoFit/>
                          </wps:bodyPr>
                        </wps:wsp>
                        <wps:wsp>
                          <wps:cNvPr id="23" name="Rectangle 122"/>
                          <wps:cNvSpPr>
                            <a:spLocks noChangeArrowheads="1"/>
                          </wps:cNvSpPr>
                          <wps:spPr bwMode="auto">
                            <a:xfrm>
                              <a:off x="7464" y="13877"/>
                              <a:ext cx="61" cy="2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51B05" w:rsidRDefault="00551B05" w:rsidP="005D24AE">
                                <w:r>
                                  <w:rPr>
                                    <w:color w:val="000000"/>
                                    <w:lang w:val="en-US"/>
                                  </w:rPr>
                                  <w:t>,</w:t>
                                </w:r>
                              </w:p>
                            </w:txbxContent>
                          </wps:txbx>
                          <wps:bodyPr rot="0" vert="horz" wrap="none" lIns="0" tIns="0" rIns="0" bIns="0" anchor="t" anchorCtr="0">
                            <a:spAutoFit/>
                          </wps:bodyPr>
                        </wps:wsp>
                        <wps:wsp>
                          <wps:cNvPr id="24" name="Rectangle 123"/>
                          <wps:cNvSpPr>
                            <a:spLocks noChangeArrowheads="1"/>
                          </wps:cNvSpPr>
                          <wps:spPr bwMode="auto">
                            <a:xfrm>
                              <a:off x="7159" y="14029"/>
                              <a:ext cx="121" cy="2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51B05" w:rsidRDefault="00551B05" w:rsidP="005D24AE">
                                <w:r>
                                  <w:rPr>
                                    <w:color w:val="000000"/>
                                    <w:lang w:val="en-US"/>
                                  </w:rPr>
                                  <w:t>*</w:t>
                                </w:r>
                              </w:p>
                            </w:txbxContent>
                          </wps:txbx>
                          <wps:bodyPr rot="0" vert="horz" wrap="none" lIns="0" tIns="0" rIns="0" bIns="0" anchor="t" anchorCtr="0">
                            <a:spAutoFit/>
                          </wps:bodyPr>
                        </wps:wsp>
                        <wps:wsp>
                          <wps:cNvPr id="25" name="Rectangle 124"/>
                          <wps:cNvSpPr>
                            <a:spLocks noChangeArrowheads="1"/>
                          </wps:cNvSpPr>
                          <wps:spPr bwMode="auto">
                            <a:xfrm>
                              <a:off x="6787" y="14217"/>
                              <a:ext cx="61" cy="2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51B05" w:rsidRDefault="00551B05" w:rsidP="005D24AE">
                                <w:r>
                                  <w:rPr>
                                    <w:color w:val="000000"/>
                                    <w:lang w:val="en-US"/>
                                  </w:rPr>
                                  <w:t>,</w:t>
                                </w:r>
                              </w:p>
                            </w:txbxContent>
                          </wps:txbx>
                          <wps:bodyPr rot="0" vert="horz" wrap="none" lIns="0" tIns="0" rIns="0" bIns="0" anchor="t" anchorCtr="0">
                            <a:spAutoFit/>
                          </wps:bodyPr>
                        </wps:wsp>
                        <wps:wsp>
                          <wps:cNvPr id="26" name="Rectangle 125"/>
                          <wps:cNvSpPr>
                            <a:spLocks noChangeArrowheads="1"/>
                          </wps:cNvSpPr>
                          <wps:spPr bwMode="auto">
                            <a:xfrm>
                              <a:off x="6313" y="14217"/>
                              <a:ext cx="121" cy="2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51B05" w:rsidRDefault="00551B05" w:rsidP="005D24AE">
                                <w:r>
                                  <w:rPr>
                                    <w:color w:val="000000"/>
                                    <w:lang w:val="en-US"/>
                                  </w:rPr>
                                  <w:t>1</w:t>
                                </w:r>
                              </w:p>
                            </w:txbxContent>
                          </wps:txbx>
                          <wps:bodyPr rot="0" vert="horz" wrap="none" lIns="0" tIns="0" rIns="0" bIns="0" anchor="t" anchorCtr="0">
                            <a:spAutoFit/>
                          </wps:bodyPr>
                        </wps:wsp>
                        <wps:wsp>
                          <wps:cNvPr id="27" name="Rectangle 126"/>
                          <wps:cNvSpPr>
                            <a:spLocks noChangeArrowheads="1"/>
                          </wps:cNvSpPr>
                          <wps:spPr bwMode="auto">
                            <a:xfrm>
                              <a:off x="6654" y="13877"/>
                              <a:ext cx="541" cy="2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51B05" w:rsidRDefault="00551B05" w:rsidP="005D24AE">
                                <w:r>
                                  <w:t>10,24</w:t>
                                </w:r>
                              </w:p>
                            </w:txbxContent>
                          </wps:txbx>
                          <wps:bodyPr rot="0" vert="horz" wrap="none" lIns="0" tIns="0" rIns="0" bIns="0" anchor="t" anchorCtr="0">
                            <a:spAutoFit/>
                          </wps:bodyPr>
                        </wps:wsp>
                        <wps:wsp>
                          <wps:cNvPr id="28" name="Rectangle 127"/>
                          <wps:cNvSpPr>
                            <a:spLocks noChangeArrowheads="1"/>
                          </wps:cNvSpPr>
                          <wps:spPr bwMode="auto">
                            <a:xfrm>
                              <a:off x="5764" y="14029"/>
                              <a:ext cx="121" cy="2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51B05" w:rsidRPr="00FD3E19" w:rsidRDefault="00551B05" w:rsidP="005D24AE">
                                <w:r>
                                  <w:t>6</w:t>
                                </w:r>
                              </w:p>
                            </w:txbxContent>
                          </wps:txbx>
                          <wps:bodyPr rot="0" vert="horz" wrap="none" lIns="0" tIns="0" rIns="0" bIns="0" anchor="t" anchorCtr="0">
                            <a:spAutoFit/>
                          </wps:bodyPr>
                        </wps:wsp>
                        <wps:wsp>
                          <wps:cNvPr id="29" name="Rectangle 128"/>
                          <wps:cNvSpPr>
                            <a:spLocks noChangeArrowheads="1"/>
                          </wps:cNvSpPr>
                          <wps:spPr bwMode="auto">
                            <a:xfrm>
                              <a:off x="5575" y="14029"/>
                              <a:ext cx="121" cy="2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51B05" w:rsidRDefault="00551B05" w:rsidP="005D24AE">
                                <w:r>
                                  <w:rPr>
                                    <w:color w:val="000000"/>
                                    <w:lang w:val="en-US"/>
                                  </w:rPr>
                                  <w:t>0</w:t>
                                </w:r>
                              </w:p>
                            </w:txbxContent>
                          </wps:txbx>
                          <wps:bodyPr rot="0" vert="horz" wrap="none" lIns="0" tIns="0" rIns="0" bIns="0" anchor="t" anchorCtr="0">
                            <a:spAutoFit/>
                          </wps:bodyPr>
                        </wps:wsp>
                        <wps:wsp>
                          <wps:cNvPr id="30" name="Rectangle 129"/>
                          <wps:cNvSpPr>
                            <a:spLocks noChangeArrowheads="1"/>
                          </wps:cNvSpPr>
                          <wps:spPr bwMode="auto">
                            <a:xfrm>
                              <a:off x="8436" y="14029"/>
                              <a:ext cx="154" cy="2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51B05" w:rsidRDefault="00551B05" w:rsidP="005D24AE">
                                <w:r>
                                  <w:rPr>
                                    <w:i/>
                                    <w:iCs/>
                                    <w:color w:val="000000"/>
                                    <w:lang w:val="en-US"/>
                                  </w:rPr>
                                  <w:t>м</w:t>
                                </w:r>
                              </w:p>
                            </w:txbxContent>
                          </wps:txbx>
                          <wps:bodyPr rot="0" vert="horz" wrap="none" lIns="0" tIns="0" rIns="0" bIns="0" anchor="t" anchorCtr="0">
                            <a:spAutoFit/>
                          </wps:bodyPr>
                        </wps:wsp>
                        <wps:wsp>
                          <wps:cNvPr id="31" name="Rectangle 130"/>
                          <wps:cNvSpPr>
                            <a:spLocks noChangeArrowheads="1"/>
                          </wps:cNvSpPr>
                          <wps:spPr bwMode="auto">
                            <a:xfrm>
                              <a:off x="7845" y="14002"/>
                              <a:ext cx="132" cy="29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51B05" w:rsidRDefault="00551B05" w:rsidP="005D24AE">
                                <w:r>
                                  <w:rPr>
                                    <w:rFonts w:ascii="Symbol" w:hAnsi="Symbol" w:cs="Symbol"/>
                                    <w:color w:val="000000"/>
                                    <w:lang w:val="en-US"/>
                                  </w:rPr>
                                  <w:t></w:t>
                                </w:r>
                              </w:p>
                            </w:txbxContent>
                          </wps:txbx>
                          <wps:bodyPr rot="0" vert="horz" wrap="none" lIns="0" tIns="0" rIns="0" bIns="0" anchor="t" anchorCtr="0">
                            <a:spAutoFit/>
                          </wps:bodyPr>
                        </wps:wsp>
                        <wps:wsp>
                          <wps:cNvPr id="32" name="Rectangle 131"/>
                          <wps:cNvSpPr>
                            <a:spLocks noChangeArrowheads="1"/>
                          </wps:cNvSpPr>
                          <wps:spPr bwMode="auto">
                            <a:xfrm>
                              <a:off x="6471" y="14190"/>
                              <a:ext cx="132" cy="29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51B05" w:rsidRDefault="00551B05" w:rsidP="005D24AE">
                                <w:r>
                                  <w:rPr>
                                    <w:rFonts w:ascii="Symbol" w:hAnsi="Symbol" w:cs="Symbol"/>
                                    <w:color w:val="000000"/>
                                    <w:lang w:val="en-US"/>
                                  </w:rPr>
                                  <w:t></w:t>
                                </w:r>
                              </w:p>
                            </w:txbxContent>
                          </wps:txbx>
                          <wps:bodyPr rot="0" vert="horz" wrap="none" lIns="0" tIns="0" rIns="0" bIns="0" anchor="t" anchorCtr="0">
                            <a:spAutoFit/>
                          </wps:bodyPr>
                        </wps:wsp>
                      </wpg:wgp>
                      <wps:wsp>
                        <wps:cNvPr id="33" name="Rectangle 132"/>
                        <wps:cNvSpPr>
                          <a:spLocks noChangeArrowheads="1"/>
                        </wps:cNvSpPr>
                        <wps:spPr bwMode="auto">
                          <a:xfrm>
                            <a:off x="313690" y="126365"/>
                            <a:ext cx="83820" cy="1866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51B05" w:rsidRDefault="00551B05" w:rsidP="005D24AE">
                              <w:r>
                                <w:rPr>
                                  <w:rFonts w:ascii="Symbol" w:hAnsi="Symbol" w:cs="Symbol"/>
                                  <w:color w:val="000000"/>
                                  <w:lang w:val="en-US"/>
                                </w:rPr>
                                <w:t></w:t>
                              </w:r>
                            </w:p>
                          </w:txbxContent>
                        </wps:txbx>
                        <wps:bodyPr rot="0" vert="horz" wrap="none" lIns="0" tIns="0" rIns="0" bIns="0" anchor="t" anchorCtr="0">
                          <a:spAutoFit/>
                        </wps:bodyPr>
                      </wps:wsp>
                    </wpc:wpc>
                  </a:graphicData>
                </a:graphic>
                <wp14:sizeRelH relativeFrom="page">
                  <wp14:pctWidth>0</wp14:pctWidth>
                </wp14:sizeRelH>
                <wp14:sizeRelV relativeFrom="page">
                  <wp14:pctHeight>0</wp14:pctHeight>
                </wp14:sizeRelV>
              </wp:anchor>
            </w:drawing>
          </mc:Choice>
          <mc:Fallback>
            <w:pict>
              <v:group id="Полотно 101" o:spid="_x0000_s1026" editas="canvas" style="position:absolute;left:0;text-align:left;margin-left:112.5pt;margin-top:7.75pt;width:224.25pt;height:37pt;z-index:251657728" coordsize="28479,469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">
                <v:shape id="_x0000_s1027" type="#_x0000_t75" style="position:absolute;width:28479;height:4699;visibility:visible;mso-wrap-style:square">
                  <v:fill o:detectmouseclick="t"/>
                  <v:path o:connecttype="none"/>
                </v:shape>
                <v:line id="Line 103" o:spid="_x0000_s1028" style="position:absolute;visibility:visible;mso-wrap-style:square" from="19786,2413" to="22523,241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" strokeweight=".5pt"/>
                <v:line id="Line 104" o:spid="_x0000_s1029" style="position:absolute;flip:y;visibility:visible;mso-wrap-style:square" from="12350,2819" to="12553,29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" strokeweight=".5pt"/>
                <v:line id="Line 105" o:spid="_x0000_s1030" style="position:absolute;visibility:visible;mso-wrap-style:square" from="12553,2851" to="12852,431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" strokeweight="1.05pt"/>
                <v:line id="Line 106" o:spid="_x0000_s1031" style="position:absolute;visibility:visible;mso-wrap-style:square" from="13277,374" to="22656,3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" strokeweight=".5pt"/>
                <v:rect id="Rectangle 107" o:spid="_x0000_s1032" style="position:absolute;left:27813;top:1435;width:425;height:175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" filled="f" stroked="f">
                  <v:textbox style="mso-fit-shape-to-text:t" inset="0,0,0,0">
                    <w:txbxContent>
                      <w:p w:rsidR="00551B05" w:rsidRDefault="00551B05" w:rsidP="005D24AE">
                        <w:r>
                          <w:rPr>
                            <w:color w:val="000000"/>
                            <w:lang w:val="en-US"/>
                          </w:rPr>
                          <w:t>;</w:t>
                        </w:r>
                      </w:p>
                    </w:txbxContent>
                  </v:textbox>
                </v:rect>
                <v:rect id="Rectangle 108" o:spid="_x0000_s1033" style="position:absolute;left:19869;top:469;width:768;height:175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" filled="f" stroked="f">
                  <v:textbox style="mso-fit-shape-to-text:t" inset="0,0,0,0">
                    <w:txbxContent>
                      <w:p w:rsidR="00551B05" w:rsidRDefault="00551B05" w:rsidP="005D24AE">
                        <w:r>
                          <w:rPr>
                            <w:color w:val="000000"/>
                            <w:lang w:val="en-US"/>
                          </w:rPr>
                          <w:t>0</w:t>
                        </w:r>
                      </w:p>
                    </w:txbxContent>
                  </v:textbox>
                </v:rect>
                <v:rect id="Rectangle 109" o:spid="_x0000_s1034" style="position:absolute;left:16744;top:2628;width:1531;height:175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" filled="f" stroked="f">
                  <v:textbox style="mso-fit-shape-to-text:t" inset="0,0,0,0">
                    <w:txbxContent>
                      <w:p w:rsidR="00551B05" w:rsidRPr="00FD3E19" w:rsidRDefault="00551B05" w:rsidP="005D24AE">
                        <w:r w:rsidRPr="00FD3E19">
                          <w:rPr>
                            <w:lang w:val="en-US"/>
                          </w:rPr>
                          <w:t>76</w:t>
                        </w:r>
                      </w:p>
                    </w:txbxContent>
                  </v:textbox>
                </v:rect>
                <v:rect id="Rectangle 110" o:spid="_x0000_s1035" style="position:absolute;left:15570;top:2628;width:768;height:175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" filled="f" stroked="f">
                  <v:textbox style="mso-fit-shape-to-text:t" inset="0,0,0,0">
                    <w:txbxContent>
                      <w:p w:rsidR="00551B05" w:rsidRDefault="00551B05" w:rsidP="005D24AE">
                        <w:r>
                          <w:rPr>
                            <w:color w:val="000000"/>
                            <w:lang w:val="en-US"/>
                          </w:rPr>
                          <w:t>0</w:t>
                        </w:r>
                      </w:p>
                    </w:txbxContent>
                  </v:textbox>
                </v:rect>
                <v:rect id="Rectangle 111" o:spid="_x0000_s1036" style="position:absolute;left:9423;top:1435;width:387;height:175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" filled="f" stroked="f">
                  <v:textbox style="mso-fit-shape-to-text:t" inset="0,0,0,0">
                    <w:txbxContent>
                      <w:p w:rsidR="00551B05" w:rsidRDefault="00551B05" w:rsidP="005D24AE">
                        <w:r>
                          <w:rPr>
                            <w:color w:val="000000"/>
                            <w:lang w:val="en-US"/>
                          </w:rPr>
                          <w:t>,</w:t>
                        </w:r>
                      </w:p>
                    </w:txbxContent>
                  </v:textbox>
                </v:rect>
                <v:rect id="Rectangle 112" o:spid="_x0000_s1037" style="position:absolute;left:7620;top:1435;width:768;height:175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" filled="f" stroked="f">
                  <v:textbox style="mso-fit-shape-to-text:t" inset="0,0,0,0">
                    <w:txbxContent>
                      <w:p w:rsidR="00551B05" w:rsidRDefault="00551B05" w:rsidP="005D24AE">
                        <w:r>
                          <w:rPr>
                            <w:color w:val="000000"/>
                            <w:lang w:val="en-US"/>
                          </w:rPr>
                          <w:t>*</w:t>
                        </w:r>
                      </w:p>
                    </w:txbxContent>
                  </v:textbox>
                </v:rect>
                <v:rect id="Rectangle 113" o:spid="_x0000_s1038" style="position:absolute;left:4191;top:1435;width:3054;height:175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" filled="f" stroked="f">
                  <v:textbox style="mso-fit-shape-to-text:t" inset="0,0,0,0">
                    <w:txbxContent>
                      <w:p w:rsidR="00551B05" w:rsidRDefault="00551B05" w:rsidP="005D24AE">
                        <w:r>
                          <w:rPr>
                            <w:color w:val="000000"/>
                            <w:lang w:val="en-US"/>
                          </w:rPr>
                          <w:t>1250</w:t>
                        </w:r>
                      </w:p>
                    </w:txbxContent>
                  </v:textbox>
                </v:rect>
                <v:rect id="Rectangle 114" o:spid="_x0000_s1039" style="position:absolute;left:1308;top:2374;width:1193;height:102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" filled="f" stroked="f">
                  <v:textbox style="mso-fit-shape-to-text:t" inset="0,0,0,0">
                    <w:txbxContent>
                      <w:p w:rsidR="00551B05" w:rsidRDefault="00551B05" w:rsidP="005D24AE">
                        <w:r>
                          <w:rPr>
                            <w:color w:val="000000"/>
                            <w:sz w:val="14"/>
                            <w:szCs w:val="14"/>
                            <w:lang w:val="en-US"/>
                          </w:rPr>
                          <w:t>раз</w:t>
                        </w:r>
                      </w:p>
                    </w:txbxContent>
                  </v:textbox>
                </v:rect>
                <v:rect id="Rectangle 115" o:spid="_x0000_s1040" style="position:absolute;left:292;top:1435;width:946;height:175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" filled="f" stroked="f">
                  <v:textbox style="mso-fit-shape-to-text:t" inset="0,0,0,0">
                    <w:txbxContent>
                      <w:p w:rsidR="00551B05" w:rsidRDefault="00551B05" w:rsidP="005D24AE">
                        <w:r>
                          <w:rPr>
                            <w:i/>
                            <w:iCs/>
                            <w:color w:val="000000"/>
                            <w:lang w:val="en-US"/>
                          </w:rPr>
                          <w:t>R</w:t>
                        </w:r>
                      </w:p>
                    </w:txbxContent>
                  </v:textbox>
                </v:rect>
                <v:group id="Group 116" o:spid="_x0000_s1041" style="position:absolute;left:8572;top:336;width:19145;height:4007" coordorigin="5575,13862" coordsize="3015,6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">
                  <v:line id="Line 117" o:spid="_x0000_s1042" style="position:absolute;visibility:visible;mso-wrap-style:square" from="6323,14183" to="7110,1418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" strokeweight=".5pt"/>
                  <v:line id="Line 118" o:spid="_x0000_s1043" style="position:absolute;flip:y;visibility:visible;mso-wrap-style:square" from="6242,13862" to="6304,1448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" strokeweight=".5pt"/>
                  <v:rect id="Rectangle 119" o:spid="_x0000_s1044" style="position:absolute;left:8039;top:14029;width:361;height:27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" filled="f" stroked="f">
                    <v:textbox style="mso-fit-shape-to-text:t" inset="0,0,0,0">
                      <w:txbxContent>
                        <w:p w:rsidR="00551B05" w:rsidRPr="00FD3E19" w:rsidRDefault="00551B05" w:rsidP="005D24AE">
                          <w:r>
                            <w:t>335</w:t>
                          </w:r>
                        </w:p>
                      </w:txbxContent>
                    </v:textbox>
                  </v:rect>
                  <v:rect id="Rectangle 120" o:spid="_x0000_s1045" style="position:absolute;left:7486;top:14217;width:301;height:27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" filled="f" stroked="f">
                    <v:textbox style="mso-fit-shape-to-text:t" inset="0,0,0,0">
                      <w:txbxContent>
                        <w:p w:rsidR="00551B05" w:rsidRPr="005D24AE" w:rsidRDefault="00551B05" w:rsidP="005D24AE">
                          <w:r>
                            <w:rPr>
                              <w:color w:val="000000"/>
                            </w:rPr>
                            <w:t>3,2</w:t>
                          </w:r>
                        </w:p>
                      </w:txbxContent>
                    </v:textbox>
                  </v:rect>
                  <v:rect id="Rectangle 121" o:spid="_x0000_s1046" style="position:absolute;left:7503;top:13877;width:361;height:27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" filled="f" stroked="f">
                    <v:textbox style="mso-fit-shape-to-text:t" inset="0,0,0,0">
                      <w:txbxContent>
                        <w:p w:rsidR="00551B05" w:rsidRPr="005D24AE" w:rsidRDefault="00551B05" w:rsidP="005D24AE">
                          <w:r>
                            <w:rPr>
                              <w:color w:val="000000"/>
                              <w:lang w:val="en-US"/>
                            </w:rPr>
                            <w:t>1</w:t>
                          </w:r>
                          <w:r>
                            <w:rPr>
                              <w:color w:val="000000"/>
                            </w:rPr>
                            <w:t>10</w:t>
                          </w:r>
                        </w:p>
                      </w:txbxContent>
                    </v:textbox>
                  </v:rect>
                  <v:rect id="Rectangle 122" o:spid="_x0000_s1047" style="position:absolute;left:7464;top:13877;width:61;height:27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" filled="f" stroked="f">
                    <v:textbox style="mso-fit-shape-to-text:t" inset="0,0,0,0">
                      <w:txbxContent>
                        <w:p w:rsidR="00551B05" w:rsidRDefault="00551B05" w:rsidP="005D24AE">
                          <w:r>
                            <w:rPr>
                              <w:color w:val="000000"/>
                              <w:lang w:val="en-US"/>
                            </w:rPr>
                            <w:t>,</w:t>
                          </w:r>
                        </w:p>
                      </w:txbxContent>
                    </v:textbox>
                  </v:rect>
                  <v:rect id="Rectangle 123" o:spid="_x0000_s1048" style="position:absolute;left:7159;top:14029;width:121;height:27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" filled="f" stroked="f">
                    <v:textbox style="mso-fit-shape-to-text:t" inset="0,0,0,0">
                      <w:txbxContent>
                        <w:p w:rsidR="00551B05" w:rsidRDefault="00551B05" w:rsidP="005D24AE">
                          <w:r>
                            <w:rPr>
                              <w:color w:val="000000"/>
                              <w:lang w:val="en-US"/>
                            </w:rPr>
                            <w:t>*</w:t>
                          </w:r>
                        </w:p>
                      </w:txbxContent>
                    </v:textbox>
                  </v:rect>
                  <v:rect id="Rectangle 124" o:spid="_x0000_s1049" style="position:absolute;left:6787;top:14217;width:61;height:27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" filled="f" stroked="f">
                    <v:textbox style="mso-fit-shape-to-text:t" inset="0,0,0,0">
                      <w:txbxContent>
                        <w:p w:rsidR="00551B05" w:rsidRDefault="00551B05" w:rsidP="005D24AE">
                          <w:r>
                            <w:rPr>
                              <w:color w:val="000000"/>
                              <w:lang w:val="en-US"/>
                            </w:rPr>
                            <w:t>,</w:t>
                          </w:r>
                        </w:p>
                      </w:txbxContent>
                    </v:textbox>
                  </v:rect>
                  <v:rect id="Rectangle 125" o:spid="_x0000_s1050" style="position:absolute;left:6313;top:14217;width:121;height:27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" filled="f" stroked="f">
                    <v:textbox style="mso-fit-shape-to-text:t" inset="0,0,0,0">
                      <w:txbxContent>
                        <w:p w:rsidR="00551B05" w:rsidRDefault="00551B05" w:rsidP="005D24AE">
                          <w:r>
                            <w:rPr>
                              <w:color w:val="000000"/>
                              <w:lang w:val="en-US"/>
                            </w:rPr>
                            <w:t>1</w:t>
                          </w:r>
                        </w:p>
                      </w:txbxContent>
                    </v:textbox>
                  </v:rect>
                  <v:rect id="Rectangle 126" o:spid="_x0000_s1051" style="position:absolute;left:6654;top:13877;width:541;height:27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" filled="f" stroked="f">
                    <v:textbox style="mso-fit-shape-to-text:t" inset="0,0,0,0">
                      <w:txbxContent>
                        <w:p w:rsidR="00551B05" w:rsidRDefault="00551B05" w:rsidP="005D24AE">
                          <w:r>
                            <w:t>10,24</w:t>
                          </w:r>
                        </w:p>
                      </w:txbxContent>
                    </v:textbox>
                  </v:rect>
                  <v:rect id="Rectangle 127" o:spid="_x0000_s1052" style="position:absolute;left:5764;top:14029;width:121;height:27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" filled="f" stroked="f">
                    <v:textbox style="mso-fit-shape-to-text:t" inset="0,0,0,0">
                      <w:txbxContent>
                        <w:p w:rsidR="00551B05" w:rsidRPr="00FD3E19" w:rsidRDefault="00551B05" w:rsidP="005D24AE">
                          <w:r>
                            <w:t>6</w:t>
                          </w:r>
                        </w:p>
                      </w:txbxContent>
                    </v:textbox>
                  </v:rect>
                  <v:rect id="Rectangle 128" o:spid="_x0000_s1053" style="position:absolute;left:5575;top:14029;width:121;height:27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" filled="f" stroked="f">
                    <v:textbox style="mso-fit-shape-to-text:t" inset="0,0,0,0">
                      <w:txbxContent>
                        <w:p w:rsidR="00551B05" w:rsidRDefault="00551B05" w:rsidP="005D24AE">
                          <w:r>
                            <w:rPr>
                              <w:color w:val="000000"/>
                              <w:lang w:val="en-US"/>
                            </w:rPr>
                            <w:t>0</w:t>
                          </w:r>
                        </w:p>
                      </w:txbxContent>
                    </v:textbox>
                  </v:rect>
                  <v:rect id="Rectangle 129" o:spid="_x0000_s1054" style="position:absolute;left:8436;top:14029;width:154;height:27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" filled="f" stroked="f">
                    <v:textbox style="mso-fit-shape-to-text:t" inset="0,0,0,0">
                      <w:txbxContent>
                        <w:p w:rsidR="00551B05" w:rsidRDefault="00551B05" w:rsidP="005D24AE">
                          <w:r>
                            <w:rPr>
                              <w:i/>
                              <w:iCs/>
                              <w:color w:val="000000"/>
                              <w:lang w:val="en-US"/>
                            </w:rPr>
                            <w:t>м</w:t>
                          </w:r>
                        </w:p>
                      </w:txbxContent>
                    </v:textbox>
                  </v:rect>
                  <v:rect id="Rectangle 130" o:spid="_x0000_s1055" style="position:absolute;left:7845;top:14002;width:132;height:29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" filled="f" stroked="f">
                    <v:textbox style="mso-fit-shape-to-text:t" inset="0,0,0,0">
                      <w:txbxContent>
                        <w:p w:rsidR="00551B05" w:rsidRDefault="00551B05" w:rsidP="005D24AE">
                          <w:r>
                            <w:rPr>
                              <w:rFonts w:ascii="Symbol" w:hAnsi="Symbol" w:cs="Symbol"/>
                              <w:color w:val="000000"/>
                              <w:lang w:val="en-US"/>
                            </w:rPr>
                            <w:t></w:t>
                          </w:r>
                        </w:p>
                      </w:txbxContent>
                    </v:textbox>
                  </v:rect>
                  <v:rect id="Rectangle 131" o:spid="_x0000_s1056" style="position:absolute;left:6471;top:14190;width:132;height:29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" filled="f" stroked="f">
                    <v:textbox style="mso-fit-shape-to-text:t" inset="0,0,0,0">
                      <w:txbxContent>
                        <w:p w:rsidR="00551B05" w:rsidRDefault="00551B05" w:rsidP="005D24AE">
                          <w:r>
                            <w:rPr>
                              <w:rFonts w:ascii="Symbol" w:hAnsi="Symbol" w:cs="Symbol"/>
                              <w:color w:val="000000"/>
                              <w:lang w:val="en-US"/>
                            </w:rPr>
                            <w:t></w:t>
                          </w:r>
                        </w:p>
                      </w:txbxContent>
                    </v:textbox>
                  </v:rect>
                </v:group>
                <v:rect id="Rectangle 132" o:spid="_x0000_s1057" style="position:absolute;left:3136;top:1263;width:839;height:18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" filled="f" stroked="f">
                  <v:textbox style="mso-fit-shape-to-text:t" inset="0,0,0,0">
                    <w:txbxContent>
                      <w:p w:rsidR="00551B05" w:rsidRDefault="00551B05" w:rsidP="005D24AE">
                        <w:r>
                          <w:rPr>
                            <w:rFonts w:ascii="Symbol" w:hAnsi="Symbol" w:cs="Symbol"/>
                            <w:color w:val="000000"/>
                            <w:lang w:val="en-US"/>
                          </w:rPr>
                          <w:t></w:t>
                        </w:r>
                      </w:p>
                    </w:txbxContent>
                  </v:textbox>
                </v:rect>
              </v:group>
            </w:pict>
          </mc:Fallback>
        </mc:AlternateContent>
      </w:r>
    </w:p>
    <w:p w:rsidR="005D24AE" w:rsidRDefault="00595A20" w:rsidP="00595A20">
      <w:pPr>
        <w:tabs>
          <w:tab w:val="left" w:pos="6960"/>
        </w:tabs>
        <w:ind w:firstLine="567"/>
        <w:jc w:val="both"/>
        <w:rPr>
          <w:sz w:val="28"/>
          <w:szCs w:val="28"/>
          <w:lang w:eastAsia="ko-KR"/>
        </w:rPr>
      </w:pPr>
      <w:r>
        <w:rPr>
          <w:sz w:val="28"/>
          <w:szCs w:val="28"/>
          <w:lang w:eastAsia="ko-KR"/>
        </w:rPr>
        <w:lastRenderedPageBreak/>
        <w:tab/>
      </w:r>
    </w:p>
    <w:p w:rsidR="00E1033F" w:rsidRDefault="00E1033F" w:rsidP="00595A20">
      <w:pPr>
        <w:tabs>
          <w:tab w:val="left" w:pos="6960"/>
        </w:tabs>
        <w:ind w:firstLine="567"/>
        <w:jc w:val="both"/>
        <w:rPr>
          <w:sz w:val="28"/>
          <w:szCs w:val="28"/>
          <w:lang w:eastAsia="ko-KR"/>
        </w:rPr>
      </w:pPr>
    </w:p>
    <w:p w:rsidR="005D24AE" w:rsidRPr="00CD0F38" w:rsidRDefault="005D24AE" w:rsidP="005D24AE">
      <w:pPr>
        <w:ind w:firstLine="567"/>
        <w:jc w:val="both"/>
        <w:rPr>
          <w:sz w:val="28"/>
          <w:szCs w:val="28"/>
          <w:lang w:eastAsia="ko-KR"/>
        </w:rPr>
      </w:pPr>
      <w:r w:rsidRPr="00CD0F38">
        <w:rPr>
          <w:sz w:val="28"/>
          <w:szCs w:val="28"/>
          <w:lang w:eastAsia="ko-KR"/>
        </w:rPr>
        <w:t>Проектом принимается опасная зона по разле</w:t>
      </w:r>
      <w:r w:rsidR="0031072D">
        <w:rPr>
          <w:sz w:val="28"/>
          <w:szCs w:val="28"/>
          <w:lang w:eastAsia="ko-KR"/>
        </w:rPr>
        <w:t xml:space="preserve">ту отдельных кусков породы – </w:t>
      </w:r>
      <w:smartTag w:uri="urn:schemas-microsoft-com:office:smarttags" w:element="metricconverter">
        <w:smartTagPr>
          <w:attr w:name="ProductID" w:val="350 метров"/>
        </w:smartTagPr>
        <w:r w:rsidR="0031072D">
          <w:rPr>
            <w:sz w:val="28"/>
            <w:szCs w:val="28"/>
            <w:lang w:eastAsia="ko-KR"/>
          </w:rPr>
          <w:t>350</w:t>
        </w:r>
        <w:r w:rsidRPr="00CD0F38">
          <w:rPr>
            <w:sz w:val="28"/>
            <w:szCs w:val="28"/>
            <w:lang w:eastAsia="ko-KR"/>
          </w:rPr>
          <w:t xml:space="preserve"> метров</w:t>
        </w:r>
      </w:smartTag>
      <w:r w:rsidRPr="00CD0F38">
        <w:rPr>
          <w:sz w:val="28"/>
          <w:szCs w:val="28"/>
          <w:lang w:eastAsia="ko-KR"/>
        </w:rPr>
        <w:t>.</w:t>
      </w:r>
    </w:p>
    <w:p w:rsidR="005D24AE" w:rsidRPr="00CD0F38" w:rsidRDefault="005D24AE" w:rsidP="005D24AE">
      <w:pPr>
        <w:ind w:firstLine="567"/>
        <w:jc w:val="both"/>
        <w:rPr>
          <w:sz w:val="28"/>
          <w:szCs w:val="28"/>
          <w:lang w:eastAsia="ko-KR"/>
        </w:rPr>
      </w:pPr>
      <w:r w:rsidRPr="00CD0F38">
        <w:rPr>
          <w:sz w:val="28"/>
          <w:szCs w:val="28"/>
          <w:lang w:eastAsia="ko-KR"/>
        </w:rPr>
        <w:t>При проведении взрывных работ, необходимо осуществлять следующие мероприятия:</w:t>
      </w:r>
    </w:p>
    <w:p w:rsidR="005D24AE" w:rsidRPr="00CD0F38" w:rsidRDefault="005D24AE" w:rsidP="005D24AE">
      <w:pPr>
        <w:numPr>
          <w:ilvl w:val="0"/>
          <w:numId w:val="14"/>
        </w:numPr>
        <w:tabs>
          <w:tab w:val="clear" w:pos="644"/>
          <w:tab w:val="num" w:pos="851"/>
        </w:tabs>
        <w:ind w:left="0" w:firstLine="567"/>
        <w:jc w:val="both"/>
        <w:rPr>
          <w:sz w:val="28"/>
          <w:szCs w:val="28"/>
          <w:lang w:eastAsia="ko-KR"/>
        </w:rPr>
      </w:pPr>
      <w:r w:rsidRPr="00CD0F38">
        <w:rPr>
          <w:sz w:val="28"/>
          <w:szCs w:val="28"/>
          <w:lang w:eastAsia="ko-KR"/>
        </w:rPr>
        <w:t>Отбой производить на отработанное пространство в противоположное направление от охраняемых объектов.</w:t>
      </w:r>
    </w:p>
    <w:p w:rsidR="005D24AE" w:rsidRPr="00CD0F38" w:rsidRDefault="005D24AE" w:rsidP="005D24AE">
      <w:pPr>
        <w:numPr>
          <w:ilvl w:val="0"/>
          <w:numId w:val="14"/>
        </w:numPr>
        <w:tabs>
          <w:tab w:val="clear" w:pos="644"/>
          <w:tab w:val="num" w:pos="851"/>
        </w:tabs>
        <w:ind w:left="0" w:firstLine="567"/>
        <w:jc w:val="both"/>
        <w:rPr>
          <w:sz w:val="28"/>
          <w:szCs w:val="28"/>
          <w:lang w:eastAsia="ko-KR"/>
        </w:rPr>
      </w:pPr>
      <w:r w:rsidRPr="00CD0F38">
        <w:rPr>
          <w:sz w:val="28"/>
          <w:szCs w:val="28"/>
          <w:lang w:eastAsia="ko-KR"/>
        </w:rPr>
        <w:t>На каждый массовый взрыв выводить людей из зданий и сооружений за границу опасной зоны.</w:t>
      </w:r>
    </w:p>
    <w:p w:rsidR="005D24AE" w:rsidRDefault="005D24AE" w:rsidP="005D24AE">
      <w:pPr>
        <w:numPr>
          <w:ilvl w:val="0"/>
          <w:numId w:val="14"/>
        </w:numPr>
        <w:tabs>
          <w:tab w:val="clear" w:pos="644"/>
          <w:tab w:val="num" w:pos="851"/>
        </w:tabs>
        <w:ind w:left="0" w:firstLine="567"/>
        <w:jc w:val="both"/>
        <w:rPr>
          <w:sz w:val="28"/>
          <w:szCs w:val="28"/>
          <w:lang w:eastAsia="ko-KR"/>
        </w:rPr>
      </w:pPr>
      <w:r w:rsidRPr="00CD0F38">
        <w:rPr>
          <w:sz w:val="28"/>
          <w:szCs w:val="28"/>
          <w:lang w:eastAsia="ko-KR"/>
        </w:rPr>
        <w:t>Перекрыть все подходы и подъездные автодороги в границах опасной зоны.</w:t>
      </w:r>
    </w:p>
    <w:p w:rsidR="005F49E5" w:rsidRDefault="005F49E5" w:rsidP="005F49E5">
      <w:pPr>
        <w:ind w:left="567"/>
        <w:jc w:val="both"/>
        <w:rPr>
          <w:sz w:val="28"/>
          <w:szCs w:val="28"/>
          <w:lang w:eastAsia="ko-KR"/>
        </w:rPr>
      </w:pPr>
    </w:p>
    <w:p w:rsidR="005F49E5" w:rsidRPr="003E5AA0" w:rsidRDefault="005F49E5" w:rsidP="005F49E5">
      <w:pPr>
        <w:tabs>
          <w:tab w:val="left" w:pos="1860"/>
        </w:tabs>
        <w:suppressAutoHyphens/>
        <w:ind w:firstLine="709"/>
        <w:jc w:val="both"/>
        <w:rPr>
          <w:b/>
          <w:sz w:val="28"/>
          <w:szCs w:val="28"/>
          <w:u w:val="single"/>
          <w:lang w:eastAsia="ar-SA"/>
        </w:rPr>
      </w:pPr>
      <w:r w:rsidRPr="003E5AA0">
        <w:rPr>
          <w:b/>
          <w:sz w:val="28"/>
          <w:szCs w:val="28"/>
          <w:u w:val="single"/>
          <w:lang w:val="x-none" w:eastAsia="ar-SA"/>
        </w:rPr>
        <w:t>Расчет сейсмически безопасных расстояний.</w:t>
      </w:r>
      <w:r w:rsidRPr="003E5AA0">
        <w:rPr>
          <w:b/>
          <w:sz w:val="28"/>
          <w:szCs w:val="28"/>
          <w:u w:val="single"/>
          <w:lang w:eastAsia="ar-SA"/>
        </w:rPr>
        <w:t xml:space="preserve"> </w:t>
      </w:r>
    </w:p>
    <w:p w:rsidR="005F49E5" w:rsidRPr="003B4862" w:rsidRDefault="005F49E5" w:rsidP="005F49E5">
      <w:pPr>
        <w:tabs>
          <w:tab w:val="left" w:pos="1860"/>
        </w:tabs>
        <w:suppressAutoHyphens/>
        <w:ind w:firstLine="709"/>
        <w:jc w:val="both"/>
        <w:rPr>
          <w:sz w:val="28"/>
          <w:szCs w:val="28"/>
          <w:lang w:val="x-none" w:eastAsia="ar-SA"/>
        </w:rPr>
      </w:pPr>
      <w:r w:rsidRPr="003B4862">
        <w:rPr>
          <w:sz w:val="28"/>
          <w:szCs w:val="28"/>
          <w:lang w:val="x-none" w:eastAsia="ar-SA"/>
        </w:rPr>
        <w:t>Для защиты зданий и сооружений от сейсмического воздействия при взрывных работах  масса зарядов ВВ должна быть такой, чтобы при взрывании исключались повреждения, нарушающие их нормальное функционирование. Сейсмовзрывное воздействие влияет также на устойчивость подземных выработок, откосов и бортов карьеров.</w:t>
      </w:r>
    </w:p>
    <w:p w:rsidR="005F49E5" w:rsidRPr="003B4862" w:rsidRDefault="005F49E5" w:rsidP="005F49E5">
      <w:pPr>
        <w:tabs>
          <w:tab w:val="left" w:pos="1860"/>
        </w:tabs>
        <w:suppressAutoHyphens/>
        <w:ind w:firstLine="709"/>
        <w:jc w:val="both"/>
        <w:rPr>
          <w:sz w:val="28"/>
          <w:szCs w:val="28"/>
          <w:lang w:val="x-none" w:eastAsia="ar-SA"/>
        </w:rPr>
      </w:pPr>
      <w:r w:rsidRPr="003B4862">
        <w:rPr>
          <w:sz w:val="28"/>
          <w:szCs w:val="28"/>
          <w:lang w:val="x-none" w:eastAsia="ar-SA"/>
        </w:rPr>
        <w:t>На карьере массовые взрывы производятся с применением короткозамедленного взрывания, поэтому расчет сейсмобезопасных расстояний производится по формуле:</w:t>
      </w:r>
    </w:p>
    <w:p w:rsidR="005F49E5" w:rsidRPr="003B4862" w:rsidRDefault="005F49E5" w:rsidP="005F49E5">
      <w:pPr>
        <w:tabs>
          <w:tab w:val="left" w:pos="1860"/>
        </w:tabs>
        <w:suppressAutoHyphens/>
        <w:ind w:firstLine="709"/>
        <w:jc w:val="both"/>
        <w:rPr>
          <w:sz w:val="28"/>
          <w:szCs w:val="28"/>
          <w:lang w:val="x-none" w:eastAsia="ar-SA"/>
        </w:rPr>
      </w:pPr>
    </w:p>
    <w:p w:rsidR="005F49E5" w:rsidRPr="003B4862" w:rsidRDefault="005F49E5" w:rsidP="005F49E5">
      <w:pPr>
        <w:tabs>
          <w:tab w:val="left" w:pos="1860"/>
        </w:tabs>
        <w:suppressAutoHyphens/>
        <w:ind w:firstLine="709"/>
        <w:jc w:val="right"/>
        <w:rPr>
          <w:sz w:val="28"/>
          <w:szCs w:val="28"/>
          <w:lang w:val="x-none" w:eastAsia="ar-SA"/>
        </w:rPr>
      </w:pPr>
      <w:r w:rsidRPr="003B4862">
        <w:rPr>
          <w:sz w:val="28"/>
          <w:szCs w:val="28"/>
          <w:lang w:val="en-US" w:eastAsia="ar-SA"/>
        </w:rPr>
        <w:t>R</w:t>
      </w:r>
      <w:r w:rsidRPr="003B4862">
        <w:rPr>
          <w:sz w:val="28"/>
          <w:szCs w:val="28"/>
          <w:vertAlign w:val="subscript"/>
          <w:lang w:val="x-none" w:eastAsia="ar-SA"/>
        </w:rPr>
        <w:t xml:space="preserve">с </w:t>
      </w:r>
      <w:r w:rsidRPr="003B4862">
        <w:rPr>
          <w:sz w:val="28"/>
          <w:szCs w:val="28"/>
          <w:lang w:val="x-none" w:eastAsia="ar-SA"/>
        </w:rPr>
        <w:t xml:space="preserve"> = (К</w:t>
      </w:r>
      <w:r w:rsidRPr="003B4862">
        <w:rPr>
          <w:sz w:val="28"/>
          <w:szCs w:val="28"/>
          <w:vertAlign w:val="subscript"/>
          <w:lang w:val="x-none" w:eastAsia="ar-SA"/>
        </w:rPr>
        <w:t xml:space="preserve">г </w:t>
      </w:r>
      <w:r w:rsidRPr="003B4862">
        <w:rPr>
          <w:sz w:val="28"/>
          <w:szCs w:val="28"/>
          <w:lang w:val="x-none" w:eastAsia="ar-SA"/>
        </w:rPr>
        <w:t>×К</w:t>
      </w:r>
      <w:r w:rsidRPr="003B4862">
        <w:rPr>
          <w:sz w:val="28"/>
          <w:szCs w:val="28"/>
          <w:vertAlign w:val="subscript"/>
          <w:lang w:val="x-none" w:eastAsia="ar-SA"/>
        </w:rPr>
        <w:t xml:space="preserve">с </w:t>
      </w:r>
      <w:r w:rsidRPr="003B4862">
        <w:rPr>
          <w:sz w:val="28"/>
          <w:szCs w:val="28"/>
          <w:lang w:val="x-none" w:eastAsia="ar-SA"/>
        </w:rPr>
        <w:t>×α)/</w:t>
      </w:r>
      <w:r w:rsidRPr="003B4862">
        <w:rPr>
          <w:sz w:val="28"/>
          <w:szCs w:val="28"/>
          <w:lang w:val="en-US" w:eastAsia="ar-SA"/>
        </w:rPr>
        <w:t>N</w:t>
      </w:r>
      <w:r w:rsidRPr="003B4862">
        <w:rPr>
          <w:sz w:val="28"/>
          <w:szCs w:val="28"/>
          <w:vertAlign w:val="superscript"/>
          <w:lang w:val="x-none" w:eastAsia="ar-SA"/>
        </w:rPr>
        <w:t>0,25</w:t>
      </w:r>
      <w:r w:rsidRPr="003B4862">
        <w:rPr>
          <w:sz w:val="28"/>
          <w:szCs w:val="28"/>
          <w:lang w:val="x-none" w:eastAsia="ar-SA"/>
        </w:rPr>
        <w:t>×</w:t>
      </w:r>
      <w:r w:rsidRPr="003B4862">
        <w:rPr>
          <w:sz w:val="28"/>
          <w:szCs w:val="28"/>
          <w:vertAlign w:val="superscript"/>
          <w:lang w:val="x-none" w:eastAsia="ar-SA"/>
        </w:rPr>
        <w:t>3</w:t>
      </w:r>
      <w:r w:rsidRPr="003B4862">
        <w:rPr>
          <w:sz w:val="28"/>
          <w:szCs w:val="28"/>
          <w:lang w:val="x-none" w:eastAsia="ar-SA"/>
        </w:rPr>
        <w:t>√</w:t>
      </w:r>
      <w:r w:rsidRPr="003B4862">
        <w:rPr>
          <w:sz w:val="28"/>
          <w:szCs w:val="28"/>
          <w:lang w:val="en-US" w:eastAsia="ar-SA"/>
        </w:rPr>
        <w:t>Q</w:t>
      </w:r>
      <w:r w:rsidRPr="003B4862">
        <w:rPr>
          <w:sz w:val="28"/>
          <w:szCs w:val="28"/>
          <w:lang w:val="x-none" w:eastAsia="ar-SA"/>
        </w:rPr>
        <w:t xml:space="preserve">  = (8×1,5×1)/1</w:t>
      </w:r>
      <w:r w:rsidRPr="003B4862">
        <w:rPr>
          <w:sz w:val="28"/>
          <w:szCs w:val="28"/>
          <w:vertAlign w:val="superscript"/>
          <w:lang w:val="x-none" w:eastAsia="ar-SA"/>
        </w:rPr>
        <w:t>0.25</w:t>
      </w:r>
      <w:r w:rsidRPr="003B4862">
        <w:rPr>
          <w:sz w:val="28"/>
          <w:szCs w:val="28"/>
          <w:lang w:val="x-none" w:eastAsia="ar-SA"/>
        </w:rPr>
        <w:t>×</w:t>
      </w:r>
      <w:r w:rsidRPr="003B4862">
        <w:rPr>
          <w:sz w:val="28"/>
          <w:szCs w:val="28"/>
          <w:vertAlign w:val="superscript"/>
          <w:lang w:val="x-none" w:eastAsia="ar-SA"/>
        </w:rPr>
        <w:t>3</w:t>
      </w:r>
      <w:r w:rsidRPr="003B4862">
        <w:rPr>
          <w:sz w:val="28"/>
          <w:szCs w:val="28"/>
          <w:lang w:val="x-none" w:eastAsia="ar-SA"/>
        </w:rPr>
        <w:t>√200 = 70м.         (</w:t>
      </w:r>
      <w:r w:rsidRPr="003B4862">
        <w:rPr>
          <w:sz w:val="28"/>
          <w:szCs w:val="28"/>
          <w:lang w:eastAsia="ar-SA"/>
        </w:rPr>
        <w:t>2</w:t>
      </w:r>
      <w:r w:rsidRPr="003B4862">
        <w:rPr>
          <w:sz w:val="28"/>
          <w:szCs w:val="28"/>
          <w:lang w:val="x-none" w:eastAsia="ar-SA"/>
        </w:rPr>
        <w:t>)</w:t>
      </w:r>
    </w:p>
    <w:p w:rsidR="005F49E5" w:rsidRPr="003B4862" w:rsidRDefault="005F49E5" w:rsidP="005F49E5">
      <w:pPr>
        <w:tabs>
          <w:tab w:val="left" w:pos="1860"/>
        </w:tabs>
        <w:suppressAutoHyphens/>
        <w:ind w:firstLine="709"/>
        <w:jc w:val="both"/>
        <w:rPr>
          <w:sz w:val="28"/>
          <w:szCs w:val="28"/>
          <w:lang w:val="x-none" w:eastAsia="ar-SA"/>
        </w:rPr>
      </w:pPr>
    </w:p>
    <w:p w:rsidR="005F49E5" w:rsidRPr="003B4862" w:rsidRDefault="005F49E5" w:rsidP="005F49E5">
      <w:pPr>
        <w:tabs>
          <w:tab w:val="left" w:pos="1860"/>
        </w:tabs>
        <w:suppressAutoHyphens/>
        <w:jc w:val="both"/>
        <w:rPr>
          <w:sz w:val="28"/>
          <w:szCs w:val="28"/>
          <w:lang w:val="x-none" w:eastAsia="ar-SA"/>
        </w:rPr>
      </w:pPr>
      <w:r w:rsidRPr="003B4862">
        <w:rPr>
          <w:sz w:val="28"/>
          <w:szCs w:val="28"/>
          <w:lang w:val="x-none" w:eastAsia="ar-SA"/>
        </w:rPr>
        <w:t>где К</w:t>
      </w:r>
      <w:r w:rsidRPr="003B4862">
        <w:rPr>
          <w:sz w:val="28"/>
          <w:szCs w:val="28"/>
          <w:vertAlign w:val="subscript"/>
          <w:lang w:val="x-none" w:eastAsia="ar-SA"/>
        </w:rPr>
        <w:t xml:space="preserve">г </w:t>
      </w:r>
      <w:r w:rsidRPr="003B4862">
        <w:rPr>
          <w:sz w:val="28"/>
          <w:szCs w:val="28"/>
          <w:lang w:val="x-none" w:eastAsia="ar-SA"/>
        </w:rPr>
        <w:t>= 8 – коэффициент, зависящий от свойств грунта (скальные породы, неглубокий слой</w:t>
      </w:r>
      <w:r w:rsidRPr="003B4862">
        <w:rPr>
          <w:sz w:val="28"/>
          <w:szCs w:val="28"/>
          <w:lang w:eastAsia="ar-SA"/>
        </w:rPr>
        <w:t xml:space="preserve"> </w:t>
      </w:r>
      <w:r w:rsidRPr="003B4862">
        <w:rPr>
          <w:sz w:val="28"/>
          <w:szCs w:val="28"/>
          <w:lang w:val="x-none" w:eastAsia="ar-SA"/>
        </w:rPr>
        <w:t>мягких грунтов на скальной основе)</w:t>
      </w:r>
      <w:r w:rsidRPr="003B4862">
        <w:rPr>
          <w:sz w:val="28"/>
          <w:szCs w:val="28"/>
          <w:lang w:eastAsia="ar-SA"/>
        </w:rPr>
        <w:t>;</w:t>
      </w:r>
    </w:p>
    <w:p w:rsidR="005F49E5" w:rsidRPr="003B4862" w:rsidRDefault="005F49E5" w:rsidP="005F49E5">
      <w:pPr>
        <w:tabs>
          <w:tab w:val="left" w:pos="1860"/>
        </w:tabs>
        <w:suppressAutoHyphens/>
        <w:ind w:firstLine="709"/>
        <w:jc w:val="both"/>
        <w:rPr>
          <w:sz w:val="28"/>
          <w:szCs w:val="28"/>
          <w:lang w:val="x-none" w:eastAsia="ar-SA"/>
        </w:rPr>
      </w:pPr>
      <w:r w:rsidRPr="003B4862">
        <w:rPr>
          <w:sz w:val="28"/>
          <w:szCs w:val="28"/>
          <w:lang w:val="x-none" w:eastAsia="ar-SA"/>
        </w:rPr>
        <w:t>К</w:t>
      </w:r>
      <w:r w:rsidRPr="003B4862">
        <w:rPr>
          <w:sz w:val="28"/>
          <w:szCs w:val="28"/>
          <w:vertAlign w:val="subscript"/>
          <w:lang w:val="x-none" w:eastAsia="ar-SA"/>
        </w:rPr>
        <w:t xml:space="preserve">с  </w:t>
      </w:r>
      <w:r w:rsidRPr="003B4862">
        <w:rPr>
          <w:sz w:val="28"/>
          <w:szCs w:val="28"/>
          <w:lang w:val="x-none" w:eastAsia="ar-SA"/>
        </w:rPr>
        <w:t>= 1,5 – коэффициент, зависящий от типа зданий (одиночные здания высотой не более</w:t>
      </w:r>
      <w:r w:rsidRPr="003B4862">
        <w:rPr>
          <w:sz w:val="28"/>
          <w:szCs w:val="28"/>
          <w:lang w:eastAsia="ar-SA"/>
        </w:rPr>
        <w:t xml:space="preserve"> </w:t>
      </w:r>
      <w:r w:rsidRPr="003B4862">
        <w:rPr>
          <w:sz w:val="28"/>
          <w:szCs w:val="28"/>
          <w:lang w:val="x-none" w:eastAsia="ar-SA"/>
        </w:rPr>
        <w:t>двух-трех этажей с кирпичными стенами)</w:t>
      </w:r>
      <w:r w:rsidRPr="003B4862">
        <w:rPr>
          <w:sz w:val="28"/>
          <w:szCs w:val="28"/>
          <w:lang w:eastAsia="ar-SA"/>
        </w:rPr>
        <w:t>;</w:t>
      </w:r>
    </w:p>
    <w:p w:rsidR="005F49E5" w:rsidRPr="003B4862" w:rsidRDefault="005F49E5" w:rsidP="005F49E5">
      <w:pPr>
        <w:tabs>
          <w:tab w:val="left" w:pos="1860"/>
        </w:tabs>
        <w:suppressAutoHyphens/>
        <w:ind w:firstLine="709"/>
        <w:jc w:val="both"/>
        <w:rPr>
          <w:sz w:val="28"/>
          <w:szCs w:val="28"/>
          <w:lang w:val="x-none" w:eastAsia="ar-SA"/>
        </w:rPr>
      </w:pPr>
      <w:r w:rsidRPr="003B4862">
        <w:rPr>
          <w:sz w:val="28"/>
          <w:szCs w:val="28"/>
          <w:lang w:val="x-none" w:eastAsia="ar-SA"/>
        </w:rPr>
        <w:t>α = 1 - коэффициент условий взрывания (взрыв на рыхление, сухие скважины)</w:t>
      </w:r>
      <w:r w:rsidRPr="003B4862">
        <w:rPr>
          <w:sz w:val="28"/>
          <w:szCs w:val="28"/>
          <w:lang w:eastAsia="ar-SA"/>
        </w:rPr>
        <w:t>;</w:t>
      </w:r>
      <w:r w:rsidRPr="003B4862">
        <w:rPr>
          <w:sz w:val="28"/>
          <w:szCs w:val="28"/>
          <w:lang w:val="x-none" w:eastAsia="ar-SA"/>
        </w:rPr>
        <w:t xml:space="preserve"> </w:t>
      </w:r>
    </w:p>
    <w:p w:rsidR="005F49E5" w:rsidRPr="003B4862" w:rsidRDefault="005F49E5" w:rsidP="005F49E5">
      <w:pPr>
        <w:tabs>
          <w:tab w:val="left" w:pos="1860"/>
        </w:tabs>
        <w:suppressAutoHyphens/>
        <w:ind w:firstLine="709"/>
        <w:jc w:val="both"/>
        <w:rPr>
          <w:sz w:val="28"/>
          <w:szCs w:val="28"/>
          <w:lang w:val="x-none" w:eastAsia="ar-SA"/>
        </w:rPr>
      </w:pPr>
      <w:r w:rsidRPr="003B4862">
        <w:rPr>
          <w:sz w:val="28"/>
          <w:szCs w:val="28"/>
          <w:lang w:val="en-US" w:eastAsia="ar-SA"/>
        </w:rPr>
        <w:t>N</w:t>
      </w:r>
      <w:r w:rsidRPr="003B4862">
        <w:rPr>
          <w:sz w:val="28"/>
          <w:szCs w:val="28"/>
          <w:lang w:val="x-none" w:eastAsia="ar-SA"/>
        </w:rPr>
        <w:t xml:space="preserve"> = 4 - число одновременно взрываемых зарядов, шт.</w:t>
      </w:r>
      <w:r w:rsidRPr="003B4862">
        <w:rPr>
          <w:sz w:val="28"/>
          <w:szCs w:val="28"/>
          <w:lang w:eastAsia="ar-SA"/>
        </w:rPr>
        <w:t>;</w:t>
      </w:r>
    </w:p>
    <w:p w:rsidR="005F49E5" w:rsidRPr="003B4862" w:rsidRDefault="005F49E5" w:rsidP="005F49E5">
      <w:pPr>
        <w:tabs>
          <w:tab w:val="left" w:pos="1860"/>
        </w:tabs>
        <w:suppressAutoHyphens/>
        <w:ind w:firstLine="709"/>
        <w:jc w:val="both"/>
        <w:rPr>
          <w:sz w:val="28"/>
          <w:szCs w:val="28"/>
          <w:lang w:val="x-none" w:eastAsia="ar-SA"/>
        </w:rPr>
      </w:pPr>
      <w:r w:rsidRPr="003B4862">
        <w:rPr>
          <w:sz w:val="28"/>
          <w:szCs w:val="28"/>
          <w:lang w:val="en-US" w:eastAsia="ar-SA"/>
        </w:rPr>
        <w:t>Q</w:t>
      </w:r>
      <w:r w:rsidRPr="003B4862">
        <w:rPr>
          <w:sz w:val="28"/>
          <w:szCs w:val="28"/>
          <w:lang w:val="x-none" w:eastAsia="ar-SA"/>
        </w:rPr>
        <w:t xml:space="preserve"> = </w:t>
      </w:r>
      <w:smartTag w:uri="urn:schemas-microsoft-com:office:smarttags" w:element="metricconverter">
        <w:smartTagPr>
          <w:attr w:name="ProductID" w:val="200 кг"/>
        </w:smartTagPr>
        <w:r w:rsidRPr="003B4862">
          <w:rPr>
            <w:sz w:val="28"/>
            <w:szCs w:val="28"/>
            <w:lang w:val="x-none" w:eastAsia="ar-SA"/>
          </w:rPr>
          <w:t>200 кг</w:t>
        </w:r>
      </w:smartTag>
      <w:r w:rsidRPr="003B4862">
        <w:rPr>
          <w:sz w:val="28"/>
          <w:szCs w:val="28"/>
          <w:lang w:val="x-none" w:eastAsia="ar-SA"/>
        </w:rPr>
        <w:t xml:space="preserve"> – максимальный вес заряда</w:t>
      </w:r>
      <w:r w:rsidRPr="003B4862">
        <w:rPr>
          <w:sz w:val="28"/>
          <w:szCs w:val="28"/>
          <w:lang w:eastAsia="ar-SA"/>
        </w:rPr>
        <w:t>,</w:t>
      </w:r>
      <w:r w:rsidRPr="003B4862">
        <w:rPr>
          <w:sz w:val="28"/>
          <w:szCs w:val="28"/>
          <w:lang w:val="x-none" w:eastAsia="ar-SA"/>
        </w:rPr>
        <w:t xml:space="preserve"> кг</w:t>
      </w:r>
      <w:r w:rsidRPr="003B4862">
        <w:rPr>
          <w:sz w:val="28"/>
          <w:szCs w:val="28"/>
          <w:lang w:eastAsia="ar-SA"/>
        </w:rPr>
        <w:t>.</w:t>
      </w:r>
    </w:p>
    <w:p w:rsidR="005F49E5" w:rsidRDefault="005F49E5" w:rsidP="005F49E5">
      <w:pPr>
        <w:tabs>
          <w:tab w:val="left" w:pos="1860"/>
        </w:tabs>
        <w:suppressAutoHyphens/>
        <w:ind w:firstLine="709"/>
        <w:jc w:val="both"/>
        <w:rPr>
          <w:b/>
          <w:sz w:val="28"/>
          <w:szCs w:val="28"/>
          <w:lang w:val="x-none" w:eastAsia="ar-SA"/>
        </w:rPr>
      </w:pPr>
      <w:r w:rsidRPr="003B4862">
        <w:rPr>
          <w:sz w:val="28"/>
          <w:szCs w:val="28"/>
          <w:lang w:val="x-none" w:eastAsia="ar-SA"/>
        </w:rPr>
        <w:t xml:space="preserve">Сейсмобезопасное расстояние для зданий сооружений составляет не менее </w:t>
      </w:r>
      <w:smartTag w:uri="urn:schemas-microsoft-com:office:smarttags" w:element="metricconverter">
        <w:smartTagPr>
          <w:attr w:name="ProductID" w:val="100 метров"/>
        </w:smartTagPr>
        <w:r w:rsidRPr="003B4862">
          <w:rPr>
            <w:sz w:val="28"/>
            <w:szCs w:val="28"/>
            <w:lang w:val="x-none" w:eastAsia="ar-SA"/>
          </w:rPr>
          <w:t>100 метров</w:t>
        </w:r>
      </w:smartTag>
      <w:r w:rsidRPr="003B4862">
        <w:rPr>
          <w:b/>
          <w:sz w:val="28"/>
          <w:szCs w:val="28"/>
          <w:lang w:val="x-none" w:eastAsia="ar-SA"/>
        </w:rPr>
        <w:t>.</w:t>
      </w:r>
    </w:p>
    <w:p w:rsidR="005F49E5" w:rsidRPr="003B4862" w:rsidRDefault="005F49E5" w:rsidP="005F49E5">
      <w:pPr>
        <w:tabs>
          <w:tab w:val="left" w:pos="1860"/>
        </w:tabs>
        <w:suppressAutoHyphens/>
        <w:ind w:firstLine="709"/>
        <w:jc w:val="both"/>
        <w:rPr>
          <w:b/>
          <w:sz w:val="28"/>
          <w:szCs w:val="28"/>
          <w:lang w:val="x-none" w:eastAsia="ar-SA"/>
        </w:rPr>
      </w:pPr>
    </w:p>
    <w:p w:rsidR="005F49E5" w:rsidRPr="003E5AA0" w:rsidRDefault="005F49E5" w:rsidP="005F49E5">
      <w:pPr>
        <w:tabs>
          <w:tab w:val="left" w:pos="1860"/>
        </w:tabs>
        <w:suppressAutoHyphens/>
        <w:ind w:firstLine="709"/>
        <w:jc w:val="both"/>
        <w:rPr>
          <w:b/>
          <w:sz w:val="28"/>
          <w:szCs w:val="28"/>
          <w:u w:val="single"/>
          <w:lang w:eastAsia="ar-SA"/>
        </w:rPr>
      </w:pPr>
      <w:r w:rsidRPr="003E5AA0">
        <w:rPr>
          <w:b/>
          <w:sz w:val="28"/>
          <w:szCs w:val="28"/>
          <w:u w:val="single"/>
          <w:lang w:val="x-none" w:eastAsia="ar-SA"/>
        </w:rPr>
        <w:t>Расчет безопасного расстояния по действию ударной воздушной волны при взрывах.</w:t>
      </w:r>
      <w:r w:rsidRPr="003E5AA0">
        <w:rPr>
          <w:b/>
          <w:sz w:val="28"/>
          <w:szCs w:val="28"/>
          <w:u w:val="single"/>
          <w:lang w:eastAsia="ar-SA"/>
        </w:rPr>
        <w:t xml:space="preserve"> </w:t>
      </w:r>
    </w:p>
    <w:p w:rsidR="005F49E5" w:rsidRPr="003B4862" w:rsidRDefault="005F49E5" w:rsidP="005F49E5">
      <w:pPr>
        <w:tabs>
          <w:tab w:val="left" w:pos="1860"/>
        </w:tabs>
        <w:suppressAutoHyphens/>
        <w:ind w:firstLine="709"/>
        <w:jc w:val="both"/>
        <w:rPr>
          <w:sz w:val="28"/>
          <w:szCs w:val="28"/>
          <w:lang w:val="x-none" w:eastAsia="ar-SA"/>
        </w:rPr>
      </w:pPr>
      <w:r w:rsidRPr="003B4862">
        <w:rPr>
          <w:sz w:val="28"/>
          <w:szCs w:val="28"/>
          <w:lang w:val="x-none" w:eastAsia="ar-SA"/>
        </w:rPr>
        <w:t xml:space="preserve">Определение расстояний, безопасных по действию ударных воздушных волн на застекление при взрывании скважинных зарядов рыхления рассчитывается с учетом отрицательных температур и крепостью пород свыше </w:t>
      </w:r>
      <w:r w:rsidRPr="003B4862">
        <w:rPr>
          <w:sz w:val="28"/>
          <w:szCs w:val="28"/>
          <w:lang w:val="en-US" w:eastAsia="ar-SA"/>
        </w:rPr>
        <w:t>IX</w:t>
      </w:r>
      <w:r w:rsidRPr="003B4862">
        <w:rPr>
          <w:sz w:val="28"/>
          <w:szCs w:val="28"/>
          <w:lang w:eastAsia="ar-SA"/>
        </w:rPr>
        <w:t xml:space="preserve"> </w:t>
      </w:r>
      <w:r w:rsidRPr="003B4862">
        <w:rPr>
          <w:sz w:val="28"/>
          <w:szCs w:val="28"/>
          <w:lang w:val="x-none" w:eastAsia="ar-SA"/>
        </w:rPr>
        <w:t>категории по формуле:</w:t>
      </w:r>
    </w:p>
    <w:p w:rsidR="005F49E5" w:rsidRPr="003B4862" w:rsidRDefault="005F49E5" w:rsidP="005F49E5">
      <w:pPr>
        <w:tabs>
          <w:tab w:val="left" w:pos="1860"/>
        </w:tabs>
        <w:suppressAutoHyphens/>
        <w:ind w:firstLine="709"/>
        <w:jc w:val="both"/>
        <w:rPr>
          <w:sz w:val="28"/>
          <w:szCs w:val="28"/>
          <w:lang w:val="x-none" w:eastAsia="ar-SA"/>
        </w:rPr>
      </w:pPr>
    </w:p>
    <w:p w:rsidR="005F49E5" w:rsidRPr="003B4862" w:rsidRDefault="005F49E5" w:rsidP="005F49E5">
      <w:pPr>
        <w:tabs>
          <w:tab w:val="left" w:pos="1860"/>
        </w:tabs>
        <w:suppressAutoHyphens/>
        <w:ind w:firstLine="709"/>
        <w:jc w:val="right"/>
        <w:rPr>
          <w:sz w:val="28"/>
          <w:szCs w:val="28"/>
          <w:lang w:val="x-none" w:eastAsia="ar-SA"/>
        </w:rPr>
      </w:pPr>
      <w:r w:rsidRPr="005C4D44">
        <w:rPr>
          <w:position w:val="-14"/>
          <w:sz w:val="28"/>
          <w:szCs w:val="28"/>
        </w:rPr>
        <w:object w:dxaOrig="3420" w:dyaOrig="420">
          <v:shape id="_x0000_i1030" type="#_x0000_t75" style="width:171pt;height:21pt" o:ole="">
            <v:imagedata r:id="rId20" o:title=""/>
          </v:shape>
          <o:OLEObject Type="Embed" ProgID="Equation.3" ShapeID="_x0000_i1030" DrawAspect="Content" ObjectID="_1836719087" r:id="rId21"/>
        </w:object>
      </w:r>
      <w:r w:rsidRPr="003B4862">
        <w:rPr>
          <w:sz w:val="28"/>
          <w:szCs w:val="28"/>
        </w:rPr>
        <w:t>, м</w:t>
      </w:r>
      <w:r w:rsidRPr="003B4862">
        <w:rPr>
          <w:sz w:val="28"/>
          <w:szCs w:val="28"/>
          <w:lang w:val="x-none" w:eastAsia="ar-SA"/>
        </w:rPr>
        <w:t xml:space="preserve">     </w:t>
      </w:r>
      <w:r w:rsidRPr="003B4862">
        <w:rPr>
          <w:sz w:val="28"/>
          <w:szCs w:val="28"/>
          <w:lang w:eastAsia="ar-SA"/>
        </w:rPr>
        <w:t xml:space="preserve">                             </w:t>
      </w:r>
      <w:r w:rsidRPr="003B4862">
        <w:rPr>
          <w:sz w:val="28"/>
          <w:szCs w:val="28"/>
          <w:lang w:val="x-none" w:eastAsia="ar-SA"/>
        </w:rPr>
        <w:t>(3)</w:t>
      </w:r>
    </w:p>
    <w:p w:rsidR="005F49E5" w:rsidRPr="003B4862" w:rsidRDefault="005F49E5" w:rsidP="005F49E5">
      <w:pPr>
        <w:tabs>
          <w:tab w:val="left" w:pos="1860"/>
        </w:tabs>
        <w:suppressAutoHyphens/>
        <w:ind w:firstLine="709"/>
        <w:jc w:val="both"/>
        <w:rPr>
          <w:sz w:val="28"/>
          <w:szCs w:val="28"/>
          <w:lang w:val="x-none" w:eastAsia="ar-SA"/>
        </w:rPr>
      </w:pPr>
    </w:p>
    <w:p w:rsidR="005F49E5" w:rsidRPr="003B4862" w:rsidRDefault="005F49E5" w:rsidP="005F49E5">
      <w:pPr>
        <w:tabs>
          <w:tab w:val="left" w:pos="1860"/>
        </w:tabs>
        <w:suppressAutoHyphens/>
        <w:jc w:val="both"/>
        <w:rPr>
          <w:sz w:val="28"/>
          <w:szCs w:val="28"/>
          <w:lang w:val="x-none" w:eastAsia="ar-SA"/>
        </w:rPr>
      </w:pPr>
      <w:r w:rsidRPr="003B4862">
        <w:rPr>
          <w:sz w:val="28"/>
          <w:szCs w:val="28"/>
          <w:lang w:val="x-none" w:eastAsia="ar-SA"/>
        </w:rPr>
        <w:t xml:space="preserve">где: </w:t>
      </w:r>
      <m:oMath>
        <m:r>
          <w:rPr>
            <w:rFonts w:ascii="Cambria Math" w:hAnsi="Cambria Math"/>
            <w:sz w:val="28"/>
            <w:szCs w:val="28"/>
            <w:lang w:val="en-US"/>
          </w:rPr>
          <m:t>Q</m:t>
        </m:r>
        <m:r>
          <w:rPr>
            <w:rFonts w:ascii="Cambria Math" w:hAnsi="Cambria Math"/>
            <w:sz w:val="28"/>
            <w:szCs w:val="28"/>
          </w:rPr>
          <m:t>э</m:t>
        </m:r>
      </m:oMath>
      <w:r>
        <w:rPr>
          <w:sz w:val="28"/>
          <w:szCs w:val="28"/>
          <w:lang w:val="x-none" w:eastAsia="ar-SA"/>
        </w:rPr>
        <w:t>=7</w:t>
      </w:r>
      <w:r>
        <w:rPr>
          <w:sz w:val="28"/>
          <w:szCs w:val="28"/>
          <w:lang w:eastAsia="ar-SA"/>
        </w:rPr>
        <w:t>1,2</w:t>
      </w:r>
      <w:r w:rsidRPr="003B4862">
        <w:rPr>
          <w:sz w:val="28"/>
          <w:szCs w:val="28"/>
          <w:lang w:val="x-none" w:eastAsia="ar-SA"/>
        </w:rPr>
        <w:t xml:space="preserve"> – эквивалентная масса заряда, кг., определяется для короткозамедленного взрывания по формуле:</w:t>
      </w:r>
    </w:p>
    <w:p w:rsidR="005F49E5" w:rsidRPr="003B4862" w:rsidRDefault="005F49E5" w:rsidP="005F49E5">
      <w:pPr>
        <w:tabs>
          <w:tab w:val="left" w:pos="1860"/>
        </w:tabs>
        <w:suppressAutoHyphens/>
        <w:ind w:firstLine="709"/>
        <w:jc w:val="both"/>
        <w:rPr>
          <w:sz w:val="28"/>
          <w:szCs w:val="28"/>
          <w:lang w:val="x-none" w:eastAsia="ar-SA"/>
        </w:rPr>
      </w:pPr>
    </w:p>
    <w:p w:rsidR="005F49E5" w:rsidRPr="009B0EDB" w:rsidRDefault="004F51F6" w:rsidP="005F49E5">
      <w:pPr>
        <w:tabs>
          <w:tab w:val="left" w:pos="1860"/>
        </w:tabs>
        <w:suppressAutoHyphens/>
        <w:jc w:val="center"/>
        <w:rPr>
          <w:sz w:val="28"/>
          <w:szCs w:val="28"/>
          <w:lang w:val="en-US" w:eastAsia="ar-SA"/>
        </w:rPr>
      </w:pPr>
      <m:oMath>
        <m:r>
          <w:rPr>
            <w:rFonts w:ascii="Cambria Math" w:hAnsi="Cambria Math"/>
            <w:sz w:val="28"/>
            <w:szCs w:val="28"/>
            <w:lang w:val="en-US"/>
          </w:rPr>
          <m:t>Q</m:t>
        </m:r>
        <m:r>
          <w:rPr>
            <w:rFonts w:ascii="Cambria Math" w:hAnsi="Cambria Math"/>
            <w:sz w:val="28"/>
            <w:szCs w:val="28"/>
          </w:rPr>
          <m:t>э</m:t>
        </m:r>
      </m:oMath>
      <w:r w:rsidR="005F49E5" w:rsidRPr="009B0EDB">
        <w:rPr>
          <w:sz w:val="28"/>
          <w:szCs w:val="28"/>
          <w:lang w:val="en-US" w:eastAsia="ar-SA"/>
        </w:rPr>
        <w:t xml:space="preserve">= 12 </w:t>
      </w:r>
      <w:r w:rsidR="005F49E5" w:rsidRPr="003B4862">
        <w:rPr>
          <w:sz w:val="28"/>
          <w:szCs w:val="28"/>
          <w:lang w:val="en-US" w:eastAsia="ar-SA"/>
        </w:rPr>
        <w:t>x</w:t>
      </w:r>
      <w:r w:rsidR="005F49E5" w:rsidRPr="009B0EDB">
        <w:rPr>
          <w:sz w:val="28"/>
          <w:szCs w:val="28"/>
          <w:lang w:val="en-US" w:eastAsia="ar-SA"/>
        </w:rPr>
        <w:t xml:space="preserve"> </w:t>
      </w:r>
      <w:r w:rsidR="005F49E5" w:rsidRPr="003B4862">
        <w:rPr>
          <w:sz w:val="28"/>
          <w:szCs w:val="28"/>
          <w:lang w:val="en-US" w:eastAsia="ar-SA"/>
        </w:rPr>
        <w:t>P</w:t>
      </w:r>
      <w:r w:rsidR="005F49E5" w:rsidRPr="009B0EDB">
        <w:rPr>
          <w:sz w:val="28"/>
          <w:szCs w:val="28"/>
          <w:lang w:val="en-US" w:eastAsia="ar-SA"/>
        </w:rPr>
        <w:t xml:space="preserve"> </w:t>
      </w:r>
      <w:r w:rsidR="005F49E5" w:rsidRPr="003B4862">
        <w:rPr>
          <w:sz w:val="28"/>
          <w:szCs w:val="28"/>
          <w:lang w:val="en-US" w:eastAsia="ar-SA"/>
        </w:rPr>
        <w:t>x</w:t>
      </w:r>
      <w:r w:rsidR="005F49E5" w:rsidRPr="009B0EDB">
        <w:rPr>
          <w:sz w:val="28"/>
          <w:szCs w:val="28"/>
          <w:lang w:val="en-US" w:eastAsia="ar-SA"/>
        </w:rPr>
        <w:t xml:space="preserve"> </w:t>
      </w:r>
      <w:r w:rsidR="005F49E5" w:rsidRPr="003B4862">
        <w:rPr>
          <w:sz w:val="28"/>
          <w:szCs w:val="28"/>
          <w:lang w:val="en-US" w:eastAsia="ar-SA"/>
        </w:rPr>
        <w:t>d</w:t>
      </w:r>
      <w:r w:rsidR="005F49E5" w:rsidRPr="009B0EDB">
        <w:rPr>
          <w:sz w:val="28"/>
          <w:szCs w:val="28"/>
          <w:lang w:val="en-US" w:eastAsia="ar-SA"/>
        </w:rPr>
        <w:t xml:space="preserve"> </w:t>
      </w:r>
      <w:r w:rsidR="005F49E5" w:rsidRPr="003B4862">
        <w:rPr>
          <w:sz w:val="28"/>
          <w:szCs w:val="28"/>
          <w:lang w:val="en-US" w:eastAsia="ar-SA"/>
        </w:rPr>
        <w:t>x</w:t>
      </w:r>
      <w:r w:rsidR="005F49E5" w:rsidRPr="009B0EDB">
        <w:rPr>
          <w:sz w:val="28"/>
          <w:szCs w:val="28"/>
          <w:lang w:val="en-US" w:eastAsia="ar-SA"/>
        </w:rPr>
        <w:t xml:space="preserve"> </w:t>
      </w:r>
      <w:r w:rsidR="005F49E5" w:rsidRPr="003B4862">
        <w:rPr>
          <w:sz w:val="28"/>
          <w:szCs w:val="28"/>
          <w:lang w:val="en-US" w:eastAsia="ar-SA"/>
        </w:rPr>
        <w:t>K</w:t>
      </w:r>
      <w:r w:rsidR="005F49E5" w:rsidRPr="009B0EDB">
        <w:rPr>
          <w:sz w:val="28"/>
          <w:szCs w:val="28"/>
          <w:vertAlign w:val="subscript"/>
          <w:lang w:val="en-US" w:eastAsia="ar-SA"/>
        </w:rPr>
        <w:t>3</w:t>
      </w:r>
      <w:r w:rsidR="005F49E5" w:rsidRPr="009B0EDB">
        <w:rPr>
          <w:sz w:val="28"/>
          <w:szCs w:val="28"/>
          <w:lang w:val="en-US" w:eastAsia="ar-SA"/>
        </w:rPr>
        <w:t xml:space="preserve"> </w:t>
      </w:r>
      <w:r w:rsidR="005F49E5" w:rsidRPr="003B4862">
        <w:rPr>
          <w:sz w:val="28"/>
          <w:szCs w:val="28"/>
          <w:lang w:val="en-US" w:eastAsia="ar-SA"/>
        </w:rPr>
        <w:t>x</w:t>
      </w:r>
      <w:r w:rsidR="005F49E5" w:rsidRPr="009B0EDB">
        <w:rPr>
          <w:sz w:val="28"/>
          <w:szCs w:val="28"/>
          <w:lang w:val="en-US" w:eastAsia="ar-SA"/>
        </w:rPr>
        <w:t xml:space="preserve"> </w:t>
      </w:r>
      <w:r w:rsidR="005F49E5" w:rsidRPr="003B4862">
        <w:rPr>
          <w:sz w:val="28"/>
          <w:szCs w:val="28"/>
          <w:lang w:val="en-US" w:eastAsia="ar-SA"/>
        </w:rPr>
        <w:t>N</w:t>
      </w:r>
      <w:r w:rsidR="005F49E5" w:rsidRPr="009B0EDB">
        <w:rPr>
          <w:sz w:val="28"/>
          <w:szCs w:val="28"/>
          <w:lang w:val="en-US" w:eastAsia="ar-SA"/>
        </w:rPr>
        <w:t xml:space="preserve"> = 12 </w:t>
      </w:r>
      <w:r w:rsidR="005F49E5" w:rsidRPr="003B4862">
        <w:rPr>
          <w:sz w:val="28"/>
          <w:szCs w:val="28"/>
          <w:lang w:val="en-US" w:eastAsia="ar-SA"/>
        </w:rPr>
        <w:t>x</w:t>
      </w:r>
      <w:r w:rsidR="005F49E5" w:rsidRPr="009B0EDB">
        <w:rPr>
          <w:sz w:val="28"/>
          <w:szCs w:val="28"/>
          <w:lang w:val="en-US" w:eastAsia="ar-SA"/>
        </w:rPr>
        <w:t xml:space="preserve"> 12,9 </w:t>
      </w:r>
      <w:r w:rsidR="005F49E5" w:rsidRPr="003B4862">
        <w:rPr>
          <w:sz w:val="28"/>
          <w:szCs w:val="28"/>
          <w:lang w:val="en-US" w:eastAsia="ar-SA"/>
        </w:rPr>
        <w:t>x</w:t>
      </w:r>
      <w:r w:rsidR="005F49E5" w:rsidRPr="009B0EDB">
        <w:rPr>
          <w:sz w:val="28"/>
          <w:szCs w:val="28"/>
          <w:lang w:val="en-US" w:eastAsia="ar-SA"/>
        </w:rPr>
        <w:t xml:space="preserve"> 0,115 </w:t>
      </w:r>
      <w:r w:rsidR="005F49E5" w:rsidRPr="003B4862">
        <w:rPr>
          <w:sz w:val="28"/>
          <w:szCs w:val="28"/>
          <w:lang w:val="en-US" w:eastAsia="ar-SA"/>
        </w:rPr>
        <w:t>x</w:t>
      </w:r>
      <w:r w:rsidR="005F49E5" w:rsidRPr="009B0EDB">
        <w:rPr>
          <w:sz w:val="28"/>
          <w:szCs w:val="28"/>
          <w:lang w:val="en-US" w:eastAsia="ar-SA"/>
        </w:rPr>
        <w:t xml:space="preserve"> 1 </w:t>
      </w:r>
      <w:r w:rsidR="005F49E5" w:rsidRPr="003B4862">
        <w:rPr>
          <w:sz w:val="28"/>
          <w:szCs w:val="28"/>
          <w:lang w:val="en-US" w:eastAsia="ar-SA"/>
        </w:rPr>
        <w:t>x</w:t>
      </w:r>
      <w:r w:rsidR="005F49E5" w:rsidRPr="009B0EDB">
        <w:rPr>
          <w:sz w:val="28"/>
          <w:szCs w:val="28"/>
          <w:lang w:val="en-US" w:eastAsia="ar-SA"/>
        </w:rPr>
        <w:t xml:space="preserve"> 4 = 71,2</w:t>
      </w:r>
      <w:r w:rsidR="005F49E5" w:rsidRPr="003B4862">
        <w:rPr>
          <w:sz w:val="28"/>
          <w:szCs w:val="28"/>
          <w:lang w:val="x-none" w:eastAsia="ar-SA"/>
        </w:rPr>
        <w:t>кг</w:t>
      </w:r>
      <w:r w:rsidR="005F49E5" w:rsidRPr="009B0EDB">
        <w:rPr>
          <w:sz w:val="28"/>
          <w:szCs w:val="28"/>
          <w:lang w:val="en-US" w:eastAsia="ar-SA"/>
        </w:rPr>
        <w:t>.</w:t>
      </w:r>
    </w:p>
    <w:p w:rsidR="005F49E5" w:rsidRPr="003B4862" w:rsidRDefault="005F49E5" w:rsidP="005F49E5">
      <w:pPr>
        <w:tabs>
          <w:tab w:val="left" w:pos="1860"/>
        </w:tabs>
        <w:suppressAutoHyphens/>
        <w:ind w:firstLine="709"/>
        <w:jc w:val="both"/>
        <w:rPr>
          <w:sz w:val="28"/>
          <w:szCs w:val="28"/>
          <w:lang w:val="x-none" w:eastAsia="ar-SA"/>
        </w:rPr>
      </w:pPr>
    </w:p>
    <w:p w:rsidR="005F49E5" w:rsidRPr="003B4862" w:rsidRDefault="005F49E5" w:rsidP="005F49E5">
      <w:pPr>
        <w:tabs>
          <w:tab w:val="left" w:pos="1860"/>
        </w:tabs>
        <w:suppressAutoHyphens/>
        <w:jc w:val="both"/>
        <w:rPr>
          <w:sz w:val="28"/>
          <w:szCs w:val="28"/>
          <w:lang w:val="x-none" w:eastAsia="ar-SA"/>
        </w:rPr>
      </w:pPr>
      <w:r w:rsidRPr="003B4862">
        <w:rPr>
          <w:sz w:val="28"/>
          <w:szCs w:val="28"/>
          <w:lang w:val="x-none" w:eastAsia="ar-SA"/>
        </w:rPr>
        <w:t xml:space="preserve">где: </w:t>
      </w:r>
      <w:r w:rsidRPr="003B4862">
        <w:rPr>
          <w:sz w:val="28"/>
          <w:szCs w:val="28"/>
          <w:lang w:val="en-US" w:eastAsia="ar-SA"/>
        </w:rPr>
        <w:t>P</w:t>
      </w:r>
      <w:r w:rsidRPr="003B4862">
        <w:rPr>
          <w:sz w:val="28"/>
          <w:szCs w:val="28"/>
          <w:lang w:val="x-none" w:eastAsia="ar-SA"/>
        </w:rPr>
        <w:t xml:space="preserve"> = 12,9 кг– вместимость ВВ </w:t>
      </w:r>
      <w:smartTag w:uri="urn:schemas-microsoft-com:office:smarttags" w:element="metricconverter">
        <w:smartTagPr>
          <w:attr w:name="ProductID" w:val="500 метров"/>
        </w:smartTagPr>
        <w:r w:rsidRPr="003B4862">
          <w:rPr>
            <w:sz w:val="28"/>
            <w:szCs w:val="28"/>
            <w:lang w:val="x-none" w:eastAsia="ar-SA"/>
          </w:rPr>
          <w:t>1 м</w:t>
        </w:r>
      </w:smartTag>
      <w:r w:rsidRPr="003B4862">
        <w:rPr>
          <w:sz w:val="28"/>
          <w:szCs w:val="28"/>
          <w:lang w:val="x-none" w:eastAsia="ar-SA"/>
        </w:rPr>
        <w:t xml:space="preserve"> скважины</w:t>
      </w:r>
      <w:r w:rsidRPr="003B4862">
        <w:rPr>
          <w:sz w:val="28"/>
          <w:szCs w:val="28"/>
          <w:lang w:eastAsia="ar-SA"/>
        </w:rPr>
        <w:t>;</w:t>
      </w:r>
    </w:p>
    <w:p w:rsidR="005F49E5" w:rsidRPr="003B4862" w:rsidRDefault="005F49E5" w:rsidP="005F49E5">
      <w:pPr>
        <w:tabs>
          <w:tab w:val="left" w:pos="1860"/>
        </w:tabs>
        <w:suppressAutoHyphens/>
        <w:ind w:firstLine="709"/>
        <w:jc w:val="both"/>
        <w:rPr>
          <w:sz w:val="28"/>
          <w:szCs w:val="28"/>
          <w:lang w:val="x-none" w:eastAsia="ar-SA"/>
        </w:rPr>
      </w:pPr>
      <w:r w:rsidRPr="003B4862">
        <w:rPr>
          <w:sz w:val="28"/>
          <w:szCs w:val="28"/>
          <w:lang w:val="en-US" w:eastAsia="ar-SA"/>
        </w:rPr>
        <w:t>d</w:t>
      </w:r>
      <w:r w:rsidRPr="003B4862">
        <w:rPr>
          <w:sz w:val="28"/>
          <w:szCs w:val="28"/>
          <w:lang w:val="x-none" w:eastAsia="ar-SA"/>
        </w:rPr>
        <w:t xml:space="preserve"> = </w:t>
      </w:r>
      <w:smartTag w:uri="urn:schemas-microsoft-com:office:smarttags" w:element="metricconverter">
        <w:smartTagPr>
          <w:attr w:name="ProductID" w:val="0,115 м"/>
        </w:smartTagPr>
        <w:r w:rsidRPr="003B4862">
          <w:rPr>
            <w:sz w:val="28"/>
            <w:szCs w:val="28"/>
            <w:lang w:val="x-none" w:eastAsia="ar-SA"/>
          </w:rPr>
          <w:t>0,115 м</w:t>
        </w:r>
      </w:smartTag>
      <w:r w:rsidRPr="003B4862">
        <w:rPr>
          <w:sz w:val="28"/>
          <w:szCs w:val="28"/>
          <w:lang w:val="x-none" w:eastAsia="ar-SA"/>
        </w:rPr>
        <w:t xml:space="preserve"> - диаметр взрываемой скважины</w:t>
      </w:r>
      <w:r w:rsidRPr="003B4862">
        <w:rPr>
          <w:sz w:val="28"/>
          <w:szCs w:val="28"/>
          <w:lang w:eastAsia="ar-SA"/>
        </w:rPr>
        <w:t>;</w:t>
      </w:r>
    </w:p>
    <w:p w:rsidR="005F49E5" w:rsidRPr="003B4862" w:rsidRDefault="005F49E5" w:rsidP="005F49E5">
      <w:pPr>
        <w:tabs>
          <w:tab w:val="left" w:pos="1860"/>
        </w:tabs>
        <w:suppressAutoHyphens/>
        <w:ind w:firstLine="709"/>
        <w:jc w:val="both"/>
        <w:rPr>
          <w:sz w:val="28"/>
          <w:szCs w:val="28"/>
          <w:lang w:val="x-none" w:eastAsia="ar-SA"/>
        </w:rPr>
      </w:pPr>
      <w:r w:rsidRPr="003B4862">
        <w:rPr>
          <w:sz w:val="28"/>
          <w:szCs w:val="28"/>
          <w:lang w:val="en-US" w:eastAsia="ar-SA"/>
        </w:rPr>
        <w:t>K</w:t>
      </w:r>
      <w:r w:rsidRPr="003B4862">
        <w:rPr>
          <w:sz w:val="28"/>
          <w:szCs w:val="28"/>
          <w:vertAlign w:val="subscript"/>
          <w:lang w:val="x-none" w:eastAsia="ar-SA"/>
        </w:rPr>
        <w:t>3</w:t>
      </w:r>
      <w:r w:rsidRPr="003B4862">
        <w:rPr>
          <w:sz w:val="28"/>
          <w:szCs w:val="28"/>
          <w:lang w:val="x-none" w:eastAsia="ar-SA"/>
        </w:rPr>
        <w:t xml:space="preserve"> = 1 – коэффициент зависимости длины забойки к диаметру скважины</w:t>
      </w:r>
      <w:r w:rsidRPr="003B4862">
        <w:rPr>
          <w:sz w:val="28"/>
          <w:szCs w:val="28"/>
          <w:lang w:eastAsia="ar-SA"/>
        </w:rPr>
        <w:t>;</w:t>
      </w:r>
    </w:p>
    <w:p w:rsidR="005F49E5" w:rsidRPr="003B4862" w:rsidRDefault="005F49E5" w:rsidP="005F49E5">
      <w:pPr>
        <w:tabs>
          <w:tab w:val="left" w:pos="1860"/>
        </w:tabs>
        <w:suppressAutoHyphens/>
        <w:ind w:firstLine="709"/>
        <w:jc w:val="both"/>
        <w:rPr>
          <w:sz w:val="28"/>
          <w:szCs w:val="28"/>
          <w:lang w:val="x-none" w:eastAsia="ar-SA"/>
        </w:rPr>
      </w:pPr>
      <w:r w:rsidRPr="003B4862">
        <w:rPr>
          <w:sz w:val="28"/>
          <w:szCs w:val="28"/>
          <w:lang w:val="en-US" w:eastAsia="ar-SA"/>
        </w:rPr>
        <w:t>N</w:t>
      </w:r>
      <w:r w:rsidRPr="003B4862">
        <w:rPr>
          <w:sz w:val="28"/>
          <w:szCs w:val="28"/>
          <w:lang w:val="x-none" w:eastAsia="ar-SA"/>
        </w:rPr>
        <w:t xml:space="preserve"> = 4- число одновременно взрываемых зарядов, шт.</w:t>
      </w:r>
    </w:p>
    <w:p w:rsidR="005F49E5" w:rsidRPr="003B4862" w:rsidRDefault="005F49E5" w:rsidP="005F49E5">
      <w:pPr>
        <w:tabs>
          <w:tab w:val="left" w:pos="1860"/>
        </w:tabs>
        <w:suppressAutoHyphens/>
        <w:ind w:firstLine="709"/>
        <w:jc w:val="both"/>
        <w:rPr>
          <w:sz w:val="28"/>
          <w:szCs w:val="28"/>
          <w:lang w:val="x-none" w:eastAsia="ar-SA"/>
        </w:rPr>
      </w:pPr>
      <w:r w:rsidRPr="003B4862">
        <w:rPr>
          <w:sz w:val="28"/>
          <w:szCs w:val="28"/>
          <w:lang w:val="x-none" w:eastAsia="ar-SA"/>
        </w:rPr>
        <w:t xml:space="preserve">Безопасное расстояние по действию ударных воздушных волн на застекление при взрывании скважинных зарядов не менее </w:t>
      </w:r>
      <w:smartTag w:uri="urn:schemas-microsoft-com:office:smarttags" w:element="metricconverter">
        <w:smartTagPr>
          <w:attr w:name="ProductID" w:val="250 метров"/>
        </w:smartTagPr>
        <w:r w:rsidRPr="003B4862">
          <w:rPr>
            <w:sz w:val="28"/>
            <w:szCs w:val="28"/>
            <w:lang w:val="x-none" w:eastAsia="ar-SA"/>
          </w:rPr>
          <w:t>250 метров</w:t>
        </w:r>
      </w:smartTag>
      <w:r w:rsidRPr="003B4862">
        <w:rPr>
          <w:sz w:val="28"/>
          <w:szCs w:val="28"/>
          <w:lang w:val="x-none" w:eastAsia="ar-SA"/>
        </w:rPr>
        <w:t>.</w:t>
      </w:r>
    </w:p>
    <w:p w:rsidR="005F49E5" w:rsidRDefault="005F49E5" w:rsidP="00DE36D0">
      <w:pPr>
        <w:ind w:left="567"/>
        <w:jc w:val="both"/>
        <w:rPr>
          <w:sz w:val="28"/>
          <w:szCs w:val="28"/>
          <w:lang w:eastAsia="ko-KR"/>
        </w:rPr>
      </w:pPr>
    </w:p>
    <w:p w:rsidR="00DE36D0" w:rsidRDefault="00DE36D0" w:rsidP="00DE36D0">
      <w:pPr>
        <w:ind w:left="567"/>
        <w:jc w:val="both"/>
        <w:rPr>
          <w:sz w:val="28"/>
          <w:szCs w:val="28"/>
          <w:lang w:eastAsia="ko-KR"/>
        </w:rPr>
      </w:pPr>
    </w:p>
    <w:p w:rsidR="00CE6E60" w:rsidRPr="006322D7" w:rsidRDefault="00CE6E60" w:rsidP="00CE6E60">
      <w:pPr>
        <w:tabs>
          <w:tab w:val="num" w:pos="0"/>
        </w:tabs>
        <w:jc w:val="center"/>
        <w:rPr>
          <w:b/>
          <w:sz w:val="28"/>
          <w:szCs w:val="20"/>
        </w:rPr>
      </w:pPr>
      <w:r w:rsidRPr="00595A20">
        <w:rPr>
          <w:b/>
          <w:sz w:val="28"/>
          <w:szCs w:val="20"/>
        </w:rPr>
        <w:t>4</w:t>
      </w:r>
      <w:r w:rsidR="00725E40" w:rsidRPr="00595A20">
        <w:rPr>
          <w:b/>
          <w:sz w:val="28"/>
          <w:szCs w:val="20"/>
        </w:rPr>
        <w:t>.2</w:t>
      </w:r>
      <w:r w:rsidRPr="00595A20">
        <w:rPr>
          <w:b/>
          <w:sz w:val="28"/>
          <w:szCs w:val="20"/>
        </w:rPr>
        <w:t xml:space="preserve"> Экскаваторные работы</w:t>
      </w:r>
    </w:p>
    <w:p w:rsidR="00D02BD5" w:rsidRPr="00C81C0C" w:rsidRDefault="00D02BD5" w:rsidP="00D02BD5">
      <w:pPr>
        <w:pStyle w:val="Style6"/>
        <w:widowControl/>
        <w:spacing w:line="240" w:lineRule="auto"/>
        <w:ind w:firstLine="851"/>
        <w:jc w:val="both"/>
        <w:rPr>
          <w:rStyle w:val="FontStyle174"/>
          <w:sz w:val="28"/>
          <w:szCs w:val="28"/>
        </w:rPr>
      </w:pPr>
    </w:p>
    <w:p w:rsidR="00DE36D0" w:rsidRPr="00D567A4" w:rsidRDefault="00DE36D0" w:rsidP="00DE36D0">
      <w:pPr>
        <w:tabs>
          <w:tab w:val="num" w:pos="0"/>
        </w:tabs>
        <w:ind w:firstLine="720"/>
        <w:jc w:val="both"/>
        <w:rPr>
          <w:bCs/>
          <w:snapToGrid w:val="0"/>
          <w:sz w:val="28"/>
          <w:szCs w:val="20"/>
        </w:rPr>
      </w:pPr>
      <w:r w:rsidRPr="00041267">
        <w:rPr>
          <w:bCs/>
          <w:sz w:val="28"/>
          <w:szCs w:val="20"/>
        </w:rPr>
        <w:t xml:space="preserve">Разработка и </w:t>
      </w:r>
      <w:r w:rsidRPr="00041267">
        <w:rPr>
          <w:bCs/>
          <w:snapToGrid w:val="0"/>
          <w:sz w:val="28"/>
          <w:szCs w:val="20"/>
        </w:rPr>
        <w:t xml:space="preserve">погрузка горной массы в самосвалы, </w:t>
      </w:r>
      <w:r w:rsidRPr="00041267">
        <w:rPr>
          <w:bCs/>
          <w:sz w:val="28"/>
          <w:szCs w:val="20"/>
        </w:rPr>
        <w:t xml:space="preserve">будет осуществляться </w:t>
      </w:r>
      <w:r w:rsidRPr="00041267">
        <w:rPr>
          <w:bCs/>
          <w:snapToGrid w:val="0"/>
          <w:sz w:val="28"/>
          <w:szCs w:val="20"/>
        </w:rPr>
        <w:t xml:space="preserve">– экскаватором типа </w:t>
      </w:r>
      <w:r w:rsidRPr="00C56DD2">
        <w:rPr>
          <w:bCs/>
          <w:snapToGrid w:val="0"/>
          <w:sz w:val="28"/>
          <w:szCs w:val="20"/>
        </w:rPr>
        <w:t xml:space="preserve">Doosan </w:t>
      </w:r>
      <w:r w:rsidRPr="00C56DD2">
        <w:rPr>
          <w:bCs/>
          <w:snapToGrid w:val="0"/>
          <w:sz w:val="28"/>
          <w:szCs w:val="20"/>
          <w:lang w:val="en-US"/>
        </w:rPr>
        <w:t>DH</w:t>
      </w:r>
      <w:r w:rsidRPr="00C56DD2">
        <w:rPr>
          <w:bCs/>
          <w:snapToGrid w:val="0"/>
          <w:sz w:val="28"/>
          <w:szCs w:val="20"/>
        </w:rPr>
        <w:t xml:space="preserve"> 420 </w:t>
      </w:r>
      <w:r w:rsidRPr="00041267">
        <w:rPr>
          <w:bCs/>
          <w:snapToGrid w:val="0"/>
          <w:sz w:val="28"/>
          <w:szCs w:val="20"/>
        </w:rPr>
        <w:t>оборудованным обратн</w:t>
      </w:r>
      <w:r>
        <w:rPr>
          <w:bCs/>
          <w:snapToGrid w:val="0"/>
          <w:sz w:val="28"/>
          <w:szCs w:val="20"/>
        </w:rPr>
        <w:t xml:space="preserve">ой лопатой с емкостью ковша </w:t>
      </w:r>
      <w:smartTag w:uri="urn:schemas-microsoft-com:office:smarttags" w:element="metricconverter">
        <w:smartTagPr>
          <w:attr w:name="ProductID" w:val="2,1 м3"/>
        </w:smartTagPr>
        <w:r>
          <w:rPr>
            <w:bCs/>
            <w:snapToGrid w:val="0"/>
            <w:sz w:val="28"/>
            <w:szCs w:val="20"/>
          </w:rPr>
          <w:t>2,1</w:t>
        </w:r>
        <w:r w:rsidRPr="00041267">
          <w:rPr>
            <w:bCs/>
            <w:snapToGrid w:val="0"/>
            <w:sz w:val="28"/>
            <w:szCs w:val="20"/>
          </w:rPr>
          <w:t xml:space="preserve"> м</w:t>
        </w:r>
        <w:r w:rsidRPr="00041267">
          <w:rPr>
            <w:bCs/>
            <w:snapToGrid w:val="0"/>
            <w:sz w:val="28"/>
            <w:szCs w:val="20"/>
            <w:vertAlign w:val="superscript"/>
          </w:rPr>
          <w:t>3</w:t>
        </w:r>
      </w:smartTag>
      <w:r w:rsidRPr="00041267">
        <w:rPr>
          <w:bCs/>
          <w:snapToGrid w:val="0"/>
          <w:sz w:val="28"/>
          <w:szCs w:val="20"/>
        </w:rPr>
        <w:t>. Ниже в таблице представлены технические характеристики экскаватора</w:t>
      </w:r>
    </w:p>
    <w:p w:rsidR="00DE36D0" w:rsidRDefault="00DE36D0" w:rsidP="00DE36D0">
      <w:pPr>
        <w:tabs>
          <w:tab w:val="num" w:pos="0"/>
        </w:tabs>
        <w:jc w:val="right"/>
        <w:rPr>
          <w:bCs/>
          <w:i/>
          <w:snapToGrid w:val="0"/>
          <w:sz w:val="28"/>
          <w:szCs w:val="20"/>
        </w:rPr>
      </w:pPr>
      <w:r w:rsidRPr="00BF72AE">
        <w:rPr>
          <w:bCs/>
          <w:i/>
          <w:snapToGrid w:val="0"/>
          <w:sz w:val="28"/>
          <w:szCs w:val="20"/>
        </w:rPr>
        <w:t>Таблица 4.</w:t>
      </w:r>
      <w:r>
        <w:rPr>
          <w:bCs/>
          <w:i/>
          <w:snapToGrid w:val="0"/>
          <w:sz w:val="28"/>
          <w:szCs w:val="20"/>
        </w:rPr>
        <w:t>2</w:t>
      </w:r>
      <w:r w:rsidRPr="00BF72AE">
        <w:rPr>
          <w:bCs/>
          <w:i/>
          <w:snapToGrid w:val="0"/>
          <w:sz w:val="28"/>
          <w:szCs w:val="20"/>
        </w:rPr>
        <w:t>.1</w:t>
      </w:r>
    </w:p>
    <w:tbl>
      <w:tblPr>
        <w:tblW w:w="93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90"/>
        <w:gridCol w:w="5270"/>
        <w:gridCol w:w="1330"/>
        <w:gridCol w:w="1830"/>
      </w:tblGrid>
      <w:tr w:rsidR="00DE36D0" w:rsidRPr="00BF72AE" w:rsidTr="00DE36D0">
        <w:trPr>
          <w:trHeight w:val="541"/>
          <w:jc w:val="center"/>
        </w:trPr>
        <w:tc>
          <w:tcPr>
            <w:tcW w:w="890" w:type="dxa"/>
            <w:vAlign w:val="center"/>
          </w:tcPr>
          <w:p w:rsidR="00DE36D0" w:rsidRPr="00BF72AE" w:rsidRDefault="00DE36D0" w:rsidP="00DE36D0">
            <w:pPr>
              <w:tabs>
                <w:tab w:val="num" w:pos="0"/>
              </w:tabs>
              <w:jc w:val="center"/>
              <w:rPr>
                <w:bCs/>
                <w:snapToGrid w:val="0"/>
                <w:sz w:val="26"/>
                <w:szCs w:val="26"/>
              </w:rPr>
            </w:pPr>
            <w:r w:rsidRPr="00BF72AE">
              <w:rPr>
                <w:bCs/>
                <w:snapToGrid w:val="0"/>
                <w:sz w:val="26"/>
                <w:szCs w:val="26"/>
              </w:rPr>
              <w:t>№ п/п</w:t>
            </w:r>
          </w:p>
        </w:tc>
        <w:tc>
          <w:tcPr>
            <w:tcW w:w="5270" w:type="dxa"/>
            <w:vAlign w:val="center"/>
          </w:tcPr>
          <w:p w:rsidR="00DE36D0" w:rsidRPr="00BF72AE" w:rsidRDefault="00DE36D0" w:rsidP="00DE36D0">
            <w:pPr>
              <w:tabs>
                <w:tab w:val="num" w:pos="0"/>
              </w:tabs>
              <w:jc w:val="center"/>
              <w:rPr>
                <w:bCs/>
                <w:snapToGrid w:val="0"/>
                <w:sz w:val="26"/>
                <w:szCs w:val="26"/>
              </w:rPr>
            </w:pPr>
            <w:r w:rsidRPr="00BF72AE">
              <w:rPr>
                <w:bCs/>
                <w:snapToGrid w:val="0"/>
                <w:sz w:val="26"/>
                <w:szCs w:val="26"/>
              </w:rPr>
              <w:t>параметр</w:t>
            </w:r>
          </w:p>
        </w:tc>
        <w:tc>
          <w:tcPr>
            <w:tcW w:w="1330" w:type="dxa"/>
            <w:vAlign w:val="center"/>
          </w:tcPr>
          <w:p w:rsidR="00DE36D0" w:rsidRPr="00BF72AE" w:rsidRDefault="00DE36D0" w:rsidP="00DE36D0">
            <w:pPr>
              <w:tabs>
                <w:tab w:val="num" w:pos="0"/>
              </w:tabs>
              <w:jc w:val="center"/>
              <w:rPr>
                <w:bCs/>
                <w:snapToGrid w:val="0"/>
                <w:sz w:val="26"/>
                <w:szCs w:val="26"/>
              </w:rPr>
            </w:pPr>
            <w:r w:rsidRPr="00BF72AE">
              <w:rPr>
                <w:bCs/>
                <w:snapToGrid w:val="0"/>
                <w:sz w:val="26"/>
                <w:szCs w:val="26"/>
              </w:rPr>
              <w:t>ед. изм.</w:t>
            </w:r>
          </w:p>
        </w:tc>
        <w:tc>
          <w:tcPr>
            <w:tcW w:w="1830" w:type="dxa"/>
            <w:vAlign w:val="center"/>
          </w:tcPr>
          <w:p w:rsidR="00DE36D0" w:rsidRPr="00C56DD2" w:rsidRDefault="00DE36D0" w:rsidP="00DE36D0">
            <w:pPr>
              <w:tabs>
                <w:tab w:val="num" w:pos="0"/>
              </w:tabs>
              <w:jc w:val="center"/>
              <w:rPr>
                <w:bCs/>
                <w:snapToGrid w:val="0"/>
                <w:sz w:val="26"/>
                <w:szCs w:val="26"/>
                <w:lang w:val="en-US"/>
              </w:rPr>
            </w:pPr>
            <w:r>
              <w:rPr>
                <w:bCs/>
                <w:snapToGrid w:val="0"/>
                <w:sz w:val="26"/>
                <w:szCs w:val="26"/>
                <w:lang w:val="en-US"/>
              </w:rPr>
              <w:t>Doosan DX420</w:t>
            </w:r>
          </w:p>
        </w:tc>
      </w:tr>
      <w:tr w:rsidR="00DE36D0" w:rsidRPr="00BF72AE" w:rsidTr="00DE36D0">
        <w:trPr>
          <w:trHeight w:val="277"/>
          <w:jc w:val="center"/>
        </w:trPr>
        <w:tc>
          <w:tcPr>
            <w:tcW w:w="890" w:type="dxa"/>
          </w:tcPr>
          <w:p w:rsidR="00DE36D0" w:rsidRPr="00BF72AE" w:rsidRDefault="00DE36D0" w:rsidP="00DE36D0">
            <w:pPr>
              <w:tabs>
                <w:tab w:val="num" w:pos="0"/>
              </w:tabs>
              <w:jc w:val="center"/>
              <w:rPr>
                <w:bCs/>
                <w:snapToGrid w:val="0"/>
                <w:sz w:val="26"/>
                <w:szCs w:val="26"/>
              </w:rPr>
            </w:pPr>
            <w:r w:rsidRPr="00BF72AE">
              <w:rPr>
                <w:bCs/>
                <w:snapToGrid w:val="0"/>
                <w:sz w:val="26"/>
                <w:szCs w:val="26"/>
              </w:rPr>
              <w:t>1</w:t>
            </w:r>
          </w:p>
        </w:tc>
        <w:tc>
          <w:tcPr>
            <w:tcW w:w="5270" w:type="dxa"/>
          </w:tcPr>
          <w:p w:rsidR="00DE36D0" w:rsidRPr="00C56DD2" w:rsidRDefault="00DE36D0" w:rsidP="00DE36D0">
            <w:pPr>
              <w:tabs>
                <w:tab w:val="num" w:pos="0"/>
              </w:tabs>
              <w:jc w:val="both"/>
              <w:rPr>
                <w:bCs/>
                <w:snapToGrid w:val="0"/>
                <w:sz w:val="26"/>
                <w:szCs w:val="26"/>
              </w:rPr>
            </w:pPr>
            <w:r w:rsidRPr="00BF72AE">
              <w:rPr>
                <w:bCs/>
                <w:snapToGrid w:val="0"/>
                <w:sz w:val="26"/>
                <w:szCs w:val="26"/>
              </w:rPr>
              <w:t>Длина</w:t>
            </w:r>
            <w:r>
              <w:rPr>
                <w:bCs/>
                <w:snapToGrid w:val="0"/>
                <w:sz w:val="26"/>
                <w:szCs w:val="26"/>
                <w:lang w:val="en-US"/>
              </w:rPr>
              <w:t xml:space="preserve"> </w:t>
            </w:r>
            <w:r>
              <w:rPr>
                <w:bCs/>
                <w:snapToGrid w:val="0"/>
                <w:sz w:val="26"/>
                <w:szCs w:val="26"/>
              </w:rPr>
              <w:t>стрелы</w:t>
            </w:r>
          </w:p>
        </w:tc>
        <w:tc>
          <w:tcPr>
            <w:tcW w:w="1330" w:type="dxa"/>
          </w:tcPr>
          <w:p w:rsidR="00DE36D0" w:rsidRPr="00BF72AE" w:rsidRDefault="00DE36D0" w:rsidP="00DE36D0">
            <w:pPr>
              <w:tabs>
                <w:tab w:val="num" w:pos="0"/>
              </w:tabs>
              <w:jc w:val="center"/>
              <w:rPr>
                <w:bCs/>
                <w:snapToGrid w:val="0"/>
                <w:sz w:val="26"/>
                <w:szCs w:val="26"/>
              </w:rPr>
            </w:pPr>
            <w:r>
              <w:rPr>
                <w:bCs/>
                <w:snapToGrid w:val="0"/>
                <w:sz w:val="26"/>
                <w:szCs w:val="26"/>
              </w:rPr>
              <w:t>м</w:t>
            </w:r>
            <w:r w:rsidRPr="00BF72AE">
              <w:rPr>
                <w:bCs/>
                <w:snapToGrid w:val="0"/>
                <w:sz w:val="26"/>
                <w:szCs w:val="26"/>
              </w:rPr>
              <w:t>м</w:t>
            </w:r>
          </w:p>
        </w:tc>
        <w:tc>
          <w:tcPr>
            <w:tcW w:w="1830" w:type="dxa"/>
          </w:tcPr>
          <w:p w:rsidR="00DE36D0" w:rsidRPr="00BF72AE" w:rsidRDefault="00DE36D0" w:rsidP="00DE36D0">
            <w:pPr>
              <w:tabs>
                <w:tab w:val="num" w:pos="0"/>
              </w:tabs>
              <w:jc w:val="center"/>
              <w:rPr>
                <w:bCs/>
                <w:snapToGrid w:val="0"/>
                <w:sz w:val="26"/>
                <w:szCs w:val="26"/>
              </w:rPr>
            </w:pPr>
            <w:r>
              <w:rPr>
                <w:bCs/>
                <w:snapToGrid w:val="0"/>
                <w:sz w:val="26"/>
                <w:szCs w:val="26"/>
              </w:rPr>
              <w:t>6700</w:t>
            </w:r>
          </w:p>
        </w:tc>
      </w:tr>
      <w:tr w:rsidR="00DE36D0" w:rsidRPr="00BF72AE" w:rsidTr="00DE36D0">
        <w:trPr>
          <w:trHeight w:val="277"/>
          <w:jc w:val="center"/>
        </w:trPr>
        <w:tc>
          <w:tcPr>
            <w:tcW w:w="890" w:type="dxa"/>
          </w:tcPr>
          <w:p w:rsidR="00DE36D0" w:rsidRPr="00BF72AE" w:rsidRDefault="00DE36D0" w:rsidP="00DE36D0">
            <w:pPr>
              <w:tabs>
                <w:tab w:val="num" w:pos="0"/>
              </w:tabs>
              <w:jc w:val="center"/>
              <w:rPr>
                <w:bCs/>
                <w:snapToGrid w:val="0"/>
                <w:sz w:val="26"/>
                <w:szCs w:val="26"/>
              </w:rPr>
            </w:pPr>
            <w:r w:rsidRPr="00BF72AE">
              <w:rPr>
                <w:bCs/>
                <w:snapToGrid w:val="0"/>
                <w:sz w:val="26"/>
                <w:szCs w:val="26"/>
              </w:rPr>
              <w:t>2</w:t>
            </w:r>
          </w:p>
        </w:tc>
        <w:tc>
          <w:tcPr>
            <w:tcW w:w="5270" w:type="dxa"/>
          </w:tcPr>
          <w:p w:rsidR="00DE36D0" w:rsidRPr="00BF72AE" w:rsidRDefault="00DE36D0" w:rsidP="00DE36D0">
            <w:pPr>
              <w:tabs>
                <w:tab w:val="num" w:pos="0"/>
              </w:tabs>
              <w:jc w:val="both"/>
              <w:rPr>
                <w:bCs/>
                <w:snapToGrid w:val="0"/>
                <w:sz w:val="26"/>
                <w:szCs w:val="26"/>
              </w:rPr>
            </w:pPr>
            <w:r>
              <w:rPr>
                <w:bCs/>
                <w:snapToGrid w:val="0"/>
                <w:sz w:val="26"/>
                <w:szCs w:val="26"/>
              </w:rPr>
              <w:t>Ширина с гусеницами</w:t>
            </w:r>
          </w:p>
        </w:tc>
        <w:tc>
          <w:tcPr>
            <w:tcW w:w="1330" w:type="dxa"/>
          </w:tcPr>
          <w:p w:rsidR="00DE36D0" w:rsidRPr="00BF72AE" w:rsidRDefault="00DE36D0" w:rsidP="00DE36D0">
            <w:pPr>
              <w:tabs>
                <w:tab w:val="num" w:pos="0"/>
              </w:tabs>
              <w:jc w:val="center"/>
              <w:rPr>
                <w:bCs/>
                <w:snapToGrid w:val="0"/>
                <w:sz w:val="26"/>
                <w:szCs w:val="26"/>
              </w:rPr>
            </w:pPr>
            <w:r>
              <w:rPr>
                <w:bCs/>
                <w:snapToGrid w:val="0"/>
                <w:sz w:val="26"/>
                <w:szCs w:val="26"/>
              </w:rPr>
              <w:t>м</w:t>
            </w:r>
            <w:r w:rsidRPr="00BF72AE">
              <w:rPr>
                <w:bCs/>
                <w:snapToGrid w:val="0"/>
                <w:sz w:val="26"/>
                <w:szCs w:val="26"/>
              </w:rPr>
              <w:t>м</w:t>
            </w:r>
          </w:p>
        </w:tc>
        <w:tc>
          <w:tcPr>
            <w:tcW w:w="1830" w:type="dxa"/>
          </w:tcPr>
          <w:p w:rsidR="00DE36D0" w:rsidRPr="00BF72AE" w:rsidRDefault="00DE36D0" w:rsidP="00DE36D0">
            <w:pPr>
              <w:tabs>
                <w:tab w:val="num" w:pos="0"/>
              </w:tabs>
              <w:jc w:val="center"/>
              <w:rPr>
                <w:bCs/>
                <w:snapToGrid w:val="0"/>
                <w:sz w:val="26"/>
                <w:szCs w:val="26"/>
              </w:rPr>
            </w:pPr>
            <w:r>
              <w:rPr>
                <w:bCs/>
                <w:snapToGrid w:val="0"/>
                <w:sz w:val="26"/>
                <w:szCs w:val="26"/>
              </w:rPr>
              <w:t>3350</w:t>
            </w:r>
          </w:p>
        </w:tc>
      </w:tr>
      <w:tr w:rsidR="00DE36D0" w:rsidRPr="00BF72AE" w:rsidTr="00DE36D0">
        <w:trPr>
          <w:trHeight w:val="263"/>
          <w:jc w:val="center"/>
        </w:trPr>
        <w:tc>
          <w:tcPr>
            <w:tcW w:w="890" w:type="dxa"/>
          </w:tcPr>
          <w:p w:rsidR="00DE36D0" w:rsidRPr="00BF72AE" w:rsidRDefault="00DE36D0" w:rsidP="00DE36D0">
            <w:pPr>
              <w:tabs>
                <w:tab w:val="num" w:pos="0"/>
              </w:tabs>
              <w:jc w:val="center"/>
              <w:rPr>
                <w:bCs/>
                <w:snapToGrid w:val="0"/>
                <w:sz w:val="26"/>
                <w:szCs w:val="26"/>
              </w:rPr>
            </w:pPr>
            <w:r w:rsidRPr="00BF72AE">
              <w:rPr>
                <w:bCs/>
                <w:snapToGrid w:val="0"/>
                <w:sz w:val="26"/>
                <w:szCs w:val="26"/>
              </w:rPr>
              <w:t>3</w:t>
            </w:r>
          </w:p>
        </w:tc>
        <w:tc>
          <w:tcPr>
            <w:tcW w:w="5270" w:type="dxa"/>
          </w:tcPr>
          <w:p w:rsidR="00DE36D0" w:rsidRPr="00BF72AE" w:rsidRDefault="00DE36D0" w:rsidP="00DE36D0">
            <w:pPr>
              <w:tabs>
                <w:tab w:val="num" w:pos="0"/>
              </w:tabs>
              <w:jc w:val="both"/>
              <w:rPr>
                <w:bCs/>
                <w:snapToGrid w:val="0"/>
                <w:sz w:val="26"/>
                <w:szCs w:val="26"/>
              </w:rPr>
            </w:pPr>
            <w:r w:rsidRPr="00BF72AE">
              <w:rPr>
                <w:bCs/>
                <w:snapToGrid w:val="0"/>
                <w:sz w:val="26"/>
                <w:szCs w:val="26"/>
              </w:rPr>
              <w:t>Высота</w:t>
            </w:r>
          </w:p>
        </w:tc>
        <w:tc>
          <w:tcPr>
            <w:tcW w:w="1330" w:type="dxa"/>
          </w:tcPr>
          <w:p w:rsidR="00DE36D0" w:rsidRPr="00BF72AE" w:rsidRDefault="00DE36D0" w:rsidP="00DE36D0">
            <w:pPr>
              <w:tabs>
                <w:tab w:val="num" w:pos="0"/>
              </w:tabs>
              <w:jc w:val="center"/>
              <w:rPr>
                <w:bCs/>
                <w:snapToGrid w:val="0"/>
                <w:sz w:val="26"/>
                <w:szCs w:val="26"/>
              </w:rPr>
            </w:pPr>
            <w:r>
              <w:rPr>
                <w:bCs/>
                <w:snapToGrid w:val="0"/>
                <w:sz w:val="26"/>
                <w:szCs w:val="26"/>
              </w:rPr>
              <w:t>м</w:t>
            </w:r>
            <w:r w:rsidRPr="00BF72AE">
              <w:rPr>
                <w:bCs/>
                <w:snapToGrid w:val="0"/>
                <w:sz w:val="26"/>
                <w:szCs w:val="26"/>
              </w:rPr>
              <w:t>м</w:t>
            </w:r>
          </w:p>
        </w:tc>
        <w:tc>
          <w:tcPr>
            <w:tcW w:w="1830" w:type="dxa"/>
          </w:tcPr>
          <w:p w:rsidR="00DE36D0" w:rsidRPr="00BF72AE" w:rsidRDefault="00DE36D0" w:rsidP="00DE36D0">
            <w:pPr>
              <w:tabs>
                <w:tab w:val="num" w:pos="0"/>
              </w:tabs>
              <w:jc w:val="center"/>
              <w:rPr>
                <w:bCs/>
                <w:snapToGrid w:val="0"/>
                <w:sz w:val="26"/>
                <w:szCs w:val="26"/>
              </w:rPr>
            </w:pPr>
            <w:r>
              <w:rPr>
                <w:bCs/>
                <w:snapToGrid w:val="0"/>
                <w:sz w:val="26"/>
                <w:szCs w:val="26"/>
              </w:rPr>
              <w:t>3480</w:t>
            </w:r>
          </w:p>
        </w:tc>
      </w:tr>
      <w:tr w:rsidR="00DE36D0" w:rsidRPr="00BF72AE" w:rsidTr="00DE36D0">
        <w:trPr>
          <w:trHeight w:val="277"/>
          <w:jc w:val="center"/>
        </w:trPr>
        <w:tc>
          <w:tcPr>
            <w:tcW w:w="890" w:type="dxa"/>
          </w:tcPr>
          <w:p w:rsidR="00DE36D0" w:rsidRPr="00BF72AE" w:rsidRDefault="00DE36D0" w:rsidP="00DE36D0">
            <w:pPr>
              <w:tabs>
                <w:tab w:val="num" w:pos="0"/>
              </w:tabs>
              <w:jc w:val="center"/>
              <w:rPr>
                <w:bCs/>
                <w:snapToGrid w:val="0"/>
                <w:sz w:val="26"/>
                <w:szCs w:val="26"/>
              </w:rPr>
            </w:pPr>
            <w:r w:rsidRPr="00BF72AE">
              <w:rPr>
                <w:bCs/>
                <w:snapToGrid w:val="0"/>
                <w:sz w:val="26"/>
                <w:szCs w:val="26"/>
              </w:rPr>
              <w:t>4</w:t>
            </w:r>
          </w:p>
        </w:tc>
        <w:tc>
          <w:tcPr>
            <w:tcW w:w="5270" w:type="dxa"/>
          </w:tcPr>
          <w:p w:rsidR="00DE36D0" w:rsidRPr="00BF72AE" w:rsidRDefault="00DE36D0" w:rsidP="00DE36D0">
            <w:pPr>
              <w:tabs>
                <w:tab w:val="num" w:pos="0"/>
              </w:tabs>
              <w:jc w:val="both"/>
              <w:rPr>
                <w:bCs/>
                <w:snapToGrid w:val="0"/>
                <w:sz w:val="26"/>
                <w:szCs w:val="26"/>
              </w:rPr>
            </w:pPr>
            <w:r w:rsidRPr="00BF72AE">
              <w:rPr>
                <w:bCs/>
                <w:snapToGrid w:val="0"/>
                <w:sz w:val="26"/>
                <w:szCs w:val="26"/>
              </w:rPr>
              <w:t>Продолжительность рабочего цикла</w:t>
            </w:r>
          </w:p>
        </w:tc>
        <w:tc>
          <w:tcPr>
            <w:tcW w:w="1330" w:type="dxa"/>
          </w:tcPr>
          <w:p w:rsidR="00DE36D0" w:rsidRPr="00BF72AE" w:rsidRDefault="00DE36D0" w:rsidP="00DE36D0">
            <w:pPr>
              <w:tabs>
                <w:tab w:val="num" w:pos="0"/>
              </w:tabs>
              <w:jc w:val="center"/>
              <w:rPr>
                <w:bCs/>
                <w:snapToGrid w:val="0"/>
                <w:sz w:val="26"/>
                <w:szCs w:val="26"/>
              </w:rPr>
            </w:pPr>
            <w:r w:rsidRPr="00BF72AE">
              <w:rPr>
                <w:bCs/>
                <w:snapToGrid w:val="0"/>
                <w:sz w:val="26"/>
                <w:szCs w:val="26"/>
              </w:rPr>
              <w:t>сек</w:t>
            </w:r>
          </w:p>
        </w:tc>
        <w:tc>
          <w:tcPr>
            <w:tcW w:w="1830" w:type="dxa"/>
          </w:tcPr>
          <w:p w:rsidR="00DE36D0" w:rsidRPr="00BF72AE" w:rsidRDefault="00DE36D0" w:rsidP="00DE36D0">
            <w:pPr>
              <w:tabs>
                <w:tab w:val="num" w:pos="0"/>
              </w:tabs>
              <w:jc w:val="center"/>
              <w:rPr>
                <w:bCs/>
                <w:snapToGrid w:val="0"/>
                <w:sz w:val="26"/>
                <w:szCs w:val="26"/>
              </w:rPr>
            </w:pPr>
            <w:r w:rsidRPr="00BF72AE">
              <w:rPr>
                <w:bCs/>
                <w:snapToGrid w:val="0"/>
                <w:sz w:val="26"/>
                <w:szCs w:val="26"/>
              </w:rPr>
              <w:t>20</w:t>
            </w:r>
          </w:p>
        </w:tc>
      </w:tr>
      <w:tr w:rsidR="00DE36D0" w:rsidRPr="00BF72AE" w:rsidTr="00DE36D0">
        <w:trPr>
          <w:trHeight w:val="541"/>
          <w:jc w:val="center"/>
        </w:trPr>
        <w:tc>
          <w:tcPr>
            <w:tcW w:w="890" w:type="dxa"/>
          </w:tcPr>
          <w:p w:rsidR="00DE36D0" w:rsidRPr="00BF72AE" w:rsidRDefault="00DE36D0" w:rsidP="00DE36D0">
            <w:pPr>
              <w:tabs>
                <w:tab w:val="num" w:pos="0"/>
              </w:tabs>
              <w:jc w:val="center"/>
              <w:rPr>
                <w:bCs/>
                <w:snapToGrid w:val="0"/>
                <w:sz w:val="26"/>
                <w:szCs w:val="26"/>
              </w:rPr>
            </w:pPr>
            <w:r w:rsidRPr="00BF72AE">
              <w:rPr>
                <w:bCs/>
                <w:snapToGrid w:val="0"/>
                <w:sz w:val="26"/>
                <w:szCs w:val="26"/>
              </w:rPr>
              <w:t>5</w:t>
            </w:r>
          </w:p>
        </w:tc>
        <w:tc>
          <w:tcPr>
            <w:tcW w:w="5270" w:type="dxa"/>
          </w:tcPr>
          <w:p w:rsidR="00DE36D0" w:rsidRPr="00BF72AE" w:rsidRDefault="00DE36D0" w:rsidP="00DE36D0">
            <w:pPr>
              <w:tabs>
                <w:tab w:val="num" w:pos="0"/>
              </w:tabs>
              <w:jc w:val="both"/>
              <w:rPr>
                <w:bCs/>
                <w:snapToGrid w:val="0"/>
                <w:sz w:val="26"/>
                <w:szCs w:val="26"/>
              </w:rPr>
            </w:pPr>
            <w:r w:rsidRPr="00BF72AE">
              <w:rPr>
                <w:bCs/>
                <w:snapToGrid w:val="0"/>
                <w:sz w:val="26"/>
                <w:szCs w:val="26"/>
              </w:rPr>
              <w:t>Тип прямая или обратная лопата</w:t>
            </w:r>
          </w:p>
        </w:tc>
        <w:tc>
          <w:tcPr>
            <w:tcW w:w="1330" w:type="dxa"/>
          </w:tcPr>
          <w:p w:rsidR="00DE36D0" w:rsidRPr="00BF72AE" w:rsidRDefault="00DE36D0" w:rsidP="00DE36D0">
            <w:pPr>
              <w:tabs>
                <w:tab w:val="num" w:pos="0"/>
              </w:tabs>
              <w:jc w:val="center"/>
              <w:rPr>
                <w:bCs/>
                <w:snapToGrid w:val="0"/>
                <w:sz w:val="26"/>
                <w:szCs w:val="26"/>
              </w:rPr>
            </w:pPr>
          </w:p>
        </w:tc>
        <w:tc>
          <w:tcPr>
            <w:tcW w:w="1830" w:type="dxa"/>
          </w:tcPr>
          <w:p w:rsidR="00DE36D0" w:rsidRPr="00BF72AE" w:rsidRDefault="00DE36D0" w:rsidP="00DE36D0">
            <w:pPr>
              <w:tabs>
                <w:tab w:val="num" w:pos="0"/>
              </w:tabs>
              <w:jc w:val="center"/>
              <w:rPr>
                <w:bCs/>
                <w:snapToGrid w:val="0"/>
                <w:sz w:val="26"/>
                <w:szCs w:val="26"/>
              </w:rPr>
            </w:pPr>
            <w:r w:rsidRPr="00BF72AE">
              <w:rPr>
                <w:bCs/>
                <w:snapToGrid w:val="0"/>
                <w:sz w:val="26"/>
                <w:szCs w:val="26"/>
              </w:rPr>
              <w:t>обратная</w:t>
            </w:r>
          </w:p>
          <w:p w:rsidR="00DE36D0" w:rsidRPr="00BF72AE" w:rsidRDefault="00DE36D0" w:rsidP="00DE36D0">
            <w:pPr>
              <w:tabs>
                <w:tab w:val="num" w:pos="0"/>
              </w:tabs>
              <w:jc w:val="center"/>
              <w:rPr>
                <w:bCs/>
                <w:snapToGrid w:val="0"/>
                <w:sz w:val="26"/>
                <w:szCs w:val="26"/>
              </w:rPr>
            </w:pPr>
            <w:r w:rsidRPr="00BF72AE">
              <w:rPr>
                <w:bCs/>
                <w:snapToGrid w:val="0"/>
                <w:sz w:val="26"/>
                <w:szCs w:val="26"/>
              </w:rPr>
              <w:t>лопата</w:t>
            </w:r>
          </w:p>
        </w:tc>
      </w:tr>
      <w:tr w:rsidR="00DE36D0" w:rsidRPr="00BF72AE" w:rsidTr="00DE36D0">
        <w:trPr>
          <w:trHeight w:val="277"/>
          <w:jc w:val="center"/>
        </w:trPr>
        <w:tc>
          <w:tcPr>
            <w:tcW w:w="890" w:type="dxa"/>
          </w:tcPr>
          <w:p w:rsidR="00DE36D0" w:rsidRPr="00BF72AE" w:rsidRDefault="00DE36D0" w:rsidP="00DE36D0">
            <w:pPr>
              <w:tabs>
                <w:tab w:val="num" w:pos="0"/>
              </w:tabs>
              <w:jc w:val="center"/>
              <w:rPr>
                <w:bCs/>
                <w:snapToGrid w:val="0"/>
                <w:sz w:val="26"/>
                <w:szCs w:val="26"/>
              </w:rPr>
            </w:pPr>
            <w:r w:rsidRPr="00BF72AE">
              <w:rPr>
                <w:bCs/>
                <w:snapToGrid w:val="0"/>
                <w:sz w:val="26"/>
                <w:szCs w:val="26"/>
              </w:rPr>
              <w:t>6</w:t>
            </w:r>
          </w:p>
        </w:tc>
        <w:tc>
          <w:tcPr>
            <w:tcW w:w="5270" w:type="dxa"/>
          </w:tcPr>
          <w:p w:rsidR="00DE36D0" w:rsidRPr="00BF72AE" w:rsidRDefault="00DE36D0" w:rsidP="00DE36D0">
            <w:pPr>
              <w:tabs>
                <w:tab w:val="num" w:pos="0"/>
              </w:tabs>
              <w:jc w:val="both"/>
              <w:rPr>
                <w:bCs/>
                <w:snapToGrid w:val="0"/>
                <w:sz w:val="26"/>
                <w:szCs w:val="26"/>
              </w:rPr>
            </w:pPr>
            <w:r w:rsidRPr="00BF72AE">
              <w:rPr>
                <w:bCs/>
                <w:snapToGrid w:val="0"/>
                <w:sz w:val="26"/>
                <w:szCs w:val="26"/>
              </w:rPr>
              <w:t>Объём ковша</w:t>
            </w:r>
          </w:p>
        </w:tc>
        <w:tc>
          <w:tcPr>
            <w:tcW w:w="1330" w:type="dxa"/>
          </w:tcPr>
          <w:p w:rsidR="00DE36D0" w:rsidRPr="00BF72AE" w:rsidRDefault="00DE36D0" w:rsidP="00DE36D0">
            <w:pPr>
              <w:tabs>
                <w:tab w:val="num" w:pos="0"/>
              </w:tabs>
              <w:jc w:val="center"/>
              <w:rPr>
                <w:bCs/>
                <w:snapToGrid w:val="0"/>
                <w:sz w:val="26"/>
                <w:szCs w:val="26"/>
              </w:rPr>
            </w:pPr>
            <w:r w:rsidRPr="00BF72AE">
              <w:rPr>
                <w:bCs/>
                <w:snapToGrid w:val="0"/>
                <w:sz w:val="26"/>
                <w:szCs w:val="26"/>
              </w:rPr>
              <w:t>м</w:t>
            </w:r>
            <w:r w:rsidRPr="00BF72AE">
              <w:rPr>
                <w:bCs/>
                <w:snapToGrid w:val="0"/>
                <w:sz w:val="26"/>
                <w:szCs w:val="26"/>
                <w:vertAlign w:val="superscript"/>
              </w:rPr>
              <w:t>3</w:t>
            </w:r>
          </w:p>
        </w:tc>
        <w:tc>
          <w:tcPr>
            <w:tcW w:w="1830" w:type="dxa"/>
          </w:tcPr>
          <w:p w:rsidR="00DE36D0" w:rsidRPr="00BF72AE" w:rsidRDefault="00DE36D0" w:rsidP="00DE36D0">
            <w:pPr>
              <w:tabs>
                <w:tab w:val="num" w:pos="0"/>
              </w:tabs>
              <w:jc w:val="center"/>
              <w:rPr>
                <w:bCs/>
                <w:snapToGrid w:val="0"/>
                <w:sz w:val="26"/>
                <w:szCs w:val="26"/>
              </w:rPr>
            </w:pPr>
            <w:r>
              <w:rPr>
                <w:bCs/>
                <w:snapToGrid w:val="0"/>
                <w:sz w:val="26"/>
                <w:szCs w:val="26"/>
              </w:rPr>
              <w:t>2,1</w:t>
            </w:r>
          </w:p>
        </w:tc>
      </w:tr>
      <w:tr w:rsidR="00DE36D0" w:rsidRPr="00BF72AE" w:rsidTr="00DE36D0">
        <w:trPr>
          <w:trHeight w:val="334"/>
          <w:jc w:val="center"/>
        </w:trPr>
        <w:tc>
          <w:tcPr>
            <w:tcW w:w="890" w:type="dxa"/>
          </w:tcPr>
          <w:p w:rsidR="00DE36D0" w:rsidRPr="00BF72AE" w:rsidRDefault="00DE36D0" w:rsidP="00DE36D0">
            <w:pPr>
              <w:tabs>
                <w:tab w:val="num" w:pos="0"/>
              </w:tabs>
              <w:jc w:val="center"/>
              <w:rPr>
                <w:bCs/>
                <w:snapToGrid w:val="0"/>
                <w:sz w:val="26"/>
                <w:szCs w:val="26"/>
              </w:rPr>
            </w:pPr>
            <w:r w:rsidRPr="00BF72AE">
              <w:rPr>
                <w:bCs/>
                <w:snapToGrid w:val="0"/>
                <w:sz w:val="26"/>
                <w:szCs w:val="26"/>
              </w:rPr>
              <w:t>7</w:t>
            </w:r>
          </w:p>
        </w:tc>
        <w:tc>
          <w:tcPr>
            <w:tcW w:w="5270" w:type="dxa"/>
          </w:tcPr>
          <w:p w:rsidR="00DE36D0" w:rsidRPr="00BF72AE" w:rsidRDefault="00DE36D0" w:rsidP="00DE36D0">
            <w:pPr>
              <w:tabs>
                <w:tab w:val="num" w:pos="0"/>
              </w:tabs>
              <w:jc w:val="both"/>
              <w:rPr>
                <w:bCs/>
                <w:snapToGrid w:val="0"/>
                <w:sz w:val="26"/>
                <w:szCs w:val="26"/>
              </w:rPr>
            </w:pPr>
            <w:r w:rsidRPr="00BF72AE">
              <w:rPr>
                <w:bCs/>
                <w:snapToGrid w:val="0"/>
                <w:sz w:val="26"/>
                <w:szCs w:val="26"/>
              </w:rPr>
              <w:t>Глубина копания</w:t>
            </w:r>
            <w:r>
              <w:rPr>
                <w:bCs/>
                <w:snapToGrid w:val="0"/>
                <w:sz w:val="26"/>
                <w:szCs w:val="26"/>
              </w:rPr>
              <w:t xml:space="preserve"> максимальная</w:t>
            </w:r>
          </w:p>
        </w:tc>
        <w:tc>
          <w:tcPr>
            <w:tcW w:w="1330" w:type="dxa"/>
          </w:tcPr>
          <w:p w:rsidR="00DE36D0" w:rsidRPr="00BF72AE" w:rsidRDefault="00DE36D0" w:rsidP="00DE36D0">
            <w:pPr>
              <w:tabs>
                <w:tab w:val="num" w:pos="0"/>
              </w:tabs>
              <w:jc w:val="center"/>
              <w:rPr>
                <w:bCs/>
                <w:snapToGrid w:val="0"/>
                <w:sz w:val="26"/>
                <w:szCs w:val="26"/>
              </w:rPr>
            </w:pPr>
            <w:r>
              <w:rPr>
                <w:bCs/>
                <w:snapToGrid w:val="0"/>
                <w:sz w:val="26"/>
                <w:szCs w:val="26"/>
              </w:rPr>
              <w:t>м</w:t>
            </w:r>
            <w:r w:rsidRPr="00BF72AE">
              <w:rPr>
                <w:bCs/>
                <w:snapToGrid w:val="0"/>
                <w:sz w:val="26"/>
                <w:szCs w:val="26"/>
              </w:rPr>
              <w:t>м</w:t>
            </w:r>
          </w:p>
          <w:p w:rsidR="00DE36D0" w:rsidRPr="00BF72AE" w:rsidRDefault="00DE36D0" w:rsidP="00DE36D0">
            <w:pPr>
              <w:tabs>
                <w:tab w:val="num" w:pos="0"/>
              </w:tabs>
              <w:jc w:val="center"/>
              <w:rPr>
                <w:bCs/>
                <w:snapToGrid w:val="0"/>
                <w:sz w:val="26"/>
                <w:szCs w:val="26"/>
              </w:rPr>
            </w:pPr>
          </w:p>
        </w:tc>
        <w:tc>
          <w:tcPr>
            <w:tcW w:w="1830" w:type="dxa"/>
          </w:tcPr>
          <w:p w:rsidR="00DE36D0" w:rsidRPr="00BF72AE" w:rsidRDefault="00DE36D0" w:rsidP="00DE36D0">
            <w:pPr>
              <w:tabs>
                <w:tab w:val="num" w:pos="0"/>
              </w:tabs>
              <w:jc w:val="center"/>
              <w:rPr>
                <w:bCs/>
                <w:snapToGrid w:val="0"/>
                <w:sz w:val="26"/>
                <w:szCs w:val="26"/>
              </w:rPr>
            </w:pPr>
            <w:r>
              <w:rPr>
                <w:bCs/>
                <w:snapToGrid w:val="0"/>
                <w:sz w:val="26"/>
                <w:szCs w:val="26"/>
              </w:rPr>
              <w:t>7720</w:t>
            </w:r>
          </w:p>
          <w:p w:rsidR="00DE36D0" w:rsidRPr="00BF72AE" w:rsidRDefault="00DE36D0" w:rsidP="00DE36D0">
            <w:pPr>
              <w:tabs>
                <w:tab w:val="num" w:pos="0"/>
              </w:tabs>
              <w:jc w:val="center"/>
              <w:rPr>
                <w:bCs/>
                <w:snapToGrid w:val="0"/>
                <w:sz w:val="26"/>
                <w:szCs w:val="26"/>
              </w:rPr>
            </w:pPr>
          </w:p>
        </w:tc>
      </w:tr>
      <w:tr w:rsidR="00DE36D0" w:rsidRPr="00BF72AE" w:rsidTr="00DE36D0">
        <w:trPr>
          <w:cantSplit/>
          <w:trHeight w:val="816"/>
          <w:jc w:val="center"/>
        </w:trPr>
        <w:tc>
          <w:tcPr>
            <w:tcW w:w="890" w:type="dxa"/>
          </w:tcPr>
          <w:p w:rsidR="00DE36D0" w:rsidRPr="00BF72AE" w:rsidRDefault="00DE36D0" w:rsidP="00DE36D0">
            <w:pPr>
              <w:tabs>
                <w:tab w:val="num" w:pos="0"/>
              </w:tabs>
              <w:jc w:val="center"/>
              <w:rPr>
                <w:bCs/>
                <w:snapToGrid w:val="0"/>
                <w:sz w:val="26"/>
                <w:szCs w:val="26"/>
              </w:rPr>
            </w:pPr>
            <w:r w:rsidRPr="00BF72AE">
              <w:rPr>
                <w:bCs/>
                <w:snapToGrid w:val="0"/>
                <w:sz w:val="26"/>
                <w:szCs w:val="26"/>
              </w:rPr>
              <w:t>8</w:t>
            </w:r>
          </w:p>
        </w:tc>
        <w:tc>
          <w:tcPr>
            <w:tcW w:w="5270" w:type="dxa"/>
          </w:tcPr>
          <w:p w:rsidR="00DE36D0" w:rsidRPr="00BF72AE" w:rsidRDefault="00DE36D0" w:rsidP="00DE36D0">
            <w:pPr>
              <w:tabs>
                <w:tab w:val="num" w:pos="0"/>
              </w:tabs>
              <w:jc w:val="both"/>
              <w:rPr>
                <w:bCs/>
                <w:snapToGrid w:val="0"/>
                <w:sz w:val="26"/>
                <w:szCs w:val="26"/>
              </w:rPr>
            </w:pPr>
            <w:r w:rsidRPr="00BF72AE">
              <w:rPr>
                <w:bCs/>
                <w:snapToGrid w:val="0"/>
                <w:sz w:val="26"/>
                <w:szCs w:val="26"/>
              </w:rPr>
              <w:t>Радиус копания на уровне стоянки</w:t>
            </w:r>
          </w:p>
          <w:p w:rsidR="00DE36D0" w:rsidRPr="00BF72AE" w:rsidRDefault="00DE36D0" w:rsidP="00DE36D0">
            <w:pPr>
              <w:tabs>
                <w:tab w:val="num" w:pos="0"/>
              </w:tabs>
              <w:jc w:val="both"/>
              <w:rPr>
                <w:bCs/>
                <w:snapToGrid w:val="0"/>
                <w:sz w:val="26"/>
                <w:szCs w:val="26"/>
              </w:rPr>
            </w:pPr>
            <w:r w:rsidRPr="00BF72AE">
              <w:rPr>
                <w:bCs/>
                <w:snapToGrid w:val="0"/>
                <w:sz w:val="26"/>
                <w:szCs w:val="26"/>
              </w:rPr>
              <w:t>наименьший</w:t>
            </w:r>
          </w:p>
          <w:p w:rsidR="00DE36D0" w:rsidRPr="00BF72AE" w:rsidRDefault="00DE36D0" w:rsidP="00DE36D0">
            <w:pPr>
              <w:tabs>
                <w:tab w:val="num" w:pos="0"/>
              </w:tabs>
              <w:jc w:val="both"/>
              <w:rPr>
                <w:bCs/>
                <w:snapToGrid w:val="0"/>
                <w:sz w:val="26"/>
                <w:szCs w:val="26"/>
              </w:rPr>
            </w:pPr>
            <w:r w:rsidRPr="00BF72AE">
              <w:rPr>
                <w:bCs/>
                <w:snapToGrid w:val="0"/>
                <w:sz w:val="26"/>
                <w:szCs w:val="26"/>
              </w:rPr>
              <w:t>наибольший</w:t>
            </w:r>
          </w:p>
        </w:tc>
        <w:tc>
          <w:tcPr>
            <w:tcW w:w="1330" w:type="dxa"/>
          </w:tcPr>
          <w:p w:rsidR="00DE36D0" w:rsidRPr="00BF72AE" w:rsidRDefault="00DE36D0" w:rsidP="00DE36D0">
            <w:pPr>
              <w:tabs>
                <w:tab w:val="num" w:pos="0"/>
              </w:tabs>
              <w:jc w:val="center"/>
              <w:rPr>
                <w:bCs/>
                <w:snapToGrid w:val="0"/>
                <w:sz w:val="26"/>
                <w:szCs w:val="26"/>
              </w:rPr>
            </w:pPr>
            <w:r>
              <w:rPr>
                <w:bCs/>
                <w:snapToGrid w:val="0"/>
                <w:sz w:val="26"/>
                <w:szCs w:val="26"/>
              </w:rPr>
              <w:t>м</w:t>
            </w:r>
            <w:r w:rsidRPr="00BF72AE">
              <w:rPr>
                <w:bCs/>
                <w:snapToGrid w:val="0"/>
                <w:sz w:val="26"/>
                <w:szCs w:val="26"/>
              </w:rPr>
              <w:t>м</w:t>
            </w:r>
          </w:p>
        </w:tc>
        <w:tc>
          <w:tcPr>
            <w:tcW w:w="1830" w:type="dxa"/>
          </w:tcPr>
          <w:p w:rsidR="00DE36D0" w:rsidRPr="00BF72AE" w:rsidRDefault="00DE36D0" w:rsidP="00DE36D0">
            <w:pPr>
              <w:tabs>
                <w:tab w:val="num" w:pos="0"/>
              </w:tabs>
              <w:jc w:val="center"/>
              <w:rPr>
                <w:bCs/>
                <w:snapToGrid w:val="0"/>
                <w:sz w:val="26"/>
                <w:szCs w:val="26"/>
              </w:rPr>
            </w:pPr>
            <w:r w:rsidRPr="00BF72AE">
              <w:rPr>
                <w:bCs/>
                <w:snapToGrid w:val="0"/>
                <w:sz w:val="26"/>
                <w:szCs w:val="26"/>
              </w:rPr>
              <w:t>9600</w:t>
            </w:r>
          </w:p>
        </w:tc>
      </w:tr>
      <w:tr w:rsidR="00DE36D0" w:rsidRPr="00BF72AE" w:rsidTr="00DE36D0">
        <w:trPr>
          <w:cantSplit/>
          <w:trHeight w:val="282"/>
          <w:jc w:val="center"/>
        </w:trPr>
        <w:tc>
          <w:tcPr>
            <w:tcW w:w="890" w:type="dxa"/>
          </w:tcPr>
          <w:p w:rsidR="00DE36D0" w:rsidRPr="00BF72AE" w:rsidRDefault="00DE36D0" w:rsidP="00DE36D0">
            <w:pPr>
              <w:tabs>
                <w:tab w:val="num" w:pos="0"/>
              </w:tabs>
              <w:jc w:val="center"/>
              <w:rPr>
                <w:bCs/>
                <w:snapToGrid w:val="0"/>
                <w:sz w:val="26"/>
                <w:szCs w:val="26"/>
              </w:rPr>
            </w:pPr>
            <w:r w:rsidRPr="00BF72AE">
              <w:rPr>
                <w:bCs/>
                <w:snapToGrid w:val="0"/>
                <w:sz w:val="26"/>
                <w:szCs w:val="26"/>
              </w:rPr>
              <w:t>9</w:t>
            </w:r>
          </w:p>
        </w:tc>
        <w:tc>
          <w:tcPr>
            <w:tcW w:w="5270" w:type="dxa"/>
          </w:tcPr>
          <w:p w:rsidR="00DE36D0" w:rsidRPr="00BF72AE" w:rsidRDefault="00DE36D0" w:rsidP="00DE36D0">
            <w:pPr>
              <w:tabs>
                <w:tab w:val="num" w:pos="0"/>
              </w:tabs>
              <w:jc w:val="both"/>
              <w:rPr>
                <w:bCs/>
                <w:snapToGrid w:val="0"/>
                <w:sz w:val="26"/>
                <w:szCs w:val="26"/>
              </w:rPr>
            </w:pPr>
            <w:r w:rsidRPr="00BF72AE">
              <w:rPr>
                <w:bCs/>
                <w:snapToGrid w:val="0"/>
                <w:sz w:val="26"/>
                <w:szCs w:val="26"/>
              </w:rPr>
              <w:t>Высота копания</w:t>
            </w:r>
          </w:p>
        </w:tc>
        <w:tc>
          <w:tcPr>
            <w:tcW w:w="1330" w:type="dxa"/>
            <w:vAlign w:val="center"/>
          </w:tcPr>
          <w:p w:rsidR="00DE36D0" w:rsidRPr="00BF72AE" w:rsidRDefault="00DE36D0" w:rsidP="00DE36D0">
            <w:pPr>
              <w:tabs>
                <w:tab w:val="num" w:pos="0"/>
              </w:tabs>
              <w:jc w:val="center"/>
              <w:rPr>
                <w:bCs/>
                <w:snapToGrid w:val="0"/>
                <w:sz w:val="26"/>
                <w:szCs w:val="26"/>
              </w:rPr>
            </w:pPr>
            <w:r w:rsidRPr="00BF72AE">
              <w:rPr>
                <w:bCs/>
                <w:snapToGrid w:val="0"/>
                <w:sz w:val="26"/>
                <w:szCs w:val="26"/>
              </w:rPr>
              <w:t>мм</w:t>
            </w:r>
          </w:p>
        </w:tc>
        <w:tc>
          <w:tcPr>
            <w:tcW w:w="1830" w:type="dxa"/>
            <w:vAlign w:val="center"/>
          </w:tcPr>
          <w:p w:rsidR="00DE36D0" w:rsidRPr="00BF72AE" w:rsidRDefault="00DE36D0" w:rsidP="00DE36D0">
            <w:pPr>
              <w:tabs>
                <w:tab w:val="num" w:pos="0"/>
              </w:tabs>
              <w:jc w:val="center"/>
              <w:rPr>
                <w:bCs/>
                <w:snapToGrid w:val="0"/>
                <w:sz w:val="26"/>
                <w:szCs w:val="26"/>
              </w:rPr>
            </w:pPr>
            <w:r>
              <w:rPr>
                <w:bCs/>
                <w:snapToGrid w:val="0"/>
                <w:sz w:val="26"/>
                <w:szCs w:val="26"/>
              </w:rPr>
              <w:t>10920</w:t>
            </w:r>
          </w:p>
        </w:tc>
      </w:tr>
      <w:tr w:rsidR="00DE36D0" w:rsidRPr="00BF72AE" w:rsidTr="00DE36D0">
        <w:trPr>
          <w:trHeight w:val="263"/>
          <w:jc w:val="center"/>
        </w:trPr>
        <w:tc>
          <w:tcPr>
            <w:tcW w:w="890" w:type="dxa"/>
          </w:tcPr>
          <w:p w:rsidR="00DE36D0" w:rsidRPr="00BF72AE" w:rsidRDefault="00DE36D0" w:rsidP="00DE36D0">
            <w:pPr>
              <w:tabs>
                <w:tab w:val="num" w:pos="0"/>
              </w:tabs>
              <w:jc w:val="center"/>
              <w:rPr>
                <w:bCs/>
                <w:snapToGrid w:val="0"/>
                <w:sz w:val="26"/>
                <w:szCs w:val="26"/>
              </w:rPr>
            </w:pPr>
            <w:r w:rsidRPr="00BF72AE">
              <w:rPr>
                <w:bCs/>
                <w:snapToGrid w:val="0"/>
                <w:sz w:val="26"/>
                <w:szCs w:val="26"/>
              </w:rPr>
              <w:t>10</w:t>
            </w:r>
          </w:p>
        </w:tc>
        <w:tc>
          <w:tcPr>
            <w:tcW w:w="5270" w:type="dxa"/>
          </w:tcPr>
          <w:p w:rsidR="00DE36D0" w:rsidRPr="00BF72AE" w:rsidRDefault="00DE36D0" w:rsidP="00DE36D0">
            <w:pPr>
              <w:tabs>
                <w:tab w:val="num" w:pos="0"/>
              </w:tabs>
              <w:jc w:val="both"/>
              <w:rPr>
                <w:bCs/>
                <w:snapToGrid w:val="0"/>
                <w:sz w:val="26"/>
                <w:szCs w:val="26"/>
              </w:rPr>
            </w:pPr>
            <w:r>
              <w:rPr>
                <w:bCs/>
                <w:snapToGrid w:val="0"/>
                <w:sz w:val="26"/>
                <w:szCs w:val="26"/>
              </w:rPr>
              <w:t>Высота разг</w:t>
            </w:r>
            <w:r w:rsidRPr="00BF72AE">
              <w:rPr>
                <w:bCs/>
                <w:snapToGrid w:val="0"/>
                <w:sz w:val="26"/>
                <w:szCs w:val="26"/>
              </w:rPr>
              <w:t>рузки</w:t>
            </w:r>
          </w:p>
        </w:tc>
        <w:tc>
          <w:tcPr>
            <w:tcW w:w="1330" w:type="dxa"/>
          </w:tcPr>
          <w:p w:rsidR="00DE36D0" w:rsidRPr="00BF72AE" w:rsidRDefault="00DE36D0" w:rsidP="00DE36D0">
            <w:pPr>
              <w:tabs>
                <w:tab w:val="num" w:pos="0"/>
              </w:tabs>
              <w:jc w:val="center"/>
              <w:rPr>
                <w:bCs/>
                <w:snapToGrid w:val="0"/>
                <w:sz w:val="26"/>
                <w:szCs w:val="26"/>
              </w:rPr>
            </w:pPr>
            <w:r w:rsidRPr="00BF72AE">
              <w:rPr>
                <w:bCs/>
                <w:snapToGrid w:val="0"/>
                <w:sz w:val="26"/>
                <w:szCs w:val="26"/>
              </w:rPr>
              <w:t>мм</w:t>
            </w:r>
          </w:p>
        </w:tc>
        <w:tc>
          <w:tcPr>
            <w:tcW w:w="1830" w:type="dxa"/>
          </w:tcPr>
          <w:p w:rsidR="00DE36D0" w:rsidRPr="00BF72AE" w:rsidRDefault="00DE36D0" w:rsidP="00DE36D0">
            <w:pPr>
              <w:tabs>
                <w:tab w:val="num" w:pos="0"/>
              </w:tabs>
              <w:jc w:val="center"/>
              <w:rPr>
                <w:bCs/>
                <w:snapToGrid w:val="0"/>
                <w:sz w:val="26"/>
                <w:szCs w:val="26"/>
              </w:rPr>
            </w:pPr>
            <w:r>
              <w:rPr>
                <w:bCs/>
                <w:snapToGrid w:val="0"/>
                <w:sz w:val="26"/>
                <w:szCs w:val="26"/>
              </w:rPr>
              <w:t>7795</w:t>
            </w:r>
          </w:p>
        </w:tc>
      </w:tr>
      <w:tr w:rsidR="00DE36D0" w:rsidRPr="00BF72AE" w:rsidTr="00DE36D0">
        <w:trPr>
          <w:trHeight w:val="277"/>
          <w:jc w:val="center"/>
        </w:trPr>
        <w:tc>
          <w:tcPr>
            <w:tcW w:w="890" w:type="dxa"/>
          </w:tcPr>
          <w:p w:rsidR="00DE36D0" w:rsidRPr="00BF72AE" w:rsidRDefault="00DE36D0" w:rsidP="00DE36D0">
            <w:pPr>
              <w:tabs>
                <w:tab w:val="num" w:pos="0"/>
              </w:tabs>
              <w:jc w:val="center"/>
              <w:rPr>
                <w:bCs/>
                <w:snapToGrid w:val="0"/>
                <w:sz w:val="26"/>
                <w:szCs w:val="26"/>
              </w:rPr>
            </w:pPr>
            <w:r w:rsidRPr="00BF72AE">
              <w:rPr>
                <w:bCs/>
                <w:snapToGrid w:val="0"/>
                <w:sz w:val="26"/>
                <w:szCs w:val="26"/>
              </w:rPr>
              <w:t>11</w:t>
            </w:r>
          </w:p>
        </w:tc>
        <w:tc>
          <w:tcPr>
            <w:tcW w:w="5270" w:type="dxa"/>
          </w:tcPr>
          <w:p w:rsidR="00DE36D0" w:rsidRPr="00BF72AE" w:rsidRDefault="00DE36D0" w:rsidP="00DE36D0">
            <w:pPr>
              <w:tabs>
                <w:tab w:val="num" w:pos="0"/>
              </w:tabs>
              <w:jc w:val="both"/>
              <w:rPr>
                <w:bCs/>
                <w:snapToGrid w:val="0"/>
                <w:sz w:val="26"/>
                <w:szCs w:val="26"/>
              </w:rPr>
            </w:pPr>
            <w:r w:rsidRPr="00BF72AE">
              <w:rPr>
                <w:bCs/>
                <w:snapToGrid w:val="0"/>
                <w:sz w:val="26"/>
                <w:szCs w:val="26"/>
              </w:rPr>
              <w:t>Мощность двигателя</w:t>
            </w:r>
          </w:p>
        </w:tc>
        <w:tc>
          <w:tcPr>
            <w:tcW w:w="1330" w:type="dxa"/>
          </w:tcPr>
          <w:p w:rsidR="00DE36D0" w:rsidRPr="00BF72AE" w:rsidRDefault="00DE36D0" w:rsidP="00DE36D0">
            <w:pPr>
              <w:tabs>
                <w:tab w:val="num" w:pos="0"/>
              </w:tabs>
              <w:jc w:val="center"/>
              <w:rPr>
                <w:bCs/>
                <w:snapToGrid w:val="0"/>
                <w:sz w:val="26"/>
                <w:szCs w:val="26"/>
              </w:rPr>
            </w:pPr>
            <w:r>
              <w:rPr>
                <w:bCs/>
                <w:snapToGrid w:val="0"/>
                <w:sz w:val="26"/>
                <w:szCs w:val="26"/>
              </w:rPr>
              <w:t>КВт</w:t>
            </w:r>
            <w:r w:rsidRPr="00BF72AE">
              <w:rPr>
                <w:bCs/>
                <w:snapToGrid w:val="0"/>
                <w:sz w:val="26"/>
                <w:szCs w:val="26"/>
              </w:rPr>
              <w:t>/л.с.</w:t>
            </w:r>
          </w:p>
        </w:tc>
        <w:tc>
          <w:tcPr>
            <w:tcW w:w="1830" w:type="dxa"/>
          </w:tcPr>
          <w:p w:rsidR="00DE36D0" w:rsidRPr="00BF72AE" w:rsidRDefault="00DE36D0" w:rsidP="00DE36D0">
            <w:pPr>
              <w:tabs>
                <w:tab w:val="num" w:pos="0"/>
              </w:tabs>
              <w:jc w:val="center"/>
              <w:rPr>
                <w:bCs/>
                <w:snapToGrid w:val="0"/>
                <w:sz w:val="26"/>
                <w:szCs w:val="26"/>
              </w:rPr>
            </w:pPr>
            <w:r>
              <w:rPr>
                <w:bCs/>
                <w:snapToGrid w:val="0"/>
                <w:sz w:val="26"/>
                <w:szCs w:val="26"/>
              </w:rPr>
              <w:t>1800/297</w:t>
            </w:r>
          </w:p>
        </w:tc>
      </w:tr>
      <w:tr w:rsidR="00DE36D0" w:rsidRPr="00BF72AE" w:rsidTr="00DE36D0">
        <w:trPr>
          <w:trHeight w:val="277"/>
          <w:jc w:val="center"/>
        </w:trPr>
        <w:tc>
          <w:tcPr>
            <w:tcW w:w="890" w:type="dxa"/>
          </w:tcPr>
          <w:p w:rsidR="00DE36D0" w:rsidRPr="00BF72AE" w:rsidRDefault="00DE36D0" w:rsidP="00DE36D0">
            <w:pPr>
              <w:tabs>
                <w:tab w:val="num" w:pos="0"/>
              </w:tabs>
              <w:jc w:val="center"/>
              <w:rPr>
                <w:bCs/>
                <w:snapToGrid w:val="0"/>
                <w:sz w:val="26"/>
                <w:szCs w:val="26"/>
              </w:rPr>
            </w:pPr>
            <w:r w:rsidRPr="00BF72AE">
              <w:rPr>
                <w:bCs/>
                <w:snapToGrid w:val="0"/>
                <w:sz w:val="26"/>
                <w:szCs w:val="26"/>
              </w:rPr>
              <w:t>12</w:t>
            </w:r>
          </w:p>
        </w:tc>
        <w:tc>
          <w:tcPr>
            <w:tcW w:w="5270" w:type="dxa"/>
          </w:tcPr>
          <w:p w:rsidR="00DE36D0" w:rsidRPr="00BF72AE" w:rsidRDefault="00DE36D0" w:rsidP="00DE36D0">
            <w:pPr>
              <w:tabs>
                <w:tab w:val="num" w:pos="0"/>
              </w:tabs>
              <w:jc w:val="both"/>
              <w:rPr>
                <w:bCs/>
                <w:snapToGrid w:val="0"/>
                <w:sz w:val="26"/>
                <w:szCs w:val="26"/>
              </w:rPr>
            </w:pPr>
            <w:r w:rsidRPr="00BF72AE">
              <w:rPr>
                <w:bCs/>
                <w:snapToGrid w:val="0"/>
                <w:sz w:val="26"/>
                <w:szCs w:val="26"/>
              </w:rPr>
              <w:t xml:space="preserve">Скорость движения </w:t>
            </w:r>
          </w:p>
        </w:tc>
        <w:tc>
          <w:tcPr>
            <w:tcW w:w="1330" w:type="dxa"/>
          </w:tcPr>
          <w:p w:rsidR="00DE36D0" w:rsidRPr="00BF72AE" w:rsidRDefault="00DE36D0" w:rsidP="00DE36D0">
            <w:pPr>
              <w:tabs>
                <w:tab w:val="num" w:pos="0"/>
              </w:tabs>
              <w:jc w:val="center"/>
              <w:rPr>
                <w:bCs/>
                <w:snapToGrid w:val="0"/>
                <w:sz w:val="26"/>
                <w:szCs w:val="26"/>
              </w:rPr>
            </w:pPr>
            <w:r w:rsidRPr="00BF72AE">
              <w:rPr>
                <w:bCs/>
                <w:snapToGrid w:val="0"/>
                <w:sz w:val="26"/>
                <w:szCs w:val="26"/>
              </w:rPr>
              <w:t>Км/час</w:t>
            </w:r>
          </w:p>
        </w:tc>
        <w:tc>
          <w:tcPr>
            <w:tcW w:w="1830" w:type="dxa"/>
          </w:tcPr>
          <w:p w:rsidR="00DE36D0" w:rsidRPr="00BF72AE" w:rsidRDefault="00DE36D0" w:rsidP="00DE36D0">
            <w:pPr>
              <w:tabs>
                <w:tab w:val="num" w:pos="0"/>
              </w:tabs>
              <w:jc w:val="center"/>
              <w:rPr>
                <w:bCs/>
                <w:snapToGrid w:val="0"/>
                <w:sz w:val="26"/>
                <w:szCs w:val="26"/>
              </w:rPr>
            </w:pPr>
            <w:r w:rsidRPr="00BF72AE">
              <w:rPr>
                <w:bCs/>
                <w:snapToGrid w:val="0"/>
                <w:sz w:val="26"/>
                <w:szCs w:val="26"/>
              </w:rPr>
              <w:t>2,5</w:t>
            </w:r>
          </w:p>
        </w:tc>
      </w:tr>
      <w:tr w:rsidR="00DE36D0" w:rsidRPr="00BF72AE" w:rsidTr="00DE36D0">
        <w:trPr>
          <w:trHeight w:val="263"/>
          <w:jc w:val="center"/>
        </w:trPr>
        <w:tc>
          <w:tcPr>
            <w:tcW w:w="890" w:type="dxa"/>
          </w:tcPr>
          <w:p w:rsidR="00DE36D0" w:rsidRPr="00BF72AE" w:rsidRDefault="00DE36D0" w:rsidP="00DE36D0">
            <w:pPr>
              <w:tabs>
                <w:tab w:val="num" w:pos="0"/>
              </w:tabs>
              <w:jc w:val="center"/>
              <w:rPr>
                <w:bCs/>
                <w:snapToGrid w:val="0"/>
                <w:sz w:val="26"/>
                <w:szCs w:val="26"/>
              </w:rPr>
            </w:pPr>
            <w:r w:rsidRPr="00BF72AE">
              <w:rPr>
                <w:bCs/>
                <w:snapToGrid w:val="0"/>
                <w:sz w:val="26"/>
                <w:szCs w:val="26"/>
              </w:rPr>
              <w:t>13</w:t>
            </w:r>
          </w:p>
        </w:tc>
        <w:tc>
          <w:tcPr>
            <w:tcW w:w="5270" w:type="dxa"/>
          </w:tcPr>
          <w:p w:rsidR="00DE36D0" w:rsidRPr="00BF72AE" w:rsidRDefault="00DE36D0" w:rsidP="00DE36D0">
            <w:pPr>
              <w:tabs>
                <w:tab w:val="num" w:pos="0"/>
              </w:tabs>
              <w:jc w:val="both"/>
              <w:rPr>
                <w:bCs/>
                <w:snapToGrid w:val="0"/>
                <w:sz w:val="26"/>
                <w:szCs w:val="26"/>
              </w:rPr>
            </w:pPr>
            <w:r w:rsidRPr="00BF72AE">
              <w:rPr>
                <w:bCs/>
                <w:snapToGrid w:val="0"/>
                <w:sz w:val="26"/>
                <w:szCs w:val="26"/>
              </w:rPr>
              <w:t>Преодолеваемый угол, град</w:t>
            </w:r>
          </w:p>
        </w:tc>
        <w:tc>
          <w:tcPr>
            <w:tcW w:w="1330" w:type="dxa"/>
          </w:tcPr>
          <w:p w:rsidR="00DE36D0" w:rsidRPr="00BF72AE" w:rsidRDefault="00DE36D0" w:rsidP="00DE36D0">
            <w:pPr>
              <w:tabs>
                <w:tab w:val="num" w:pos="0"/>
              </w:tabs>
              <w:jc w:val="center"/>
              <w:rPr>
                <w:bCs/>
                <w:snapToGrid w:val="0"/>
                <w:sz w:val="26"/>
                <w:szCs w:val="26"/>
              </w:rPr>
            </w:pPr>
          </w:p>
        </w:tc>
        <w:tc>
          <w:tcPr>
            <w:tcW w:w="1830" w:type="dxa"/>
          </w:tcPr>
          <w:p w:rsidR="00DE36D0" w:rsidRPr="00BF72AE" w:rsidRDefault="00DE36D0" w:rsidP="00DE36D0">
            <w:pPr>
              <w:tabs>
                <w:tab w:val="num" w:pos="0"/>
              </w:tabs>
              <w:jc w:val="center"/>
              <w:rPr>
                <w:bCs/>
                <w:snapToGrid w:val="0"/>
                <w:sz w:val="26"/>
                <w:szCs w:val="26"/>
              </w:rPr>
            </w:pPr>
            <w:r w:rsidRPr="00BF72AE">
              <w:rPr>
                <w:bCs/>
                <w:snapToGrid w:val="0"/>
                <w:sz w:val="26"/>
                <w:szCs w:val="26"/>
              </w:rPr>
              <w:t>15</w:t>
            </w:r>
          </w:p>
        </w:tc>
      </w:tr>
      <w:tr w:rsidR="00DE36D0" w:rsidRPr="00BF72AE" w:rsidTr="00DE36D0">
        <w:trPr>
          <w:trHeight w:val="277"/>
          <w:jc w:val="center"/>
        </w:trPr>
        <w:tc>
          <w:tcPr>
            <w:tcW w:w="890" w:type="dxa"/>
          </w:tcPr>
          <w:p w:rsidR="00DE36D0" w:rsidRPr="00BF72AE" w:rsidRDefault="00DE36D0" w:rsidP="00DE36D0">
            <w:pPr>
              <w:tabs>
                <w:tab w:val="num" w:pos="0"/>
              </w:tabs>
              <w:jc w:val="center"/>
              <w:rPr>
                <w:bCs/>
                <w:snapToGrid w:val="0"/>
                <w:sz w:val="26"/>
                <w:szCs w:val="26"/>
              </w:rPr>
            </w:pPr>
            <w:r w:rsidRPr="00BF72AE">
              <w:rPr>
                <w:bCs/>
                <w:snapToGrid w:val="0"/>
                <w:sz w:val="26"/>
                <w:szCs w:val="26"/>
              </w:rPr>
              <w:t>14</w:t>
            </w:r>
          </w:p>
        </w:tc>
        <w:tc>
          <w:tcPr>
            <w:tcW w:w="5270" w:type="dxa"/>
          </w:tcPr>
          <w:p w:rsidR="00DE36D0" w:rsidRPr="00BF72AE" w:rsidRDefault="00DE36D0" w:rsidP="00DE36D0">
            <w:pPr>
              <w:tabs>
                <w:tab w:val="num" w:pos="0"/>
              </w:tabs>
              <w:jc w:val="both"/>
              <w:rPr>
                <w:bCs/>
                <w:snapToGrid w:val="0"/>
                <w:sz w:val="26"/>
                <w:szCs w:val="26"/>
              </w:rPr>
            </w:pPr>
            <w:r>
              <w:rPr>
                <w:bCs/>
                <w:snapToGrid w:val="0"/>
                <w:sz w:val="26"/>
                <w:szCs w:val="26"/>
              </w:rPr>
              <w:t xml:space="preserve">Расход </w:t>
            </w:r>
            <w:r w:rsidRPr="00BF72AE">
              <w:rPr>
                <w:bCs/>
                <w:snapToGrid w:val="0"/>
                <w:sz w:val="26"/>
                <w:szCs w:val="26"/>
              </w:rPr>
              <w:t>топлива</w:t>
            </w:r>
          </w:p>
        </w:tc>
        <w:tc>
          <w:tcPr>
            <w:tcW w:w="1330" w:type="dxa"/>
          </w:tcPr>
          <w:p w:rsidR="00DE36D0" w:rsidRPr="00BF72AE" w:rsidRDefault="00DE36D0" w:rsidP="00DE36D0">
            <w:pPr>
              <w:tabs>
                <w:tab w:val="num" w:pos="0"/>
              </w:tabs>
              <w:jc w:val="center"/>
              <w:rPr>
                <w:bCs/>
                <w:snapToGrid w:val="0"/>
                <w:sz w:val="26"/>
                <w:szCs w:val="26"/>
              </w:rPr>
            </w:pPr>
            <w:r w:rsidRPr="00BF72AE">
              <w:rPr>
                <w:bCs/>
                <w:snapToGrid w:val="0"/>
                <w:sz w:val="26"/>
                <w:szCs w:val="26"/>
              </w:rPr>
              <w:t>т/1000ч</w:t>
            </w:r>
          </w:p>
        </w:tc>
        <w:tc>
          <w:tcPr>
            <w:tcW w:w="1830" w:type="dxa"/>
          </w:tcPr>
          <w:p w:rsidR="00DE36D0" w:rsidRPr="00BF72AE" w:rsidRDefault="00DE36D0" w:rsidP="00DE36D0">
            <w:pPr>
              <w:tabs>
                <w:tab w:val="num" w:pos="0"/>
              </w:tabs>
              <w:jc w:val="center"/>
              <w:rPr>
                <w:bCs/>
                <w:snapToGrid w:val="0"/>
                <w:sz w:val="26"/>
                <w:szCs w:val="26"/>
              </w:rPr>
            </w:pPr>
            <w:r>
              <w:rPr>
                <w:bCs/>
                <w:snapToGrid w:val="0"/>
                <w:sz w:val="26"/>
                <w:szCs w:val="26"/>
              </w:rPr>
              <w:t>15,8</w:t>
            </w:r>
          </w:p>
        </w:tc>
      </w:tr>
    </w:tbl>
    <w:p w:rsidR="00DE36D0" w:rsidRDefault="00DE36D0" w:rsidP="00DE36D0">
      <w:pPr>
        <w:tabs>
          <w:tab w:val="num" w:pos="0"/>
        </w:tabs>
        <w:ind w:firstLine="720"/>
        <w:jc w:val="both"/>
        <w:rPr>
          <w:bCs/>
          <w:snapToGrid w:val="0"/>
          <w:sz w:val="28"/>
          <w:szCs w:val="26"/>
        </w:rPr>
      </w:pPr>
    </w:p>
    <w:p w:rsidR="00DE36D0" w:rsidRDefault="00DE36D0" w:rsidP="00DE36D0">
      <w:pPr>
        <w:tabs>
          <w:tab w:val="num" w:pos="0"/>
        </w:tabs>
        <w:ind w:firstLine="720"/>
        <w:jc w:val="both"/>
        <w:rPr>
          <w:bCs/>
          <w:snapToGrid w:val="0"/>
          <w:sz w:val="28"/>
          <w:szCs w:val="26"/>
        </w:rPr>
      </w:pPr>
      <w:r w:rsidRPr="00D567A4">
        <w:rPr>
          <w:bCs/>
          <w:snapToGrid w:val="0"/>
          <w:sz w:val="28"/>
          <w:szCs w:val="26"/>
        </w:rPr>
        <w:t xml:space="preserve">Техническая производительность экскаватора </w:t>
      </w:r>
      <w:r w:rsidRPr="00D567A4">
        <w:rPr>
          <w:bCs/>
          <w:snapToGrid w:val="0"/>
          <w:sz w:val="28"/>
          <w:szCs w:val="26"/>
          <w:lang w:val="en-US"/>
        </w:rPr>
        <w:t>Q</w:t>
      </w:r>
      <w:r w:rsidRPr="00D567A4">
        <w:rPr>
          <w:bCs/>
          <w:snapToGrid w:val="0"/>
          <w:sz w:val="28"/>
          <w:szCs w:val="26"/>
          <w:vertAlign w:val="subscript"/>
        </w:rPr>
        <w:t>техн.</w:t>
      </w:r>
      <w:r w:rsidRPr="00D567A4">
        <w:rPr>
          <w:bCs/>
          <w:snapToGrid w:val="0"/>
          <w:sz w:val="28"/>
          <w:szCs w:val="26"/>
        </w:rPr>
        <w:t xml:space="preserve"> определяется по формуле: </w:t>
      </w:r>
    </w:p>
    <w:tbl>
      <w:tblPr>
        <w:tblW w:w="0" w:type="auto"/>
        <w:tblInd w:w="28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040"/>
      </w:tblGrid>
      <w:tr w:rsidR="00DE36D0" w:rsidRPr="00BD2821" w:rsidTr="00DE36D0">
        <w:trPr>
          <w:trHeight w:val="720"/>
        </w:trPr>
        <w:tc>
          <w:tcPr>
            <w:tcW w:w="5040" w:type="dxa"/>
          </w:tcPr>
          <w:p w:rsidR="00DE36D0" w:rsidRDefault="00DE36D0" w:rsidP="00DE36D0">
            <w:pPr>
              <w:tabs>
                <w:tab w:val="num" w:pos="0"/>
              </w:tabs>
              <w:jc w:val="center"/>
              <w:rPr>
                <w:bCs/>
                <w:snapToGrid w:val="0"/>
                <w:sz w:val="28"/>
                <w:szCs w:val="26"/>
              </w:rPr>
            </w:pPr>
            <w:r w:rsidRPr="00D567A4">
              <w:rPr>
                <w:bCs/>
                <w:i/>
                <w:snapToGrid w:val="0"/>
                <w:sz w:val="28"/>
                <w:szCs w:val="26"/>
                <w:lang w:val="en-US"/>
              </w:rPr>
              <w:lastRenderedPageBreak/>
              <w:t>Q</w:t>
            </w:r>
            <w:r w:rsidRPr="00D567A4">
              <w:rPr>
                <w:bCs/>
                <w:i/>
                <w:snapToGrid w:val="0"/>
                <w:sz w:val="28"/>
                <w:szCs w:val="26"/>
                <w:vertAlign w:val="subscript"/>
              </w:rPr>
              <w:t>техн</w:t>
            </w:r>
            <w:r w:rsidRPr="00D567A4">
              <w:rPr>
                <w:bCs/>
                <w:snapToGrid w:val="0"/>
                <w:sz w:val="28"/>
                <w:szCs w:val="26"/>
                <w:vertAlign w:val="subscript"/>
              </w:rPr>
              <w:t>.</w:t>
            </w:r>
            <w:r w:rsidRPr="00D567A4">
              <w:rPr>
                <w:bCs/>
                <w:snapToGrid w:val="0"/>
                <w:sz w:val="28"/>
                <w:szCs w:val="26"/>
              </w:rPr>
              <w:t xml:space="preserve"> = (3600 х </w:t>
            </w:r>
            <w:r w:rsidRPr="00D567A4">
              <w:rPr>
                <w:bCs/>
                <w:i/>
                <w:snapToGrid w:val="0"/>
                <w:sz w:val="28"/>
                <w:szCs w:val="26"/>
              </w:rPr>
              <w:t>Е</w:t>
            </w:r>
            <w:r w:rsidRPr="00D567A4">
              <w:rPr>
                <w:bCs/>
                <w:i/>
                <w:snapToGrid w:val="0"/>
                <w:sz w:val="28"/>
                <w:szCs w:val="26"/>
                <w:vertAlign w:val="subscript"/>
              </w:rPr>
              <w:t>к</w:t>
            </w:r>
            <w:r w:rsidRPr="00D567A4">
              <w:rPr>
                <w:bCs/>
                <w:iCs/>
                <w:snapToGrid w:val="0"/>
                <w:sz w:val="28"/>
                <w:szCs w:val="26"/>
              </w:rPr>
              <w:t xml:space="preserve">х </w:t>
            </w:r>
            <w:r w:rsidRPr="00D567A4">
              <w:rPr>
                <w:bCs/>
                <w:i/>
                <w:snapToGrid w:val="0"/>
                <w:sz w:val="28"/>
                <w:szCs w:val="26"/>
                <w:lang w:val="en-US"/>
              </w:rPr>
              <w:t>k</w:t>
            </w:r>
            <w:r w:rsidRPr="00D567A4">
              <w:rPr>
                <w:bCs/>
                <w:i/>
                <w:snapToGrid w:val="0"/>
                <w:sz w:val="28"/>
                <w:szCs w:val="26"/>
                <w:vertAlign w:val="subscript"/>
              </w:rPr>
              <w:t>н</w:t>
            </w:r>
            <w:r w:rsidRPr="00D567A4">
              <w:rPr>
                <w:bCs/>
                <w:snapToGrid w:val="0"/>
                <w:sz w:val="28"/>
                <w:szCs w:val="26"/>
              </w:rPr>
              <w:t>) : (</w:t>
            </w:r>
            <w:r w:rsidRPr="00D567A4">
              <w:rPr>
                <w:bCs/>
                <w:i/>
                <w:snapToGrid w:val="0"/>
                <w:sz w:val="28"/>
                <w:szCs w:val="26"/>
                <w:lang w:val="en-US"/>
              </w:rPr>
              <w:t>k</w:t>
            </w:r>
            <w:r w:rsidRPr="00D567A4">
              <w:rPr>
                <w:bCs/>
                <w:i/>
                <w:snapToGrid w:val="0"/>
                <w:sz w:val="28"/>
                <w:szCs w:val="26"/>
                <w:vertAlign w:val="subscript"/>
              </w:rPr>
              <w:t>р</w:t>
            </w:r>
            <w:r w:rsidRPr="00D567A4">
              <w:rPr>
                <w:bCs/>
                <w:iCs/>
                <w:snapToGrid w:val="0"/>
                <w:sz w:val="28"/>
                <w:szCs w:val="26"/>
              </w:rPr>
              <w:t xml:space="preserve">х </w:t>
            </w:r>
            <w:r w:rsidRPr="00D567A4">
              <w:rPr>
                <w:bCs/>
                <w:i/>
                <w:snapToGrid w:val="0"/>
                <w:sz w:val="28"/>
                <w:szCs w:val="26"/>
                <w:lang w:val="en-US"/>
              </w:rPr>
              <w:t>t</w:t>
            </w:r>
            <w:r w:rsidRPr="00D567A4">
              <w:rPr>
                <w:bCs/>
                <w:i/>
                <w:snapToGrid w:val="0"/>
                <w:sz w:val="28"/>
                <w:szCs w:val="26"/>
                <w:vertAlign w:val="subscript"/>
              </w:rPr>
              <w:t>ц</w:t>
            </w:r>
            <w:r w:rsidRPr="00D567A4">
              <w:rPr>
                <w:bCs/>
                <w:snapToGrid w:val="0"/>
                <w:sz w:val="28"/>
                <w:szCs w:val="26"/>
              </w:rPr>
              <w:t>), м</w:t>
            </w:r>
            <w:r w:rsidRPr="00D567A4">
              <w:rPr>
                <w:bCs/>
                <w:snapToGrid w:val="0"/>
                <w:sz w:val="28"/>
                <w:szCs w:val="26"/>
                <w:vertAlign w:val="superscript"/>
              </w:rPr>
              <w:t>3</w:t>
            </w:r>
            <w:r w:rsidRPr="00D567A4">
              <w:rPr>
                <w:bCs/>
                <w:snapToGrid w:val="0"/>
                <w:sz w:val="28"/>
                <w:szCs w:val="26"/>
              </w:rPr>
              <w:t xml:space="preserve">/ч, </w:t>
            </w:r>
          </w:p>
          <w:p w:rsidR="00DE36D0" w:rsidRPr="00BD2821" w:rsidRDefault="00DE36D0" w:rsidP="00DE36D0">
            <w:pPr>
              <w:tabs>
                <w:tab w:val="num" w:pos="0"/>
              </w:tabs>
              <w:ind w:firstLine="720"/>
              <w:rPr>
                <w:bCs/>
                <w:i/>
                <w:snapToGrid w:val="0"/>
                <w:sz w:val="28"/>
                <w:szCs w:val="26"/>
              </w:rPr>
            </w:pPr>
          </w:p>
        </w:tc>
      </w:tr>
    </w:tbl>
    <w:p w:rsidR="00DE36D0" w:rsidRPr="00D567A4" w:rsidRDefault="00DE36D0" w:rsidP="00DE36D0">
      <w:pPr>
        <w:tabs>
          <w:tab w:val="num" w:pos="0"/>
        </w:tabs>
        <w:ind w:firstLine="720"/>
        <w:rPr>
          <w:bCs/>
          <w:snapToGrid w:val="0"/>
          <w:sz w:val="28"/>
          <w:szCs w:val="26"/>
        </w:rPr>
      </w:pPr>
      <w:r w:rsidRPr="00D567A4">
        <w:rPr>
          <w:bCs/>
          <w:snapToGrid w:val="0"/>
          <w:sz w:val="28"/>
          <w:szCs w:val="26"/>
        </w:rPr>
        <w:t>Где</w:t>
      </w:r>
      <w:r>
        <w:rPr>
          <w:bCs/>
          <w:snapToGrid w:val="0"/>
          <w:sz w:val="28"/>
          <w:szCs w:val="26"/>
        </w:rPr>
        <w:t>:</w:t>
      </w:r>
    </w:p>
    <w:p w:rsidR="00DE36D0" w:rsidRPr="00D567A4" w:rsidRDefault="00DE36D0" w:rsidP="00DE36D0">
      <w:pPr>
        <w:tabs>
          <w:tab w:val="num" w:pos="0"/>
        </w:tabs>
        <w:spacing w:before="60"/>
        <w:ind w:firstLine="720"/>
        <w:jc w:val="both"/>
        <w:rPr>
          <w:snapToGrid w:val="0"/>
          <w:sz w:val="28"/>
          <w:szCs w:val="26"/>
        </w:rPr>
      </w:pPr>
      <w:r w:rsidRPr="00D567A4">
        <w:rPr>
          <w:snapToGrid w:val="0"/>
          <w:sz w:val="28"/>
          <w:szCs w:val="26"/>
        </w:rPr>
        <w:t>3600 – время работы, с;</w:t>
      </w:r>
    </w:p>
    <w:p w:rsidR="00DE36D0" w:rsidRPr="00D567A4" w:rsidRDefault="00DE36D0" w:rsidP="00DE36D0">
      <w:pPr>
        <w:tabs>
          <w:tab w:val="num" w:pos="0"/>
        </w:tabs>
        <w:spacing w:before="60"/>
        <w:ind w:firstLine="720"/>
        <w:jc w:val="both"/>
        <w:rPr>
          <w:snapToGrid w:val="0"/>
          <w:sz w:val="28"/>
          <w:szCs w:val="26"/>
        </w:rPr>
      </w:pPr>
      <w:r w:rsidRPr="00D567A4">
        <w:rPr>
          <w:i/>
          <w:snapToGrid w:val="0"/>
          <w:sz w:val="28"/>
          <w:szCs w:val="26"/>
        </w:rPr>
        <w:t>Е</w:t>
      </w:r>
      <w:r w:rsidRPr="00D567A4">
        <w:rPr>
          <w:i/>
          <w:snapToGrid w:val="0"/>
          <w:sz w:val="28"/>
          <w:szCs w:val="26"/>
          <w:vertAlign w:val="subscript"/>
        </w:rPr>
        <w:t>к</w:t>
      </w:r>
      <w:r w:rsidRPr="00D567A4">
        <w:rPr>
          <w:snapToGrid w:val="0"/>
          <w:sz w:val="28"/>
          <w:szCs w:val="26"/>
        </w:rPr>
        <w:t>–</w:t>
      </w:r>
      <w:r>
        <w:rPr>
          <w:snapToGrid w:val="0"/>
          <w:sz w:val="28"/>
          <w:szCs w:val="26"/>
        </w:rPr>
        <w:t xml:space="preserve">емкость ковша экскаватора – </w:t>
      </w:r>
      <w:smartTag w:uri="urn:schemas-microsoft-com:office:smarttags" w:element="metricconverter">
        <w:smartTagPr>
          <w:attr w:name="ProductID" w:val="2,1 м3"/>
        </w:smartTagPr>
        <w:r>
          <w:rPr>
            <w:snapToGrid w:val="0"/>
            <w:sz w:val="28"/>
            <w:szCs w:val="26"/>
          </w:rPr>
          <w:t>2,1</w:t>
        </w:r>
        <w:r w:rsidRPr="00D567A4">
          <w:rPr>
            <w:snapToGrid w:val="0"/>
            <w:sz w:val="28"/>
            <w:szCs w:val="26"/>
          </w:rPr>
          <w:t xml:space="preserve"> м</w:t>
        </w:r>
        <w:r w:rsidRPr="00D567A4">
          <w:rPr>
            <w:snapToGrid w:val="0"/>
            <w:sz w:val="28"/>
            <w:szCs w:val="26"/>
            <w:vertAlign w:val="superscript"/>
          </w:rPr>
          <w:t>3</w:t>
        </w:r>
      </w:smartTag>
      <w:r w:rsidRPr="00D567A4">
        <w:rPr>
          <w:snapToGrid w:val="0"/>
          <w:sz w:val="28"/>
          <w:szCs w:val="26"/>
        </w:rPr>
        <w:t xml:space="preserve"> </w:t>
      </w:r>
    </w:p>
    <w:p w:rsidR="00DE36D0" w:rsidRDefault="00DE36D0" w:rsidP="00DE36D0">
      <w:pPr>
        <w:tabs>
          <w:tab w:val="num" w:pos="0"/>
        </w:tabs>
        <w:spacing w:before="60"/>
        <w:ind w:firstLine="720"/>
        <w:jc w:val="both"/>
        <w:rPr>
          <w:snapToGrid w:val="0"/>
          <w:sz w:val="28"/>
          <w:szCs w:val="26"/>
        </w:rPr>
      </w:pPr>
      <w:r w:rsidRPr="00D567A4">
        <w:rPr>
          <w:i/>
          <w:snapToGrid w:val="0"/>
          <w:sz w:val="28"/>
          <w:szCs w:val="26"/>
          <w:lang w:val="en-US"/>
        </w:rPr>
        <w:t>t</w:t>
      </w:r>
      <w:r w:rsidRPr="00D567A4">
        <w:rPr>
          <w:i/>
          <w:snapToGrid w:val="0"/>
          <w:sz w:val="28"/>
          <w:szCs w:val="26"/>
          <w:vertAlign w:val="subscript"/>
        </w:rPr>
        <w:t>ц</w:t>
      </w:r>
      <w:r w:rsidRPr="00D567A4">
        <w:rPr>
          <w:snapToGrid w:val="0"/>
          <w:sz w:val="28"/>
          <w:szCs w:val="26"/>
        </w:rPr>
        <w:t xml:space="preserve"> – теоретическая продолжительность цикла – 20 с (0,3 мин) </w:t>
      </w:r>
    </w:p>
    <w:p w:rsidR="00DE36D0" w:rsidRDefault="00DE36D0" w:rsidP="00DE36D0">
      <w:pPr>
        <w:tabs>
          <w:tab w:val="num" w:pos="0"/>
        </w:tabs>
        <w:spacing w:before="60"/>
        <w:ind w:firstLine="720"/>
        <w:jc w:val="both"/>
        <w:rPr>
          <w:snapToGrid w:val="0"/>
          <w:sz w:val="28"/>
          <w:szCs w:val="26"/>
        </w:rPr>
      </w:pPr>
      <w:r w:rsidRPr="00D567A4">
        <w:rPr>
          <w:i/>
          <w:snapToGrid w:val="0"/>
          <w:sz w:val="28"/>
          <w:szCs w:val="26"/>
          <w:lang w:val="en-US"/>
        </w:rPr>
        <w:t>k</w:t>
      </w:r>
      <w:r w:rsidRPr="00D567A4">
        <w:rPr>
          <w:i/>
          <w:snapToGrid w:val="0"/>
          <w:sz w:val="28"/>
          <w:szCs w:val="26"/>
          <w:vertAlign w:val="subscript"/>
        </w:rPr>
        <w:t>н</w:t>
      </w:r>
      <w:r w:rsidRPr="00D567A4">
        <w:rPr>
          <w:snapToGrid w:val="0"/>
          <w:sz w:val="28"/>
          <w:szCs w:val="26"/>
        </w:rPr>
        <w:t xml:space="preserve"> – коэффициент наполнения ковша – 0,95 </w:t>
      </w:r>
    </w:p>
    <w:p w:rsidR="00DE36D0" w:rsidRDefault="00DE36D0" w:rsidP="00DE36D0">
      <w:pPr>
        <w:tabs>
          <w:tab w:val="num" w:pos="0"/>
        </w:tabs>
        <w:spacing w:before="60"/>
        <w:ind w:firstLine="720"/>
        <w:jc w:val="both"/>
        <w:rPr>
          <w:snapToGrid w:val="0"/>
          <w:sz w:val="28"/>
          <w:szCs w:val="26"/>
        </w:rPr>
      </w:pPr>
      <w:r w:rsidRPr="00D567A4">
        <w:rPr>
          <w:i/>
          <w:snapToGrid w:val="0"/>
          <w:sz w:val="28"/>
          <w:szCs w:val="26"/>
          <w:lang w:val="en-US"/>
        </w:rPr>
        <w:t>k</w:t>
      </w:r>
      <w:r w:rsidRPr="00D567A4">
        <w:rPr>
          <w:i/>
          <w:snapToGrid w:val="0"/>
          <w:sz w:val="28"/>
          <w:szCs w:val="26"/>
          <w:vertAlign w:val="subscript"/>
        </w:rPr>
        <w:t>р</w:t>
      </w:r>
      <w:r w:rsidRPr="00D567A4">
        <w:rPr>
          <w:snapToGrid w:val="0"/>
          <w:sz w:val="28"/>
          <w:szCs w:val="26"/>
        </w:rPr>
        <w:t xml:space="preserve"> – коэффициент разрыхления – 1,17;</w:t>
      </w:r>
    </w:p>
    <w:p w:rsidR="00DE36D0" w:rsidRDefault="00DE36D0" w:rsidP="00DE36D0">
      <w:pPr>
        <w:tabs>
          <w:tab w:val="num" w:pos="0"/>
        </w:tabs>
        <w:spacing w:before="200"/>
        <w:contextualSpacing/>
        <w:jc w:val="center"/>
        <w:rPr>
          <w:snapToGrid w:val="0"/>
          <w:sz w:val="28"/>
          <w:szCs w:val="26"/>
        </w:rPr>
      </w:pPr>
      <w:r w:rsidRPr="00D567A4">
        <w:rPr>
          <w:i/>
          <w:snapToGrid w:val="0"/>
          <w:sz w:val="28"/>
          <w:szCs w:val="26"/>
          <w:lang w:val="en-US"/>
        </w:rPr>
        <w:t>Q</w:t>
      </w:r>
      <w:r w:rsidRPr="00D567A4">
        <w:rPr>
          <w:i/>
          <w:snapToGrid w:val="0"/>
          <w:sz w:val="28"/>
          <w:szCs w:val="26"/>
          <w:vertAlign w:val="subscript"/>
        </w:rPr>
        <w:t>техн</w:t>
      </w:r>
      <w:r w:rsidRPr="00D567A4">
        <w:rPr>
          <w:snapToGrid w:val="0"/>
          <w:sz w:val="28"/>
          <w:szCs w:val="26"/>
          <w:vertAlign w:val="subscript"/>
        </w:rPr>
        <w:t>.</w:t>
      </w:r>
      <w:r>
        <w:rPr>
          <w:snapToGrid w:val="0"/>
          <w:sz w:val="28"/>
          <w:szCs w:val="26"/>
        </w:rPr>
        <w:t xml:space="preserve"> = (3600 х 2,1 х 0,95) : (1,17 х 20) = 306,9</w:t>
      </w:r>
      <w:r w:rsidRPr="00D567A4">
        <w:rPr>
          <w:snapToGrid w:val="0"/>
          <w:sz w:val="28"/>
          <w:szCs w:val="26"/>
        </w:rPr>
        <w:t xml:space="preserve"> м</w:t>
      </w:r>
      <w:r w:rsidRPr="00D567A4">
        <w:rPr>
          <w:snapToGrid w:val="0"/>
          <w:sz w:val="28"/>
          <w:szCs w:val="26"/>
          <w:vertAlign w:val="superscript"/>
        </w:rPr>
        <w:t>3</w:t>
      </w:r>
      <w:r w:rsidRPr="00D567A4">
        <w:rPr>
          <w:snapToGrid w:val="0"/>
          <w:sz w:val="28"/>
          <w:szCs w:val="26"/>
        </w:rPr>
        <w:t>/ч</w:t>
      </w:r>
    </w:p>
    <w:p w:rsidR="00DE36D0" w:rsidRDefault="00DE36D0" w:rsidP="00DE36D0">
      <w:pPr>
        <w:tabs>
          <w:tab w:val="num" w:pos="0"/>
        </w:tabs>
        <w:spacing w:before="60"/>
        <w:ind w:firstLine="720"/>
        <w:jc w:val="both"/>
        <w:rPr>
          <w:snapToGrid w:val="0"/>
          <w:sz w:val="28"/>
          <w:szCs w:val="26"/>
        </w:rPr>
      </w:pPr>
      <w:r w:rsidRPr="00D567A4">
        <w:rPr>
          <w:snapToGrid w:val="0"/>
          <w:sz w:val="28"/>
          <w:szCs w:val="26"/>
        </w:rPr>
        <w:t xml:space="preserve">Сменная эксплуатационная производительность вычисляется по формуле:     </w:t>
      </w:r>
    </w:p>
    <w:tbl>
      <w:tblPr>
        <w:tblW w:w="0" w:type="auto"/>
        <w:tblInd w:w="24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443"/>
      </w:tblGrid>
      <w:tr w:rsidR="00DE36D0" w:rsidTr="00DE36D0">
        <w:trPr>
          <w:trHeight w:val="584"/>
        </w:trPr>
        <w:tc>
          <w:tcPr>
            <w:tcW w:w="3443" w:type="dxa"/>
          </w:tcPr>
          <w:p w:rsidR="00DE36D0" w:rsidRDefault="00DE36D0" w:rsidP="00DE36D0">
            <w:pPr>
              <w:tabs>
                <w:tab w:val="num" w:pos="0"/>
              </w:tabs>
              <w:spacing w:before="60"/>
              <w:jc w:val="both"/>
              <w:rPr>
                <w:snapToGrid w:val="0"/>
                <w:sz w:val="28"/>
                <w:szCs w:val="26"/>
              </w:rPr>
            </w:pPr>
            <w:r w:rsidRPr="00D567A4">
              <w:rPr>
                <w:snapToGrid w:val="0"/>
                <w:sz w:val="28"/>
                <w:szCs w:val="26"/>
              </w:rPr>
              <w:t xml:space="preserve"> </w:t>
            </w:r>
            <w:r w:rsidRPr="00D567A4">
              <w:rPr>
                <w:i/>
                <w:snapToGrid w:val="0"/>
                <w:sz w:val="28"/>
                <w:szCs w:val="26"/>
                <w:lang w:val="en-US"/>
              </w:rPr>
              <w:t>Q</w:t>
            </w:r>
            <w:r w:rsidRPr="00D567A4">
              <w:rPr>
                <w:i/>
                <w:snapToGrid w:val="0"/>
                <w:sz w:val="28"/>
                <w:szCs w:val="26"/>
                <w:vertAlign w:val="subscript"/>
              </w:rPr>
              <w:t>см</w:t>
            </w:r>
            <w:r w:rsidRPr="00D567A4">
              <w:rPr>
                <w:i/>
                <w:snapToGrid w:val="0"/>
                <w:sz w:val="28"/>
                <w:szCs w:val="26"/>
              </w:rPr>
              <w:t xml:space="preserve"> = </w:t>
            </w:r>
            <w:r w:rsidRPr="00D567A4">
              <w:rPr>
                <w:i/>
                <w:snapToGrid w:val="0"/>
                <w:sz w:val="28"/>
                <w:szCs w:val="26"/>
                <w:lang w:val="en-US"/>
              </w:rPr>
              <w:t>Q</w:t>
            </w:r>
            <w:r w:rsidRPr="00D567A4">
              <w:rPr>
                <w:i/>
                <w:snapToGrid w:val="0"/>
                <w:sz w:val="28"/>
                <w:szCs w:val="26"/>
                <w:vertAlign w:val="subscript"/>
              </w:rPr>
              <w:t xml:space="preserve">техн </w:t>
            </w:r>
            <w:r w:rsidRPr="00D567A4">
              <w:rPr>
                <w:iCs/>
                <w:snapToGrid w:val="0"/>
                <w:sz w:val="28"/>
                <w:szCs w:val="26"/>
              </w:rPr>
              <w:t>х</w:t>
            </w:r>
            <w:r w:rsidRPr="00D567A4">
              <w:rPr>
                <w:i/>
                <w:snapToGrid w:val="0"/>
                <w:sz w:val="28"/>
                <w:szCs w:val="26"/>
              </w:rPr>
              <w:t xml:space="preserve"> Т</w:t>
            </w:r>
            <w:r w:rsidRPr="00D567A4">
              <w:rPr>
                <w:i/>
                <w:snapToGrid w:val="0"/>
                <w:sz w:val="28"/>
                <w:szCs w:val="26"/>
                <w:vertAlign w:val="subscript"/>
              </w:rPr>
              <w:t xml:space="preserve">см </w:t>
            </w:r>
            <w:r w:rsidRPr="00D567A4">
              <w:rPr>
                <w:iCs/>
                <w:snapToGrid w:val="0"/>
                <w:sz w:val="28"/>
                <w:szCs w:val="26"/>
              </w:rPr>
              <w:t xml:space="preserve">х </w:t>
            </w:r>
            <w:r w:rsidRPr="00D567A4">
              <w:rPr>
                <w:i/>
                <w:snapToGrid w:val="0"/>
                <w:sz w:val="28"/>
                <w:szCs w:val="26"/>
              </w:rPr>
              <w:t>η</w:t>
            </w:r>
            <w:r w:rsidRPr="00D567A4">
              <w:rPr>
                <w:snapToGrid w:val="0"/>
                <w:sz w:val="28"/>
                <w:szCs w:val="26"/>
              </w:rPr>
              <w:t>, м</w:t>
            </w:r>
            <w:r w:rsidRPr="00D567A4">
              <w:rPr>
                <w:snapToGrid w:val="0"/>
                <w:sz w:val="28"/>
                <w:szCs w:val="26"/>
                <w:vertAlign w:val="superscript"/>
              </w:rPr>
              <w:t>3</w:t>
            </w:r>
            <w:r w:rsidRPr="00D567A4">
              <w:rPr>
                <w:snapToGrid w:val="0"/>
                <w:sz w:val="28"/>
                <w:szCs w:val="26"/>
              </w:rPr>
              <w:t>,</w:t>
            </w:r>
          </w:p>
        </w:tc>
      </w:tr>
    </w:tbl>
    <w:p w:rsidR="00DE36D0" w:rsidRPr="00D567A4" w:rsidRDefault="00DE36D0" w:rsidP="00DE36D0">
      <w:pPr>
        <w:tabs>
          <w:tab w:val="num" w:pos="0"/>
        </w:tabs>
        <w:spacing w:before="60"/>
        <w:ind w:firstLine="720"/>
        <w:jc w:val="both"/>
        <w:rPr>
          <w:snapToGrid w:val="0"/>
          <w:sz w:val="28"/>
          <w:szCs w:val="26"/>
        </w:rPr>
      </w:pPr>
      <w:r w:rsidRPr="00D567A4">
        <w:rPr>
          <w:snapToGrid w:val="0"/>
          <w:sz w:val="28"/>
          <w:szCs w:val="26"/>
        </w:rPr>
        <w:t xml:space="preserve">где </w:t>
      </w:r>
    </w:p>
    <w:p w:rsidR="00DE36D0" w:rsidRPr="00A97659" w:rsidRDefault="00DE36D0" w:rsidP="00DE36D0">
      <w:pPr>
        <w:tabs>
          <w:tab w:val="num" w:pos="0"/>
        </w:tabs>
        <w:spacing w:before="60"/>
        <w:ind w:firstLine="720"/>
        <w:jc w:val="both"/>
        <w:rPr>
          <w:snapToGrid w:val="0"/>
          <w:sz w:val="28"/>
          <w:szCs w:val="26"/>
        </w:rPr>
      </w:pPr>
      <w:r w:rsidRPr="00A97659">
        <w:rPr>
          <w:i/>
          <w:snapToGrid w:val="0"/>
          <w:sz w:val="28"/>
          <w:szCs w:val="26"/>
        </w:rPr>
        <w:t>Т</w:t>
      </w:r>
      <w:r w:rsidRPr="00A97659">
        <w:rPr>
          <w:i/>
          <w:snapToGrid w:val="0"/>
          <w:sz w:val="28"/>
          <w:szCs w:val="26"/>
          <w:vertAlign w:val="subscript"/>
        </w:rPr>
        <w:t>см</w:t>
      </w:r>
      <w:r w:rsidRPr="00A97659">
        <w:rPr>
          <w:snapToGrid w:val="0"/>
          <w:sz w:val="28"/>
          <w:szCs w:val="26"/>
        </w:rPr>
        <w:t xml:space="preserve"> – продолжительность рабочей смены – 8 ч;</w:t>
      </w:r>
    </w:p>
    <w:p w:rsidR="00DE36D0" w:rsidRPr="00A97659" w:rsidRDefault="00DE36D0" w:rsidP="00DE36D0">
      <w:pPr>
        <w:tabs>
          <w:tab w:val="num" w:pos="0"/>
        </w:tabs>
        <w:spacing w:before="60"/>
        <w:ind w:firstLine="720"/>
        <w:jc w:val="both"/>
        <w:rPr>
          <w:snapToGrid w:val="0"/>
          <w:sz w:val="28"/>
          <w:szCs w:val="26"/>
        </w:rPr>
      </w:pPr>
      <w:r w:rsidRPr="00A97659">
        <w:rPr>
          <w:i/>
          <w:snapToGrid w:val="0"/>
          <w:sz w:val="28"/>
          <w:szCs w:val="26"/>
        </w:rPr>
        <w:t>η</w:t>
      </w:r>
      <w:r w:rsidRPr="00A97659">
        <w:rPr>
          <w:snapToGrid w:val="0"/>
          <w:sz w:val="28"/>
          <w:szCs w:val="26"/>
        </w:rPr>
        <w:t xml:space="preserve"> – коэффи</w:t>
      </w:r>
      <w:r>
        <w:rPr>
          <w:snapToGrid w:val="0"/>
          <w:sz w:val="28"/>
          <w:szCs w:val="26"/>
        </w:rPr>
        <w:t>циент использования экскаватора</w:t>
      </w:r>
      <w:r w:rsidRPr="00A97659">
        <w:rPr>
          <w:snapToGrid w:val="0"/>
          <w:sz w:val="28"/>
          <w:szCs w:val="26"/>
        </w:rPr>
        <w:t xml:space="preserve"> во времени в течение смены – 0,75.</w:t>
      </w:r>
    </w:p>
    <w:p w:rsidR="00DE36D0" w:rsidRPr="00A97659" w:rsidRDefault="00DE36D0" w:rsidP="00DE36D0">
      <w:pPr>
        <w:tabs>
          <w:tab w:val="num" w:pos="0"/>
        </w:tabs>
        <w:spacing w:before="60"/>
        <w:ind w:firstLine="720"/>
        <w:jc w:val="center"/>
        <w:rPr>
          <w:snapToGrid w:val="0"/>
          <w:sz w:val="28"/>
          <w:szCs w:val="26"/>
        </w:rPr>
      </w:pPr>
      <w:r w:rsidRPr="00A97659">
        <w:rPr>
          <w:i/>
          <w:snapToGrid w:val="0"/>
          <w:sz w:val="28"/>
          <w:szCs w:val="26"/>
          <w:lang w:val="en-US"/>
        </w:rPr>
        <w:t>Q</w:t>
      </w:r>
      <w:r w:rsidRPr="00A97659">
        <w:rPr>
          <w:i/>
          <w:snapToGrid w:val="0"/>
          <w:sz w:val="28"/>
          <w:szCs w:val="26"/>
          <w:vertAlign w:val="subscript"/>
        </w:rPr>
        <w:t>см</w:t>
      </w:r>
      <w:r>
        <w:rPr>
          <w:snapToGrid w:val="0"/>
          <w:sz w:val="28"/>
          <w:szCs w:val="26"/>
        </w:rPr>
        <w:t xml:space="preserve"> = 306,9 х 8 х 0,75 = 1841,4</w:t>
      </w:r>
      <w:r w:rsidRPr="00A97659">
        <w:rPr>
          <w:snapToGrid w:val="0"/>
          <w:sz w:val="28"/>
          <w:szCs w:val="26"/>
        </w:rPr>
        <w:t xml:space="preserve"> м</w:t>
      </w:r>
      <w:r w:rsidRPr="00A97659">
        <w:rPr>
          <w:snapToGrid w:val="0"/>
          <w:sz w:val="28"/>
          <w:szCs w:val="26"/>
          <w:vertAlign w:val="superscript"/>
        </w:rPr>
        <w:t>3</w:t>
      </w:r>
      <w:r w:rsidRPr="00A97659">
        <w:rPr>
          <w:snapToGrid w:val="0"/>
          <w:sz w:val="28"/>
          <w:szCs w:val="26"/>
        </w:rPr>
        <w:t>/см</w:t>
      </w:r>
    </w:p>
    <w:p w:rsidR="00DE36D0" w:rsidRPr="00A97659" w:rsidRDefault="00DE36D0" w:rsidP="00DE36D0">
      <w:pPr>
        <w:tabs>
          <w:tab w:val="num" w:pos="0"/>
        </w:tabs>
        <w:spacing w:before="60"/>
        <w:jc w:val="both"/>
        <w:rPr>
          <w:snapToGrid w:val="0"/>
          <w:sz w:val="28"/>
          <w:szCs w:val="26"/>
        </w:rPr>
      </w:pPr>
      <w:r w:rsidRPr="00D227CE">
        <w:rPr>
          <w:snapToGrid w:val="0"/>
          <w:color w:val="76923C"/>
          <w:sz w:val="28"/>
          <w:szCs w:val="26"/>
        </w:rPr>
        <w:t xml:space="preserve">          </w:t>
      </w:r>
      <w:r>
        <w:rPr>
          <w:snapToGrid w:val="0"/>
          <w:sz w:val="28"/>
          <w:szCs w:val="26"/>
        </w:rPr>
        <w:t>Данные экскаватора</w:t>
      </w:r>
      <w:r w:rsidRPr="00A97659">
        <w:rPr>
          <w:snapToGrid w:val="0"/>
          <w:sz w:val="28"/>
          <w:szCs w:val="26"/>
        </w:rPr>
        <w:t xml:space="preserve"> вполне обеспечивает сменную выработку карьера.</w:t>
      </w:r>
    </w:p>
    <w:p w:rsidR="00DE36D0" w:rsidRDefault="00DE36D0" w:rsidP="00DE36D0">
      <w:pPr>
        <w:tabs>
          <w:tab w:val="num" w:pos="0"/>
        </w:tabs>
        <w:spacing w:before="60"/>
        <w:ind w:firstLine="720"/>
        <w:jc w:val="both"/>
        <w:rPr>
          <w:snapToGrid w:val="0"/>
          <w:sz w:val="28"/>
          <w:szCs w:val="26"/>
        </w:rPr>
      </w:pPr>
      <w:r w:rsidRPr="00A97659">
        <w:rPr>
          <w:snapToGrid w:val="0"/>
          <w:sz w:val="28"/>
          <w:szCs w:val="26"/>
        </w:rPr>
        <w:t>Сменная норма выработки одноковшового экскаватора при погрузке в автосамосвалы определяется следующим расчетом:</w:t>
      </w:r>
    </w:p>
    <w:p w:rsidR="00DE36D0" w:rsidRPr="00A97659" w:rsidRDefault="00DE36D0" w:rsidP="00DE36D0">
      <w:pPr>
        <w:tabs>
          <w:tab w:val="num" w:pos="0"/>
        </w:tabs>
        <w:spacing w:before="60"/>
        <w:ind w:firstLine="720"/>
        <w:jc w:val="both"/>
        <w:rPr>
          <w:snapToGrid w:val="0"/>
          <w:sz w:val="28"/>
          <w:szCs w:val="26"/>
        </w:rPr>
      </w:pPr>
    </w:p>
    <w:tbl>
      <w:tblPr>
        <w:tblW w:w="0" w:type="auto"/>
        <w:tblInd w:w="24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860"/>
      </w:tblGrid>
      <w:tr w:rsidR="00DE36D0" w:rsidTr="00DE36D0">
        <w:trPr>
          <w:trHeight w:val="720"/>
        </w:trPr>
        <w:tc>
          <w:tcPr>
            <w:tcW w:w="4860" w:type="dxa"/>
          </w:tcPr>
          <w:p w:rsidR="00DE36D0" w:rsidRDefault="00DE36D0" w:rsidP="00DE36D0">
            <w:pPr>
              <w:spacing w:before="60"/>
              <w:jc w:val="center"/>
              <w:rPr>
                <w:i/>
                <w:snapToGrid w:val="0"/>
                <w:sz w:val="28"/>
                <w:szCs w:val="26"/>
              </w:rPr>
            </w:pPr>
            <w:r w:rsidRPr="00A97659">
              <w:rPr>
                <w:i/>
                <w:snapToGrid w:val="0"/>
                <w:sz w:val="28"/>
                <w:szCs w:val="26"/>
              </w:rPr>
              <w:t>Н</w:t>
            </w:r>
            <w:r w:rsidRPr="00A97659">
              <w:rPr>
                <w:i/>
                <w:snapToGrid w:val="0"/>
                <w:sz w:val="28"/>
                <w:szCs w:val="26"/>
                <w:vertAlign w:val="subscript"/>
              </w:rPr>
              <w:t>в</w:t>
            </w:r>
            <w:r w:rsidRPr="00A97659">
              <w:rPr>
                <w:snapToGrid w:val="0"/>
                <w:sz w:val="28"/>
                <w:szCs w:val="26"/>
              </w:rPr>
              <w:t xml:space="preserve"> = </w:t>
            </w:r>
            <w:r w:rsidRPr="00A97659">
              <w:rPr>
                <w:snapToGrid w:val="0"/>
                <w:position w:val="-28"/>
                <w:sz w:val="28"/>
                <w:szCs w:val="26"/>
              </w:rPr>
              <w:object w:dxaOrig="2540" w:dyaOrig="660">
                <v:shape id="_x0000_i1031" type="#_x0000_t75" style="width:126.6pt;height:33.6pt" o:ole="">
                  <v:imagedata r:id="rId22" o:title=""/>
                </v:shape>
                <o:OLEObject Type="Embed" ProgID="Equation.3" ShapeID="_x0000_i1031" DrawAspect="Content" ObjectID="_1836719088" r:id="rId23"/>
              </w:object>
            </w:r>
            <w:r w:rsidRPr="00A97659">
              <w:rPr>
                <w:snapToGrid w:val="0"/>
                <w:sz w:val="28"/>
                <w:szCs w:val="26"/>
              </w:rPr>
              <w:t xml:space="preserve"> м</w:t>
            </w:r>
            <w:r w:rsidRPr="00A97659">
              <w:rPr>
                <w:snapToGrid w:val="0"/>
                <w:sz w:val="28"/>
                <w:szCs w:val="26"/>
                <w:vertAlign w:val="superscript"/>
              </w:rPr>
              <w:t>3</w:t>
            </w:r>
            <w:r w:rsidRPr="00A97659">
              <w:rPr>
                <w:snapToGrid w:val="0"/>
                <w:sz w:val="28"/>
                <w:szCs w:val="26"/>
              </w:rPr>
              <w:t xml:space="preserve">/см, </w:t>
            </w:r>
          </w:p>
        </w:tc>
      </w:tr>
    </w:tbl>
    <w:p w:rsidR="00DE36D0" w:rsidRPr="00A97659" w:rsidRDefault="00DE36D0" w:rsidP="00DE36D0">
      <w:pPr>
        <w:spacing w:before="60"/>
        <w:rPr>
          <w:snapToGrid w:val="0"/>
          <w:sz w:val="28"/>
          <w:szCs w:val="26"/>
        </w:rPr>
      </w:pPr>
      <w:r w:rsidRPr="00A97659">
        <w:rPr>
          <w:snapToGrid w:val="0"/>
          <w:sz w:val="28"/>
          <w:szCs w:val="26"/>
        </w:rPr>
        <w:t>где</w:t>
      </w:r>
    </w:p>
    <w:p w:rsidR="00DE36D0" w:rsidRPr="00A97659" w:rsidRDefault="00DE36D0" w:rsidP="00DE36D0">
      <w:pPr>
        <w:spacing w:before="60"/>
        <w:jc w:val="both"/>
        <w:rPr>
          <w:snapToGrid w:val="0"/>
          <w:sz w:val="28"/>
          <w:szCs w:val="26"/>
        </w:rPr>
      </w:pPr>
      <w:r w:rsidRPr="00A97659">
        <w:rPr>
          <w:i/>
          <w:snapToGrid w:val="0"/>
          <w:sz w:val="28"/>
          <w:szCs w:val="26"/>
        </w:rPr>
        <w:t>Т</w:t>
      </w:r>
      <w:r w:rsidRPr="00A97659">
        <w:rPr>
          <w:i/>
          <w:snapToGrid w:val="0"/>
          <w:sz w:val="28"/>
          <w:szCs w:val="26"/>
          <w:vertAlign w:val="subscript"/>
        </w:rPr>
        <w:t>п.з</w:t>
      </w:r>
      <w:r w:rsidRPr="00A97659">
        <w:rPr>
          <w:snapToGrid w:val="0"/>
          <w:sz w:val="28"/>
          <w:szCs w:val="26"/>
          <w:vertAlign w:val="subscript"/>
        </w:rPr>
        <w:t>.</w:t>
      </w:r>
      <w:r w:rsidRPr="00A97659">
        <w:rPr>
          <w:snapToGrid w:val="0"/>
          <w:sz w:val="28"/>
          <w:szCs w:val="26"/>
        </w:rPr>
        <w:t xml:space="preserve"> – норматив времени на выполнение подготовительно-заключительных операций при экскавации – 35 минут;</w:t>
      </w:r>
    </w:p>
    <w:p w:rsidR="00DE36D0" w:rsidRPr="00A97659" w:rsidRDefault="00DE36D0" w:rsidP="00DE36D0">
      <w:pPr>
        <w:spacing w:before="60"/>
        <w:jc w:val="both"/>
        <w:rPr>
          <w:snapToGrid w:val="0"/>
          <w:sz w:val="28"/>
          <w:szCs w:val="26"/>
        </w:rPr>
      </w:pPr>
      <w:r w:rsidRPr="00A97659">
        <w:rPr>
          <w:i/>
          <w:snapToGrid w:val="0"/>
          <w:sz w:val="28"/>
          <w:szCs w:val="26"/>
        </w:rPr>
        <w:t>Т</w:t>
      </w:r>
      <w:r w:rsidRPr="00A97659">
        <w:rPr>
          <w:i/>
          <w:snapToGrid w:val="0"/>
          <w:sz w:val="28"/>
          <w:szCs w:val="26"/>
          <w:vertAlign w:val="subscript"/>
        </w:rPr>
        <w:t>л</w:t>
      </w:r>
      <w:r w:rsidRPr="00A97659">
        <w:rPr>
          <w:snapToGrid w:val="0"/>
          <w:sz w:val="28"/>
          <w:szCs w:val="26"/>
        </w:rPr>
        <w:t xml:space="preserve"> – норматив времени на личные надобности – 10 минут;</w:t>
      </w:r>
    </w:p>
    <w:p w:rsidR="00DE36D0" w:rsidRPr="00A97659" w:rsidRDefault="00DE36D0" w:rsidP="00DE36D0">
      <w:pPr>
        <w:spacing w:before="60"/>
        <w:jc w:val="both"/>
        <w:rPr>
          <w:snapToGrid w:val="0"/>
          <w:sz w:val="28"/>
          <w:szCs w:val="26"/>
        </w:rPr>
      </w:pPr>
      <w:r w:rsidRPr="00A97659">
        <w:rPr>
          <w:i/>
          <w:snapToGrid w:val="0"/>
          <w:sz w:val="28"/>
          <w:szCs w:val="26"/>
          <w:lang w:val="en-US"/>
        </w:rPr>
        <w:t>n</w:t>
      </w:r>
      <w:r w:rsidRPr="00A97659">
        <w:rPr>
          <w:snapToGrid w:val="0"/>
          <w:sz w:val="28"/>
          <w:szCs w:val="26"/>
        </w:rPr>
        <w:t xml:space="preserve"> – </w:t>
      </w:r>
      <w:r>
        <w:rPr>
          <w:snapToGrid w:val="0"/>
          <w:sz w:val="28"/>
          <w:szCs w:val="26"/>
        </w:rPr>
        <w:t>количество</w:t>
      </w:r>
      <w:r w:rsidRPr="00A97659">
        <w:rPr>
          <w:snapToGrid w:val="0"/>
          <w:sz w:val="28"/>
          <w:szCs w:val="26"/>
        </w:rPr>
        <w:t xml:space="preserve"> ковшей, погружаемых в один самосвал:</w:t>
      </w:r>
    </w:p>
    <w:p w:rsidR="00DE36D0" w:rsidRPr="002F06AE" w:rsidRDefault="00DE36D0" w:rsidP="00DE36D0">
      <w:pPr>
        <w:spacing w:before="60"/>
        <w:jc w:val="both"/>
        <w:rPr>
          <w:snapToGrid w:val="0"/>
          <w:sz w:val="28"/>
          <w:szCs w:val="26"/>
        </w:rPr>
      </w:pPr>
      <w:r w:rsidRPr="002F06AE">
        <w:rPr>
          <w:i/>
          <w:snapToGrid w:val="0"/>
          <w:sz w:val="28"/>
          <w:szCs w:val="26"/>
          <w:lang w:val="en-US"/>
        </w:rPr>
        <w:t>n</w:t>
      </w:r>
      <w:r w:rsidRPr="002F06AE">
        <w:rPr>
          <w:snapToGrid w:val="0"/>
          <w:sz w:val="28"/>
          <w:szCs w:val="26"/>
        </w:rPr>
        <w:t xml:space="preserve"> = </w:t>
      </w:r>
      <w:r w:rsidRPr="002F06AE">
        <w:rPr>
          <w:snapToGrid w:val="0"/>
          <w:position w:val="-28"/>
          <w:sz w:val="28"/>
          <w:szCs w:val="26"/>
          <w:lang w:val="en-US"/>
        </w:rPr>
        <w:object w:dxaOrig="700" w:dyaOrig="660">
          <v:shape id="_x0000_i1032" type="#_x0000_t75" style="width:34.8pt;height:33.6pt" o:ole="">
            <v:imagedata r:id="rId24" o:title=""/>
          </v:shape>
          <o:OLEObject Type="Embed" ProgID="Equation.3" ShapeID="_x0000_i1032" DrawAspect="Content" ObjectID="_1836719089" r:id="rId25"/>
        </w:object>
      </w:r>
      <w:r w:rsidRPr="002F06AE">
        <w:rPr>
          <w:snapToGrid w:val="0"/>
          <w:sz w:val="28"/>
          <w:szCs w:val="26"/>
        </w:rPr>
        <w:t xml:space="preserve"> = </w:t>
      </w:r>
      <w:r w:rsidRPr="002F06AE">
        <w:rPr>
          <w:snapToGrid w:val="0"/>
          <w:position w:val="-28"/>
          <w:sz w:val="28"/>
          <w:szCs w:val="26"/>
          <w:lang w:val="en-US"/>
        </w:rPr>
        <w:object w:dxaOrig="920" w:dyaOrig="660">
          <v:shape id="_x0000_i1033" type="#_x0000_t75" style="width:45.6pt;height:33.6pt" o:ole="">
            <v:imagedata r:id="rId26" o:title=""/>
          </v:shape>
          <o:OLEObject Type="Embed" ProgID="Equation.3" ShapeID="_x0000_i1033" DrawAspect="Content" ObjectID="_1836719090" r:id="rId27"/>
        </w:object>
      </w:r>
      <w:r w:rsidRPr="002F06AE">
        <w:rPr>
          <w:snapToGrid w:val="0"/>
          <w:sz w:val="28"/>
          <w:szCs w:val="26"/>
        </w:rPr>
        <w:t xml:space="preserve"> = 6,2 – принимаем 7 ковшей.</w:t>
      </w:r>
    </w:p>
    <w:p w:rsidR="00DE36D0" w:rsidRPr="002F06AE" w:rsidRDefault="00DE36D0" w:rsidP="00DE36D0">
      <w:pPr>
        <w:spacing w:before="60"/>
        <w:jc w:val="both"/>
        <w:rPr>
          <w:snapToGrid w:val="0"/>
          <w:sz w:val="28"/>
          <w:szCs w:val="26"/>
        </w:rPr>
      </w:pPr>
      <w:r w:rsidRPr="002F06AE">
        <w:rPr>
          <w:i/>
          <w:snapToGrid w:val="0"/>
          <w:sz w:val="28"/>
          <w:szCs w:val="26"/>
        </w:rPr>
        <w:t>Е</w:t>
      </w:r>
      <w:r w:rsidRPr="002F06AE">
        <w:rPr>
          <w:i/>
          <w:snapToGrid w:val="0"/>
          <w:sz w:val="28"/>
          <w:szCs w:val="26"/>
          <w:vertAlign w:val="subscript"/>
        </w:rPr>
        <w:t>с</w:t>
      </w:r>
      <w:r w:rsidRPr="002F06AE">
        <w:rPr>
          <w:snapToGrid w:val="0"/>
          <w:sz w:val="28"/>
          <w:szCs w:val="26"/>
        </w:rPr>
        <w:t xml:space="preserve"> – емкость кузова автосамосвала – </w:t>
      </w:r>
      <w:smartTag w:uri="urn:schemas-microsoft-com:office:smarttags" w:element="metricconverter">
        <w:smartTagPr>
          <w:attr w:name="ProductID" w:val="7,2 м3"/>
        </w:smartTagPr>
        <w:r w:rsidRPr="002F06AE">
          <w:rPr>
            <w:snapToGrid w:val="0"/>
            <w:sz w:val="28"/>
            <w:szCs w:val="26"/>
          </w:rPr>
          <w:t>7,2 м</w:t>
        </w:r>
        <w:r w:rsidRPr="002F06AE">
          <w:rPr>
            <w:snapToGrid w:val="0"/>
            <w:sz w:val="28"/>
            <w:szCs w:val="26"/>
            <w:vertAlign w:val="superscript"/>
          </w:rPr>
          <w:t>3</w:t>
        </w:r>
      </w:smartTag>
      <w:r w:rsidRPr="002F06AE">
        <w:rPr>
          <w:snapToGrid w:val="0"/>
          <w:sz w:val="28"/>
          <w:szCs w:val="26"/>
        </w:rPr>
        <w:t>;</w:t>
      </w:r>
    </w:p>
    <w:p w:rsidR="00DE36D0" w:rsidRPr="002F06AE" w:rsidRDefault="00DE36D0" w:rsidP="00DE36D0">
      <w:pPr>
        <w:spacing w:before="60"/>
        <w:jc w:val="both"/>
        <w:rPr>
          <w:snapToGrid w:val="0"/>
          <w:sz w:val="28"/>
          <w:szCs w:val="26"/>
        </w:rPr>
      </w:pPr>
      <w:r w:rsidRPr="002F06AE">
        <w:rPr>
          <w:i/>
          <w:snapToGrid w:val="0"/>
          <w:sz w:val="28"/>
          <w:szCs w:val="26"/>
          <w:lang w:val="en-US"/>
        </w:rPr>
        <w:t>k</w:t>
      </w:r>
      <w:r w:rsidRPr="002F06AE">
        <w:rPr>
          <w:i/>
          <w:snapToGrid w:val="0"/>
          <w:sz w:val="28"/>
          <w:szCs w:val="26"/>
          <w:vertAlign w:val="subscript"/>
          <w:lang w:val="en-US"/>
        </w:rPr>
        <w:t>c</w:t>
      </w:r>
      <w:r w:rsidRPr="002F06AE">
        <w:rPr>
          <w:snapToGrid w:val="0"/>
          <w:sz w:val="28"/>
          <w:szCs w:val="26"/>
        </w:rPr>
        <w:t xml:space="preserve"> – коэффициент наполнения кузова автосамосвала – 1,2;</w:t>
      </w:r>
    </w:p>
    <w:p w:rsidR="00DE36D0" w:rsidRPr="002F06AE" w:rsidRDefault="00DE36D0" w:rsidP="00DE36D0">
      <w:pPr>
        <w:spacing w:before="60"/>
        <w:jc w:val="both"/>
        <w:rPr>
          <w:snapToGrid w:val="0"/>
          <w:sz w:val="28"/>
          <w:szCs w:val="26"/>
        </w:rPr>
      </w:pPr>
      <w:r w:rsidRPr="002F06AE">
        <w:rPr>
          <w:i/>
          <w:snapToGrid w:val="0"/>
          <w:sz w:val="28"/>
          <w:szCs w:val="26"/>
        </w:rPr>
        <w:t>Е</w:t>
      </w:r>
      <w:r w:rsidRPr="002F06AE">
        <w:rPr>
          <w:snapToGrid w:val="0"/>
          <w:sz w:val="28"/>
          <w:szCs w:val="26"/>
        </w:rPr>
        <w:t xml:space="preserve"> – приведенный объем ковша, </w:t>
      </w:r>
      <w:r w:rsidRPr="002F06AE">
        <w:rPr>
          <w:i/>
          <w:snapToGrid w:val="0"/>
          <w:sz w:val="28"/>
          <w:szCs w:val="26"/>
        </w:rPr>
        <w:t>Е</w:t>
      </w:r>
      <w:r w:rsidRPr="002F06AE">
        <w:rPr>
          <w:snapToGrid w:val="0"/>
          <w:sz w:val="28"/>
          <w:szCs w:val="26"/>
        </w:rPr>
        <w:t xml:space="preserve"> = </w:t>
      </w:r>
      <w:r w:rsidRPr="002F06AE">
        <w:rPr>
          <w:snapToGrid w:val="0"/>
          <w:position w:val="-28"/>
          <w:sz w:val="28"/>
          <w:szCs w:val="26"/>
        </w:rPr>
        <w:object w:dxaOrig="720" w:dyaOrig="660">
          <v:shape id="_x0000_i1034" type="#_x0000_t75" style="width:36pt;height:33.6pt" o:ole="">
            <v:imagedata r:id="rId28" o:title=""/>
          </v:shape>
          <o:OLEObject Type="Embed" ProgID="Equation.3" ShapeID="_x0000_i1034" DrawAspect="Content" ObjectID="_1836719091" r:id="rId29"/>
        </w:object>
      </w:r>
      <w:r>
        <w:rPr>
          <w:snapToGrid w:val="0"/>
          <w:sz w:val="28"/>
          <w:szCs w:val="26"/>
        </w:rPr>
        <w:t xml:space="preserve"> = 2,1</w:t>
      </w:r>
      <w:r w:rsidRPr="002F06AE">
        <w:rPr>
          <w:snapToGrid w:val="0"/>
          <w:sz w:val="28"/>
          <w:szCs w:val="26"/>
        </w:rPr>
        <w:t xml:space="preserve"> х 0,95/1,17 = </w:t>
      </w:r>
      <w:smartTag w:uri="urn:schemas-microsoft-com:office:smarttags" w:element="metricconverter">
        <w:smartTagPr>
          <w:attr w:name="ProductID" w:val="1,2 м3"/>
        </w:smartTagPr>
        <w:r w:rsidRPr="002F06AE">
          <w:rPr>
            <w:snapToGrid w:val="0"/>
            <w:sz w:val="28"/>
            <w:szCs w:val="26"/>
          </w:rPr>
          <w:t>1,2 м</w:t>
        </w:r>
        <w:r w:rsidRPr="002F06AE">
          <w:rPr>
            <w:snapToGrid w:val="0"/>
            <w:sz w:val="28"/>
            <w:szCs w:val="26"/>
            <w:vertAlign w:val="superscript"/>
          </w:rPr>
          <w:t>3</w:t>
        </w:r>
      </w:smartTag>
    </w:p>
    <w:p w:rsidR="00DE36D0" w:rsidRPr="002F06AE" w:rsidRDefault="00DE36D0" w:rsidP="00DE36D0">
      <w:pPr>
        <w:spacing w:before="60"/>
        <w:jc w:val="both"/>
        <w:rPr>
          <w:snapToGrid w:val="0"/>
          <w:sz w:val="28"/>
          <w:szCs w:val="26"/>
        </w:rPr>
      </w:pPr>
      <w:r w:rsidRPr="002F06AE">
        <w:rPr>
          <w:i/>
          <w:snapToGrid w:val="0"/>
          <w:sz w:val="28"/>
          <w:szCs w:val="26"/>
        </w:rPr>
        <w:t>Е</w:t>
      </w:r>
      <w:r w:rsidRPr="002F06AE">
        <w:rPr>
          <w:i/>
          <w:snapToGrid w:val="0"/>
          <w:sz w:val="28"/>
          <w:szCs w:val="26"/>
          <w:vertAlign w:val="subscript"/>
        </w:rPr>
        <w:t xml:space="preserve">к </w:t>
      </w:r>
      <w:r w:rsidRPr="002F06AE">
        <w:rPr>
          <w:i/>
          <w:snapToGrid w:val="0"/>
          <w:sz w:val="28"/>
          <w:szCs w:val="26"/>
        </w:rPr>
        <w:t>-</w:t>
      </w:r>
      <w:r>
        <w:rPr>
          <w:snapToGrid w:val="0"/>
          <w:sz w:val="28"/>
          <w:szCs w:val="26"/>
        </w:rPr>
        <w:t xml:space="preserve"> емкость ковша, </w:t>
      </w:r>
      <w:smartTag w:uri="urn:schemas-microsoft-com:office:smarttags" w:element="metricconverter">
        <w:smartTagPr>
          <w:attr w:name="ProductID" w:val="2,1 м3"/>
        </w:smartTagPr>
        <w:r>
          <w:rPr>
            <w:snapToGrid w:val="0"/>
            <w:sz w:val="28"/>
            <w:szCs w:val="26"/>
          </w:rPr>
          <w:t xml:space="preserve">2,1 </w:t>
        </w:r>
        <w:r w:rsidRPr="002F06AE">
          <w:rPr>
            <w:snapToGrid w:val="0"/>
            <w:sz w:val="28"/>
            <w:szCs w:val="26"/>
          </w:rPr>
          <w:t>м</w:t>
        </w:r>
        <w:r w:rsidRPr="002F06AE">
          <w:rPr>
            <w:snapToGrid w:val="0"/>
            <w:sz w:val="28"/>
            <w:szCs w:val="26"/>
            <w:vertAlign w:val="superscript"/>
          </w:rPr>
          <w:t>3</w:t>
        </w:r>
      </w:smartTag>
      <w:r w:rsidRPr="002F06AE">
        <w:rPr>
          <w:snapToGrid w:val="0"/>
          <w:sz w:val="28"/>
          <w:szCs w:val="26"/>
        </w:rPr>
        <w:t>;</w:t>
      </w:r>
    </w:p>
    <w:p w:rsidR="00DE36D0" w:rsidRPr="002F06AE" w:rsidRDefault="00DE36D0" w:rsidP="00DE36D0">
      <w:pPr>
        <w:spacing w:before="60"/>
        <w:jc w:val="both"/>
        <w:rPr>
          <w:snapToGrid w:val="0"/>
          <w:sz w:val="28"/>
          <w:szCs w:val="26"/>
        </w:rPr>
      </w:pPr>
      <w:r w:rsidRPr="002F06AE">
        <w:rPr>
          <w:i/>
          <w:snapToGrid w:val="0"/>
          <w:sz w:val="28"/>
          <w:szCs w:val="26"/>
          <w:lang w:val="en-US"/>
        </w:rPr>
        <w:t>k</w:t>
      </w:r>
      <w:r w:rsidRPr="002F06AE">
        <w:rPr>
          <w:i/>
          <w:snapToGrid w:val="0"/>
          <w:sz w:val="28"/>
          <w:szCs w:val="26"/>
          <w:vertAlign w:val="subscript"/>
        </w:rPr>
        <w:t>н</w:t>
      </w:r>
      <w:r w:rsidRPr="002F06AE">
        <w:rPr>
          <w:snapToGrid w:val="0"/>
          <w:sz w:val="28"/>
          <w:szCs w:val="26"/>
        </w:rPr>
        <w:t xml:space="preserve"> – коэффициент наполнения ковша, 0,95;</w:t>
      </w:r>
    </w:p>
    <w:p w:rsidR="00DE36D0" w:rsidRPr="002F06AE" w:rsidRDefault="00DE36D0" w:rsidP="00DE36D0">
      <w:pPr>
        <w:spacing w:before="60"/>
        <w:jc w:val="both"/>
        <w:rPr>
          <w:snapToGrid w:val="0"/>
          <w:sz w:val="28"/>
          <w:szCs w:val="26"/>
        </w:rPr>
      </w:pPr>
      <w:r w:rsidRPr="002F06AE">
        <w:rPr>
          <w:i/>
          <w:snapToGrid w:val="0"/>
          <w:sz w:val="28"/>
          <w:szCs w:val="26"/>
          <w:lang w:val="en-US"/>
        </w:rPr>
        <w:t>k</w:t>
      </w:r>
      <w:r w:rsidRPr="002F06AE">
        <w:rPr>
          <w:i/>
          <w:snapToGrid w:val="0"/>
          <w:sz w:val="28"/>
          <w:szCs w:val="26"/>
          <w:vertAlign w:val="subscript"/>
        </w:rPr>
        <w:t>р</w:t>
      </w:r>
      <w:r w:rsidRPr="002F06AE">
        <w:rPr>
          <w:snapToGrid w:val="0"/>
          <w:sz w:val="28"/>
          <w:szCs w:val="26"/>
        </w:rPr>
        <w:t>– коэффициент разрыхления, 1,17;</w:t>
      </w:r>
    </w:p>
    <w:p w:rsidR="00DE36D0" w:rsidRPr="002F06AE" w:rsidRDefault="00DE36D0" w:rsidP="00DE36D0">
      <w:pPr>
        <w:spacing w:before="60"/>
        <w:jc w:val="both"/>
        <w:rPr>
          <w:snapToGrid w:val="0"/>
          <w:sz w:val="28"/>
          <w:szCs w:val="26"/>
        </w:rPr>
      </w:pPr>
      <w:r w:rsidRPr="002F06AE">
        <w:rPr>
          <w:i/>
          <w:snapToGrid w:val="0"/>
          <w:sz w:val="28"/>
          <w:szCs w:val="26"/>
          <w:lang w:val="en-US"/>
        </w:rPr>
        <w:t>k</w:t>
      </w:r>
      <w:r w:rsidRPr="002F06AE">
        <w:rPr>
          <w:i/>
          <w:snapToGrid w:val="0"/>
          <w:sz w:val="28"/>
          <w:szCs w:val="26"/>
          <w:vertAlign w:val="subscript"/>
          <w:lang w:val="en-US"/>
        </w:rPr>
        <w:t>o</w:t>
      </w:r>
      <w:r w:rsidRPr="002F06AE">
        <w:rPr>
          <w:snapToGrid w:val="0"/>
          <w:sz w:val="28"/>
          <w:szCs w:val="26"/>
        </w:rPr>
        <w:t xml:space="preserve"> – коэффициент, учитывающий эксплуатационное обслуживание, - 0,8;</w:t>
      </w:r>
    </w:p>
    <w:p w:rsidR="00DE36D0" w:rsidRPr="00677D9E" w:rsidRDefault="00DE36D0" w:rsidP="00DE36D0">
      <w:pPr>
        <w:spacing w:before="60"/>
        <w:jc w:val="both"/>
        <w:rPr>
          <w:snapToGrid w:val="0"/>
          <w:sz w:val="28"/>
          <w:szCs w:val="26"/>
        </w:rPr>
      </w:pPr>
      <w:r w:rsidRPr="00677D9E">
        <w:rPr>
          <w:i/>
          <w:snapToGrid w:val="0"/>
          <w:sz w:val="28"/>
          <w:szCs w:val="26"/>
        </w:rPr>
        <w:lastRenderedPageBreak/>
        <w:t>Т</w:t>
      </w:r>
      <w:r w:rsidRPr="00677D9E">
        <w:rPr>
          <w:i/>
          <w:snapToGrid w:val="0"/>
          <w:sz w:val="28"/>
          <w:szCs w:val="26"/>
          <w:vertAlign w:val="subscript"/>
        </w:rPr>
        <w:t>п</w:t>
      </w:r>
      <w:r w:rsidRPr="00677D9E">
        <w:rPr>
          <w:snapToGrid w:val="0"/>
          <w:sz w:val="28"/>
          <w:szCs w:val="26"/>
        </w:rPr>
        <w:t xml:space="preserve"> – время погрузки одного автосамосвала</w:t>
      </w:r>
    </w:p>
    <w:p w:rsidR="00DE36D0" w:rsidRPr="00677D9E" w:rsidRDefault="00DE36D0" w:rsidP="00DE36D0">
      <w:pPr>
        <w:tabs>
          <w:tab w:val="num" w:pos="0"/>
        </w:tabs>
        <w:spacing w:before="60"/>
        <w:ind w:firstLine="720"/>
        <w:jc w:val="both"/>
        <w:rPr>
          <w:snapToGrid w:val="0"/>
          <w:sz w:val="28"/>
          <w:szCs w:val="26"/>
        </w:rPr>
      </w:pPr>
      <w:r w:rsidRPr="00677D9E">
        <w:rPr>
          <w:i/>
          <w:snapToGrid w:val="0"/>
          <w:sz w:val="28"/>
          <w:szCs w:val="26"/>
        </w:rPr>
        <w:t>Т</w:t>
      </w:r>
      <w:r w:rsidRPr="00677D9E">
        <w:rPr>
          <w:i/>
          <w:snapToGrid w:val="0"/>
          <w:sz w:val="28"/>
          <w:szCs w:val="26"/>
          <w:vertAlign w:val="subscript"/>
        </w:rPr>
        <w:t>п</w:t>
      </w:r>
      <w:r w:rsidRPr="00677D9E">
        <w:rPr>
          <w:snapToGrid w:val="0"/>
          <w:sz w:val="28"/>
          <w:szCs w:val="26"/>
        </w:rPr>
        <w:t xml:space="preserve"> = </w:t>
      </w:r>
      <w:r w:rsidRPr="00677D9E">
        <w:rPr>
          <w:snapToGrid w:val="0"/>
          <w:position w:val="-24"/>
          <w:sz w:val="28"/>
          <w:szCs w:val="26"/>
        </w:rPr>
        <w:object w:dxaOrig="1020" w:dyaOrig="620">
          <v:shape id="_x0000_i1035" type="#_x0000_t75" style="width:50.4pt;height:31.2pt" o:ole="">
            <v:imagedata r:id="rId30" o:title=""/>
          </v:shape>
          <o:OLEObject Type="Embed" ProgID="Equation.3" ShapeID="_x0000_i1035" DrawAspect="Content" ObjectID="_1836719092" r:id="rId31"/>
        </w:object>
      </w:r>
      <w:r>
        <w:rPr>
          <w:snapToGrid w:val="0"/>
          <w:sz w:val="28"/>
          <w:szCs w:val="26"/>
        </w:rPr>
        <w:t xml:space="preserve"> = (7,2 х 1,2 х 0,3) / (2,1</w:t>
      </w:r>
      <w:r w:rsidRPr="00677D9E">
        <w:rPr>
          <w:snapToGrid w:val="0"/>
          <w:sz w:val="28"/>
          <w:szCs w:val="26"/>
        </w:rPr>
        <w:t xml:space="preserve"> х 0,95) = 1,9 мин</w:t>
      </w:r>
      <w:r>
        <w:rPr>
          <w:snapToGrid w:val="0"/>
          <w:sz w:val="28"/>
          <w:szCs w:val="26"/>
        </w:rPr>
        <w:t xml:space="preserve">, </w:t>
      </w:r>
      <w:r w:rsidRPr="00677D9E">
        <w:rPr>
          <w:i/>
          <w:snapToGrid w:val="0"/>
          <w:sz w:val="28"/>
          <w:szCs w:val="26"/>
        </w:rPr>
        <w:t>Т</w:t>
      </w:r>
      <w:r w:rsidRPr="00677D9E">
        <w:rPr>
          <w:i/>
          <w:snapToGrid w:val="0"/>
          <w:sz w:val="28"/>
          <w:szCs w:val="26"/>
          <w:vertAlign w:val="subscript"/>
        </w:rPr>
        <w:t>у</w:t>
      </w:r>
      <w:r w:rsidRPr="00677D9E">
        <w:rPr>
          <w:snapToGrid w:val="0"/>
          <w:sz w:val="28"/>
          <w:szCs w:val="26"/>
        </w:rPr>
        <w:t xml:space="preserve"> – время на маневры и установку автосамосвала под погрузку – 2 мин;</w:t>
      </w:r>
    </w:p>
    <w:p w:rsidR="00DE36D0" w:rsidRPr="0058741B" w:rsidRDefault="00DE36D0" w:rsidP="00DE36D0">
      <w:pPr>
        <w:tabs>
          <w:tab w:val="num" w:pos="0"/>
        </w:tabs>
        <w:spacing w:before="60"/>
        <w:ind w:firstLine="720"/>
        <w:jc w:val="both"/>
        <w:rPr>
          <w:snapToGrid w:val="0"/>
          <w:sz w:val="28"/>
          <w:szCs w:val="26"/>
        </w:rPr>
      </w:pPr>
      <w:r w:rsidRPr="0058741B">
        <w:rPr>
          <w:i/>
          <w:snapToGrid w:val="0"/>
          <w:sz w:val="28"/>
          <w:szCs w:val="26"/>
        </w:rPr>
        <w:t xml:space="preserve"> Н</w:t>
      </w:r>
      <w:r w:rsidRPr="0058741B">
        <w:rPr>
          <w:i/>
          <w:snapToGrid w:val="0"/>
          <w:sz w:val="28"/>
          <w:szCs w:val="26"/>
          <w:vertAlign w:val="subscript"/>
        </w:rPr>
        <w:t xml:space="preserve">в </w:t>
      </w:r>
      <w:r w:rsidRPr="0058741B">
        <w:rPr>
          <w:snapToGrid w:val="0"/>
          <w:sz w:val="28"/>
          <w:szCs w:val="26"/>
        </w:rPr>
        <w:t>= [(480 – 35 – 10) х 1,2 х 7 х 0,8] / (1,9 + 2,0) = 749,5 м</w:t>
      </w:r>
      <w:r w:rsidRPr="0058741B">
        <w:rPr>
          <w:snapToGrid w:val="0"/>
          <w:sz w:val="28"/>
          <w:szCs w:val="26"/>
          <w:vertAlign w:val="superscript"/>
        </w:rPr>
        <w:t>3</w:t>
      </w:r>
      <w:r w:rsidRPr="0058741B">
        <w:rPr>
          <w:snapToGrid w:val="0"/>
          <w:sz w:val="28"/>
          <w:szCs w:val="26"/>
        </w:rPr>
        <w:t xml:space="preserve">/см </w:t>
      </w:r>
    </w:p>
    <w:p w:rsidR="00DE36D0" w:rsidRPr="002316C8" w:rsidRDefault="00DE36D0" w:rsidP="00DE36D0">
      <w:pPr>
        <w:spacing w:before="60"/>
        <w:ind w:firstLine="709"/>
        <w:jc w:val="both"/>
        <w:rPr>
          <w:snapToGrid w:val="0"/>
          <w:sz w:val="28"/>
          <w:szCs w:val="26"/>
        </w:rPr>
      </w:pPr>
      <w:r w:rsidRPr="008D1B94">
        <w:rPr>
          <w:snapToGrid w:val="0"/>
          <w:sz w:val="28"/>
          <w:szCs w:val="26"/>
        </w:rPr>
        <w:t xml:space="preserve">Для дальнейших расчетов принимаем производительность экскаватора равную </w:t>
      </w:r>
      <w:smartTag w:uri="urn:schemas-microsoft-com:office:smarttags" w:element="metricconverter">
        <w:smartTagPr>
          <w:attr w:name="ProductID" w:val="749,5 м3"/>
        </w:smartTagPr>
        <w:r w:rsidRPr="008D1B94">
          <w:rPr>
            <w:snapToGrid w:val="0"/>
            <w:sz w:val="28"/>
            <w:szCs w:val="26"/>
          </w:rPr>
          <w:t>749,5 м</w:t>
        </w:r>
        <w:r w:rsidRPr="008D1B94">
          <w:rPr>
            <w:snapToGrid w:val="0"/>
            <w:sz w:val="28"/>
            <w:szCs w:val="26"/>
            <w:vertAlign w:val="superscript"/>
          </w:rPr>
          <w:t>3</w:t>
        </w:r>
      </w:smartTag>
      <w:r w:rsidRPr="008D1B94">
        <w:rPr>
          <w:snapToGrid w:val="0"/>
          <w:sz w:val="28"/>
          <w:szCs w:val="26"/>
        </w:rPr>
        <w:t xml:space="preserve"> в смену. Для добычи годового объема </w:t>
      </w:r>
      <w:r>
        <w:rPr>
          <w:snapToGrid w:val="0"/>
          <w:sz w:val="28"/>
          <w:szCs w:val="26"/>
        </w:rPr>
        <w:t xml:space="preserve">добычи </w:t>
      </w:r>
      <w:r w:rsidRPr="008D1B94">
        <w:rPr>
          <w:snapToGrid w:val="0"/>
          <w:sz w:val="28"/>
          <w:szCs w:val="26"/>
        </w:rPr>
        <w:t>затраты времени эк</w:t>
      </w:r>
      <w:r w:rsidR="00500741">
        <w:rPr>
          <w:snapToGrid w:val="0"/>
          <w:sz w:val="28"/>
          <w:szCs w:val="26"/>
        </w:rPr>
        <w:t>ск</w:t>
      </w:r>
      <w:r w:rsidR="004F0C3E">
        <w:rPr>
          <w:snapToGrid w:val="0"/>
          <w:sz w:val="28"/>
          <w:szCs w:val="26"/>
        </w:rPr>
        <w:t>аваторной бригады составят: 5</w:t>
      </w:r>
      <w:r>
        <w:rPr>
          <w:snapToGrid w:val="0"/>
          <w:sz w:val="28"/>
          <w:szCs w:val="26"/>
        </w:rPr>
        <w:t>0 0</w:t>
      </w:r>
      <w:r w:rsidRPr="008D1B94">
        <w:rPr>
          <w:snapToGrid w:val="0"/>
          <w:sz w:val="28"/>
          <w:szCs w:val="26"/>
        </w:rPr>
        <w:t>00</w:t>
      </w:r>
      <w:r>
        <w:rPr>
          <w:snapToGrid w:val="0"/>
          <w:sz w:val="28"/>
          <w:szCs w:val="26"/>
        </w:rPr>
        <w:t xml:space="preserve"> </w:t>
      </w:r>
      <w:r w:rsidRPr="008D1B94">
        <w:rPr>
          <w:snapToGrid w:val="0"/>
          <w:sz w:val="28"/>
          <w:szCs w:val="26"/>
        </w:rPr>
        <w:t>(</w:t>
      </w:r>
      <w:r w:rsidR="004F0C3E">
        <w:rPr>
          <w:snapToGrid w:val="0"/>
          <w:sz w:val="28"/>
          <w:szCs w:val="26"/>
        </w:rPr>
        <w:t>5</w:t>
      </w:r>
      <w:r w:rsidRPr="008D1B94">
        <w:rPr>
          <w:snapToGrid w:val="0"/>
          <w:sz w:val="28"/>
          <w:szCs w:val="26"/>
        </w:rPr>
        <w:t xml:space="preserve"> </w:t>
      </w:r>
      <w:r w:rsidR="00786610">
        <w:rPr>
          <w:snapToGrid w:val="0"/>
          <w:sz w:val="28"/>
          <w:szCs w:val="26"/>
        </w:rPr>
        <w:t>000) : 749,5 = 66 (7</w:t>
      </w:r>
      <w:r>
        <w:rPr>
          <w:snapToGrid w:val="0"/>
          <w:sz w:val="28"/>
          <w:szCs w:val="26"/>
        </w:rPr>
        <w:t>)</w:t>
      </w:r>
      <w:r w:rsidR="00786610">
        <w:rPr>
          <w:snapToGrid w:val="0"/>
          <w:sz w:val="28"/>
          <w:szCs w:val="26"/>
        </w:rPr>
        <w:t xml:space="preserve"> смен или 528 (56</w:t>
      </w:r>
      <w:r>
        <w:rPr>
          <w:snapToGrid w:val="0"/>
          <w:sz w:val="28"/>
          <w:szCs w:val="26"/>
        </w:rPr>
        <w:t>)</w:t>
      </w:r>
      <w:r w:rsidRPr="008D1B94">
        <w:rPr>
          <w:snapToGrid w:val="0"/>
          <w:sz w:val="28"/>
          <w:szCs w:val="26"/>
        </w:rPr>
        <w:t xml:space="preserve"> часов.</w:t>
      </w:r>
      <w:r w:rsidRPr="002316C8">
        <w:rPr>
          <w:snapToGrid w:val="0"/>
          <w:sz w:val="28"/>
          <w:szCs w:val="26"/>
        </w:rPr>
        <w:t xml:space="preserve"> </w:t>
      </w:r>
    </w:p>
    <w:p w:rsidR="00DE36D0" w:rsidRDefault="00DE36D0" w:rsidP="00DE36D0">
      <w:pPr>
        <w:spacing w:before="60"/>
        <w:ind w:firstLine="720"/>
        <w:jc w:val="both"/>
        <w:rPr>
          <w:snapToGrid w:val="0"/>
          <w:sz w:val="28"/>
          <w:szCs w:val="26"/>
        </w:rPr>
      </w:pPr>
      <w:r w:rsidRPr="008D1B94">
        <w:rPr>
          <w:snapToGrid w:val="0"/>
          <w:sz w:val="28"/>
          <w:szCs w:val="26"/>
        </w:rPr>
        <w:t xml:space="preserve">При работе экскаватором на вскрышных работах, объем погрузки составит в среднем </w:t>
      </w:r>
      <w:r>
        <w:rPr>
          <w:snapToGrid w:val="0"/>
          <w:sz w:val="28"/>
          <w:szCs w:val="26"/>
        </w:rPr>
        <w:t xml:space="preserve">1,1 </w:t>
      </w:r>
      <w:r w:rsidRPr="008D1B94">
        <w:rPr>
          <w:snapToGrid w:val="0"/>
          <w:sz w:val="28"/>
          <w:szCs w:val="26"/>
        </w:rPr>
        <w:t>тыс. м</w:t>
      </w:r>
      <w:r w:rsidRPr="008D1B94">
        <w:rPr>
          <w:snapToGrid w:val="0"/>
          <w:sz w:val="28"/>
          <w:szCs w:val="26"/>
          <w:vertAlign w:val="superscript"/>
        </w:rPr>
        <w:t>3</w:t>
      </w:r>
      <w:r w:rsidRPr="008D1B94">
        <w:rPr>
          <w:snapToGrid w:val="0"/>
          <w:sz w:val="28"/>
          <w:szCs w:val="26"/>
        </w:rPr>
        <w:t xml:space="preserve">.  Затраты времени экскаваторной бригады на погрузку вскрышных пород равны: </w:t>
      </w:r>
      <w:r>
        <w:rPr>
          <w:snapToGrid w:val="0"/>
          <w:sz w:val="28"/>
          <w:szCs w:val="26"/>
        </w:rPr>
        <w:t>1100</w:t>
      </w:r>
      <w:r w:rsidRPr="008D1B94">
        <w:rPr>
          <w:snapToGrid w:val="0"/>
          <w:sz w:val="28"/>
          <w:szCs w:val="26"/>
        </w:rPr>
        <w:t xml:space="preserve"> : 749,5 = </w:t>
      </w:r>
      <w:r>
        <w:rPr>
          <w:snapToGrid w:val="0"/>
          <w:sz w:val="28"/>
          <w:szCs w:val="26"/>
        </w:rPr>
        <w:t>1,5 смены или 12</w:t>
      </w:r>
      <w:r w:rsidRPr="008D1B94">
        <w:rPr>
          <w:snapToGrid w:val="0"/>
          <w:sz w:val="28"/>
          <w:szCs w:val="26"/>
        </w:rPr>
        <w:t xml:space="preserve"> часов.</w:t>
      </w:r>
      <w:r w:rsidRPr="0058741B">
        <w:rPr>
          <w:snapToGrid w:val="0"/>
          <w:sz w:val="28"/>
          <w:szCs w:val="26"/>
        </w:rPr>
        <w:t xml:space="preserve"> </w:t>
      </w:r>
    </w:p>
    <w:p w:rsidR="00DE36D0" w:rsidRDefault="00DE36D0" w:rsidP="00DE36D0">
      <w:pPr>
        <w:tabs>
          <w:tab w:val="num" w:pos="0"/>
        </w:tabs>
        <w:spacing w:before="60"/>
        <w:ind w:firstLine="720"/>
        <w:jc w:val="both"/>
        <w:rPr>
          <w:sz w:val="28"/>
          <w:szCs w:val="20"/>
        </w:rPr>
      </w:pPr>
      <w:r>
        <w:rPr>
          <w:sz w:val="28"/>
          <w:szCs w:val="20"/>
        </w:rPr>
        <w:t>На транспортировку экскаватора</w:t>
      </w:r>
      <w:r w:rsidRPr="0058741B">
        <w:rPr>
          <w:sz w:val="28"/>
          <w:szCs w:val="20"/>
        </w:rPr>
        <w:t xml:space="preserve"> </w:t>
      </w:r>
      <w:r>
        <w:rPr>
          <w:sz w:val="28"/>
          <w:szCs w:val="20"/>
        </w:rPr>
        <w:t>потр</w:t>
      </w:r>
      <w:r w:rsidR="003700F4">
        <w:rPr>
          <w:sz w:val="28"/>
          <w:szCs w:val="20"/>
        </w:rPr>
        <w:t xml:space="preserve">ебуется </w:t>
      </w:r>
      <w:r w:rsidR="00786610">
        <w:rPr>
          <w:sz w:val="28"/>
          <w:szCs w:val="20"/>
        </w:rPr>
        <w:t>в среднем ~ 1,5</w:t>
      </w:r>
      <w:r>
        <w:rPr>
          <w:sz w:val="28"/>
          <w:szCs w:val="20"/>
        </w:rPr>
        <w:t xml:space="preserve"> часа. ТО-1 для экскаваторов </w:t>
      </w:r>
      <w:r w:rsidRPr="0058741B">
        <w:rPr>
          <w:sz w:val="28"/>
          <w:szCs w:val="20"/>
        </w:rPr>
        <w:t xml:space="preserve">предусмотрено через 60 часов трудоемкостью 6 чел/час. ТО-2 и плановые ремонты проводятся в межсезонный период. </w:t>
      </w:r>
      <w:r>
        <w:rPr>
          <w:sz w:val="28"/>
          <w:szCs w:val="20"/>
        </w:rPr>
        <w:t xml:space="preserve">Завод изготовитель предоставляет гарантию 5 лет с начала эксплуатации экскаватора. Далее при должном эксплуатации и своевременном обслуживании, срок службы может составить намного дольше, так как с завода срок службы на технику не установлен. </w:t>
      </w:r>
      <w:r w:rsidRPr="0058741B">
        <w:rPr>
          <w:sz w:val="28"/>
          <w:szCs w:val="20"/>
        </w:rPr>
        <w:t>Количество рабочих дней одного экскаватора за сезон определяется:</w:t>
      </w:r>
    </w:p>
    <w:p w:rsidR="00DE36D0" w:rsidRDefault="00DE36D0" w:rsidP="00DE36D0">
      <w:pPr>
        <w:tabs>
          <w:tab w:val="num" w:pos="0"/>
        </w:tabs>
        <w:spacing w:before="60"/>
        <w:ind w:firstLine="720"/>
        <w:jc w:val="both"/>
        <w:rPr>
          <w:sz w:val="28"/>
          <w:szCs w:val="20"/>
        </w:rPr>
      </w:pPr>
      <w:r w:rsidRPr="0058741B">
        <w:rPr>
          <w:sz w:val="28"/>
          <w:szCs w:val="20"/>
        </w:rPr>
        <w:t xml:space="preserve"> </w:t>
      </w:r>
    </w:p>
    <w:tbl>
      <w:tblPr>
        <w:tblW w:w="0" w:type="auto"/>
        <w:tblInd w:w="22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17"/>
      </w:tblGrid>
      <w:tr w:rsidR="00DE36D0" w:rsidTr="00DE36D0">
        <w:trPr>
          <w:trHeight w:val="75"/>
        </w:trPr>
        <w:tc>
          <w:tcPr>
            <w:tcW w:w="4517" w:type="dxa"/>
          </w:tcPr>
          <w:p w:rsidR="00DE36D0" w:rsidRDefault="00DE36D0" w:rsidP="00DE36D0">
            <w:pPr>
              <w:tabs>
                <w:tab w:val="num" w:pos="0"/>
              </w:tabs>
              <w:spacing w:before="60"/>
              <w:jc w:val="center"/>
              <w:rPr>
                <w:sz w:val="28"/>
                <w:szCs w:val="20"/>
              </w:rPr>
            </w:pPr>
            <w:r w:rsidRPr="0058741B">
              <w:rPr>
                <w:sz w:val="28"/>
                <w:szCs w:val="20"/>
              </w:rPr>
              <w:t>К = П</w:t>
            </w:r>
            <w:r w:rsidRPr="0058741B">
              <w:rPr>
                <w:sz w:val="20"/>
                <w:szCs w:val="20"/>
              </w:rPr>
              <w:t>з</w:t>
            </w:r>
            <w:r w:rsidRPr="0058741B">
              <w:rPr>
                <w:sz w:val="28"/>
                <w:szCs w:val="20"/>
              </w:rPr>
              <w:t xml:space="preserve"> х К</w:t>
            </w:r>
            <w:r w:rsidRPr="0058741B">
              <w:rPr>
                <w:sz w:val="20"/>
                <w:szCs w:val="20"/>
              </w:rPr>
              <w:t>н</w:t>
            </w:r>
            <w:r w:rsidRPr="0058741B">
              <w:rPr>
                <w:sz w:val="28"/>
                <w:szCs w:val="20"/>
              </w:rPr>
              <w:t xml:space="preserve"> + ТО-1 + В</w:t>
            </w:r>
            <w:r w:rsidRPr="0058741B">
              <w:rPr>
                <w:sz w:val="20"/>
                <w:szCs w:val="20"/>
              </w:rPr>
              <w:t>т</w:t>
            </w:r>
            <w:r w:rsidRPr="0058741B">
              <w:rPr>
                <w:sz w:val="28"/>
                <w:szCs w:val="20"/>
              </w:rPr>
              <w:t xml:space="preserve">, </w:t>
            </w:r>
          </w:p>
          <w:p w:rsidR="00DE36D0" w:rsidRDefault="00DE36D0" w:rsidP="00DE36D0">
            <w:pPr>
              <w:tabs>
                <w:tab w:val="num" w:pos="0"/>
              </w:tabs>
              <w:spacing w:before="60"/>
              <w:jc w:val="center"/>
              <w:rPr>
                <w:sz w:val="28"/>
                <w:szCs w:val="20"/>
              </w:rPr>
            </w:pPr>
          </w:p>
        </w:tc>
      </w:tr>
    </w:tbl>
    <w:p w:rsidR="00DE36D0" w:rsidRDefault="00DE36D0" w:rsidP="00DE36D0">
      <w:pPr>
        <w:tabs>
          <w:tab w:val="num" w:pos="0"/>
        </w:tabs>
        <w:spacing w:before="60"/>
        <w:rPr>
          <w:sz w:val="28"/>
          <w:szCs w:val="20"/>
        </w:rPr>
      </w:pPr>
      <w:r>
        <w:rPr>
          <w:sz w:val="28"/>
          <w:szCs w:val="20"/>
        </w:rPr>
        <w:t>г</w:t>
      </w:r>
      <w:r w:rsidRPr="0058741B">
        <w:rPr>
          <w:sz w:val="28"/>
          <w:szCs w:val="20"/>
        </w:rPr>
        <w:t>де</w:t>
      </w:r>
      <w:r>
        <w:rPr>
          <w:sz w:val="28"/>
          <w:szCs w:val="20"/>
        </w:rPr>
        <w:t>:</w:t>
      </w:r>
    </w:p>
    <w:p w:rsidR="00DE36D0" w:rsidRPr="0058741B" w:rsidRDefault="00DE36D0" w:rsidP="00DE36D0">
      <w:pPr>
        <w:tabs>
          <w:tab w:val="num" w:pos="0"/>
        </w:tabs>
        <w:spacing w:before="60"/>
        <w:ind w:firstLine="720"/>
        <w:jc w:val="both"/>
        <w:rPr>
          <w:sz w:val="28"/>
          <w:szCs w:val="20"/>
        </w:rPr>
      </w:pPr>
      <w:r w:rsidRPr="0058741B">
        <w:rPr>
          <w:sz w:val="28"/>
          <w:szCs w:val="20"/>
        </w:rPr>
        <w:t>П</w:t>
      </w:r>
      <w:r w:rsidRPr="0058741B">
        <w:rPr>
          <w:sz w:val="20"/>
          <w:szCs w:val="20"/>
        </w:rPr>
        <w:t>з</w:t>
      </w:r>
      <w:r w:rsidRPr="0058741B">
        <w:rPr>
          <w:sz w:val="28"/>
          <w:szCs w:val="20"/>
        </w:rPr>
        <w:t xml:space="preserve"> - затраты времени на экскавацию, см</w:t>
      </w:r>
    </w:p>
    <w:p w:rsidR="00DE36D0" w:rsidRPr="0058741B" w:rsidRDefault="00DE36D0" w:rsidP="00DE36D0">
      <w:pPr>
        <w:tabs>
          <w:tab w:val="num" w:pos="0"/>
        </w:tabs>
        <w:ind w:firstLine="720"/>
        <w:jc w:val="both"/>
        <w:rPr>
          <w:sz w:val="28"/>
          <w:szCs w:val="20"/>
        </w:rPr>
      </w:pPr>
      <w:r w:rsidRPr="0058741B">
        <w:rPr>
          <w:sz w:val="28"/>
          <w:szCs w:val="20"/>
        </w:rPr>
        <w:t>К</w:t>
      </w:r>
      <w:r w:rsidRPr="0058741B">
        <w:rPr>
          <w:sz w:val="20"/>
          <w:szCs w:val="20"/>
        </w:rPr>
        <w:t>н</w:t>
      </w:r>
      <w:r w:rsidRPr="0058741B">
        <w:rPr>
          <w:sz w:val="28"/>
          <w:szCs w:val="20"/>
        </w:rPr>
        <w:t xml:space="preserve"> - коэффициент, учитывающий неравномерность подачи транспорта (при автомобильном равен 1,1)</w:t>
      </w:r>
    </w:p>
    <w:p w:rsidR="00DE36D0" w:rsidRPr="0058741B" w:rsidRDefault="00DE36D0" w:rsidP="00DE36D0">
      <w:pPr>
        <w:tabs>
          <w:tab w:val="num" w:pos="0"/>
        </w:tabs>
        <w:ind w:firstLine="720"/>
        <w:jc w:val="both"/>
        <w:rPr>
          <w:sz w:val="28"/>
          <w:szCs w:val="20"/>
        </w:rPr>
      </w:pPr>
      <w:r w:rsidRPr="0058741B">
        <w:rPr>
          <w:sz w:val="28"/>
          <w:szCs w:val="20"/>
        </w:rPr>
        <w:t>ТО-1- время необходимое для проведения ТО-1 320 час : 60 час х 6</w:t>
      </w:r>
      <w:r w:rsidRPr="009B355F">
        <w:rPr>
          <w:color w:val="76923C"/>
          <w:sz w:val="28"/>
          <w:szCs w:val="20"/>
        </w:rPr>
        <w:t xml:space="preserve"> </w:t>
      </w:r>
      <w:r w:rsidRPr="0058741B">
        <w:rPr>
          <w:sz w:val="28"/>
          <w:szCs w:val="20"/>
        </w:rPr>
        <w:t>чел/час =  32 часа или 4 см</w:t>
      </w:r>
      <w:r>
        <w:rPr>
          <w:sz w:val="28"/>
          <w:szCs w:val="20"/>
        </w:rPr>
        <w:t>ен.</w:t>
      </w:r>
      <w:r w:rsidRPr="0058741B">
        <w:rPr>
          <w:sz w:val="28"/>
          <w:szCs w:val="20"/>
        </w:rPr>
        <w:t xml:space="preserve">  </w:t>
      </w:r>
    </w:p>
    <w:p w:rsidR="00DE36D0" w:rsidRDefault="00DE36D0" w:rsidP="00DE36D0">
      <w:pPr>
        <w:keepNext/>
        <w:tabs>
          <w:tab w:val="num" w:pos="0"/>
        </w:tabs>
        <w:ind w:right="-707"/>
        <w:jc w:val="center"/>
        <w:outlineLvl w:val="7"/>
        <w:rPr>
          <w:bCs/>
          <w:snapToGrid w:val="0"/>
          <w:sz w:val="28"/>
          <w:szCs w:val="20"/>
        </w:rPr>
      </w:pPr>
      <w:r>
        <w:rPr>
          <w:bCs/>
          <w:snapToGrid w:val="0"/>
          <w:sz w:val="28"/>
          <w:szCs w:val="20"/>
        </w:rPr>
        <w:t>Итого К = 67(333) х 1,1 + 4 + 0,3 = 71(338) см</w:t>
      </w:r>
    </w:p>
    <w:p w:rsidR="00DE36D0" w:rsidRPr="002B7133" w:rsidRDefault="00DE36D0" w:rsidP="00DE36D0">
      <w:pPr>
        <w:keepNext/>
        <w:tabs>
          <w:tab w:val="num" w:pos="0"/>
        </w:tabs>
        <w:ind w:right="-707" w:firstLine="720"/>
        <w:jc w:val="both"/>
        <w:outlineLvl w:val="7"/>
        <w:rPr>
          <w:bCs/>
          <w:snapToGrid w:val="0"/>
          <w:sz w:val="28"/>
          <w:szCs w:val="20"/>
        </w:rPr>
      </w:pPr>
    </w:p>
    <w:p w:rsidR="00DE36D0" w:rsidRDefault="00DE36D0" w:rsidP="00DE36D0">
      <w:pPr>
        <w:keepNext/>
        <w:tabs>
          <w:tab w:val="num" w:pos="0"/>
        </w:tabs>
        <w:ind w:right="-5"/>
        <w:jc w:val="center"/>
        <w:outlineLvl w:val="7"/>
        <w:rPr>
          <w:bCs/>
          <w:snapToGrid w:val="0"/>
          <w:sz w:val="28"/>
          <w:szCs w:val="20"/>
        </w:rPr>
      </w:pPr>
      <w:bookmarkStart w:id="7" w:name="_Toc52527220"/>
      <w:r w:rsidRPr="00E13A27">
        <w:rPr>
          <w:bCs/>
          <w:snapToGrid w:val="0"/>
          <w:sz w:val="28"/>
          <w:szCs w:val="20"/>
        </w:rPr>
        <w:t>Расчетные показатели экскаваторных работ</w:t>
      </w:r>
      <w:bookmarkEnd w:id="7"/>
    </w:p>
    <w:p w:rsidR="00DE36D0" w:rsidRDefault="00DE36D0" w:rsidP="00DE36D0">
      <w:pPr>
        <w:keepNext/>
        <w:tabs>
          <w:tab w:val="num" w:pos="0"/>
        </w:tabs>
        <w:ind w:right="-5"/>
        <w:jc w:val="center"/>
        <w:outlineLvl w:val="7"/>
        <w:rPr>
          <w:bCs/>
          <w:snapToGrid w:val="0"/>
          <w:sz w:val="28"/>
          <w:szCs w:val="20"/>
        </w:rPr>
      </w:pPr>
    </w:p>
    <w:p w:rsidR="00DE36D0" w:rsidRPr="00A4258E" w:rsidRDefault="00DE36D0" w:rsidP="00DE36D0">
      <w:pPr>
        <w:keepNext/>
        <w:tabs>
          <w:tab w:val="num" w:pos="0"/>
        </w:tabs>
        <w:ind w:right="-5" w:firstLine="720"/>
        <w:jc w:val="right"/>
        <w:outlineLvl w:val="7"/>
        <w:rPr>
          <w:bCs/>
          <w:i/>
          <w:snapToGrid w:val="0"/>
          <w:sz w:val="28"/>
          <w:szCs w:val="20"/>
        </w:rPr>
      </w:pPr>
      <w:bookmarkStart w:id="8" w:name="_Toc52527221"/>
      <w:r w:rsidRPr="00A4258E">
        <w:rPr>
          <w:bCs/>
          <w:i/>
          <w:snapToGrid w:val="0"/>
          <w:sz w:val="28"/>
          <w:szCs w:val="20"/>
        </w:rPr>
        <w:t>Таблица 4.</w:t>
      </w:r>
      <w:r>
        <w:rPr>
          <w:bCs/>
          <w:i/>
          <w:snapToGrid w:val="0"/>
          <w:sz w:val="28"/>
          <w:szCs w:val="20"/>
        </w:rPr>
        <w:t>2</w:t>
      </w:r>
      <w:r w:rsidRPr="00A4258E">
        <w:rPr>
          <w:bCs/>
          <w:i/>
          <w:snapToGrid w:val="0"/>
          <w:sz w:val="28"/>
          <w:szCs w:val="20"/>
        </w:rPr>
        <w:t>.2</w:t>
      </w:r>
      <w:bookmarkEnd w:id="8"/>
    </w:p>
    <w:tbl>
      <w:tblPr>
        <w:tblW w:w="9305"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620"/>
        <w:gridCol w:w="5472"/>
        <w:gridCol w:w="912"/>
        <w:gridCol w:w="2301"/>
      </w:tblGrid>
      <w:tr w:rsidR="00DE36D0" w:rsidRPr="00A4258E" w:rsidTr="00DE36D0">
        <w:trPr>
          <w:trHeight w:val="323"/>
          <w:jc w:val="center"/>
        </w:trPr>
        <w:tc>
          <w:tcPr>
            <w:tcW w:w="620" w:type="dxa"/>
            <w:vMerge w:val="restart"/>
            <w:tcBorders>
              <w:top w:val="single" w:sz="4" w:space="0" w:color="auto"/>
              <w:right w:val="single" w:sz="4" w:space="0" w:color="auto"/>
            </w:tcBorders>
            <w:vAlign w:val="center"/>
          </w:tcPr>
          <w:p w:rsidR="00DE36D0" w:rsidRPr="00A4258E" w:rsidRDefault="00DE36D0" w:rsidP="00DE36D0">
            <w:pPr>
              <w:tabs>
                <w:tab w:val="num" w:pos="0"/>
              </w:tabs>
              <w:jc w:val="center"/>
              <w:rPr>
                <w:sz w:val="26"/>
                <w:szCs w:val="26"/>
              </w:rPr>
            </w:pPr>
            <w:r w:rsidRPr="00A4258E">
              <w:rPr>
                <w:sz w:val="26"/>
                <w:szCs w:val="26"/>
              </w:rPr>
              <w:t>№ п/п</w:t>
            </w:r>
          </w:p>
        </w:tc>
        <w:tc>
          <w:tcPr>
            <w:tcW w:w="5472" w:type="dxa"/>
            <w:vMerge w:val="restart"/>
            <w:tcBorders>
              <w:top w:val="single" w:sz="4" w:space="0" w:color="auto"/>
              <w:left w:val="single" w:sz="4" w:space="0" w:color="auto"/>
              <w:right w:val="single" w:sz="4" w:space="0" w:color="auto"/>
            </w:tcBorders>
            <w:vAlign w:val="center"/>
          </w:tcPr>
          <w:p w:rsidR="00DE36D0" w:rsidRPr="00A4258E" w:rsidRDefault="00DE36D0" w:rsidP="00DE36D0">
            <w:pPr>
              <w:keepNext/>
              <w:tabs>
                <w:tab w:val="num" w:pos="0"/>
              </w:tabs>
              <w:ind w:firstLine="720"/>
              <w:jc w:val="center"/>
              <w:outlineLvl w:val="5"/>
              <w:rPr>
                <w:bCs/>
                <w:sz w:val="26"/>
                <w:szCs w:val="26"/>
              </w:rPr>
            </w:pPr>
            <w:bookmarkStart w:id="9" w:name="_Toc52527222"/>
            <w:r w:rsidRPr="00A4258E">
              <w:rPr>
                <w:bCs/>
                <w:sz w:val="26"/>
                <w:szCs w:val="26"/>
              </w:rPr>
              <w:t>Наименование показателя</w:t>
            </w:r>
            <w:bookmarkEnd w:id="9"/>
          </w:p>
        </w:tc>
        <w:tc>
          <w:tcPr>
            <w:tcW w:w="912" w:type="dxa"/>
            <w:vMerge w:val="restart"/>
            <w:tcBorders>
              <w:top w:val="single" w:sz="4" w:space="0" w:color="auto"/>
              <w:left w:val="single" w:sz="4" w:space="0" w:color="auto"/>
              <w:right w:val="single" w:sz="4" w:space="0" w:color="auto"/>
            </w:tcBorders>
            <w:vAlign w:val="center"/>
          </w:tcPr>
          <w:p w:rsidR="00DE36D0" w:rsidRPr="00A4258E" w:rsidRDefault="00DE36D0" w:rsidP="00DE36D0">
            <w:pPr>
              <w:tabs>
                <w:tab w:val="num" w:pos="0"/>
              </w:tabs>
              <w:jc w:val="center"/>
              <w:rPr>
                <w:snapToGrid w:val="0"/>
                <w:sz w:val="26"/>
                <w:szCs w:val="26"/>
              </w:rPr>
            </w:pPr>
            <w:r w:rsidRPr="00A4258E">
              <w:rPr>
                <w:snapToGrid w:val="0"/>
                <w:sz w:val="26"/>
                <w:szCs w:val="26"/>
              </w:rPr>
              <w:t>Ед. изм.</w:t>
            </w:r>
          </w:p>
        </w:tc>
        <w:tc>
          <w:tcPr>
            <w:tcW w:w="2301" w:type="dxa"/>
            <w:tcBorders>
              <w:top w:val="single" w:sz="4" w:space="0" w:color="auto"/>
              <w:left w:val="single" w:sz="4" w:space="0" w:color="auto"/>
              <w:bottom w:val="single" w:sz="4" w:space="0" w:color="auto"/>
            </w:tcBorders>
            <w:vAlign w:val="center"/>
          </w:tcPr>
          <w:p w:rsidR="00DE36D0" w:rsidRPr="00A4258E" w:rsidRDefault="00DE36D0" w:rsidP="00DE36D0">
            <w:pPr>
              <w:tabs>
                <w:tab w:val="num" w:pos="0"/>
              </w:tabs>
              <w:jc w:val="center"/>
              <w:rPr>
                <w:snapToGrid w:val="0"/>
                <w:sz w:val="26"/>
                <w:szCs w:val="26"/>
              </w:rPr>
            </w:pPr>
            <w:r w:rsidRPr="00A4258E">
              <w:rPr>
                <w:snapToGrid w:val="0"/>
                <w:sz w:val="26"/>
                <w:szCs w:val="26"/>
              </w:rPr>
              <w:t>Показатели</w:t>
            </w:r>
          </w:p>
        </w:tc>
      </w:tr>
      <w:tr w:rsidR="00DE36D0" w:rsidRPr="00A4258E" w:rsidTr="00DE36D0">
        <w:trPr>
          <w:trHeight w:val="367"/>
          <w:jc w:val="center"/>
        </w:trPr>
        <w:tc>
          <w:tcPr>
            <w:tcW w:w="620" w:type="dxa"/>
            <w:vMerge/>
            <w:tcBorders>
              <w:bottom w:val="single" w:sz="4" w:space="0" w:color="auto"/>
              <w:right w:val="single" w:sz="4" w:space="0" w:color="auto"/>
            </w:tcBorders>
            <w:vAlign w:val="center"/>
          </w:tcPr>
          <w:p w:rsidR="00DE36D0" w:rsidRPr="00A4258E" w:rsidRDefault="00DE36D0" w:rsidP="00DE36D0">
            <w:pPr>
              <w:tabs>
                <w:tab w:val="num" w:pos="0"/>
              </w:tabs>
              <w:jc w:val="center"/>
              <w:rPr>
                <w:sz w:val="26"/>
                <w:szCs w:val="26"/>
              </w:rPr>
            </w:pPr>
          </w:p>
        </w:tc>
        <w:tc>
          <w:tcPr>
            <w:tcW w:w="5472" w:type="dxa"/>
            <w:vMerge/>
            <w:tcBorders>
              <w:left w:val="single" w:sz="4" w:space="0" w:color="auto"/>
              <w:bottom w:val="single" w:sz="4" w:space="0" w:color="auto"/>
              <w:right w:val="single" w:sz="4" w:space="0" w:color="auto"/>
            </w:tcBorders>
            <w:vAlign w:val="center"/>
          </w:tcPr>
          <w:p w:rsidR="00DE36D0" w:rsidRPr="00A4258E" w:rsidRDefault="00DE36D0" w:rsidP="00DE36D0">
            <w:pPr>
              <w:keepNext/>
              <w:tabs>
                <w:tab w:val="num" w:pos="0"/>
              </w:tabs>
              <w:ind w:firstLine="720"/>
              <w:jc w:val="center"/>
              <w:outlineLvl w:val="5"/>
              <w:rPr>
                <w:bCs/>
                <w:sz w:val="26"/>
                <w:szCs w:val="26"/>
              </w:rPr>
            </w:pPr>
          </w:p>
        </w:tc>
        <w:tc>
          <w:tcPr>
            <w:tcW w:w="912" w:type="dxa"/>
            <w:vMerge/>
            <w:tcBorders>
              <w:left w:val="single" w:sz="4" w:space="0" w:color="auto"/>
              <w:bottom w:val="single" w:sz="4" w:space="0" w:color="auto"/>
              <w:right w:val="single" w:sz="4" w:space="0" w:color="auto"/>
            </w:tcBorders>
            <w:vAlign w:val="center"/>
          </w:tcPr>
          <w:p w:rsidR="00DE36D0" w:rsidRPr="00A4258E" w:rsidRDefault="00DE36D0" w:rsidP="00DE36D0">
            <w:pPr>
              <w:tabs>
                <w:tab w:val="num" w:pos="0"/>
              </w:tabs>
              <w:jc w:val="center"/>
              <w:rPr>
                <w:snapToGrid w:val="0"/>
                <w:sz w:val="26"/>
                <w:szCs w:val="26"/>
              </w:rPr>
            </w:pPr>
          </w:p>
        </w:tc>
        <w:tc>
          <w:tcPr>
            <w:tcW w:w="2301" w:type="dxa"/>
            <w:tcBorders>
              <w:top w:val="single" w:sz="4" w:space="0" w:color="auto"/>
              <w:left w:val="single" w:sz="4" w:space="0" w:color="auto"/>
              <w:bottom w:val="single" w:sz="4" w:space="0" w:color="auto"/>
            </w:tcBorders>
            <w:vAlign w:val="center"/>
          </w:tcPr>
          <w:p w:rsidR="00DE36D0" w:rsidRPr="00320D0D" w:rsidRDefault="00DE36D0" w:rsidP="00DE36D0">
            <w:pPr>
              <w:tabs>
                <w:tab w:val="num" w:pos="0"/>
              </w:tabs>
              <w:jc w:val="center"/>
              <w:rPr>
                <w:snapToGrid w:val="0"/>
                <w:sz w:val="26"/>
                <w:szCs w:val="26"/>
                <w:lang w:val="en-US"/>
              </w:rPr>
            </w:pPr>
            <w:r>
              <w:rPr>
                <w:snapToGrid w:val="0"/>
                <w:sz w:val="26"/>
                <w:szCs w:val="26"/>
                <w:lang w:val="en-US"/>
              </w:rPr>
              <w:t>Doosan DX420</w:t>
            </w:r>
          </w:p>
        </w:tc>
      </w:tr>
      <w:tr w:rsidR="00DE36D0" w:rsidRPr="00A4258E" w:rsidTr="00DE36D0">
        <w:trPr>
          <w:trHeight w:val="306"/>
          <w:jc w:val="center"/>
        </w:trPr>
        <w:tc>
          <w:tcPr>
            <w:tcW w:w="620" w:type="dxa"/>
            <w:tcBorders>
              <w:top w:val="single" w:sz="4" w:space="0" w:color="auto"/>
              <w:bottom w:val="single" w:sz="4" w:space="0" w:color="auto"/>
              <w:right w:val="single" w:sz="4" w:space="0" w:color="auto"/>
            </w:tcBorders>
          </w:tcPr>
          <w:p w:rsidR="00DE36D0" w:rsidRPr="00A4258E" w:rsidRDefault="00DE36D0" w:rsidP="00DE36D0">
            <w:pPr>
              <w:tabs>
                <w:tab w:val="num" w:pos="0"/>
              </w:tabs>
              <w:jc w:val="center"/>
              <w:rPr>
                <w:sz w:val="26"/>
                <w:szCs w:val="26"/>
              </w:rPr>
            </w:pPr>
            <w:r w:rsidRPr="00A4258E">
              <w:rPr>
                <w:sz w:val="26"/>
                <w:szCs w:val="26"/>
              </w:rPr>
              <w:t>1</w:t>
            </w:r>
          </w:p>
        </w:tc>
        <w:tc>
          <w:tcPr>
            <w:tcW w:w="5472" w:type="dxa"/>
            <w:tcBorders>
              <w:top w:val="single" w:sz="4" w:space="0" w:color="auto"/>
              <w:left w:val="single" w:sz="4" w:space="0" w:color="auto"/>
              <w:bottom w:val="single" w:sz="4" w:space="0" w:color="auto"/>
              <w:right w:val="single" w:sz="4" w:space="0" w:color="auto"/>
            </w:tcBorders>
          </w:tcPr>
          <w:p w:rsidR="00DE36D0" w:rsidRPr="00A4258E" w:rsidRDefault="00DE36D0" w:rsidP="00DE36D0">
            <w:pPr>
              <w:tabs>
                <w:tab w:val="num" w:pos="0"/>
              </w:tabs>
              <w:jc w:val="both"/>
              <w:rPr>
                <w:sz w:val="26"/>
                <w:szCs w:val="26"/>
              </w:rPr>
            </w:pPr>
            <w:r w:rsidRPr="00A4258E">
              <w:rPr>
                <w:sz w:val="26"/>
                <w:szCs w:val="26"/>
              </w:rPr>
              <w:t>Категория пород по трудности экскавации</w:t>
            </w:r>
          </w:p>
        </w:tc>
        <w:tc>
          <w:tcPr>
            <w:tcW w:w="912" w:type="dxa"/>
            <w:tcBorders>
              <w:top w:val="single" w:sz="4" w:space="0" w:color="auto"/>
              <w:left w:val="single" w:sz="4" w:space="0" w:color="auto"/>
              <w:bottom w:val="single" w:sz="4" w:space="0" w:color="auto"/>
              <w:right w:val="single" w:sz="4" w:space="0" w:color="auto"/>
            </w:tcBorders>
          </w:tcPr>
          <w:p w:rsidR="00DE36D0" w:rsidRPr="00A4258E" w:rsidRDefault="00DE36D0" w:rsidP="00DE36D0">
            <w:pPr>
              <w:tabs>
                <w:tab w:val="num" w:pos="0"/>
              </w:tabs>
              <w:ind w:firstLine="720"/>
              <w:jc w:val="both"/>
              <w:rPr>
                <w:sz w:val="26"/>
                <w:szCs w:val="26"/>
              </w:rPr>
            </w:pPr>
          </w:p>
        </w:tc>
        <w:tc>
          <w:tcPr>
            <w:tcW w:w="2301" w:type="dxa"/>
            <w:tcBorders>
              <w:top w:val="single" w:sz="4" w:space="0" w:color="auto"/>
              <w:left w:val="single" w:sz="4" w:space="0" w:color="auto"/>
              <w:bottom w:val="single" w:sz="4" w:space="0" w:color="auto"/>
            </w:tcBorders>
            <w:vAlign w:val="center"/>
          </w:tcPr>
          <w:p w:rsidR="00DE36D0" w:rsidRPr="00A4258E" w:rsidRDefault="00DE36D0" w:rsidP="00DE36D0">
            <w:pPr>
              <w:tabs>
                <w:tab w:val="num" w:pos="0"/>
              </w:tabs>
              <w:ind w:left="180"/>
              <w:jc w:val="center"/>
              <w:rPr>
                <w:sz w:val="26"/>
                <w:szCs w:val="26"/>
              </w:rPr>
            </w:pPr>
            <w:r w:rsidRPr="00A4258E">
              <w:rPr>
                <w:sz w:val="26"/>
                <w:szCs w:val="26"/>
              </w:rPr>
              <w:t>3</w:t>
            </w:r>
          </w:p>
        </w:tc>
      </w:tr>
      <w:tr w:rsidR="00DE36D0" w:rsidRPr="00A4258E" w:rsidTr="00DE36D0">
        <w:trPr>
          <w:trHeight w:val="639"/>
          <w:jc w:val="center"/>
        </w:trPr>
        <w:tc>
          <w:tcPr>
            <w:tcW w:w="620" w:type="dxa"/>
            <w:tcBorders>
              <w:top w:val="single" w:sz="4" w:space="0" w:color="auto"/>
              <w:bottom w:val="single" w:sz="4" w:space="0" w:color="auto"/>
              <w:right w:val="single" w:sz="4" w:space="0" w:color="auto"/>
            </w:tcBorders>
          </w:tcPr>
          <w:p w:rsidR="00DE36D0" w:rsidRPr="00A4258E" w:rsidRDefault="00DE36D0" w:rsidP="00DE36D0">
            <w:pPr>
              <w:tabs>
                <w:tab w:val="num" w:pos="0"/>
              </w:tabs>
              <w:jc w:val="center"/>
              <w:rPr>
                <w:sz w:val="26"/>
                <w:szCs w:val="26"/>
              </w:rPr>
            </w:pPr>
            <w:r w:rsidRPr="00A4258E">
              <w:rPr>
                <w:sz w:val="26"/>
                <w:szCs w:val="26"/>
              </w:rPr>
              <w:t>2</w:t>
            </w:r>
          </w:p>
        </w:tc>
        <w:tc>
          <w:tcPr>
            <w:tcW w:w="5472" w:type="dxa"/>
            <w:tcBorders>
              <w:top w:val="single" w:sz="4" w:space="0" w:color="auto"/>
              <w:left w:val="single" w:sz="4" w:space="0" w:color="auto"/>
              <w:bottom w:val="single" w:sz="4" w:space="0" w:color="auto"/>
              <w:right w:val="single" w:sz="4" w:space="0" w:color="auto"/>
            </w:tcBorders>
          </w:tcPr>
          <w:p w:rsidR="00DE36D0" w:rsidRPr="00A4258E" w:rsidRDefault="00DE36D0" w:rsidP="00DE36D0">
            <w:pPr>
              <w:tabs>
                <w:tab w:val="num" w:pos="0"/>
              </w:tabs>
              <w:jc w:val="both"/>
              <w:rPr>
                <w:sz w:val="26"/>
                <w:szCs w:val="26"/>
              </w:rPr>
            </w:pPr>
            <w:r w:rsidRPr="00A4258E">
              <w:rPr>
                <w:sz w:val="26"/>
                <w:szCs w:val="26"/>
              </w:rPr>
              <w:t xml:space="preserve">Тип экскаватора – дизельный, гидравлический </w:t>
            </w:r>
          </w:p>
        </w:tc>
        <w:tc>
          <w:tcPr>
            <w:tcW w:w="912" w:type="dxa"/>
            <w:tcBorders>
              <w:top w:val="single" w:sz="4" w:space="0" w:color="auto"/>
              <w:left w:val="single" w:sz="4" w:space="0" w:color="auto"/>
              <w:bottom w:val="single" w:sz="4" w:space="0" w:color="auto"/>
              <w:right w:val="single" w:sz="4" w:space="0" w:color="auto"/>
            </w:tcBorders>
          </w:tcPr>
          <w:p w:rsidR="00DE36D0" w:rsidRPr="00A4258E" w:rsidRDefault="00DE36D0" w:rsidP="00DE36D0">
            <w:pPr>
              <w:tabs>
                <w:tab w:val="num" w:pos="0"/>
              </w:tabs>
              <w:ind w:firstLine="720"/>
              <w:jc w:val="center"/>
              <w:rPr>
                <w:sz w:val="26"/>
                <w:szCs w:val="26"/>
              </w:rPr>
            </w:pPr>
          </w:p>
        </w:tc>
        <w:tc>
          <w:tcPr>
            <w:tcW w:w="2301" w:type="dxa"/>
            <w:tcBorders>
              <w:top w:val="single" w:sz="4" w:space="0" w:color="auto"/>
              <w:left w:val="single" w:sz="4" w:space="0" w:color="auto"/>
              <w:bottom w:val="single" w:sz="4" w:space="0" w:color="auto"/>
            </w:tcBorders>
          </w:tcPr>
          <w:p w:rsidR="00DE36D0" w:rsidRPr="00A4258E" w:rsidRDefault="00DE36D0" w:rsidP="00DE36D0">
            <w:pPr>
              <w:tabs>
                <w:tab w:val="num" w:pos="0"/>
              </w:tabs>
              <w:jc w:val="center"/>
              <w:rPr>
                <w:sz w:val="26"/>
                <w:szCs w:val="26"/>
              </w:rPr>
            </w:pPr>
            <w:r w:rsidRPr="00A4258E">
              <w:rPr>
                <w:sz w:val="26"/>
                <w:szCs w:val="26"/>
              </w:rPr>
              <w:t xml:space="preserve">на </w:t>
            </w:r>
            <w:r w:rsidR="00D2786B" w:rsidRPr="00A4258E">
              <w:rPr>
                <w:sz w:val="26"/>
                <w:szCs w:val="26"/>
              </w:rPr>
              <w:t>гусеничном</w:t>
            </w:r>
            <w:r w:rsidRPr="00A4258E">
              <w:rPr>
                <w:sz w:val="26"/>
                <w:szCs w:val="26"/>
              </w:rPr>
              <w:t xml:space="preserve"> ходу</w:t>
            </w:r>
          </w:p>
        </w:tc>
      </w:tr>
      <w:tr w:rsidR="00DE36D0" w:rsidRPr="00A4258E" w:rsidTr="00DE36D0">
        <w:trPr>
          <w:trHeight w:val="306"/>
          <w:jc w:val="center"/>
        </w:trPr>
        <w:tc>
          <w:tcPr>
            <w:tcW w:w="620" w:type="dxa"/>
            <w:tcBorders>
              <w:top w:val="single" w:sz="4" w:space="0" w:color="auto"/>
              <w:bottom w:val="single" w:sz="4" w:space="0" w:color="auto"/>
              <w:right w:val="single" w:sz="4" w:space="0" w:color="auto"/>
            </w:tcBorders>
          </w:tcPr>
          <w:p w:rsidR="00DE36D0" w:rsidRPr="00A4258E" w:rsidRDefault="00DE36D0" w:rsidP="00DE36D0">
            <w:pPr>
              <w:tabs>
                <w:tab w:val="num" w:pos="0"/>
              </w:tabs>
              <w:jc w:val="center"/>
              <w:rPr>
                <w:sz w:val="26"/>
                <w:szCs w:val="26"/>
              </w:rPr>
            </w:pPr>
            <w:r w:rsidRPr="00A4258E">
              <w:rPr>
                <w:sz w:val="26"/>
                <w:szCs w:val="26"/>
              </w:rPr>
              <w:t>3</w:t>
            </w:r>
          </w:p>
        </w:tc>
        <w:tc>
          <w:tcPr>
            <w:tcW w:w="5472" w:type="dxa"/>
            <w:tcBorders>
              <w:top w:val="single" w:sz="4" w:space="0" w:color="auto"/>
              <w:left w:val="single" w:sz="4" w:space="0" w:color="auto"/>
              <w:bottom w:val="single" w:sz="4" w:space="0" w:color="auto"/>
              <w:right w:val="single" w:sz="4" w:space="0" w:color="auto"/>
            </w:tcBorders>
          </w:tcPr>
          <w:p w:rsidR="00DE36D0" w:rsidRPr="00A4258E" w:rsidRDefault="00DE36D0" w:rsidP="00DE36D0">
            <w:pPr>
              <w:tabs>
                <w:tab w:val="num" w:pos="0"/>
              </w:tabs>
              <w:jc w:val="both"/>
              <w:rPr>
                <w:sz w:val="26"/>
                <w:szCs w:val="26"/>
              </w:rPr>
            </w:pPr>
            <w:r w:rsidRPr="00A4258E">
              <w:rPr>
                <w:sz w:val="26"/>
                <w:szCs w:val="26"/>
              </w:rPr>
              <w:t>Емкость ковша</w:t>
            </w:r>
          </w:p>
        </w:tc>
        <w:tc>
          <w:tcPr>
            <w:tcW w:w="912" w:type="dxa"/>
            <w:tcBorders>
              <w:top w:val="single" w:sz="4" w:space="0" w:color="auto"/>
              <w:left w:val="single" w:sz="4" w:space="0" w:color="auto"/>
              <w:bottom w:val="single" w:sz="4" w:space="0" w:color="auto"/>
              <w:right w:val="single" w:sz="4" w:space="0" w:color="auto"/>
            </w:tcBorders>
          </w:tcPr>
          <w:p w:rsidR="00DE36D0" w:rsidRPr="00A4258E" w:rsidRDefault="00DE36D0" w:rsidP="00DE36D0">
            <w:pPr>
              <w:tabs>
                <w:tab w:val="num" w:pos="0"/>
              </w:tabs>
              <w:jc w:val="center"/>
              <w:rPr>
                <w:sz w:val="26"/>
                <w:szCs w:val="26"/>
                <w:vertAlign w:val="superscript"/>
              </w:rPr>
            </w:pPr>
            <w:r w:rsidRPr="00A4258E">
              <w:rPr>
                <w:sz w:val="26"/>
                <w:szCs w:val="26"/>
              </w:rPr>
              <w:t>м</w:t>
            </w:r>
            <w:r w:rsidRPr="00A4258E">
              <w:rPr>
                <w:sz w:val="26"/>
                <w:szCs w:val="26"/>
                <w:vertAlign w:val="superscript"/>
              </w:rPr>
              <w:t>3</w:t>
            </w:r>
          </w:p>
        </w:tc>
        <w:tc>
          <w:tcPr>
            <w:tcW w:w="2301" w:type="dxa"/>
            <w:tcBorders>
              <w:top w:val="single" w:sz="4" w:space="0" w:color="auto"/>
              <w:left w:val="single" w:sz="4" w:space="0" w:color="auto"/>
              <w:bottom w:val="single" w:sz="4" w:space="0" w:color="auto"/>
            </w:tcBorders>
            <w:vAlign w:val="center"/>
          </w:tcPr>
          <w:p w:rsidR="00DE36D0" w:rsidRPr="00320D0D" w:rsidRDefault="00DE36D0" w:rsidP="00DE36D0">
            <w:pPr>
              <w:tabs>
                <w:tab w:val="num" w:pos="0"/>
              </w:tabs>
              <w:jc w:val="center"/>
              <w:rPr>
                <w:sz w:val="26"/>
                <w:szCs w:val="26"/>
              </w:rPr>
            </w:pPr>
            <w:r w:rsidRPr="00320D0D">
              <w:rPr>
                <w:sz w:val="26"/>
                <w:szCs w:val="26"/>
              </w:rPr>
              <w:t>2</w:t>
            </w:r>
            <w:r>
              <w:rPr>
                <w:sz w:val="26"/>
                <w:szCs w:val="26"/>
              </w:rPr>
              <w:t>,1</w:t>
            </w:r>
          </w:p>
        </w:tc>
      </w:tr>
      <w:tr w:rsidR="00DE36D0" w:rsidRPr="00A4258E" w:rsidTr="00DE36D0">
        <w:trPr>
          <w:trHeight w:val="290"/>
          <w:jc w:val="center"/>
        </w:trPr>
        <w:tc>
          <w:tcPr>
            <w:tcW w:w="620" w:type="dxa"/>
            <w:tcBorders>
              <w:top w:val="single" w:sz="4" w:space="0" w:color="auto"/>
              <w:bottom w:val="single" w:sz="4" w:space="0" w:color="auto"/>
              <w:right w:val="single" w:sz="4" w:space="0" w:color="auto"/>
            </w:tcBorders>
          </w:tcPr>
          <w:p w:rsidR="00DE36D0" w:rsidRPr="00A4258E" w:rsidRDefault="00DE36D0" w:rsidP="00DE36D0">
            <w:pPr>
              <w:tabs>
                <w:tab w:val="num" w:pos="0"/>
              </w:tabs>
              <w:jc w:val="center"/>
              <w:rPr>
                <w:sz w:val="26"/>
                <w:szCs w:val="26"/>
              </w:rPr>
            </w:pPr>
            <w:r w:rsidRPr="00A4258E">
              <w:rPr>
                <w:sz w:val="26"/>
                <w:szCs w:val="26"/>
              </w:rPr>
              <w:t>4</w:t>
            </w:r>
          </w:p>
        </w:tc>
        <w:tc>
          <w:tcPr>
            <w:tcW w:w="5472" w:type="dxa"/>
            <w:tcBorders>
              <w:top w:val="single" w:sz="4" w:space="0" w:color="auto"/>
              <w:left w:val="single" w:sz="4" w:space="0" w:color="auto"/>
              <w:bottom w:val="single" w:sz="4" w:space="0" w:color="auto"/>
              <w:right w:val="single" w:sz="4" w:space="0" w:color="auto"/>
            </w:tcBorders>
          </w:tcPr>
          <w:p w:rsidR="00DE36D0" w:rsidRPr="00A4258E" w:rsidRDefault="00DE36D0" w:rsidP="00DE36D0">
            <w:pPr>
              <w:tabs>
                <w:tab w:val="num" w:pos="0"/>
              </w:tabs>
              <w:jc w:val="both"/>
              <w:rPr>
                <w:sz w:val="26"/>
                <w:szCs w:val="26"/>
              </w:rPr>
            </w:pPr>
            <w:r w:rsidRPr="00A4258E">
              <w:rPr>
                <w:sz w:val="26"/>
                <w:szCs w:val="26"/>
              </w:rPr>
              <w:t>Количество экскаваторов в забое</w:t>
            </w:r>
          </w:p>
        </w:tc>
        <w:tc>
          <w:tcPr>
            <w:tcW w:w="912" w:type="dxa"/>
            <w:tcBorders>
              <w:top w:val="single" w:sz="4" w:space="0" w:color="auto"/>
              <w:left w:val="single" w:sz="4" w:space="0" w:color="auto"/>
              <w:bottom w:val="single" w:sz="4" w:space="0" w:color="auto"/>
              <w:right w:val="single" w:sz="4" w:space="0" w:color="auto"/>
            </w:tcBorders>
          </w:tcPr>
          <w:p w:rsidR="00DE36D0" w:rsidRPr="00A4258E" w:rsidRDefault="00DE36D0" w:rsidP="00DE36D0">
            <w:pPr>
              <w:tabs>
                <w:tab w:val="num" w:pos="0"/>
              </w:tabs>
              <w:jc w:val="center"/>
              <w:rPr>
                <w:sz w:val="26"/>
                <w:szCs w:val="26"/>
              </w:rPr>
            </w:pPr>
            <w:r w:rsidRPr="00A4258E">
              <w:rPr>
                <w:sz w:val="26"/>
                <w:szCs w:val="26"/>
              </w:rPr>
              <w:t>шт.</w:t>
            </w:r>
          </w:p>
        </w:tc>
        <w:tc>
          <w:tcPr>
            <w:tcW w:w="2301" w:type="dxa"/>
            <w:tcBorders>
              <w:top w:val="single" w:sz="4" w:space="0" w:color="auto"/>
              <w:left w:val="single" w:sz="4" w:space="0" w:color="auto"/>
              <w:bottom w:val="single" w:sz="4" w:space="0" w:color="auto"/>
            </w:tcBorders>
            <w:vAlign w:val="center"/>
          </w:tcPr>
          <w:p w:rsidR="00DE36D0" w:rsidRPr="00A4258E" w:rsidRDefault="00DE36D0" w:rsidP="00DE36D0">
            <w:pPr>
              <w:tabs>
                <w:tab w:val="num" w:pos="0"/>
              </w:tabs>
              <w:jc w:val="center"/>
              <w:rPr>
                <w:sz w:val="26"/>
                <w:szCs w:val="26"/>
              </w:rPr>
            </w:pPr>
            <w:r w:rsidRPr="00A4258E">
              <w:rPr>
                <w:sz w:val="26"/>
                <w:szCs w:val="26"/>
              </w:rPr>
              <w:t>1</w:t>
            </w:r>
          </w:p>
        </w:tc>
      </w:tr>
      <w:tr w:rsidR="00DE36D0" w:rsidRPr="00A4258E" w:rsidTr="00DE36D0">
        <w:trPr>
          <w:trHeight w:val="306"/>
          <w:jc w:val="center"/>
        </w:trPr>
        <w:tc>
          <w:tcPr>
            <w:tcW w:w="620" w:type="dxa"/>
            <w:tcBorders>
              <w:top w:val="single" w:sz="4" w:space="0" w:color="auto"/>
              <w:bottom w:val="single" w:sz="4" w:space="0" w:color="auto"/>
              <w:right w:val="single" w:sz="4" w:space="0" w:color="auto"/>
            </w:tcBorders>
          </w:tcPr>
          <w:p w:rsidR="00DE36D0" w:rsidRPr="00A4258E" w:rsidRDefault="00DE36D0" w:rsidP="00DE36D0">
            <w:pPr>
              <w:tabs>
                <w:tab w:val="num" w:pos="0"/>
              </w:tabs>
              <w:jc w:val="center"/>
              <w:rPr>
                <w:sz w:val="26"/>
                <w:szCs w:val="26"/>
              </w:rPr>
            </w:pPr>
            <w:r w:rsidRPr="00A4258E">
              <w:rPr>
                <w:sz w:val="26"/>
                <w:szCs w:val="26"/>
              </w:rPr>
              <w:t>6</w:t>
            </w:r>
          </w:p>
        </w:tc>
        <w:tc>
          <w:tcPr>
            <w:tcW w:w="5472" w:type="dxa"/>
            <w:tcBorders>
              <w:top w:val="single" w:sz="4" w:space="0" w:color="auto"/>
              <w:left w:val="single" w:sz="4" w:space="0" w:color="auto"/>
              <w:bottom w:val="single" w:sz="4" w:space="0" w:color="auto"/>
              <w:right w:val="single" w:sz="4" w:space="0" w:color="auto"/>
            </w:tcBorders>
          </w:tcPr>
          <w:p w:rsidR="00DE36D0" w:rsidRPr="00E77B6F" w:rsidRDefault="00DE36D0" w:rsidP="00DE36D0">
            <w:pPr>
              <w:tabs>
                <w:tab w:val="num" w:pos="0"/>
              </w:tabs>
              <w:jc w:val="both"/>
              <w:rPr>
                <w:sz w:val="26"/>
                <w:szCs w:val="26"/>
              </w:rPr>
            </w:pPr>
            <w:r w:rsidRPr="00E77B6F">
              <w:rPr>
                <w:sz w:val="26"/>
                <w:szCs w:val="26"/>
              </w:rPr>
              <w:t>Марка автосамосвалов</w:t>
            </w:r>
            <w:r w:rsidR="003700F4">
              <w:rPr>
                <w:sz w:val="26"/>
                <w:szCs w:val="26"/>
              </w:rPr>
              <w:t xml:space="preserve"> для погрузки</w:t>
            </w:r>
          </w:p>
        </w:tc>
        <w:tc>
          <w:tcPr>
            <w:tcW w:w="912" w:type="dxa"/>
            <w:tcBorders>
              <w:top w:val="single" w:sz="4" w:space="0" w:color="auto"/>
              <w:left w:val="single" w:sz="4" w:space="0" w:color="auto"/>
              <w:bottom w:val="single" w:sz="4" w:space="0" w:color="auto"/>
              <w:right w:val="single" w:sz="4" w:space="0" w:color="auto"/>
            </w:tcBorders>
          </w:tcPr>
          <w:p w:rsidR="00DE36D0" w:rsidRPr="00041267" w:rsidRDefault="00DE36D0" w:rsidP="00DE36D0">
            <w:pPr>
              <w:tabs>
                <w:tab w:val="num" w:pos="0"/>
              </w:tabs>
              <w:ind w:firstLine="720"/>
              <w:jc w:val="center"/>
              <w:rPr>
                <w:sz w:val="26"/>
                <w:szCs w:val="26"/>
              </w:rPr>
            </w:pPr>
          </w:p>
        </w:tc>
        <w:tc>
          <w:tcPr>
            <w:tcW w:w="2301" w:type="dxa"/>
            <w:tcBorders>
              <w:top w:val="single" w:sz="4" w:space="0" w:color="auto"/>
              <w:left w:val="single" w:sz="4" w:space="0" w:color="auto"/>
              <w:bottom w:val="single" w:sz="4" w:space="0" w:color="auto"/>
            </w:tcBorders>
            <w:vAlign w:val="center"/>
          </w:tcPr>
          <w:p w:rsidR="00DE36D0" w:rsidRPr="003700F4" w:rsidRDefault="00DE36D0" w:rsidP="00DE36D0">
            <w:pPr>
              <w:tabs>
                <w:tab w:val="num" w:pos="0"/>
              </w:tabs>
              <w:jc w:val="center"/>
              <w:rPr>
                <w:sz w:val="26"/>
                <w:szCs w:val="26"/>
                <w:lang w:val="en-US"/>
              </w:rPr>
            </w:pPr>
            <w:r>
              <w:rPr>
                <w:sz w:val="26"/>
                <w:szCs w:val="26"/>
                <w:lang w:val="en-US"/>
              </w:rPr>
              <w:t>Howo</w:t>
            </w:r>
            <w:r w:rsidR="003700F4">
              <w:rPr>
                <w:sz w:val="26"/>
                <w:szCs w:val="26"/>
              </w:rPr>
              <w:t xml:space="preserve"> </w:t>
            </w:r>
            <w:r w:rsidR="003700F4">
              <w:rPr>
                <w:sz w:val="26"/>
                <w:szCs w:val="26"/>
                <w:lang w:val="en-US"/>
              </w:rPr>
              <w:t>ZZ</w:t>
            </w:r>
          </w:p>
        </w:tc>
      </w:tr>
      <w:tr w:rsidR="00DE36D0" w:rsidRPr="00A4258E" w:rsidTr="00DE36D0">
        <w:trPr>
          <w:trHeight w:val="306"/>
          <w:jc w:val="center"/>
        </w:trPr>
        <w:tc>
          <w:tcPr>
            <w:tcW w:w="620" w:type="dxa"/>
            <w:tcBorders>
              <w:top w:val="single" w:sz="4" w:space="0" w:color="auto"/>
              <w:bottom w:val="single" w:sz="4" w:space="0" w:color="auto"/>
              <w:right w:val="single" w:sz="4" w:space="0" w:color="auto"/>
            </w:tcBorders>
          </w:tcPr>
          <w:p w:rsidR="00DE36D0" w:rsidRPr="00A4258E" w:rsidRDefault="00DE36D0" w:rsidP="00DE36D0">
            <w:pPr>
              <w:tabs>
                <w:tab w:val="num" w:pos="0"/>
              </w:tabs>
              <w:jc w:val="center"/>
              <w:rPr>
                <w:sz w:val="26"/>
                <w:szCs w:val="26"/>
              </w:rPr>
            </w:pPr>
            <w:r>
              <w:rPr>
                <w:sz w:val="26"/>
                <w:szCs w:val="26"/>
              </w:rPr>
              <w:lastRenderedPageBreak/>
              <w:t>7</w:t>
            </w:r>
          </w:p>
        </w:tc>
        <w:tc>
          <w:tcPr>
            <w:tcW w:w="5472" w:type="dxa"/>
            <w:tcBorders>
              <w:top w:val="single" w:sz="4" w:space="0" w:color="auto"/>
              <w:left w:val="single" w:sz="4" w:space="0" w:color="auto"/>
              <w:bottom w:val="single" w:sz="4" w:space="0" w:color="auto"/>
              <w:right w:val="single" w:sz="4" w:space="0" w:color="auto"/>
            </w:tcBorders>
          </w:tcPr>
          <w:p w:rsidR="00DE36D0" w:rsidRPr="00A4258E" w:rsidRDefault="00DE36D0" w:rsidP="00DE36D0">
            <w:pPr>
              <w:tabs>
                <w:tab w:val="num" w:pos="0"/>
              </w:tabs>
              <w:rPr>
                <w:sz w:val="26"/>
                <w:szCs w:val="26"/>
              </w:rPr>
            </w:pPr>
            <w:r w:rsidRPr="00A4258E">
              <w:rPr>
                <w:sz w:val="26"/>
                <w:szCs w:val="26"/>
              </w:rPr>
              <w:t>Сменная эксплуатационная производительность</w:t>
            </w:r>
          </w:p>
        </w:tc>
        <w:tc>
          <w:tcPr>
            <w:tcW w:w="912" w:type="dxa"/>
            <w:tcBorders>
              <w:top w:val="single" w:sz="4" w:space="0" w:color="auto"/>
              <w:left w:val="single" w:sz="4" w:space="0" w:color="auto"/>
              <w:bottom w:val="single" w:sz="4" w:space="0" w:color="auto"/>
              <w:right w:val="single" w:sz="4" w:space="0" w:color="auto"/>
            </w:tcBorders>
            <w:vAlign w:val="center"/>
          </w:tcPr>
          <w:p w:rsidR="00DE36D0" w:rsidRPr="00A4258E" w:rsidRDefault="00DE36D0" w:rsidP="00DE36D0">
            <w:pPr>
              <w:tabs>
                <w:tab w:val="num" w:pos="0"/>
              </w:tabs>
              <w:jc w:val="center"/>
              <w:rPr>
                <w:sz w:val="26"/>
                <w:szCs w:val="26"/>
              </w:rPr>
            </w:pPr>
            <w:r w:rsidRPr="00A4258E">
              <w:rPr>
                <w:sz w:val="26"/>
                <w:szCs w:val="26"/>
              </w:rPr>
              <w:t>м</w:t>
            </w:r>
            <w:r w:rsidRPr="00A4258E">
              <w:rPr>
                <w:sz w:val="26"/>
                <w:szCs w:val="26"/>
                <w:vertAlign w:val="superscript"/>
              </w:rPr>
              <w:t>3</w:t>
            </w:r>
            <w:r w:rsidRPr="00A4258E">
              <w:rPr>
                <w:sz w:val="26"/>
                <w:szCs w:val="26"/>
              </w:rPr>
              <w:t>/см</w:t>
            </w:r>
          </w:p>
        </w:tc>
        <w:tc>
          <w:tcPr>
            <w:tcW w:w="2301" w:type="dxa"/>
            <w:tcBorders>
              <w:top w:val="single" w:sz="4" w:space="0" w:color="auto"/>
              <w:left w:val="single" w:sz="4" w:space="0" w:color="auto"/>
              <w:bottom w:val="single" w:sz="4" w:space="0" w:color="auto"/>
            </w:tcBorders>
            <w:vAlign w:val="center"/>
          </w:tcPr>
          <w:p w:rsidR="00DE36D0" w:rsidRPr="003700F4" w:rsidRDefault="00DE36D0" w:rsidP="00DE36D0">
            <w:pPr>
              <w:tabs>
                <w:tab w:val="num" w:pos="0"/>
              </w:tabs>
              <w:jc w:val="center"/>
              <w:rPr>
                <w:sz w:val="26"/>
                <w:szCs w:val="26"/>
              </w:rPr>
            </w:pPr>
            <w:r>
              <w:rPr>
                <w:sz w:val="26"/>
                <w:szCs w:val="26"/>
              </w:rPr>
              <w:t>749,5</w:t>
            </w:r>
          </w:p>
        </w:tc>
      </w:tr>
      <w:tr w:rsidR="00DE36D0" w:rsidRPr="00E77B6F" w:rsidTr="00DE36D0">
        <w:trPr>
          <w:trHeight w:val="290"/>
          <w:jc w:val="center"/>
        </w:trPr>
        <w:tc>
          <w:tcPr>
            <w:tcW w:w="620" w:type="dxa"/>
            <w:tcBorders>
              <w:top w:val="single" w:sz="4" w:space="0" w:color="auto"/>
              <w:bottom w:val="single" w:sz="4" w:space="0" w:color="auto"/>
              <w:right w:val="single" w:sz="4" w:space="0" w:color="auto"/>
            </w:tcBorders>
          </w:tcPr>
          <w:p w:rsidR="00DE36D0" w:rsidRPr="00A4258E" w:rsidRDefault="00DE36D0" w:rsidP="00DE36D0">
            <w:pPr>
              <w:tabs>
                <w:tab w:val="num" w:pos="0"/>
              </w:tabs>
              <w:jc w:val="center"/>
              <w:rPr>
                <w:sz w:val="26"/>
                <w:szCs w:val="26"/>
              </w:rPr>
            </w:pPr>
            <w:r>
              <w:rPr>
                <w:sz w:val="26"/>
                <w:szCs w:val="26"/>
              </w:rPr>
              <w:t>8</w:t>
            </w:r>
          </w:p>
        </w:tc>
        <w:tc>
          <w:tcPr>
            <w:tcW w:w="5472" w:type="dxa"/>
            <w:tcBorders>
              <w:top w:val="single" w:sz="4" w:space="0" w:color="auto"/>
              <w:left w:val="single" w:sz="4" w:space="0" w:color="auto"/>
              <w:bottom w:val="single" w:sz="4" w:space="0" w:color="auto"/>
              <w:right w:val="single" w:sz="4" w:space="0" w:color="auto"/>
            </w:tcBorders>
          </w:tcPr>
          <w:p w:rsidR="00DE36D0" w:rsidRPr="00A4258E" w:rsidRDefault="00DE36D0" w:rsidP="00DE36D0">
            <w:pPr>
              <w:tabs>
                <w:tab w:val="num" w:pos="0"/>
              </w:tabs>
              <w:jc w:val="both"/>
              <w:rPr>
                <w:sz w:val="26"/>
                <w:szCs w:val="26"/>
              </w:rPr>
            </w:pPr>
            <w:r w:rsidRPr="00A4258E">
              <w:rPr>
                <w:sz w:val="26"/>
                <w:szCs w:val="26"/>
              </w:rPr>
              <w:t>Годовая программа</w:t>
            </w:r>
          </w:p>
        </w:tc>
        <w:tc>
          <w:tcPr>
            <w:tcW w:w="912" w:type="dxa"/>
            <w:tcBorders>
              <w:top w:val="single" w:sz="4" w:space="0" w:color="auto"/>
              <w:left w:val="single" w:sz="4" w:space="0" w:color="auto"/>
              <w:bottom w:val="single" w:sz="4" w:space="0" w:color="auto"/>
              <w:right w:val="single" w:sz="4" w:space="0" w:color="auto"/>
            </w:tcBorders>
          </w:tcPr>
          <w:p w:rsidR="00DE36D0" w:rsidRPr="00A4258E" w:rsidRDefault="00DE36D0" w:rsidP="00DE36D0">
            <w:pPr>
              <w:tabs>
                <w:tab w:val="num" w:pos="0"/>
              </w:tabs>
              <w:ind w:hanging="78"/>
              <w:jc w:val="center"/>
              <w:rPr>
                <w:sz w:val="26"/>
                <w:szCs w:val="26"/>
                <w:vertAlign w:val="superscript"/>
              </w:rPr>
            </w:pPr>
            <w:r w:rsidRPr="00A4258E">
              <w:rPr>
                <w:sz w:val="26"/>
                <w:szCs w:val="26"/>
              </w:rPr>
              <w:t>тыс.  м</w:t>
            </w:r>
            <w:r w:rsidRPr="00A4258E">
              <w:rPr>
                <w:sz w:val="26"/>
                <w:szCs w:val="26"/>
                <w:vertAlign w:val="superscript"/>
              </w:rPr>
              <w:t>3</w:t>
            </w:r>
          </w:p>
        </w:tc>
        <w:tc>
          <w:tcPr>
            <w:tcW w:w="2301" w:type="dxa"/>
            <w:tcBorders>
              <w:top w:val="single" w:sz="4" w:space="0" w:color="auto"/>
              <w:left w:val="single" w:sz="4" w:space="0" w:color="auto"/>
              <w:bottom w:val="single" w:sz="4" w:space="0" w:color="auto"/>
            </w:tcBorders>
            <w:vAlign w:val="center"/>
          </w:tcPr>
          <w:p w:rsidR="00DE36D0" w:rsidRPr="00320D0D" w:rsidRDefault="004F0C3E" w:rsidP="003700F4">
            <w:pPr>
              <w:tabs>
                <w:tab w:val="num" w:pos="0"/>
              </w:tabs>
              <w:jc w:val="center"/>
              <w:rPr>
                <w:sz w:val="26"/>
                <w:szCs w:val="26"/>
              </w:rPr>
            </w:pPr>
            <w:r>
              <w:rPr>
                <w:sz w:val="26"/>
                <w:szCs w:val="26"/>
              </w:rPr>
              <w:t>5</w:t>
            </w:r>
            <w:r w:rsidR="003700F4" w:rsidRPr="00500741">
              <w:rPr>
                <w:sz w:val="26"/>
                <w:szCs w:val="26"/>
              </w:rPr>
              <w:t>-</w:t>
            </w:r>
            <w:r w:rsidR="00842AF3">
              <w:rPr>
                <w:sz w:val="26"/>
                <w:szCs w:val="26"/>
              </w:rPr>
              <w:t>100</w:t>
            </w:r>
            <w:r w:rsidR="00DE36D0" w:rsidRPr="00500741">
              <w:rPr>
                <w:sz w:val="26"/>
                <w:szCs w:val="26"/>
              </w:rPr>
              <w:t>,0</w:t>
            </w:r>
          </w:p>
        </w:tc>
      </w:tr>
      <w:tr w:rsidR="00DE36D0" w:rsidRPr="00A4258E" w:rsidTr="00DE36D0">
        <w:trPr>
          <w:trHeight w:val="306"/>
          <w:jc w:val="center"/>
        </w:trPr>
        <w:tc>
          <w:tcPr>
            <w:tcW w:w="620" w:type="dxa"/>
            <w:tcBorders>
              <w:top w:val="single" w:sz="4" w:space="0" w:color="auto"/>
              <w:bottom w:val="single" w:sz="4" w:space="0" w:color="auto"/>
              <w:right w:val="single" w:sz="4" w:space="0" w:color="auto"/>
            </w:tcBorders>
          </w:tcPr>
          <w:p w:rsidR="00DE36D0" w:rsidRPr="00A4258E" w:rsidRDefault="00DE36D0" w:rsidP="00DE36D0">
            <w:pPr>
              <w:tabs>
                <w:tab w:val="num" w:pos="0"/>
              </w:tabs>
              <w:jc w:val="center"/>
              <w:rPr>
                <w:sz w:val="26"/>
                <w:szCs w:val="26"/>
              </w:rPr>
            </w:pPr>
            <w:r>
              <w:rPr>
                <w:sz w:val="26"/>
                <w:szCs w:val="26"/>
              </w:rPr>
              <w:t>9</w:t>
            </w:r>
          </w:p>
        </w:tc>
        <w:tc>
          <w:tcPr>
            <w:tcW w:w="5472" w:type="dxa"/>
            <w:tcBorders>
              <w:top w:val="single" w:sz="4" w:space="0" w:color="auto"/>
              <w:left w:val="single" w:sz="4" w:space="0" w:color="auto"/>
              <w:bottom w:val="single" w:sz="4" w:space="0" w:color="auto"/>
              <w:right w:val="single" w:sz="4" w:space="0" w:color="auto"/>
            </w:tcBorders>
          </w:tcPr>
          <w:p w:rsidR="00DE36D0" w:rsidRPr="00A4258E" w:rsidRDefault="00DE36D0" w:rsidP="00DE36D0">
            <w:pPr>
              <w:tabs>
                <w:tab w:val="num" w:pos="0"/>
              </w:tabs>
              <w:jc w:val="both"/>
              <w:rPr>
                <w:sz w:val="26"/>
                <w:szCs w:val="26"/>
              </w:rPr>
            </w:pPr>
            <w:r w:rsidRPr="00A4258E">
              <w:rPr>
                <w:sz w:val="26"/>
                <w:szCs w:val="26"/>
              </w:rPr>
              <w:t>Нормативное количество смен в сезоне</w:t>
            </w:r>
          </w:p>
        </w:tc>
        <w:tc>
          <w:tcPr>
            <w:tcW w:w="912" w:type="dxa"/>
            <w:tcBorders>
              <w:top w:val="single" w:sz="4" w:space="0" w:color="auto"/>
              <w:left w:val="single" w:sz="4" w:space="0" w:color="auto"/>
              <w:bottom w:val="single" w:sz="4" w:space="0" w:color="auto"/>
              <w:right w:val="single" w:sz="4" w:space="0" w:color="auto"/>
            </w:tcBorders>
          </w:tcPr>
          <w:p w:rsidR="00DE36D0" w:rsidRPr="00A4258E" w:rsidRDefault="00DE36D0" w:rsidP="00DE36D0">
            <w:pPr>
              <w:tabs>
                <w:tab w:val="num" w:pos="0"/>
              </w:tabs>
              <w:jc w:val="center"/>
              <w:rPr>
                <w:sz w:val="26"/>
                <w:szCs w:val="26"/>
              </w:rPr>
            </w:pPr>
            <w:r w:rsidRPr="00A4258E">
              <w:rPr>
                <w:sz w:val="26"/>
                <w:szCs w:val="26"/>
              </w:rPr>
              <w:t>смен</w:t>
            </w:r>
          </w:p>
        </w:tc>
        <w:tc>
          <w:tcPr>
            <w:tcW w:w="2301" w:type="dxa"/>
            <w:tcBorders>
              <w:top w:val="single" w:sz="4" w:space="0" w:color="auto"/>
              <w:left w:val="single" w:sz="4" w:space="0" w:color="auto"/>
              <w:bottom w:val="single" w:sz="4" w:space="0" w:color="auto"/>
            </w:tcBorders>
          </w:tcPr>
          <w:p w:rsidR="00DE36D0" w:rsidRPr="00A4258E" w:rsidRDefault="00500741" w:rsidP="00DE36D0">
            <w:pPr>
              <w:tabs>
                <w:tab w:val="num" w:pos="0"/>
              </w:tabs>
              <w:jc w:val="center"/>
              <w:rPr>
                <w:sz w:val="26"/>
                <w:szCs w:val="26"/>
              </w:rPr>
            </w:pPr>
            <w:r>
              <w:rPr>
                <w:sz w:val="26"/>
                <w:szCs w:val="26"/>
              </w:rPr>
              <w:t>301</w:t>
            </w:r>
          </w:p>
        </w:tc>
      </w:tr>
      <w:tr w:rsidR="00DE36D0" w:rsidRPr="00A4258E" w:rsidTr="00DE36D0">
        <w:trPr>
          <w:trHeight w:val="306"/>
          <w:jc w:val="center"/>
        </w:trPr>
        <w:tc>
          <w:tcPr>
            <w:tcW w:w="620" w:type="dxa"/>
            <w:tcBorders>
              <w:top w:val="single" w:sz="4" w:space="0" w:color="auto"/>
              <w:bottom w:val="single" w:sz="4" w:space="0" w:color="auto"/>
              <w:right w:val="single" w:sz="4" w:space="0" w:color="auto"/>
            </w:tcBorders>
          </w:tcPr>
          <w:p w:rsidR="00DE36D0" w:rsidRPr="00A4258E" w:rsidRDefault="00DE36D0" w:rsidP="00DE36D0">
            <w:pPr>
              <w:tabs>
                <w:tab w:val="num" w:pos="0"/>
              </w:tabs>
              <w:jc w:val="center"/>
              <w:rPr>
                <w:sz w:val="26"/>
                <w:szCs w:val="26"/>
              </w:rPr>
            </w:pPr>
            <w:r>
              <w:rPr>
                <w:sz w:val="26"/>
                <w:szCs w:val="26"/>
              </w:rPr>
              <w:t>10</w:t>
            </w:r>
          </w:p>
        </w:tc>
        <w:tc>
          <w:tcPr>
            <w:tcW w:w="5472" w:type="dxa"/>
            <w:tcBorders>
              <w:top w:val="single" w:sz="4" w:space="0" w:color="auto"/>
              <w:left w:val="single" w:sz="4" w:space="0" w:color="auto"/>
              <w:bottom w:val="single" w:sz="4" w:space="0" w:color="auto"/>
              <w:right w:val="single" w:sz="4" w:space="0" w:color="auto"/>
            </w:tcBorders>
          </w:tcPr>
          <w:p w:rsidR="00DE36D0" w:rsidRPr="00A4258E" w:rsidRDefault="00DE36D0" w:rsidP="00DE36D0">
            <w:pPr>
              <w:tabs>
                <w:tab w:val="num" w:pos="0"/>
              </w:tabs>
              <w:jc w:val="both"/>
              <w:rPr>
                <w:sz w:val="26"/>
                <w:szCs w:val="26"/>
              </w:rPr>
            </w:pPr>
            <w:r w:rsidRPr="00A4258E">
              <w:rPr>
                <w:sz w:val="26"/>
                <w:szCs w:val="26"/>
              </w:rPr>
              <w:t>Расчетные затраты времени на выполнение годовой программы</w:t>
            </w:r>
          </w:p>
        </w:tc>
        <w:tc>
          <w:tcPr>
            <w:tcW w:w="912" w:type="dxa"/>
            <w:tcBorders>
              <w:top w:val="single" w:sz="4" w:space="0" w:color="auto"/>
              <w:left w:val="single" w:sz="4" w:space="0" w:color="auto"/>
              <w:bottom w:val="single" w:sz="4" w:space="0" w:color="auto"/>
              <w:right w:val="single" w:sz="4" w:space="0" w:color="auto"/>
            </w:tcBorders>
          </w:tcPr>
          <w:p w:rsidR="00DE36D0" w:rsidRPr="00A4258E" w:rsidRDefault="00DE36D0" w:rsidP="00DE36D0">
            <w:pPr>
              <w:tabs>
                <w:tab w:val="num" w:pos="0"/>
              </w:tabs>
              <w:jc w:val="center"/>
              <w:rPr>
                <w:sz w:val="26"/>
                <w:szCs w:val="26"/>
              </w:rPr>
            </w:pPr>
            <w:r w:rsidRPr="00A4258E">
              <w:rPr>
                <w:sz w:val="26"/>
                <w:szCs w:val="26"/>
              </w:rPr>
              <w:t>смен</w:t>
            </w:r>
          </w:p>
          <w:p w:rsidR="00DE36D0" w:rsidRPr="00A4258E" w:rsidRDefault="00DE36D0" w:rsidP="00DE36D0">
            <w:pPr>
              <w:tabs>
                <w:tab w:val="num" w:pos="0"/>
              </w:tabs>
              <w:jc w:val="center"/>
              <w:rPr>
                <w:sz w:val="26"/>
                <w:szCs w:val="26"/>
              </w:rPr>
            </w:pPr>
            <w:r w:rsidRPr="00A4258E">
              <w:rPr>
                <w:sz w:val="26"/>
                <w:szCs w:val="26"/>
              </w:rPr>
              <w:t>часов</w:t>
            </w:r>
          </w:p>
        </w:tc>
        <w:tc>
          <w:tcPr>
            <w:tcW w:w="2301" w:type="dxa"/>
            <w:tcBorders>
              <w:top w:val="single" w:sz="4" w:space="0" w:color="auto"/>
              <w:left w:val="single" w:sz="4" w:space="0" w:color="auto"/>
              <w:bottom w:val="single" w:sz="4" w:space="0" w:color="auto"/>
            </w:tcBorders>
          </w:tcPr>
          <w:p w:rsidR="00DE36D0" w:rsidRPr="00E77B6F" w:rsidRDefault="003700F4" w:rsidP="00DE36D0">
            <w:pPr>
              <w:tabs>
                <w:tab w:val="num" w:pos="0"/>
              </w:tabs>
              <w:jc w:val="center"/>
              <w:rPr>
                <w:sz w:val="26"/>
                <w:szCs w:val="26"/>
              </w:rPr>
            </w:pPr>
            <w:r>
              <w:rPr>
                <w:sz w:val="26"/>
                <w:szCs w:val="26"/>
              </w:rPr>
              <w:t>13-</w:t>
            </w:r>
            <w:r w:rsidR="008F547C">
              <w:rPr>
                <w:sz w:val="26"/>
                <w:szCs w:val="26"/>
              </w:rPr>
              <w:t>134</w:t>
            </w:r>
          </w:p>
          <w:p w:rsidR="00DE36D0" w:rsidRPr="00E77B6F" w:rsidRDefault="003700F4" w:rsidP="003700F4">
            <w:pPr>
              <w:tabs>
                <w:tab w:val="num" w:pos="0"/>
              </w:tabs>
              <w:jc w:val="center"/>
              <w:rPr>
                <w:sz w:val="26"/>
                <w:szCs w:val="26"/>
              </w:rPr>
            </w:pPr>
            <w:r>
              <w:rPr>
                <w:sz w:val="26"/>
                <w:szCs w:val="26"/>
              </w:rPr>
              <w:t>104-</w:t>
            </w:r>
            <w:r w:rsidR="008F547C">
              <w:rPr>
                <w:sz w:val="26"/>
                <w:szCs w:val="26"/>
              </w:rPr>
              <w:t>1072</w:t>
            </w:r>
          </w:p>
        </w:tc>
      </w:tr>
      <w:tr w:rsidR="00DE36D0" w:rsidRPr="00A4258E" w:rsidTr="00DE36D0">
        <w:trPr>
          <w:trHeight w:val="147"/>
          <w:jc w:val="center"/>
        </w:trPr>
        <w:tc>
          <w:tcPr>
            <w:tcW w:w="620" w:type="dxa"/>
            <w:tcBorders>
              <w:top w:val="single" w:sz="4" w:space="0" w:color="auto"/>
              <w:bottom w:val="single" w:sz="4" w:space="0" w:color="auto"/>
              <w:right w:val="single" w:sz="4" w:space="0" w:color="auto"/>
            </w:tcBorders>
          </w:tcPr>
          <w:p w:rsidR="00DE36D0" w:rsidRPr="00A4258E" w:rsidRDefault="00DE36D0" w:rsidP="00DE36D0">
            <w:pPr>
              <w:tabs>
                <w:tab w:val="num" w:pos="0"/>
              </w:tabs>
              <w:jc w:val="center"/>
              <w:rPr>
                <w:sz w:val="26"/>
                <w:szCs w:val="26"/>
              </w:rPr>
            </w:pPr>
            <w:r>
              <w:rPr>
                <w:sz w:val="26"/>
                <w:szCs w:val="26"/>
              </w:rPr>
              <w:t>11</w:t>
            </w:r>
          </w:p>
        </w:tc>
        <w:tc>
          <w:tcPr>
            <w:tcW w:w="5472" w:type="dxa"/>
            <w:tcBorders>
              <w:top w:val="single" w:sz="4" w:space="0" w:color="auto"/>
              <w:left w:val="single" w:sz="4" w:space="0" w:color="auto"/>
              <w:bottom w:val="single" w:sz="4" w:space="0" w:color="auto"/>
              <w:right w:val="single" w:sz="4" w:space="0" w:color="auto"/>
            </w:tcBorders>
          </w:tcPr>
          <w:p w:rsidR="00DE36D0" w:rsidRPr="00A4258E" w:rsidRDefault="00DE36D0" w:rsidP="00DE36D0">
            <w:pPr>
              <w:tabs>
                <w:tab w:val="num" w:pos="0"/>
              </w:tabs>
              <w:jc w:val="both"/>
              <w:rPr>
                <w:sz w:val="26"/>
                <w:szCs w:val="26"/>
              </w:rPr>
            </w:pPr>
            <w:r w:rsidRPr="00A4258E">
              <w:rPr>
                <w:sz w:val="26"/>
                <w:szCs w:val="26"/>
              </w:rPr>
              <w:t>Суммарный расход дизельного топлива на го</w:t>
            </w:r>
            <w:r>
              <w:rPr>
                <w:sz w:val="26"/>
                <w:szCs w:val="26"/>
              </w:rPr>
              <w:t>довую программу (16</w:t>
            </w:r>
            <w:r w:rsidRPr="00A4258E">
              <w:rPr>
                <w:sz w:val="26"/>
                <w:szCs w:val="26"/>
              </w:rPr>
              <w:t xml:space="preserve"> т на 1000 час)</w:t>
            </w:r>
          </w:p>
        </w:tc>
        <w:tc>
          <w:tcPr>
            <w:tcW w:w="912" w:type="dxa"/>
            <w:tcBorders>
              <w:top w:val="single" w:sz="4" w:space="0" w:color="auto"/>
              <w:left w:val="single" w:sz="4" w:space="0" w:color="auto"/>
              <w:bottom w:val="single" w:sz="4" w:space="0" w:color="auto"/>
              <w:right w:val="single" w:sz="4" w:space="0" w:color="auto"/>
            </w:tcBorders>
          </w:tcPr>
          <w:p w:rsidR="00DE36D0" w:rsidRPr="00A4258E" w:rsidRDefault="00DE36D0" w:rsidP="00DE36D0">
            <w:pPr>
              <w:tabs>
                <w:tab w:val="num" w:pos="0"/>
              </w:tabs>
              <w:jc w:val="center"/>
              <w:rPr>
                <w:sz w:val="26"/>
                <w:szCs w:val="26"/>
              </w:rPr>
            </w:pPr>
            <w:r w:rsidRPr="00A4258E">
              <w:rPr>
                <w:sz w:val="26"/>
                <w:szCs w:val="26"/>
              </w:rPr>
              <w:t>кг</w:t>
            </w:r>
          </w:p>
        </w:tc>
        <w:tc>
          <w:tcPr>
            <w:tcW w:w="2301" w:type="dxa"/>
            <w:tcBorders>
              <w:top w:val="single" w:sz="4" w:space="0" w:color="auto"/>
              <w:left w:val="single" w:sz="4" w:space="0" w:color="auto"/>
              <w:bottom w:val="single" w:sz="4" w:space="0" w:color="auto"/>
            </w:tcBorders>
          </w:tcPr>
          <w:p w:rsidR="00DE36D0" w:rsidRPr="00E77B6F" w:rsidRDefault="003700F4" w:rsidP="00DE36D0">
            <w:pPr>
              <w:tabs>
                <w:tab w:val="num" w:pos="0"/>
              </w:tabs>
              <w:jc w:val="center"/>
              <w:rPr>
                <w:sz w:val="26"/>
                <w:szCs w:val="26"/>
              </w:rPr>
            </w:pPr>
            <w:r>
              <w:rPr>
                <w:sz w:val="26"/>
                <w:szCs w:val="26"/>
              </w:rPr>
              <w:t>8576</w:t>
            </w:r>
          </w:p>
        </w:tc>
      </w:tr>
    </w:tbl>
    <w:p w:rsidR="00BF72AE" w:rsidRPr="00596E48" w:rsidRDefault="00BF72AE" w:rsidP="00BF72AE">
      <w:pPr>
        <w:tabs>
          <w:tab w:val="num" w:pos="0"/>
        </w:tabs>
        <w:ind w:firstLine="720"/>
        <w:jc w:val="both"/>
        <w:rPr>
          <w:iCs/>
          <w:snapToGrid w:val="0"/>
          <w:color w:val="76923C"/>
          <w:sz w:val="28"/>
          <w:szCs w:val="28"/>
        </w:rPr>
      </w:pPr>
    </w:p>
    <w:p w:rsidR="00D63CC4" w:rsidRDefault="00D63CC4" w:rsidP="00A4258E">
      <w:pPr>
        <w:tabs>
          <w:tab w:val="num" w:pos="0"/>
        </w:tabs>
        <w:jc w:val="center"/>
        <w:rPr>
          <w:b/>
          <w:iCs/>
          <w:snapToGrid w:val="0"/>
          <w:sz w:val="28"/>
          <w:szCs w:val="26"/>
        </w:rPr>
      </w:pPr>
    </w:p>
    <w:p w:rsidR="003700F4" w:rsidRPr="00CF3ACC" w:rsidRDefault="003700F4" w:rsidP="003700F4">
      <w:pPr>
        <w:tabs>
          <w:tab w:val="num" w:pos="0"/>
        </w:tabs>
        <w:jc w:val="center"/>
        <w:rPr>
          <w:iCs/>
          <w:snapToGrid w:val="0"/>
          <w:sz w:val="28"/>
          <w:szCs w:val="26"/>
        </w:rPr>
      </w:pPr>
      <w:r w:rsidRPr="006322D7">
        <w:rPr>
          <w:b/>
          <w:iCs/>
          <w:snapToGrid w:val="0"/>
          <w:sz w:val="28"/>
          <w:szCs w:val="26"/>
        </w:rPr>
        <w:t>4.3 Бульдозерные работы</w:t>
      </w:r>
    </w:p>
    <w:p w:rsidR="003700F4" w:rsidRPr="00CF3ACC" w:rsidRDefault="003700F4" w:rsidP="003700F4">
      <w:pPr>
        <w:tabs>
          <w:tab w:val="num" w:pos="0"/>
        </w:tabs>
        <w:ind w:firstLine="709"/>
        <w:jc w:val="both"/>
        <w:rPr>
          <w:bCs/>
          <w:sz w:val="28"/>
          <w:szCs w:val="28"/>
        </w:rPr>
      </w:pPr>
    </w:p>
    <w:p w:rsidR="003700F4" w:rsidRPr="00CF3ACC" w:rsidRDefault="003700F4" w:rsidP="003700F4">
      <w:pPr>
        <w:tabs>
          <w:tab w:val="num" w:pos="0"/>
        </w:tabs>
        <w:ind w:right="-1" w:firstLine="709"/>
        <w:jc w:val="both"/>
        <w:rPr>
          <w:sz w:val="28"/>
          <w:szCs w:val="20"/>
        </w:rPr>
      </w:pPr>
      <w:r w:rsidRPr="00CF3ACC">
        <w:rPr>
          <w:sz w:val="28"/>
          <w:szCs w:val="26"/>
        </w:rPr>
        <w:t xml:space="preserve">Бульдозер на карьере будет применяться для снятия и перемещения вскрышных пород, зачистки кровли пласта полезного ископаемого, для </w:t>
      </w:r>
      <w:r w:rsidRPr="003B7ABD">
        <w:rPr>
          <w:sz w:val="28"/>
          <w:szCs w:val="26"/>
        </w:rPr>
        <w:t xml:space="preserve">планировки рабочей площадки, строительства и ремонта, </w:t>
      </w:r>
      <w:r>
        <w:rPr>
          <w:sz w:val="28"/>
          <w:szCs w:val="26"/>
        </w:rPr>
        <w:t xml:space="preserve">карьерных </w:t>
      </w:r>
      <w:r w:rsidRPr="003B7ABD">
        <w:rPr>
          <w:sz w:val="28"/>
          <w:szCs w:val="26"/>
        </w:rPr>
        <w:t xml:space="preserve">дорог, выполаживания бортов карьера и </w:t>
      </w:r>
      <w:r w:rsidRPr="003B7ABD">
        <w:rPr>
          <w:sz w:val="28"/>
          <w:szCs w:val="20"/>
        </w:rPr>
        <w:t xml:space="preserve">планировки первичной и окончательной вскрышных пород на бортах и при рекультивации. </w:t>
      </w:r>
      <w:r w:rsidR="004F51F6" w:rsidRPr="003B7ABD">
        <w:rPr>
          <w:sz w:val="28"/>
          <w:szCs w:val="20"/>
        </w:rPr>
        <w:t>Учитывая небольшой</w:t>
      </w:r>
      <w:r w:rsidRPr="003B7ABD">
        <w:rPr>
          <w:sz w:val="28"/>
          <w:szCs w:val="20"/>
        </w:rPr>
        <w:t xml:space="preserve"> </w:t>
      </w:r>
      <w:r w:rsidR="004F51F6" w:rsidRPr="003B7ABD">
        <w:rPr>
          <w:sz w:val="28"/>
          <w:szCs w:val="20"/>
        </w:rPr>
        <w:t>объем бульдозерных</w:t>
      </w:r>
      <w:r w:rsidRPr="003B7ABD">
        <w:rPr>
          <w:sz w:val="28"/>
          <w:szCs w:val="20"/>
        </w:rPr>
        <w:t xml:space="preserve"> работ, проектом предусматрив</w:t>
      </w:r>
      <w:r w:rsidR="00787E51">
        <w:rPr>
          <w:sz w:val="28"/>
          <w:szCs w:val="20"/>
        </w:rPr>
        <w:t>ается универсальный бульдозер типа</w:t>
      </w:r>
      <w:r>
        <w:rPr>
          <w:sz w:val="28"/>
          <w:szCs w:val="20"/>
        </w:rPr>
        <w:t xml:space="preserve"> </w:t>
      </w:r>
      <w:r>
        <w:rPr>
          <w:sz w:val="28"/>
          <w:szCs w:val="20"/>
          <w:lang w:val="en-US"/>
        </w:rPr>
        <w:t>SHANTUI</w:t>
      </w:r>
      <w:r w:rsidRPr="00D7176D">
        <w:rPr>
          <w:sz w:val="28"/>
          <w:szCs w:val="20"/>
        </w:rPr>
        <w:t xml:space="preserve"> </w:t>
      </w:r>
      <w:r>
        <w:rPr>
          <w:sz w:val="28"/>
          <w:szCs w:val="20"/>
          <w:lang w:val="en-US"/>
        </w:rPr>
        <w:t>SD</w:t>
      </w:r>
      <w:r w:rsidRPr="00D7176D">
        <w:rPr>
          <w:sz w:val="28"/>
          <w:szCs w:val="20"/>
        </w:rPr>
        <w:t xml:space="preserve"> 16</w:t>
      </w:r>
      <w:r w:rsidRPr="003B7ABD">
        <w:rPr>
          <w:sz w:val="28"/>
          <w:szCs w:val="20"/>
        </w:rPr>
        <w:t>.</w:t>
      </w:r>
      <w:r w:rsidRPr="00CF3ACC">
        <w:rPr>
          <w:sz w:val="28"/>
          <w:szCs w:val="20"/>
        </w:rPr>
        <w:t xml:space="preserve"> </w:t>
      </w:r>
    </w:p>
    <w:p w:rsidR="003700F4" w:rsidRDefault="003700F4" w:rsidP="003700F4">
      <w:pPr>
        <w:tabs>
          <w:tab w:val="num" w:pos="0"/>
        </w:tabs>
        <w:ind w:right="-1" w:firstLine="709"/>
        <w:jc w:val="both"/>
        <w:rPr>
          <w:sz w:val="28"/>
          <w:szCs w:val="20"/>
        </w:rPr>
      </w:pPr>
    </w:p>
    <w:p w:rsidR="008F547C" w:rsidRPr="00CF3ACC" w:rsidRDefault="008F547C" w:rsidP="003700F4">
      <w:pPr>
        <w:tabs>
          <w:tab w:val="num" w:pos="0"/>
        </w:tabs>
        <w:ind w:right="-1" w:firstLine="709"/>
        <w:jc w:val="both"/>
        <w:rPr>
          <w:sz w:val="28"/>
          <w:szCs w:val="20"/>
        </w:rPr>
      </w:pPr>
    </w:p>
    <w:p w:rsidR="003700F4" w:rsidRDefault="003700F4" w:rsidP="003700F4">
      <w:pPr>
        <w:tabs>
          <w:tab w:val="num" w:pos="0"/>
        </w:tabs>
        <w:ind w:right="-5"/>
        <w:jc w:val="center"/>
        <w:rPr>
          <w:sz w:val="28"/>
          <w:szCs w:val="20"/>
        </w:rPr>
      </w:pPr>
      <w:r w:rsidRPr="00CF3ACC">
        <w:rPr>
          <w:sz w:val="28"/>
          <w:szCs w:val="20"/>
        </w:rPr>
        <w:t>Техническая характеристика бульдозера</w:t>
      </w:r>
    </w:p>
    <w:p w:rsidR="003700F4" w:rsidRPr="00A4258E" w:rsidRDefault="003700F4" w:rsidP="003700F4">
      <w:pPr>
        <w:tabs>
          <w:tab w:val="num" w:pos="0"/>
        </w:tabs>
        <w:ind w:right="-5"/>
        <w:jc w:val="right"/>
        <w:rPr>
          <w:i/>
          <w:sz w:val="28"/>
          <w:szCs w:val="20"/>
        </w:rPr>
      </w:pPr>
      <w:r w:rsidRPr="00A4258E">
        <w:rPr>
          <w:i/>
          <w:sz w:val="28"/>
          <w:szCs w:val="20"/>
        </w:rPr>
        <w:t>Таблица 4.</w:t>
      </w:r>
      <w:r>
        <w:rPr>
          <w:i/>
          <w:sz w:val="28"/>
          <w:szCs w:val="20"/>
        </w:rPr>
        <w:t>3</w:t>
      </w:r>
      <w:r w:rsidRPr="00A4258E">
        <w:rPr>
          <w:i/>
          <w:sz w:val="28"/>
          <w:szCs w:val="20"/>
        </w:rPr>
        <w:t>.1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301"/>
        <w:gridCol w:w="4044"/>
      </w:tblGrid>
      <w:tr w:rsidR="003700F4" w:rsidRPr="00A4258E" w:rsidTr="00D2786B">
        <w:tc>
          <w:tcPr>
            <w:tcW w:w="5353" w:type="dxa"/>
          </w:tcPr>
          <w:p w:rsidR="003700F4" w:rsidRPr="00A4258E" w:rsidRDefault="003700F4" w:rsidP="00D2786B">
            <w:pPr>
              <w:keepNext/>
              <w:tabs>
                <w:tab w:val="num" w:pos="0"/>
              </w:tabs>
              <w:ind w:right="-425"/>
              <w:jc w:val="both"/>
              <w:outlineLvl w:val="0"/>
              <w:rPr>
                <w:sz w:val="26"/>
                <w:szCs w:val="26"/>
              </w:rPr>
            </w:pPr>
            <w:bookmarkStart w:id="10" w:name="_Toc52527223"/>
            <w:r w:rsidRPr="00A4258E">
              <w:rPr>
                <w:sz w:val="26"/>
                <w:szCs w:val="26"/>
              </w:rPr>
              <w:t>Наименование  характеристики</w:t>
            </w:r>
            <w:bookmarkEnd w:id="10"/>
          </w:p>
        </w:tc>
        <w:tc>
          <w:tcPr>
            <w:tcW w:w="4077" w:type="dxa"/>
          </w:tcPr>
          <w:p w:rsidR="003700F4" w:rsidRPr="00A4258E" w:rsidRDefault="003700F4" w:rsidP="00D2786B">
            <w:pPr>
              <w:keepNext/>
              <w:tabs>
                <w:tab w:val="num" w:pos="0"/>
              </w:tabs>
              <w:ind w:right="-425"/>
              <w:jc w:val="center"/>
              <w:outlineLvl w:val="0"/>
              <w:rPr>
                <w:sz w:val="26"/>
                <w:szCs w:val="26"/>
              </w:rPr>
            </w:pPr>
            <w:bookmarkStart w:id="11" w:name="_Toc52527224"/>
            <w:r w:rsidRPr="00A4258E">
              <w:rPr>
                <w:sz w:val="26"/>
                <w:szCs w:val="26"/>
              </w:rPr>
              <w:t>Показатели</w:t>
            </w:r>
            <w:bookmarkEnd w:id="11"/>
          </w:p>
        </w:tc>
      </w:tr>
      <w:tr w:rsidR="003700F4" w:rsidRPr="00A4258E" w:rsidTr="00D2786B">
        <w:tc>
          <w:tcPr>
            <w:tcW w:w="5353" w:type="dxa"/>
          </w:tcPr>
          <w:p w:rsidR="003700F4" w:rsidRPr="00A4258E" w:rsidRDefault="003700F4" w:rsidP="00D2786B">
            <w:pPr>
              <w:tabs>
                <w:tab w:val="num" w:pos="0"/>
              </w:tabs>
              <w:ind w:right="-425"/>
              <w:jc w:val="both"/>
              <w:rPr>
                <w:sz w:val="26"/>
                <w:szCs w:val="26"/>
              </w:rPr>
            </w:pPr>
            <w:r>
              <w:rPr>
                <w:sz w:val="26"/>
                <w:szCs w:val="26"/>
              </w:rPr>
              <w:t>Название</w:t>
            </w:r>
          </w:p>
        </w:tc>
        <w:tc>
          <w:tcPr>
            <w:tcW w:w="4077" w:type="dxa"/>
          </w:tcPr>
          <w:p w:rsidR="003700F4" w:rsidRPr="00A4258E" w:rsidRDefault="003700F4" w:rsidP="00D2786B">
            <w:pPr>
              <w:tabs>
                <w:tab w:val="num" w:pos="0"/>
              </w:tabs>
              <w:ind w:right="-425"/>
              <w:jc w:val="center"/>
              <w:rPr>
                <w:sz w:val="26"/>
                <w:szCs w:val="26"/>
              </w:rPr>
            </w:pPr>
            <w:r w:rsidRPr="00D7176D">
              <w:rPr>
                <w:sz w:val="26"/>
                <w:szCs w:val="26"/>
                <w:lang w:val="en-US"/>
              </w:rPr>
              <w:t>SHANTUI</w:t>
            </w:r>
            <w:r w:rsidRPr="00D7176D">
              <w:rPr>
                <w:sz w:val="26"/>
                <w:szCs w:val="26"/>
              </w:rPr>
              <w:t xml:space="preserve"> </w:t>
            </w:r>
            <w:r w:rsidRPr="00D7176D">
              <w:rPr>
                <w:sz w:val="26"/>
                <w:szCs w:val="26"/>
                <w:lang w:val="en-US"/>
              </w:rPr>
              <w:t>SD</w:t>
            </w:r>
            <w:r w:rsidRPr="00D7176D">
              <w:rPr>
                <w:sz w:val="26"/>
                <w:szCs w:val="26"/>
              </w:rPr>
              <w:t xml:space="preserve"> 16</w:t>
            </w:r>
          </w:p>
        </w:tc>
      </w:tr>
      <w:tr w:rsidR="003700F4" w:rsidRPr="00A4258E" w:rsidTr="00D2786B">
        <w:tc>
          <w:tcPr>
            <w:tcW w:w="5353" w:type="dxa"/>
          </w:tcPr>
          <w:p w:rsidR="003700F4" w:rsidRPr="00A4258E" w:rsidRDefault="003700F4" w:rsidP="00D2786B">
            <w:pPr>
              <w:tabs>
                <w:tab w:val="num" w:pos="0"/>
              </w:tabs>
              <w:ind w:right="-425"/>
              <w:jc w:val="both"/>
              <w:rPr>
                <w:sz w:val="26"/>
                <w:szCs w:val="26"/>
              </w:rPr>
            </w:pPr>
            <w:r w:rsidRPr="00A4258E">
              <w:rPr>
                <w:sz w:val="26"/>
                <w:szCs w:val="26"/>
              </w:rPr>
              <w:t>Тип  бульдозера</w:t>
            </w:r>
          </w:p>
        </w:tc>
        <w:tc>
          <w:tcPr>
            <w:tcW w:w="4077" w:type="dxa"/>
          </w:tcPr>
          <w:p w:rsidR="003700F4" w:rsidRPr="00A4258E" w:rsidRDefault="003700F4" w:rsidP="00D2786B">
            <w:pPr>
              <w:tabs>
                <w:tab w:val="num" w:pos="0"/>
              </w:tabs>
              <w:ind w:right="-425"/>
              <w:jc w:val="center"/>
              <w:rPr>
                <w:sz w:val="26"/>
                <w:szCs w:val="26"/>
              </w:rPr>
            </w:pPr>
            <w:r w:rsidRPr="00A4258E">
              <w:rPr>
                <w:sz w:val="26"/>
                <w:szCs w:val="26"/>
              </w:rPr>
              <w:t>универсальный</w:t>
            </w:r>
          </w:p>
        </w:tc>
      </w:tr>
      <w:tr w:rsidR="003700F4" w:rsidRPr="00A4258E" w:rsidTr="00D2786B">
        <w:tc>
          <w:tcPr>
            <w:tcW w:w="5353" w:type="dxa"/>
          </w:tcPr>
          <w:p w:rsidR="003700F4" w:rsidRPr="00D7176D" w:rsidRDefault="003700F4" w:rsidP="00D2786B">
            <w:pPr>
              <w:tabs>
                <w:tab w:val="num" w:pos="0"/>
              </w:tabs>
              <w:ind w:right="-425"/>
              <w:jc w:val="both"/>
              <w:rPr>
                <w:sz w:val="26"/>
                <w:szCs w:val="26"/>
              </w:rPr>
            </w:pPr>
            <w:r>
              <w:rPr>
                <w:sz w:val="26"/>
                <w:szCs w:val="26"/>
              </w:rPr>
              <w:t>Длина,  мм</w:t>
            </w:r>
          </w:p>
        </w:tc>
        <w:tc>
          <w:tcPr>
            <w:tcW w:w="4077" w:type="dxa"/>
          </w:tcPr>
          <w:p w:rsidR="003700F4" w:rsidRPr="00D7176D" w:rsidRDefault="003700F4" w:rsidP="00D2786B">
            <w:pPr>
              <w:tabs>
                <w:tab w:val="num" w:pos="0"/>
              </w:tabs>
              <w:ind w:right="-425"/>
              <w:jc w:val="center"/>
              <w:rPr>
                <w:sz w:val="26"/>
                <w:szCs w:val="26"/>
                <w:lang w:val="en-US"/>
              </w:rPr>
            </w:pPr>
            <w:r>
              <w:rPr>
                <w:sz w:val="26"/>
                <w:szCs w:val="26"/>
                <w:lang w:val="en-US"/>
              </w:rPr>
              <w:t>5262</w:t>
            </w:r>
          </w:p>
        </w:tc>
      </w:tr>
      <w:tr w:rsidR="003700F4" w:rsidRPr="00A4258E" w:rsidTr="00D2786B">
        <w:tc>
          <w:tcPr>
            <w:tcW w:w="5353" w:type="dxa"/>
          </w:tcPr>
          <w:p w:rsidR="003700F4" w:rsidRPr="00A4258E" w:rsidRDefault="003700F4" w:rsidP="00D2786B">
            <w:pPr>
              <w:tabs>
                <w:tab w:val="num" w:pos="0"/>
              </w:tabs>
              <w:ind w:right="-425"/>
              <w:jc w:val="both"/>
              <w:rPr>
                <w:sz w:val="26"/>
                <w:szCs w:val="26"/>
              </w:rPr>
            </w:pPr>
            <w:r>
              <w:rPr>
                <w:sz w:val="26"/>
                <w:szCs w:val="26"/>
              </w:rPr>
              <w:t>Высота,  м</w:t>
            </w:r>
            <w:r w:rsidRPr="00A4258E">
              <w:rPr>
                <w:sz w:val="26"/>
                <w:szCs w:val="26"/>
              </w:rPr>
              <w:t>м</w:t>
            </w:r>
          </w:p>
        </w:tc>
        <w:tc>
          <w:tcPr>
            <w:tcW w:w="4077" w:type="dxa"/>
          </w:tcPr>
          <w:p w:rsidR="003700F4" w:rsidRPr="00A4258E" w:rsidRDefault="003700F4" w:rsidP="00D2786B">
            <w:pPr>
              <w:tabs>
                <w:tab w:val="num" w:pos="0"/>
              </w:tabs>
              <w:ind w:right="-425"/>
              <w:jc w:val="center"/>
              <w:rPr>
                <w:sz w:val="26"/>
                <w:szCs w:val="26"/>
              </w:rPr>
            </w:pPr>
            <w:r>
              <w:rPr>
                <w:sz w:val="26"/>
                <w:szCs w:val="26"/>
              </w:rPr>
              <w:t>3074</w:t>
            </w:r>
          </w:p>
        </w:tc>
      </w:tr>
      <w:tr w:rsidR="003700F4" w:rsidRPr="00A4258E" w:rsidTr="00D2786B">
        <w:tc>
          <w:tcPr>
            <w:tcW w:w="5353" w:type="dxa"/>
          </w:tcPr>
          <w:p w:rsidR="003700F4" w:rsidRPr="00A4258E" w:rsidRDefault="003700F4" w:rsidP="00D2786B">
            <w:pPr>
              <w:tabs>
                <w:tab w:val="num" w:pos="0"/>
              </w:tabs>
              <w:ind w:right="-425"/>
              <w:jc w:val="both"/>
              <w:rPr>
                <w:sz w:val="26"/>
                <w:szCs w:val="26"/>
              </w:rPr>
            </w:pPr>
            <w:r>
              <w:rPr>
                <w:sz w:val="26"/>
                <w:szCs w:val="26"/>
              </w:rPr>
              <w:t>Колея</w:t>
            </w:r>
            <w:r w:rsidRPr="00A4258E">
              <w:rPr>
                <w:sz w:val="26"/>
                <w:szCs w:val="26"/>
              </w:rPr>
              <w:t>,  мм</w:t>
            </w:r>
          </w:p>
        </w:tc>
        <w:tc>
          <w:tcPr>
            <w:tcW w:w="4077" w:type="dxa"/>
          </w:tcPr>
          <w:p w:rsidR="003700F4" w:rsidRPr="00A4258E" w:rsidRDefault="003700F4" w:rsidP="00D2786B">
            <w:pPr>
              <w:tabs>
                <w:tab w:val="num" w:pos="0"/>
              </w:tabs>
              <w:ind w:right="-425"/>
              <w:jc w:val="center"/>
              <w:rPr>
                <w:sz w:val="26"/>
                <w:szCs w:val="26"/>
              </w:rPr>
            </w:pPr>
            <w:r>
              <w:rPr>
                <w:sz w:val="26"/>
                <w:szCs w:val="26"/>
              </w:rPr>
              <w:t>2330</w:t>
            </w:r>
          </w:p>
        </w:tc>
      </w:tr>
      <w:tr w:rsidR="003700F4" w:rsidRPr="00A4258E" w:rsidTr="00D2786B">
        <w:tc>
          <w:tcPr>
            <w:tcW w:w="5353" w:type="dxa"/>
          </w:tcPr>
          <w:p w:rsidR="003700F4" w:rsidRPr="00A4258E" w:rsidRDefault="003700F4" w:rsidP="00D2786B">
            <w:pPr>
              <w:tabs>
                <w:tab w:val="num" w:pos="0"/>
              </w:tabs>
              <w:ind w:right="-425"/>
              <w:jc w:val="both"/>
              <w:rPr>
                <w:sz w:val="26"/>
                <w:szCs w:val="26"/>
              </w:rPr>
            </w:pPr>
            <w:r>
              <w:rPr>
                <w:sz w:val="26"/>
                <w:szCs w:val="26"/>
              </w:rPr>
              <w:t>Ширина, мм</w:t>
            </w:r>
          </w:p>
        </w:tc>
        <w:tc>
          <w:tcPr>
            <w:tcW w:w="4077" w:type="dxa"/>
          </w:tcPr>
          <w:p w:rsidR="003700F4" w:rsidRPr="00D7176D" w:rsidRDefault="003700F4" w:rsidP="00D2786B">
            <w:pPr>
              <w:tabs>
                <w:tab w:val="num" w:pos="0"/>
              </w:tabs>
              <w:ind w:right="-425"/>
              <w:jc w:val="center"/>
              <w:rPr>
                <w:sz w:val="26"/>
                <w:szCs w:val="26"/>
                <w:lang w:val="en-US"/>
              </w:rPr>
            </w:pPr>
            <w:r>
              <w:rPr>
                <w:sz w:val="26"/>
                <w:szCs w:val="26"/>
                <w:lang w:val="en-US"/>
              </w:rPr>
              <w:t>4150</w:t>
            </w:r>
          </w:p>
        </w:tc>
      </w:tr>
      <w:tr w:rsidR="003700F4" w:rsidRPr="00A4258E" w:rsidTr="00D2786B">
        <w:tc>
          <w:tcPr>
            <w:tcW w:w="5353" w:type="dxa"/>
          </w:tcPr>
          <w:p w:rsidR="003700F4" w:rsidRPr="00A4258E" w:rsidRDefault="003700F4" w:rsidP="00D2786B">
            <w:pPr>
              <w:tabs>
                <w:tab w:val="num" w:pos="0"/>
              </w:tabs>
              <w:ind w:right="-425"/>
              <w:jc w:val="both"/>
              <w:rPr>
                <w:sz w:val="26"/>
                <w:szCs w:val="26"/>
              </w:rPr>
            </w:pPr>
            <w:r w:rsidRPr="00A4258E">
              <w:rPr>
                <w:sz w:val="26"/>
                <w:szCs w:val="26"/>
              </w:rPr>
              <w:t xml:space="preserve">Управление  </w:t>
            </w:r>
          </w:p>
        </w:tc>
        <w:tc>
          <w:tcPr>
            <w:tcW w:w="4077" w:type="dxa"/>
          </w:tcPr>
          <w:p w:rsidR="003700F4" w:rsidRPr="00A4258E" w:rsidRDefault="003700F4" w:rsidP="00D2786B">
            <w:pPr>
              <w:tabs>
                <w:tab w:val="num" w:pos="0"/>
              </w:tabs>
              <w:ind w:right="-425"/>
              <w:jc w:val="center"/>
              <w:rPr>
                <w:sz w:val="26"/>
                <w:szCs w:val="26"/>
              </w:rPr>
            </w:pPr>
            <w:r w:rsidRPr="00A4258E">
              <w:rPr>
                <w:sz w:val="26"/>
                <w:szCs w:val="26"/>
              </w:rPr>
              <w:t>гидравлическое</w:t>
            </w:r>
          </w:p>
        </w:tc>
      </w:tr>
      <w:tr w:rsidR="003700F4" w:rsidRPr="00A4258E" w:rsidTr="00D2786B">
        <w:tc>
          <w:tcPr>
            <w:tcW w:w="5353" w:type="dxa"/>
          </w:tcPr>
          <w:p w:rsidR="003700F4" w:rsidRPr="00A4258E" w:rsidRDefault="003700F4" w:rsidP="00D2786B">
            <w:pPr>
              <w:tabs>
                <w:tab w:val="num" w:pos="0"/>
              </w:tabs>
              <w:ind w:right="-425"/>
              <w:jc w:val="both"/>
              <w:rPr>
                <w:sz w:val="26"/>
                <w:szCs w:val="26"/>
              </w:rPr>
            </w:pPr>
            <w:r>
              <w:rPr>
                <w:sz w:val="26"/>
                <w:szCs w:val="26"/>
              </w:rPr>
              <w:t>Удельное давление на грунт, МПа</w:t>
            </w:r>
          </w:p>
        </w:tc>
        <w:tc>
          <w:tcPr>
            <w:tcW w:w="4077" w:type="dxa"/>
          </w:tcPr>
          <w:p w:rsidR="003700F4" w:rsidRPr="00A4258E" w:rsidRDefault="003700F4" w:rsidP="00D2786B">
            <w:pPr>
              <w:tabs>
                <w:tab w:val="num" w:pos="0"/>
              </w:tabs>
              <w:ind w:right="-425"/>
              <w:jc w:val="center"/>
              <w:rPr>
                <w:sz w:val="26"/>
                <w:szCs w:val="26"/>
              </w:rPr>
            </w:pPr>
            <w:r>
              <w:rPr>
                <w:sz w:val="26"/>
                <w:szCs w:val="26"/>
              </w:rPr>
              <w:t>0,027</w:t>
            </w:r>
          </w:p>
        </w:tc>
      </w:tr>
      <w:tr w:rsidR="003700F4" w:rsidRPr="00A4258E" w:rsidTr="00D2786B">
        <w:tc>
          <w:tcPr>
            <w:tcW w:w="5353" w:type="dxa"/>
          </w:tcPr>
          <w:p w:rsidR="003700F4" w:rsidRPr="00A4258E" w:rsidRDefault="003700F4" w:rsidP="00D2786B">
            <w:pPr>
              <w:tabs>
                <w:tab w:val="num" w:pos="0"/>
              </w:tabs>
              <w:ind w:right="-425"/>
              <w:jc w:val="both"/>
              <w:rPr>
                <w:sz w:val="26"/>
                <w:szCs w:val="26"/>
              </w:rPr>
            </w:pPr>
            <w:r>
              <w:rPr>
                <w:sz w:val="26"/>
                <w:szCs w:val="26"/>
              </w:rPr>
              <w:t>Вес</w:t>
            </w:r>
            <w:r w:rsidRPr="00A4258E">
              <w:rPr>
                <w:sz w:val="26"/>
                <w:szCs w:val="26"/>
              </w:rPr>
              <w:t>,  кг</w:t>
            </w:r>
          </w:p>
        </w:tc>
        <w:tc>
          <w:tcPr>
            <w:tcW w:w="4077" w:type="dxa"/>
          </w:tcPr>
          <w:p w:rsidR="003700F4" w:rsidRPr="00A4258E" w:rsidRDefault="003700F4" w:rsidP="00D2786B">
            <w:pPr>
              <w:tabs>
                <w:tab w:val="num" w:pos="0"/>
              </w:tabs>
              <w:ind w:right="-425"/>
              <w:jc w:val="center"/>
              <w:rPr>
                <w:sz w:val="26"/>
                <w:szCs w:val="26"/>
              </w:rPr>
            </w:pPr>
            <w:r>
              <w:rPr>
                <w:sz w:val="26"/>
                <w:szCs w:val="26"/>
              </w:rPr>
              <w:t>17 560</w:t>
            </w:r>
          </w:p>
        </w:tc>
      </w:tr>
      <w:tr w:rsidR="003700F4" w:rsidRPr="00A4258E" w:rsidTr="00D2786B">
        <w:tc>
          <w:tcPr>
            <w:tcW w:w="5353" w:type="dxa"/>
          </w:tcPr>
          <w:p w:rsidR="003700F4" w:rsidRPr="00A4258E" w:rsidRDefault="003700F4" w:rsidP="00D2786B">
            <w:pPr>
              <w:tabs>
                <w:tab w:val="num" w:pos="0"/>
              </w:tabs>
              <w:ind w:right="-425"/>
              <w:jc w:val="both"/>
              <w:rPr>
                <w:sz w:val="26"/>
                <w:szCs w:val="26"/>
              </w:rPr>
            </w:pPr>
            <w:r w:rsidRPr="00A4258E">
              <w:rPr>
                <w:sz w:val="26"/>
                <w:szCs w:val="26"/>
              </w:rPr>
              <w:t>Мощность  двигателя,  кВт</w:t>
            </w:r>
            <w:r>
              <w:rPr>
                <w:sz w:val="26"/>
                <w:szCs w:val="26"/>
              </w:rPr>
              <w:t>/л.с</w:t>
            </w:r>
          </w:p>
        </w:tc>
        <w:tc>
          <w:tcPr>
            <w:tcW w:w="4077" w:type="dxa"/>
          </w:tcPr>
          <w:p w:rsidR="003700F4" w:rsidRPr="00A4258E" w:rsidRDefault="003700F4" w:rsidP="00D2786B">
            <w:pPr>
              <w:tabs>
                <w:tab w:val="num" w:pos="0"/>
              </w:tabs>
              <w:ind w:right="-425"/>
              <w:jc w:val="center"/>
              <w:rPr>
                <w:sz w:val="26"/>
                <w:szCs w:val="26"/>
              </w:rPr>
            </w:pPr>
            <w:r>
              <w:rPr>
                <w:sz w:val="26"/>
                <w:szCs w:val="26"/>
              </w:rPr>
              <w:t>135/184</w:t>
            </w:r>
          </w:p>
        </w:tc>
      </w:tr>
      <w:tr w:rsidR="003700F4" w:rsidRPr="00A4258E" w:rsidTr="00D2786B">
        <w:tc>
          <w:tcPr>
            <w:tcW w:w="5353" w:type="dxa"/>
          </w:tcPr>
          <w:p w:rsidR="003700F4" w:rsidRPr="00A4258E" w:rsidRDefault="003700F4" w:rsidP="00D2786B">
            <w:pPr>
              <w:tabs>
                <w:tab w:val="num" w:pos="0"/>
              </w:tabs>
              <w:ind w:right="-425"/>
              <w:jc w:val="both"/>
              <w:rPr>
                <w:sz w:val="26"/>
                <w:szCs w:val="26"/>
              </w:rPr>
            </w:pPr>
            <w:r>
              <w:rPr>
                <w:sz w:val="26"/>
                <w:szCs w:val="26"/>
              </w:rPr>
              <w:t>Расход, л/час</w:t>
            </w:r>
          </w:p>
        </w:tc>
        <w:tc>
          <w:tcPr>
            <w:tcW w:w="4077" w:type="dxa"/>
          </w:tcPr>
          <w:p w:rsidR="003700F4" w:rsidRDefault="003700F4" w:rsidP="00D2786B">
            <w:pPr>
              <w:tabs>
                <w:tab w:val="num" w:pos="0"/>
              </w:tabs>
              <w:ind w:right="-425"/>
              <w:jc w:val="center"/>
              <w:rPr>
                <w:sz w:val="26"/>
                <w:szCs w:val="26"/>
              </w:rPr>
            </w:pPr>
            <w:r>
              <w:rPr>
                <w:sz w:val="26"/>
                <w:szCs w:val="26"/>
              </w:rPr>
              <w:t>10,7</w:t>
            </w:r>
          </w:p>
        </w:tc>
      </w:tr>
    </w:tbl>
    <w:p w:rsidR="003700F4" w:rsidRPr="004C3820" w:rsidRDefault="003700F4" w:rsidP="003700F4">
      <w:pPr>
        <w:rPr>
          <w:color w:val="76923C"/>
          <w:sz w:val="20"/>
          <w:szCs w:val="20"/>
        </w:rPr>
      </w:pPr>
    </w:p>
    <w:p w:rsidR="003700F4" w:rsidRPr="004D7A00" w:rsidRDefault="003700F4" w:rsidP="003700F4">
      <w:pPr>
        <w:tabs>
          <w:tab w:val="num" w:pos="0"/>
        </w:tabs>
        <w:ind w:right="-425"/>
        <w:jc w:val="center"/>
      </w:pPr>
      <w:r w:rsidRPr="004D7A00">
        <w:rPr>
          <w:sz w:val="28"/>
          <w:szCs w:val="20"/>
        </w:rPr>
        <w:t>Объем бульдозерных работ</w:t>
      </w:r>
      <w:r w:rsidRPr="004D7A00">
        <w:t xml:space="preserve"> </w:t>
      </w:r>
    </w:p>
    <w:p w:rsidR="003700F4" w:rsidRPr="004D7A00" w:rsidRDefault="003700F4" w:rsidP="003700F4">
      <w:pPr>
        <w:tabs>
          <w:tab w:val="num" w:pos="0"/>
        </w:tabs>
        <w:ind w:right="-5"/>
        <w:jc w:val="right"/>
        <w:rPr>
          <w:i/>
          <w:sz w:val="28"/>
          <w:szCs w:val="20"/>
        </w:rPr>
      </w:pPr>
      <w:r w:rsidRPr="004D7A00">
        <w:rPr>
          <w:i/>
          <w:sz w:val="28"/>
          <w:szCs w:val="20"/>
        </w:rPr>
        <w:t>Таблица 4.3.2</w:t>
      </w:r>
    </w:p>
    <w:tbl>
      <w:tblPr>
        <w:tblW w:w="931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6816"/>
        <w:gridCol w:w="1044"/>
        <w:gridCol w:w="1458"/>
      </w:tblGrid>
      <w:tr w:rsidR="003700F4" w:rsidRPr="003B2AF3" w:rsidTr="00D2786B">
        <w:trPr>
          <w:trHeight w:val="282"/>
          <w:jc w:val="center"/>
        </w:trPr>
        <w:tc>
          <w:tcPr>
            <w:tcW w:w="6939" w:type="dxa"/>
            <w:vAlign w:val="center"/>
          </w:tcPr>
          <w:p w:rsidR="003700F4" w:rsidRPr="003B2AF3" w:rsidRDefault="003700F4" w:rsidP="00D2786B">
            <w:pPr>
              <w:tabs>
                <w:tab w:val="num" w:pos="0"/>
              </w:tabs>
              <w:ind w:right="-425"/>
              <w:jc w:val="center"/>
              <w:rPr>
                <w:sz w:val="26"/>
                <w:szCs w:val="26"/>
              </w:rPr>
            </w:pPr>
            <w:r w:rsidRPr="003B2AF3">
              <w:rPr>
                <w:sz w:val="26"/>
                <w:szCs w:val="26"/>
              </w:rPr>
              <w:t>Виды работ</w:t>
            </w:r>
          </w:p>
        </w:tc>
        <w:tc>
          <w:tcPr>
            <w:tcW w:w="909" w:type="dxa"/>
            <w:vAlign w:val="center"/>
          </w:tcPr>
          <w:p w:rsidR="003700F4" w:rsidRPr="003B2AF3" w:rsidRDefault="003700F4" w:rsidP="00D2786B">
            <w:pPr>
              <w:tabs>
                <w:tab w:val="num" w:pos="0"/>
              </w:tabs>
              <w:ind w:right="-425"/>
              <w:rPr>
                <w:sz w:val="26"/>
                <w:szCs w:val="26"/>
              </w:rPr>
            </w:pPr>
            <w:r w:rsidRPr="003B2AF3">
              <w:rPr>
                <w:sz w:val="26"/>
                <w:szCs w:val="26"/>
              </w:rPr>
              <w:t>Ед.изм.</w:t>
            </w:r>
          </w:p>
        </w:tc>
        <w:tc>
          <w:tcPr>
            <w:tcW w:w="1470" w:type="dxa"/>
            <w:vAlign w:val="center"/>
          </w:tcPr>
          <w:p w:rsidR="003700F4" w:rsidRPr="003B2AF3" w:rsidRDefault="003700F4" w:rsidP="00D2786B">
            <w:pPr>
              <w:tabs>
                <w:tab w:val="num" w:pos="0"/>
              </w:tabs>
              <w:ind w:right="-425"/>
              <w:rPr>
                <w:sz w:val="26"/>
                <w:szCs w:val="26"/>
              </w:rPr>
            </w:pPr>
            <w:r w:rsidRPr="003B2AF3">
              <w:rPr>
                <w:sz w:val="26"/>
                <w:szCs w:val="26"/>
              </w:rPr>
              <w:t>Объём</w:t>
            </w:r>
          </w:p>
        </w:tc>
      </w:tr>
      <w:tr w:rsidR="003700F4" w:rsidRPr="004D7A00" w:rsidTr="00D2786B">
        <w:trPr>
          <w:trHeight w:val="293"/>
          <w:jc w:val="center"/>
        </w:trPr>
        <w:tc>
          <w:tcPr>
            <w:tcW w:w="6939" w:type="dxa"/>
          </w:tcPr>
          <w:p w:rsidR="003700F4" w:rsidRPr="003B2AF3" w:rsidRDefault="003700F4" w:rsidP="00D2786B">
            <w:pPr>
              <w:ind w:right="-114"/>
              <w:contextualSpacing/>
              <w:rPr>
                <w:sz w:val="26"/>
                <w:szCs w:val="26"/>
              </w:rPr>
            </w:pPr>
            <w:r w:rsidRPr="003B2AF3">
              <w:rPr>
                <w:sz w:val="26"/>
                <w:szCs w:val="26"/>
              </w:rPr>
              <w:t>Снятие и перемещение вскрышных пород (при максимальных объемах)</w:t>
            </w:r>
          </w:p>
        </w:tc>
        <w:tc>
          <w:tcPr>
            <w:tcW w:w="909" w:type="dxa"/>
            <w:vAlign w:val="center"/>
          </w:tcPr>
          <w:p w:rsidR="003700F4" w:rsidRDefault="003700F4" w:rsidP="00D2786B">
            <w:pPr>
              <w:tabs>
                <w:tab w:val="num" w:pos="0"/>
              </w:tabs>
              <w:ind w:right="-108"/>
              <w:jc w:val="center"/>
              <w:rPr>
                <w:sz w:val="26"/>
                <w:szCs w:val="26"/>
              </w:rPr>
            </w:pPr>
          </w:p>
          <w:p w:rsidR="003700F4" w:rsidRPr="003B2AF3" w:rsidRDefault="003700F4" w:rsidP="00D2786B">
            <w:pPr>
              <w:tabs>
                <w:tab w:val="num" w:pos="0"/>
              </w:tabs>
              <w:ind w:right="-108"/>
              <w:jc w:val="center"/>
              <w:rPr>
                <w:sz w:val="26"/>
                <w:szCs w:val="26"/>
                <w:vertAlign w:val="superscript"/>
              </w:rPr>
            </w:pPr>
            <w:r w:rsidRPr="003B2AF3">
              <w:rPr>
                <w:sz w:val="26"/>
                <w:szCs w:val="26"/>
              </w:rPr>
              <w:t>м</w:t>
            </w:r>
            <w:r w:rsidRPr="003B2AF3">
              <w:rPr>
                <w:sz w:val="26"/>
                <w:szCs w:val="26"/>
                <w:vertAlign w:val="superscript"/>
              </w:rPr>
              <w:t>3</w:t>
            </w:r>
          </w:p>
          <w:p w:rsidR="003700F4" w:rsidRPr="003B2AF3" w:rsidRDefault="003700F4" w:rsidP="00D2786B">
            <w:pPr>
              <w:tabs>
                <w:tab w:val="num" w:pos="0"/>
              </w:tabs>
              <w:ind w:right="-425"/>
              <w:jc w:val="center"/>
              <w:rPr>
                <w:sz w:val="26"/>
                <w:szCs w:val="26"/>
              </w:rPr>
            </w:pPr>
          </w:p>
        </w:tc>
        <w:tc>
          <w:tcPr>
            <w:tcW w:w="1470" w:type="dxa"/>
            <w:vAlign w:val="center"/>
          </w:tcPr>
          <w:p w:rsidR="003700F4" w:rsidRPr="003B2AF3" w:rsidRDefault="004F51F6" w:rsidP="00D2786B">
            <w:pPr>
              <w:ind w:right="-44"/>
              <w:jc w:val="center"/>
              <w:rPr>
                <w:sz w:val="26"/>
                <w:szCs w:val="26"/>
              </w:rPr>
            </w:pPr>
            <w:r>
              <w:rPr>
                <w:sz w:val="26"/>
                <w:szCs w:val="26"/>
              </w:rPr>
              <w:t>11</w:t>
            </w:r>
            <w:r w:rsidR="003700F4">
              <w:rPr>
                <w:sz w:val="26"/>
                <w:szCs w:val="26"/>
              </w:rPr>
              <w:t>00</w:t>
            </w:r>
            <w:r>
              <w:rPr>
                <w:sz w:val="26"/>
                <w:szCs w:val="26"/>
              </w:rPr>
              <w:t>0</w:t>
            </w:r>
          </w:p>
        </w:tc>
      </w:tr>
    </w:tbl>
    <w:p w:rsidR="003700F4" w:rsidRPr="00CF3ACC" w:rsidRDefault="003700F4" w:rsidP="003700F4">
      <w:pPr>
        <w:tabs>
          <w:tab w:val="num" w:pos="0"/>
        </w:tabs>
        <w:ind w:right="-5" w:firstLine="720"/>
        <w:jc w:val="both"/>
        <w:rPr>
          <w:sz w:val="28"/>
          <w:szCs w:val="20"/>
        </w:rPr>
      </w:pPr>
      <w:r w:rsidRPr="00CF3ACC">
        <w:rPr>
          <w:sz w:val="28"/>
          <w:szCs w:val="20"/>
        </w:rPr>
        <w:t>Сменная производительность бульдозера в плотном теле при разработке грунта с перемещением определяется по формуле:</w:t>
      </w:r>
    </w:p>
    <w:p w:rsidR="003700F4" w:rsidRPr="003B2AF3" w:rsidRDefault="003700F4" w:rsidP="003700F4">
      <w:pPr>
        <w:tabs>
          <w:tab w:val="num" w:pos="0"/>
        </w:tabs>
        <w:ind w:right="-5" w:firstLine="720"/>
        <w:jc w:val="center"/>
        <w:rPr>
          <w:bCs/>
          <w:i/>
          <w:sz w:val="28"/>
          <w:szCs w:val="20"/>
        </w:rPr>
      </w:pPr>
      <w:r w:rsidRPr="003B2AF3">
        <w:rPr>
          <w:bCs/>
          <w:i/>
          <w:sz w:val="28"/>
          <w:szCs w:val="20"/>
        </w:rPr>
        <w:t>П</w:t>
      </w:r>
      <w:r w:rsidRPr="003B2AF3">
        <w:rPr>
          <w:bCs/>
          <w:i/>
          <w:sz w:val="28"/>
          <w:szCs w:val="20"/>
          <w:vertAlign w:val="subscript"/>
        </w:rPr>
        <w:t>пл</w:t>
      </w:r>
      <w:r w:rsidRPr="003B2AF3">
        <w:rPr>
          <w:bCs/>
          <w:i/>
          <w:sz w:val="28"/>
          <w:szCs w:val="20"/>
        </w:rPr>
        <w:t xml:space="preserve"> = 3600 х Т</w:t>
      </w:r>
      <w:r w:rsidRPr="003B2AF3">
        <w:rPr>
          <w:bCs/>
          <w:i/>
          <w:sz w:val="28"/>
          <w:szCs w:val="20"/>
          <w:vertAlign w:val="subscript"/>
        </w:rPr>
        <w:t>см</w:t>
      </w:r>
      <w:r w:rsidRPr="003B2AF3">
        <w:rPr>
          <w:bCs/>
          <w:i/>
          <w:sz w:val="28"/>
          <w:szCs w:val="20"/>
        </w:rPr>
        <w:t xml:space="preserve"> х </w:t>
      </w:r>
      <w:r w:rsidRPr="003B2AF3">
        <w:rPr>
          <w:bCs/>
          <w:i/>
          <w:sz w:val="28"/>
          <w:szCs w:val="20"/>
          <w:lang w:val="en-US"/>
        </w:rPr>
        <w:t>V</w:t>
      </w:r>
      <w:r w:rsidRPr="003B2AF3">
        <w:rPr>
          <w:bCs/>
          <w:i/>
          <w:sz w:val="28"/>
          <w:szCs w:val="20"/>
        </w:rPr>
        <w:t xml:space="preserve"> х К</w:t>
      </w:r>
      <w:r w:rsidRPr="003B2AF3">
        <w:rPr>
          <w:bCs/>
          <w:i/>
          <w:sz w:val="28"/>
          <w:szCs w:val="20"/>
          <w:vertAlign w:val="subscript"/>
        </w:rPr>
        <w:t>у</w:t>
      </w:r>
      <w:r w:rsidRPr="003B2AF3">
        <w:rPr>
          <w:bCs/>
          <w:i/>
          <w:sz w:val="28"/>
          <w:szCs w:val="20"/>
        </w:rPr>
        <w:t xml:space="preserve"> х К</w:t>
      </w:r>
      <w:r w:rsidRPr="003B2AF3">
        <w:rPr>
          <w:bCs/>
          <w:i/>
          <w:sz w:val="28"/>
          <w:szCs w:val="20"/>
          <w:vertAlign w:val="subscript"/>
        </w:rPr>
        <w:t>п</w:t>
      </w:r>
      <w:r w:rsidRPr="003B2AF3">
        <w:rPr>
          <w:bCs/>
          <w:i/>
          <w:sz w:val="28"/>
          <w:szCs w:val="20"/>
        </w:rPr>
        <w:t xml:space="preserve"> х К</w:t>
      </w:r>
      <w:r w:rsidRPr="003B2AF3">
        <w:rPr>
          <w:bCs/>
          <w:i/>
          <w:sz w:val="28"/>
          <w:szCs w:val="20"/>
          <w:vertAlign w:val="subscript"/>
        </w:rPr>
        <w:t>в</w:t>
      </w:r>
      <w:r w:rsidRPr="003B2AF3">
        <w:rPr>
          <w:bCs/>
          <w:i/>
          <w:sz w:val="28"/>
          <w:szCs w:val="20"/>
        </w:rPr>
        <w:t xml:space="preserve"> :(К</w:t>
      </w:r>
      <w:r w:rsidRPr="003B2AF3">
        <w:rPr>
          <w:bCs/>
          <w:i/>
          <w:sz w:val="28"/>
          <w:szCs w:val="20"/>
          <w:vertAlign w:val="subscript"/>
        </w:rPr>
        <w:t>р</w:t>
      </w:r>
      <w:r w:rsidRPr="003B2AF3">
        <w:rPr>
          <w:bCs/>
          <w:i/>
          <w:sz w:val="28"/>
          <w:szCs w:val="20"/>
        </w:rPr>
        <w:t xml:space="preserve"> х К</w:t>
      </w:r>
      <w:r w:rsidRPr="003B2AF3">
        <w:rPr>
          <w:bCs/>
          <w:i/>
          <w:sz w:val="28"/>
          <w:szCs w:val="20"/>
          <w:vertAlign w:val="subscript"/>
        </w:rPr>
        <w:t>ц</w:t>
      </w:r>
      <w:r w:rsidRPr="003B2AF3">
        <w:rPr>
          <w:bCs/>
          <w:i/>
          <w:sz w:val="28"/>
          <w:szCs w:val="20"/>
        </w:rPr>
        <w:t>) где</w:t>
      </w:r>
    </w:p>
    <w:p w:rsidR="003700F4" w:rsidRPr="00CF3ACC" w:rsidRDefault="003700F4" w:rsidP="003700F4">
      <w:pPr>
        <w:tabs>
          <w:tab w:val="num" w:pos="0"/>
        </w:tabs>
        <w:ind w:right="-5" w:firstLine="720"/>
        <w:jc w:val="both"/>
        <w:rPr>
          <w:bCs/>
          <w:sz w:val="28"/>
          <w:szCs w:val="20"/>
        </w:rPr>
      </w:pPr>
      <w:r w:rsidRPr="00CF3ACC">
        <w:rPr>
          <w:bCs/>
          <w:sz w:val="28"/>
          <w:szCs w:val="20"/>
          <w:lang w:val="en-US"/>
        </w:rPr>
        <w:lastRenderedPageBreak/>
        <w:t>V</w:t>
      </w:r>
      <w:r w:rsidRPr="00CF3ACC">
        <w:rPr>
          <w:bCs/>
          <w:sz w:val="28"/>
          <w:szCs w:val="20"/>
        </w:rPr>
        <w:t xml:space="preserve"> – объём грунта в разрыхленном состоянии, перемещаемый отвалом бульдозера, м</w:t>
      </w:r>
      <w:r w:rsidRPr="00CF3ACC">
        <w:rPr>
          <w:bCs/>
          <w:sz w:val="28"/>
          <w:szCs w:val="20"/>
          <w:vertAlign w:val="superscript"/>
        </w:rPr>
        <w:t>3</w:t>
      </w:r>
      <w:r w:rsidRPr="00CF3ACC">
        <w:rPr>
          <w:bCs/>
          <w:sz w:val="28"/>
          <w:szCs w:val="20"/>
        </w:rPr>
        <w:t xml:space="preserve">; </w:t>
      </w:r>
      <w:r w:rsidRPr="00CF3ACC">
        <w:rPr>
          <w:bCs/>
          <w:sz w:val="28"/>
          <w:szCs w:val="20"/>
          <w:lang w:val="en-US"/>
        </w:rPr>
        <w:t>V</w:t>
      </w:r>
      <w:r w:rsidRPr="00CF3ACC">
        <w:rPr>
          <w:bCs/>
          <w:sz w:val="28"/>
          <w:szCs w:val="20"/>
        </w:rPr>
        <w:t xml:space="preserve"> = l х h х a : 2 = 3,2 х 1,3 х 1,5 : 2 = 3,12;</w:t>
      </w:r>
    </w:p>
    <w:p w:rsidR="003700F4" w:rsidRPr="00CF3ACC" w:rsidRDefault="003700F4" w:rsidP="003700F4">
      <w:pPr>
        <w:tabs>
          <w:tab w:val="num" w:pos="0"/>
        </w:tabs>
        <w:ind w:right="-5" w:firstLine="720"/>
        <w:jc w:val="both"/>
        <w:rPr>
          <w:bCs/>
          <w:sz w:val="28"/>
          <w:szCs w:val="20"/>
        </w:rPr>
      </w:pPr>
      <w:r w:rsidRPr="00CF3ACC">
        <w:rPr>
          <w:bCs/>
          <w:sz w:val="28"/>
          <w:szCs w:val="20"/>
        </w:rPr>
        <w:t xml:space="preserve">l – длина отвала бульдозера – </w:t>
      </w:r>
      <w:smartTag w:uri="urn:schemas-microsoft-com:office:smarttags" w:element="metricconverter">
        <w:smartTagPr>
          <w:attr w:name="ProductID" w:val="3,2 м"/>
        </w:smartTagPr>
        <w:r w:rsidRPr="00CF3ACC">
          <w:rPr>
            <w:bCs/>
            <w:sz w:val="28"/>
            <w:szCs w:val="20"/>
          </w:rPr>
          <w:t>3,2 м</w:t>
        </w:r>
      </w:smartTag>
      <w:r w:rsidRPr="00CF3ACC">
        <w:rPr>
          <w:bCs/>
          <w:sz w:val="28"/>
          <w:szCs w:val="20"/>
        </w:rPr>
        <w:t>;</w:t>
      </w:r>
    </w:p>
    <w:p w:rsidR="003700F4" w:rsidRPr="00CF3ACC" w:rsidRDefault="003700F4" w:rsidP="003700F4">
      <w:pPr>
        <w:tabs>
          <w:tab w:val="num" w:pos="0"/>
        </w:tabs>
        <w:ind w:right="-5" w:firstLine="720"/>
        <w:jc w:val="both"/>
        <w:rPr>
          <w:bCs/>
          <w:sz w:val="28"/>
          <w:szCs w:val="20"/>
        </w:rPr>
      </w:pPr>
      <w:r w:rsidRPr="00CF3ACC">
        <w:rPr>
          <w:bCs/>
          <w:sz w:val="28"/>
          <w:szCs w:val="20"/>
          <w:lang w:val="en-US"/>
        </w:rPr>
        <w:t>h</w:t>
      </w:r>
      <w:r w:rsidRPr="00CF3ACC">
        <w:rPr>
          <w:bCs/>
          <w:sz w:val="28"/>
          <w:szCs w:val="20"/>
        </w:rPr>
        <w:t xml:space="preserve"> – высота отвала бульдозера – </w:t>
      </w:r>
      <w:smartTag w:uri="urn:schemas-microsoft-com:office:smarttags" w:element="metricconverter">
        <w:smartTagPr>
          <w:attr w:name="ProductID" w:val="1,3 м"/>
        </w:smartTagPr>
        <w:r w:rsidRPr="00CF3ACC">
          <w:rPr>
            <w:bCs/>
            <w:sz w:val="28"/>
            <w:szCs w:val="20"/>
          </w:rPr>
          <w:t>1,3 м</w:t>
        </w:r>
      </w:smartTag>
      <w:r w:rsidRPr="00CF3ACC">
        <w:rPr>
          <w:bCs/>
          <w:sz w:val="28"/>
          <w:szCs w:val="20"/>
        </w:rPr>
        <w:t>;</w:t>
      </w:r>
    </w:p>
    <w:p w:rsidR="003700F4" w:rsidRPr="00CF3ACC" w:rsidRDefault="003700F4" w:rsidP="003700F4">
      <w:pPr>
        <w:tabs>
          <w:tab w:val="num" w:pos="0"/>
        </w:tabs>
        <w:ind w:right="-5" w:firstLine="720"/>
        <w:jc w:val="both"/>
        <w:rPr>
          <w:bCs/>
          <w:sz w:val="28"/>
          <w:szCs w:val="20"/>
        </w:rPr>
      </w:pPr>
      <w:r w:rsidRPr="00CF3ACC">
        <w:rPr>
          <w:bCs/>
          <w:sz w:val="28"/>
          <w:szCs w:val="20"/>
          <w:lang w:val="en-US"/>
        </w:rPr>
        <w:t>a</w:t>
      </w:r>
      <w:r w:rsidRPr="00CF3ACC">
        <w:rPr>
          <w:bCs/>
          <w:sz w:val="28"/>
          <w:szCs w:val="20"/>
        </w:rPr>
        <w:t xml:space="preserve"> – ширина призмы перемещаемого грунта, м;</w:t>
      </w:r>
    </w:p>
    <w:p w:rsidR="003700F4" w:rsidRPr="00CF3ACC" w:rsidRDefault="003700F4" w:rsidP="003700F4">
      <w:pPr>
        <w:tabs>
          <w:tab w:val="num" w:pos="0"/>
        </w:tabs>
        <w:ind w:right="-5" w:firstLine="720"/>
        <w:jc w:val="both"/>
        <w:rPr>
          <w:bCs/>
          <w:sz w:val="28"/>
          <w:szCs w:val="20"/>
        </w:rPr>
      </w:pPr>
      <w:r w:rsidRPr="00CF3ACC">
        <w:rPr>
          <w:bCs/>
          <w:sz w:val="28"/>
          <w:szCs w:val="20"/>
        </w:rPr>
        <w:t xml:space="preserve">а = </w:t>
      </w:r>
      <w:r w:rsidRPr="00CF3ACC">
        <w:rPr>
          <w:bCs/>
          <w:sz w:val="28"/>
          <w:szCs w:val="20"/>
          <w:lang w:val="en-US"/>
        </w:rPr>
        <w:t>h</w:t>
      </w:r>
      <w:r w:rsidRPr="00CF3ACC">
        <w:rPr>
          <w:bCs/>
          <w:sz w:val="28"/>
          <w:szCs w:val="20"/>
        </w:rPr>
        <w:t xml:space="preserve"> : tg</w:t>
      </w:r>
      <w:r w:rsidRPr="00CF3ACC">
        <w:rPr>
          <w:bCs/>
          <w:i/>
          <w:sz w:val="28"/>
          <w:szCs w:val="20"/>
          <w:lang w:val="en-US"/>
        </w:rPr>
        <w:t>φ</w:t>
      </w:r>
      <w:r w:rsidRPr="00CF3ACC">
        <w:rPr>
          <w:bCs/>
          <w:sz w:val="28"/>
          <w:szCs w:val="20"/>
        </w:rPr>
        <w:t xml:space="preserve"> = 1,3 : 0,8391 = 1,5;</w:t>
      </w:r>
    </w:p>
    <w:p w:rsidR="003700F4" w:rsidRPr="00CF3ACC" w:rsidRDefault="003700F4" w:rsidP="003700F4">
      <w:pPr>
        <w:tabs>
          <w:tab w:val="num" w:pos="0"/>
        </w:tabs>
        <w:ind w:right="-5" w:firstLine="720"/>
        <w:jc w:val="both"/>
        <w:rPr>
          <w:bCs/>
          <w:sz w:val="28"/>
          <w:szCs w:val="20"/>
        </w:rPr>
      </w:pPr>
      <w:r w:rsidRPr="00CF3ACC">
        <w:rPr>
          <w:bCs/>
          <w:i/>
          <w:sz w:val="28"/>
          <w:szCs w:val="20"/>
          <w:lang w:val="en-US"/>
        </w:rPr>
        <w:t>φ</w:t>
      </w:r>
      <w:r w:rsidRPr="00CF3ACC">
        <w:rPr>
          <w:bCs/>
          <w:sz w:val="28"/>
          <w:szCs w:val="20"/>
        </w:rPr>
        <w:t xml:space="preserve"> – угол естественного откоса грунта, 40 градусов;</w:t>
      </w:r>
    </w:p>
    <w:p w:rsidR="003700F4" w:rsidRPr="00CF3ACC" w:rsidRDefault="003700F4" w:rsidP="003700F4">
      <w:pPr>
        <w:tabs>
          <w:tab w:val="num" w:pos="0"/>
        </w:tabs>
        <w:ind w:right="-5" w:firstLine="720"/>
        <w:jc w:val="both"/>
        <w:rPr>
          <w:bCs/>
          <w:sz w:val="28"/>
          <w:szCs w:val="20"/>
        </w:rPr>
      </w:pPr>
      <w:r w:rsidRPr="00CF3ACC">
        <w:rPr>
          <w:bCs/>
          <w:sz w:val="28"/>
          <w:szCs w:val="20"/>
        </w:rPr>
        <w:t>К</w:t>
      </w:r>
      <w:r w:rsidRPr="00CF3ACC">
        <w:rPr>
          <w:bCs/>
          <w:sz w:val="28"/>
          <w:szCs w:val="20"/>
          <w:vertAlign w:val="subscript"/>
        </w:rPr>
        <w:t>у</w:t>
      </w:r>
      <w:r w:rsidRPr="00CF3ACC">
        <w:rPr>
          <w:bCs/>
          <w:sz w:val="28"/>
          <w:szCs w:val="20"/>
        </w:rPr>
        <w:t xml:space="preserve"> – коэффициент, учитывающий уклон на участке работы бульдозера, близок к 0, поэтому К</w:t>
      </w:r>
      <w:r w:rsidRPr="00CF3ACC">
        <w:rPr>
          <w:bCs/>
          <w:sz w:val="28"/>
          <w:szCs w:val="20"/>
          <w:vertAlign w:val="subscript"/>
        </w:rPr>
        <w:t>у</w:t>
      </w:r>
      <w:r w:rsidRPr="00CF3ACC">
        <w:rPr>
          <w:bCs/>
          <w:sz w:val="28"/>
          <w:szCs w:val="20"/>
        </w:rPr>
        <w:t xml:space="preserve"> принимается равным 1;</w:t>
      </w:r>
    </w:p>
    <w:p w:rsidR="003700F4" w:rsidRDefault="003700F4" w:rsidP="003700F4">
      <w:pPr>
        <w:tabs>
          <w:tab w:val="num" w:pos="0"/>
        </w:tabs>
        <w:ind w:right="-5" w:firstLine="720"/>
        <w:jc w:val="both"/>
        <w:rPr>
          <w:bCs/>
          <w:sz w:val="28"/>
          <w:szCs w:val="20"/>
        </w:rPr>
      </w:pPr>
      <w:r w:rsidRPr="00CF3ACC">
        <w:rPr>
          <w:bCs/>
          <w:sz w:val="28"/>
          <w:szCs w:val="20"/>
        </w:rPr>
        <w:t>К</w:t>
      </w:r>
      <w:r w:rsidRPr="00CF3ACC">
        <w:rPr>
          <w:bCs/>
          <w:sz w:val="28"/>
          <w:szCs w:val="20"/>
          <w:vertAlign w:val="subscript"/>
        </w:rPr>
        <w:t>п</w:t>
      </w:r>
      <w:r w:rsidRPr="00CF3ACC">
        <w:rPr>
          <w:bCs/>
          <w:sz w:val="28"/>
          <w:szCs w:val="20"/>
        </w:rPr>
        <w:t xml:space="preserve"> - коэффициент, учитывающий потери породы в процессе ее перемещения: К</w:t>
      </w:r>
      <w:r w:rsidRPr="00CF3ACC">
        <w:rPr>
          <w:bCs/>
          <w:sz w:val="28"/>
          <w:szCs w:val="20"/>
          <w:vertAlign w:val="subscript"/>
        </w:rPr>
        <w:t>п</w:t>
      </w:r>
      <w:r w:rsidRPr="00CF3ACC">
        <w:rPr>
          <w:bCs/>
          <w:sz w:val="28"/>
          <w:szCs w:val="20"/>
        </w:rPr>
        <w:t xml:space="preserve"> = 1 – </w:t>
      </w:r>
      <w:r w:rsidRPr="00CF3ACC">
        <w:rPr>
          <w:bCs/>
          <w:sz w:val="28"/>
          <w:szCs w:val="20"/>
          <w:lang w:val="en-US"/>
        </w:rPr>
        <w:t>l</w:t>
      </w:r>
      <w:r w:rsidRPr="00CF3ACC">
        <w:rPr>
          <w:bCs/>
          <w:sz w:val="28"/>
          <w:szCs w:val="20"/>
          <w:vertAlign w:val="subscript"/>
        </w:rPr>
        <w:t>2</w:t>
      </w:r>
      <w:r w:rsidRPr="00CF3ACC">
        <w:rPr>
          <w:bCs/>
          <w:sz w:val="28"/>
          <w:szCs w:val="20"/>
        </w:rPr>
        <w:t xml:space="preserve"> х β, β = 0,004-0,008, </w:t>
      </w:r>
    </w:p>
    <w:p w:rsidR="003700F4" w:rsidRPr="00CF3ACC" w:rsidRDefault="003700F4" w:rsidP="003700F4">
      <w:pPr>
        <w:tabs>
          <w:tab w:val="num" w:pos="0"/>
        </w:tabs>
        <w:ind w:right="-5" w:firstLine="720"/>
        <w:jc w:val="both"/>
        <w:rPr>
          <w:bCs/>
          <w:sz w:val="28"/>
          <w:szCs w:val="20"/>
        </w:rPr>
      </w:pPr>
      <w:r w:rsidRPr="00CF3ACC">
        <w:rPr>
          <w:bCs/>
          <w:sz w:val="28"/>
          <w:szCs w:val="20"/>
        </w:rPr>
        <w:t xml:space="preserve">для сухого грунта β = 0,008, при перемещении на </w:t>
      </w:r>
      <w:r w:rsidRPr="00CF3ACC">
        <w:rPr>
          <w:bCs/>
          <w:sz w:val="28"/>
          <w:szCs w:val="20"/>
          <w:lang w:val="en-US"/>
        </w:rPr>
        <w:t>l</w:t>
      </w:r>
      <w:r w:rsidRPr="00CF3ACC">
        <w:rPr>
          <w:bCs/>
          <w:sz w:val="28"/>
          <w:szCs w:val="20"/>
          <w:vertAlign w:val="subscript"/>
        </w:rPr>
        <w:t>2</w:t>
      </w:r>
      <w:r w:rsidRPr="00CF3ACC">
        <w:rPr>
          <w:bCs/>
          <w:sz w:val="28"/>
          <w:szCs w:val="20"/>
        </w:rPr>
        <w:t xml:space="preserve"> = </w:t>
      </w:r>
      <w:smartTag w:uri="urn:schemas-microsoft-com:office:smarttags" w:element="metricconverter">
        <w:smartTagPr>
          <w:attr w:name="ProductID" w:val="30 м"/>
        </w:smartTagPr>
        <w:r w:rsidRPr="00CF3ACC">
          <w:rPr>
            <w:bCs/>
            <w:sz w:val="28"/>
            <w:szCs w:val="20"/>
          </w:rPr>
          <w:t>30 м</w:t>
        </w:r>
      </w:smartTag>
      <w:r w:rsidRPr="00CF3ACC">
        <w:rPr>
          <w:bCs/>
          <w:sz w:val="28"/>
          <w:szCs w:val="20"/>
        </w:rPr>
        <w:t xml:space="preserve"> К</w:t>
      </w:r>
      <w:r w:rsidRPr="00CF3ACC">
        <w:rPr>
          <w:bCs/>
          <w:sz w:val="28"/>
          <w:szCs w:val="20"/>
          <w:vertAlign w:val="subscript"/>
        </w:rPr>
        <w:t>п</w:t>
      </w:r>
      <w:r w:rsidRPr="00CF3ACC">
        <w:rPr>
          <w:bCs/>
          <w:sz w:val="28"/>
          <w:szCs w:val="20"/>
        </w:rPr>
        <w:t xml:space="preserve"> = 0,76;</w:t>
      </w:r>
    </w:p>
    <w:p w:rsidR="003700F4" w:rsidRPr="00CF3ACC" w:rsidRDefault="003700F4" w:rsidP="003700F4">
      <w:pPr>
        <w:tabs>
          <w:tab w:val="num" w:pos="0"/>
        </w:tabs>
        <w:ind w:right="-5" w:firstLine="720"/>
        <w:jc w:val="both"/>
        <w:rPr>
          <w:bCs/>
          <w:sz w:val="28"/>
          <w:szCs w:val="20"/>
        </w:rPr>
      </w:pPr>
      <w:r w:rsidRPr="00CF3ACC">
        <w:rPr>
          <w:bCs/>
          <w:sz w:val="28"/>
          <w:szCs w:val="20"/>
        </w:rPr>
        <w:t>К</w:t>
      </w:r>
      <w:r w:rsidRPr="00CF3ACC">
        <w:rPr>
          <w:bCs/>
          <w:sz w:val="28"/>
          <w:szCs w:val="20"/>
          <w:vertAlign w:val="subscript"/>
        </w:rPr>
        <w:t>в</w:t>
      </w:r>
      <w:r w:rsidRPr="00CF3ACC">
        <w:rPr>
          <w:bCs/>
          <w:sz w:val="28"/>
          <w:szCs w:val="20"/>
        </w:rPr>
        <w:t xml:space="preserve"> – коэффициент использования бульдозера во времени, равен 0,8;</w:t>
      </w:r>
    </w:p>
    <w:p w:rsidR="003700F4" w:rsidRPr="00CF3ACC" w:rsidRDefault="003700F4" w:rsidP="003700F4">
      <w:pPr>
        <w:tabs>
          <w:tab w:val="num" w:pos="0"/>
        </w:tabs>
        <w:ind w:right="-5" w:firstLine="720"/>
        <w:jc w:val="both"/>
        <w:rPr>
          <w:bCs/>
          <w:sz w:val="28"/>
          <w:szCs w:val="20"/>
        </w:rPr>
      </w:pPr>
      <w:r w:rsidRPr="00CF3ACC">
        <w:rPr>
          <w:bCs/>
          <w:sz w:val="28"/>
          <w:szCs w:val="20"/>
        </w:rPr>
        <w:t>К</w:t>
      </w:r>
      <w:r w:rsidRPr="00CF3ACC">
        <w:rPr>
          <w:bCs/>
          <w:sz w:val="28"/>
          <w:szCs w:val="20"/>
          <w:vertAlign w:val="subscript"/>
        </w:rPr>
        <w:t>р</w:t>
      </w:r>
      <w:r w:rsidRPr="00CF3ACC">
        <w:rPr>
          <w:bCs/>
          <w:sz w:val="28"/>
          <w:szCs w:val="20"/>
        </w:rPr>
        <w:t xml:space="preserve"> – коэффициент разрыхления грунта, равен 1,1</w:t>
      </w:r>
      <w:r>
        <w:rPr>
          <w:bCs/>
          <w:sz w:val="28"/>
          <w:szCs w:val="20"/>
        </w:rPr>
        <w:t>7</w:t>
      </w:r>
      <w:r w:rsidRPr="00CF3ACC">
        <w:rPr>
          <w:bCs/>
          <w:sz w:val="28"/>
          <w:szCs w:val="20"/>
        </w:rPr>
        <w:t>;</w:t>
      </w:r>
    </w:p>
    <w:p w:rsidR="003700F4" w:rsidRPr="00CF3ACC" w:rsidRDefault="003700F4" w:rsidP="003700F4">
      <w:pPr>
        <w:tabs>
          <w:tab w:val="num" w:pos="0"/>
        </w:tabs>
        <w:ind w:right="-5" w:firstLine="720"/>
        <w:jc w:val="both"/>
        <w:rPr>
          <w:bCs/>
          <w:sz w:val="28"/>
          <w:szCs w:val="20"/>
        </w:rPr>
      </w:pPr>
      <w:r w:rsidRPr="00CF3ACC">
        <w:rPr>
          <w:bCs/>
          <w:sz w:val="28"/>
          <w:szCs w:val="20"/>
        </w:rPr>
        <w:t>К</w:t>
      </w:r>
      <w:r w:rsidRPr="00CF3ACC">
        <w:rPr>
          <w:bCs/>
          <w:sz w:val="28"/>
          <w:szCs w:val="20"/>
          <w:vertAlign w:val="subscript"/>
        </w:rPr>
        <w:t>ц</w:t>
      </w:r>
      <w:r w:rsidRPr="00CF3ACC">
        <w:rPr>
          <w:bCs/>
          <w:sz w:val="28"/>
          <w:szCs w:val="20"/>
        </w:rPr>
        <w:t xml:space="preserve"> – продолжительность одного цикла, с;</w:t>
      </w:r>
    </w:p>
    <w:p w:rsidR="003700F4" w:rsidRPr="00CF3ACC" w:rsidRDefault="003700F4" w:rsidP="003700F4">
      <w:pPr>
        <w:tabs>
          <w:tab w:val="num" w:pos="0"/>
        </w:tabs>
        <w:ind w:right="-5" w:firstLine="720"/>
        <w:jc w:val="both"/>
        <w:rPr>
          <w:bCs/>
          <w:sz w:val="28"/>
          <w:szCs w:val="20"/>
        </w:rPr>
      </w:pPr>
      <w:r w:rsidRPr="00CF3ACC">
        <w:rPr>
          <w:bCs/>
          <w:sz w:val="28"/>
          <w:szCs w:val="20"/>
        </w:rPr>
        <w:t>К</w:t>
      </w:r>
      <w:r w:rsidRPr="00CF3ACC">
        <w:rPr>
          <w:bCs/>
          <w:sz w:val="28"/>
          <w:szCs w:val="20"/>
          <w:vertAlign w:val="subscript"/>
        </w:rPr>
        <w:t>ц</w:t>
      </w:r>
      <w:r w:rsidRPr="00CF3ACC">
        <w:rPr>
          <w:bCs/>
          <w:sz w:val="28"/>
          <w:szCs w:val="20"/>
        </w:rPr>
        <w:t xml:space="preserve"> = </w:t>
      </w:r>
      <w:r w:rsidRPr="00CF3ACC">
        <w:rPr>
          <w:bCs/>
          <w:sz w:val="28"/>
          <w:szCs w:val="20"/>
          <w:lang w:val="en-US"/>
        </w:rPr>
        <w:t>l</w:t>
      </w:r>
      <w:r w:rsidRPr="00CF3ACC">
        <w:rPr>
          <w:bCs/>
          <w:sz w:val="28"/>
          <w:szCs w:val="20"/>
          <w:vertAlign w:val="subscript"/>
        </w:rPr>
        <w:t>1</w:t>
      </w:r>
      <w:r w:rsidRPr="00CF3ACC">
        <w:rPr>
          <w:bCs/>
          <w:sz w:val="28"/>
          <w:szCs w:val="20"/>
        </w:rPr>
        <w:t xml:space="preserve">: </w:t>
      </w:r>
      <w:r w:rsidRPr="00CF3ACC">
        <w:rPr>
          <w:bCs/>
          <w:sz w:val="28"/>
          <w:szCs w:val="20"/>
          <w:lang w:val="en-US"/>
        </w:rPr>
        <w:t>V</w:t>
      </w:r>
      <w:r w:rsidRPr="00CF3ACC">
        <w:rPr>
          <w:bCs/>
          <w:sz w:val="28"/>
          <w:szCs w:val="20"/>
          <w:vertAlign w:val="subscript"/>
        </w:rPr>
        <w:t>1</w:t>
      </w:r>
      <w:r w:rsidRPr="00CF3ACC">
        <w:rPr>
          <w:bCs/>
          <w:sz w:val="28"/>
          <w:szCs w:val="20"/>
        </w:rPr>
        <w:t xml:space="preserve"> + </w:t>
      </w:r>
      <w:r w:rsidRPr="00CF3ACC">
        <w:rPr>
          <w:bCs/>
          <w:sz w:val="28"/>
          <w:szCs w:val="20"/>
          <w:lang w:val="en-US"/>
        </w:rPr>
        <w:t>l</w:t>
      </w:r>
      <w:r w:rsidRPr="00CF3ACC">
        <w:rPr>
          <w:bCs/>
          <w:sz w:val="28"/>
          <w:szCs w:val="20"/>
          <w:vertAlign w:val="subscript"/>
        </w:rPr>
        <w:t>2</w:t>
      </w:r>
      <w:r w:rsidRPr="00CF3ACC">
        <w:rPr>
          <w:bCs/>
          <w:sz w:val="28"/>
          <w:szCs w:val="20"/>
        </w:rPr>
        <w:t xml:space="preserve"> :</w:t>
      </w:r>
      <w:r w:rsidRPr="00CF3ACC">
        <w:rPr>
          <w:bCs/>
          <w:sz w:val="28"/>
          <w:szCs w:val="20"/>
          <w:lang w:val="en-US"/>
        </w:rPr>
        <w:t>V</w:t>
      </w:r>
      <w:r w:rsidRPr="00CF3ACC">
        <w:rPr>
          <w:bCs/>
          <w:sz w:val="28"/>
          <w:szCs w:val="20"/>
          <w:vertAlign w:val="subscript"/>
        </w:rPr>
        <w:t>2</w:t>
      </w:r>
      <w:r w:rsidRPr="00CF3ACC">
        <w:rPr>
          <w:bCs/>
          <w:sz w:val="28"/>
          <w:szCs w:val="20"/>
        </w:rPr>
        <w:t xml:space="preserve"> + (</w:t>
      </w:r>
      <w:r w:rsidRPr="00CF3ACC">
        <w:rPr>
          <w:bCs/>
          <w:sz w:val="28"/>
          <w:szCs w:val="20"/>
          <w:lang w:val="en-US"/>
        </w:rPr>
        <w:t>l</w:t>
      </w:r>
      <w:r w:rsidRPr="00CF3ACC">
        <w:rPr>
          <w:bCs/>
          <w:sz w:val="28"/>
          <w:szCs w:val="20"/>
          <w:vertAlign w:val="subscript"/>
        </w:rPr>
        <w:t>1</w:t>
      </w:r>
      <w:r w:rsidRPr="00CF3ACC">
        <w:rPr>
          <w:bCs/>
          <w:sz w:val="28"/>
          <w:szCs w:val="20"/>
        </w:rPr>
        <w:t xml:space="preserve"> + </w:t>
      </w:r>
      <w:r w:rsidRPr="00CF3ACC">
        <w:rPr>
          <w:bCs/>
          <w:sz w:val="28"/>
          <w:szCs w:val="20"/>
          <w:lang w:val="en-US"/>
        </w:rPr>
        <w:t>l</w:t>
      </w:r>
      <w:r w:rsidRPr="00CF3ACC">
        <w:rPr>
          <w:bCs/>
          <w:sz w:val="28"/>
          <w:szCs w:val="20"/>
          <w:vertAlign w:val="subscript"/>
        </w:rPr>
        <w:t>2</w:t>
      </w:r>
      <w:r w:rsidRPr="00CF3ACC">
        <w:rPr>
          <w:bCs/>
          <w:sz w:val="28"/>
          <w:szCs w:val="20"/>
        </w:rPr>
        <w:t xml:space="preserve">) : </w:t>
      </w:r>
      <w:r w:rsidRPr="00CF3ACC">
        <w:rPr>
          <w:bCs/>
          <w:sz w:val="28"/>
          <w:szCs w:val="20"/>
          <w:lang w:val="en-US"/>
        </w:rPr>
        <w:t>V</w:t>
      </w:r>
      <w:r w:rsidRPr="00CF3ACC">
        <w:rPr>
          <w:bCs/>
          <w:sz w:val="28"/>
          <w:szCs w:val="20"/>
          <w:vertAlign w:val="subscript"/>
        </w:rPr>
        <w:t>3</w:t>
      </w:r>
      <w:r w:rsidRPr="00CF3ACC">
        <w:rPr>
          <w:bCs/>
          <w:sz w:val="28"/>
          <w:szCs w:val="20"/>
        </w:rPr>
        <w:t xml:space="preserve"> + </w:t>
      </w:r>
      <w:r w:rsidRPr="00CF3ACC">
        <w:rPr>
          <w:bCs/>
          <w:sz w:val="28"/>
          <w:szCs w:val="20"/>
          <w:lang w:val="en-US"/>
        </w:rPr>
        <w:t>t</w:t>
      </w:r>
      <w:r w:rsidRPr="00CF3ACC">
        <w:rPr>
          <w:bCs/>
          <w:sz w:val="28"/>
          <w:szCs w:val="20"/>
          <w:vertAlign w:val="subscript"/>
          <w:lang w:val="en-US"/>
        </w:rPr>
        <w:t>n</w:t>
      </w:r>
      <w:r w:rsidRPr="00CF3ACC">
        <w:rPr>
          <w:bCs/>
          <w:sz w:val="28"/>
          <w:szCs w:val="20"/>
        </w:rPr>
        <w:t xml:space="preserve"> + 2</w:t>
      </w:r>
      <w:r w:rsidRPr="00CF3ACC">
        <w:rPr>
          <w:bCs/>
          <w:sz w:val="28"/>
          <w:szCs w:val="20"/>
          <w:lang w:val="en-US"/>
        </w:rPr>
        <w:t>t</w:t>
      </w:r>
      <w:r w:rsidRPr="00CF3ACC">
        <w:rPr>
          <w:bCs/>
          <w:sz w:val="28"/>
          <w:szCs w:val="20"/>
          <w:vertAlign w:val="subscript"/>
          <w:lang w:val="en-US"/>
        </w:rPr>
        <w:t>p</w:t>
      </w:r>
      <w:r w:rsidRPr="00CF3ACC">
        <w:rPr>
          <w:bCs/>
          <w:sz w:val="28"/>
          <w:szCs w:val="20"/>
        </w:rPr>
        <w:t>, где</w:t>
      </w:r>
    </w:p>
    <w:p w:rsidR="003700F4" w:rsidRPr="00CF3ACC" w:rsidRDefault="003700F4" w:rsidP="003700F4">
      <w:pPr>
        <w:tabs>
          <w:tab w:val="num" w:pos="0"/>
        </w:tabs>
        <w:ind w:right="-5" w:firstLine="720"/>
        <w:jc w:val="both"/>
        <w:rPr>
          <w:bCs/>
          <w:sz w:val="28"/>
          <w:szCs w:val="20"/>
        </w:rPr>
      </w:pPr>
      <w:r w:rsidRPr="00CF3ACC">
        <w:rPr>
          <w:bCs/>
          <w:sz w:val="28"/>
          <w:szCs w:val="20"/>
          <w:lang w:val="en-US"/>
        </w:rPr>
        <w:t>l</w:t>
      </w:r>
      <w:r w:rsidRPr="00CF3ACC">
        <w:rPr>
          <w:bCs/>
          <w:sz w:val="28"/>
          <w:szCs w:val="20"/>
          <w:vertAlign w:val="subscript"/>
        </w:rPr>
        <w:t xml:space="preserve">1 </w:t>
      </w:r>
      <w:r w:rsidRPr="00CF3ACC">
        <w:rPr>
          <w:bCs/>
          <w:sz w:val="28"/>
          <w:szCs w:val="20"/>
        </w:rPr>
        <w:t xml:space="preserve">– длина пути резания грунта, м; средняя длина – равна </w:t>
      </w:r>
      <w:smartTag w:uri="urn:schemas-microsoft-com:office:smarttags" w:element="metricconverter">
        <w:smartTagPr>
          <w:attr w:name="ProductID" w:val="7 м"/>
        </w:smartTagPr>
        <w:r w:rsidRPr="00CF3ACC">
          <w:rPr>
            <w:bCs/>
            <w:sz w:val="28"/>
            <w:szCs w:val="20"/>
          </w:rPr>
          <w:t>7 м</w:t>
        </w:r>
      </w:smartTag>
      <w:r w:rsidRPr="00CF3ACC">
        <w:rPr>
          <w:bCs/>
          <w:sz w:val="28"/>
          <w:szCs w:val="20"/>
        </w:rPr>
        <w:t>;</w:t>
      </w:r>
    </w:p>
    <w:p w:rsidR="003700F4" w:rsidRPr="00CF3ACC" w:rsidRDefault="003700F4" w:rsidP="003700F4">
      <w:pPr>
        <w:tabs>
          <w:tab w:val="num" w:pos="0"/>
        </w:tabs>
        <w:ind w:right="-5" w:firstLine="720"/>
        <w:jc w:val="both"/>
        <w:rPr>
          <w:bCs/>
          <w:sz w:val="28"/>
          <w:szCs w:val="20"/>
        </w:rPr>
      </w:pPr>
      <w:r w:rsidRPr="00CF3ACC">
        <w:rPr>
          <w:bCs/>
          <w:sz w:val="28"/>
          <w:szCs w:val="20"/>
          <w:lang w:val="en-US"/>
        </w:rPr>
        <w:t>V</w:t>
      </w:r>
      <w:r w:rsidRPr="00CF3ACC">
        <w:rPr>
          <w:bCs/>
          <w:sz w:val="28"/>
          <w:szCs w:val="20"/>
          <w:vertAlign w:val="subscript"/>
        </w:rPr>
        <w:t>1</w:t>
      </w:r>
      <w:r w:rsidRPr="00CF3ACC">
        <w:rPr>
          <w:bCs/>
          <w:sz w:val="28"/>
          <w:szCs w:val="20"/>
        </w:rPr>
        <w:t>- скорость перемещения бульдозера при резании грунта, м/с; равна 1;</w:t>
      </w:r>
    </w:p>
    <w:p w:rsidR="003700F4" w:rsidRPr="00CF3ACC" w:rsidRDefault="003700F4" w:rsidP="003700F4">
      <w:pPr>
        <w:tabs>
          <w:tab w:val="num" w:pos="0"/>
        </w:tabs>
        <w:ind w:right="-5" w:firstLine="720"/>
        <w:jc w:val="both"/>
        <w:rPr>
          <w:bCs/>
          <w:sz w:val="28"/>
          <w:szCs w:val="20"/>
        </w:rPr>
      </w:pPr>
      <w:r w:rsidRPr="00CF3ACC">
        <w:rPr>
          <w:bCs/>
          <w:sz w:val="28"/>
          <w:szCs w:val="20"/>
          <w:lang w:val="en-US"/>
        </w:rPr>
        <w:t>l</w:t>
      </w:r>
      <w:r w:rsidRPr="00CF3ACC">
        <w:rPr>
          <w:bCs/>
          <w:sz w:val="28"/>
          <w:szCs w:val="20"/>
          <w:vertAlign w:val="subscript"/>
        </w:rPr>
        <w:t>2</w:t>
      </w:r>
      <w:r w:rsidRPr="00CF3ACC">
        <w:rPr>
          <w:bCs/>
          <w:sz w:val="28"/>
          <w:szCs w:val="20"/>
        </w:rPr>
        <w:t xml:space="preserve"> – расстояние транспортировки грунта, м; равна 43;</w:t>
      </w:r>
    </w:p>
    <w:p w:rsidR="003700F4" w:rsidRPr="00CF3ACC" w:rsidRDefault="003700F4" w:rsidP="003700F4">
      <w:pPr>
        <w:tabs>
          <w:tab w:val="num" w:pos="0"/>
        </w:tabs>
        <w:ind w:right="-5" w:firstLine="720"/>
        <w:jc w:val="both"/>
        <w:rPr>
          <w:bCs/>
          <w:sz w:val="28"/>
          <w:szCs w:val="20"/>
        </w:rPr>
      </w:pPr>
      <w:r w:rsidRPr="00CF3ACC">
        <w:rPr>
          <w:bCs/>
          <w:sz w:val="28"/>
          <w:szCs w:val="20"/>
          <w:lang w:val="en-US"/>
        </w:rPr>
        <w:t>V</w:t>
      </w:r>
      <w:r w:rsidRPr="00CF3ACC">
        <w:rPr>
          <w:bCs/>
          <w:sz w:val="28"/>
          <w:szCs w:val="20"/>
          <w:vertAlign w:val="subscript"/>
        </w:rPr>
        <w:t>2</w:t>
      </w:r>
      <w:r w:rsidRPr="00CF3ACC">
        <w:rPr>
          <w:bCs/>
          <w:sz w:val="28"/>
          <w:szCs w:val="20"/>
        </w:rPr>
        <w:t>- скорость движения бульдозера с грунтом, м/с; равна 1,4;</w:t>
      </w:r>
    </w:p>
    <w:p w:rsidR="003700F4" w:rsidRPr="00CF3ACC" w:rsidRDefault="003700F4" w:rsidP="003700F4">
      <w:pPr>
        <w:tabs>
          <w:tab w:val="num" w:pos="0"/>
        </w:tabs>
        <w:ind w:right="-5" w:firstLine="720"/>
        <w:jc w:val="both"/>
        <w:rPr>
          <w:bCs/>
          <w:sz w:val="28"/>
          <w:szCs w:val="20"/>
        </w:rPr>
      </w:pPr>
      <w:r w:rsidRPr="00CF3ACC">
        <w:rPr>
          <w:bCs/>
          <w:sz w:val="28"/>
          <w:szCs w:val="20"/>
          <w:lang w:val="en-US"/>
        </w:rPr>
        <w:t>V</w:t>
      </w:r>
      <w:r w:rsidRPr="00CF3ACC">
        <w:rPr>
          <w:bCs/>
          <w:sz w:val="28"/>
          <w:szCs w:val="20"/>
          <w:vertAlign w:val="subscript"/>
        </w:rPr>
        <w:t>3</w:t>
      </w:r>
      <w:r w:rsidRPr="00CF3ACC">
        <w:rPr>
          <w:bCs/>
          <w:sz w:val="28"/>
          <w:szCs w:val="20"/>
        </w:rPr>
        <w:t xml:space="preserve"> – скорость холостого хода, м/с; равна 1,7;</w:t>
      </w:r>
    </w:p>
    <w:p w:rsidR="003700F4" w:rsidRPr="00CF3ACC" w:rsidRDefault="003700F4" w:rsidP="003700F4">
      <w:pPr>
        <w:tabs>
          <w:tab w:val="num" w:pos="0"/>
        </w:tabs>
        <w:ind w:right="-5" w:firstLine="720"/>
        <w:jc w:val="both"/>
        <w:rPr>
          <w:bCs/>
          <w:sz w:val="28"/>
          <w:szCs w:val="20"/>
        </w:rPr>
      </w:pPr>
      <w:r w:rsidRPr="00CF3ACC">
        <w:rPr>
          <w:bCs/>
          <w:sz w:val="28"/>
          <w:szCs w:val="20"/>
          <w:lang w:val="en-US"/>
        </w:rPr>
        <w:t>t</w:t>
      </w:r>
      <w:r w:rsidRPr="00CF3ACC">
        <w:rPr>
          <w:bCs/>
          <w:sz w:val="28"/>
          <w:szCs w:val="20"/>
          <w:vertAlign w:val="subscript"/>
          <w:lang w:val="en-US"/>
        </w:rPr>
        <w:t>n</w:t>
      </w:r>
      <w:r w:rsidRPr="00CF3ACC">
        <w:rPr>
          <w:bCs/>
          <w:sz w:val="28"/>
          <w:szCs w:val="20"/>
        </w:rPr>
        <w:t xml:space="preserve"> – время переключения скоростей, с; равно 9;</w:t>
      </w:r>
    </w:p>
    <w:p w:rsidR="003700F4" w:rsidRPr="00CF3ACC" w:rsidRDefault="003700F4" w:rsidP="003700F4">
      <w:pPr>
        <w:tabs>
          <w:tab w:val="num" w:pos="0"/>
        </w:tabs>
        <w:ind w:right="-5" w:firstLine="720"/>
        <w:jc w:val="both"/>
        <w:rPr>
          <w:bCs/>
          <w:sz w:val="28"/>
          <w:szCs w:val="20"/>
        </w:rPr>
      </w:pPr>
      <w:r w:rsidRPr="00CF3ACC">
        <w:rPr>
          <w:bCs/>
          <w:sz w:val="28"/>
          <w:szCs w:val="20"/>
          <w:lang w:val="en-US"/>
        </w:rPr>
        <w:t>t</w:t>
      </w:r>
      <w:r w:rsidRPr="00CF3ACC">
        <w:rPr>
          <w:bCs/>
          <w:sz w:val="28"/>
          <w:szCs w:val="20"/>
          <w:vertAlign w:val="subscript"/>
          <w:lang w:val="en-US"/>
        </w:rPr>
        <w:t>p</w:t>
      </w:r>
      <w:r w:rsidRPr="00CF3ACC">
        <w:rPr>
          <w:bCs/>
          <w:sz w:val="28"/>
          <w:szCs w:val="20"/>
        </w:rPr>
        <w:t xml:space="preserve"> – время разворота трактора, с, равно 10.</w:t>
      </w:r>
    </w:p>
    <w:p w:rsidR="003700F4" w:rsidRPr="00CF3ACC" w:rsidRDefault="003700F4" w:rsidP="003700F4">
      <w:pPr>
        <w:tabs>
          <w:tab w:val="num" w:pos="0"/>
        </w:tabs>
        <w:ind w:right="-5" w:firstLine="720"/>
        <w:jc w:val="both"/>
        <w:rPr>
          <w:bCs/>
          <w:sz w:val="28"/>
          <w:szCs w:val="20"/>
        </w:rPr>
      </w:pPr>
      <w:r w:rsidRPr="00CF3ACC">
        <w:rPr>
          <w:bCs/>
          <w:sz w:val="28"/>
          <w:szCs w:val="20"/>
        </w:rPr>
        <w:t>К</w:t>
      </w:r>
      <w:r w:rsidRPr="00CF3ACC">
        <w:rPr>
          <w:bCs/>
          <w:sz w:val="28"/>
          <w:szCs w:val="20"/>
          <w:vertAlign w:val="subscript"/>
        </w:rPr>
        <w:t>ц</w:t>
      </w:r>
      <w:r w:rsidRPr="00CF3ACC">
        <w:rPr>
          <w:bCs/>
          <w:sz w:val="28"/>
          <w:szCs w:val="20"/>
        </w:rPr>
        <w:t xml:space="preserve"> = 7: 1 + 23 : 1,4 + (7 +23) : 1,7 + 9 + 20 = 70</w:t>
      </w:r>
    </w:p>
    <w:p w:rsidR="003700F4" w:rsidRPr="00CF3ACC" w:rsidRDefault="003700F4" w:rsidP="003700F4">
      <w:pPr>
        <w:tabs>
          <w:tab w:val="num" w:pos="0"/>
        </w:tabs>
        <w:ind w:right="-5" w:firstLine="720"/>
        <w:jc w:val="center"/>
        <w:rPr>
          <w:bCs/>
          <w:sz w:val="28"/>
          <w:szCs w:val="20"/>
        </w:rPr>
      </w:pPr>
      <w:r w:rsidRPr="00CF3ACC">
        <w:rPr>
          <w:bCs/>
          <w:sz w:val="28"/>
          <w:szCs w:val="20"/>
        </w:rPr>
        <w:t>П</w:t>
      </w:r>
      <w:r w:rsidRPr="00CF3ACC">
        <w:rPr>
          <w:bCs/>
          <w:sz w:val="28"/>
          <w:szCs w:val="20"/>
          <w:vertAlign w:val="subscript"/>
        </w:rPr>
        <w:t>пл</w:t>
      </w:r>
      <w:r w:rsidRPr="00CF3ACC">
        <w:rPr>
          <w:bCs/>
          <w:sz w:val="28"/>
          <w:szCs w:val="20"/>
        </w:rPr>
        <w:t xml:space="preserve"> = 3600 х 8 х 3,12 х 1 х 0,76 х 0,8 :(1,17 х 70) =697 м</w:t>
      </w:r>
      <w:r w:rsidRPr="00CF3ACC">
        <w:rPr>
          <w:bCs/>
          <w:sz w:val="28"/>
          <w:szCs w:val="20"/>
          <w:vertAlign w:val="superscript"/>
        </w:rPr>
        <w:t>3</w:t>
      </w:r>
    </w:p>
    <w:p w:rsidR="003700F4" w:rsidRPr="003B2AF3" w:rsidRDefault="003700F4" w:rsidP="003700F4">
      <w:pPr>
        <w:tabs>
          <w:tab w:val="num" w:pos="0"/>
        </w:tabs>
        <w:ind w:right="-5" w:firstLine="720"/>
        <w:jc w:val="center"/>
        <w:rPr>
          <w:bCs/>
          <w:sz w:val="28"/>
          <w:szCs w:val="20"/>
        </w:rPr>
      </w:pPr>
      <w:r w:rsidRPr="003B2AF3">
        <w:rPr>
          <w:bCs/>
          <w:sz w:val="28"/>
          <w:szCs w:val="20"/>
        </w:rPr>
        <w:t xml:space="preserve">Затраты времени бульдозера на разработку вскрышных пород составят </w:t>
      </w:r>
      <w:r w:rsidR="004F51F6">
        <w:rPr>
          <w:bCs/>
          <w:sz w:val="28"/>
          <w:szCs w:val="20"/>
        </w:rPr>
        <w:t>11</w:t>
      </w:r>
      <w:r>
        <w:rPr>
          <w:bCs/>
          <w:sz w:val="28"/>
          <w:szCs w:val="20"/>
        </w:rPr>
        <w:t xml:space="preserve"> </w:t>
      </w:r>
      <w:smartTag w:uri="urn:schemas-microsoft-com:office:smarttags" w:element="metricconverter">
        <w:smartTagPr>
          <w:attr w:name="ProductID" w:val="000 м3"/>
        </w:smartTagPr>
        <w:r>
          <w:rPr>
            <w:bCs/>
            <w:sz w:val="28"/>
            <w:szCs w:val="20"/>
          </w:rPr>
          <w:t>000</w:t>
        </w:r>
        <w:r w:rsidRPr="003B2AF3">
          <w:rPr>
            <w:bCs/>
            <w:sz w:val="28"/>
            <w:szCs w:val="20"/>
          </w:rPr>
          <w:t xml:space="preserve"> м</w:t>
        </w:r>
        <w:r w:rsidRPr="003B2AF3">
          <w:rPr>
            <w:bCs/>
            <w:sz w:val="28"/>
            <w:szCs w:val="20"/>
            <w:vertAlign w:val="superscript"/>
          </w:rPr>
          <w:t>3</w:t>
        </w:r>
      </w:smartTag>
      <w:r w:rsidRPr="003B2AF3">
        <w:rPr>
          <w:bCs/>
          <w:sz w:val="28"/>
          <w:szCs w:val="20"/>
        </w:rPr>
        <w:t xml:space="preserve"> : </w:t>
      </w:r>
      <w:smartTag w:uri="urn:schemas-microsoft-com:office:smarttags" w:element="metricconverter">
        <w:smartTagPr>
          <w:attr w:name="ProductID" w:val="697 м3"/>
        </w:smartTagPr>
        <w:r w:rsidRPr="003B2AF3">
          <w:rPr>
            <w:bCs/>
            <w:sz w:val="28"/>
            <w:szCs w:val="20"/>
          </w:rPr>
          <w:t>697 м</w:t>
        </w:r>
        <w:r w:rsidRPr="003B2AF3">
          <w:rPr>
            <w:bCs/>
            <w:sz w:val="28"/>
            <w:szCs w:val="20"/>
            <w:vertAlign w:val="superscript"/>
          </w:rPr>
          <w:t>3</w:t>
        </w:r>
      </w:smartTag>
      <w:r w:rsidRPr="003B2AF3">
        <w:rPr>
          <w:bCs/>
          <w:sz w:val="28"/>
          <w:szCs w:val="20"/>
        </w:rPr>
        <w:t xml:space="preserve"> = </w:t>
      </w:r>
      <w:r w:rsidR="004F51F6">
        <w:rPr>
          <w:bCs/>
          <w:sz w:val="28"/>
          <w:szCs w:val="20"/>
        </w:rPr>
        <w:t>16</w:t>
      </w:r>
      <w:r w:rsidRPr="003B2AF3">
        <w:rPr>
          <w:bCs/>
          <w:sz w:val="28"/>
          <w:szCs w:val="20"/>
        </w:rPr>
        <w:t xml:space="preserve"> см</w:t>
      </w:r>
      <w:r>
        <w:rPr>
          <w:bCs/>
          <w:sz w:val="28"/>
          <w:szCs w:val="20"/>
        </w:rPr>
        <w:t xml:space="preserve"> или </w:t>
      </w:r>
      <w:r w:rsidR="004F51F6">
        <w:rPr>
          <w:bCs/>
          <w:sz w:val="28"/>
          <w:szCs w:val="20"/>
        </w:rPr>
        <w:t>128</w:t>
      </w:r>
      <w:r>
        <w:rPr>
          <w:bCs/>
          <w:sz w:val="28"/>
          <w:szCs w:val="20"/>
        </w:rPr>
        <w:t xml:space="preserve"> часов</w:t>
      </w:r>
    </w:p>
    <w:p w:rsidR="003700F4" w:rsidRPr="00B40968" w:rsidRDefault="003700F4" w:rsidP="003700F4">
      <w:pPr>
        <w:tabs>
          <w:tab w:val="num" w:pos="0"/>
        </w:tabs>
        <w:ind w:right="-5" w:firstLine="720"/>
        <w:jc w:val="both"/>
        <w:rPr>
          <w:bCs/>
          <w:sz w:val="28"/>
          <w:szCs w:val="20"/>
        </w:rPr>
      </w:pPr>
      <w:r w:rsidRPr="00B40968">
        <w:rPr>
          <w:bCs/>
          <w:sz w:val="28"/>
          <w:szCs w:val="20"/>
        </w:rPr>
        <w:t xml:space="preserve">Для выполнения </w:t>
      </w:r>
      <w:r>
        <w:rPr>
          <w:bCs/>
          <w:sz w:val="28"/>
          <w:szCs w:val="20"/>
        </w:rPr>
        <w:t xml:space="preserve">указанных </w:t>
      </w:r>
      <w:r w:rsidRPr="00B40968">
        <w:rPr>
          <w:bCs/>
          <w:sz w:val="28"/>
          <w:szCs w:val="20"/>
        </w:rPr>
        <w:t xml:space="preserve">работ </w:t>
      </w:r>
      <w:r>
        <w:rPr>
          <w:bCs/>
          <w:sz w:val="28"/>
          <w:szCs w:val="20"/>
        </w:rPr>
        <w:t>достаточно</w:t>
      </w:r>
      <w:r w:rsidRPr="00B40968">
        <w:rPr>
          <w:bCs/>
          <w:sz w:val="28"/>
          <w:szCs w:val="20"/>
        </w:rPr>
        <w:t xml:space="preserve"> 1 бульдозер</w:t>
      </w:r>
      <w:r>
        <w:rPr>
          <w:bCs/>
          <w:sz w:val="28"/>
          <w:szCs w:val="20"/>
        </w:rPr>
        <w:t>а</w:t>
      </w:r>
      <w:r w:rsidRPr="00B40968">
        <w:rPr>
          <w:bCs/>
          <w:sz w:val="28"/>
          <w:szCs w:val="20"/>
        </w:rPr>
        <w:t>.</w:t>
      </w:r>
    </w:p>
    <w:p w:rsidR="003700F4" w:rsidRPr="0081563F" w:rsidRDefault="003700F4" w:rsidP="003700F4">
      <w:pPr>
        <w:tabs>
          <w:tab w:val="num" w:pos="0"/>
        </w:tabs>
        <w:ind w:right="-5" w:firstLine="709"/>
        <w:jc w:val="both"/>
        <w:rPr>
          <w:sz w:val="28"/>
          <w:szCs w:val="20"/>
        </w:rPr>
      </w:pPr>
      <w:r w:rsidRPr="00B40968">
        <w:rPr>
          <w:sz w:val="28"/>
          <w:szCs w:val="20"/>
        </w:rPr>
        <w:t>При норме расхода</w:t>
      </w:r>
      <w:r>
        <w:rPr>
          <w:sz w:val="28"/>
          <w:szCs w:val="20"/>
        </w:rPr>
        <w:t xml:space="preserve"> 10,7 л/час</w:t>
      </w:r>
      <w:r w:rsidRPr="00B40968">
        <w:rPr>
          <w:sz w:val="28"/>
          <w:szCs w:val="20"/>
        </w:rPr>
        <w:t>, бульдозеру необходимо</w:t>
      </w:r>
      <w:r w:rsidRPr="00B40968">
        <w:rPr>
          <w:color w:val="76923C"/>
          <w:sz w:val="28"/>
          <w:szCs w:val="20"/>
        </w:rPr>
        <w:t xml:space="preserve"> </w:t>
      </w:r>
      <w:r w:rsidRPr="00C63772">
        <w:rPr>
          <w:sz w:val="28"/>
          <w:szCs w:val="20"/>
        </w:rPr>
        <w:t>10,7</w:t>
      </w:r>
      <w:r>
        <w:rPr>
          <w:sz w:val="28"/>
          <w:szCs w:val="20"/>
        </w:rPr>
        <w:t xml:space="preserve"> л/час </w:t>
      </w:r>
      <w:r w:rsidR="004F51F6">
        <w:rPr>
          <w:sz w:val="28"/>
          <w:szCs w:val="20"/>
        </w:rPr>
        <w:t>х 128</w:t>
      </w:r>
      <w:r>
        <w:rPr>
          <w:sz w:val="28"/>
          <w:szCs w:val="20"/>
        </w:rPr>
        <w:t xml:space="preserve"> час</w:t>
      </w:r>
      <w:r w:rsidRPr="00B40968">
        <w:rPr>
          <w:sz w:val="28"/>
          <w:szCs w:val="20"/>
        </w:rPr>
        <w:t xml:space="preserve"> = </w:t>
      </w:r>
      <w:r w:rsidR="004F51F6">
        <w:rPr>
          <w:sz w:val="28"/>
          <w:szCs w:val="20"/>
        </w:rPr>
        <w:t xml:space="preserve"> 1382,4</w:t>
      </w:r>
      <w:r>
        <w:rPr>
          <w:sz w:val="28"/>
          <w:szCs w:val="20"/>
        </w:rPr>
        <w:t xml:space="preserve"> л</w:t>
      </w:r>
      <w:r w:rsidRPr="00B40968">
        <w:rPr>
          <w:sz w:val="28"/>
          <w:szCs w:val="20"/>
        </w:rPr>
        <w:t xml:space="preserve"> дизельного топлива.</w:t>
      </w:r>
    </w:p>
    <w:p w:rsidR="003700F4" w:rsidRDefault="003700F4" w:rsidP="003700F4">
      <w:pPr>
        <w:tabs>
          <w:tab w:val="num" w:pos="0"/>
        </w:tabs>
        <w:ind w:right="-5" w:firstLine="720"/>
        <w:jc w:val="both"/>
        <w:rPr>
          <w:bCs/>
          <w:sz w:val="28"/>
          <w:szCs w:val="20"/>
        </w:rPr>
      </w:pPr>
    </w:p>
    <w:p w:rsidR="003700F4" w:rsidRPr="002B7133" w:rsidRDefault="003700F4" w:rsidP="003700F4">
      <w:pPr>
        <w:tabs>
          <w:tab w:val="num" w:pos="0"/>
        </w:tabs>
        <w:ind w:right="-5" w:firstLine="720"/>
        <w:jc w:val="both"/>
        <w:rPr>
          <w:bCs/>
          <w:sz w:val="28"/>
          <w:szCs w:val="20"/>
        </w:rPr>
      </w:pPr>
    </w:p>
    <w:p w:rsidR="003700F4" w:rsidRPr="006322D7" w:rsidRDefault="003700F4" w:rsidP="003700F4">
      <w:pPr>
        <w:ind w:right="-5"/>
        <w:jc w:val="center"/>
        <w:rPr>
          <w:b/>
          <w:sz w:val="28"/>
          <w:szCs w:val="20"/>
        </w:rPr>
      </w:pPr>
      <w:r w:rsidRPr="006322D7">
        <w:rPr>
          <w:b/>
          <w:sz w:val="28"/>
          <w:szCs w:val="20"/>
        </w:rPr>
        <w:t>4.4 Карьерный транспорт</w:t>
      </w:r>
    </w:p>
    <w:p w:rsidR="003700F4" w:rsidRDefault="003700F4" w:rsidP="003700F4">
      <w:pPr>
        <w:ind w:right="-5"/>
        <w:jc w:val="center"/>
        <w:rPr>
          <w:sz w:val="28"/>
          <w:szCs w:val="20"/>
        </w:rPr>
      </w:pPr>
    </w:p>
    <w:p w:rsidR="003700F4" w:rsidRPr="004143A4" w:rsidRDefault="003700F4" w:rsidP="003700F4">
      <w:pPr>
        <w:ind w:right="-5" w:firstLine="720"/>
        <w:jc w:val="both"/>
        <w:rPr>
          <w:sz w:val="28"/>
          <w:szCs w:val="20"/>
        </w:rPr>
      </w:pPr>
      <w:r w:rsidRPr="00041267">
        <w:rPr>
          <w:sz w:val="28"/>
          <w:szCs w:val="20"/>
        </w:rPr>
        <w:t xml:space="preserve">Для транспортировки будут использоваться автосамосвалы типа </w:t>
      </w:r>
      <w:r>
        <w:rPr>
          <w:sz w:val="28"/>
          <w:szCs w:val="20"/>
          <w:lang w:val="en-US"/>
        </w:rPr>
        <w:t>HOWO</w:t>
      </w:r>
      <w:r w:rsidRPr="00320D0D">
        <w:rPr>
          <w:sz w:val="28"/>
          <w:szCs w:val="20"/>
        </w:rPr>
        <w:t xml:space="preserve"> </w:t>
      </w:r>
      <w:r>
        <w:rPr>
          <w:sz w:val="28"/>
          <w:szCs w:val="20"/>
        </w:rPr>
        <w:t xml:space="preserve">грузоподъемность </w:t>
      </w:r>
      <w:r w:rsidR="00842AF3">
        <w:rPr>
          <w:sz w:val="28"/>
          <w:szCs w:val="20"/>
        </w:rPr>
        <w:t>15</w:t>
      </w:r>
      <w:r w:rsidRPr="00041267">
        <w:rPr>
          <w:sz w:val="28"/>
          <w:szCs w:val="20"/>
        </w:rPr>
        <w:t xml:space="preserve"> тн. Добытая горная масса из карьера транспортируется</w:t>
      </w:r>
      <w:r>
        <w:rPr>
          <w:sz w:val="28"/>
          <w:szCs w:val="20"/>
        </w:rPr>
        <w:t xml:space="preserve"> на завод предприятия,</w:t>
      </w:r>
      <w:r w:rsidRPr="00041267">
        <w:rPr>
          <w:sz w:val="28"/>
          <w:szCs w:val="20"/>
        </w:rPr>
        <w:t xml:space="preserve"> </w:t>
      </w:r>
      <w:r>
        <w:rPr>
          <w:sz w:val="28"/>
          <w:szCs w:val="20"/>
        </w:rPr>
        <w:t xml:space="preserve">вскрышные породы – в отвалы временного </w:t>
      </w:r>
      <w:r w:rsidR="004F51F6">
        <w:rPr>
          <w:sz w:val="28"/>
          <w:szCs w:val="20"/>
        </w:rPr>
        <w:t xml:space="preserve">хранения, </w:t>
      </w:r>
      <w:r w:rsidR="004F51F6" w:rsidRPr="00041267">
        <w:rPr>
          <w:sz w:val="28"/>
          <w:szCs w:val="20"/>
        </w:rPr>
        <w:t>расстояние</w:t>
      </w:r>
      <w:r w:rsidRPr="00041267">
        <w:rPr>
          <w:sz w:val="28"/>
          <w:szCs w:val="20"/>
        </w:rPr>
        <w:t xml:space="preserve"> в</w:t>
      </w:r>
      <w:r w:rsidR="004F51F6">
        <w:rPr>
          <w:sz w:val="28"/>
          <w:szCs w:val="20"/>
        </w:rPr>
        <w:t xml:space="preserve"> среднем 5</w:t>
      </w:r>
      <w:r>
        <w:rPr>
          <w:sz w:val="28"/>
          <w:szCs w:val="20"/>
        </w:rPr>
        <w:t xml:space="preserve"> км. </w:t>
      </w:r>
      <w:r w:rsidRPr="008D1B94">
        <w:rPr>
          <w:sz w:val="28"/>
          <w:szCs w:val="20"/>
        </w:rPr>
        <w:t>Ниже в таблице 4.4.1 приведены технические характеристики.</w:t>
      </w:r>
      <w:r>
        <w:rPr>
          <w:sz w:val="28"/>
          <w:szCs w:val="20"/>
        </w:rPr>
        <w:t xml:space="preserve"> </w:t>
      </w:r>
    </w:p>
    <w:p w:rsidR="003700F4" w:rsidRPr="00A4258E" w:rsidRDefault="003700F4" w:rsidP="003700F4">
      <w:pPr>
        <w:ind w:right="-5" w:firstLine="720"/>
        <w:jc w:val="right"/>
        <w:rPr>
          <w:i/>
          <w:sz w:val="28"/>
          <w:szCs w:val="20"/>
        </w:rPr>
      </w:pPr>
      <w:r w:rsidRPr="00A4258E">
        <w:rPr>
          <w:i/>
          <w:sz w:val="28"/>
          <w:szCs w:val="20"/>
        </w:rPr>
        <w:t>Таблица 4.</w:t>
      </w:r>
      <w:r>
        <w:rPr>
          <w:i/>
          <w:sz w:val="28"/>
          <w:szCs w:val="20"/>
        </w:rPr>
        <w:t>4</w:t>
      </w:r>
      <w:r w:rsidRPr="00A4258E">
        <w:rPr>
          <w:i/>
          <w:sz w:val="28"/>
          <w:szCs w:val="20"/>
        </w:rPr>
        <w:t>.1</w:t>
      </w:r>
    </w:p>
    <w:tbl>
      <w:tblPr>
        <w:tblStyle w:val="a5"/>
        <w:tblW w:w="9570" w:type="dxa"/>
        <w:jc w:val="center"/>
        <w:tblLook w:val="01E0" w:firstRow="1" w:lastRow="1" w:firstColumn="1" w:lastColumn="1" w:noHBand="0" w:noVBand="0"/>
      </w:tblPr>
      <w:tblGrid>
        <w:gridCol w:w="4785"/>
        <w:gridCol w:w="4785"/>
      </w:tblGrid>
      <w:tr w:rsidR="003700F4" w:rsidRPr="002A0919" w:rsidTr="00D2786B">
        <w:trPr>
          <w:jc w:val="center"/>
        </w:trPr>
        <w:tc>
          <w:tcPr>
            <w:tcW w:w="4785" w:type="dxa"/>
            <w:vAlign w:val="center"/>
          </w:tcPr>
          <w:p w:rsidR="003700F4" w:rsidRPr="002A0919" w:rsidRDefault="003700F4" w:rsidP="00D2786B">
            <w:pPr>
              <w:spacing w:line="360" w:lineRule="atLeast"/>
              <w:rPr>
                <w:rFonts w:hAnsi="Times New Roman"/>
                <w:color w:val="333333"/>
              </w:rPr>
            </w:pPr>
            <w:r w:rsidRPr="002A0919">
              <w:rPr>
                <w:rFonts w:hAnsi="Times New Roman"/>
                <w:color w:val="333333"/>
              </w:rPr>
              <w:t>Тип авто</w:t>
            </w:r>
          </w:p>
        </w:tc>
        <w:tc>
          <w:tcPr>
            <w:tcW w:w="4785" w:type="dxa"/>
            <w:vAlign w:val="center"/>
          </w:tcPr>
          <w:p w:rsidR="003700F4" w:rsidRPr="002A0919" w:rsidRDefault="003700F4" w:rsidP="00D2786B">
            <w:pPr>
              <w:spacing w:line="315" w:lineRule="atLeast"/>
              <w:jc w:val="center"/>
              <w:rPr>
                <w:rFonts w:hAnsi="Times New Roman"/>
                <w:color w:val="333333"/>
              </w:rPr>
            </w:pPr>
            <w:r w:rsidRPr="002A0919">
              <w:rPr>
                <w:rFonts w:hAnsi="Times New Roman"/>
                <w:color w:val="333333"/>
              </w:rPr>
              <w:t>Самосвал</w:t>
            </w:r>
          </w:p>
        </w:tc>
      </w:tr>
      <w:tr w:rsidR="003700F4" w:rsidRPr="002A0919" w:rsidTr="00D2786B">
        <w:trPr>
          <w:jc w:val="center"/>
        </w:trPr>
        <w:tc>
          <w:tcPr>
            <w:tcW w:w="4785" w:type="dxa"/>
            <w:vAlign w:val="center"/>
          </w:tcPr>
          <w:p w:rsidR="003700F4" w:rsidRPr="002A0919" w:rsidRDefault="003700F4" w:rsidP="00D2786B">
            <w:pPr>
              <w:spacing w:line="315" w:lineRule="atLeast"/>
              <w:rPr>
                <w:rFonts w:hAnsi="Times New Roman"/>
                <w:bCs/>
                <w:color w:val="333333"/>
              </w:rPr>
            </w:pPr>
            <w:r w:rsidRPr="002A0919">
              <w:rPr>
                <w:rFonts w:hAnsi="Times New Roman"/>
                <w:bCs/>
                <w:color w:val="333333"/>
              </w:rPr>
              <w:t>Колесная формула</w:t>
            </w:r>
          </w:p>
        </w:tc>
        <w:tc>
          <w:tcPr>
            <w:tcW w:w="4785" w:type="dxa"/>
            <w:vAlign w:val="center"/>
          </w:tcPr>
          <w:p w:rsidR="003700F4" w:rsidRPr="002A0919" w:rsidRDefault="003700F4" w:rsidP="00D2786B">
            <w:pPr>
              <w:spacing w:line="315" w:lineRule="atLeast"/>
              <w:jc w:val="center"/>
              <w:rPr>
                <w:rFonts w:hAnsi="Times New Roman"/>
                <w:color w:val="333333"/>
              </w:rPr>
            </w:pPr>
            <w:r w:rsidRPr="002A0919">
              <w:rPr>
                <w:rFonts w:hAnsi="Times New Roman"/>
                <w:color w:val="333333"/>
              </w:rPr>
              <w:t>6x4</w:t>
            </w:r>
          </w:p>
        </w:tc>
      </w:tr>
      <w:tr w:rsidR="003700F4" w:rsidRPr="002A0919" w:rsidTr="00D2786B">
        <w:trPr>
          <w:jc w:val="center"/>
        </w:trPr>
        <w:tc>
          <w:tcPr>
            <w:tcW w:w="4785" w:type="dxa"/>
            <w:vAlign w:val="center"/>
          </w:tcPr>
          <w:p w:rsidR="003700F4" w:rsidRPr="002A0919" w:rsidRDefault="003700F4" w:rsidP="00D2786B">
            <w:pPr>
              <w:spacing w:line="315" w:lineRule="atLeast"/>
              <w:rPr>
                <w:rFonts w:hAnsi="Times New Roman"/>
                <w:bCs/>
                <w:color w:val="333333"/>
              </w:rPr>
            </w:pPr>
            <w:r w:rsidRPr="002A0919">
              <w:rPr>
                <w:rFonts w:hAnsi="Times New Roman"/>
                <w:bCs/>
                <w:color w:val="333333"/>
              </w:rPr>
              <w:t>Полная масса авто, кг</w:t>
            </w:r>
          </w:p>
        </w:tc>
        <w:tc>
          <w:tcPr>
            <w:tcW w:w="4785" w:type="dxa"/>
            <w:vAlign w:val="center"/>
          </w:tcPr>
          <w:p w:rsidR="003700F4" w:rsidRPr="004143A4" w:rsidRDefault="003700F4" w:rsidP="00D2786B">
            <w:pPr>
              <w:spacing w:line="315" w:lineRule="atLeast"/>
              <w:jc w:val="center"/>
              <w:rPr>
                <w:rFonts w:hAnsi="Times New Roman"/>
                <w:color w:val="333333"/>
                <w:lang w:val="en-US"/>
              </w:rPr>
            </w:pPr>
            <w:r>
              <w:rPr>
                <w:rFonts w:hAnsi="Times New Roman"/>
                <w:color w:val="333333"/>
                <w:lang w:val="en-US"/>
              </w:rPr>
              <w:t>32000</w:t>
            </w:r>
          </w:p>
        </w:tc>
      </w:tr>
      <w:tr w:rsidR="003700F4" w:rsidRPr="002A0919" w:rsidTr="00D2786B">
        <w:trPr>
          <w:jc w:val="center"/>
        </w:trPr>
        <w:tc>
          <w:tcPr>
            <w:tcW w:w="4785" w:type="dxa"/>
            <w:vAlign w:val="center"/>
          </w:tcPr>
          <w:p w:rsidR="003700F4" w:rsidRPr="002A0919" w:rsidRDefault="003700F4" w:rsidP="00D2786B">
            <w:pPr>
              <w:spacing w:line="315" w:lineRule="atLeast"/>
              <w:rPr>
                <w:rFonts w:hAnsi="Times New Roman"/>
                <w:bCs/>
                <w:color w:val="333333"/>
              </w:rPr>
            </w:pPr>
            <w:r w:rsidRPr="002A0919">
              <w:rPr>
                <w:rFonts w:hAnsi="Times New Roman"/>
                <w:bCs/>
                <w:color w:val="333333"/>
              </w:rPr>
              <w:t>Допустимая нагрузка на переднюю ось , кг</w:t>
            </w:r>
          </w:p>
        </w:tc>
        <w:tc>
          <w:tcPr>
            <w:tcW w:w="4785" w:type="dxa"/>
            <w:vAlign w:val="center"/>
          </w:tcPr>
          <w:p w:rsidR="003700F4" w:rsidRPr="004143A4" w:rsidRDefault="003700F4" w:rsidP="00D2786B">
            <w:pPr>
              <w:spacing w:line="315" w:lineRule="atLeast"/>
              <w:jc w:val="center"/>
              <w:rPr>
                <w:rFonts w:hAnsi="Times New Roman"/>
                <w:color w:val="333333"/>
                <w:lang w:val="en-US"/>
              </w:rPr>
            </w:pPr>
            <w:r>
              <w:rPr>
                <w:rFonts w:hAnsi="Times New Roman"/>
                <w:color w:val="333333"/>
                <w:lang w:val="en-US"/>
              </w:rPr>
              <w:t>6000</w:t>
            </w:r>
          </w:p>
        </w:tc>
      </w:tr>
      <w:tr w:rsidR="003700F4" w:rsidRPr="002A0919" w:rsidTr="00D2786B">
        <w:trPr>
          <w:jc w:val="center"/>
        </w:trPr>
        <w:tc>
          <w:tcPr>
            <w:tcW w:w="4785" w:type="dxa"/>
            <w:vAlign w:val="center"/>
          </w:tcPr>
          <w:p w:rsidR="003700F4" w:rsidRPr="002A0919" w:rsidRDefault="003700F4" w:rsidP="00D2786B">
            <w:pPr>
              <w:spacing w:line="315" w:lineRule="atLeast"/>
              <w:rPr>
                <w:rFonts w:hAnsi="Times New Roman"/>
                <w:bCs/>
                <w:color w:val="333333"/>
              </w:rPr>
            </w:pPr>
            <w:r w:rsidRPr="002A0919">
              <w:rPr>
                <w:rFonts w:hAnsi="Times New Roman"/>
                <w:bCs/>
                <w:color w:val="333333"/>
              </w:rPr>
              <w:t>Допустимая нагрузка на заднюю ось , кг</w:t>
            </w:r>
          </w:p>
        </w:tc>
        <w:tc>
          <w:tcPr>
            <w:tcW w:w="4785" w:type="dxa"/>
            <w:vAlign w:val="center"/>
          </w:tcPr>
          <w:p w:rsidR="003700F4" w:rsidRPr="004143A4" w:rsidRDefault="003700F4" w:rsidP="00D2786B">
            <w:pPr>
              <w:spacing w:line="315" w:lineRule="atLeast"/>
              <w:jc w:val="center"/>
              <w:rPr>
                <w:rFonts w:hAnsi="Times New Roman"/>
                <w:color w:val="333333"/>
                <w:lang w:val="en-US"/>
              </w:rPr>
            </w:pPr>
            <w:r>
              <w:rPr>
                <w:rFonts w:hAnsi="Times New Roman"/>
                <w:color w:val="333333"/>
                <w:lang w:val="en-US"/>
              </w:rPr>
              <w:t>26000</w:t>
            </w:r>
          </w:p>
        </w:tc>
      </w:tr>
      <w:tr w:rsidR="003700F4" w:rsidRPr="002A0919" w:rsidTr="00D2786B">
        <w:trPr>
          <w:jc w:val="center"/>
        </w:trPr>
        <w:tc>
          <w:tcPr>
            <w:tcW w:w="4785" w:type="dxa"/>
            <w:vAlign w:val="center"/>
          </w:tcPr>
          <w:p w:rsidR="003700F4" w:rsidRPr="002A0919" w:rsidRDefault="003700F4" w:rsidP="00D2786B">
            <w:pPr>
              <w:spacing w:line="315" w:lineRule="atLeast"/>
              <w:rPr>
                <w:rFonts w:hAnsi="Times New Roman"/>
                <w:bCs/>
                <w:color w:val="333333"/>
              </w:rPr>
            </w:pPr>
            <w:r w:rsidRPr="002A0919">
              <w:rPr>
                <w:rFonts w:hAnsi="Times New Roman"/>
                <w:bCs/>
                <w:color w:val="333333"/>
              </w:rPr>
              <w:lastRenderedPageBreak/>
              <w:t>Грузоподъемность, кг</w:t>
            </w:r>
          </w:p>
        </w:tc>
        <w:tc>
          <w:tcPr>
            <w:tcW w:w="4785" w:type="dxa"/>
            <w:vAlign w:val="center"/>
          </w:tcPr>
          <w:p w:rsidR="003700F4" w:rsidRPr="004143A4" w:rsidRDefault="004F51F6" w:rsidP="00D2786B">
            <w:pPr>
              <w:spacing w:line="315" w:lineRule="atLeast"/>
              <w:jc w:val="center"/>
              <w:rPr>
                <w:rFonts w:hAnsi="Times New Roman"/>
                <w:color w:val="333333"/>
                <w:lang w:val="en-US"/>
              </w:rPr>
            </w:pPr>
            <w:r>
              <w:rPr>
                <w:rFonts w:hAnsi="Times New Roman"/>
                <w:color w:val="333333"/>
                <w:lang w:val="en-US"/>
              </w:rPr>
              <w:t>2</w:t>
            </w:r>
            <w:r>
              <w:rPr>
                <w:rFonts w:hAnsi="Times New Roman"/>
                <w:color w:val="333333"/>
              </w:rPr>
              <w:t>0</w:t>
            </w:r>
            <w:r w:rsidR="003700F4">
              <w:rPr>
                <w:rFonts w:hAnsi="Times New Roman"/>
                <w:color w:val="333333"/>
                <w:lang w:val="en-US"/>
              </w:rPr>
              <w:t>000</w:t>
            </w:r>
          </w:p>
        </w:tc>
      </w:tr>
      <w:tr w:rsidR="003700F4" w:rsidRPr="002A0919" w:rsidTr="00D2786B">
        <w:trPr>
          <w:jc w:val="center"/>
        </w:trPr>
        <w:tc>
          <w:tcPr>
            <w:tcW w:w="4785" w:type="dxa"/>
            <w:vAlign w:val="center"/>
          </w:tcPr>
          <w:p w:rsidR="003700F4" w:rsidRPr="002A0919" w:rsidRDefault="003700F4" w:rsidP="00D2786B">
            <w:pPr>
              <w:spacing w:line="360" w:lineRule="atLeast"/>
              <w:rPr>
                <w:rFonts w:hAnsi="Times New Roman"/>
                <w:bCs/>
                <w:color w:val="333333"/>
              </w:rPr>
            </w:pPr>
            <w:r w:rsidRPr="002A0919">
              <w:rPr>
                <w:rFonts w:hAnsi="Times New Roman"/>
                <w:bCs/>
                <w:color w:val="333333"/>
              </w:rPr>
              <w:t>Объем платформы, м3</w:t>
            </w:r>
          </w:p>
        </w:tc>
        <w:tc>
          <w:tcPr>
            <w:tcW w:w="4785" w:type="dxa"/>
            <w:vAlign w:val="center"/>
          </w:tcPr>
          <w:p w:rsidR="003700F4" w:rsidRPr="004143A4" w:rsidRDefault="003700F4" w:rsidP="00D2786B">
            <w:pPr>
              <w:spacing w:line="315" w:lineRule="atLeast"/>
              <w:jc w:val="center"/>
              <w:rPr>
                <w:rFonts w:hAnsi="Times New Roman"/>
                <w:color w:val="333333"/>
                <w:lang w:val="en-US"/>
              </w:rPr>
            </w:pPr>
            <w:r>
              <w:rPr>
                <w:rFonts w:hAnsi="Times New Roman"/>
                <w:color w:val="333333"/>
                <w:lang w:val="en-US"/>
              </w:rPr>
              <w:t>18</w:t>
            </w:r>
          </w:p>
        </w:tc>
      </w:tr>
      <w:tr w:rsidR="003700F4" w:rsidRPr="002A0919" w:rsidTr="00D2786B">
        <w:trPr>
          <w:jc w:val="center"/>
        </w:trPr>
        <w:tc>
          <w:tcPr>
            <w:tcW w:w="4785" w:type="dxa"/>
            <w:vAlign w:val="center"/>
          </w:tcPr>
          <w:p w:rsidR="003700F4" w:rsidRPr="002A0919" w:rsidRDefault="003700F4" w:rsidP="00D2786B">
            <w:pPr>
              <w:spacing w:line="315" w:lineRule="atLeast"/>
              <w:rPr>
                <w:rFonts w:hAnsi="Times New Roman"/>
                <w:bCs/>
                <w:color w:val="333333"/>
              </w:rPr>
            </w:pPr>
            <w:r w:rsidRPr="002A0919">
              <w:rPr>
                <w:rFonts w:hAnsi="Times New Roman"/>
                <w:bCs/>
                <w:color w:val="333333"/>
              </w:rPr>
              <w:t>Масса снаряженного авто, кг</w:t>
            </w:r>
          </w:p>
        </w:tc>
        <w:tc>
          <w:tcPr>
            <w:tcW w:w="4785" w:type="dxa"/>
            <w:vAlign w:val="center"/>
          </w:tcPr>
          <w:p w:rsidR="003700F4" w:rsidRPr="002A0919" w:rsidRDefault="003700F4" w:rsidP="00D2786B">
            <w:pPr>
              <w:spacing w:line="315" w:lineRule="atLeast"/>
              <w:jc w:val="center"/>
              <w:rPr>
                <w:rFonts w:hAnsi="Times New Roman"/>
                <w:color w:val="333333"/>
              </w:rPr>
            </w:pPr>
            <w:r w:rsidRPr="002A0919">
              <w:rPr>
                <w:rFonts w:hAnsi="Times New Roman"/>
                <w:color w:val="333333"/>
              </w:rPr>
              <w:t>8850</w:t>
            </w:r>
          </w:p>
        </w:tc>
      </w:tr>
      <w:tr w:rsidR="003700F4" w:rsidRPr="002A0919" w:rsidTr="00D2786B">
        <w:trPr>
          <w:jc w:val="center"/>
        </w:trPr>
        <w:tc>
          <w:tcPr>
            <w:tcW w:w="4785" w:type="dxa"/>
            <w:vAlign w:val="center"/>
          </w:tcPr>
          <w:p w:rsidR="003700F4" w:rsidRPr="002A0919" w:rsidRDefault="003700F4" w:rsidP="00D2786B">
            <w:pPr>
              <w:spacing w:line="315" w:lineRule="atLeast"/>
              <w:rPr>
                <w:rFonts w:hAnsi="Times New Roman"/>
                <w:bCs/>
                <w:color w:val="333333"/>
              </w:rPr>
            </w:pPr>
            <w:r w:rsidRPr="002A0919">
              <w:rPr>
                <w:rFonts w:hAnsi="Times New Roman"/>
                <w:bCs/>
                <w:color w:val="333333"/>
              </w:rPr>
              <w:t>Максимальная скорсть (км/ч)</w:t>
            </w:r>
          </w:p>
        </w:tc>
        <w:tc>
          <w:tcPr>
            <w:tcW w:w="4785" w:type="dxa"/>
            <w:vAlign w:val="center"/>
          </w:tcPr>
          <w:p w:rsidR="003700F4" w:rsidRPr="002A0919" w:rsidRDefault="003700F4" w:rsidP="00D2786B">
            <w:pPr>
              <w:spacing w:line="315" w:lineRule="atLeast"/>
              <w:jc w:val="center"/>
              <w:rPr>
                <w:rFonts w:hAnsi="Times New Roman"/>
                <w:color w:val="333333"/>
              </w:rPr>
            </w:pPr>
            <w:r w:rsidRPr="002A0919">
              <w:rPr>
                <w:rFonts w:hAnsi="Times New Roman"/>
                <w:color w:val="333333"/>
              </w:rPr>
              <w:t>90</w:t>
            </w:r>
          </w:p>
        </w:tc>
      </w:tr>
      <w:tr w:rsidR="003700F4" w:rsidRPr="002A0919" w:rsidTr="00D2786B">
        <w:trPr>
          <w:jc w:val="center"/>
        </w:trPr>
        <w:tc>
          <w:tcPr>
            <w:tcW w:w="4785" w:type="dxa"/>
            <w:vAlign w:val="center"/>
          </w:tcPr>
          <w:p w:rsidR="003700F4" w:rsidRPr="002A0919" w:rsidRDefault="003700F4" w:rsidP="00D2786B">
            <w:pPr>
              <w:spacing w:line="315" w:lineRule="atLeast"/>
              <w:rPr>
                <w:rFonts w:hAnsi="Times New Roman"/>
                <w:bCs/>
                <w:color w:val="333333"/>
              </w:rPr>
            </w:pPr>
            <w:r w:rsidRPr="002A0919">
              <w:rPr>
                <w:rFonts w:hAnsi="Times New Roman"/>
                <w:bCs/>
                <w:color w:val="333333"/>
              </w:rPr>
              <w:t>Двигатель</w:t>
            </w:r>
          </w:p>
        </w:tc>
        <w:tc>
          <w:tcPr>
            <w:tcW w:w="4785" w:type="dxa"/>
            <w:vAlign w:val="center"/>
          </w:tcPr>
          <w:p w:rsidR="003700F4" w:rsidRPr="004143A4" w:rsidRDefault="003700F4" w:rsidP="00D2786B">
            <w:pPr>
              <w:spacing w:line="315" w:lineRule="atLeast"/>
              <w:jc w:val="center"/>
              <w:rPr>
                <w:rFonts w:hAnsi="Times New Roman"/>
                <w:color w:val="333333"/>
                <w:lang w:val="en-US"/>
              </w:rPr>
            </w:pPr>
            <w:r>
              <w:rPr>
                <w:rFonts w:hAnsi="Times New Roman"/>
                <w:color w:val="333333"/>
                <w:lang w:val="en-US"/>
              </w:rPr>
              <w:t>SINOTRUCK</w:t>
            </w:r>
          </w:p>
        </w:tc>
      </w:tr>
      <w:tr w:rsidR="003700F4" w:rsidRPr="002A0919" w:rsidTr="00D2786B">
        <w:trPr>
          <w:jc w:val="center"/>
        </w:trPr>
        <w:tc>
          <w:tcPr>
            <w:tcW w:w="4785" w:type="dxa"/>
            <w:vAlign w:val="center"/>
          </w:tcPr>
          <w:p w:rsidR="003700F4" w:rsidRPr="002A0919" w:rsidRDefault="003700F4" w:rsidP="00D2786B">
            <w:pPr>
              <w:spacing w:line="315" w:lineRule="atLeast"/>
              <w:rPr>
                <w:rFonts w:hAnsi="Times New Roman"/>
                <w:bCs/>
                <w:color w:val="333333"/>
              </w:rPr>
            </w:pPr>
            <w:r w:rsidRPr="002A0919">
              <w:rPr>
                <w:rFonts w:hAnsi="Times New Roman"/>
                <w:bCs/>
                <w:color w:val="333333"/>
              </w:rPr>
              <w:t>Мощность двигателя (л.с.)</w:t>
            </w:r>
          </w:p>
        </w:tc>
        <w:tc>
          <w:tcPr>
            <w:tcW w:w="4785" w:type="dxa"/>
            <w:vAlign w:val="center"/>
          </w:tcPr>
          <w:p w:rsidR="003700F4" w:rsidRPr="004143A4" w:rsidRDefault="003700F4" w:rsidP="00D2786B">
            <w:pPr>
              <w:spacing w:line="315" w:lineRule="atLeast"/>
              <w:jc w:val="center"/>
              <w:rPr>
                <w:rFonts w:hAnsi="Times New Roman"/>
                <w:color w:val="333333"/>
                <w:lang w:val="en-US"/>
              </w:rPr>
            </w:pPr>
            <w:r>
              <w:rPr>
                <w:rFonts w:hAnsi="Times New Roman"/>
                <w:color w:val="333333"/>
                <w:lang w:val="en-US"/>
              </w:rPr>
              <w:t>340</w:t>
            </w:r>
          </w:p>
        </w:tc>
      </w:tr>
      <w:tr w:rsidR="003700F4" w:rsidRPr="002A0919" w:rsidTr="00D2786B">
        <w:trPr>
          <w:jc w:val="center"/>
        </w:trPr>
        <w:tc>
          <w:tcPr>
            <w:tcW w:w="4785" w:type="dxa"/>
            <w:vAlign w:val="center"/>
          </w:tcPr>
          <w:p w:rsidR="003700F4" w:rsidRPr="002A0919" w:rsidRDefault="003700F4" w:rsidP="00D2786B">
            <w:pPr>
              <w:spacing w:line="315" w:lineRule="atLeast"/>
              <w:rPr>
                <w:rFonts w:hAnsi="Times New Roman"/>
                <w:bCs/>
                <w:color w:val="333333"/>
              </w:rPr>
            </w:pPr>
            <w:r w:rsidRPr="002A0919">
              <w:rPr>
                <w:rFonts w:hAnsi="Times New Roman"/>
                <w:bCs/>
                <w:color w:val="333333"/>
              </w:rPr>
              <w:t>Число передач</w:t>
            </w:r>
          </w:p>
        </w:tc>
        <w:tc>
          <w:tcPr>
            <w:tcW w:w="4785" w:type="dxa"/>
            <w:vAlign w:val="center"/>
          </w:tcPr>
          <w:p w:rsidR="003700F4" w:rsidRPr="004143A4" w:rsidRDefault="003700F4" w:rsidP="00D2786B">
            <w:pPr>
              <w:spacing w:line="315" w:lineRule="atLeast"/>
              <w:jc w:val="center"/>
              <w:rPr>
                <w:rFonts w:hAnsi="Times New Roman"/>
                <w:color w:val="333333"/>
                <w:lang w:val="en-US"/>
              </w:rPr>
            </w:pPr>
            <w:r>
              <w:rPr>
                <w:rFonts w:hAnsi="Times New Roman"/>
                <w:color w:val="333333"/>
                <w:lang w:val="en-US"/>
              </w:rPr>
              <w:t>6</w:t>
            </w:r>
          </w:p>
        </w:tc>
      </w:tr>
      <w:tr w:rsidR="003700F4" w:rsidRPr="002A0919" w:rsidTr="00D2786B">
        <w:trPr>
          <w:jc w:val="center"/>
        </w:trPr>
        <w:tc>
          <w:tcPr>
            <w:tcW w:w="4785" w:type="dxa"/>
            <w:vAlign w:val="center"/>
          </w:tcPr>
          <w:p w:rsidR="003700F4" w:rsidRPr="002A0919" w:rsidRDefault="003700F4" w:rsidP="00D2786B">
            <w:pPr>
              <w:spacing w:line="315" w:lineRule="atLeast"/>
              <w:rPr>
                <w:rFonts w:hAnsi="Times New Roman"/>
                <w:bCs/>
                <w:color w:val="333333"/>
              </w:rPr>
            </w:pPr>
            <w:r w:rsidRPr="002A0919">
              <w:rPr>
                <w:rFonts w:hAnsi="Times New Roman"/>
                <w:bCs/>
                <w:color w:val="333333"/>
              </w:rPr>
              <w:t>Подвеска</w:t>
            </w:r>
          </w:p>
        </w:tc>
        <w:tc>
          <w:tcPr>
            <w:tcW w:w="4785" w:type="dxa"/>
            <w:vAlign w:val="center"/>
          </w:tcPr>
          <w:p w:rsidR="003700F4" w:rsidRPr="002A0919" w:rsidRDefault="003700F4" w:rsidP="00D2786B">
            <w:pPr>
              <w:spacing w:line="315" w:lineRule="atLeast"/>
              <w:jc w:val="center"/>
              <w:rPr>
                <w:rFonts w:hAnsi="Times New Roman"/>
                <w:color w:val="333333"/>
              </w:rPr>
            </w:pPr>
            <w:r w:rsidRPr="002A0919">
              <w:rPr>
                <w:rFonts w:hAnsi="Times New Roman"/>
                <w:color w:val="333333"/>
              </w:rPr>
              <w:t>рессорная</w:t>
            </w:r>
          </w:p>
        </w:tc>
      </w:tr>
      <w:tr w:rsidR="003700F4" w:rsidRPr="002A0919" w:rsidTr="00D2786B">
        <w:trPr>
          <w:jc w:val="center"/>
        </w:trPr>
        <w:tc>
          <w:tcPr>
            <w:tcW w:w="4785" w:type="dxa"/>
            <w:vAlign w:val="center"/>
          </w:tcPr>
          <w:p w:rsidR="003700F4" w:rsidRPr="002A0919" w:rsidRDefault="003700F4" w:rsidP="00D2786B">
            <w:pPr>
              <w:spacing w:line="315" w:lineRule="atLeast"/>
              <w:rPr>
                <w:rFonts w:hAnsi="Times New Roman"/>
                <w:bCs/>
                <w:color w:val="333333"/>
              </w:rPr>
            </w:pPr>
            <w:r w:rsidRPr="002A0919">
              <w:rPr>
                <w:rFonts w:hAnsi="Times New Roman"/>
                <w:bCs/>
                <w:color w:val="333333"/>
              </w:rPr>
              <w:t>Размер шин</w:t>
            </w:r>
          </w:p>
        </w:tc>
        <w:tc>
          <w:tcPr>
            <w:tcW w:w="4785" w:type="dxa"/>
            <w:vAlign w:val="center"/>
          </w:tcPr>
          <w:p w:rsidR="003700F4" w:rsidRPr="004143A4" w:rsidRDefault="003700F4" w:rsidP="00D2786B">
            <w:pPr>
              <w:spacing w:line="315" w:lineRule="atLeast"/>
              <w:jc w:val="center"/>
              <w:rPr>
                <w:rFonts w:hAnsi="Times New Roman"/>
                <w:color w:val="333333"/>
                <w:lang w:val="en-US"/>
              </w:rPr>
            </w:pPr>
            <w:r>
              <w:rPr>
                <w:rFonts w:hAnsi="Times New Roman"/>
                <w:color w:val="333333"/>
                <w:lang w:val="en-US"/>
              </w:rPr>
              <w:t>8545x2496x3450</w:t>
            </w:r>
          </w:p>
        </w:tc>
      </w:tr>
      <w:tr w:rsidR="003700F4" w:rsidRPr="002A0919" w:rsidTr="00D2786B">
        <w:trPr>
          <w:jc w:val="center"/>
        </w:trPr>
        <w:tc>
          <w:tcPr>
            <w:tcW w:w="4785" w:type="dxa"/>
            <w:vAlign w:val="center"/>
          </w:tcPr>
          <w:p w:rsidR="003700F4" w:rsidRPr="002A0919" w:rsidRDefault="003700F4" w:rsidP="00D2786B">
            <w:pPr>
              <w:spacing w:line="315" w:lineRule="atLeast"/>
              <w:rPr>
                <w:rFonts w:hAnsi="Times New Roman"/>
                <w:bCs/>
                <w:color w:val="333333"/>
              </w:rPr>
            </w:pPr>
            <w:r w:rsidRPr="002A0919">
              <w:rPr>
                <w:rFonts w:hAnsi="Times New Roman"/>
                <w:bCs/>
                <w:color w:val="333333"/>
              </w:rPr>
              <w:t>Топливный бак</w:t>
            </w:r>
          </w:p>
        </w:tc>
        <w:tc>
          <w:tcPr>
            <w:tcW w:w="4785" w:type="dxa"/>
            <w:vAlign w:val="center"/>
          </w:tcPr>
          <w:p w:rsidR="003700F4" w:rsidRPr="004143A4" w:rsidRDefault="003700F4" w:rsidP="00D2786B">
            <w:pPr>
              <w:spacing w:line="315" w:lineRule="atLeast"/>
              <w:jc w:val="center"/>
              <w:rPr>
                <w:rFonts w:hAnsi="Times New Roman"/>
                <w:color w:val="333333"/>
                <w:lang w:val="en-US"/>
              </w:rPr>
            </w:pPr>
            <w:r>
              <w:rPr>
                <w:rFonts w:hAnsi="Times New Roman"/>
                <w:color w:val="333333"/>
                <w:lang w:val="en-US"/>
              </w:rPr>
              <w:t>300</w:t>
            </w:r>
          </w:p>
        </w:tc>
      </w:tr>
      <w:tr w:rsidR="003700F4" w:rsidRPr="002A0919" w:rsidTr="00D2786B">
        <w:trPr>
          <w:jc w:val="center"/>
        </w:trPr>
        <w:tc>
          <w:tcPr>
            <w:tcW w:w="4785" w:type="dxa"/>
            <w:vAlign w:val="center"/>
          </w:tcPr>
          <w:p w:rsidR="003700F4" w:rsidRPr="004143A4" w:rsidRDefault="003700F4" w:rsidP="00D2786B">
            <w:pPr>
              <w:spacing w:line="315" w:lineRule="atLeast"/>
              <w:rPr>
                <w:rFonts w:hAnsi="Times New Roman"/>
                <w:bCs/>
                <w:color w:val="333333"/>
              </w:rPr>
            </w:pPr>
            <w:r w:rsidRPr="004143A4">
              <w:rPr>
                <w:rFonts w:hAnsi="Times New Roman"/>
                <w:bCs/>
                <w:color w:val="333333"/>
              </w:rPr>
              <w:t>Расход на 100 км</w:t>
            </w:r>
            <w:r>
              <w:rPr>
                <w:rFonts w:hAnsi="Times New Roman"/>
                <w:bCs/>
                <w:color w:val="333333"/>
              </w:rPr>
              <w:t>/л</w:t>
            </w:r>
          </w:p>
        </w:tc>
        <w:tc>
          <w:tcPr>
            <w:tcW w:w="4785" w:type="dxa"/>
            <w:vAlign w:val="center"/>
          </w:tcPr>
          <w:p w:rsidR="003700F4" w:rsidRPr="004143A4" w:rsidRDefault="003700F4" w:rsidP="00D2786B">
            <w:pPr>
              <w:spacing w:line="315" w:lineRule="atLeast"/>
              <w:jc w:val="center"/>
              <w:rPr>
                <w:color w:val="333333"/>
              </w:rPr>
            </w:pPr>
            <w:r>
              <w:rPr>
                <w:color w:val="333333"/>
              </w:rPr>
              <w:t xml:space="preserve">34 </w:t>
            </w:r>
          </w:p>
        </w:tc>
      </w:tr>
      <w:tr w:rsidR="003700F4" w:rsidRPr="002A0919" w:rsidTr="00D2786B">
        <w:trPr>
          <w:jc w:val="center"/>
        </w:trPr>
        <w:tc>
          <w:tcPr>
            <w:tcW w:w="4785" w:type="dxa"/>
            <w:vAlign w:val="center"/>
          </w:tcPr>
          <w:p w:rsidR="003700F4" w:rsidRPr="002A0919" w:rsidRDefault="003700F4" w:rsidP="00D2786B">
            <w:pPr>
              <w:spacing w:line="315" w:lineRule="atLeast"/>
              <w:rPr>
                <w:rFonts w:hAnsi="Times New Roman"/>
                <w:bCs/>
                <w:color w:val="333333"/>
              </w:rPr>
            </w:pPr>
            <w:r w:rsidRPr="002A0919">
              <w:rPr>
                <w:rFonts w:hAnsi="Times New Roman"/>
                <w:bCs/>
                <w:color w:val="333333"/>
              </w:rPr>
              <w:t>Оснащенность кабины</w:t>
            </w:r>
          </w:p>
        </w:tc>
        <w:tc>
          <w:tcPr>
            <w:tcW w:w="4785" w:type="dxa"/>
            <w:vAlign w:val="center"/>
          </w:tcPr>
          <w:p w:rsidR="003700F4" w:rsidRPr="002A0919" w:rsidRDefault="003700F4" w:rsidP="00D2786B">
            <w:pPr>
              <w:spacing w:line="315" w:lineRule="atLeast"/>
              <w:jc w:val="center"/>
              <w:rPr>
                <w:rFonts w:hAnsi="Times New Roman"/>
                <w:color w:val="333333"/>
              </w:rPr>
            </w:pPr>
            <w:r w:rsidRPr="002A0919">
              <w:rPr>
                <w:rFonts w:hAnsi="Times New Roman"/>
                <w:color w:val="333333"/>
              </w:rPr>
              <w:t>Трехместная. Без спального места. Аптечка. Огнетушитель. Лампочка для водителя. Бардочок.</w:t>
            </w:r>
          </w:p>
        </w:tc>
      </w:tr>
    </w:tbl>
    <w:p w:rsidR="003700F4" w:rsidRDefault="003700F4" w:rsidP="003700F4">
      <w:pPr>
        <w:ind w:right="-5" w:firstLine="709"/>
        <w:jc w:val="both"/>
        <w:rPr>
          <w:sz w:val="28"/>
          <w:szCs w:val="20"/>
        </w:rPr>
      </w:pPr>
    </w:p>
    <w:p w:rsidR="003700F4" w:rsidRDefault="003700F4" w:rsidP="003700F4">
      <w:pPr>
        <w:ind w:right="-5" w:firstLine="709"/>
        <w:jc w:val="both"/>
        <w:rPr>
          <w:sz w:val="28"/>
          <w:szCs w:val="20"/>
        </w:rPr>
      </w:pPr>
      <w:r w:rsidRPr="0081563F">
        <w:rPr>
          <w:sz w:val="28"/>
          <w:szCs w:val="20"/>
        </w:rPr>
        <w:t xml:space="preserve">В связи с небольшой мощностью карьера, постоянным перемещением забоев, все производственные дороги будут краткосрочного действия. Минимальный радиус поворота на внутрикарьерных дорогах должен быть равен </w:t>
      </w:r>
      <w:smartTag w:uri="urn:schemas-microsoft-com:office:smarttags" w:element="metricconverter">
        <w:smartTagPr>
          <w:attr w:name="ProductID" w:val="21 м"/>
        </w:smartTagPr>
        <w:r w:rsidRPr="0081563F">
          <w:rPr>
            <w:sz w:val="28"/>
            <w:szCs w:val="20"/>
          </w:rPr>
          <w:t>21 м</w:t>
        </w:r>
      </w:smartTag>
      <w:r w:rsidRPr="0081563F">
        <w:rPr>
          <w:sz w:val="28"/>
          <w:szCs w:val="20"/>
        </w:rPr>
        <w:t xml:space="preserve">, диаметр разворотной площадки - </w:t>
      </w:r>
      <w:smartTag w:uri="urn:schemas-microsoft-com:office:smarttags" w:element="metricconverter">
        <w:smartTagPr>
          <w:attr w:name="ProductID" w:val="26 м"/>
        </w:smartTagPr>
        <w:r w:rsidRPr="0081563F">
          <w:rPr>
            <w:sz w:val="28"/>
            <w:szCs w:val="20"/>
          </w:rPr>
          <w:t>26 м</w:t>
        </w:r>
      </w:smartTag>
      <w:r w:rsidRPr="0081563F">
        <w:rPr>
          <w:sz w:val="28"/>
          <w:szCs w:val="20"/>
        </w:rPr>
        <w:t xml:space="preserve">, максимальный продольный уклон не должен превышать 70 ‰. Все временные дороги будут в виде выровненной бульдозером полосы, то есть на выровненную полосу будет уложен только выравнивающий слой щебня мощностью </w:t>
      </w:r>
      <w:smartTag w:uri="urn:schemas-microsoft-com:office:smarttags" w:element="metricconverter">
        <w:smartTagPr>
          <w:attr w:name="ProductID" w:val="15 см"/>
        </w:smartTagPr>
        <w:r w:rsidRPr="0081563F">
          <w:rPr>
            <w:sz w:val="28"/>
            <w:szCs w:val="20"/>
          </w:rPr>
          <w:t>15 см</w:t>
        </w:r>
      </w:smartTag>
      <w:r w:rsidRPr="0081563F">
        <w:rPr>
          <w:sz w:val="28"/>
          <w:szCs w:val="20"/>
        </w:rPr>
        <w:t>.</w:t>
      </w:r>
      <w:r w:rsidRPr="004E67A4">
        <w:rPr>
          <w:color w:val="76923C"/>
          <w:sz w:val="28"/>
          <w:szCs w:val="20"/>
        </w:rPr>
        <w:t xml:space="preserve"> </w:t>
      </w:r>
      <w:r w:rsidRPr="0081563F">
        <w:rPr>
          <w:sz w:val="28"/>
          <w:szCs w:val="20"/>
        </w:rPr>
        <w:t xml:space="preserve">Ширина земляного полотна дороги </w:t>
      </w:r>
      <w:smartTag w:uri="urn:schemas-microsoft-com:office:smarttags" w:element="metricconverter">
        <w:smartTagPr>
          <w:attr w:name="ProductID" w:val="6 м"/>
        </w:smartTagPr>
        <w:r w:rsidRPr="0081563F">
          <w:rPr>
            <w:sz w:val="28"/>
            <w:szCs w:val="20"/>
          </w:rPr>
          <w:t>6 м</w:t>
        </w:r>
      </w:smartTag>
      <w:r w:rsidRPr="0081563F">
        <w:rPr>
          <w:sz w:val="28"/>
          <w:szCs w:val="20"/>
        </w:rPr>
        <w:t xml:space="preserve"> на прямых участках и до </w:t>
      </w:r>
      <w:smartTag w:uri="urn:schemas-microsoft-com:office:smarttags" w:element="metricconverter">
        <w:smartTagPr>
          <w:attr w:name="ProductID" w:val="8 м"/>
        </w:smartTagPr>
        <w:r w:rsidRPr="0081563F">
          <w:rPr>
            <w:sz w:val="28"/>
            <w:szCs w:val="20"/>
          </w:rPr>
          <w:t>8 м</w:t>
        </w:r>
      </w:smartTag>
      <w:r w:rsidRPr="0081563F">
        <w:rPr>
          <w:sz w:val="28"/>
          <w:szCs w:val="20"/>
        </w:rPr>
        <w:t xml:space="preserve"> - на </w:t>
      </w:r>
      <w:r w:rsidR="004F51F6" w:rsidRPr="0081563F">
        <w:rPr>
          <w:sz w:val="28"/>
          <w:szCs w:val="20"/>
        </w:rPr>
        <w:t>криволинейных.</w:t>
      </w:r>
      <w:r w:rsidRPr="0081563F">
        <w:rPr>
          <w:sz w:val="28"/>
          <w:szCs w:val="20"/>
        </w:rPr>
        <w:t xml:space="preserve"> Средняя протя</w:t>
      </w:r>
      <w:r>
        <w:rPr>
          <w:sz w:val="28"/>
          <w:szCs w:val="20"/>
        </w:rPr>
        <w:t xml:space="preserve">женность дороги </w:t>
      </w:r>
      <w:r w:rsidR="004F51F6">
        <w:rPr>
          <w:sz w:val="28"/>
          <w:szCs w:val="20"/>
        </w:rPr>
        <w:t>до дробильно-сортировочного комплекса 5000</w:t>
      </w:r>
      <w:r w:rsidRPr="0081563F">
        <w:rPr>
          <w:sz w:val="28"/>
          <w:szCs w:val="20"/>
        </w:rPr>
        <w:t xml:space="preserve"> м. Уклон дороги на всем протяжении небольшой и на расчеты не влияет.  </w:t>
      </w:r>
      <w:r>
        <w:rPr>
          <w:sz w:val="28"/>
          <w:szCs w:val="20"/>
        </w:rPr>
        <w:t>Использование дорог общего пользования не предусматривается.</w:t>
      </w:r>
    </w:p>
    <w:p w:rsidR="00820064" w:rsidRDefault="00820064" w:rsidP="00A4258E">
      <w:pPr>
        <w:ind w:right="-5" w:firstLine="709"/>
        <w:jc w:val="both"/>
        <w:rPr>
          <w:sz w:val="28"/>
          <w:szCs w:val="20"/>
        </w:rPr>
      </w:pPr>
      <w:r>
        <w:rPr>
          <w:sz w:val="28"/>
          <w:szCs w:val="20"/>
        </w:rPr>
        <w:t>Весь ка</w:t>
      </w:r>
      <w:r w:rsidR="004F51F6">
        <w:rPr>
          <w:sz w:val="28"/>
          <w:szCs w:val="20"/>
        </w:rPr>
        <w:t xml:space="preserve">рьерный транспорт передвигается </w:t>
      </w:r>
      <w:r>
        <w:rPr>
          <w:sz w:val="28"/>
          <w:szCs w:val="20"/>
        </w:rPr>
        <w:t xml:space="preserve">карьерным и технологическим дорогам. </w:t>
      </w:r>
    </w:p>
    <w:p w:rsidR="00FC3A9B" w:rsidRDefault="00FC3A9B" w:rsidP="00A4258E">
      <w:pPr>
        <w:ind w:right="-5" w:firstLine="709"/>
        <w:jc w:val="both"/>
        <w:rPr>
          <w:sz w:val="28"/>
          <w:szCs w:val="20"/>
        </w:rPr>
      </w:pPr>
    </w:p>
    <w:p w:rsidR="00FC3A9B" w:rsidRDefault="00FC3A9B" w:rsidP="00A4258E">
      <w:pPr>
        <w:ind w:right="-5" w:firstLine="709"/>
        <w:jc w:val="both"/>
        <w:rPr>
          <w:sz w:val="28"/>
          <w:szCs w:val="20"/>
        </w:rPr>
      </w:pPr>
    </w:p>
    <w:p w:rsidR="00EC0CC4" w:rsidRPr="006322D7" w:rsidRDefault="00EC0CC4" w:rsidP="00EC0CC4">
      <w:pPr>
        <w:ind w:right="-5"/>
        <w:jc w:val="center"/>
        <w:rPr>
          <w:b/>
          <w:bCs/>
          <w:sz w:val="28"/>
          <w:szCs w:val="20"/>
        </w:rPr>
      </w:pPr>
      <w:r w:rsidRPr="006322D7">
        <w:rPr>
          <w:b/>
          <w:bCs/>
          <w:sz w:val="28"/>
          <w:szCs w:val="20"/>
        </w:rPr>
        <w:t xml:space="preserve">4.4.1 </w:t>
      </w:r>
      <w:r w:rsidR="00BF72AE" w:rsidRPr="006322D7">
        <w:rPr>
          <w:b/>
          <w:bCs/>
          <w:sz w:val="28"/>
          <w:szCs w:val="20"/>
        </w:rPr>
        <w:t>Расчет необходимого количества карьерного автотранспорта</w:t>
      </w:r>
      <w:r w:rsidRPr="006322D7">
        <w:rPr>
          <w:b/>
          <w:bCs/>
          <w:sz w:val="28"/>
          <w:szCs w:val="20"/>
        </w:rPr>
        <w:t xml:space="preserve"> </w:t>
      </w:r>
    </w:p>
    <w:p w:rsidR="00BF72AE" w:rsidRPr="006322D7" w:rsidRDefault="00EC0CC4" w:rsidP="00EC0CC4">
      <w:pPr>
        <w:ind w:right="-5"/>
        <w:jc w:val="center"/>
        <w:rPr>
          <w:b/>
          <w:bCs/>
          <w:sz w:val="28"/>
          <w:szCs w:val="20"/>
        </w:rPr>
      </w:pPr>
      <w:r w:rsidRPr="006322D7">
        <w:rPr>
          <w:b/>
          <w:bCs/>
          <w:sz w:val="28"/>
          <w:szCs w:val="20"/>
        </w:rPr>
        <w:t>и годового пробега</w:t>
      </w:r>
    </w:p>
    <w:p w:rsidR="00EC0CC4" w:rsidRPr="00EC0CC4" w:rsidRDefault="00EC0CC4" w:rsidP="00EC0CC4">
      <w:pPr>
        <w:ind w:right="-5"/>
        <w:jc w:val="center"/>
        <w:rPr>
          <w:bCs/>
          <w:sz w:val="28"/>
          <w:szCs w:val="20"/>
        </w:rPr>
      </w:pPr>
    </w:p>
    <w:p w:rsidR="00820064" w:rsidRDefault="00C37080" w:rsidP="00632432">
      <w:pPr>
        <w:ind w:right="-5" w:firstLine="720"/>
        <w:jc w:val="both"/>
        <w:rPr>
          <w:sz w:val="28"/>
          <w:szCs w:val="20"/>
        </w:rPr>
      </w:pPr>
      <w:r>
        <w:rPr>
          <w:sz w:val="28"/>
          <w:szCs w:val="20"/>
        </w:rPr>
        <w:t xml:space="preserve">Учитывая рельеф местности средняя скорость </w:t>
      </w:r>
      <w:r w:rsidR="00BF72AE" w:rsidRPr="0081563F">
        <w:rPr>
          <w:sz w:val="28"/>
          <w:szCs w:val="20"/>
        </w:rPr>
        <w:t>принимается равной для гру</w:t>
      </w:r>
      <w:r w:rsidR="00EA3333">
        <w:rPr>
          <w:sz w:val="28"/>
          <w:szCs w:val="20"/>
        </w:rPr>
        <w:t xml:space="preserve">женого и порожнего </w:t>
      </w:r>
      <w:r w:rsidR="00EA3333" w:rsidRPr="005E048D">
        <w:rPr>
          <w:sz w:val="28"/>
          <w:szCs w:val="20"/>
        </w:rPr>
        <w:t xml:space="preserve">транспорта </w:t>
      </w:r>
      <w:r w:rsidR="00820064">
        <w:rPr>
          <w:sz w:val="28"/>
          <w:szCs w:val="20"/>
        </w:rPr>
        <w:t>на</w:t>
      </w:r>
      <w:r w:rsidR="00E77B6F" w:rsidRPr="005E048D">
        <w:rPr>
          <w:sz w:val="28"/>
          <w:szCs w:val="20"/>
        </w:rPr>
        <w:t xml:space="preserve"> технологических дорогах </w:t>
      </w:r>
      <w:smartTag w:uri="urn:schemas-microsoft-com:office:smarttags" w:element="metricconverter">
        <w:smartTagPr>
          <w:attr w:name="ProductID" w:val="20 км/ч"/>
        </w:smartTagPr>
        <w:r w:rsidRPr="005E048D">
          <w:rPr>
            <w:sz w:val="28"/>
            <w:szCs w:val="20"/>
          </w:rPr>
          <w:t>20</w:t>
        </w:r>
        <w:r w:rsidR="00BF72AE" w:rsidRPr="005E048D">
          <w:rPr>
            <w:sz w:val="28"/>
            <w:szCs w:val="20"/>
          </w:rPr>
          <w:t xml:space="preserve"> км/ч</w:t>
        </w:r>
      </w:smartTag>
      <w:r w:rsidR="00820064">
        <w:rPr>
          <w:sz w:val="28"/>
          <w:szCs w:val="20"/>
        </w:rPr>
        <w:t xml:space="preserve">. </w:t>
      </w:r>
      <w:r w:rsidR="004F51F6">
        <w:rPr>
          <w:sz w:val="28"/>
          <w:szCs w:val="20"/>
        </w:rPr>
        <w:t xml:space="preserve">При </w:t>
      </w:r>
      <w:r w:rsidR="004F51F6" w:rsidRPr="005E048D">
        <w:rPr>
          <w:sz w:val="28"/>
          <w:szCs w:val="20"/>
        </w:rPr>
        <w:t>расстоянии</w:t>
      </w:r>
      <w:r w:rsidR="00BF72AE" w:rsidRPr="005E048D">
        <w:rPr>
          <w:sz w:val="28"/>
          <w:szCs w:val="20"/>
        </w:rPr>
        <w:t xml:space="preserve"> перевозки от карьера до</w:t>
      </w:r>
      <w:r w:rsidR="00820064">
        <w:rPr>
          <w:sz w:val="28"/>
          <w:szCs w:val="20"/>
        </w:rPr>
        <w:t xml:space="preserve"> ДСК затраты времени составят: </w:t>
      </w:r>
    </w:p>
    <w:p w:rsidR="00C37080" w:rsidRDefault="00354293" w:rsidP="00A55719">
      <w:pPr>
        <w:ind w:right="-5" w:firstLine="720"/>
        <w:jc w:val="center"/>
        <w:rPr>
          <w:sz w:val="28"/>
          <w:szCs w:val="20"/>
        </w:rPr>
      </w:pPr>
      <w:smartTag w:uri="urn:schemas-microsoft-com:office:smarttags" w:element="metricconverter">
        <w:smartTagPr>
          <w:attr w:name="ProductID" w:val="5 км"/>
        </w:smartTagPr>
        <w:r>
          <w:rPr>
            <w:sz w:val="28"/>
            <w:szCs w:val="20"/>
          </w:rPr>
          <w:t>5</w:t>
        </w:r>
        <w:r w:rsidR="00820064">
          <w:rPr>
            <w:sz w:val="28"/>
            <w:szCs w:val="20"/>
          </w:rPr>
          <w:t xml:space="preserve"> </w:t>
        </w:r>
        <w:r w:rsidR="00632432">
          <w:rPr>
            <w:sz w:val="28"/>
            <w:szCs w:val="20"/>
          </w:rPr>
          <w:t>к</w:t>
        </w:r>
        <w:r w:rsidR="00820064">
          <w:rPr>
            <w:sz w:val="28"/>
            <w:szCs w:val="20"/>
          </w:rPr>
          <w:t>м</w:t>
        </w:r>
      </w:smartTag>
      <w:r w:rsidR="00632432">
        <w:rPr>
          <w:sz w:val="28"/>
          <w:szCs w:val="20"/>
        </w:rPr>
        <w:t xml:space="preserve"> х 2 (туда-обратно)</w:t>
      </w:r>
      <w:r w:rsidR="00820064">
        <w:rPr>
          <w:sz w:val="28"/>
          <w:szCs w:val="20"/>
        </w:rPr>
        <w:t xml:space="preserve"> : </w:t>
      </w:r>
      <w:r>
        <w:rPr>
          <w:sz w:val="28"/>
          <w:szCs w:val="20"/>
        </w:rPr>
        <w:t>20 км/час = 0,5 час или 30</w:t>
      </w:r>
      <w:r w:rsidR="00632432">
        <w:rPr>
          <w:sz w:val="28"/>
          <w:szCs w:val="20"/>
        </w:rPr>
        <w:t xml:space="preserve"> мин</w:t>
      </w:r>
      <w:r w:rsidR="00820064">
        <w:rPr>
          <w:sz w:val="28"/>
          <w:szCs w:val="20"/>
        </w:rPr>
        <w:t>.</w:t>
      </w:r>
    </w:p>
    <w:p w:rsidR="00820064" w:rsidRDefault="00C37080" w:rsidP="00A4258E">
      <w:pPr>
        <w:ind w:right="-5" w:firstLine="720"/>
        <w:jc w:val="both"/>
        <w:rPr>
          <w:sz w:val="28"/>
          <w:szCs w:val="20"/>
        </w:rPr>
      </w:pPr>
      <w:r w:rsidRPr="005E048D">
        <w:rPr>
          <w:sz w:val="28"/>
          <w:szCs w:val="20"/>
        </w:rPr>
        <w:t xml:space="preserve">По </w:t>
      </w:r>
      <w:r w:rsidR="008D51FD" w:rsidRPr="005E048D">
        <w:rPr>
          <w:sz w:val="28"/>
          <w:szCs w:val="20"/>
        </w:rPr>
        <w:t>«Нормам технологического проектирования…», п</w:t>
      </w:r>
      <w:r w:rsidR="00BF72AE" w:rsidRPr="005E048D">
        <w:rPr>
          <w:sz w:val="28"/>
          <w:szCs w:val="20"/>
        </w:rPr>
        <w:t>родолжительность погрузки полезного ископаемого в самосвал составляет 1,9 минуты</w:t>
      </w:r>
      <w:r w:rsidR="008D51FD" w:rsidRPr="005E048D">
        <w:rPr>
          <w:sz w:val="28"/>
          <w:szCs w:val="20"/>
        </w:rPr>
        <w:t>, в</w:t>
      </w:r>
      <w:r w:rsidR="00BF72AE" w:rsidRPr="005E048D">
        <w:rPr>
          <w:sz w:val="28"/>
          <w:szCs w:val="20"/>
        </w:rPr>
        <w:t>ремя на разгрузку - 1 минута, ожидание и маневры – 3 минуты. Итого время, затраченное на 1 рейс, составит</w:t>
      </w:r>
      <w:r w:rsidR="00BF72AE" w:rsidRPr="005E048D">
        <w:rPr>
          <w:color w:val="76923C"/>
          <w:sz w:val="28"/>
          <w:szCs w:val="20"/>
        </w:rPr>
        <w:t xml:space="preserve"> </w:t>
      </w:r>
      <w:r w:rsidR="00354293">
        <w:rPr>
          <w:sz w:val="28"/>
          <w:szCs w:val="20"/>
        </w:rPr>
        <w:t>30 + 1,9 + 1 + 3 = 35,9</w:t>
      </w:r>
      <w:r w:rsidR="00BF72AE" w:rsidRPr="005E048D">
        <w:rPr>
          <w:sz w:val="28"/>
          <w:szCs w:val="20"/>
        </w:rPr>
        <w:t xml:space="preserve"> минут. Количество рейсов </w:t>
      </w:r>
      <w:r w:rsidR="00D47AC1">
        <w:rPr>
          <w:sz w:val="28"/>
          <w:szCs w:val="20"/>
        </w:rPr>
        <w:t xml:space="preserve">1 машины </w:t>
      </w:r>
      <w:r w:rsidR="00BF72AE" w:rsidRPr="005E048D">
        <w:rPr>
          <w:sz w:val="28"/>
          <w:szCs w:val="20"/>
        </w:rPr>
        <w:t>в смену равно: 480 мин. :</w:t>
      </w:r>
      <w:r w:rsidR="00EE6811" w:rsidRPr="005E048D">
        <w:rPr>
          <w:sz w:val="28"/>
          <w:szCs w:val="20"/>
        </w:rPr>
        <w:t xml:space="preserve"> </w:t>
      </w:r>
      <w:r w:rsidR="00354293">
        <w:rPr>
          <w:sz w:val="28"/>
          <w:szCs w:val="20"/>
        </w:rPr>
        <w:t>35,9 мин. = 13</w:t>
      </w:r>
      <w:r w:rsidR="00BF72AE" w:rsidRPr="005E048D">
        <w:rPr>
          <w:sz w:val="28"/>
          <w:szCs w:val="20"/>
        </w:rPr>
        <w:t xml:space="preserve"> рейсов</w:t>
      </w:r>
      <w:r w:rsidR="00BF72AE" w:rsidRPr="00E93C0B">
        <w:rPr>
          <w:sz w:val="28"/>
          <w:szCs w:val="20"/>
        </w:rPr>
        <w:t>.</w:t>
      </w:r>
      <w:r w:rsidR="00820064">
        <w:rPr>
          <w:sz w:val="28"/>
          <w:szCs w:val="20"/>
        </w:rPr>
        <w:t xml:space="preserve"> Объем перевозки за один рейс составляет </w:t>
      </w:r>
      <w:smartTag w:uri="urn:schemas-microsoft-com:office:smarttags" w:element="metricconverter">
        <w:smartTagPr>
          <w:attr w:name="ProductID" w:val="7,0 м3"/>
        </w:smartTagPr>
        <w:r w:rsidR="00820064">
          <w:rPr>
            <w:sz w:val="28"/>
            <w:szCs w:val="20"/>
          </w:rPr>
          <w:t>7,0 м</w:t>
        </w:r>
        <w:r w:rsidR="00820064" w:rsidRPr="00820064">
          <w:rPr>
            <w:sz w:val="28"/>
            <w:szCs w:val="20"/>
            <w:vertAlign w:val="superscript"/>
          </w:rPr>
          <w:t>3</w:t>
        </w:r>
      </w:smartTag>
      <w:r w:rsidR="00820064">
        <w:rPr>
          <w:sz w:val="28"/>
          <w:szCs w:val="20"/>
        </w:rPr>
        <w:t>, в смену</w:t>
      </w:r>
      <w:r w:rsidR="00354293">
        <w:rPr>
          <w:sz w:val="28"/>
          <w:szCs w:val="20"/>
        </w:rPr>
        <w:t xml:space="preserve"> объем перевозок составит 7 х 13 = 91</w:t>
      </w:r>
      <w:r w:rsidR="00820064">
        <w:rPr>
          <w:sz w:val="28"/>
          <w:szCs w:val="20"/>
        </w:rPr>
        <w:t xml:space="preserve"> м</w:t>
      </w:r>
      <w:r w:rsidR="00820064" w:rsidRPr="00820064">
        <w:rPr>
          <w:sz w:val="28"/>
          <w:szCs w:val="20"/>
          <w:vertAlign w:val="superscript"/>
        </w:rPr>
        <w:t>3</w:t>
      </w:r>
      <w:r w:rsidR="00820064">
        <w:rPr>
          <w:sz w:val="28"/>
          <w:szCs w:val="20"/>
        </w:rPr>
        <w:t xml:space="preserve">/см. </w:t>
      </w:r>
    </w:p>
    <w:p w:rsidR="00BF72AE" w:rsidRDefault="00BF72AE" w:rsidP="00A4258E">
      <w:pPr>
        <w:ind w:right="-5" w:firstLine="720"/>
        <w:jc w:val="both"/>
        <w:rPr>
          <w:sz w:val="28"/>
          <w:szCs w:val="20"/>
        </w:rPr>
      </w:pPr>
      <w:r w:rsidRPr="00E93C0B">
        <w:rPr>
          <w:color w:val="76923C"/>
          <w:sz w:val="28"/>
          <w:szCs w:val="20"/>
        </w:rPr>
        <w:lastRenderedPageBreak/>
        <w:t xml:space="preserve"> </w:t>
      </w:r>
      <w:r w:rsidR="00A55719" w:rsidRPr="003E0526">
        <w:rPr>
          <w:sz w:val="28"/>
          <w:szCs w:val="20"/>
        </w:rPr>
        <w:t xml:space="preserve">Средняя длина одного рейса </w:t>
      </w:r>
      <w:r w:rsidR="008F547C">
        <w:rPr>
          <w:sz w:val="28"/>
          <w:szCs w:val="20"/>
        </w:rPr>
        <w:t xml:space="preserve">составляет </w:t>
      </w:r>
      <w:smartTag w:uri="urn:schemas-microsoft-com:office:smarttags" w:element="metricconverter">
        <w:smartTagPr>
          <w:attr w:name="ProductID" w:val="10 км"/>
        </w:smartTagPr>
        <w:r w:rsidR="00D47AC1">
          <w:rPr>
            <w:sz w:val="28"/>
            <w:szCs w:val="20"/>
          </w:rPr>
          <w:t>10</w:t>
        </w:r>
        <w:r w:rsidRPr="003E0526">
          <w:rPr>
            <w:sz w:val="28"/>
            <w:szCs w:val="20"/>
          </w:rPr>
          <w:t xml:space="preserve"> км</w:t>
        </w:r>
      </w:smartTag>
      <w:r w:rsidR="00A81A11" w:rsidRPr="003E0526">
        <w:rPr>
          <w:sz w:val="28"/>
          <w:szCs w:val="20"/>
        </w:rPr>
        <w:t>.</w:t>
      </w:r>
      <w:r w:rsidR="008F547C">
        <w:rPr>
          <w:sz w:val="28"/>
          <w:szCs w:val="20"/>
        </w:rPr>
        <w:t xml:space="preserve"> При работе 13 рейсов/смен 1 самосвал, то годовой пробег 1 самосвала составит (13 рейсов/смен х10 км) х 301 см/сезон = 39 130 км/сезон.</w:t>
      </w:r>
      <w:r w:rsidR="00A81A11" w:rsidRPr="003E0526">
        <w:rPr>
          <w:sz w:val="28"/>
          <w:szCs w:val="20"/>
        </w:rPr>
        <w:t xml:space="preserve"> </w:t>
      </w:r>
      <w:r w:rsidRPr="003E0526">
        <w:rPr>
          <w:sz w:val="28"/>
          <w:szCs w:val="20"/>
        </w:rPr>
        <w:t>Расход</w:t>
      </w:r>
      <w:r w:rsidR="0083515D" w:rsidRPr="003E0526">
        <w:rPr>
          <w:sz w:val="28"/>
          <w:szCs w:val="20"/>
        </w:rPr>
        <w:t xml:space="preserve"> дизельного топлива при норме </w:t>
      </w:r>
      <w:smartTag w:uri="urn:schemas-microsoft-com:office:smarttags" w:element="metricconverter">
        <w:smartTagPr>
          <w:attr w:name="ProductID" w:val="30 л"/>
        </w:smartTagPr>
        <w:r w:rsidR="003E0526" w:rsidRPr="003E0526">
          <w:rPr>
            <w:sz w:val="28"/>
            <w:szCs w:val="20"/>
          </w:rPr>
          <w:t>30 л</w:t>
        </w:r>
      </w:smartTag>
      <w:r w:rsidR="003E0526" w:rsidRPr="003E0526">
        <w:rPr>
          <w:sz w:val="28"/>
          <w:szCs w:val="20"/>
        </w:rPr>
        <w:t xml:space="preserve"> на </w:t>
      </w:r>
      <w:smartTag w:uri="urn:schemas-microsoft-com:office:smarttags" w:element="metricconverter">
        <w:smartTagPr>
          <w:attr w:name="ProductID" w:val="100 км"/>
        </w:smartTagPr>
        <w:r w:rsidRPr="003E0526">
          <w:rPr>
            <w:sz w:val="28"/>
            <w:szCs w:val="20"/>
          </w:rPr>
          <w:t>100 км</w:t>
        </w:r>
      </w:smartTag>
      <w:r w:rsidRPr="003E0526">
        <w:rPr>
          <w:sz w:val="28"/>
          <w:szCs w:val="20"/>
        </w:rPr>
        <w:t xml:space="preserve"> </w:t>
      </w:r>
      <w:r w:rsidR="008905A2" w:rsidRPr="003E0526">
        <w:rPr>
          <w:sz w:val="28"/>
          <w:szCs w:val="20"/>
        </w:rPr>
        <w:t xml:space="preserve">на </w:t>
      </w:r>
      <w:r w:rsidRPr="003E0526">
        <w:rPr>
          <w:sz w:val="28"/>
          <w:szCs w:val="20"/>
        </w:rPr>
        <w:t>равен за сезон –</w:t>
      </w:r>
      <w:r w:rsidR="0083515D" w:rsidRPr="003E0526">
        <w:rPr>
          <w:sz w:val="28"/>
          <w:szCs w:val="20"/>
        </w:rPr>
        <w:t xml:space="preserve"> </w:t>
      </w:r>
      <w:r w:rsidR="003E0526" w:rsidRPr="003E0526">
        <w:rPr>
          <w:sz w:val="28"/>
          <w:szCs w:val="20"/>
        </w:rPr>
        <w:t xml:space="preserve"> </w:t>
      </w:r>
      <w:r w:rsidR="008F547C">
        <w:rPr>
          <w:sz w:val="28"/>
          <w:szCs w:val="20"/>
        </w:rPr>
        <w:t>11 739</w:t>
      </w:r>
      <w:r w:rsidR="002D61F2">
        <w:rPr>
          <w:sz w:val="28"/>
          <w:szCs w:val="20"/>
        </w:rPr>
        <w:t xml:space="preserve"> </w:t>
      </w:r>
      <w:r w:rsidR="003E0526" w:rsidRPr="003E0526">
        <w:rPr>
          <w:sz w:val="28"/>
          <w:szCs w:val="20"/>
        </w:rPr>
        <w:t>л/сезон</w:t>
      </w:r>
      <w:r w:rsidR="004F51F6">
        <w:rPr>
          <w:sz w:val="28"/>
          <w:szCs w:val="20"/>
        </w:rPr>
        <w:t xml:space="preserve"> на машину</w:t>
      </w:r>
      <w:r w:rsidRPr="003E0526">
        <w:rPr>
          <w:sz w:val="28"/>
          <w:szCs w:val="20"/>
        </w:rPr>
        <w:t>.</w:t>
      </w:r>
    </w:p>
    <w:p w:rsidR="00947B9B" w:rsidRDefault="00947B9B" w:rsidP="00A4258E">
      <w:pPr>
        <w:ind w:right="-5" w:firstLine="720"/>
        <w:jc w:val="both"/>
        <w:rPr>
          <w:sz w:val="28"/>
          <w:szCs w:val="20"/>
        </w:rPr>
      </w:pPr>
    </w:p>
    <w:p w:rsidR="00BF72AE" w:rsidRDefault="00BF72AE" w:rsidP="0083515D">
      <w:pPr>
        <w:ind w:right="-5"/>
        <w:jc w:val="center"/>
        <w:rPr>
          <w:bCs/>
          <w:sz w:val="28"/>
          <w:szCs w:val="26"/>
        </w:rPr>
      </w:pPr>
      <w:r w:rsidRPr="001141BA">
        <w:rPr>
          <w:bCs/>
          <w:sz w:val="28"/>
          <w:szCs w:val="26"/>
        </w:rPr>
        <w:t>Расчетные показатели транспортировки</w:t>
      </w:r>
    </w:p>
    <w:p w:rsidR="00C36635" w:rsidRDefault="00C36635" w:rsidP="00C36635">
      <w:pPr>
        <w:jc w:val="right"/>
        <w:rPr>
          <w:i/>
          <w:sz w:val="28"/>
          <w:szCs w:val="20"/>
        </w:rPr>
      </w:pPr>
      <w:r w:rsidRPr="0083515D">
        <w:rPr>
          <w:bCs/>
          <w:i/>
          <w:sz w:val="28"/>
          <w:szCs w:val="26"/>
        </w:rPr>
        <w:t>Таблица 4.</w:t>
      </w:r>
      <w:r>
        <w:rPr>
          <w:bCs/>
          <w:i/>
          <w:sz w:val="28"/>
          <w:szCs w:val="26"/>
        </w:rPr>
        <w:t>4</w:t>
      </w:r>
      <w:r w:rsidRPr="0083515D">
        <w:rPr>
          <w:bCs/>
          <w:i/>
          <w:sz w:val="28"/>
          <w:szCs w:val="26"/>
        </w:rPr>
        <w:t>.2</w:t>
      </w:r>
    </w:p>
    <w:tbl>
      <w:tblPr>
        <w:tblStyle w:val="a5"/>
        <w:tblW w:w="0" w:type="auto"/>
        <w:tblLook w:val="01E0" w:firstRow="1" w:lastRow="1" w:firstColumn="1" w:lastColumn="1" w:noHBand="0" w:noVBand="0"/>
      </w:tblPr>
      <w:tblGrid>
        <w:gridCol w:w="644"/>
        <w:gridCol w:w="6287"/>
        <w:gridCol w:w="1075"/>
        <w:gridCol w:w="1339"/>
      </w:tblGrid>
      <w:tr w:rsidR="00C36635" w:rsidRPr="0035606A" w:rsidTr="006051CE">
        <w:tc>
          <w:tcPr>
            <w:tcW w:w="644" w:type="dxa"/>
          </w:tcPr>
          <w:p w:rsidR="00C36635" w:rsidRPr="0035606A" w:rsidRDefault="00C36635" w:rsidP="00C36635">
            <w:pPr>
              <w:rPr>
                <w:rFonts w:hAnsi="Times New Roman"/>
                <w:bCs/>
                <w:sz w:val="26"/>
                <w:szCs w:val="26"/>
              </w:rPr>
            </w:pPr>
            <w:r w:rsidRPr="0035606A">
              <w:rPr>
                <w:rFonts w:hAnsi="Times New Roman"/>
                <w:bCs/>
                <w:sz w:val="26"/>
                <w:szCs w:val="26"/>
              </w:rPr>
              <w:t>№</w:t>
            </w:r>
          </w:p>
          <w:p w:rsidR="00C36635" w:rsidRPr="0035606A" w:rsidRDefault="00C36635" w:rsidP="00C36635">
            <w:pPr>
              <w:rPr>
                <w:rFonts w:hAnsi="Times New Roman"/>
                <w:bCs/>
                <w:sz w:val="26"/>
                <w:szCs w:val="26"/>
              </w:rPr>
            </w:pPr>
            <w:r w:rsidRPr="0035606A">
              <w:rPr>
                <w:rFonts w:hAnsi="Times New Roman"/>
                <w:bCs/>
                <w:sz w:val="26"/>
                <w:szCs w:val="26"/>
              </w:rPr>
              <w:t>п/п</w:t>
            </w:r>
          </w:p>
        </w:tc>
        <w:tc>
          <w:tcPr>
            <w:tcW w:w="6287" w:type="dxa"/>
          </w:tcPr>
          <w:p w:rsidR="00C36635" w:rsidRPr="0035606A" w:rsidRDefault="00C36635" w:rsidP="00C36635">
            <w:pPr>
              <w:jc w:val="center"/>
              <w:rPr>
                <w:rFonts w:hAnsi="Times New Roman"/>
                <w:bCs/>
                <w:sz w:val="26"/>
                <w:szCs w:val="26"/>
              </w:rPr>
            </w:pPr>
            <w:r w:rsidRPr="0035606A">
              <w:rPr>
                <w:rFonts w:hAnsi="Times New Roman"/>
                <w:bCs/>
                <w:sz w:val="26"/>
                <w:szCs w:val="26"/>
              </w:rPr>
              <w:t>Наименование показателей</w:t>
            </w:r>
          </w:p>
        </w:tc>
        <w:tc>
          <w:tcPr>
            <w:tcW w:w="1075" w:type="dxa"/>
          </w:tcPr>
          <w:p w:rsidR="00C36635" w:rsidRPr="0035606A" w:rsidRDefault="00C36635" w:rsidP="00C36635">
            <w:pPr>
              <w:jc w:val="center"/>
              <w:rPr>
                <w:rFonts w:hAnsi="Times New Roman"/>
                <w:bCs/>
                <w:sz w:val="26"/>
                <w:szCs w:val="26"/>
              </w:rPr>
            </w:pPr>
            <w:r w:rsidRPr="0035606A">
              <w:rPr>
                <w:rFonts w:hAnsi="Times New Roman"/>
                <w:bCs/>
                <w:sz w:val="26"/>
                <w:szCs w:val="26"/>
              </w:rPr>
              <w:t>Ед.</w:t>
            </w:r>
          </w:p>
          <w:p w:rsidR="00C36635" w:rsidRPr="0035606A" w:rsidRDefault="00C36635" w:rsidP="00C36635">
            <w:pPr>
              <w:jc w:val="center"/>
              <w:rPr>
                <w:rFonts w:hAnsi="Times New Roman"/>
                <w:bCs/>
                <w:sz w:val="26"/>
                <w:szCs w:val="26"/>
              </w:rPr>
            </w:pPr>
            <w:r w:rsidRPr="0035606A">
              <w:rPr>
                <w:rFonts w:hAnsi="Times New Roman"/>
                <w:bCs/>
                <w:sz w:val="26"/>
                <w:szCs w:val="26"/>
              </w:rPr>
              <w:t>изм.</w:t>
            </w:r>
          </w:p>
        </w:tc>
        <w:tc>
          <w:tcPr>
            <w:tcW w:w="1339" w:type="dxa"/>
          </w:tcPr>
          <w:p w:rsidR="00C36635" w:rsidRPr="0035606A" w:rsidRDefault="00C36635" w:rsidP="00C36635">
            <w:pPr>
              <w:jc w:val="center"/>
              <w:rPr>
                <w:rFonts w:hAnsi="Times New Roman"/>
                <w:bCs/>
                <w:sz w:val="26"/>
                <w:szCs w:val="26"/>
              </w:rPr>
            </w:pPr>
            <w:r w:rsidRPr="0035606A">
              <w:rPr>
                <w:rFonts w:hAnsi="Times New Roman"/>
                <w:sz w:val="26"/>
                <w:szCs w:val="26"/>
              </w:rPr>
              <w:t>Кол-во</w:t>
            </w:r>
          </w:p>
        </w:tc>
      </w:tr>
      <w:tr w:rsidR="00C36635" w:rsidRPr="0035606A" w:rsidTr="006051CE">
        <w:tc>
          <w:tcPr>
            <w:tcW w:w="644" w:type="dxa"/>
          </w:tcPr>
          <w:p w:rsidR="00C36635" w:rsidRPr="0035606A" w:rsidRDefault="00C36635" w:rsidP="00C36635">
            <w:pPr>
              <w:jc w:val="right"/>
              <w:rPr>
                <w:rFonts w:hAnsi="Times New Roman"/>
                <w:bCs/>
                <w:sz w:val="26"/>
                <w:szCs w:val="26"/>
              </w:rPr>
            </w:pPr>
            <w:r w:rsidRPr="0035606A">
              <w:rPr>
                <w:rFonts w:hAnsi="Times New Roman"/>
                <w:bCs/>
                <w:sz w:val="26"/>
                <w:szCs w:val="26"/>
              </w:rPr>
              <w:t>1</w:t>
            </w:r>
          </w:p>
        </w:tc>
        <w:tc>
          <w:tcPr>
            <w:tcW w:w="6287" w:type="dxa"/>
          </w:tcPr>
          <w:p w:rsidR="00C36635" w:rsidRPr="0035606A" w:rsidRDefault="00C36635" w:rsidP="00C36635">
            <w:pPr>
              <w:rPr>
                <w:rFonts w:hAnsi="Times New Roman"/>
                <w:bCs/>
                <w:sz w:val="26"/>
                <w:szCs w:val="26"/>
              </w:rPr>
            </w:pPr>
            <w:r w:rsidRPr="0035606A">
              <w:rPr>
                <w:rFonts w:hAnsi="Times New Roman"/>
                <w:sz w:val="26"/>
                <w:szCs w:val="26"/>
              </w:rPr>
              <w:t>Годовой объем перевозки</w:t>
            </w:r>
          </w:p>
        </w:tc>
        <w:tc>
          <w:tcPr>
            <w:tcW w:w="1075" w:type="dxa"/>
          </w:tcPr>
          <w:p w:rsidR="00C36635" w:rsidRPr="0035606A" w:rsidRDefault="00C36635" w:rsidP="00C36635">
            <w:pPr>
              <w:ind w:right="-5"/>
              <w:contextualSpacing/>
              <w:jc w:val="center"/>
              <w:rPr>
                <w:rFonts w:hAnsi="Times New Roman"/>
                <w:sz w:val="26"/>
                <w:szCs w:val="26"/>
              </w:rPr>
            </w:pPr>
            <w:r w:rsidRPr="0035606A">
              <w:rPr>
                <w:rFonts w:hAnsi="Times New Roman"/>
                <w:sz w:val="26"/>
                <w:szCs w:val="26"/>
              </w:rPr>
              <w:t>тыс.м</w:t>
            </w:r>
            <w:r w:rsidRPr="0035606A">
              <w:rPr>
                <w:rFonts w:hAnsi="Times New Roman"/>
                <w:sz w:val="26"/>
                <w:szCs w:val="26"/>
                <w:vertAlign w:val="superscript"/>
              </w:rPr>
              <w:t>3</w:t>
            </w:r>
          </w:p>
        </w:tc>
        <w:tc>
          <w:tcPr>
            <w:tcW w:w="1339" w:type="dxa"/>
          </w:tcPr>
          <w:p w:rsidR="00C36635" w:rsidRPr="0035606A" w:rsidRDefault="00786610" w:rsidP="00C36635">
            <w:pPr>
              <w:jc w:val="right"/>
              <w:rPr>
                <w:rFonts w:hAnsi="Times New Roman"/>
                <w:bCs/>
                <w:sz w:val="26"/>
                <w:szCs w:val="26"/>
              </w:rPr>
            </w:pPr>
            <w:r>
              <w:rPr>
                <w:rFonts w:hAnsi="Times New Roman"/>
                <w:bCs/>
                <w:sz w:val="26"/>
                <w:szCs w:val="26"/>
              </w:rPr>
              <w:t>5</w:t>
            </w:r>
            <w:r w:rsidR="001C5164">
              <w:rPr>
                <w:rFonts w:hAnsi="Times New Roman"/>
                <w:bCs/>
                <w:sz w:val="26"/>
                <w:szCs w:val="26"/>
              </w:rPr>
              <w:t>-</w:t>
            </w:r>
            <w:r w:rsidR="00842AF3">
              <w:rPr>
                <w:rFonts w:hAnsi="Times New Roman"/>
                <w:bCs/>
                <w:sz w:val="26"/>
                <w:szCs w:val="26"/>
              </w:rPr>
              <w:t>100</w:t>
            </w:r>
          </w:p>
        </w:tc>
      </w:tr>
      <w:tr w:rsidR="00C36635" w:rsidRPr="0035606A" w:rsidTr="006051CE">
        <w:tc>
          <w:tcPr>
            <w:tcW w:w="644" w:type="dxa"/>
          </w:tcPr>
          <w:p w:rsidR="00C36635" w:rsidRPr="0035606A" w:rsidRDefault="00C36635" w:rsidP="00C36635">
            <w:pPr>
              <w:jc w:val="right"/>
              <w:rPr>
                <w:rFonts w:hAnsi="Times New Roman"/>
                <w:bCs/>
                <w:sz w:val="26"/>
                <w:szCs w:val="26"/>
              </w:rPr>
            </w:pPr>
            <w:r w:rsidRPr="0035606A">
              <w:rPr>
                <w:rFonts w:hAnsi="Times New Roman"/>
                <w:bCs/>
                <w:sz w:val="26"/>
                <w:szCs w:val="26"/>
              </w:rPr>
              <w:t>2</w:t>
            </w:r>
          </w:p>
        </w:tc>
        <w:tc>
          <w:tcPr>
            <w:tcW w:w="6287" w:type="dxa"/>
          </w:tcPr>
          <w:p w:rsidR="00C36635" w:rsidRPr="0035606A" w:rsidRDefault="00C36635" w:rsidP="00C36635">
            <w:pPr>
              <w:rPr>
                <w:rFonts w:hAnsi="Times New Roman"/>
                <w:bCs/>
                <w:sz w:val="26"/>
                <w:szCs w:val="26"/>
              </w:rPr>
            </w:pPr>
            <w:r w:rsidRPr="0035606A">
              <w:rPr>
                <w:rFonts w:hAnsi="Times New Roman"/>
                <w:sz w:val="26"/>
                <w:szCs w:val="26"/>
              </w:rPr>
              <w:t>Рабочих дней в сезоне</w:t>
            </w:r>
          </w:p>
        </w:tc>
        <w:tc>
          <w:tcPr>
            <w:tcW w:w="1075" w:type="dxa"/>
          </w:tcPr>
          <w:p w:rsidR="00C36635" w:rsidRPr="0035606A" w:rsidRDefault="00C36635" w:rsidP="00C36635">
            <w:pPr>
              <w:ind w:right="-5"/>
              <w:contextualSpacing/>
              <w:jc w:val="center"/>
              <w:rPr>
                <w:rFonts w:hAnsi="Times New Roman"/>
                <w:sz w:val="26"/>
                <w:szCs w:val="26"/>
              </w:rPr>
            </w:pPr>
            <w:r w:rsidRPr="0035606A">
              <w:rPr>
                <w:rFonts w:hAnsi="Times New Roman"/>
                <w:sz w:val="26"/>
                <w:szCs w:val="26"/>
              </w:rPr>
              <w:t>дней</w:t>
            </w:r>
          </w:p>
        </w:tc>
        <w:tc>
          <w:tcPr>
            <w:tcW w:w="1339" w:type="dxa"/>
          </w:tcPr>
          <w:p w:rsidR="00C36635" w:rsidRPr="0035606A" w:rsidRDefault="00786610" w:rsidP="00C36635">
            <w:pPr>
              <w:jc w:val="right"/>
              <w:rPr>
                <w:rFonts w:hAnsi="Times New Roman"/>
                <w:bCs/>
                <w:sz w:val="26"/>
                <w:szCs w:val="26"/>
              </w:rPr>
            </w:pPr>
            <w:r>
              <w:rPr>
                <w:rFonts w:hAnsi="Times New Roman"/>
                <w:bCs/>
                <w:sz w:val="26"/>
                <w:szCs w:val="26"/>
              </w:rPr>
              <w:t>301</w:t>
            </w:r>
          </w:p>
        </w:tc>
      </w:tr>
      <w:tr w:rsidR="00C36635" w:rsidRPr="0035606A" w:rsidTr="006051CE">
        <w:tc>
          <w:tcPr>
            <w:tcW w:w="644" w:type="dxa"/>
          </w:tcPr>
          <w:p w:rsidR="00C36635" w:rsidRPr="0035606A" w:rsidRDefault="00C36635" w:rsidP="00C36635">
            <w:pPr>
              <w:jc w:val="right"/>
              <w:rPr>
                <w:rFonts w:hAnsi="Times New Roman"/>
                <w:bCs/>
                <w:sz w:val="26"/>
                <w:szCs w:val="26"/>
              </w:rPr>
            </w:pPr>
            <w:r w:rsidRPr="0035606A">
              <w:rPr>
                <w:rFonts w:hAnsi="Times New Roman"/>
                <w:bCs/>
                <w:sz w:val="26"/>
                <w:szCs w:val="26"/>
              </w:rPr>
              <w:t>3</w:t>
            </w:r>
          </w:p>
        </w:tc>
        <w:tc>
          <w:tcPr>
            <w:tcW w:w="6287" w:type="dxa"/>
          </w:tcPr>
          <w:p w:rsidR="00C36635" w:rsidRPr="0035606A" w:rsidRDefault="00C36635" w:rsidP="00C36635">
            <w:pPr>
              <w:rPr>
                <w:rFonts w:hAnsi="Times New Roman"/>
                <w:bCs/>
                <w:sz w:val="26"/>
                <w:szCs w:val="26"/>
              </w:rPr>
            </w:pPr>
            <w:r w:rsidRPr="0035606A">
              <w:rPr>
                <w:rFonts w:hAnsi="Times New Roman"/>
                <w:sz w:val="26"/>
                <w:szCs w:val="26"/>
              </w:rPr>
              <w:t>Рабочих смен в сутки</w:t>
            </w:r>
          </w:p>
        </w:tc>
        <w:tc>
          <w:tcPr>
            <w:tcW w:w="1075" w:type="dxa"/>
          </w:tcPr>
          <w:p w:rsidR="00C36635" w:rsidRPr="0035606A" w:rsidRDefault="00C36635" w:rsidP="00C36635">
            <w:pPr>
              <w:ind w:right="-5"/>
              <w:contextualSpacing/>
              <w:jc w:val="center"/>
              <w:rPr>
                <w:rFonts w:hAnsi="Times New Roman"/>
                <w:sz w:val="26"/>
                <w:szCs w:val="26"/>
              </w:rPr>
            </w:pPr>
            <w:r w:rsidRPr="0035606A">
              <w:rPr>
                <w:rFonts w:hAnsi="Times New Roman"/>
                <w:sz w:val="26"/>
                <w:szCs w:val="26"/>
              </w:rPr>
              <w:t>смен</w:t>
            </w:r>
          </w:p>
        </w:tc>
        <w:tc>
          <w:tcPr>
            <w:tcW w:w="1339" w:type="dxa"/>
          </w:tcPr>
          <w:p w:rsidR="00C36635" w:rsidRPr="0035606A" w:rsidRDefault="0035606A" w:rsidP="00C36635">
            <w:pPr>
              <w:jc w:val="right"/>
              <w:rPr>
                <w:rFonts w:hAnsi="Times New Roman"/>
                <w:bCs/>
                <w:sz w:val="26"/>
                <w:szCs w:val="26"/>
              </w:rPr>
            </w:pPr>
            <w:r w:rsidRPr="0035606A">
              <w:rPr>
                <w:rFonts w:hAnsi="Times New Roman"/>
                <w:bCs/>
                <w:sz w:val="26"/>
                <w:szCs w:val="26"/>
              </w:rPr>
              <w:t>1</w:t>
            </w:r>
          </w:p>
        </w:tc>
      </w:tr>
      <w:tr w:rsidR="00C36635" w:rsidRPr="0035606A" w:rsidTr="006051CE">
        <w:tc>
          <w:tcPr>
            <w:tcW w:w="644" w:type="dxa"/>
          </w:tcPr>
          <w:p w:rsidR="00C36635" w:rsidRPr="0035606A" w:rsidRDefault="00C36635" w:rsidP="00C36635">
            <w:pPr>
              <w:jc w:val="right"/>
              <w:rPr>
                <w:rFonts w:hAnsi="Times New Roman"/>
                <w:bCs/>
                <w:sz w:val="26"/>
                <w:szCs w:val="26"/>
              </w:rPr>
            </w:pPr>
            <w:r w:rsidRPr="0035606A">
              <w:rPr>
                <w:rFonts w:hAnsi="Times New Roman"/>
                <w:bCs/>
                <w:sz w:val="26"/>
                <w:szCs w:val="26"/>
              </w:rPr>
              <w:t>4</w:t>
            </w:r>
          </w:p>
        </w:tc>
        <w:tc>
          <w:tcPr>
            <w:tcW w:w="6287" w:type="dxa"/>
          </w:tcPr>
          <w:p w:rsidR="00C36635" w:rsidRPr="0035606A" w:rsidRDefault="00C36635" w:rsidP="00C36635">
            <w:pPr>
              <w:rPr>
                <w:rFonts w:hAnsi="Times New Roman"/>
                <w:bCs/>
                <w:sz w:val="26"/>
                <w:szCs w:val="26"/>
              </w:rPr>
            </w:pPr>
            <w:r w:rsidRPr="0035606A">
              <w:rPr>
                <w:rFonts w:hAnsi="Times New Roman"/>
                <w:sz w:val="26"/>
                <w:szCs w:val="26"/>
              </w:rPr>
              <w:t>Продолжительность смены</w:t>
            </w:r>
          </w:p>
        </w:tc>
        <w:tc>
          <w:tcPr>
            <w:tcW w:w="1075" w:type="dxa"/>
          </w:tcPr>
          <w:p w:rsidR="00C36635" w:rsidRPr="0035606A" w:rsidRDefault="00C36635" w:rsidP="00C36635">
            <w:pPr>
              <w:ind w:right="-5"/>
              <w:contextualSpacing/>
              <w:jc w:val="center"/>
              <w:rPr>
                <w:rFonts w:hAnsi="Times New Roman"/>
                <w:sz w:val="26"/>
                <w:szCs w:val="26"/>
              </w:rPr>
            </w:pPr>
            <w:r w:rsidRPr="0035606A">
              <w:rPr>
                <w:rFonts w:hAnsi="Times New Roman"/>
                <w:sz w:val="26"/>
                <w:szCs w:val="26"/>
              </w:rPr>
              <w:t>час</w:t>
            </w:r>
          </w:p>
        </w:tc>
        <w:tc>
          <w:tcPr>
            <w:tcW w:w="1339" w:type="dxa"/>
          </w:tcPr>
          <w:p w:rsidR="00C36635" w:rsidRPr="0035606A" w:rsidRDefault="0035606A" w:rsidP="00C36635">
            <w:pPr>
              <w:jc w:val="right"/>
              <w:rPr>
                <w:rFonts w:hAnsi="Times New Roman"/>
                <w:bCs/>
                <w:sz w:val="26"/>
                <w:szCs w:val="26"/>
              </w:rPr>
            </w:pPr>
            <w:r w:rsidRPr="0035606A">
              <w:rPr>
                <w:rFonts w:hAnsi="Times New Roman"/>
                <w:bCs/>
                <w:sz w:val="26"/>
                <w:szCs w:val="26"/>
              </w:rPr>
              <w:t>8</w:t>
            </w:r>
          </w:p>
        </w:tc>
      </w:tr>
      <w:tr w:rsidR="00C36635" w:rsidRPr="0035606A" w:rsidTr="006051CE">
        <w:tc>
          <w:tcPr>
            <w:tcW w:w="644" w:type="dxa"/>
          </w:tcPr>
          <w:p w:rsidR="00C36635" w:rsidRPr="0035606A" w:rsidRDefault="00C36635" w:rsidP="00C36635">
            <w:pPr>
              <w:jc w:val="right"/>
              <w:rPr>
                <w:rFonts w:hAnsi="Times New Roman"/>
                <w:bCs/>
                <w:sz w:val="26"/>
                <w:szCs w:val="26"/>
              </w:rPr>
            </w:pPr>
            <w:r w:rsidRPr="0035606A">
              <w:rPr>
                <w:rFonts w:hAnsi="Times New Roman"/>
                <w:bCs/>
                <w:sz w:val="26"/>
                <w:szCs w:val="26"/>
              </w:rPr>
              <w:t>5</w:t>
            </w:r>
          </w:p>
        </w:tc>
        <w:tc>
          <w:tcPr>
            <w:tcW w:w="6287" w:type="dxa"/>
          </w:tcPr>
          <w:p w:rsidR="00C36635" w:rsidRPr="0035606A" w:rsidRDefault="00C36635" w:rsidP="00C36635">
            <w:pPr>
              <w:rPr>
                <w:rFonts w:hAnsi="Times New Roman"/>
                <w:bCs/>
                <w:sz w:val="26"/>
                <w:szCs w:val="26"/>
              </w:rPr>
            </w:pPr>
            <w:r w:rsidRPr="0035606A">
              <w:rPr>
                <w:rFonts w:hAnsi="Times New Roman"/>
                <w:sz w:val="26"/>
                <w:szCs w:val="26"/>
              </w:rPr>
              <w:t>Коэффициент суточной неравномерности</w:t>
            </w:r>
          </w:p>
        </w:tc>
        <w:tc>
          <w:tcPr>
            <w:tcW w:w="1075" w:type="dxa"/>
          </w:tcPr>
          <w:p w:rsidR="00C36635" w:rsidRPr="0035606A" w:rsidRDefault="00C36635" w:rsidP="00C36635">
            <w:pPr>
              <w:jc w:val="right"/>
              <w:rPr>
                <w:rFonts w:hAnsi="Times New Roman"/>
                <w:bCs/>
                <w:sz w:val="26"/>
                <w:szCs w:val="26"/>
              </w:rPr>
            </w:pPr>
          </w:p>
        </w:tc>
        <w:tc>
          <w:tcPr>
            <w:tcW w:w="1339" w:type="dxa"/>
          </w:tcPr>
          <w:p w:rsidR="00C36635" w:rsidRPr="0035606A" w:rsidRDefault="004F51F6" w:rsidP="00C36635">
            <w:pPr>
              <w:jc w:val="right"/>
              <w:rPr>
                <w:rFonts w:hAnsi="Times New Roman"/>
                <w:bCs/>
                <w:sz w:val="26"/>
                <w:szCs w:val="26"/>
              </w:rPr>
            </w:pPr>
            <w:r>
              <w:rPr>
                <w:rFonts w:hAnsi="Times New Roman"/>
                <w:bCs/>
                <w:sz w:val="26"/>
                <w:szCs w:val="26"/>
              </w:rPr>
              <w:t>0,2</w:t>
            </w:r>
          </w:p>
        </w:tc>
      </w:tr>
      <w:tr w:rsidR="00C36635" w:rsidRPr="0035606A" w:rsidTr="006051CE">
        <w:tc>
          <w:tcPr>
            <w:tcW w:w="644" w:type="dxa"/>
          </w:tcPr>
          <w:p w:rsidR="00C36635" w:rsidRPr="0035606A" w:rsidRDefault="00C36635" w:rsidP="00C36635">
            <w:pPr>
              <w:jc w:val="right"/>
              <w:rPr>
                <w:rFonts w:hAnsi="Times New Roman"/>
                <w:bCs/>
                <w:sz w:val="26"/>
                <w:szCs w:val="26"/>
              </w:rPr>
            </w:pPr>
            <w:r w:rsidRPr="0035606A">
              <w:rPr>
                <w:rFonts w:hAnsi="Times New Roman"/>
                <w:bCs/>
                <w:sz w:val="26"/>
                <w:szCs w:val="26"/>
              </w:rPr>
              <w:t>6</w:t>
            </w:r>
          </w:p>
        </w:tc>
        <w:tc>
          <w:tcPr>
            <w:tcW w:w="6287" w:type="dxa"/>
          </w:tcPr>
          <w:p w:rsidR="00C36635" w:rsidRPr="0035606A" w:rsidRDefault="00C36635" w:rsidP="00C36635">
            <w:pPr>
              <w:rPr>
                <w:rFonts w:hAnsi="Times New Roman"/>
                <w:bCs/>
                <w:sz w:val="26"/>
                <w:szCs w:val="26"/>
              </w:rPr>
            </w:pPr>
            <w:r w:rsidRPr="0035606A">
              <w:rPr>
                <w:rFonts w:hAnsi="Times New Roman"/>
                <w:sz w:val="26"/>
                <w:szCs w:val="26"/>
              </w:rPr>
              <w:t>Сменный объем перевозок</w:t>
            </w:r>
            <w:r w:rsidR="0035606A" w:rsidRPr="0035606A">
              <w:rPr>
                <w:rFonts w:hAnsi="Times New Roman"/>
                <w:sz w:val="26"/>
                <w:szCs w:val="26"/>
              </w:rPr>
              <w:t xml:space="preserve"> (максимальный)</w:t>
            </w:r>
          </w:p>
        </w:tc>
        <w:tc>
          <w:tcPr>
            <w:tcW w:w="1075" w:type="dxa"/>
          </w:tcPr>
          <w:p w:rsidR="00C36635" w:rsidRPr="0035606A" w:rsidRDefault="00C36635" w:rsidP="00C36635">
            <w:pPr>
              <w:ind w:right="-5"/>
              <w:contextualSpacing/>
              <w:jc w:val="center"/>
              <w:rPr>
                <w:rFonts w:hAnsi="Times New Roman"/>
                <w:sz w:val="26"/>
                <w:szCs w:val="26"/>
              </w:rPr>
            </w:pPr>
            <w:r w:rsidRPr="0035606A">
              <w:rPr>
                <w:rFonts w:hAnsi="Times New Roman"/>
                <w:sz w:val="26"/>
                <w:szCs w:val="26"/>
              </w:rPr>
              <w:t>м</w:t>
            </w:r>
            <w:r w:rsidRPr="0035606A">
              <w:rPr>
                <w:rFonts w:hAnsi="Times New Roman"/>
                <w:sz w:val="26"/>
                <w:szCs w:val="26"/>
                <w:vertAlign w:val="superscript"/>
              </w:rPr>
              <w:t>3</w:t>
            </w:r>
          </w:p>
        </w:tc>
        <w:tc>
          <w:tcPr>
            <w:tcW w:w="1339" w:type="dxa"/>
          </w:tcPr>
          <w:p w:rsidR="00C36635" w:rsidRPr="0035606A" w:rsidRDefault="0035606A" w:rsidP="00C36635">
            <w:pPr>
              <w:jc w:val="right"/>
              <w:rPr>
                <w:rFonts w:hAnsi="Times New Roman"/>
                <w:bCs/>
                <w:sz w:val="26"/>
                <w:szCs w:val="26"/>
              </w:rPr>
            </w:pPr>
            <w:r w:rsidRPr="0035606A">
              <w:rPr>
                <w:rFonts w:hAnsi="Times New Roman"/>
                <w:bCs/>
                <w:sz w:val="26"/>
                <w:szCs w:val="26"/>
              </w:rPr>
              <w:t>312,5</w:t>
            </w:r>
          </w:p>
        </w:tc>
      </w:tr>
      <w:tr w:rsidR="00C36635" w:rsidRPr="0035606A" w:rsidTr="006051CE">
        <w:tc>
          <w:tcPr>
            <w:tcW w:w="644" w:type="dxa"/>
          </w:tcPr>
          <w:p w:rsidR="00C36635" w:rsidRPr="0035606A" w:rsidRDefault="00C36635" w:rsidP="00C36635">
            <w:pPr>
              <w:jc w:val="right"/>
              <w:rPr>
                <w:rFonts w:hAnsi="Times New Roman"/>
                <w:bCs/>
                <w:sz w:val="26"/>
                <w:szCs w:val="26"/>
              </w:rPr>
            </w:pPr>
            <w:r w:rsidRPr="0035606A">
              <w:rPr>
                <w:rFonts w:hAnsi="Times New Roman"/>
                <w:bCs/>
                <w:sz w:val="26"/>
                <w:szCs w:val="26"/>
              </w:rPr>
              <w:t>7</w:t>
            </w:r>
          </w:p>
        </w:tc>
        <w:tc>
          <w:tcPr>
            <w:tcW w:w="6287" w:type="dxa"/>
          </w:tcPr>
          <w:p w:rsidR="00C36635" w:rsidRPr="0035606A" w:rsidRDefault="00C36635" w:rsidP="00C36635">
            <w:pPr>
              <w:ind w:right="-5"/>
              <w:contextualSpacing/>
              <w:rPr>
                <w:rFonts w:hAnsi="Times New Roman"/>
                <w:sz w:val="26"/>
                <w:szCs w:val="26"/>
              </w:rPr>
            </w:pPr>
            <w:r w:rsidRPr="0035606A">
              <w:rPr>
                <w:rFonts w:hAnsi="Times New Roman"/>
                <w:sz w:val="26"/>
                <w:szCs w:val="26"/>
              </w:rPr>
              <w:t>Грузоподъемность самосвалов</w:t>
            </w:r>
          </w:p>
        </w:tc>
        <w:tc>
          <w:tcPr>
            <w:tcW w:w="1075" w:type="dxa"/>
          </w:tcPr>
          <w:p w:rsidR="00C36635" w:rsidRPr="0035606A" w:rsidRDefault="00C36635" w:rsidP="00C36635">
            <w:pPr>
              <w:ind w:right="-5"/>
              <w:contextualSpacing/>
              <w:jc w:val="center"/>
              <w:rPr>
                <w:rFonts w:hAnsi="Times New Roman"/>
                <w:sz w:val="26"/>
                <w:szCs w:val="26"/>
              </w:rPr>
            </w:pPr>
            <w:r w:rsidRPr="0035606A">
              <w:rPr>
                <w:rFonts w:hAnsi="Times New Roman"/>
                <w:sz w:val="26"/>
                <w:szCs w:val="26"/>
              </w:rPr>
              <w:t>т</w:t>
            </w:r>
          </w:p>
        </w:tc>
        <w:tc>
          <w:tcPr>
            <w:tcW w:w="1339" w:type="dxa"/>
          </w:tcPr>
          <w:p w:rsidR="00C36635" w:rsidRPr="0035606A" w:rsidRDefault="00842AF3" w:rsidP="00C36635">
            <w:pPr>
              <w:jc w:val="right"/>
              <w:rPr>
                <w:rFonts w:hAnsi="Times New Roman"/>
                <w:bCs/>
                <w:sz w:val="26"/>
                <w:szCs w:val="26"/>
              </w:rPr>
            </w:pPr>
            <w:r>
              <w:rPr>
                <w:rFonts w:hAnsi="Times New Roman"/>
                <w:bCs/>
                <w:sz w:val="26"/>
                <w:szCs w:val="26"/>
              </w:rPr>
              <w:t>15</w:t>
            </w:r>
            <w:r w:rsidR="004F51F6">
              <w:rPr>
                <w:rFonts w:hAnsi="Times New Roman"/>
                <w:bCs/>
                <w:sz w:val="26"/>
                <w:szCs w:val="26"/>
              </w:rPr>
              <w:t>000</w:t>
            </w:r>
          </w:p>
        </w:tc>
      </w:tr>
      <w:tr w:rsidR="00C36635" w:rsidRPr="0035606A" w:rsidTr="006051CE">
        <w:tc>
          <w:tcPr>
            <w:tcW w:w="644" w:type="dxa"/>
          </w:tcPr>
          <w:p w:rsidR="00C36635" w:rsidRPr="0035606A" w:rsidRDefault="00C36635" w:rsidP="00C36635">
            <w:pPr>
              <w:jc w:val="right"/>
              <w:rPr>
                <w:rFonts w:hAnsi="Times New Roman"/>
                <w:bCs/>
                <w:sz w:val="26"/>
                <w:szCs w:val="26"/>
              </w:rPr>
            </w:pPr>
            <w:r w:rsidRPr="0035606A">
              <w:rPr>
                <w:rFonts w:hAnsi="Times New Roman"/>
                <w:bCs/>
                <w:sz w:val="26"/>
                <w:szCs w:val="26"/>
              </w:rPr>
              <w:t>8</w:t>
            </w:r>
          </w:p>
        </w:tc>
        <w:tc>
          <w:tcPr>
            <w:tcW w:w="6287" w:type="dxa"/>
          </w:tcPr>
          <w:p w:rsidR="00C36635" w:rsidRPr="0035606A" w:rsidRDefault="00C36635" w:rsidP="00C36635">
            <w:pPr>
              <w:rPr>
                <w:rFonts w:hAnsi="Times New Roman"/>
                <w:bCs/>
                <w:sz w:val="26"/>
                <w:szCs w:val="26"/>
              </w:rPr>
            </w:pPr>
            <w:r w:rsidRPr="0035606A">
              <w:rPr>
                <w:rFonts w:hAnsi="Times New Roman"/>
                <w:sz w:val="26"/>
                <w:szCs w:val="26"/>
              </w:rPr>
              <w:t>Объем кузова самосвала</w:t>
            </w:r>
          </w:p>
        </w:tc>
        <w:tc>
          <w:tcPr>
            <w:tcW w:w="1075" w:type="dxa"/>
          </w:tcPr>
          <w:p w:rsidR="00C36635" w:rsidRPr="0035606A" w:rsidRDefault="00C36635" w:rsidP="00C36635">
            <w:pPr>
              <w:ind w:right="-5"/>
              <w:contextualSpacing/>
              <w:jc w:val="center"/>
              <w:rPr>
                <w:rFonts w:hAnsi="Times New Roman"/>
                <w:sz w:val="26"/>
                <w:szCs w:val="26"/>
              </w:rPr>
            </w:pPr>
            <w:r w:rsidRPr="0035606A">
              <w:rPr>
                <w:rFonts w:hAnsi="Times New Roman"/>
                <w:sz w:val="26"/>
                <w:szCs w:val="26"/>
              </w:rPr>
              <w:t>м</w:t>
            </w:r>
            <w:r w:rsidRPr="0035606A">
              <w:rPr>
                <w:rFonts w:hAnsi="Times New Roman"/>
                <w:sz w:val="26"/>
                <w:szCs w:val="26"/>
                <w:vertAlign w:val="superscript"/>
              </w:rPr>
              <w:t>3</w:t>
            </w:r>
          </w:p>
        </w:tc>
        <w:tc>
          <w:tcPr>
            <w:tcW w:w="1339" w:type="dxa"/>
          </w:tcPr>
          <w:p w:rsidR="00C36635" w:rsidRPr="0035606A" w:rsidRDefault="0035606A" w:rsidP="00C36635">
            <w:pPr>
              <w:jc w:val="right"/>
              <w:rPr>
                <w:rFonts w:hAnsi="Times New Roman"/>
                <w:bCs/>
                <w:sz w:val="26"/>
                <w:szCs w:val="26"/>
              </w:rPr>
            </w:pPr>
            <w:r w:rsidRPr="0035606A">
              <w:rPr>
                <w:rFonts w:hAnsi="Times New Roman"/>
                <w:bCs/>
                <w:sz w:val="26"/>
                <w:szCs w:val="26"/>
              </w:rPr>
              <w:t>7</w:t>
            </w:r>
          </w:p>
        </w:tc>
      </w:tr>
      <w:tr w:rsidR="00C36635" w:rsidRPr="0035606A" w:rsidTr="006051CE">
        <w:tc>
          <w:tcPr>
            <w:tcW w:w="644" w:type="dxa"/>
          </w:tcPr>
          <w:p w:rsidR="00C36635" w:rsidRPr="0035606A" w:rsidRDefault="00C36635" w:rsidP="00C36635">
            <w:pPr>
              <w:jc w:val="right"/>
              <w:rPr>
                <w:rFonts w:hAnsi="Times New Roman"/>
                <w:bCs/>
                <w:sz w:val="26"/>
                <w:szCs w:val="26"/>
              </w:rPr>
            </w:pPr>
            <w:r w:rsidRPr="0035606A">
              <w:rPr>
                <w:rFonts w:hAnsi="Times New Roman"/>
                <w:bCs/>
                <w:sz w:val="26"/>
                <w:szCs w:val="26"/>
              </w:rPr>
              <w:t>9</w:t>
            </w:r>
          </w:p>
        </w:tc>
        <w:tc>
          <w:tcPr>
            <w:tcW w:w="6287" w:type="dxa"/>
          </w:tcPr>
          <w:p w:rsidR="00C36635" w:rsidRPr="0035606A" w:rsidRDefault="00C36635" w:rsidP="00C36635">
            <w:pPr>
              <w:rPr>
                <w:rFonts w:hAnsi="Times New Roman"/>
                <w:bCs/>
                <w:sz w:val="26"/>
                <w:szCs w:val="26"/>
              </w:rPr>
            </w:pPr>
            <w:r w:rsidRPr="0035606A">
              <w:rPr>
                <w:rFonts w:hAnsi="Times New Roman"/>
                <w:sz w:val="26"/>
                <w:szCs w:val="26"/>
              </w:rPr>
              <w:t>Средневзвешенная длина перевозки</w:t>
            </w:r>
          </w:p>
        </w:tc>
        <w:tc>
          <w:tcPr>
            <w:tcW w:w="1075" w:type="dxa"/>
          </w:tcPr>
          <w:p w:rsidR="00C36635" w:rsidRPr="0035606A" w:rsidRDefault="00C36635" w:rsidP="00C36635">
            <w:pPr>
              <w:ind w:right="-5"/>
              <w:contextualSpacing/>
              <w:jc w:val="center"/>
              <w:rPr>
                <w:rFonts w:hAnsi="Times New Roman"/>
                <w:sz w:val="26"/>
                <w:szCs w:val="26"/>
              </w:rPr>
            </w:pPr>
            <w:r w:rsidRPr="0035606A">
              <w:rPr>
                <w:rFonts w:hAnsi="Times New Roman"/>
                <w:sz w:val="26"/>
                <w:szCs w:val="26"/>
              </w:rPr>
              <w:t>км</w:t>
            </w:r>
          </w:p>
        </w:tc>
        <w:tc>
          <w:tcPr>
            <w:tcW w:w="1339" w:type="dxa"/>
          </w:tcPr>
          <w:p w:rsidR="00C36635" w:rsidRPr="0035606A" w:rsidRDefault="00596E48" w:rsidP="00C36635">
            <w:pPr>
              <w:jc w:val="right"/>
              <w:rPr>
                <w:rFonts w:hAnsi="Times New Roman"/>
                <w:bCs/>
                <w:sz w:val="26"/>
                <w:szCs w:val="26"/>
              </w:rPr>
            </w:pPr>
            <w:r>
              <w:rPr>
                <w:rFonts w:hAnsi="Times New Roman"/>
                <w:bCs/>
                <w:sz w:val="26"/>
                <w:szCs w:val="26"/>
              </w:rPr>
              <w:t>0,6</w:t>
            </w:r>
          </w:p>
        </w:tc>
      </w:tr>
      <w:tr w:rsidR="00C36635" w:rsidRPr="0035606A" w:rsidTr="006051CE">
        <w:tc>
          <w:tcPr>
            <w:tcW w:w="644" w:type="dxa"/>
          </w:tcPr>
          <w:p w:rsidR="00C36635" w:rsidRPr="0035606A" w:rsidRDefault="00C36635" w:rsidP="00C36635">
            <w:pPr>
              <w:jc w:val="right"/>
              <w:rPr>
                <w:rFonts w:hAnsi="Times New Roman"/>
                <w:bCs/>
                <w:sz w:val="26"/>
                <w:szCs w:val="26"/>
              </w:rPr>
            </w:pPr>
            <w:r w:rsidRPr="0035606A">
              <w:rPr>
                <w:rFonts w:hAnsi="Times New Roman"/>
                <w:bCs/>
                <w:sz w:val="26"/>
                <w:szCs w:val="26"/>
              </w:rPr>
              <w:t>10</w:t>
            </w:r>
          </w:p>
        </w:tc>
        <w:tc>
          <w:tcPr>
            <w:tcW w:w="6287" w:type="dxa"/>
          </w:tcPr>
          <w:p w:rsidR="00C36635" w:rsidRPr="0035606A" w:rsidRDefault="00C36635" w:rsidP="00C36635">
            <w:pPr>
              <w:rPr>
                <w:rFonts w:hAnsi="Times New Roman"/>
                <w:bCs/>
                <w:sz w:val="26"/>
                <w:szCs w:val="26"/>
              </w:rPr>
            </w:pPr>
            <w:r w:rsidRPr="0035606A">
              <w:rPr>
                <w:rFonts w:hAnsi="Times New Roman"/>
                <w:sz w:val="26"/>
                <w:szCs w:val="26"/>
              </w:rPr>
              <w:t>Средняя скорость движения</w:t>
            </w:r>
          </w:p>
        </w:tc>
        <w:tc>
          <w:tcPr>
            <w:tcW w:w="1075" w:type="dxa"/>
          </w:tcPr>
          <w:p w:rsidR="00C36635" w:rsidRPr="0035606A" w:rsidRDefault="00C36635" w:rsidP="00C36635">
            <w:pPr>
              <w:ind w:right="-5"/>
              <w:contextualSpacing/>
              <w:jc w:val="center"/>
              <w:rPr>
                <w:rFonts w:hAnsi="Times New Roman"/>
                <w:sz w:val="26"/>
                <w:szCs w:val="26"/>
              </w:rPr>
            </w:pPr>
            <w:r w:rsidRPr="0035606A">
              <w:rPr>
                <w:rFonts w:hAnsi="Times New Roman"/>
                <w:sz w:val="26"/>
                <w:szCs w:val="26"/>
              </w:rPr>
              <w:t>км/час</w:t>
            </w:r>
          </w:p>
        </w:tc>
        <w:tc>
          <w:tcPr>
            <w:tcW w:w="1339" w:type="dxa"/>
          </w:tcPr>
          <w:p w:rsidR="00C36635" w:rsidRPr="0035606A" w:rsidRDefault="00596E48" w:rsidP="00C36635">
            <w:pPr>
              <w:jc w:val="right"/>
              <w:rPr>
                <w:rFonts w:hAnsi="Times New Roman"/>
                <w:bCs/>
                <w:sz w:val="26"/>
                <w:szCs w:val="26"/>
              </w:rPr>
            </w:pPr>
            <w:r>
              <w:rPr>
                <w:rFonts w:hAnsi="Times New Roman"/>
                <w:bCs/>
                <w:sz w:val="26"/>
                <w:szCs w:val="26"/>
              </w:rPr>
              <w:t>20</w:t>
            </w:r>
          </w:p>
        </w:tc>
      </w:tr>
      <w:tr w:rsidR="00C36635" w:rsidRPr="0035606A" w:rsidTr="006051CE">
        <w:tc>
          <w:tcPr>
            <w:tcW w:w="644" w:type="dxa"/>
          </w:tcPr>
          <w:p w:rsidR="00C36635" w:rsidRPr="0035606A" w:rsidRDefault="00C36635" w:rsidP="00C36635">
            <w:pPr>
              <w:jc w:val="right"/>
              <w:rPr>
                <w:rFonts w:hAnsi="Times New Roman"/>
                <w:bCs/>
                <w:sz w:val="26"/>
                <w:szCs w:val="26"/>
              </w:rPr>
            </w:pPr>
            <w:r w:rsidRPr="0035606A">
              <w:rPr>
                <w:rFonts w:hAnsi="Times New Roman"/>
                <w:bCs/>
                <w:sz w:val="26"/>
                <w:szCs w:val="26"/>
              </w:rPr>
              <w:t>11</w:t>
            </w:r>
          </w:p>
        </w:tc>
        <w:tc>
          <w:tcPr>
            <w:tcW w:w="6287" w:type="dxa"/>
          </w:tcPr>
          <w:p w:rsidR="00C36635" w:rsidRPr="0035606A" w:rsidRDefault="00C36635" w:rsidP="00C36635">
            <w:pPr>
              <w:ind w:right="-5"/>
              <w:contextualSpacing/>
              <w:jc w:val="both"/>
              <w:rPr>
                <w:rFonts w:hAnsi="Times New Roman"/>
                <w:sz w:val="26"/>
                <w:szCs w:val="26"/>
              </w:rPr>
            </w:pPr>
            <w:r w:rsidRPr="0035606A">
              <w:rPr>
                <w:rFonts w:hAnsi="Times New Roman"/>
                <w:sz w:val="26"/>
                <w:szCs w:val="26"/>
              </w:rPr>
              <w:t>Время погрузки</w:t>
            </w:r>
          </w:p>
        </w:tc>
        <w:tc>
          <w:tcPr>
            <w:tcW w:w="1075" w:type="dxa"/>
          </w:tcPr>
          <w:p w:rsidR="00C36635" w:rsidRPr="0035606A" w:rsidRDefault="00C36635" w:rsidP="00C36635">
            <w:pPr>
              <w:ind w:right="-5"/>
              <w:contextualSpacing/>
              <w:jc w:val="center"/>
              <w:rPr>
                <w:rFonts w:hAnsi="Times New Roman"/>
                <w:sz w:val="26"/>
                <w:szCs w:val="26"/>
              </w:rPr>
            </w:pPr>
            <w:r w:rsidRPr="0035606A">
              <w:rPr>
                <w:rFonts w:hAnsi="Times New Roman"/>
                <w:sz w:val="26"/>
                <w:szCs w:val="26"/>
              </w:rPr>
              <w:t>мин</w:t>
            </w:r>
          </w:p>
        </w:tc>
        <w:tc>
          <w:tcPr>
            <w:tcW w:w="1339" w:type="dxa"/>
          </w:tcPr>
          <w:p w:rsidR="00C36635" w:rsidRPr="0035606A" w:rsidRDefault="0035606A" w:rsidP="00C36635">
            <w:pPr>
              <w:jc w:val="right"/>
              <w:rPr>
                <w:rFonts w:hAnsi="Times New Roman"/>
                <w:bCs/>
                <w:sz w:val="26"/>
                <w:szCs w:val="26"/>
              </w:rPr>
            </w:pPr>
            <w:r w:rsidRPr="0035606A">
              <w:rPr>
                <w:rFonts w:hAnsi="Times New Roman"/>
                <w:bCs/>
                <w:sz w:val="26"/>
                <w:szCs w:val="26"/>
              </w:rPr>
              <w:t>1,9</w:t>
            </w:r>
          </w:p>
        </w:tc>
      </w:tr>
      <w:tr w:rsidR="00C36635" w:rsidRPr="0035606A" w:rsidTr="006051CE">
        <w:tc>
          <w:tcPr>
            <w:tcW w:w="644" w:type="dxa"/>
          </w:tcPr>
          <w:p w:rsidR="00C36635" w:rsidRPr="0035606A" w:rsidRDefault="00C36635" w:rsidP="00C36635">
            <w:pPr>
              <w:jc w:val="right"/>
              <w:rPr>
                <w:rFonts w:hAnsi="Times New Roman"/>
                <w:bCs/>
                <w:sz w:val="26"/>
                <w:szCs w:val="26"/>
              </w:rPr>
            </w:pPr>
            <w:r w:rsidRPr="0035606A">
              <w:rPr>
                <w:rFonts w:hAnsi="Times New Roman"/>
                <w:bCs/>
                <w:sz w:val="26"/>
                <w:szCs w:val="26"/>
              </w:rPr>
              <w:t>12</w:t>
            </w:r>
          </w:p>
        </w:tc>
        <w:tc>
          <w:tcPr>
            <w:tcW w:w="6287" w:type="dxa"/>
          </w:tcPr>
          <w:p w:rsidR="00C36635" w:rsidRPr="0035606A" w:rsidRDefault="00C36635" w:rsidP="00C36635">
            <w:pPr>
              <w:ind w:right="-5"/>
              <w:contextualSpacing/>
              <w:jc w:val="both"/>
              <w:rPr>
                <w:rFonts w:hAnsi="Times New Roman"/>
                <w:sz w:val="26"/>
                <w:szCs w:val="26"/>
              </w:rPr>
            </w:pPr>
            <w:r w:rsidRPr="0035606A">
              <w:rPr>
                <w:rFonts w:hAnsi="Times New Roman"/>
                <w:sz w:val="26"/>
                <w:szCs w:val="26"/>
              </w:rPr>
              <w:t>Время разгрузки, маневры</w:t>
            </w:r>
          </w:p>
        </w:tc>
        <w:tc>
          <w:tcPr>
            <w:tcW w:w="1075" w:type="dxa"/>
          </w:tcPr>
          <w:p w:rsidR="00C36635" w:rsidRPr="0035606A" w:rsidRDefault="00C36635" w:rsidP="00C36635">
            <w:pPr>
              <w:ind w:right="-5"/>
              <w:contextualSpacing/>
              <w:jc w:val="center"/>
              <w:rPr>
                <w:rFonts w:hAnsi="Times New Roman"/>
                <w:sz w:val="26"/>
                <w:szCs w:val="26"/>
              </w:rPr>
            </w:pPr>
            <w:r w:rsidRPr="0035606A">
              <w:rPr>
                <w:rFonts w:hAnsi="Times New Roman"/>
                <w:sz w:val="26"/>
                <w:szCs w:val="26"/>
              </w:rPr>
              <w:t>мин</w:t>
            </w:r>
          </w:p>
        </w:tc>
        <w:tc>
          <w:tcPr>
            <w:tcW w:w="1339" w:type="dxa"/>
          </w:tcPr>
          <w:p w:rsidR="00C36635" w:rsidRPr="0035606A" w:rsidRDefault="0035606A" w:rsidP="00C36635">
            <w:pPr>
              <w:jc w:val="right"/>
              <w:rPr>
                <w:rFonts w:hAnsi="Times New Roman"/>
                <w:bCs/>
                <w:sz w:val="26"/>
                <w:szCs w:val="26"/>
              </w:rPr>
            </w:pPr>
            <w:r w:rsidRPr="0035606A">
              <w:rPr>
                <w:rFonts w:hAnsi="Times New Roman"/>
                <w:bCs/>
                <w:sz w:val="26"/>
                <w:szCs w:val="26"/>
              </w:rPr>
              <w:t>4</w:t>
            </w:r>
          </w:p>
        </w:tc>
      </w:tr>
      <w:tr w:rsidR="00C36635" w:rsidRPr="0035606A" w:rsidTr="006051CE">
        <w:tc>
          <w:tcPr>
            <w:tcW w:w="644" w:type="dxa"/>
          </w:tcPr>
          <w:p w:rsidR="00C36635" w:rsidRPr="0035606A" w:rsidRDefault="00C36635" w:rsidP="00C36635">
            <w:pPr>
              <w:jc w:val="right"/>
              <w:rPr>
                <w:rFonts w:hAnsi="Times New Roman"/>
                <w:bCs/>
                <w:sz w:val="26"/>
                <w:szCs w:val="26"/>
              </w:rPr>
            </w:pPr>
            <w:r w:rsidRPr="0035606A">
              <w:rPr>
                <w:rFonts w:hAnsi="Times New Roman"/>
                <w:bCs/>
                <w:sz w:val="26"/>
                <w:szCs w:val="26"/>
              </w:rPr>
              <w:t>1</w:t>
            </w:r>
            <w:r w:rsidR="0035606A" w:rsidRPr="0035606A">
              <w:rPr>
                <w:rFonts w:hAnsi="Times New Roman"/>
                <w:bCs/>
                <w:sz w:val="26"/>
                <w:szCs w:val="26"/>
              </w:rPr>
              <w:t>3</w:t>
            </w:r>
          </w:p>
        </w:tc>
        <w:tc>
          <w:tcPr>
            <w:tcW w:w="6287" w:type="dxa"/>
          </w:tcPr>
          <w:p w:rsidR="00C36635" w:rsidRPr="0035606A" w:rsidRDefault="00C36635" w:rsidP="00C36635">
            <w:pPr>
              <w:ind w:right="-5"/>
              <w:contextualSpacing/>
              <w:jc w:val="both"/>
              <w:rPr>
                <w:rFonts w:hAnsi="Times New Roman"/>
                <w:sz w:val="26"/>
                <w:szCs w:val="26"/>
              </w:rPr>
            </w:pPr>
            <w:r w:rsidRPr="0035606A">
              <w:rPr>
                <w:rFonts w:hAnsi="Times New Roman"/>
                <w:sz w:val="26"/>
                <w:szCs w:val="26"/>
              </w:rPr>
              <w:t>Число рейсов в смену 1 самосвала</w:t>
            </w:r>
          </w:p>
        </w:tc>
        <w:tc>
          <w:tcPr>
            <w:tcW w:w="1075" w:type="dxa"/>
          </w:tcPr>
          <w:p w:rsidR="00C36635" w:rsidRPr="0035606A" w:rsidRDefault="00C36635" w:rsidP="00C36635">
            <w:pPr>
              <w:ind w:right="-5"/>
              <w:contextualSpacing/>
              <w:jc w:val="center"/>
              <w:rPr>
                <w:rFonts w:hAnsi="Times New Roman"/>
                <w:sz w:val="26"/>
                <w:szCs w:val="26"/>
              </w:rPr>
            </w:pPr>
            <w:r w:rsidRPr="0035606A">
              <w:rPr>
                <w:rFonts w:hAnsi="Times New Roman"/>
                <w:sz w:val="26"/>
                <w:szCs w:val="26"/>
              </w:rPr>
              <w:t>рейс</w:t>
            </w:r>
          </w:p>
        </w:tc>
        <w:tc>
          <w:tcPr>
            <w:tcW w:w="1339" w:type="dxa"/>
          </w:tcPr>
          <w:p w:rsidR="00C36635" w:rsidRPr="0035606A" w:rsidRDefault="002D61F2" w:rsidP="00C36635">
            <w:pPr>
              <w:jc w:val="right"/>
              <w:rPr>
                <w:rFonts w:hAnsi="Times New Roman"/>
                <w:bCs/>
                <w:sz w:val="26"/>
                <w:szCs w:val="26"/>
              </w:rPr>
            </w:pPr>
            <w:r>
              <w:rPr>
                <w:rFonts w:hAnsi="Times New Roman"/>
                <w:bCs/>
                <w:sz w:val="26"/>
                <w:szCs w:val="26"/>
              </w:rPr>
              <w:t>7</w:t>
            </w:r>
          </w:p>
        </w:tc>
      </w:tr>
      <w:tr w:rsidR="00C36635" w:rsidRPr="0035606A" w:rsidTr="006051CE">
        <w:tc>
          <w:tcPr>
            <w:tcW w:w="644" w:type="dxa"/>
          </w:tcPr>
          <w:p w:rsidR="00C36635" w:rsidRPr="0035606A" w:rsidRDefault="00C36635" w:rsidP="00C36635">
            <w:pPr>
              <w:jc w:val="right"/>
              <w:rPr>
                <w:rFonts w:hAnsi="Times New Roman"/>
                <w:bCs/>
                <w:sz w:val="26"/>
                <w:szCs w:val="26"/>
              </w:rPr>
            </w:pPr>
            <w:r w:rsidRPr="0035606A">
              <w:rPr>
                <w:rFonts w:hAnsi="Times New Roman"/>
                <w:bCs/>
                <w:sz w:val="26"/>
                <w:szCs w:val="26"/>
              </w:rPr>
              <w:t>1</w:t>
            </w:r>
            <w:r w:rsidR="0035606A" w:rsidRPr="0035606A">
              <w:rPr>
                <w:rFonts w:hAnsi="Times New Roman"/>
                <w:bCs/>
                <w:sz w:val="26"/>
                <w:szCs w:val="26"/>
              </w:rPr>
              <w:t>4</w:t>
            </w:r>
          </w:p>
        </w:tc>
        <w:tc>
          <w:tcPr>
            <w:tcW w:w="6287" w:type="dxa"/>
          </w:tcPr>
          <w:p w:rsidR="00C36635" w:rsidRPr="0035606A" w:rsidRDefault="00C36635" w:rsidP="00C36635">
            <w:pPr>
              <w:ind w:right="-5"/>
              <w:contextualSpacing/>
              <w:jc w:val="both"/>
              <w:rPr>
                <w:rFonts w:hAnsi="Times New Roman"/>
                <w:sz w:val="26"/>
                <w:szCs w:val="26"/>
              </w:rPr>
            </w:pPr>
            <w:r w:rsidRPr="0035606A">
              <w:rPr>
                <w:rFonts w:hAnsi="Times New Roman"/>
                <w:sz w:val="26"/>
                <w:szCs w:val="26"/>
              </w:rPr>
              <w:t>Сменная производительность одного самосвала</w:t>
            </w:r>
          </w:p>
        </w:tc>
        <w:tc>
          <w:tcPr>
            <w:tcW w:w="1075" w:type="dxa"/>
          </w:tcPr>
          <w:p w:rsidR="00C36635" w:rsidRPr="0035606A" w:rsidRDefault="00C36635" w:rsidP="00C36635">
            <w:pPr>
              <w:ind w:right="-5"/>
              <w:contextualSpacing/>
              <w:jc w:val="center"/>
              <w:rPr>
                <w:rFonts w:hAnsi="Times New Roman"/>
                <w:sz w:val="26"/>
                <w:szCs w:val="26"/>
              </w:rPr>
            </w:pPr>
            <w:r w:rsidRPr="0035606A">
              <w:rPr>
                <w:rFonts w:hAnsi="Times New Roman"/>
                <w:sz w:val="26"/>
                <w:szCs w:val="26"/>
              </w:rPr>
              <w:t>м</w:t>
            </w:r>
            <w:r w:rsidRPr="0035606A">
              <w:rPr>
                <w:rFonts w:hAnsi="Times New Roman"/>
                <w:sz w:val="26"/>
                <w:szCs w:val="26"/>
                <w:vertAlign w:val="superscript"/>
              </w:rPr>
              <w:t>3</w:t>
            </w:r>
          </w:p>
        </w:tc>
        <w:tc>
          <w:tcPr>
            <w:tcW w:w="1339" w:type="dxa"/>
          </w:tcPr>
          <w:p w:rsidR="00C36635" w:rsidRPr="0035606A" w:rsidRDefault="002D61F2" w:rsidP="00C36635">
            <w:pPr>
              <w:jc w:val="right"/>
              <w:rPr>
                <w:rFonts w:hAnsi="Times New Roman"/>
                <w:bCs/>
                <w:sz w:val="26"/>
                <w:szCs w:val="26"/>
              </w:rPr>
            </w:pPr>
            <w:r>
              <w:rPr>
                <w:rFonts w:hAnsi="Times New Roman"/>
                <w:bCs/>
                <w:sz w:val="26"/>
                <w:szCs w:val="26"/>
              </w:rPr>
              <w:t>49</w:t>
            </w:r>
          </w:p>
        </w:tc>
      </w:tr>
      <w:tr w:rsidR="00C36635" w:rsidRPr="0035606A" w:rsidTr="006051CE">
        <w:tc>
          <w:tcPr>
            <w:tcW w:w="644" w:type="dxa"/>
          </w:tcPr>
          <w:p w:rsidR="00C36635" w:rsidRPr="0035606A" w:rsidRDefault="00C36635" w:rsidP="00C36635">
            <w:pPr>
              <w:jc w:val="right"/>
              <w:rPr>
                <w:rFonts w:hAnsi="Times New Roman"/>
                <w:bCs/>
                <w:sz w:val="26"/>
                <w:szCs w:val="26"/>
              </w:rPr>
            </w:pPr>
            <w:r w:rsidRPr="0035606A">
              <w:rPr>
                <w:rFonts w:hAnsi="Times New Roman"/>
                <w:bCs/>
                <w:sz w:val="26"/>
                <w:szCs w:val="26"/>
              </w:rPr>
              <w:t>1</w:t>
            </w:r>
            <w:r w:rsidR="0035606A" w:rsidRPr="0035606A">
              <w:rPr>
                <w:rFonts w:hAnsi="Times New Roman"/>
                <w:bCs/>
                <w:sz w:val="26"/>
                <w:szCs w:val="26"/>
              </w:rPr>
              <w:t>5</w:t>
            </w:r>
          </w:p>
        </w:tc>
        <w:tc>
          <w:tcPr>
            <w:tcW w:w="6287" w:type="dxa"/>
          </w:tcPr>
          <w:p w:rsidR="00C36635" w:rsidRPr="0035606A" w:rsidRDefault="00C36635" w:rsidP="00C36635">
            <w:pPr>
              <w:ind w:right="-5"/>
              <w:contextualSpacing/>
              <w:jc w:val="both"/>
              <w:rPr>
                <w:rFonts w:hAnsi="Times New Roman"/>
                <w:sz w:val="26"/>
                <w:szCs w:val="26"/>
              </w:rPr>
            </w:pPr>
            <w:r w:rsidRPr="0035606A">
              <w:rPr>
                <w:rFonts w:hAnsi="Times New Roman"/>
                <w:sz w:val="26"/>
                <w:szCs w:val="26"/>
              </w:rPr>
              <w:t>Сменный рабочий парк</w:t>
            </w:r>
          </w:p>
        </w:tc>
        <w:tc>
          <w:tcPr>
            <w:tcW w:w="1075" w:type="dxa"/>
          </w:tcPr>
          <w:p w:rsidR="00C36635" w:rsidRPr="0035606A" w:rsidRDefault="00C36635" w:rsidP="00C36635">
            <w:pPr>
              <w:ind w:right="-5"/>
              <w:contextualSpacing/>
              <w:jc w:val="center"/>
              <w:rPr>
                <w:rFonts w:hAnsi="Times New Roman"/>
                <w:sz w:val="26"/>
                <w:szCs w:val="26"/>
              </w:rPr>
            </w:pPr>
            <w:r w:rsidRPr="0035606A">
              <w:rPr>
                <w:rFonts w:hAnsi="Times New Roman"/>
                <w:sz w:val="26"/>
                <w:szCs w:val="26"/>
              </w:rPr>
              <w:t>машин</w:t>
            </w:r>
          </w:p>
        </w:tc>
        <w:tc>
          <w:tcPr>
            <w:tcW w:w="1339" w:type="dxa"/>
          </w:tcPr>
          <w:p w:rsidR="00C36635" w:rsidRPr="0035606A" w:rsidRDefault="00596E48" w:rsidP="00C36635">
            <w:pPr>
              <w:jc w:val="right"/>
              <w:rPr>
                <w:rFonts w:hAnsi="Times New Roman"/>
                <w:bCs/>
                <w:sz w:val="26"/>
                <w:szCs w:val="26"/>
              </w:rPr>
            </w:pPr>
            <w:r>
              <w:rPr>
                <w:rFonts w:hAnsi="Times New Roman"/>
                <w:bCs/>
                <w:sz w:val="26"/>
                <w:szCs w:val="26"/>
              </w:rPr>
              <w:t>2</w:t>
            </w:r>
          </w:p>
        </w:tc>
      </w:tr>
      <w:tr w:rsidR="00C36635" w:rsidRPr="0035606A" w:rsidTr="006051CE">
        <w:tc>
          <w:tcPr>
            <w:tcW w:w="644" w:type="dxa"/>
          </w:tcPr>
          <w:p w:rsidR="00C36635" w:rsidRPr="0035606A" w:rsidRDefault="00C36635" w:rsidP="00C36635">
            <w:pPr>
              <w:jc w:val="right"/>
              <w:rPr>
                <w:rFonts w:hAnsi="Times New Roman"/>
                <w:bCs/>
                <w:sz w:val="26"/>
                <w:szCs w:val="26"/>
              </w:rPr>
            </w:pPr>
            <w:r w:rsidRPr="0035606A">
              <w:rPr>
                <w:rFonts w:hAnsi="Times New Roman"/>
                <w:bCs/>
                <w:sz w:val="26"/>
                <w:szCs w:val="26"/>
              </w:rPr>
              <w:t>1</w:t>
            </w:r>
            <w:r w:rsidR="0035606A" w:rsidRPr="0035606A">
              <w:rPr>
                <w:rFonts w:hAnsi="Times New Roman"/>
                <w:bCs/>
                <w:sz w:val="26"/>
                <w:szCs w:val="26"/>
              </w:rPr>
              <w:t>6</w:t>
            </w:r>
          </w:p>
        </w:tc>
        <w:tc>
          <w:tcPr>
            <w:tcW w:w="6287" w:type="dxa"/>
          </w:tcPr>
          <w:p w:rsidR="00C36635" w:rsidRPr="0035606A" w:rsidRDefault="00C36635" w:rsidP="00C36635">
            <w:pPr>
              <w:ind w:right="-5"/>
              <w:contextualSpacing/>
              <w:jc w:val="both"/>
              <w:rPr>
                <w:rFonts w:hAnsi="Times New Roman"/>
                <w:sz w:val="26"/>
                <w:szCs w:val="26"/>
              </w:rPr>
            </w:pPr>
            <w:r w:rsidRPr="0035606A">
              <w:rPr>
                <w:rFonts w:hAnsi="Times New Roman"/>
                <w:sz w:val="26"/>
                <w:szCs w:val="26"/>
              </w:rPr>
              <w:t>Эксплуатационный суточный парк</w:t>
            </w:r>
          </w:p>
        </w:tc>
        <w:tc>
          <w:tcPr>
            <w:tcW w:w="1075" w:type="dxa"/>
          </w:tcPr>
          <w:p w:rsidR="00C36635" w:rsidRPr="0035606A" w:rsidRDefault="00C36635" w:rsidP="00C36635">
            <w:pPr>
              <w:ind w:right="-5"/>
              <w:contextualSpacing/>
              <w:jc w:val="center"/>
              <w:rPr>
                <w:rFonts w:hAnsi="Times New Roman"/>
                <w:sz w:val="26"/>
                <w:szCs w:val="26"/>
              </w:rPr>
            </w:pPr>
            <w:r w:rsidRPr="0035606A">
              <w:rPr>
                <w:rFonts w:hAnsi="Times New Roman"/>
                <w:sz w:val="26"/>
                <w:szCs w:val="26"/>
              </w:rPr>
              <w:t>-//-</w:t>
            </w:r>
          </w:p>
        </w:tc>
        <w:tc>
          <w:tcPr>
            <w:tcW w:w="1339" w:type="dxa"/>
          </w:tcPr>
          <w:p w:rsidR="00C36635" w:rsidRPr="0035606A" w:rsidRDefault="00596E48" w:rsidP="00C36635">
            <w:pPr>
              <w:jc w:val="right"/>
              <w:rPr>
                <w:rFonts w:hAnsi="Times New Roman"/>
                <w:bCs/>
                <w:sz w:val="26"/>
                <w:szCs w:val="26"/>
              </w:rPr>
            </w:pPr>
            <w:r>
              <w:rPr>
                <w:rFonts w:hAnsi="Times New Roman"/>
                <w:bCs/>
                <w:sz w:val="26"/>
                <w:szCs w:val="26"/>
              </w:rPr>
              <w:t>2</w:t>
            </w:r>
          </w:p>
        </w:tc>
      </w:tr>
      <w:tr w:rsidR="00C36635" w:rsidRPr="0035606A" w:rsidTr="006051CE">
        <w:tc>
          <w:tcPr>
            <w:tcW w:w="644" w:type="dxa"/>
          </w:tcPr>
          <w:p w:rsidR="00C36635" w:rsidRPr="0035606A" w:rsidRDefault="00C36635" w:rsidP="00C36635">
            <w:pPr>
              <w:jc w:val="right"/>
              <w:rPr>
                <w:rFonts w:hAnsi="Times New Roman"/>
                <w:bCs/>
                <w:sz w:val="26"/>
                <w:szCs w:val="26"/>
              </w:rPr>
            </w:pPr>
            <w:r w:rsidRPr="0035606A">
              <w:rPr>
                <w:rFonts w:hAnsi="Times New Roman"/>
                <w:bCs/>
                <w:sz w:val="26"/>
                <w:szCs w:val="26"/>
              </w:rPr>
              <w:t>1</w:t>
            </w:r>
            <w:r w:rsidR="0035606A" w:rsidRPr="0035606A">
              <w:rPr>
                <w:rFonts w:hAnsi="Times New Roman"/>
                <w:bCs/>
                <w:sz w:val="26"/>
                <w:szCs w:val="26"/>
              </w:rPr>
              <w:t>7</w:t>
            </w:r>
          </w:p>
        </w:tc>
        <w:tc>
          <w:tcPr>
            <w:tcW w:w="6287" w:type="dxa"/>
          </w:tcPr>
          <w:p w:rsidR="00C36635" w:rsidRPr="0035606A" w:rsidRDefault="00C36635" w:rsidP="00C36635">
            <w:pPr>
              <w:ind w:right="-5"/>
              <w:contextualSpacing/>
              <w:jc w:val="both"/>
              <w:rPr>
                <w:rFonts w:hAnsi="Times New Roman"/>
                <w:sz w:val="26"/>
                <w:szCs w:val="26"/>
              </w:rPr>
            </w:pPr>
            <w:r w:rsidRPr="0035606A">
              <w:rPr>
                <w:rFonts w:hAnsi="Times New Roman"/>
                <w:sz w:val="26"/>
                <w:szCs w:val="26"/>
              </w:rPr>
              <w:t>Инвентарный парк</w:t>
            </w:r>
          </w:p>
        </w:tc>
        <w:tc>
          <w:tcPr>
            <w:tcW w:w="1075" w:type="dxa"/>
          </w:tcPr>
          <w:p w:rsidR="00C36635" w:rsidRPr="0035606A" w:rsidRDefault="00C36635" w:rsidP="00C36635">
            <w:pPr>
              <w:ind w:right="-5"/>
              <w:contextualSpacing/>
              <w:jc w:val="center"/>
              <w:rPr>
                <w:rFonts w:hAnsi="Times New Roman"/>
                <w:sz w:val="26"/>
                <w:szCs w:val="26"/>
              </w:rPr>
            </w:pPr>
            <w:r w:rsidRPr="0035606A">
              <w:rPr>
                <w:rFonts w:hAnsi="Times New Roman"/>
                <w:sz w:val="26"/>
                <w:szCs w:val="26"/>
              </w:rPr>
              <w:t>-//-</w:t>
            </w:r>
          </w:p>
        </w:tc>
        <w:tc>
          <w:tcPr>
            <w:tcW w:w="1339" w:type="dxa"/>
          </w:tcPr>
          <w:p w:rsidR="00C36635" w:rsidRPr="0035606A" w:rsidRDefault="004F51F6" w:rsidP="00C36635">
            <w:pPr>
              <w:jc w:val="right"/>
              <w:rPr>
                <w:rFonts w:hAnsi="Times New Roman"/>
                <w:bCs/>
                <w:sz w:val="26"/>
                <w:szCs w:val="26"/>
              </w:rPr>
            </w:pPr>
            <w:r>
              <w:rPr>
                <w:rFonts w:hAnsi="Times New Roman"/>
                <w:bCs/>
                <w:sz w:val="26"/>
                <w:szCs w:val="26"/>
              </w:rPr>
              <w:t>4</w:t>
            </w:r>
          </w:p>
        </w:tc>
      </w:tr>
      <w:tr w:rsidR="00C36635" w:rsidRPr="0035606A" w:rsidTr="006051CE">
        <w:tc>
          <w:tcPr>
            <w:tcW w:w="644" w:type="dxa"/>
          </w:tcPr>
          <w:p w:rsidR="00C36635" w:rsidRPr="0035606A" w:rsidRDefault="0035606A" w:rsidP="00C36635">
            <w:pPr>
              <w:jc w:val="right"/>
              <w:rPr>
                <w:rFonts w:hAnsi="Times New Roman"/>
                <w:bCs/>
                <w:sz w:val="26"/>
                <w:szCs w:val="26"/>
              </w:rPr>
            </w:pPr>
            <w:r w:rsidRPr="0035606A">
              <w:rPr>
                <w:rFonts w:hAnsi="Times New Roman"/>
                <w:bCs/>
                <w:sz w:val="26"/>
                <w:szCs w:val="26"/>
              </w:rPr>
              <w:t>18</w:t>
            </w:r>
          </w:p>
        </w:tc>
        <w:tc>
          <w:tcPr>
            <w:tcW w:w="6287" w:type="dxa"/>
          </w:tcPr>
          <w:p w:rsidR="00C36635" w:rsidRPr="0035606A" w:rsidRDefault="00C36635" w:rsidP="00C36635">
            <w:pPr>
              <w:ind w:right="-5"/>
              <w:contextualSpacing/>
              <w:jc w:val="both"/>
              <w:rPr>
                <w:rFonts w:hAnsi="Times New Roman"/>
                <w:sz w:val="26"/>
                <w:szCs w:val="26"/>
              </w:rPr>
            </w:pPr>
            <w:r w:rsidRPr="0035606A">
              <w:rPr>
                <w:rFonts w:hAnsi="Times New Roman"/>
                <w:sz w:val="26"/>
                <w:szCs w:val="26"/>
              </w:rPr>
              <w:t>Общий годовой пробег</w:t>
            </w:r>
          </w:p>
        </w:tc>
        <w:tc>
          <w:tcPr>
            <w:tcW w:w="1075" w:type="dxa"/>
          </w:tcPr>
          <w:p w:rsidR="00C36635" w:rsidRPr="0035606A" w:rsidRDefault="00C36635" w:rsidP="00C36635">
            <w:pPr>
              <w:ind w:right="-5"/>
              <w:contextualSpacing/>
              <w:jc w:val="center"/>
              <w:rPr>
                <w:rFonts w:hAnsi="Times New Roman"/>
                <w:sz w:val="26"/>
                <w:szCs w:val="26"/>
              </w:rPr>
            </w:pPr>
            <w:r w:rsidRPr="0035606A">
              <w:rPr>
                <w:rFonts w:hAnsi="Times New Roman"/>
                <w:sz w:val="26"/>
                <w:szCs w:val="26"/>
              </w:rPr>
              <w:t>км</w:t>
            </w:r>
          </w:p>
        </w:tc>
        <w:tc>
          <w:tcPr>
            <w:tcW w:w="1339" w:type="dxa"/>
          </w:tcPr>
          <w:p w:rsidR="00C36635" w:rsidRPr="0035606A" w:rsidRDefault="00AF4D22" w:rsidP="00C36635">
            <w:pPr>
              <w:jc w:val="right"/>
              <w:rPr>
                <w:rFonts w:hAnsi="Times New Roman"/>
                <w:bCs/>
                <w:sz w:val="26"/>
                <w:szCs w:val="26"/>
              </w:rPr>
            </w:pPr>
            <w:r>
              <w:rPr>
                <w:rFonts w:hAnsi="Times New Roman"/>
                <w:bCs/>
                <w:sz w:val="26"/>
                <w:szCs w:val="26"/>
              </w:rPr>
              <w:t>39130</w:t>
            </w:r>
          </w:p>
        </w:tc>
      </w:tr>
      <w:tr w:rsidR="00C36635" w:rsidRPr="0035606A" w:rsidTr="006051CE">
        <w:tc>
          <w:tcPr>
            <w:tcW w:w="644" w:type="dxa"/>
          </w:tcPr>
          <w:p w:rsidR="00C36635" w:rsidRPr="0035606A" w:rsidRDefault="0035606A" w:rsidP="00C36635">
            <w:pPr>
              <w:jc w:val="right"/>
              <w:rPr>
                <w:rFonts w:hAnsi="Times New Roman"/>
                <w:bCs/>
                <w:sz w:val="26"/>
                <w:szCs w:val="26"/>
              </w:rPr>
            </w:pPr>
            <w:r w:rsidRPr="0035606A">
              <w:rPr>
                <w:rFonts w:hAnsi="Times New Roman"/>
                <w:bCs/>
                <w:sz w:val="26"/>
                <w:szCs w:val="26"/>
              </w:rPr>
              <w:t>19</w:t>
            </w:r>
          </w:p>
        </w:tc>
        <w:tc>
          <w:tcPr>
            <w:tcW w:w="6287" w:type="dxa"/>
          </w:tcPr>
          <w:p w:rsidR="00C36635" w:rsidRPr="0035606A" w:rsidRDefault="00C36635" w:rsidP="00C36635">
            <w:pPr>
              <w:ind w:right="-5"/>
              <w:contextualSpacing/>
              <w:jc w:val="both"/>
              <w:rPr>
                <w:rFonts w:hAnsi="Times New Roman"/>
                <w:sz w:val="26"/>
                <w:szCs w:val="26"/>
              </w:rPr>
            </w:pPr>
            <w:r w:rsidRPr="0035606A">
              <w:rPr>
                <w:rFonts w:hAnsi="Times New Roman"/>
                <w:sz w:val="26"/>
                <w:szCs w:val="26"/>
              </w:rPr>
              <w:t xml:space="preserve">Расход топлива на </w:t>
            </w:r>
            <w:smartTag w:uri="urn:schemas-microsoft-com:office:smarttags" w:element="metricconverter">
              <w:smartTagPr>
                <w:attr w:name="ProductID" w:val="100 км"/>
              </w:smartTagPr>
              <w:r w:rsidRPr="0035606A">
                <w:rPr>
                  <w:rFonts w:hAnsi="Times New Roman"/>
                  <w:sz w:val="26"/>
                  <w:szCs w:val="26"/>
                </w:rPr>
                <w:t>100 км</w:t>
              </w:r>
            </w:smartTag>
            <w:r w:rsidRPr="0035606A">
              <w:rPr>
                <w:rFonts w:hAnsi="Times New Roman"/>
                <w:sz w:val="26"/>
                <w:szCs w:val="26"/>
              </w:rPr>
              <w:t xml:space="preserve"> пробега</w:t>
            </w:r>
          </w:p>
        </w:tc>
        <w:tc>
          <w:tcPr>
            <w:tcW w:w="1075" w:type="dxa"/>
          </w:tcPr>
          <w:p w:rsidR="00C36635" w:rsidRPr="0035606A" w:rsidRDefault="00C36635" w:rsidP="00C36635">
            <w:pPr>
              <w:ind w:right="-5"/>
              <w:contextualSpacing/>
              <w:jc w:val="center"/>
              <w:rPr>
                <w:rFonts w:hAnsi="Times New Roman"/>
                <w:sz w:val="26"/>
                <w:szCs w:val="26"/>
              </w:rPr>
            </w:pPr>
            <w:r w:rsidRPr="0035606A">
              <w:rPr>
                <w:rFonts w:hAnsi="Times New Roman"/>
                <w:sz w:val="26"/>
                <w:szCs w:val="26"/>
              </w:rPr>
              <w:t>л</w:t>
            </w:r>
          </w:p>
        </w:tc>
        <w:tc>
          <w:tcPr>
            <w:tcW w:w="1339" w:type="dxa"/>
          </w:tcPr>
          <w:p w:rsidR="00C36635" w:rsidRPr="0035606A" w:rsidRDefault="0035606A" w:rsidP="00C36635">
            <w:pPr>
              <w:jc w:val="right"/>
              <w:rPr>
                <w:rFonts w:hAnsi="Times New Roman"/>
                <w:bCs/>
                <w:sz w:val="26"/>
                <w:szCs w:val="26"/>
              </w:rPr>
            </w:pPr>
            <w:r w:rsidRPr="0035606A">
              <w:rPr>
                <w:rFonts w:hAnsi="Times New Roman"/>
                <w:bCs/>
                <w:sz w:val="26"/>
                <w:szCs w:val="26"/>
              </w:rPr>
              <w:t>30</w:t>
            </w:r>
          </w:p>
        </w:tc>
      </w:tr>
      <w:tr w:rsidR="00C36635" w:rsidRPr="0035606A" w:rsidTr="006051CE">
        <w:tc>
          <w:tcPr>
            <w:tcW w:w="644" w:type="dxa"/>
          </w:tcPr>
          <w:p w:rsidR="00C36635" w:rsidRPr="0035606A" w:rsidRDefault="00C36635" w:rsidP="00C36635">
            <w:pPr>
              <w:jc w:val="right"/>
              <w:rPr>
                <w:rFonts w:hAnsi="Times New Roman"/>
                <w:bCs/>
                <w:sz w:val="26"/>
                <w:szCs w:val="26"/>
              </w:rPr>
            </w:pPr>
            <w:r w:rsidRPr="0035606A">
              <w:rPr>
                <w:rFonts w:hAnsi="Times New Roman"/>
                <w:bCs/>
                <w:sz w:val="26"/>
                <w:szCs w:val="26"/>
              </w:rPr>
              <w:t>2</w:t>
            </w:r>
            <w:r w:rsidR="0035606A" w:rsidRPr="0035606A">
              <w:rPr>
                <w:rFonts w:hAnsi="Times New Roman"/>
                <w:bCs/>
                <w:sz w:val="26"/>
                <w:szCs w:val="26"/>
              </w:rPr>
              <w:t>0</w:t>
            </w:r>
          </w:p>
        </w:tc>
        <w:tc>
          <w:tcPr>
            <w:tcW w:w="6287" w:type="dxa"/>
          </w:tcPr>
          <w:p w:rsidR="00C36635" w:rsidRPr="0035606A" w:rsidRDefault="00C36635" w:rsidP="00C36635">
            <w:pPr>
              <w:ind w:right="-5"/>
              <w:contextualSpacing/>
              <w:jc w:val="both"/>
              <w:rPr>
                <w:rFonts w:hAnsi="Times New Roman"/>
                <w:sz w:val="26"/>
                <w:szCs w:val="26"/>
              </w:rPr>
            </w:pPr>
            <w:r w:rsidRPr="0035606A">
              <w:rPr>
                <w:rFonts w:hAnsi="Times New Roman"/>
                <w:sz w:val="26"/>
                <w:szCs w:val="26"/>
              </w:rPr>
              <w:t xml:space="preserve">Годовой </w:t>
            </w:r>
            <w:r w:rsidR="0035606A" w:rsidRPr="0035606A">
              <w:rPr>
                <w:rFonts w:hAnsi="Times New Roman"/>
                <w:sz w:val="26"/>
                <w:szCs w:val="26"/>
              </w:rPr>
              <w:t xml:space="preserve">минимальный </w:t>
            </w:r>
            <w:r w:rsidRPr="0035606A">
              <w:rPr>
                <w:rFonts w:hAnsi="Times New Roman"/>
                <w:sz w:val="26"/>
                <w:szCs w:val="26"/>
              </w:rPr>
              <w:t>расход горючего (дизтопливо)</w:t>
            </w:r>
          </w:p>
        </w:tc>
        <w:tc>
          <w:tcPr>
            <w:tcW w:w="1075" w:type="dxa"/>
          </w:tcPr>
          <w:p w:rsidR="00C36635" w:rsidRPr="0035606A" w:rsidRDefault="002D61F2" w:rsidP="00C36635">
            <w:pPr>
              <w:ind w:right="-5"/>
              <w:contextualSpacing/>
              <w:jc w:val="center"/>
              <w:rPr>
                <w:rFonts w:hAnsi="Times New Roman"/>
                <w:sz w:val="26"/>
                <w:szCs w:val="26"/>
                <w:highlight w:val="yellow"/>
              </w:rPr>
            </w:pPr>
            <w:r>
              <w:rPr>
                <w:rFonts w:hAnsi="Times New Roman"/>
                <w:sz w:val="26"/>
                <w:szCs w:val="26"/>
              </w:rPr>
              <w:t>л</w:t>
            </w:r>
          </w:p>
        </w:tc>
        <w:tc>
          <w:tcPr>
            <w:tcW w:w="1339" w:type="dxa"/>
          </w:tcPr>
          <w:p w:rsidR="00C36635" w:rsidRPr="0035606A" w:rsidRDefault="00AF4D22" w:rsidP="00C36635">
            <w:pPr>
              <w:jc w:val="right"/>
              <w:rPr>
                <w:rFonts w:hAnsi="Times New Roman"/>
                <w:bCs/>
                <w:sz w:val="26"/>
                <w:szCs w:val="26"/>
              </w:rPr>
            </w:pPr>
            <w:r>
              <w:rPr>
                <w:rFonts w:hAnsi="Times New Roman"/>
                <w:bCs/>
                <w:sz w:val="26"/>
                <w:szCs w:val="26"/>
              </w:rPr>
              <w:t>11739</w:t>
            </w:r>
          </w:p>
        </w:tc>
      </w:tr>
    </w:tbl>
    <w:p w:rsidR="00C36635" w:rsidRDefault="00C36635" w:rsidP="00F91B49">
      <w:pPr>
        <w:jc w:val="right"/>
        <w:rPr>
          <w:bCs/>
          <w:i/>
          <w:sz w:val="28"/>
          <w:szCs w:val="26"/>
        </w:rPr>
      </w:pPr>
    </w:p>
    <w:p w:rsidR="00C36635" w:rsidRDefault="00C36635" w:rsidP="00F91B49">
      <w:pPr>
        <w:jc w:val="right"/>
        <w:rPr>
          <w:bCs/>
          <w:i/>
          <w:sz w:val="28"/>
          <w:szCs w:val="26"/>
        </w:rPr>
      </w:pPr>
    </w:p>
    <w:p w:rsidR="00351210" w:rsidRPr="00377112" w:rsidRDefault="00351210" w:rsidP="00351210">
      <w:pPr>
        <w:pStyle w:val="Style4"/>
        <w:widowControl/>
        <w:ind w:firstLine="567"/>
        <w:jc w:val="center"/>
        <w:rPr>
          <w:rStyle w:val="FontStyle179"/>
          <w:sz w:val="28"/>
          <w:szCs w:val="28"/>
        </w:rPr>
      </w:pPr>
      <w:r w:rsidRPr="00377112">
        <w:rPr>
          <w:rStyle w:val="FontStyle179"/>
          <w:sz w:val="28"/>
          <w:szCs w:val="28"/>
        </w:rPr>
        <w:t>4.</w:t>
      </w:r>
      <w:r w:rsidR="00E51452" w:rsidRPr="00377112">
        <w:rPr>
          <w:rStyle w:val="FontStyle179"/>
          <w:sz w:val="28"/>
          <w:szCs w:val="28"/>
        </w:rPr>
        <w:t>5</w:t>
      </w:r>
      <w:r w:rsidRPr="00377112">
        <w:rPr>
          <w:rStyle w:val="FontStyle179"/>
          <w:sz w:val="28"/>
          <w:szCs w:val="28"/>
        </w:rPr>
        <w:t xml:space="preserve"> Вспомогательный транспорт и ремонтная служба. </w:t>
      </w:r>
    </w:p>
    <w:p w:rsidR="00351210" w:rsidRPr="00377112" w:rsidRDefault="002D3D2C" w:rsidP="00351210">
      <w:pPr>
        <w:pStyle w:val="Style4"/>
        <w:widowControl/>
        <w:ind w:firstLine="567"/>
        <w:jc w:val="center"/>
        <w:rPr>
          <w:rStyle w:val="FontStyle179"/>
          <w:sz w:val="28"/>
          <w:szCs w:val="28"/>
        </w:rPr>
      </w:pPr>
      <w:r w:rsidRPr="00377112">
        <w:rPr>
          <w:rStyle w:val="FontStyle179"/>
          <w:sz w:val="28"/>
          <w:szCs w:val="28"/>
        </w:rPr>
        <w:t>Заправка карьерной техники.</w:t>
      </w:r>
    </w:p>
    <w:p w:rsidR="00351210" w:rsidRPr="00377112" w:rsidRDefault="00351210" w:rsidP="00351210">
      <w:pPr>
        <w:pStyle w:val="Style4"/>
        <w:widowControl/>
        <w:ind w:firstLine="567"/>
        <w:jc w:val="center"/>
        <w:rPr>
          <w:rStyle w:val="FontStyle179"/>
          <w:sz w:val="28"/>
          <w:szCs w:val="28"/>
        </w:rPr>
      </w:pPr>
    </w:p>
    <w:p w:rsidR="00351210" w:rsidRPr="00377112" w:rsidRDefault="00351210" w:rsidP="00351210">
      <w:pPr>
        <w:pStyle w:val="Style6"/>
        <w:widowControl/>
        <w:spacing w:line="240" w:lineRule="auto"/>
        <w:ind w:firstLine="851"/>
        <w:jc w:val="both"/>
        <w:rPr>
          <w:rStyle w:val="FontStyle174"/>
          <w:sz w:val="28"/>
          <w:szCs w:val="28"/>
        </w:rPr>
      </w:pPr>
      <w:r w:rsidRPr="00377112">
        <w:rPr>
          <w:rStyle w:val="FontStyle174"/>
          <w:sz w:val="28"/>
          <w:szCs w:val="28"/>
        </w:rPr>
        <w:t>В качестве вспомогательного транспорта предусмотрены следующие средства:</w:t>
      </w:r>
    </w:p>
    <w:p w:rsidR="0035606A" w:rsidRDefault="00351210" w:rsidP="00351210">
      <w:pPr>
        <w:pStyle w:val="Style6"/>
        <w:widowControl/>
        <w:spacing w:line="240" w:lineRule="auto"/>
        <w:ind w:firstLine="851"/>
        <w:jc w:val="both"/>
        <w:rPr>
          <w:rStyle w:val="FontStyle174"/>
          <w:sz w:val="28"/>
          <w:szCs w:val="28"/>
        </w:rPr>
      </w:pPr>
      <w:r w:rsidRPr="00377112">
        <w:rPr>
          <w:rStyle w:val="FontStyle174"/>
          <w:sz w:val="28"/>
          <w:szCs w:val="28"/>
        </w:rPr>
        <w:t>1.Вахтовая</w:t>
      </w:r>
      <w:r w:rsidR="00EC17AE" w:rsidRPr="00377112">
        <w:rPr>
          <w:rStyle w:val="FontStyle174"/>
          <w:sz w:val="28"/>
          <w:szCs w:val="28"/>
        </w:rPr>
        <w:t xml:space="preserve"> машина УАЗ-3909 (таблетка)</w:t>
      </w:r>
      <w:r w:rsidRPr="00377112">
        <w:rPr>
          <w:rStyle w:val="FontStyle174"/>
          <w:sz w:val="28"/>
          <w:szCs w:val="28"/>
        </w:rPr>
        <w:t xml:space="preserve"> </w:t>
      </w:r>
      <w:r w:rsidR="00E51452" w:rsidRPr="00377112">
        <w:rPr>
          <w:rStyle w:val="FontStyle174"/>
          <w:sz w:val="28"/>
          <w:szCs w:val="28"/>
        </w:rPr>
        <w:t xml:space="preserve">(1ед.) </w:t>
      </w:r>
      <w:r w:rsidR="0035606A" w:rsidRPr="00377112">
        <w:rPr>
          <w:rStyle w:val="FontStyle174"/>
          <w:sz w:val="28"/>
          <w:szCs w:val="28"/>
        </w:rPr>
        <w:t>–</w:t>
      </w:r>
      <w:r w:rsidR="00085C0A" w:rsidRPr="00377112">
        <w:rPr>
          <w:rStyle w:val="FontStyle174"/>
          <w:sz w:val="28"/>
          <w:szCs w:val="28"/>
        </w:rPr>
        <w:t xml:space="preserve"> </w:t>
      </w:r>
      <w:r w:rsidR="0035606A" w:rsidRPr="00377112">
        <w:rPr>
          <w:rStyle w:val="FontStyle174"/>
          <w:sz w:val="28"/>
          <w:szCs w:val="28"/>
        </w:rPr>
        <w:t xml:space="preserve">в среднем </w:t>
      </w:r>
      <w:r w:rsidR="00085C0A" w:rsidRPr="00377112">
        <w:rPr>
          <w:rStyle w:val="FontStyle174"/>
          <w:sz w:val="28"/>
          <w:szCs w:val="28"/>
        </w:rPr>
        <w:t xml:space="preserve">годовой пробег </w:t>
      </w:r>
      <w:r w:rsidR="0035606A" w:rsidRPr="00377112">
        <w:rPr>
          <w:rStyle w:val="FontStyle174"/>
          <w:sz w:val="28"/>
          <w:szCs w:val="28"/>
        </w:rPr>
        <w:t xml:space="preserve">составит </w:t>
      </w:r>
      <w:smartTag w:uri="urn:schemas-microsoft-com:office:smarttags" w:element="metricconverter">
        <w:smartTagPr>
          <w:attr w:name="ProductID" w:val="4800 км"/>
        </w:smartTagPr>
        <w:r w:rsidR="00377112">
          <w:rPr>
            <w:rStyle w:val="FontStyle174"/>
            <w:sz w:val="28"/>
            <w:szCs w:val="28"/>
          </w:rPr>
          <w:t>480</w:t>
        </w:r>
        <w:r w:rsidR="00AF2ACC">
          <w:rPr>
            <w:rStyle w:val="FontStyle174"/>
            <w:sz w:val="28"/>
            <w:szCs w:val="28"/>
          </w:rPr>
          <w:t>0</w:t>
        </w:r>
        <w:r w:rsidRPr="00377112">
          <w:rPr>
            <w:rStyle w:val="FontStyle174"/>
            <w:sz w:val="28"/>
            <w:szCs w:val="28"/>
          </w:rPr>
          <w:t xml:space="preserve"> км</w:t>
        </w:r>
      </w:smartTag>
      <w:r w:rsidR="0035606A" w:rsidRPr="00377112">
        <w:rPr>
          <w:rStyle w:val="FontStyle174"/>
          <w:sz w:val="28"/>
          <w:szCs w:val="28"/>
        </w:rPr>
        <w:t xml:space="preserve"> (доставка людей на рабочие</w:t>
      </w:r>
      <w:r w:rsidR="00AF2ACC">
        <w:rPr>
          <w:rStyle w:val="FontStyle174"/>
          <w:sz w:val="28"/>
          <w:szCs w:val="28"/>
        </w:rPr>
        <w:t xml:space="preserve"> </w:t>
      </w:r>
      <w:r w:rsidR="00947B9B">
        <w:rPr>
          <w:rStyle w:val="FontStyle174"/>
          <w:sz w:val="28"/>
          <w:szCs w:val="28"/>
        </w:rPr>
        <w:t xml:space="preserve">места </w:t>
      </w:r>
      <w:r w:rsidR="00AF2ACC">
        <w:rPr>
          <w:rStyle w:val="FontStyle174"/>
          <w:sz w:val="28"/>
          <w:szCs w:val="28"/>
        </w:rPr>
        <w:t xml:space="preserve">в день </w:t>
      </w:r>
      <w:r w:rsidR="00947B9B">
        <w:rPr>
          <w:rStyle w:val="FontStyle174"/>
          <w:sz w:val="28"/>
          <w:szCs w:val="28"/>
        </w:rPr>
        <w:t xml:space="preserve">в среднем </w:t>
      </w:r>
      <w:smartTag w:uri="urn:schemas-microsoft-com:office:smarttags" w:element="metricconverter">
        <w:smartTagPr>
          <w:attr w:name="ProductID" w:val="50 км"/>
        </w:smartTagPr>
        <w:r w:rsidR="00AF2ACC">
          <w:rPr>
            <w:rStyle w:val="FontStyle174"/>
            <w:sz w:val="28"/>
            <w:szCs w:val="28"/>
          </w:rPr>
          <w:t>5</w:t>
        </w:r>
        <w:r w:rsidR="00377112">
          <w:rPr>
            <w:rStyle w:val="FontStyle174"/>
            <w:sz w:val="28"/>
            <w:szCs w:val="28"/>
          </w:rPr>
          <w:t>0 км</w:t>
        </w:r>
      </w:smartTag>
      <w:r w:rsidR="0035606A" w:rsidRPr="00377112">
        <w:rPr>
          <w:rStyle w:val="FontStyle174"/>
          <w:sz w:val="28"/>
          <w:szCs w:val="28"/>
        </w:rPr>
        <w:t>)</w:t>
      </w:r>
      <w:r w:rsidRPr="00377112">
        <w:rPr>
          <w:rStyle w:val="FontStyle174"/>
          <w:sz w:val="28"/>
          <w:szCs w:val="28"/>
        </w:rPr>
        <w:t xml:space="preserve">; </w:t>
      </w:r>
      <w:r w:rsidR="00C201BC">
        <w:rPr>
          <w:rStyle w:val="FontStyle174"/>
          <w:sz w:val="28"/>
          <w:szCs w:val="28"/>
        </w:rPr>
        <w:t xml:space="preserve">Годовой расход в среднем </w:t>
      </w:r>
      <w:smartTag w:uri="urn:schemas-microsoft-com:office:smarttags" w:element="metricconverter">
        <w:smartTagPr>
          <w:attr w:name="ProductID" w:val="1600 л"/>
        </w:smartTagPr>
        <w:r w:rsidR="00C201BC">
          <w:rPr>
            <w:rStyle w:val="FontStyle174"/>
            <w:sz w:val="28"/>
            <w:szCs w:val="28"/>
          </w:rPr>
          <w:t>1600 л</w:t>
        </w:r>
      </w:smartTag>
      <w:r w:rsidR="00C201BC">
        <w:rPr>
          <w:rStyle w:val="FontStyle174"/>
          <w:sz w:val="28"/>
          <w:szCs w:val="28"/>
        </w:rPr>
        <w:t>.</w:t>
      </w:r>
      <w:r w:rsidR="00BA3A39">
        <w:rPr>
          <w:rStyle w:val="FontStyle174"/>
          <w:sz w:val="28"/>
          <w:szCs w:val="28"/>
        </w:rPr>
        <w:t xml:space="preserve"> </w:t>
      </w:r>
    </w:p>
    <w:p w:rsidR="00BA3A39" w:rsidRDefault="00BA3A39" w:rsidP="00BA3A39">
      <w:pPr>
        <w:pStyle w:val="Style6"/>
        <w:widowControl/>
        <w:spacing w:line="240" w:lineRule="auto"/>
        <w:ind w:firstLine="851"/>
        <w:jc w:val="center"/>
        <w:rPr>
          <w:rStyle w:val="FontStyle174"/>
          <w:sz w:val="28"/>
          <w:szCs w:val="28"/>
        </w:rPr>
      </w:pPr>
      <w:r>
        <w:rPr>
          <w:rStyle w:val="FontStyle174"/>
          <w:sz w:val="28"/>
          <w:szCs w:val="28"/>
        </w:rPr>
        <w:t>Технические характеристики УАЗ 3909</w:t>
      </w:r>
    </w:p>
    <w:p w:rsidR="00500FCE" w:rsidRPr="00500FCE" w:rsidRDefault="00AF4D22" w:rsidP="00500FCE">
      <w:pPr>
        <w:pStyle w:val="Style6"/>
        <w:widowControl/>
        <w:spacing w:line="240" w:lineRule="auto"/>
        <w:ind w:firstLine="851"/>
        <w:jc w:val="right"/>
        <w:rPr>
          <w:rStyle w:val="FontStyle174"/>
          <w:i/>
          <w:sz w:val="28"/>
          <w:szCs w:val="28"/>
        </w:rPr>
      </w:pPr>
      <w:r>
        <w:rPr>
          <w:rStyle w:val="FontStyle174"/>
          <w:i/>
          <w:sz w:val="28"/>
          <w:szCs w:val="28"/>
        </w:rPr>
        <w:t>Таблица</w:t>
      </w:r>
      <w:r w:rsidR="00500FCE">
        <w:rPr>
          <w:rStyle w:val="FontStyle174"/>
          <w:i/>
          <w:sz w:val="28"/>
          <w:szCs w:val="28"/>
        </w:rPr>
        <w:t xml:space="preserve"> 4.5.1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080"/>
        <w:gridCol w:w="4710"/>
      </w:tblGrid>
      <w:tr w:rsidR="00BA3A39" w:rsidTr="00BA3A39">
        <w:trPr>
          <w:trHeight w:val="270"/>
          <w:jc w:val="center"/>
        </w:trPr>
        <w:tc>
          <w:tcPr>
            <w:tcW w:w="4080" w:type="dxa"/>
          </w:tcPr>
          <w:p w:rsidR="00BA3A39" w:rsidRDefault="00BA3A39" w:rsidP="007B0EFB">
            <w:r>
              <w:t>Колесная формула</w:t>
            </w:r>
          </w:p>
        </w:tc>
        <w:tc>
          <w:tcPr>
            <w:tcW w:w="4710" w:type="dxa"/>
          </w:tcPr>
          <w:p w:rsidR="00BA3A39" w:rsidRDefault="00BA3A39" w:rsidP="007B0EFB">
            <w:pPr>
              <w:ind w:left="132"/>
            </w:pPr>
            <w:r>
              <w:t>4×4</w:t>
            </w:r>
          </w:p>
        </w:tc>
      </w:tr>
      <w:tr w:rsidR="00BA3A39" w:rsidTr="00BA3A39">
        <w:trPr>
          <w:trHeight w:val="150"/>
          <w:jc w:val="center"/>
        </w:trPr>
        <w:tc>
          <w:tcPr>
            <w:tcW w:w="4080" w:type="dxa"/>
          </w:tcPr>
          <w:p w:rsidR="00BA3A39" w:rsidRDefault="00BA3A39" w:rsidP="007B0EFB">
            <w:r>
              <w:t>Количество мест</w:t>
            </w:r>
          </w:p>
        </w:tc>
        <w:tc>
          <w:tcPr>
            <w:tcW w:w="4710" w:type="dxa"/>
          </w:tcPr>
          <w:p w:rsidR="00BA3A39" w:rsidRDefault="00BA3A39" w:rsidP="007B0EFB">
            <w:pPr>
              <w:ind w:left="132"/>
            </w:pPr>
            <w:r>
              <w:t>5 или 7</w:t>
            </w:r>
          </w:p>
        </w:tc>
      </w:tr>
      <w:tr w:rsidR="00BA3A39" w:rsidTr="00BA3A39">
        <w:trPr>
          <w:trHeight w:val="225"/>
          <w:jc w:val="center"/>
        </w:trPr>
        <w:tc>
          <w:tcPr>
            <w:tcW w:w="4080" w:type="dxa"/>
          </w:tcPr>
          <w:p w:rsidR="00BA3A39" w:rsidRDefault="00BA3A39" w:rsidP="007B0EFB">
            <w:r>
              <w:t>Длина, мм</w:t>
            </w:r>
          </w:p>
        </w:tc>
        <w:tc>
          <w:tcPr>
            <w:tcW w:w="4710" w:type="dxa"/>
          </w:tcPr>
          <w:p w:rsidR="00BA3A39" w:rsidRDefault="00BA3A39" w:rsidP="007B0EFB">
            <w:pPr>
              <w:ind w:left="132"/>
            </w:pPr>
            <w:r>
              <w:t>4390</w:t>
            </w:r>
          </w:p>
        </w:tc>
      </w:tr>
      <w:tr w:rsidR="00BA3A39" w:rsidTr="00BA3A39">
        <w:trPr>
          <w:trHeight w:val="300"/>
          <w:jc w:val="center"/>
        </w:trPr>
        <w:tc>
          <w:tcPr>
            <w:tcW w:w="4080" w:type="dxa"/>
          </w:tcPr>
          <w:p w:rsidR="00BA3A39" w:rsidRDefault="00BA3A39" w:rsidP="007B0EFB">
            <w:r>
              <w:t>Ширина, мм</w:t>
            </w:r>
          </w:p>
        </w:tc>
        <w:tc>
          <w:tcPr>
            <w:tcW w:w="4710" w:type="dxa"/>
          </w:tcPr>
          <w:p w:rsidR="00BA3A39" w:rsidRDefault="00BA3A39" w:rsidP="007B0EFB">
            <w:pPr>
              <w:ind w:left="132"/>
            </w:pPr>
            <w:r>
              <w:t>1940</w:t>
            </w:r>
          </w:p>
        </w:tc>
      </w:tr>
      <w:tr w:rsidR="00BA3A39" w:rsidTr="00BA3A39">
        <w:trPr>
          <w:trHeight w:val="360"/>
          <w:jc w:val="center"/>
        </w:trPr>
        <w:tc>
          <w:tcPr>
            <w:tcW w:w="4080" w:type="dxa"/>
          </w:tcPr>
          <w:p w:rsidR="00BA3A39" w:rsidRDefault="00BA3A39" w:rsidP="007B0EFB">
            <w:r>
              <w:t>Высота, мм</w:t>
            </w:r>
          </w:p>
        </w:tc>
        <w:tc>
          <w:tcPr>
            <w:tcW w:w="4710" w:type="dxa"/>
          </w:tcPr>
          <w:p w:rsidR="00BA3A39" w:rsidRDefault="00BA3A39" w:rsidP="007B0EFB">
            <w:pPr>
              <w:ind w:left="132"/>
            </w:pPr>
            <w:r>
              <w:t>2064</w:t>
            </w:r>
          </w:p>
        </w:tc>
      </w:tr>
      <w:tr w:rsidR="00BA3A39" w:rsidTr="00BA3A39">
        <w:trPr>
          <w:trHeight w:val="345"/>
          <w:jc w:val="center"/>
        </w:trPr>
        <w:tc>
          <w:tcPr>
            <w:tcW w:w="4080" w:type="dxa"/>
          </w:tcPr>
          <w:p w:rsidR="00BA3A39" w:rsidRDefault="00BA3A39" w:rsidP="007B0EFB">
            <w:r>
              <w:lastRenderedPageBreak/>
              <w:t>Колесная база, мм</w:t>
            </w:r>
          </w:p>
        </w:tc>
        <w:tc>
          <w:tcPr>
            <w:tcW w:w="4710" w:type="dxa"/>
          </w:tcPr>
          <w:p w:rsidR="00BA3A39" w:rsidRDefault="00BA3A39" w:rsidP="007B0EFB">
            <w:pPr>
              <w:ind w:left="132"/>
            </w:pPr>
            <w:r>
              <w:t>2300</w:t>
            </w:r>
          </w:p>
        </w:tc>
      </w:tr>
      <w:tr w:rsidR="00BA3A39" w:rsidTr="00BA3A39">
        <w:trPr>
          <w:trHeight w:val="165"/>
          <w:jc w:val="center"/>
        </w:trPr>
        <w:tc>
          <w:tcPr>
            <w:tcW w:w="4080" w:type="dxa"/>
          </w:tcPr>
          <w:p w:rsidR="00BA3A39" w:rsidRDefault="00BA3A39" w:rsidP="007B0EFB">
            <w:r>
              <w:t>Дорожный просвет, мм</w:t>
            </w:r>
          </w:p>
        </w:tc>
        <w:tc>
          <w:tcPr>
            <w:tcW w:w="4710" w:type="dxa"/>
          </w:tcPr>
          <w:p w:rsidR="00BA3A39" w:rsidRDefault="00BA3A39" w:rsidP="007B0EFB">
            <w:pPr>
              <w:ind w:left="132"/>
            </w:pPr>
            <w:r>
              <w:t>205</w:t>
            </w:r>
          </w:p>
        </w:tc>
      </w:tr>
      <w:tr w:rsidR="00BA3A39" w:rsidTr="00BA3A39">
        <w:trPr>
          <w:trHeight w:val="240"/>
          <w:jc w:val="center"/>
        </w:trPr>
        <w:tc>
          <w:tcPr>
            <w:tcW w:w="4080" w:type="dxa"/>
          </w:tcPr>
          <w:p w:rsidR="00BA3A39" w:rsidRDefault="00BA3A39" w:rsidP="007B0EFB">
            <w:r>
              <w:t>Глубина преодолеваемого брода, мм</w:t>
            </w:r>
          </w:p>
        </w:tc>
        <w:tc>
          <w:tcPr>
            <w:tcW w:w="4710" w:type="dxa"/>
          </w:tcPr>
          <w:p w:rsidR="00BA3A39" w:rsidRDefault="00BA3A39" w:rsidP="007B0EFB">
            <w:pPr>
              <w:ind w:left="132"/>
            </w:pPr>
            <w:r>
              <w:t>500</w:t>
            </w:r>
          </w:p>
        </w:tc>
      </w:tr>
      <w:tr w:rsidR="00BA3A39" w:rsidTr="00BA3A39">
        <w:trPr>
          <w:trHeight w:val="315"/>
          <w:jc w:val="center"/>
        </w:trPr>
        <w:tc>
          <w:tcPr>
            <w:tcW w:w="4080" w:type="dxa"/>
          </w:tcPr>
          <w:p w:rsidR="00BA3A39" w:rsidRDefault="00BA3A39" w:rsidP="007B0EFB">
            <w:r>
              <w:t>Масса снаряженного а/м, кг</w:t>
            </w:r>
          </w:p>
        </w:tc>
        <w:tc>
          <w:tcPr>
            <w:tcW w:w="4710" w:type="dxa"/>
          </w:tcPr>
          <w:p w:rsidR="00BA3A39" w:rsidRDefault="00BA3A39" w:rsidP="007B0EFB">
            <w:pPr>
              <w:ind w:left="132"/>
            </w:pPr>
            <w:r>
              <w:t>1890/1920</w:t>
            </w:r>
          </w:p>
        </w:tc>
      </w:tr>
      <w:tr w:rsidR="00BA3A39" w:rsidTr="00BA3A39">
        <w:trPr>
          <w:trHeight w:val="345"/>
          <w:jc w:val="center"/>
        </w:trPr>
        <w:tc>
          <w:tcPr>
            <w:tcW w:w="4080" w:type="dxa"/>
          </w:tcPr>
          <w:p w:rsidR="00BA3A39" w:rsidRDefault="00BA3A39" w:rsidP="007B0EFB">
            <w:r>
              <w:t>Полная масса, кг</w:t>
            </w:r>
          </w:p>
        </w:tc>
        <w:tc>
          <w:tcPr>
            <w:tcW w:w="4710" w:type="dxa"/>
          </w:tcPr>
          <w:p w:rsidR="00BA3A39" w:rsidRDefault="00BA3A39" w:rsidP="007B0EFB">
            <w:pPr>
              <w:ind w:left="132"/>
            </w:pPr>
            <w:r>
              <w:t>2830</w:t>
            </w:r>
          </w:p>
        </w:tc>
      </w:tr>
      <w:tr w:rsidR="00BA3A39" w:rsidTr="00BA3A39">
        <w:trPr>
          <w:trHeight w:val="180"/>
          <w:jc w:val="center"/>
        </w:trPr>
        <w:tc>
          <w:tcPr>
            <w:tcW w:w="4080" w:type="dxa"/>
          </w:tcPr>
          <w:p w:rsidR="00BA3A39" w:rsidRDefault="00BA3A39" w:rsidP="007B0EFB">
            <w:r>
              <w:t>Грузоподъемность, кг</w:t>
            </w:r>
          </w:p>
        </w:tc>
        <w:tc>
          <w:tcPr>
            <w:tcW w:w="4710" w:type="dxa"/>
          </w:tcPr>
          <w:p w:rsidR="00BA3A39" w:rsidRDefault="00BA3A39" w:rsidP="007B0EFB">
            <w:pPr>
              <w:ind w:left="132"/>
            </w:pPr>
            <w:r>
              <w:t>940/910</w:t>
            </w:r>
          </w:p>
        </w:tc>
      </w:tr>
      <w:tr w:rsidR="00BA3A39" w:rsidTr="00BA3A39">
        <w:trPr>
          <w:trHeight w:val="150"/>
          <w:jc w:val="center"/>
        </w:trPr>
        <w:tc>
          <w:tcPr>
            <w:tcW w:w="4080" w:type="dxa"/>
          </w:tcPr>
          <w:p w:rsidR="00BA3A39" w:rsidRDefault="00BA3A39" w:rsidP="007B0EFB">
            <w:r>
              <w:t>Двигатель</w:t>
            </w:r>
          </w:p>
        </w:tc>
        <w:tc>
          <w:tcPr>
            <w:tcW w:w="4710" w:type="dxa"/>
          </w:tcPr>
          <w:p w:rsidR="00BA3A39" w:rsidRDefault="00BA3A39" w:rsidP="007B0EFB">
            <w:pPr>
              <w:ind w:left="132"/>
            </w:pPr>
            <w:r>
              <w:t>Бензиновый, ЗМЗ-40911.10</w:t>
            </w:r>
          </w:p>
        </w:tc>
      </w:tr>
      <w:tr w:rsidR="00BA3A39" w:rsidTr="00BA3A39">
        <w:trPr>
          <w:trHeight w:val="225"/>
          <w:jc w:val="center"/>
        </w:trPr>
        <w:tc>
          <w:tcPr>
            <w:tcW w:w="4080" w:type="dxa"/>
          </w:tcPr>
          <w:p w:rsidR="00BA3A39" w:rsidRDefault="00BA3A39" w:rsidP="007B0EFB">
            <w:r>
              <w:t>Рабочий объем, л</w:t>
            </w:r>
          </w:p>
        </w:tc>
        <w:tc>
          <w:tcPr>
            <w:tcW w:w="4710" w:type="dxa"/>
          </w:tcPr>
          <w:p w:rsidR="00BA3A39" w:rsidRDefault="00BA3A39" w:rsidP="007B0EFB">
            <w:pPr>
              <w:ind w:left="132"/>
            </w:pPr>
            <w:r>
              <w:t>2 693</w:t>
            </w:r>
          </w:p>
        </w:tc>
      </w:tr>
      <w:tr w:rsidR="00BA3A39" w:rsidTr="00BA3A39">
        <w:trPr>
          <w:trHeight w:val="300"/>
          <w:jc w:val="center"/>
        </w:trPr>
        <w:tc>
          <w:tcPr>
            <w:tcW w:w="4080" w:type="dxa"/>
          </w:tcPr>
          <w:p w:rsidR="00BA3A39" w:rsidRDefault="00BA3A39" w:rsidP="007B0EFB">
            <w:r>
              <w:t>Максимальная мощность, л.с. (кВт)</w:t>
            </w:r>
          </w:p>
        </w:tc>
        <w:tc>
          <w:tcPr>
            <w:tcW w:w="4710" w:type="dxa"/>
          </w:tcPr>
          <w:p w:rsidR="00BA3A39" w:rsidRDefault="00BA3A39" w:rsidP="007B0EFB">
            <w:pPr>
              <w:ind w:left="132"/>
            </w:pPr>
            <w:r>
              <w:t>112,2 (82,5) при 4250 об/мин</w:t>
            </w:r>
          </w:p>
        </w:tc>
      </w:tr>
      <w:tr w:rsidR="00BA3A39" w:rsidTr="00BA3A39">
        <w:trPr>
          <w:trHeight w:val="345"/>
          <w:jc w:val="center"/>
        </w:trPr>
        <w:tc>
          <w:tcPr>
            <w:tcW w:w="4080" w:type="dxa"/>
          </w:tcPr>
          <w:p w:rsidR="00BA3A39" w:rsidRDefault="00BA3A39" w:rsidP="007B0EFB">
            <w:r>
              <w:t>Максимальный крутящий момент, Н·м</w:t>
            </w:r>
          </w:p>
        </w:tc>
        <w:tc>
          <w:tcPr>
            <w:tcW w:w="4710" w:type="dxa"/>
          </w:tcPr>
          <w:p w:rsidR="00BA3A39" w:rsidRDefault="00BA3A39" w:rsidP="007B0EFB">
            <w:pPr>
              <w:ind w:left="132"/>
            </w:pPr>
            <w:r>
              <w:t>198 при 2500 об/мин</w:t>
            </w:r>
          </w:p>
        </w:tc>
      </w:tr>
      <w:tr w:rsidR="00BA3A39" w:rsidTr="00BA3A39">
        <w:trPr>
          <w:trHeight w:val="345"/>
          <w:jc w:val="center"/>
        </w:trPr>
        <w:tc>
          <w:tcPr>
            <w:tcW w:w="4080" w:type="dxa"/>
          </w:tcPr>
          <w:p w:rsidR="00BA3A39" w:rsidRDefault="00BA3A39" w:rsidP="007B0EFB">
            <w:r>
              <w:t>Максимальная скорость, км/ч</w:t>
            </w:r>
          </w:p>
        </w:tc>
        <w:tc>
          <w:tcPr>
            <w:tcW w:w="4710" w:type="dxa"/>
          </w:tcPr>
          <w:p w:rsidR="00BA3A39" w:rsidRDefault="00BA3A39" w:rsidP="007B0EFB">
            <w:pPr>
              <w:ind w:left="132"/>
            </w:pPr>
            <w:r>
              <w:t>127</w:t>
            </w:r>
          </w:p>
        </w:tc>
      </w:tr>
      <w:tr w:rsidR="00BA3A39" w:rsidTr="00BA3A39">
        <w:trPr>
          <w:trHeight w:val="360"/>
          <w:jc w:val="center"/>
        </w:trPr>
        <w:tc>
          <w:tcPr>
            <w:tcW w:w="4080" w:type="dxa"/>
          </w:tcPr>
          <w:p w:rsidR="00BA3A39" w:rsidRDefault="00BA3A39" w:rsidP="007B0EFB">
            <w:r>
              <w:t>Емкость топливных баков, л</w:t>
            </w:r>
          </w:p>
        </w:tc>
        <w:tc>
          <w:tcPr>
            <w:tcW w:w="4710" w:type="dxa"/>
          </w:tcPr>
          <w:p w:rsidR="00BA3A39" w:rsidRDefault="00BA3A39" w:rsidP="007B0EFB">
            <w:pPr>
              <w:ind w:left="132"/>
            </w:pPr>
            <w:r>
              <w:t>77</w:t>
            </w:r>
          </w:p>
        </w:tc>
      </w:tr>
      <w:tr w:rsidR="00BA3A39" w:rsidTr="00BA3A39">
        <w:trPr>
          <w:trHeight w:val="387"/>
          <w:jc w:val="center"/>
        </w:trPr>
        <w:tc>
          <w:tcPr>
            <w:tcW w:w="4080" w:type="dxa"/>
          </w:tcPr>
          <w:p w:rsidR="00BA3A39" w:rsidRDefault="00BA3A39" w:rsidP="007B0EFB">
            <w:r>
              <w:t>Коробка передач</w:t>
            </w:r>
          </w:p>
          <w:p w:rsidR="00BA3A39" w:rsidRDefault="00BA3A39" w:rsidP="007B0EFB"/>
        </w:tc>
        <w:tc>
          <w:tcPr>
            <w:tcW w:w="4710" w:type="dxa"/>
          </w:tcPr>
          <w:p w:rsidR="00BA3A39" w:rsidRDefault="00BA3A39" w:rsidP="007B0EFB">
            <w:pPr>
              <w:ind w:left="132"/>
            </w:pPr>
            <w:r>
              <w:t>5-ступенчатая, механическая</w:t>
            </w:r>
          </w:p>
        </w:tc>
      </w:tr>
      <w:tr w:rsidR="00BA3A39" w:rsidTr="00BA3A39">
        <w:trPr>
          <w:trHeight w:val="345"/>
          <w:jc w:val="center"/>
        </w:trPr>
        <w:tc>
          <w:tcPr>
            <w:tcW w:w="4080" w:type="dxa"/>
          </w:tcPr>
          <w:p w:rsidR="00BA3A39" w:rsidRDefault="00BA3A39" w:rsidP="007B0EFB">
            <w:r>
              <w:t>Шины</w:t>
            </w:r>
          </w:p>
        </w:tc>
        <w:tc>
          <w:tcPr>
            <w:tcW w:w="4710" w:type="dxa"/>
          </w:tcPr>
          <w:p w:rsidR="00BA3A39" w:rsidRDefault="00BA3A39" w:rsidP="007B0EFB">
            <w:pPr>
              <w:ind w:left="132"/>
            </w:pPr>
            <w:r>
              <w:t>225/75 R16</w:t>
            </w:r>
          </w:p>
        </w:tc>
      </w:tr>
    </w:tbl>
    <w:p w:rsidR="00351210" w:rsidRDefault="00351210" w:rsidP="00351210">
      <w:pPr>
        <w:pStyle w:val="Style6"/>
        <w:widowControl/>
        <w:spacing w:line="240" w:lineRule="auto"/>
        <w:ind w:firstLine="851"/>
        <w:jc w:val="both"/>
        <w:rPr>
          <w:rStyle w:val="FontStyle174"/>
          <w:sz w:val="28"/>
          <w:szCs w:val="28"/>
        </w:rPr>
      </w:pPr>
      <w:r w:rsidRPr="00377112">
        <w:rPr>
          <w:rStyle w:val="FontStyle174"/>
          <w:sz w:val="28"/>
          <w:szCs w:val="28"/>
        </w:rPr>
        <w:t xml:space="preserve">2.Поливочная машина </w:t>
      </w:r>
      <w:r w:rsidRPr="00137983">
        <w:rPr>
          <w:rStyle w:val="FontStyle174"/>
          <w:sz w:val="28"/>
          <w:szCs w:val="28"/>
        </w:rPr>
        <w:t xml:space="preserve">ПМ-130 Б </w:t>
      </w:r>
      <w:r w:rsidR="008905A2" w:rsidRPr="00137983">
        <w:rPr>
          <w:rStyle w:val="FontStyle174"/>
          <w:sz w:val="28"/>
          <w:szCs w:val="28"/>
        </w:rPr>
        <w:t>(</w:t>
      </w:r>
      <w:r w:rsidR="008905A2" w:rsidRPr="00377112">
        <w:rPr>
          <w:rStyle w:val="FontStyle174"/>
          <w:sz w:val="28"/>
          <w:szCs w:val="28"/>
        </w:rPr>
        <w:t>1 ед.)</w:t>
      </w:r>
      <w:r w:rsidRPr="00377112">
        <w:rPr>
          <w:rStyle w:val="FontStyle174"/>
          <w:sz w:val="28"/>
          <w:szCs w:val="28"/>
        </w:rPr>
        <w:t>. Поливочная машина предусмотрена для доставки воды и ежесменного полива не реже 2-х раз дорог и забоя в карьере.</w:t>
      </w:r>
      <w:r w:rsidR="003B3139" w:rsidRPr="00377112">
        <w:rPr>
          <w:rStyle w:val="FontStyle174"/>
          <w:sz w:val="28"/>
          <w:szCs w:val="28"/>
        </w:rPr>
        <w:t xml:space="preserve"> (2 км/день)</w:t>
      </w:r>
      <w:r w:rsidR="0030517C" w:rsidRPr="00377112">
        <w:rPr>
          <w:rStyle w:val="FontStyle174"/>
          <w:sz w:val="28"/>
          <w:szCs w:val="28"/>
        </w:rPr>
        <w:t xml:space="preserve"> </w:t>
      </w:r>
    </w:p>
    <w:p w:rsidR="00FC3A9B" w:rsidRDefault="00FC3A9B" w:rsidP="00351210">
      <w:pPr>
        <w:pStyle w:val="Style6"/>
        <w:widowControl/>
        <w:spacing w:line="240" w:lineRule="auto"/>
        <w:ind w:firstLine="851"/>
        <w:jc w:val="both"/>
        <w:rPr>
          <w:rStyle w:val="FontStyle174"/>
          <w:sz w:val="28"/>
          <w:szCs w:val="28"/>
        </w:rPr>
      </w:pPr>
    </w:p>
    <w:p w:rsidR="00786610" w:rsidRDefault="00786610" w:rsidP="00351210">
      <w:pPr>
        <w:pStyle w:val="Style6"/>
        <w:widowControl/>
        <w:spacing w:line="240" w:lineRule="auto"/>
        <w:ind w:firstLine="851"/>
        <w:jc w:val="both"/>
        <w:rPr>
          <w:rStyle w:val="FontStyle174"/>
          <w:sz w:val="28"/>
          <w:szCs w:val="28"/>
        </w:rPr>
      </w:pPr>
    </w:p>
    <w:p w:rsidR="00137983" w:rsidRDefault="00137983" w:rsidP="00137983">
      <w:pPr>
        <w:pStyle w:val="Style6"/>
        <w:widowControl/>
        <w:spacing w:line="240" w:lineRule="auto"/>
        <w:ind w:firstLine="851"/>
        <w:jc w:val="center"/>
        <w:rPr>
          <w:rStyle w:val="FontStyle174"/>
          <w:sz w:val="28"/>
          <w:szCs w:val="28"/>
        </w:rPr>
      </w:pPr>
      <w:r>
        <w:rPr>
          <w:rStyle w:val="FontStyle174"/>
          <w:sz w:val="28"/>
          <w:szCs w:val="28"/>
        </w:rPr>
        <w:t>Технические характеристики ПМ-130 Б</w:t>
      </w:r>
    </w:p>
    <w:p w:rsidR="00137983" w:rsidRPr="00137983" w:rsidRDefault="00137983" w:rsidP="00137983">
      <w:pPr>
        <w:pStyle w:val="Style6"/>
        <w:widowControl/>
        <w:spacing w:line="240" w:lineRule="auto"/>
        <w:ind w:firstLine="851"/>
        <w:jc w:val="right"/>
        <w:rPr>
          <w:rStyle w:val="FontStyle174"/>
          <w:i/>
          <w:sz w:val="28"/>
          <w:szCs w:val="28"/>
        </w:rPr>
      </w:pPr>
      <w:r w:rsidRPr="00137983">
        <w:rPr>
          <w:rStyle w:val="FontStyle174"/>
          <w:i/>
          <w:sz w:val="28"/>
          <w:szCs w:val="28"/>
        </w:rPr>
        <w:t>Таблица 4.5.2</w:t>
      </w:r>
    </w:p>
    <w:tbl>
      <w:tblPr>
        <w:tblStyle w:val="a5"/>
        <w:tblW w:w="0" w:type="auto"/>
        <w:tblLook w:val="01E0" w:firstRow="1" w:lastRow="1" w:firstColumn="1" w:lastColumn="1" w:noHBand="0" w:noVBand="0"/>
      </w:tblPr>
      <w:tblGrid>
        <w:gridCol w:w="4671"/>
        <w:gridCol w:w="4674"/>
      </w:tblGrid>
      <w:tr w:rsidR="00137983" w:rsidRPr="00137983" w:rsidTr="00D95B5B">
        <w:tc>
          <w:tcPr>
            <w:tcW w:w="4785" w:type="dxa"/>
          </w:tcPr>
          <w:p w:rsidR="00137983" w:rsidRPr="00137983" w:rsidRDefault="00137983" w:rsidP="00D95B5B">
            <w:pPr>
              <w:rPr>
                <w:rFonts w:hAnsi="Times New Roman"/>
              </w:rPr>
            </w:pPr>
            <w:r w:rsidRPr="00137983">
              <w:rPr>
                <w:rFonts w:hAnsi="Times New Roman"/>
              </w:rPr>
              <w:t xml:space="preserve">Показатели </w:t>
            </w:r>
          </w:p>
        </w:tc>
        <w:tc>
          <w:tcPr>
            <w:tcW w:w="4785" w:type="dxa"/>
          </w:tcPr>
          <w:p w:rsidR="00137983" w:rsidRPr="00137983" w:rsidRDefault="00137983" w:rsidP="00D95B5B">
            <w:pPr>
              <w:rPr>
                <w:rFonts w:hAnsi="Times New Roman"/>
              </w:rPr>
            </w:pPr>
            <w:r w:rsidRPr="00137983">
              <w:rPr>
                <w:rFonts w:hAnsi="Times New Roman"/>
              </w:rPr>
              <w:t>Характеристики</w:t>
            </w:r>
          </w:p>
        </w:tc>
      </w:tr>
      <w:tr w:rsidR="00137983" w:rsidRPr="00137983" w:rsidTr="00D95B5B">
        <w:tc>
          <w:tcPr>
            <w:tcW w:w="4785" w:type="dxa"/>
          </w:tcPr>
          <w:p w:rsidR="00137983" w:rsidRPr="00137983" w:rsidRDefault="00137983" w:rsidP="00D95B5B">
            <w:pPr>
              <w:rPr>
                <w:rFonts w:hAnsi="Times New Roman"/>
              </w:rPr>
            </w:pPr>
            <w:r w:rsidRPr="00137983">
              <w:rPr>
                <w:rFonts w:hAnsi="Times New Roman"/>
              </w:rPr>
              <w:t>Базовое шасси</w:t>
            </w:r>
          </w:p>
        </w:tc>
        <w:tc>
          <w:tcPr>
            <w:tcW w:w="4785" w:type="dxa"/>
          </w:tcPr>
          <w:p w:rsidR="00137983" w:rsidRPr="00137983" w:rsidRDefault="00137983" w:rsidP="00D95B5B">
            <w:pPr>
              <w:rPr>
                <w:rFonts w:hAnsi="Times New Roman"/>
              </w:rPr>
            </w:pPr>
            <w:r w:rsidRPr="00137983">
              <w:rPr>
                <w:rFonts w:hAnsi="Times New Roman"/>
              </w:rPr>
              <w:t>ЗИЛ-13076</w:t>
            </w:r>
          </w:p>
        </w:tc>
      </w:tr>
      <w:tr w:rsidR="00137983" w:rsidRPr="00137983" w:rsidTr="00D95B5B">
        <w:tc>
          <w:tcPr>
            <w:tcW w:w="4785" w:type="dxa"/>
          </w:tcPr>
          <w:p w:rsidR="00137983" w:rsidRPr="00137983" w:rsidRDefault="00137983" w:rsidP="00D95B5B">
            <w:pPr>
              <w:rPr>
                <w:rFonts w:hAnsi="Times New Roman"/>
              </w:rPr>
            </w:pPr>
            <w:r w:rsidRPr="00137983">
              <w:rPr>
                <w:rFonts w:hAnsi="Times New Roman"/>
              </w:rPr>
              <w:t>Транспортная скорость движения</w:t>
            </w:r>
          </w:p>
        </w:tc>
        <w:tc>
          <w:tcPr>
            <w:tcW w:w="4785" w:type="dxa"/>
          </w:tcPr>
          <w:p w:rsidR="00137983" w:rsidRPr="00137983" w:rsidRDefault="00137983" w:rsidP="00D95B5B">
            <w:pPr>
              <w:rPr>
                <w:rFonts w:hAnsi="Times New Roman"/>
              </w:rPr>
            </w:pPr>
            <w:r w:rsidRPr="00137983">
              <w:rPr>
                <w:rFonts w:hAnsi="Times New Roman"/>
              </w:rPr>
              <w:t>35 км/час</w:t>
            </w:r>
          </w:p>
        </w:tc>
      </w:tr>
      <w:tr w:rsidR="00137983" w:rsidRPr="00137983" w:rsidTr="00D95B5B">
        <w:tc>
          <w:tcPr>
            <w:tcW w:w="4785" w:type="dxa"/>
          </w:tcPr>
          <w:p w:rsidR="00137983" w:rsidRPr="00137983" w:rsidRDefault="00137983" w:rsidP="00D95B5B">
            <w:pPr>
              <w:rPr>
                <w:rFonts w:hAnsi="Times New Roman"/>
              </w:rPr>
            </w:pPr>
            <w:r w:rsidRPr="00137983">
              <w:rPr>
                <w:rFonts w:hAnsi="Times New Roman"/>
              </w:rPr>
              <w:t>Объем цистерны для воды</w:t>
            </w:r>
          </w:p>
        </w:tc>
        <w:tc>
          <w:tcPr>
            <w:tcW w:w="4785" w:type="dxa"/>
          </w:tcPr>
          <w:p w:rsidR="00137983" w:rsidRPr="00137983" w:rsidRDefault="00137983" w:rsidP="00D95B5B">
            <w:pPr>
              <w:rPr>
                <w:rFonts w:hAnsi="Times New Roman"/>
              </w:rPr>
            </w:pPr>
            <w:smartTag w:uri="urn:schemas-microsoft-com:office:smarttags" w:element="metricconverter">
              <w:smartTagPr>
                <w:attr w:name="ProductID" w:val="6 м3"/>
              </w:smartTagPr>
              <w:r w:rsidRPr="00137983">
                <w:rPr>
                  <w:rFonts w:hAnsi="Times New Roman"/>
                </w:rPr>
                <w:t>6 м3</w:t>
              </w:r>
            </w:smartTag>
          </w:p>
        </w:tc>
      </w:tr>
      <w:tr w:rsidR="00137983" w:rsidRPr="00137983" w:rsidTr="00D95B5B">
        <w:tc>
          <w:tcPr>
            <w:tcW w:w="4785" w:type="dxa"/>
          </w:tcPr>
          <w:p w:rsidR="00137983" w:rsidRPr="00137983" w:rsidRDefault="00137983" w:rsidP="00D95B5B">
            <w:pPr>
              <w:rPr>
                <w:rFonts w:hAnsi="Times New Roman"/>
              </w:rPr>
            </w:pPr>
            <w:r w:rsidRPr="00137983">
              <w:rPr>
                <w:rFonts w:hAnsi="Times New Roman"/>
              </w:rPr>
              <w:t>Высота машины</w:t>
            </w:r>
          </w:p>
        </w:tc>
        <w:tc>
          <w:tcPr>
            <w:tcW w:w="4785" w:type="dxa"/>
          </w:tcPr>
          <w:p w:rsidR="00137983" w:rsidRPr="00137983" w:rsidRDefault="00137983" w:rsidP="00D95B5B">
            <w:pPr>
              <w:rPr>
                <w:rFonts w:hAnsi="Times New Roman"/>
              </w:rPr>
            </w:pPr>
            <w:smartTag w:uri="urn:schemas-microsoft-com:office:smarttags" w:element="metricconverter">
              <w:smartTagPr>
                <w:attr w:name="ProductID" w:val="2,35 м"/>
              </w:smartTagPr>
              <w:r w:rsidRPr="00137983">
                <w:rPr>
                  <w:rFonts w:hAnsi="Times New Roman"/>
                </w:rPr>
                <w:t>2,35 м</w:t>
              </w:r>
            </w:smartTag>
          </w:p>
        </w:tc>
      </w:tr>
      <w:tr w:rsidR="00137983" w:rsidRPr="00137983" w:rsidTr="00D95B5B">
        <w:tc>
          <w:tcPr>
            <w:tcW w:w="4785" w:type="dxa"/>
          </w:tcPr>
          <w:p w:rsidR="00137983" w:rsidRPr="00137983" w:rsidRDefault="00137983" w:rsidP="00D95B5B">
            <w:pPr>
              <w:rPr>
                <w:rFonts w:hAnsi="Times New Roman"/>
              </w:rPr>
            </w:pPr>
            <w:r w:rsidRPr="00137983">
              <w:rPr>
                <w:rFonts w:hAnsi="Times New Roman"/>
              </w:rPr>
              <w:t>Ширина (с агрегатами для поливки и мойки)</w:t>
            </w:r>
          </w:p>
        </w:tc>
        <w:tc>
          <w:tcPr>
            <w:tcW w:w="4785" w:type="dxa"/>
          </w:tcPr>
          <w:p w:rsidR="00137983" w:rsidRPr="00137983" w:rsidRDefault="00137983" w:rsidP="00D95B5B">
            <w:pPr>
              <w:rPr>
                <w:rFonts w:hAnsi="Times New Roman"/>
              </w:rPr>
            </w:pPr>
            <w:smartTag w:uri="urn:schemas-microsoft-com:office:smarttags" w:element="metricconverter">
              <w:smartTagPr>
                <w:attr w:name="ProductID" w:val="2,42 м"/>
              </w:smartTagPr>
              <w:r w:rsidRPr="00137983">
                <w:rPr>
                  <w:rFonts w:hAnsi="Times New Roman"/>
                </w:rPr>
                <w:t>2,42 м</w:t>
              </w:r>
            </w:smartTag>
          </w:p>
        </w:tc>
      </w:tr>
      <w:tr w:rsidR="00137983" w:rsidRPr="00137983" w:rsidTr="00D95B5B">
        <w:tc>
          <w:tcPr>
            <w:tcW w:w="4785" w:type="dxa"/>
          </w:tcPr>
          <w:p w:rsidR="00137983" w:rsidRPr="00137983" w:rsidRDefault="00137983" w:rsidP="00D95B5B">
            <w:pPr>
              <w:rPr>
                <w:rFonts w:hAnsi="Times New Roman"/>
              </w:rPr>
            </w:pPr>
            <w:r w:rsidRPr="00137983">
              <w:rPr>
                <w:rFonts w:hAnsi="Times New Roman"/>
              </w:rPr>
              <w:t>Ширина (с оборудованием для поливки и мойки)</w:t>
            </w:r>
          </w:p>
        </w:tc>
        <w:tc>
          <w:tcPr>
            <w:tcW w:w="4785" w:type="dxa"/>
          </w:tcPr>
          <w:p w:rsidR="00137983" w:rsidRPr="00137983" w:rsidRDefault="00137983" w:rsidP="00D95B5B">
            <w:pPr>
              <w:rPr>
                <w:rFonts w:hAnsi="Times New Roman"/>
              </w:rPr>
            </w:pPr>
            <w:smartTag w:uri="urn:schemas-microsoft-com:office:smarttags" w:element="metricconverter">
              <w:smartTagPr>
                <w:attr w:name="ProductID" w:val="6,71 м"/>
              </w:smartTagPr>
              <w:r w:rsidRPr="00137983">
                <w:rPr>
                  <w:rFonts w:hAnsi="Times New Roman"/>
                </w:rPr>
                <w:t>6,71 м</w:t>
              </w:r>
            </w:smartTag>
          </w:p>
        </w:tc>
      </w:tr>
      <w:tr w:rsidR="00137983" w:rsidRPr="00137983" w:rsidTr="00D95B5B">
        <w:tc>
          <w:tcPr>
            <w:tcW w:w="4785" w:type="dxa"/>
          </w:tcPr>
          <w:p w:rsidR="00137983" w:rsidRPr="00137983" w:rsidRDefault="00137983" w:rsidP="00D95B5B">
            <w:pPr>
              <w:rPr>
                <w:rFonts w:hAnsi="Times New Roman"/>
              </w:rPr>
            </w:pPr>
            <w:r w:rsidRPr="00137983">
              <w:rPr>
                <w:rFonts w:hAnsi="Times New Roman"/>
              </w:rPr>
              <w:t xml:space="preserve">  Во время мойки: Скорость движения</w:t>
            </w:r>
          </w:p>
        </w:tc>
        <w:tc>
          <w:tcPr>
            <w:tcW w:w="4785" w:type="dxa"/>
          </w:tcPr>
          <w:p w:rsidR="00137983" w:rsidRPr="00137983" w:rsidRDefault="00137983" w:rsidP="00D95B5B">
            <w:pPr>
              <w:rPr>
                <w:rFonts w:hAnsi="Times New Roman"/>
              </w:rPr>
            </w:pPr>
            <w:smartTag w:uri="urn:schemas-microsoft-com:office:smarttags" w:element="metricconverter">
              <w:smartTagPr>
                <w:attr w:name="ProductID" w:val="10 км/ч"/>
              </w:smartTagPr>
              <w:r w:rsidRPr="00137983">
                <w:rPr>
                  <w:rFonts w:hAnsi="Times New Roman"/>
                </w:rPr>
                <w:t>10 км/ч</w:t>
              </w:r>
            </w:smartTag>
          </w:p>
        </w:tc>
      </w:tr>
      <w:tr w:rsidR="00137983" w:rsidRPr="00137983" w:rsidTr="00D95B5B">
        <w:tc>
          <w:tcPr>
            <w:tcW w:w="4785" w:type="dxa"/>
          </w:tcPr>
          <w:p w:rsidR="00137983" w:rsidRPr="00137983" w:rsidRDefault="00137983" w:rsidP="00D95B5B">
            <w:pPr>
              <w:rPr>
                <w:rFonts w:hAnsi="Times New Roman"/>
              </w:rPr>
            </w:pPr>
            <w:r w:rsidRPr="00137983">
              <w:rPr>
                <w:rFonts w:hAnsi="Times New Roman"/>
              </w:rPr>
              <w:t>Ширина обработки (максимум)</w:t>
            </w:r>
          </w:p>
        </w:tc>
        <w:tc>
          <w:tcPr>
            <w:tcW w:w="4785" w:type="dxa"/>
          </w:tcPr>
          <w:p w:rsidR="00137983" w:rsidRPr="00137983" w:rsidRDefault="00137983" w:rsidP="00D95B5B">
            <w:pPr>
              <w:rPr>
                <w:rFonts w:hAnsi="Times New Roman"/>
              </w:rPr>
            </w:pPr>
            <w:smartTag w:uri="urn:schemas-microsoft-com:office:smarttags" w:element="metricconverter">
              <w:smartTagPr>
                <w:attr w:name="ProductID" w:val="8 м"/>
              </w:smartTagPr>
              <w:r w:rsidRPr="00137983">
                <w:rPr>
                  <w:rFonts w:hAnsi="Times New Roman"/>
                </w:rPr>
                <w:t>8 м</w:t>
              </w:r>
            </w:smartTag>
          </w:p>
        </w:tc>
      </w:tr>
      <w:tr w:rsidR="00137983" w:rsidRPr="00137983" w:rsidTr="00D95B5B">
        <w:tc>
          <w:tcPr>
            <w:tcW w:w="4785" w:type="dxa"/>
          </w:tcPr>
          <w:p w:rsidR="00137983" w:rsidRPr="00137983" w:rsidRDefault="00137983" w:rsidP="00D95B5B">
            <w:pPr>
              <w:rPr>
                <w:rFonts w:hAnsi="Times New Roman"/>
              </w:rPr>
            </w:pPr>
            <w:r w:rsidRPr="00137983">
              <w:rPr>
                <w:rFonts w:hAnsi="Times New Roman"/>
              </w:rPr>
              <w:t>Расход воды на один м2</w:t>
            </w:r>
          </w:p>
        </w:tc>
        <w:tc>
          <w:tcPr>
            <w:tcW w:w="4785" w:type="dxa"/>
          </w:tcPr>
          <w:p w:rsidR="00137983" w:rsidRPr="00137983" w:rsidRDefault="00137983" w:rsidP="00D95B5B">
            <w:pPr>
              <w:rPr>
                <w:rFonts w:hAnsi="Times New Roman"/>
              </w:rPr>
            </w:pPr>
            <w:r w:rsidRPr="00137983">
              <w:rPr>
                <w:rFonts w:hAnsi="Times New Roman"/>
              </w:rPr>
              <w:t xml:space="preserve">от 0,8 до </w:t>
            </w:r>
            <w:smartTag w:uri="urn:schemas-microsoft-com:office:smarttags" w:element="metricconverter">
              <w:smartTagPr>
                <w:attr w:name="ProductID" w:val="1 л"/>
              </w:smartTagPr>
              <w:r w:rsidRPr="00137983">
                <w:rPr>
                  <w:rFonts w:hAnsi="Times New Roman"/>
                </w:rPr>
                <w:t>1 л</w:t>
              </w:r>
            </w:smartTag>
          </w:p>
        </w:tc>
      </w:tr>
    </w:tbl>
    <w:p w:rsidR="00137983" w:rsidRPr="00377112" w:rsidRDefault="00137983" w:rsidP="00351210">
      <w:pPr>
        <w:pStyle w:val="Style6"/>
        <w:widowControl/>
        <w:spacing w:line="240" w:lineRule="auto"/>
        <w:ind w:firstLine="851"/>
        <w:jc w:val="both"/>
        <w:rPr>
          <w:rStyle w:val="FontStyle174"/>
          <w:sz w:val="28"/>
          <w:szCs w:val="28"/>
        </w:rPr>
      </w:pPr>
    </w:p>
    <w:p w:rsidR="00C201BC" w:rsidRPr="00377112" w:rsidRDefault="00002E91" w:rsidP="00C201BC">
      <w:pPr>
        <w:pStyle w:val="Style6"/>
        <w:widowControl/>
        <w:spacing w:line="240" w:lineRule="auto"/>
        <w:ind w:firstLine="851"/>
        <w:jc w:val="both"/>
        <w:rPr>
          <w:rStyle w:val="FontStyle174"/>
          <w:sz w:val="28"/>
          <w:szCs w:val="28"/>
        </w:rPr>
      </w:pPr>
      <w:r w:rsidRPr="00377112">
        <w:rPr>
          <w:sz w:val="28"/>
          <w:szCs w:val="20"/>
        </w:rPr>
        <w:t>3</w:t>
      </w:r>
      <w:r w:rsidR="00E51452" w:rsidRPr="00377112">
        <w:rPr>
          <w:sz w:val="28"/>
          <w:szCs w:val="20"/>
        </w:rPr>
        <w:t xml:space="preserve">.Дежурная </w:t>
      </w:r>
      <w:r w:rsidR="00E51452" w:rsidRPr="00E120D5">
        <w:rPr>
          <w:sz w:val="28"/>
          <w:szCs w:val="20"/>
        </w:rPr>
        <w:t xml:space="preserve">машина </w:t>
      </w:r>
      <w:r w:rsidR="00EC17AE" w:rsidRPr="00E120D5">
        <w:rPr>
          <w:sz w:val="28"/>
          <w:szCs w:val="20"/>
        </w:rPr>
        <w:t>Нива</w:t>
      </w:r>
      <w:r w:rsidR="00E51452" w:rsidRPr="00E120D5">
        <w:rPr>
          <w:sz w:val="28"/>
          <w:szCs w:val="20"/>
        </w:rPr>
        <w:t xml:space="preserve"> (1 ед.)</w:t>
      </w:r>
      <w:r w:rsidR="006322D7" w:rsidRPr="00E120D5">
        <w:rPr>
          <w:sz w:val="28"/>
          <w:szCs w:val="20"/>
        </w:rPr>
        <w:t xml:space="preserve"> </w:t>
      </w:r>
      <w:r w:rsidR="00C201BC" w:rsidRPr="00E120D5">
        <w:rPr>
          <w:rStyle w:val="FontStyle174"/>
          <w:sz w:val="28"/>
          <w:szCs w:val="28"/>
        </w:rPr>
        <w:t>Годовой</w:t>
      </w:r>
      <w:r w:rsidR="00C201BC">
        <w:rPr>
          <w:rStyle w:val="FontStyle174"/>
          <w:sz w:val="28"/>
          <w:szCs w:val="28"/>
        </w:rPr>
        <w:t xml:space="preserve"> расход в среднем </w:t>
      </w:r>
      <w:smartTag w:uri="urn:schemas-microsoft-com:office:smarttags" w:element="metricconverter">
        <w:smartTagPr>
          <w:attr w:name="ProductID" w:val="1600 л"/>
        </w:smartTagPr>
        <w:r w:rsidR="00C201BC">
          <w:rPr>
            <w:rStyle w:val="FontStyle174"/>
            <w:sz w:val="28"/>
            <w:szCs w:val="28"/>
          </w:rPr>
          <w:t>1600 л</w:t>
        </w:r>
      </w:smartTag>
      <w:r w:rsidR="00C201BC">
        <w:rPr>
          <w:rStyle w:val="FontStyle174"/>
          <w:sz w:val="28"/>
          <w:szCs w:val="28"/>
        </w:rPr>
        <w:t>.</w:t>
      </w:r>
    </w:p>
    <w:p w:rsidR="00351210" w:rsidRDefault="003A2A1A" w:rsidP="00351210">
      <w:pPr>
        <w:pStyle w:val="Style6"/>
        <w:widowControl/>
        <w:spacing w:line="240" w:lineRule="auto"/>
        <w:ind w:firstLine="720"/>
        <w:jc w:val="both"/>
        <w:rPr>
          <w:rStyle w:val="FontStyle174"/>
          <w:sz w:val="28"/>
          <w:szCs w:val="28"/>
        </w:rPr>
      </w:pPr>
      <w:r w:rsidRPr="00377112">
        <w:rPr>
          <w:rStyle w:val="FontStyle174"/>
          <w:sz w:val="28"/>
          <w:szCs w:val="28"/>
        </w:rPr>
        <w:t>Е</w:t>
      </w:r>
      <w:r w:rsidR="00351210" w:rsidRPr="00377112">
        <w:rPr>
          <w:rStyle w:val="FontStyle174"/>
          <w:sz w:val="28"/>
          <w:szCs w:val="28"/>
        </w:rPr>
        <w:t>жесменные ТО и мелко-срочный ремонт карьерного автотранспорта</w:t>
      </w:r>
      <w:r w:rsidR="00947B9B" w:rsidRPr="00947B9B">
        <w:rPr>
          <w:rStyle w:val="FontStyle174"/>
          <w:sz w:val="28"/>
          <w:szCs w:val="28"/>
        </w:rPr>
        <w:t xml:space="preserve"> </w:t>
      </w:r>
      <w:r w:rsidR="00786610">
        <w:rPr>
          <w:rStyle w:val="FontStyle174"/>
          <w:sz w:val="28"/>
          <w:szCs w:val="28"/>
        </w:rPr>
        <w:t>будет на базе предприятия с.Карауыл</w:t>
      </w:r>
      <w:r w:rsidRPr="00377112">
        <w:rPr>
          <w:rStyle w:val="FontStyle174"/>
          <w:sz w:val="28"/>
          <w:szCs w:val="28"/>
        </w:rPr>
        <w:t>, капитальный ремонт техники</w:t>
      </w:r>
      <w:r w:rsidR="00351210" w:rsidRPr="00377112">
        <w:rPr>
          <w:rStyle w:val="FontStyle174"/>
          <w:sz w:val="28"/>
          <w:szCs w:val="28"/>
        </w:rPr>
        <w:t xml:space="preserve"> будет перевози</w:t>
      </w:r>
      <w:r w:rsidRPr="00377112">
        <w:rPr>
          <w:rStyle w:val="FontStyle174"/>
          <w:sz w:val="28"/>
          <w:szCs w:val="28"/>
        </w:rPr>
        <w:t>тся на базе предприятия</w:t>
      </w:r>
      <w:r w:rsidR="00947B9B">
        <w:rPr>
          <w:rStyle w:val="FontStyle174"/>
          <w:sz w:val="28"/>
          <w:szCs w:val="28"/>
        </w:rPr>
        <w:t>.</w:t>
      </w:r>
    </w:p>
    <w:p w:rsidR="00947B9B" w:rsidRDefault="00947B9B" w:rsidP="00351210">
      <w:pPr>
        <w:pStyle w:val="Style6"/>
        <w:widowControl/>
        <w:spacing w:line="240" w:lineRule="auto"/>
        <w:ind w:firstLine="720"/>
        <w:jc w:val="both"/>
        <w:rPr>
          <w:rStyle w:val="FontStyle174"/>
          <w:sz w:val="28"/>
          <w:szCs w:val="28"/>
        </w:rPr>
      </w:pPr>
    </w:p>
    <w:p w:rsidR="00137983" w:rsidRDefault="00E120D5" w:rsidP="00E120D5">
      <w:pPr>
        <w:pStyle w:val="Style6"/>
        <w:widowControl/>
        <w:spacing w:line="240" w:lineRule="auto"/>
        <w:ind w:firstLine="720"/>
        <w:jc w:val="center"/>
        <w:rPr>
          <w:rStyle w:val="FontStyle174"/>
          <w:sz w:val="28"/>
          <w:szCs w:val="28"/>
        </w:rPr>
      </w:pPr>
      <w:r>
        <w:rPr>
          <w:rStyle w:val="FontStyle174"/>
          <w:sz w:val="28"/>
          <w:szCs w:val="28"/>
        </w:rPr>
        <w:t>Технические характеристики Нива</w:t>
      </w:r>
    </w:p>
    <w:p w:rsidR="00E120D5" w:rsidRPr="00E120D5" w:rsidRDefault="00E120D5" w:rsidP="00E120D5">
      <w:pPr>
        <w:pStyle w:val="Style6"/>
        <w:widowControl/>
        <w:spacing w:line="240" w:lineRule="auto"/>
        <w:ind w:firstLine="720"/>
        <w:jc w:val="right"/>
        <w:rPr>
          <w:rStyle w:val="FontStyle174"/>
          <w:i/>
          <w:sz w:val="28"/>
          <w:szCs w:val="28"/>
        </w:rPr>
      </w:pPr>
      <w:r>
        <w:rPr>
          <w:rStyle w:val="FontStyle174"/>
          <w:i/>
          <w:sz w:val="28"/>
          <w:szCs w:val="28"/>
        </w:rPr>
        <w:t>Таблица 4.5.3</w:t>
      </w:r>
    </w:p>
    <w:tbl>
      <w:tblPr>
        <w:tblStyle w:val="a5"/>
        <w:tblW w:w="0" w:type="auto"/>
        <w:tblLook w:val="01E0" w:firstRow="1" w:lastRow="1" w:firstColumn="1" w:lastColumn="1" w:noHBand="0" w:noVBand="0"/>
      </w:tblPr>
      <w:tblGrid>
        <w:gridCol w:w="4671"/>
        <w:gridCol w:w="4674"/>
      </w:tblGrid>
      <w:tr w:rsidR="00E120D5" w:rsidRPr="00E120D5" w:rsidTr="006051CE">
        <w:tc>
          <w:tcPr>
            <w:tcW w:w="4671" w:type="dxa"/>
          </w:tcPr>
          <w:p w:rsidR="00E120D5" w:rsidRPr="00E120D5" w:rsidRDefault="00E120D5" w:rsidP="00D95B5B">
            <w:pPr>
              <w:rPr>
                <w:rFonts w:hAnsi="Times New Roman"/>
              </w:rPr>
            </w:pPr>
            <w:r w:rsidRPr="00E120D5">
              <w:rPr>
                <w:rFonts w:hAnsi="Times New Roman"/>
              </w:rPr>
              <w:t xml:space="preserve">Показатели </w:t>
            </w:r>
          </w:p>
        </w:tc>
        <w:tc>
          <w:tcPr>
            <w:tcW w:w="4674" w:type="dxa"/>
          </w:tcPr>
          <w:p w:rsidR="00E120D5" w:rsidRPr="00E120D5" w:rsidRDefault="00E120D5" w:rsidP="00D95B5B">
            <w:pPr>
              <w:rPr>
                <w:rFonts w:hAnsi="Times New Roman"/>
              </w:rPr>
            </w:pPr>
            <w:r w:rsidRPr="00E120D5">
              <w:rPr>
                <w:rFonts w:hAnsi="Times New Roman"/>
              </w:rPr>
              <w:t>Характеристики</w:t>
            </w:r>
          </w:p>
        </w:tc>
      </w:tr>
      <w:tr w:rsidR="00E120D5" w:rsidRPr="00E120D5" w:rsidTr="006051CE">
        <w:tc>
          <w:tcPr>
            <w:tcW w:w="4671" w:type="dxa"/>
          </w:tcPr>
          <w:p w:rsidR="00E120D5" w:rsidRPr="00E120D5" w:rsidRDefault="00E120D5" w:rsidP="00D95B5B">
            <w:pPr>
              <w:rPr>
                <w:rFonts w:hAnsi="Times New Roman"/>
              </w:rPr>
            </w:pPr>
            <w:r w:rsidRPr="00E120D5">
              <w:rPr>
                <w:rFonts w:hAnsi="Times New Roman"/>
              </w:rPr>
              <w:t>Тип кузова</w:t>
            </w:r>
          </w:p>
        </w:tc>
        <w:tc>
          <w:tcPr>
            <w:tcW w:w="4674" w:type="dxa"/>
            <w:vAlign w:val="center"/>
          </w:tcPr>
          <w:p w:rsidR="00E120D5" w:rsidRPr="00E120D5" w:rsidRDefault="00E120D5" w:rsidP="00D95B5B">
            <w:pPr>
              <w:rPr>
                <w:rFonts w:hAnsi="Times New Roman"/>
              </w:rPr>
            </w:pPr>
            <w:r w:rsidRPr="00E120D5">
              <w:rPr>
                <w:rFonts w:hAnsi="Times New Roman"/>
              </w:rPr>
              <w:t>универсал, 3-х дверный</w:t>
            </w:r>
          </w:p>
        </w:tc>
      </w:tr>
      <w:tr w:rsidR="00E120D5" w:rsidRPr="00E120D5" w:rsidTr="006051CE">
        <w:tc>
          <w:tcPr>
            <w:tcW w:w="4671" w:type="dxa"/>
            <w:vAlign w:val="center"/>
          </w:tcPr>
          <w:p w:rsidR="00E120D5" w:rsidRPr="00E120D5" w:rsidRDefault="00E120D5" w:rsidP="00D95B5B">
            <w:pPr>
              <w:rPr>
                <w:rFonts w:hAnsi="Times New Roman"/>
              </w:rPr>
            </w:pPr>
            <w:r w:rsidRPr="00E120D5">
              <w:rPr>
                <w:rFonts w:hAnsi="Times New Roman"/>
              </w:rPr>
              <w:t>Количество мест</w:t>
            </w:r>
          </w:p>
        </w:tc>
        <w:tc>
          <w:tcPr>
            <w:tcW w:w="4674" w:type="dxa"/>
            <w:vAlign w:val="center"/>
          </w:tcPr>
          <w:p w:rsidR="00E120D5" w:rsidRPr="00E120D5" w:rsidRDefault="00E120D5" w:rsidP="00D95B5B">
            <w:pPr>
              <w:rPr>
                <w:rFonts w:hAnsi="Times New Roman"/>
              </w:rPr>
            </w:pPr>
            <w:r w:rsidRPr="00E120D5">
              <w:rPr>
                <w:rFonts w:hAnsi="Times New Roman"/>
              </w:rPr>
              <w:t>5</w:t>
            </w:r>
          </w:p>
        </w:tc>
      </w:tr>
      <w:tr w:rsidR="00E120D5" w:rsidRPr="00E120D5" w:rsidTr="006051CE">
        <w:tc>
          <w:tcPr>
            <w:tcW w:w="4671" w:type="dxa"/>
            <w:vAlign w:val="center"/>
          </w:tcPr>
          <w:p w:rsidR="00E120D5" w:rsidRPr="00E120D5" w:rsidRDefault="00E120D5" w:rsidP="00D95B5B">
            <w:pPr>
              <w:rPr>
                <w:rFonts w:hAnsi="Times New Roman"/>
              </w:rPr>
            </w:pPr>
            <w:r w:rsidRPr="00E120D5">
              <w:rPr>
                <w:rFonts w:hAnsi="Times New Roman"/>
              </w:rPr>
              <w:t>Другое название</w:t>
            </w:r>
          </w:p>
        </w:tc>
        <w:tc>
          <w:tcPr>
            <w:tcW w:w="4674" w:type="dxa"/>
            <w:vAlign w:val="center"/>
          </w:tcPr>
          <w:p w:rsidR="00E120D5" w:rsidRPr="00E120D5" w:rsidRDefault="00E120D5" w:rsidP="00D95B5B">
            <w:pPr>
              <w:rPr>
                <w:rFonts w:hAnsi="Times New Roman"/>
              </w:rPr>
            </w:pPr>
            <w:r w:rsidRPr="00E120D5">
              <w:rPr>
                <w:rFonts w:hAnsi="Times New Roman"/>
              </w:rPr>
              <w:t>Нива</w:t>
            </w:r>
          </w:p>
        </w:tc>
      </w:tr>
      <w:tr w:rsidR="00E120D5" w:rsidRPr="00E120D5" w:rsidTr="006051CE">
        <w:tc>
          <w:tcPr>
            <w:tcW w:w="4671" w:type="dxa"/>
            <w:vAlign w:val="center"/>
          </w:tcPr>
          <w:p w:rsidR="00E120D5" w:rsidRPr="00E120D5" w:rsidRDefault="00E120D5" w:rsidP="00D95B5B">
            <w:pPr>
              <w:rPr>
                <w:rFonts w:hAnsi="Times New Roman"/>
              </w:rPr>
            </w:pPr>
            <w:r w:rsidRPr="00E120D5">
              <w:rPr>
                <w:rFonts w:hAnsi="Times New Roman"/>
              </w:rPr>
              <w:lastRenderedPageBreak/>
              <w:t>Длина</w:t>
            </w:r>
          </w:p>
        </w:tc>
        <w:tc>
          <w:tcPr>
            <w:tcW w:w="4674" w:type="dxa"/>
          </w:tcPr>
          <w:p w:rsidR="00E120D5" w:rsidRPr="00E120D5" w:rsidRDefault="00E120D5" w:rsidP="00D95B5B">
            <w:pPr>
              <w:rPr>
                <w:rFonts w:hAnsi="Times New Roman"/>
              </w:rPr>
            </w:pPr>
            <w:r w:rsidRPr="00E120D5">
              <w:rPr>
                <w:rFonts w:hAnsi="Times New Roman"/>
              </w:rPr>
              <w:t>3720</w:t>
            </w:r>
          </w:p>
        </w:tc>
      </w:tr>
      <w:tr w:rsidR="00E120D5" w:rsidRPr="00E120D5" w:rsidTr="006051CE">
        <w:tc>
          <w:tcPr>
            <w:tcW w:w="4671" w:type="dxa"/>
            <w:vAlign w:val="center"/>
          </w:tcPr>
          <w:p w:rsidR="00E120D5" w:rsidRPr="00E120D5" w:rsidRDefault="00E120D5" w:rsidP="00D95B5B">
            <w:pPr>
              <w:rPr>
                <w:rFonts w:hAnsi="Times New Roman"/>
              </w:rPr>
            </w:pPr>
            <w:r w:rsidRPr="00E120D5">
              <w:rPr>
                <w:rFonts w:hAnsi="Times New Roman"/>
              </w:rPr>
              <w:t>Ширина</w:t>
            </w:r>
          </w:p>
        </w:tc>
        <w:tc>
          <w:tcPr>
            <w:tcW w:w="4674" w:type="dxa"/>
            <w:vAlign w:val="center"/>
          </w:tcPr>
          <w:p w:rsidR="00E120D5" w:rsidRPr="00E120D5" w:rsidRDefault="00E120D5" w:rsidP="00D95B5B">
            <w:pPr>
              <w:rPr>
                <w:rFonts w:hAnsi="Times New Roman"/>
              </w:rPr>
            </w:pPr>
            <w:smartTag w:uri="urn:schemas-microsoft-com:office:smarttags" w:element="metricconverter">
              <w:smartTagPr>
                <w:attr w:name="ProductID" w:val="1680 мм"/>
              </w:smartTagPr>
              <w:r w:rsidRPr="00E120D5">
                <w:rPr>
                  <w:rFonts w:hAnsi="Times New Roman"/>
                </w:rPr>
                <w:t>1680 мм</w:t>
              </w:r>
            </w:smartTag>
            <w:r w:rsidRPr="00E120D5">
              <w:rPr>
                <w:rFonts w:hAnsi="Times New Roman"/>
              </w:rPr>
              <w:t>.</w:t>
            </w:r>
          </w:p>
        </w:tc>
      </w:tr>
      <w:tr w:rsidR="00E120D5" w:rsidRPr="00E120D5" w:rsidTr="006051CE">
        <w:tc>
          <w:tcPr>
            <w:tcW w:w="4671" w:type="dxa"/>
            <w:vAlign w:val="center"/>
          </w:tcPr>
          <w:p w:rsidR="00E120D5" w:rsidRPr="00E120D5" w:rsidRDefault="00E120D5" w:rsidP="00D95B5B">
            <w:pPr>
              <w:rPr>
                <w:rFonts w:hAnsi="Times New Roman"/>
              </w:rPr>
            </w:pPr>
            <w:r w:rsidRPr="00E120D5">
              <w:rPr>
                <w:rFonts w:hAnsi="Times New Roman"/>
              </w:rPr>
              <w:t>Высота</w:t>
            </w:r>
          </w:p>
        </w:tc>
        <w:tc>
          <w:tcPr>
            <w:tcW w:w="4674" w:type="dxa"/>
            <w:vAlign w:val="center"/>
          </w:tcPr>
          <w:p w:rsidR="00E120D5" w:rsidRPr="00E120D5" w:rsidRDefault="00E120D5" w:rsidP="00D95B5B">
            <w:pPr>
              <w:rPr>
                <w:rFonts w:hAnsi="Times New Roman"/>
              </w:rPr>
            </w:pPr>
            <w:smartTag w:uri="urn:schemas-microsoft-com:office:smarttags" w:element="metricconverter">
              <w:smartTagPr>
                <w:attr w:name="ProductID" w:val="1640 мм"/>
              </w:smartTagPr>
              <w:r w:rsidRPr="00E120D5">
                <w:rPr>
                  <w:rFonts w:hAnsi="Times New Roman"/>
                </w:rPr>
                <w:t>1640 мм</w:t>
              </w:r>
            </w:smartTag>
            <w:r w:rsidRPr="00E120D5">
              <w:rPr>
                <w:rFonts w:hAnsi="Times New Roman"/>
              </w:rPr>
              <w:t>.</w:t>
            </w:r>
          </w:p>
        </w:tc>
      </w:tr>
      <w:tr w:rsidR="00E120D5" w:rsidRPr="00E120D5" w:rsidTr="006051CE">
        <w:tc>
          <w:tcPr>
            <w:tcW w:w="4671" w:type="dxa"/>
            <w:vAlign w:val="center"/>
          </w:tcPr>
          <w:p w:rsidR="00E120D5" w:rsidRPr="00E120D5" w:rsidRDefault="00E120D5" w:rsidP="00D95B5B">
            <w:pPr>
              <w:rPr>
                <w:rFonts w:hAnsi="Times New Roman"/>
              </w:rPr>
            </w:pPr>
            <w:r w:rsidRPr="00E120D5">
              <w:rPr>
                <w:rFonts w:hAnsi="Times New Roman"/>
              </w:rPr>
              <w:t>Колесная база</w:t>
            </w:r>
          </w:p>
        </w:tc>
        <w:tc>
          <w:tcPr>
            <w:tcW w:w="4674" w:type="dxa"/>
            <w:vAlign w:val="center"/>
          </w:tcPr>
          <w:p w:rsidR="00E120D5" w:rsidRPr="00E120D5" w:rsidRDefault="00E120D5" w:rsidP="00D95B5B">
            <w:pPr>
              <w:rPr>
                <w:rFonts w:hAnsi="Times New Roman"/>
              </w:rPr>
            </w:pPr>
            <w:smartTag w:uri="urn:schemas-microsoft-com:office:smarttags" w:element="metricconverter">
              <w:smartTagPr>
                <w:attr w:name="ProductID" w:val="2200 мм"/>
              </w:smartTagPr>
              <w:r w:rsidRPr="00E120D5">
                <w:rPr>
                  <w:rFonts w:hAnsi="Times New Roman"/>
                </w:rPr>
                <w:t>2200 мм</w:t>
              </w:r>
            </w:smartTag>
            <w:r w:rsidRPr="00E120D5">
              <w:rPr>
                <w:rFonts w:hAnsi="Times New Roman"/>
              </w:rPr>
              <w:t>.</w:t>
            </w:r>
          </w:p>
        </w:tc>
      </w:tr>
      <w:tr w:rsidR="00E120D5" w:rsidRPr="00E120D5" w:rsidTr="006051CE">
        <w:tc>
          <w:tcPr>
            <w:tcW w:w="4671" w:type="dxa"/>
            <w:vAlign w:val="center"/>
          </w:tcPr>
          <w:p w:rsidR="00E120D5" w:rsidRPr="00E120D5" w:rsidRDefault="00E120D5" w:rsidP="00D95B5B">
            <w:pPr>
              <w:rPr>
                <w:rFonts w:hAnsi="Times New Roman"/>
              </w:rPr>
            </w:pPr>
            <w:r w:rsidRPr="00E120D5">
              <w:rPr>
                <w:rFonts w:hAnsi="Times New Roman"/>
              </w:rPr>
              <w:t>Колея передних колес</w:t>
            </w:r>
          </w:p>
        </w:tc>
        <w:tc>
          <w:tcPr>
            <w:tcW w:w="4674" w:type="dxa"/>
            <w:vAlign w:val="center"/>
          </w:tcPr>
          <w:p w:rsidR="00E120D5" w:rsidRPr="00E120D5" w:rsidRDefault="00E120D5" w:rsidP="00D95B5B">
            <w:pPr>
              <w:rPr>
                <w:rFonts w:hAnsi="Times New Roman"/>
              </w:rPr>
            </w:pPr>
            <w:smartTag w:uri="urn:schemas-microsoft-com:office:smarttags" w:element="metricconverter">
              <w:smartTagPr>
                <w:attr w:name="ProductID" w:val="1430 мм"/>
              </w:smartTagPr>
              <w:r w:rsidRPr="00E120D5">
                <w:rPr>
                  <w:rFonts w:hAnsi="Times New Roman"/>
                </w:rPr>
                <w:t>1430 мм</w:t>
              </w:r>
            </w:smartTag>
            <w:r w:rsidRPr="00E120D5">
              <w:rPr>
                <w:rFonts w:hAnsi="Times New Roman"/>
              </w:rPr>
              <w:t>.</w:t>
            </w:r>
          </w:p>
        </w:tc>
      </w:tr>
      <w:tr w:rsidR="00E120D5" w:rsidRPr="00E120D5" w:rsidTr="006051CE">
        <w:tc>
          <w:tcPr>
            <w:tcW w:w="4671" w:type="dxa"/>
            <w:vAlign w:val="center"/>
          </w:tcPr>
          <w:p w:rsidR="00E120D5" w:rsidRPr="00E120D5" w:rsidRDefault="00E120D5" w:rsidP="00D95B5B">
            <w:pPr>
              <w:rPr>
                <w:rFonts w:hAnsi="Times New Roman"/>
              </w:rPr>
            </w:pPr>
            <w:r w:rsidRPr="00E120D5">
              <w:rPr>
                <w:rFonts w:hAnsi="Times New Roman"/>
              </w:rPr>
              <w:t>Колея задних колес</w:t>
            </w:r>
          </w:p>
        </w:tc>
        <w:tc>
          <w:tcPr>
            <w:tcW w:w="4674" w:type="dxa"/>
            <w:vAlign w:val="center"/>
          </w:tcPr>
          <w:p w:rsidR="00E120D5" w:rsidRPr="00E120D5" w:rsidRDefault="00E120D5" w:rsidP="00D95B5B">
            <w:pPr>
              <w:rPr>
                <w:rFonts w:hAnsi="Times New Roman"/>
              </w:rPr>
            </w:pPr>
            <w:smartTag w:uri="urn:schemas-microsoft-com:office:smarttags" w:element="metricconverter">
              <w:smartTagPr>
                <w:attr w:name="ProductID" w:val="1400 мм"/>
              </w:smartTagPr>
              <w:r w:rsidRPr="00E120D5">
                <w:rPr>
                  <w:rFonts w:hAnsi="Times New Roman"/>
                </w:rPr>
                <w:t>1400 мм</w:t>
              </w:r>
            </w:smartTag>
            <w:r w:rsidRPr="00E120D5">
              <w:rPr>
                <w:rFonts w:hAnsi="Times New Roman"/>
              </w:rPr>
              <w:t>.</w:t>
            </w:r>
          </w:p>
        </w:tc>
      </w:tr>
      <w:tr w:rsidR="00E120D5" w:rsidRPr="00E120D5" w:rsidTr="006051CE">
        <w:tc>
          <w:tcPr>
            <w:tcW w:w="4671" w:type="dxa"/>
            <w:vAlign w:val="center"/>
          </w:tcPr>
          <w:p w:rsidR="00E120D5" w:rsidRPr="00E120D5" w:rsidRDefault="00E120D5" w:rsidP="00D95B5B">
            <w:pPr>
              <w:rPr>
                <w:rFonts w:hAnsi="Times New Roman"/>
              </w:rPr>
            </w:pPr>
            <w:r w:rsidRPr="00E120D5">
              <w:rPr>
                <w:rFonts w:hAnsi="Times New Roman"/>
              </w:rPr>
              <w:t>Дорожный просвет</w:t>
            </w:r>
          </w:p>
        </w:tc>
        <w:tc>
          <w:tcPr>
            <w:tcW w:w="4674" w:type="dxa"/>
            <w:vAlign w:val="center"/>
          </w:tcPr>
          <w:p w:rsidR="00E120D5" w:rsidRPr="00E120D5" w:rsidRDefault="00E120D5" w:rsidP="00D95B5B">
            <w:pPr>
              <w:rPr>
                <w:rFonts w:hAnsi="Times New Roman"/>
              </w:rPr>
            </w:pPr>
            <w:smartTag w:uri="urn:schemas-microsoft-com:office:smarttags" w:element="metricconverter">
              <w:smartTagPr>
                <w:attr w:name="ProductID" w:val="220 мм"/>
              </w:smartTagPr>
              <w:r w:rsidRPr="00E120D5">
                <w:rPr>
                  <w:rFonts w:hAnsi="Times New Roman"/>
                </w:rPr>
                <w:t>220 мм</w:t>
              </w:r>
            </w:smartTag>
            <w:r w:rsidRPr="00E120D5">
              <w:rPr>
                <w:rFonts w:hAnsi="Times New Roman"/>
              </w:rPr>
              <w:t>.</w:t>
            </w:r>
          </w:p>
        </w:tc>
      </w:tr>
      <w:tr w:rsidR="00E120D5" w:rsidRPr="00E120D5" w:rsidTr="006051CE">
        <w:tc>
          <w:tcPr>
            <w:tcW w:w="4671" w:type="dxa"/>
            <w:vAlign w:val="center"/>
          </w:tcPr>
          <w:p w:rsidR="00E120D5" w:rsidRPr="00E120D5" w:rsidRDefault="00E120D5" w:rsidP="00D95B5B">
            <w:pPr>
              <w:rPr>
                <w:rFonts w:hAnsi="Times New Roman"/>
              </w:rPr>
            </w:pPr>
            <w:r w:rsidRPr="00E120D5">
              <w:rPr>
                <w:rFonts w:hAnsi="Times New Roman"/>
              </w:rPr>
              <w:t>Размер колес</w:t>
            </w:r>
          </w:p>
        </w:tc>
        <w:tc>
          <w:tcPr>
            <w:tcW w:w="4674" w:type="dxa"/>
            <w:vAlign w:val="center"/>
          </w:tcPr>
          <w:p w:rsidR="00E120D5" w:rsidRPr="00E120D5" w:rsidRDefault="00E120D5" w:rsidP="00D95B5B">
            <w:pPr>
              <w:rPr>
                <w:rFonts w:hAnsi="Times New Roman"/>
              </w:rPr>
            </w:pPr>
            <w:r w:rsidRPr="00E120D5">
              <w:rPr>
                <w:rFonts w:hAnsi="Times New Roman"/>
              </w:rPr>
              <w:t>175/80 R16</w:t>
            </w:r>
          </w:p>
        </w:tc>
      </w:tr>
      <w:tr w:rsidR="00E120D5" w:rsidRPr="00E120D5" w:rsidTr="006051CE">
        <w:tc>
          <w:tcPr>
            <w:tcW w:w="4671" w:type="dxa"/>
            <w:vAlign w:val="center"/>
          </w:tcPr>
          <w:p w:rsidR="00E120D5" w:rsidRPr="00E120D5" w:rsidRDefault="00E120D5" w:rsidP="00D95B5B">
            <w:pPr>
              <w:rPr>
                <w:rFonts w:hAnsi="Times New Roman"/>
              </w:rPr>
            </w:pPr>
            <w:r w:rsidRPr="00E120D5">
              <w:rPr>
                <w:rFonts w:hAnsi="Times New Roman"/>
              </w:rPr>
              <w:t>Объём багажника</w:t>
            </w:r>
          </w:p>
        </w:tc>
        <w:tc>
          <w:tcPr>
            <w:tcW w:w="4674" w:type="dxa"/>
            <w:vAlign w:val="center"/>
          </w:tcPr>
          <w:p w:rsidR="00E120D5" w:rsidRPr="00E120D5" w:rsidRDefault="00E120D5" w:rsidP="00D95B5B">
            <w:pPr>
              <w:rPr>
                <w:rFonts w:hAnsi="Times New Roman"/>
              </w:rPr>
            </w:pPr>
            <w:r w:rsidRPr="00E120D5">
              <w:rPr>
                <w:rFonts w:hAnsi="Times New Roman"/>
              </w:rPr>
              <w:t>265/980 л.</w:t>
            </w:r>
          </w:p>
        </w:tc>
      </w:tr>
      <w:tr w:rsidR="00E120D5" w:rsidRPr="00E120D5" w:rsidTr="006051CE">
        <w:tc>
          <w:tcPr>
            <w:tcW w:w="4671" w:type="dxa"/>
            <w:vAlign w:val="center"/>
          </w:tcPr>
          <w:p w:rsidR="00E120D5" w:rsidRPr="00E120D5" w:rsidRDefault="00E120D5" w:rsidP="00D95B5B">
            <w:pPr>
              <w:rPr>
                <w:rFonts w:hAnsi="Times New Roman"/>
              </w:rPr>
            </w:pPr>
            <w:r w:rsidRPr="00E120D5">
              <w:rPr>
                <w:rFonts w:hAnsi="Times New Roman"/>
              </w:rPr>
              <w:t>Снаряженная масса</w:t>
            </w:r>
          </w:p>
        </w:tc>
        <w:tc>
          <w:tcPr>
            <w:tcW w:w="4674" w:type="dxa"/>
            <w:vAlign w:val="center"/>
          </w:tcPr>
          <w:p w:rsidR="00E120D5" w:rsidRPr="00E120D5" w:rsidRDefault="00E120D5" w:rsidP="00D95B5B">
            <w:pPr>
              <w:rPr>
                <w:rFonts w:hAnsi="Times New Roman"/>
              </w:rPr>
            </w:pPr>
            <w:smartTag w:uri="urn:schemas-microsoft-com:office:smarttags" w:element="metricconverter">
              <w:smartTagPr>
                <w:attr w:name="ProductID" w:val="1210 кг"/>
              </w:smartTagPr>
              <w:r w:rsidRPr="00E120D5">
                <w:rPr>
                  <w:rFonts w:hAnsi="Times New Roman"/>
                </w:rPr>
                <w:t>1210 кг</w:t>
              </w:r>
            </w:smartTag>
            <w:r w:rsidRPr="00E120D5">
              <w:rPr>
                <w:rFonts w:hAnsi="Times New Roman"/>
              </w:rPr>
              <w:t>.</w:t>
            </w:r>
          </w:p>
        </w:tc>
      </w:tr>
      <w:tr w:rsidR="00E120D5" w:rsidRPr="00E120D5" w:rsidTr="006051CE">
        <w:tc>
          <w:tcPr>
            <w:tcW w:w="4671" w:type="dxa"/>
            <w:vAlign w:val="center"/>
          </w:tcPr>
          <w:p w:rsidR="00E120D5" w:rsidRPr="00E120D5" w:rsidRDefault="00E120D5" w:rsidP="00D95B5B">
            <w:pPr>
              <w:rPr>
                <w:rFonts w:hAnsi="Times New Roman"/>
              </w:rPr>
            </w:pPr>
            <w:r w:rsidRPr="00E120D5">
              <w:rPr>
                <w:rFonts w:hAnsi="Times New Roman"/>
              </w:rPr>
              <w:t>Допустимая масса</w:t>
            </w:r>
          </w:p>
        </w:tc>
        <w:tc>
          <w:tcPr>
            <w:tcW w:w="4674" w:type="dxa"/>
            <w:vAlign w:val="center"/>
          </w:tcPr>
          <w:p w:rsidR="00E120D5" w:rsidRPr="00E120D5" w:rsidRDefault="00E120D5" w:rsidP="00D95B5B">
            <w:pPr>
              <w:rPr>
                <w:rFonts w:hAnsi="Times New Roman"/>
              </w:rPr>
            </w:pPr>
            <w:smartTag w:uri="urn:schemas-microsoft-com:office:smarttags" w:element="metricconverter">
              <w:smartTagPr>
                <w:attr w:name="ProductID" w:val="1610 кг"/>
              </w:smartTagPr>
              <w:r w:rsidRPr="00E120D5">
                <w:rPr>
                  <w:rFonts w:hAnsi="Times New Roman"/>
                </w:rPr>
                <w:t>1610 кг</w:t>
              </w:r>
            </w:smartTag>
            <w:r w:rsidRPr="00E120D5">
              <w:rPr>
                <w:rFonts w:hAnsi="Times New Roman"/>
              </w:rPr>
              <w:t>.</w:t>
            </w:r>
          </w:p>
        </w:tc>
      </w:tr>
      <w:tr w:rsidR="00E120D5" w:rsidRPr="00E120D5" w:rsidTr="006051CE">
        <w:tc>
          <w:tcPr>
            <w:tcW w:w="4671" w:type="dxa"/>
            <w:vAlign w:val="center"/>
          </w:tcPr>
          <w:p w:rsidR="00E120D5" w:rsidRPr="00E120D5" w:rsidRDefault="00E120D5" w:rsidP="00D95B5B">
            <w:pPr>
              <w:rPr>
                <w:rFonts w:hAnsi="Times New Roman"/>
              </w:rPr>
            </w:pPr>
            <w:r w:rsidRPr="00E120D5">
              <w:rPr>
                <w:rFonts w:hAnsi="Times New Roman"/>
              </w:rPr>
              <w:t>Тип привода</w:t>
            </w:r>
          </w:p>
        </w:tc>
        <w:tc>
          <w:tcPr>
            <w:tcW w:w="4674" w:type="dxa"/>
            <w:vAlign w:val="center"/>
          </w:tcPr>
          <w:p w:rsidR="00E120D5" w:rsidRPr="00E120D5" w:rsidRDefault="00E120D5" w:rsidP="00D95B5B">
            <w:pPr>
              <w:rPr>
                <w:rFonts w:hAnsi="Times New Roman"/>
              </w:rPr>
            </w:pPr>
            <w:r w:rsidRPr="00E120D5">
              <w:rPr>
                <w:rFonts w:hAnsi="Times New Roman"/>
              </w:rPr>
              <w:t>4 х 4 с возможностью блокировки межосевого дифференциала</w:t>
            </w:r>
          </w:p>
        </w:tc>
      </w:tr>
      <w:tr w:rsidR="00E120D5" w:rsidRPr="00E120D5" w:rsidTr="006051CE">
        <w:tc>
          <w:tcPr>
            <w:tcW w:w="4671" w:type="dxa"/>
            <w:vAlign w:val="center"/>
          </w:tcPr>
          <w:p w:rsidR="00E120D5" w:rsidRPr="00E120D5" w:rsidRDefault="00E120D5" w:rsidP="00D95B5B">
            <w:pPr>
              <w:rPr>
                <w:rFonts w:hAnsi="Times New Roman"/>
              </w:rPr>
            </w:pPr>
            <w:r w:rsidRPr="00E120D5">
              <w:rPr>
                <w:rFonts w:hAnsi="Times New Roman"/>
              </w:rPr>
              <w:t>Марка</w:t>
            </w:r>
          </w:p>
        </w:tc>
        <w:tc>
          <w:tcPr>
            <w:tcW w:w="4674" w:type="dxa"/>
            <w:vAlign w:val="center"/>
          </w:tcPr>
          <w:p w:rsidR="00E120D5" w:rsidRPr="00E120D5" w:rsidRDefault="00E120D5" w:rsidP="00D95B5B">
            <w:pPr>
              <w:rPr>
                <w:rFonts w:hAnsi="Times New Roman"/>
              </w:rPr>
            </w:pPr>
            <w:r w:rsidRPr="00E120D5">
              <w:rPr>
                <w:rFonts w:hAnsi="Times New Roman"/>
              </w:rPr>
              <w:t>21213</w:t>
            </w:r>
          </w:p>
        </w:tc>
      </w:tr>
      <w:tr w:rsidR="00E120D5" w:rsidRPr="00E120D5" w:rsidTr="006051CE">
        <w:tc>
          <w:tcPr>
            <w:tcW w:w="4671" w:type="dxa"/>
            <w:vAlign w:val="center"/>
          </w:tcPr>
          <w:p w:rsidR="00E120D5" w:rsidRPr="00E120D5" w:rsidRDefault="00E120D5" w:rsidP="00D95B5B">
            <w:pPr>
              <w:rPr>
                <w:rFonts w:hAnsi="Times New Roman"/>
              </w:rPr>
            </w:pPr>
            <w:r w:rsidRPr="00E120D5">
              <w:rPr>
                <w:rFonts w:hAnsi="Times New Roman"/>
              </w:rPr>
              <w:t>Объём двигателя</w:t>
            </w:r>
          </w:p>
        </w:tc>
        <w:tc>
          <w:tcPr>
            <w:tcW w:w="4674" w:type="dxa"/>
            <w:vAlign w:val="center"/>
          </w:tcPr>
          <w:p w:rsidR="00E120D5" w:rsidRPr="00E120D5" w:rsidRDefault="00E120D5" w:rsidP="00D95B5B">
            <w:pPr>
              <w:rPr>
                <w:rFonts w:hAnsi="Times New Roman"/>
              </w:rPr>
            </w:pPr>
            <w:smartTag w:uri="urn:schemas-microsoft-com:office:smarttags" w:element="metricconverter">
              <w:smartTagPr>
                <w:attr w:name="ProductID" w:val="1690 см"/>
              </w:smartTagPr>
              <w:r w:rsidRPr="00E120D5">
                <w:rPr>
                  <w:rFonts w:hAnsi="Times New Roman"/>
                </w:rPr>
                <w:t>1690 см</w:t>
              </w:r>
            </w:smartTag>
            <w:r w:rsidRPr="00E120D5">
              <w:rPr>
                <w:rFonts w:hAnsi="Times New Roman"/>
              </w:rPr>
              <w:t>.</w:t>
            </w:r>
            <w:r w:rsidRPr="00E120D5">
              <w:rPr>
                <w:rFonts w:hAnsi="Times New Roman"/>
                <w:vertAlign w:val="superscript"/>
              </w:rPr>
              <w:t>3</w:t>
            </w:r>
          </w:p>
        </w:tc>
      </w:tr>
      <w:tr w:rsidR="00E120D5" w:rsidRPr="00E120D5" w:rsidTr="006051CE">
        <w:tc>
          <w:tcPr>
            <w:tcW w:w="4671" w:type="dxa"/>
            <w:vAlign w:val="center"/>
          </w:tcPr>
          <w:p w:rsidR="00E120D5" w:rsidRPr="00E120D5" w:rsidRDefault="00E120D5" w:rsidP="00D95B5B">
            <w:pPr>
              <w:rPr>
                <w:rFonts w:hAnsi="Times New Roman"/>
              </w:rPr>
            </w:pPr>
            <w:r w:rsidRPr="00E120D5">
              <w:rPr>
                <w:rFonts w:hAnsi="Times New Roman"/>
              </w:rPr>
              <w:t>Мощность</w:t>
            </w:r>
          </w:p>
        </w:tc>
        <w:tc>
          <w:tcPr>
            <w:tcW w:w="4674" w:type="dxa"/>
            <w:vAlign w:val="center"/>
          </w:tcPr>
          <w:p w:rsidR="00E120D5" w:rsidRPr="00E120D5" w:rsidRDefault="00E120D5" w:rsidP="00D95B5B">
            <w:pPr>
              <w:rPr>
                <w:rFonts w:hAnsi="Times New Roman"/>
              </w:rPr>
            </w:pPr>
            <w:r w:rsidRPr="00E120D5">
              <w:rPr>
                <w:rFonts w:hAnsi="Times New Roman"/>
              </w:rPr>
              <w:t>79 л/с. при 5400 об/мин.</w:t>
            </w:r>
          </w:p>
        </w:tc>
      </w:tr>
      <w:tr w:rsidR="00E120D5" w:rsidRPr="00E120D5" w:rsidTr="006051CE">
        <w:tc>
          <w:tcPr>
            <w:tcW w:w="4671" w:type="dxa"/>
            <w:vAlign w:val="center"/>
          </w:tcPr>
          <w:p w:rsidR="00E120D5" w:rsidRPr="00E120D5" w:rsidRDefault="00E120D5" w:rsidP="00D95B5B">
            <w:pPr>
              <w:rPr>
                <w:rFonts w:hAnsi="Times New Roman"/>
              </w:rPr>
            </w:pPr>
            <w:r w:rsidRPr="00E120D5">
              <w:rPr>
                <w:rFonts w:hAnsi="Times New Roman"/>
              </w:rPr>
              <w:t>Максимальный крутящий момент</w:t>
            </w:r>
          </w:p>
        </w:tc>
        <w:tc>
          <w:tcPr>
            <w:tcW w:w="4674" w:type="dxa"/>
            <w:vAlign w:val="center"/>
          </w:tcPr>
          <w:p w:rsidR="00E120D5" w:rsidRPr="00E120D5" w:rsidRDefault="00E120D5" w:rsidP="00D95B5B">
            <w:pPr>
              <w:rPr>
                <w:rFonts w:hAnsi="Times New Roman"/>
              </w:rPr>
            </w:pPr>
            <w:r w:rsidRPr="00E120D5">
              <w:rPr>
                <w:rFonts w:hAnsi="Times New Roman"/>
              </w:rPr>
              <w:t>130 Н*м при 3400 об/мин.</w:t>
            </w:r>
          </w:p>
        </w:tc>
      </w:tr>
      <w:tr w:rsidR="00E120D5" w:rsidRPr="00E120D5" w:rsidTr="006051CE">
        <w:tc>
          <w:tcPr>
            <w:tcW w:w="4671" w:type="dxa"/>
            <w:vAlign w:val="center"/>
          </w:tcPr>
          <w:p w:rsidR="00E120D5" w:rsidRPr="00E120D5" w:rsidRDefault="00E120D5" w:rsidP="00D95B5B">
            <w:pPr>
              <w:rPr>
                <w:rFonts w:hAnsi="Times New Roman"/>
              </w:rPr>
            </w:pPr>
            <w:r w:rsidRPr="00E120D5">
              <w:rPr>
                <w:rFonts w:hAnsi="Times New Roman"/>
              </w:rPr>
              <w:t>Раположение распредвала</w:t>
            </w:r>
          </w:p>
        </w:tc>
        <w:tc>
          <w:tcPr>
            <w:tcW w:w="4674" w:type="dxa"/>
            <w:vAlign w:val="center"/>
          </w:tcPr>
          <w:p w:rsidR="00E120D5" w:rsidRPr="00E120D5" w:rsidRDefault="00E120D5" w:rsidP="00D95B5B">
            <w:pPr>
              <w:rPr>
                <w:rFonts w:hAnsi="Times New Roman"/>
              </w:rPr>
            </w:pPr>
            <w:r w:rsidRPr="00E120D5">
              <w:rPr>
                <w:rFonts w:hAnsi="Times New Roman"/>
              </w:rPr>
              <w:t>верхнее</w:t>
            </w:r>
          </w:p>
        </w:tc>
      </w:tr>
      <w:tr w:rsidR="00E120D5" w:rsidRPr="00E120D5" w:rsidTr="006051CE">
        <w:tc>
          <w:tcPr>
            <w:tcW w:w="4671" w:type="dxa"/>
            <w:vAlign w:val="center"/>
          </w:tcPr>
          <w:p w:rsidR="00E120D5" w:rsidRPr="00E120D5" w:rsidRDefault="00E120D5" w:rsidP="00D95B5B">
            <w:pPr>
              <w:rPr>
                <w:rFonts w:hAnsi="Times New Roman"/>
              </w:rPr>
            </w:pPr>
            <w:r w:rsidRPr="00E120D5">
              <w:rPr>
                <w:rFonts w:hAnsi="Times New Roman"/>
              </w:rPr>
              <w:t>Количество цилиндров</w:t>
            </w:r>
          </w:p>
        </w:tc>
        <w:tc>
          <w:tcPr>
            <w:tcW w:w="4674" w:type="dxa"/>
            <w:vAlign w:val="center"/>
          </w:tcPr>
          <w:p w:rsidR="00E120D5" w:rsidRPr="00E120D5" w:rsidRDefault="00E120D5" w:rsidP="00D95B5B">
            <w:pPr>
              <w:rPr>
                <w:rFonts w:hAnsi="Times New Roman"/>
              </w:rPr>
            </w:pPr>
            <w:r w:rsidRPr="00E120D5">
              <w:rPr>
                <w:rFonts w:hAnsi="Times New Roman"/>
              </w:rPr>
              <w:t>4</w:t>
            </w:r>
          </w:p>
        </w:tc>
      </w:tr>
    </w:tbl>
    <w:p w:rsidR="00842AF3" w:rsidRDefault="00842AF3" w:rsidP="00786610">
      <w:pPr>
        <w:ind w:right="-142" w:firstLine="720"/>
        <w:jc w:val="both"/>
        <w:rPr>
          <w:sz w:val="28"/>
          <w:szCs w:val="20"/>
        </w:rPr>
      </w:pPr>
    </w:p>
    <w:p w:rsidR="00D2786B" w:rsidRDefault="0030517C" w:rsidP="00786610">
      <w:pPr>
        <w:ind w:right="-142" w:firstLine="720"/>
        <w:jc w:val="both"/>
        <w:rPr>
          <w:rStyle w:val="FontStyle177"/>
          <w:rFonts w:ascii="Times New Roman" w:hAnsi="Times New Roman" w:cs="Times New Roman"/>
          <w:sz w:val="28"/>
          <w:szCs w:val="28"/>
        </w:rPr>
      </w:pPr>
      <w:r w:rsidRPr="00377112">
        <w:rPr>
          <w:sz w:val="28"/>
          <w:szCs w:val="20"/>
        </w:rPr>
        <w:t xml:space="preserve">Строительство склада ГСМ на участке не планируется. </w:t>
      </w:r>
      <w:r w:rsidR="00351210" w:rsidRPr="00377112">
        <w:rPr>
          <w:sz w:val="28"/>
          <w:szCs w:val="20"/>
        </w:rPr>
        <w:t>Весь авто</w:t>
      </w:r>
      <w:r w:rsidR="00EC17AE" w:rsidRPr="00377112">
        <w:rPr>
          <w:sz w:val="28"/>
          <w:szCs w:val="20"/>
        </w:rPr>
        <w:t xml:space="preserve">транспорт будет заправляться </w:t>
      </w:r>
      <w:r w:rsidR="00947B9B">
        <w:rPr>
          <w:sz w:val="28"/>
          <w:szCs w:val="20"/>
        </w:rPr>
        <w:t xml:space="preserve">на </w:t>
      </w:r>
      <w:r w:rsidR="00787E51">
        <w:rPr>
          <w:sz w:val="28"/>
          <w:szCs w:val="20"/>
        </w:rPr>
        <w:t xml:space="preserve">временной </w:t>
      </w:r>
      <w:r w:rsidR="00947B9B">
        <w:rPr>
          <w:sz w:val="28"/>
          <w:szCs w:val="20"/>
        </w:rPr>
        <w:t>базе предприятия с</w:t>
      </w:r>
      <w:r w:rsidR="00AF2ACC">
        <w:rPr>
          <w:sz w:val="28"/>
          <w:szCs w:val="20"/>
        </w:rPr>
        <w:t>.</w:t>
      </w:r>
      <w:r w:rsidR="00786610">
        <w:rPr>
          <w:sz w:val="28"/>
          <w:szCs w:val="20"/>
        </w:rPr>
        <w:t xml:space="preserve">Карауыл. </w:t>
      </w:r>
    </w:p>
    <w:p w:rsidR="00D2786B" w:rsidRDefault="00D2786B" w:rsidP="000704E4">
      <w:pPr>
        <w:pStyle w:val="Style2"/>
        <w:widowControl/>
        <w:rPr>
          <w:rStyle w:val="FontStyle177"/>
          <w:rFonts w:ascii="Times New Roman" w:hAnsi="Times New Roman" w:cs="Times New Roman"/>
          <w:sz w:val="28"/>
          <w:szCs w:val="28"/>
        </w:rPr>
      </w:pPr>
    </w:p>
    <w:p w:rsidR="00D2786B" w:rsidRDefault="00D2786B" w:rsidP="000704E4">
      <w:pPr>
        <w:pStyle w:val="Style2"/>
        <w:widowControl/>
        <w:rPr>
          <w:rStyle w:val="FontStyle177"/>
          <w:rFonts w:ascii="Times New Roman" w:hAnsi="Times New Roman" w:cs="Times New Roman"/>
          <w:sz w:val="28"/>
          <w:szCs w:val="28"/>
        </w:rPr>
      </w:pPr>
    </w:p>
    <w:p w:rsidR="00952B75" w:rsidRPr="006322D7" w:rsidRDefault="008649F8" w:rsidP="000704E4">
      <w:pPr>
        <w:pStyle w:val="Style2"/>
        <w:widowControl/>
        <w:rPr>
          <w:rStyle w:val="FontStyle177"/>
          <w:rFonts w:ascii="Times New Roman" w:hAnsi="Times New Roman" w:cs="Times New Roman"/>
          <w:sz w:val="28"/>
          <w:szCs w:val="28"/>
        </w:rPr>
      </w:pPr>
      <w:r>
        <w:rPr>
          <w:rStyle w:val="FontStyle177"/>
          <w:rFonts w:ascii="Times New Roman" w:hAnsi="Times New Roman" w:cs="Times New Roman"/>
          <w:sz w:val="28"/>
          <w:szCs w:val="28"/>
        </w:rPr>
        <w:t>5</w:t>
      </w:r>
      <w:r w:rsidR="00952B75" w:rsidRPr="006322D7">
        <w:rPr>
          <w:rStyle w:val="FontStyle177"/>
          <w:rFonts w:ascii="Times New Roman" w:hAnsi="Times New Roman" w:cs="Times New Roman"/>
          <w:sz w:val="28"/>
          <w:szCs w:val="28"/>
        </w:rPr>
        <w:t>. ПЫЛЕПОДАВЛЕНИЕ</w:t>
      </w:r>
    </w:p>
    <w:p w:rsidR="00952B75" w:rsidRPr="00C81C0C" w:rsidRDefault="00952B75" w:rsidP="00952B75">
      <w:pPr>
        <w:pStyle w:val="Style2"/>
        <w:widowControl/>
        <w:ind w:firstLine="567"/>
        <w:rPr>
          <w:rStyle w:val="FontStyle177"/>
          <w:sz w:val="28"/>
          <w:szCs w:val="28"/>
        </w:rPr>
      </w:pPr>
    </w:p>
    <w:p w:rsidR="00377112" w:rsidRPr="002B3DDD" w:rsidRDefault="00377112" w:rsidP="00377112">
      <w:pPr>
        <w:ind w:firstLine="720"/>
        <w:jc w:val="both"/>
        <w:rPr>
          <w:sz w:val="28"/>
          <w:szCs w:val="28"/>
        </w:rPr>
      </w:pPr>
      <w:r w:rsidRPr="002B3DDD">
        <w:rPr>
          <w:sz w:val="28"/>
          <w:szCs w:val="28"/>
        </w:rPr>
        <w:t>В климатической зоне, где расположено месторождение, пылевыделение при карьерных разработках составляет до 70 - 150 г/т в жаркое, сухое лето и в малоснежную морозную зиму.</w:t>
      </w:r>
    </w:p>
    <w:p w:rsidR="00377112" w:rsidRPr="002B3DDD" w:rsidRDefault="00377112" w:rsidP="00377112">
      <w:pPr>
        <w:ind w:firstLine="720"/>
        <w:jc w:val="both"/>
        <w:rPr>
          <w:sz w:val="28"/>
          <w:szCs w:val="28"/>
        </w:rPr>
      </w:pPr>
      <w:r w:rsidRPr="002B3DDD">
        <w:rPr>
          <w:sz w:val="28"/>
          <w:szCs w:val="28"/>
        </w:rPr>
        <w:t>При разработке месторождения открытым способом с применением буровзрывных работ пылеподавление осуществляется при бурении скважин, взрывных работах, экскавации и транспортировки горной массы.</w:t>
      </w:r>
    </w:p>
    <w:p w:rsidR="00377112" w:rsidRPr="002B3DDD" w:rsidRDefault="00377112" w:rsidP="00377112">
      <w:pPr>
        <w:ind w:firstLine="720"/>
        <w:jc w:val="both"/>
        <w:rPr>
          <w:sz w:val="28"/>
          <w:szCs w:val="28"/>
        </w:rPr>
      </w:pPr>
      <w:r w:rsidRPr="002B3DDD">
        <w:rPr>
          <w:sz w:val="28"/>
          <w:szCs w:val="28"/>
        </w:rPr>
        <w:t>При бурении скважин буровые установки, применяемые на карьерных разработках, оснащаются пылеулавливающими устройствами. Для станков пневмоударного бурения применяются пылеулавливающие устройства УПП</w:t>
      </w:r>
      <w:r>
        <w:rPr>
          <w:sz w:val="28"/>
          <w:szCs w:val="28"/>
        </w:rPr>
        <w:t>-</w:t>
      </w:r>
      <w:r w:rsidRPr="002B3DDD">
        <w:rPr>
          <w:sz w:val="28"/>
          <w:szCs w:val="28"/>
        </w:rPr>
        <w:t>5. Установка имеет высокую эффективность пылеулавливания. При начальной концентрации пыли 300-400 г/м коэф</w:t>
      </w:r>
      <w:r>
        <w:rPr>
          <w:sz w:val="28"/>
          <w:szCs w:val="28"/>
        </w:rPr>
        <w:t>фициент очистки составляет 90-95</w:t>
      </w:r>
      <w:r w:rsidRPr="002B3DDD">
        <w:rPr>
          <w:sz w:val="28"/>
          <w:szCs w:val="28"/>
        </w:rPr>
        <w:t xml:space="preserve"> %, что позволяет поддерживать уровень запыления воздуха на рабочих местах в пределах, допустимых санитарными нормами.</w:t>
      </w:r>
    </w:p>
    <w:p w:rsidR="00377112" w:rsidRPr="00377112" w:rsidRDefault="00377112" w:rsidP="00377112">
      <w:pPr>
        <w:ind w:firstLine="720"/>
        <w:jc w:val="both"/>
        <w:rPr>
          <w:sz w:val="28"/>
          <w:szCs w:val="28"/>
        </w:rPr>
      </w:pPr>
      <w:r w:rsidRPr="002B3DDD">
        <w:rPr>
          <w:sz w:val="28"/>
          <w:szCs w:val="28"/>
        </w:rPr>
        <w:t>При взрывных работах проектом предусматривается предварительное орошение взрываемого блока и прилегающих к нему площадей. Предварительное орошение осуществляется с помощью поливомоечной машины ПМ</w:t>
      </w:r>
      <w:r>
        <w:rPr>
          <w:sz w:val="28"/>
          <w:szCs w:val="28"/>
        </w:rPr>
        <w:t>-130 Б</w:t>
      </w:r>
      <w:r w:rsidRPr="002B3DDD">
        <w:rPr>
          <w:sz w:val="28"/>
          <w:szCs w:val="28"/>
        </w:rPr>
        <w:t>. Удельный расход воды для орошения составит 10 дм</w:t>
      </w:r>
      <w:r w:rsidRPr="00377112">
        <w:rPr>
          <w:sz w:val="28"/>
          <w:szCs w:val="28"/>
          <w:vertAlign w:val="superscript"/>
        </w:rPr>
        <w:t>3</w:t>
      </w:r>
      <w:r w:rsidRPr="002B3DDD">
        <w:rPr>
          <w:sz w:val="28"/>
          <w:szCs w:val="28"/>
        </w:rPr>
        <w:t xml:space="preserve"> на </w:t>
      </w:r>
      <w:smartTag w:uri="urn:schemas-microsoft-com:office:smarttags" w:element="metricconverter">
        <w:smartTagPr>
          <w:attr w:name="ProductID" w:val="1 м2"/>
        </w:smartTagPr>
        <w:r w:rsidRPr="002B3DDD">
          <w:rPr>
            <w:sz w:val="28"/>
            <w:szCs w:val="28"/>
          </w:rPr>
          <w:t>1 м</w:t>
        </w:r>
        <w:r w:rsidRPr="00377112">
          <w:rPr>
            <w:sz w:val="28"/>
            <w:szCs w:val="28"/>
            <w:vertAlign w:val="superscript"/>
          </w:rPr>
          <w:t>2</w:t>
        </w:r>
      </w:smartTag>
      <w:r w:rsidRPr="002B3DDD">
        <w:rPr>
          <w:sz w:val="28"/>
          <w:szCs w:val="28"/>
        </w:rPr>
        <w:t xml:space="preserve"> площади. При проведении взрывных работ орошаемая площадь взрываемого блока составит </w:t>
      </w:r>
      <w:smartTag w:uri="urn:schemas-microsoft-com:office:smarttags" w:element="metricconverter">
        <w:smartTagPr>
          <w:attr w:name="ProductID" w:val="930 м2"/>
        </w:smartTagPr>
        <w:r w:rsidRPr="002B3DDD">
          <w:rPr>
            <w:sz w:val="28"/>
            <w:szCs w:val="28"/>
          </w:rPr>
          <w:t>930 м</w:t>
        </w:r>
        <w:r w:rsidRPr="00377112">
          <w:rPr>
            <w:sz w:val="28"/>
            <w:szCs w:val="28"/>
            <w:vertAlign w:val="superscript"/>
          </w:rPr>
          <w:t>2</w:t>
        </w:r>
      </w:smartTag>
      <w:r w:rsidRPr="002B3DDD">
        <w:rPr>
          <w:sz w:val="28"/>
          <w:szCs w:val="28"/>
        </w:rPr>
        <w:t xml:space="preserve"> с учетом прилегающей к нему полосе орошения, захватываемой машиной шириной 15-</w:t>
      </w:r>
      <w:smartTag w:uri="urn:schemas-microsoft-com:office:smarttags" w:element="metricconverter">
        <w:smartTagPr>
          <w:attr w:name="ProductID" w:val="18 м"/>
        </w:smartTagPr>
        <w:r w:rsidRPr="002B3DDD">
          <w:rPr>
            <w:sz w:val="28"/>
            <w:szCs w:val="28"/>
          </w:rPr>
          <w:t>18 м</w:t>
        </w:r>
      </w:smartTag>
      <w:r w:rsidRPr="002B3DDD">
        <w:rPr>
          <w:sz w:val="28"/>
          <w:szCs w:val="28"/>
        </w:rPr>
        <w:t>. Расход воды составит: 10 дм</w:t>
      </w:r>
      <w:r w:rsidRPr="00377112">
        <w:rPr>
          <w:sz w:val="28"/>
          <w:szCs w:val="28"/>
          <w:vertAlign w:val="superscript"/>
        </w:rPr>
        <w:t>3</w:t>
      </w:r>
      <w:r w:rsidRPr="00377112">
        <w:rPr>
          <w:sz w:val="28"/>
          <w:szCs w:val="28"/>
        </w:rPr>
        <w:t>/</w:t>
      </w:r>
      <w:r>
        <w:rPr>
          <w:sz w:val="28"/>
          <w:szCs w:val="28"/>
        </w:rPr>
        <w:t>м</w:t>
      </w:r>
      <w:r w:rsidRPr="00377112">
        <w:rPr>
          <w:sz w:val="28"/>
          <w:szCs w:val="28"/>
          <w:vertAlign w:val="superscript"/>
        </w:rPr>
        <w:t>2</w:t>
      </w:r>
      <w:r w:rsidRPr="002B3DDD">
        <w:rPr>
          <w:sz w:val="28"/>
          <w:szCs w:val="28"/>
        </w:rPr>
        <w:t xml:space="preserve"> х </w:t>
      </w:r>
      <w:smartTag w:uri="urn:schemas-microsoft-com:office:smarttags" w:element="metricconverter">
        <w:smartTagPr>
          <w:attr w:name="ProductID" w:val="930 м2"/>
        </w:smartTagPr>
        <w:r>
          <w:rPr>
            <w:sz w:val="28"/>
            <w:szCs w:val="28"/>
          </w:rPr>
          <w:t>93</w:t>
        </w:r>
        <w:r w:rsidRPr="002B3DDD">
          <w:rPr>
            <w:sz w:val="28"/>
            <w:szCs w:val="28"/>
          </w:rPr>
          <w:t>0 м</w:t>
        </w:r>
        <w:r w:rsidRPr="00377112">
          <w:rPr>
            <w:sz w:val="28"/>
            <w:szCs w:val="28"/>
            <w:vertAlign w:val="superscript"/>
          </w:rPr>
          <w:t>2</w:t>
        </w:r>
      </w:smartTag>
      <w:r w:rsidRPr="002B3DDD">
        <w:rPr>
          <w:sz w:val="28"/>
          <w:szCs w:val="28"/>
        </w:rPr>
        <w:t xml:space="preserve"> = </w:t>
      </w:r>
      <w:smartTag w:uri="urn:schemas-microsoft-com:office:smarttags" w:element="metricconverter">
        <w:smartTagPr>
          <w:attr w:name="ProductID" w:val="9,3 м3"/>
        </w:smartTagPr>
        <w:r>
          <w:rPr>
            <w:sz w:val="28"/>
            <w:szCs w:val="28"/>
          </w:rPr>
          <w:t>9,3 м</w:t>
        </w:r>
        <w:r w:rsidRPr="00377112">
          <w:rPr>
            <w:sz w:val="28"/>
            <w:szCs w:val="28"/>
            <w:vertAlign w:val="superscript"/>
          </w:rPr>
          <w:t>3</w:t>
        </w:r>
      </w:smartTag>
      <w:r>
        <w:rPr>
          <w:sz w:val="28"/>
          <w:szCs w:val="28"/>
        </w:rPr>
        <w:t xml:space="preserve"> </w:t>
      </w:r>
      <w:r w:rsidRPr="002B3DDD">
        <w:rPr>
          <w:sz w:val="28"/>
          <w:szCs w:val="28"/>
        </w:rPr>
        <w:t>за</w:t>
      </w:r>
      <w:r>
        <w:rPr>
          <w:sz w:val="28"/>
          <w:szCs w:val="28"/>
        </w:rPr>
        <w:t xml:space="preserve"> один взрыв, в среднем на 5 разх 9,3=46,5 м</w:t>
      </w:r>
      <w:r w:rsidRPr="00377112">
        <w:rPr>
          <w:sz w:val="28"/>
          <w:szCs w:val="28"/>
          <w:vertAlign w:val="superscript"/>
        </w:rPr>
        <w:t>3</w:t>
      </w:r>
      <w:r>
        <w:rPr>
          <w:sz w:val="28"/>
          <w:szCs w:val="28"/>
        </w:rPr>
        <w:t>.</w:t>
      </w:r>
    </w:p>
    <w:p w:rsidR="00377112" w:rsidRPr="002B3DDD" w:rsidRDefault="00377112" w:rsidP="00377112">
      <w:pPr>
        <w:ind w:firstLine="720"/>
        <w:jc w:val="both"/>
        <w:rPr>
          <w:sz w:val="28"/>
          <w:szCs w:val="28"/>
        </w:rPr>
      </w:pPr>
      <w:r w:rsidRPr="002B3DDD">
        <w:rPr>
          <w:sz w:val="28"/>
          <w:szCs w:val="28"/>
        </w:rPr>
        <w:lastRenderedPageBreak/>
        <w:t xml:space="preserve">При экскаваторных работах интенсивность пылевыделения составляет 400-500 мг/сек. Для предупреждения пылеобразования предусматривается применять увлажнение отбитой </w:t>
      </w:r>
      <w:r>
        <w:rPr>
          <w:sz w:val="28"/>
          <w:szCs w:val="28"/>
        </w:rPr>
        <w:t>гор</w:t>
      </w:r>
      <w:r w:rsidRPr="002B3DDD">
        <w:rPr>
          <w:sz w:val="28"/>
          <w:szCs w:val="28"/>
        </w:rPr>
        <w:t>ной массы с помощью поливомоечной машины из расчета 30 дм</w:t>
      </w:r>
      <w:r w:rsidRPr="00377112">
        <w:rPr>
          <w:sz w:val="28"/>
          <w:szCs w:val="28"/>
          <w:vertAlign w:val="superscript"/>
        </w:rPr>
        <w:t>3</w:t>
      </w:r>
      <w:r w:rsidRPr="002B3DDD">
        <w:rPr>
          <w:sz w:val="28"/>
          <w:szCs w:val="28"/>
        </w:rPr>
        <w:t xml:space="preserve"> на </w:t>
      </w:r>
      <w:smartTag w:uri="urn:schemas-microsoft-com:office:smarttags" w:element="metricconverter">
        <w:smartTagPr>
          <w:attr w:name="ProductID" w:val="1 м2"/>
        </w:smartTagPr>
        <w:r w:rsidRPr="002B3DDD">
          <w:rPr>
            <w:sz w:val="28"/>
            <w:szCs w:val="28"/>
          </w:rPr>
          <w:t>1 м</w:t>
        </w:r>
        <w:r w:rsidRPr="00377112">
          <w:rPr>
            <w:sz w:val="28"/>
            <w:szCs w:val="28"/>
            <w:vertAlign w:val="superscript"/>
          </w:rPr>
          <w:t>2</w:t>
        </w:r>
      </w:smartTag>
      <w:r w:rsidRPr="002B3DDD">
        <w:rPr>
          <w:sz w:val="28"/>
          <w:szCs w:val="28"/>
        </w:rPr>
        <w:t xml:space="preserve">. С учетом коэффициента разрыхления, </w:t>
      </w:r>
      <w:r>
        <w:rPr>
          <w:sz w:val="28"/>
          <w:szCs w:val="28"/>
        </w:rPr>
        <w:t>р</w:t>
      </w:r>
      <w:r w:rsidRPr="002B3DDD">
        <w:rPr>
          <w:sz w:val="28"/>
          <w:szCs w:val="28"/>
        </w:rPr>
        <w:t>асх</w:t>
      </w:r>
      <w:r>
        <w:rPr>
          <w:sz w:val="28"/>
          <w:szCs w:val="28"/>
        </w:rPr>
        <w:t xml:space="preserve">од воды на орошение составит </w:t>
      </w:r>
      <w:smartTag w:uri="urn:schemas-microsoft-com:office:smarttags" w:element="metricconverter">
        <w:smartTagPr>
          <w:attr w:name="ProductID" w:val="200 м3"/>
        </w:smartTagPr>
        <w:r>
          <w:rPr>
            <w:sz w:val="28"/>
            <w:szCs w:val="28"/>
          </w:rPr>
          <w:t>200</w:t>
        </w:r>
        <w:r w:rsidRPr="002B3DDD">
          <w:rPr>
            <w:sz w:val="28"/>
            <w:szCs w:val="28"/>
          </w:rPr>
          <w:t xml:space="preserve"> м</w:t>
        </w:r>
        <w:r w:rsidRPr="00377112">
          <w:rPr>
            <w:sz w:val="28"/>
            <w:szCs w:val="28"/>
            <w:vertAlign w:val="superscript"/>
          </w:rPr>
          <w:t>3</w:t>
        </w:r>
      </w:smartTag>
      <w:r w:rsidRPr="002B3DDD">
        <w:rPr>
          <w:sz w:val="28"/>
          <w:szCs w:val="28"/>
        </w:rPr>
        <w:t>. Орошение производится последовательно при отгрузке породы из развала.</w:t>
      </w:r>
    </w:p>
    <w:p w:rsidR="00377112" w:rsidRPr="002B3DDD" w:rsidRDefault="00377112" w:rsidP="00377112">
      <w:pPr>
        <w:ind w:firstLine="720"/>
        <w:jc w:val="both"/>
        <w:rPr>
          <w:sz w:val="28"/>
          <w:szCs w:val="28"/>
        </w:rPr>
      </w:pPr>
      <w:r w:rsidRPr="002B3DDD">
        <w:rPr>
          <w:sz w:val="28"/>
          <w:szCs w:val="28"/>
        </w:rPr>
        <w:t>Обеспыливание дорог. Полив дорог будет проводиться</w:t>
      </w:r>
      <w:r>
        <w:rPr>
          <w:sz w:val="28"/>
          <w:szCs w:val="28"/>
        </w:rPr>
        <w:t xml:space="preserve"> поливочной машиной на базе ПМ-13</w:t>
      </w:r>
      <w:r w:rsidRPr="002B3DDD">
        <w:rPr>
          <w:sz w:val="28"/>
          <w:szCs w:val="28"/>
        </w:rPr>
        <w:t>0</w:t>
      </w:r>
      <w:r>
        <w:rPr>
          <w:sz w:val="28"/>
          <w:szCs w:val="28"/>
        </w:rPr>
        <w:t xml:space="preserve">Б с цистерной емкостью </w:t>
      </w:r>
      <w:smartTag w:uri="urn:schemas-microsoft-com:office:smarttags" w:element="metricconverter">
        <w:smartTagPr>
          <w:attr w:name="ProductID" w:val="4,2 м3"/>
        </w:smartTagPr>
        <w:r>
          <w:rPr>
            <w:sz w:val="28"/>
            <w:szCs w:val="28"/>
          </w:rPr>
          <w:t>4,2 м</w:t>
        </w:r>
        <w:r w:rsidRPr="00377112">
          <w:rPr>
            <w:sz w:val="28"/>
            <w:szCs w:val="28"/>
            <w:vertAlign w:val="superscript"/>
          </w:rPr>
          <w:t>3</w:t>
        </w:r>
      </w:smartTag>
      <w:r w:rsidRPr="002B3DDD">
        <w:rPr>
          <w:sz w:val="28"/>
          <w:szCs w:val="28"/>
        </w:rPr>
        <w:t>. Дороги будут поливаться два раза в смену из расчета 0,5 мл/м</w:t>
      </w:r>
      <w:r w:rsidRPr="00377112">
        <w:rPr>
          <w:sz w:val="28"/>
          <w:szCs w:val="28"/>
          <w:vertAlign w:val="superscript"/>
        </w:rPr>
        <w:t>2</w:t>
      </w:r>
      <w:r w:rsidRPr="002B3DDD">
        <w:rPr>
          <w:sz w:val="28"/>
          <w:szCs w:val="28"/>
        </w:rPr>
        <w:t xml:space="preserve">. Протяженность грунтовых дорог </w:t>
      </w:r>
      <w:smartTag w:uri="urn:schemas-microsoft-com:office:smarttags" w:element="metricconverter">
        <w:smartTagPr>
          <w:attr w:name="ProductID" w:val="600 м"/>
        </w:smartTagPr>
        <w:r w:rsidRPr="002B3DDD">
          <w:rPr>
            <w:sz w:val="28"/>
            <w:szCs w:val="28"/>
          </w:rPr>
          <w:t>600 м</w:t>
        </w:r>
      </w:smartTag>
      <w:r w:rsidRPr="002B3DDD">
        <w:rPr>
          <w:sz w:val="28"/>
          <w:szCs w:val="28"/>
        </w:rPr>
        <w:t xml:space="preserve">, ширина </w:t>
      </w:r>
      <w:smartTag w:uri="urn:schemas-microsoft-com:office:smarttags" w:element="metricconverter">
        <w:smartTagPr>
          <w:attr w:name="ProductID" w:val="8 м"/>
        </w:smartTagPr>
        <w:r w:rsidRPr="002B3DDD">
          <w:rPr>
            <w:sz w:val="28"/>
            <w:szCs w:val="28"/>
          </w:rPr>
          <w:t>8 м</w:t>
        </w:r>
      </w:smartTag>
      <w:r w:rsidRPr="002B3DDD">
        <w:rPr>
          <w:sz w:val="28"/>
          <w:szCs w:val="28"/>
        </w:rPr>
        <w:t xml:space="preserve">, площадь </w:t>
      </w:r>
      <w:smartTag w:uri="urn:schemas-microsoft-com:office:smarttags" w:element="metricconverter">
        <w:smartTagPr>
          <w:attr w:name="ProductID" w:val="4800 м2"/>
        </w:smartTagPr>
        <w:r w:rsidRPr="002B3DDD">
          <w:rPr>
            <w:sz w:val="28"/>
            <w:szCs w:val="28"/>
          </w:rPr>
          <w:t>4800 м</w:t>
        </w:r>
        <w:r w:rsidRPr="00377112">
          <w:rPr>
            <w:sz w:val="28"/>
            <w:szCs w:val="28"/>
            <w:vertAlign w:val="superscript"/>
          </w:rPr>
          <w:t>2</w:t>
        </w:r>
      </w:smartTag>
      <w:r w:rsidRPr="002B3DDD">
        <w:rPr>
          <w:sz w:val="28"/>
          <w:szCs w:val="28"/>
        </w:rPr>
        <w:t xml:space="preserve">. Отсюда расход воды 0,5 х 4800 х 2 = </w:t>
      </w:r>
      <w:smartTag w:uri="urn:schemas-microsoft-com:office:smarttags" w:element="metricconverter">
        <w:smartTagPr>
          <w:attr w:name="ProductID" w:val="4,8 м3"/>
        </w:smartTagPr>
        <w:r w:rsidRPr="002B3DDD">
          <w:rPr>
            <w:sz w:val="28"/>
            <w:szCs w:val="28"/>
          </w:rPr>
          <w:t>4,8 м</w:t>
        </w:r>
        <w:r w:rsidRPr="00377112">
          <w:rPr>
            <w:sz w:val="28"/>
            <w:szCs w:val="28"/>
            <w:vertAlign w:val="superscript"/>
          </w:rPr>
          <w:t>3</w:t>
        </w:r>
      </w:smartTag>
      <w:r w:rsidRPr="002B3DDD">
        <w:rPr>
          <w:sz w:val="28"/>
          <w:szCs w:val="28"/>
        </w:rPr>
        <w:t xml:space="preserve">. Всего за сезон эксплуатации месторождения будет </w:t>
      </w:r>
      <w:r>
        <w:rPr>
          <w:sz w:val="28"/>
          <w:szCs w:val="28"/>
        </w:rPr>
        <w:t xml:space="preserve">израсходовано на полив дорог </w:t>
      </w:r>
      <w:smartTag w:uri="urn:schemas-microsoft-com:office:smarttags" w:element="metricconverter">
        <w:smartTagPr>
          <w:attr w:name="ProductID" w:val="90 см"/>
        </w:smartTagPr>
        <w:r>
          <w:rPr>
            <w:sz w:val="28"/>
            <w:szCs w:val="28"/>
          </w:rPr>
          <w:t>90</w:t>
        </w:r>
        <w:r w:rsidRPr="002B3DDD">
          <w:rPr>
            <w:sz w:val="28"/>
            <w:szCs w:val="28"/>
          </w:rPr>
          <w:t xml:space="preserve"> см</w:t>
        </w:r>
      </w:smartTag>
      <w:r>
        <w:rPr>
          <w:sz w:val="28"/>
          <w:szCs w:val="28"/>
        </w:rPr>
        <w:t xml:space="preserve"> х </w:t>
      </w:r>
      <w:smartTag w:uri="urn:schemas-microsoft-com:office:smarttags" w:element="metricconverter">
        <w:smartTagPr>
          <w:attr w:name="ProductID" w:val="4,8 м3"/>
        </w:smartTagPr>
        <w:r>
          <w:rPr>
            <w:sz w:val="28"/>
            <w:szCs w:val="28"/>
          </w:rPr>
          <w:t>4,8</w:t>
        </w:r>
        <w:r w:rsidRPr="002B3DDD">
          <w:rPr>
            <w:sz w:val="28"/>
            <w:szCs w:val="28"/>
          </w:rPr>
          <w:t xml:space="preserve"> м</w:t>
        </w:r>
        <w:r w:rsidRPr="00377112">
          <w:rPr>
            <w:sz w:val="28"/>
            <w:szCs w:val="28"/>
            <w:vertAlign w:val="superscript"/>
          </w:rPr>
          <w:t>3</w:t>
        </w:r>
      </w:smartTag>
      <w:r w:rsidRPr="002B3DDD">
        <w:rPr>
          <w:sz w:val="28"/>
          <w:szCs w:val="28"/>
        </w:rPr>
        <w:t xml:space="preserve"> = </w:t>
      </w:r>
      <w:smartTag w:uri="urn:schemas-microsoft-com:office:smarttags" w:element="metricconverter">
        <w:smartTagPr>
          <w:attr w:name="ProductID" w:val="432 м3"/>
        </w:smartTagPr>
        <w:r>
          <w:rPr>
            <w:sz w:val="28"/>
            <w:szCs w:val="28"/>
          </w:rPr>
          <w:t>432</w:t>
        </w:r>
        <w:r w:rsidRPr="002B3DDD">
          <w:rPr>
            <w:sz w:val="28"/>
            <w:szCs w:val="28"/>
          </w:rPr>
          <w:t xml:space="preserve"> м</w:t>
        </w:r>
        <w:r w:rsidRPr="00377112">
          <w:rPr>
            <w:sz w:val="28"/>
            <w:szCs w:val="28"/>
            <w:vertAlign w:val="superscript"/>
          </w:rPr>
          <w:t>3</w:t>
        </w:r>
      </w:smartTag>
      <w:r w:rsidRPr="002B3DDD">
        <w:rPr>
          <w:sz w:val="28"/>
          <w:szCs w:val="28"/>
        </w:rPr>
        <w:t xml:space="preserve"> воды.</w:t>
      </w:r>
    </w:p>
    <w:p w:rsidR="00377112" w:rsidRDefault="00377112" w:rsidP="00377112">
      <w:pPr>
        <w:ind w:firstLine="720"/>
        <w:jc w:val="both"/>
        <w:rPr>
          <w:sz w:val="28"/>
          <w:szCs w:val="28"/>
        </w:rPr>
      </w:pPr>
      <w:r w:rsidRPr="002B3DDD">
        <w:rPr>
          <w:sz w:val="28"/>
          <w:szCs w:val="28"/>
        </w:rPr>
        <w:t xml:space="preserve">А в целом для борьбы с пылью в год потребуется </w:t>
      </w:r>
      <w:r>
        <w:rPr>
          <w:sz w:val="28"/>
          <w:szCs w:val="28"/>
        </w:rPr>
        <w:t>46,5 + 200</w:t>
      </w:r>
      <w:r w:rsidRPr="002B3DDD">
        <w:rPr>
          <w:sz w:val="28"/>
          <w:szCs w:val="28"/>
        </w:rPr>
        <w:t xml:space="preserve"> + </w:t>
      </w:r>
      <w:r>
        <w:rPr>
          <w:sz w:val="28"/>
          <w:szCs w:val="28"/>
        </w:rPr>
        <w:t>432</w:t>
      </w:r>
      <w:r w:rsidRPr="002B3DDD">
        <w:rPr>
          <w:sz w:val="28"/>
          <w:szCs w:val="28"/>
        </w:rPr>
        <w:t xml:space="preserve"> = </w:t>
      </w:r>
      <w:smartTag w:uri="urn:schemas-microsoft-com:office:smarttags" w:element="metricconverter">
        <w:smartTagPr>
          <w:attr w:name="ProductID" w:val="678,5 м3"/>
        </w:smartTagPr>
        <w:r>
          <w:rPr>
            <w:sz w:val="28"/>
            <w:szCs w:val="28"/>
          </w:rPr>
          <w:t>678,5</w:t>
        </w:r>
        <w:r w:rsidRPr="002B3DDD">
          <w:rPr>
            <w:sz w:val="28"/>
            <w:szCs w:val="28"/>
          </w:rPr>
          <w:t xml:space="preserve"> м</w:t>
        </w:r>
        <w:r w:rsidRPr="00377112">
          <w:rPr>
            <w:sz w:val="28"/>
            <w:szCs w:val="28"/>
            <w:vertAlign w:val="superscript"/>
          </w:rPr>
          <w:t>3</w:t>
        </w:r>
      </w:smartTag>
      <w:r w:rsidRPr="002B3DDD">
        <w:rPr>
          <w:sz w:val="28"/>
          <w:szCs w:val="28"/>
        </w:rPr>
        <w:t xml:space="preserve"> воды или в среднем </w:t>
      </w:r>
      <w:smartTag w:uri="urn:schemas-microsoft-com:office:smarttags" w:element="metricconverter">
        <w:smartTagPr>
          <w:attr w:name="ProductID" w:val="7,5 м"/>
        </w:smartTagPr>
        <w:r>
          <w:rPr>
            <w:sz w:val="28"/>
            <w:szCs w:val="28"/>
          </w:rPr>
          <w:t>7</w:t>
        </w:r>
        <w:r w:rsidRPr="002B3DDD">
          <w:rPr>
            <w:sz w:val="28"/>
            <w:szCs w:val="28"/>
          </w:rPr>
          <w:t>,5 м</w:t>
        </w:r>
      </w:smartTag>
      <w:r w:rsidRPr="002B3DDD">
        <w:rPr>
          <w:sz w:val="28"/>
          <w:szCs w:val="28"/>
        </w:rPr>
        <w:t xml:space="preserve"> в смену. В качестве технической воды будет использована вода из </w:t>
      </w:r>
      <w:r w:rsidR="00DD000A">
        <w:rPr>
          <w:sz w:val="28"/>
          <w:szCs w:val="28"/>
        </w:rPr>
        <w:t xml:space="preserve">скважин </w:t>
      </w:r>
      <w:r w:rsidR="00DD000A">
        <w:rPr>
          <w:sz w:val="28"/>
          <w:szCs w:val="28"/>
          <w:lang w:val="kk-KZ"/>
        </w:rPr>
        <w:t>бли</w:t>
      </w:r>
      <w:r w:rsidR="00787E51">
        <w:rPr>
          <w:sz w:val="28"/>
          <w:szCs w:val="28"/>
          <w:lang w:val="kk-KZ"/>
        </w:rPr>
        <w:t xml:space="preserve">з </w:t>
      </w:r>
      <w:r w:rsidR="00DD000A">
        <w:rPr>
          <w:sz w:val="28"/>
          <w:szCs w:val="28"/>
          <w:lang w:val="kk-KZ"/>
        </w:rPr>
        <w:t>находящихся сел</w:t>
      </w:r>
      <w:r w:rsidRPr="002B3DDD">
        <w:rPr>
          <w:sz w:val="28"/>
          <w:szCs w:val="28"/>
        </w:rPr>
        <w:t>. Сре</w:t>
      </w:r>
      <w:r w:rsidR="00947B9B">
        <w:rPr>
          <w:sz w:val="28"/>
          <w:szCs w:val="28"/>
        </w:rPr>
        <w:t xml:space="preserve">днее расстояние перевозки воды </w:t>
      </w:r>
      <w:r w:rsidR="00DD000A">
        <w:rPr>
          <w:sz w:val="28"/>
          <w:szCs w:val="28"/>
          <w:lang w:val="kk-KZ"/>
        </w:rPr>
        <w:t xml:space="preserve">в среднем составит </w:t>
      </w:r>
      <w:smartTag w:uri="urn:schemas-microsoft-com:office:smarttags" w:element="metricconverter">
        <w:smartTagPr>
          <w:attr w:name="ProductID" w:val="10 км"/>
        </w:smartTagPr>
        <w:r w:rsidR="00947B9B">
          <w:rPr>
            <w:sz w:val="28"/>
            <w:szCs w:val="28"/>
          </w:rPr>
          <w:t>10</w:t>
        </w:r>
        <w:r w:rsidRPr="002B3DDD">
          <w:rPr>
            <w:sz w:val="28"/>
            <w:szCs w:val="28"/>
          </w:rPr>
          <w:t xml:space="preserve"> км</w:t>
        </w:r>
      </w:smartTag>
      <w:r w:rsidRPr="002B3DDD">
        <w:rPr>
          <w:sz w:val="28"/>
          <w:szCs w:val="28"/>
        </w:rPr>
        <w:t>.</w:t>
      </w:r>
      <w:r w:rsidR="00947B9B">
        <w:rPr>
          <w:sz w:val="28"/>
          <w:szCs w:val="28"/>
        </w:rPr>
        <w:t xml:space="preserve"> Средний пробег составит за сезон </w:t>
      </w:r>
      <w:smartTag w:uri="urn:schemas-microsoft-com:office:smarttags" w:element="metricconverter">
        <w:smartTagPr>
          <w:attr w:name="ProductID" w:val="1800 км"/>
        </w:smartTagPr>
        <w:r w:rsidR="00947B9B">
          <w:rPr>
            <w:sz w:val="28"/>
            <w:szCs w:val="28"/>
          </w:rPr>
          <w:t>1800 км</w:t>
        </w:r>
      </w:smartTag>
      <w:r w:rsidR="00947B9B">
        <w:rPr>
          <w:sz w:val="28"/>
          <w:szCs w:val="28"/>
        </w:rPr>
        <w:t xml:space="preserve">. </w:t>
      </w:r>
    </w:p>
    <w:p w:rsidR="00947B9B" w:rsidRDefault="00947B9B" w:rsidP="00377112">
      <w:pPr>
        <w:ind w:firstLine="720"/>
        <w:jc w:val="both"/>
        <w:rPr>
          <w:sz w:val="28"/>
          <w:szCs w:val="28"/>
        </w:rPr>
      </w:pPr>
    </w:p>
    <w:p w:rsidR="00947B9B" w:rsidRDefault="00947B9B" w:rsidP="00377112">
      <w:pPr>
        <w:ind w:firstLine="720"/>
        <w:jc w:val="both"/>
        <w:rPr>
          <w:sz w:val="28"/>
          <w:szCs w:val="28"/>
        </w:rPr>
      </w:pPr>
    </w:p>
    <w:p w:rsidR="00842AF3" w:rsidRDefault="00842AF3" w:rsidP="00377112">
      <w:pPr>
        <w:ind w:firstLine="720"/>
        <w:jc w:val="both"/>
        <w:rPr>
          <w:sz w:val="28"/>
          <w:szCs w:val="28"/>
        </w:rPr>
      </w:pPr>
    </w:p>
    <w:p w:rsidR="00842AF3" w:rsidRDefault="00842AF3" w:rsidP="00377112">
      <w:pPr>
        <w:ind w:firstLine="720"/>
        <w:jc w:val="both"/>
        <w:rPr>
          <w:sz w:val="28"/>
          <w:szCs w:val="28"/>
        </w:rPr>
      </w:pPr>
    </w:p>
    <w:p w:rsidR="00842AF3" w:rsidRDefault="00842AF3" w:rsidP="00377112">
      <w:pPr>
        <w:ind w:firstLine="720"/>
        <w:jc w:val="both"/>
        <w:rPr>
          <w:sz w:val="28"/>
          <w:szCs w:val="28"/>
        </w:rPr>
      </w:pPr>
    </w:p>
    <w:p w:rsidR="00842AF3" w:rsidRDefault="00842AF3" w:rsidP="00377112">
      <w:pPr>
        <w:ind w:firstLine="720"/>
        <w:jc w:val="both"/>
        <w:rPr>
          <w:sz w:val="28"/>
          <w:szCs w:val="28"/>
        </w:rPr>
      </w:pPr>
    </w:p>
    <w:p w:rsidR="00842AF3" w:rsidRDefault="00842AF3" w:rsidP="00377112">
      <w:pPr>
        <w:ind w:firstLine="720"/>
        <w:jc w:val="both"/>
        <w:rPr>
          <w:sz w:val="28"/>
          <w:szCs w:val="28"/>
        </w:rPr>
      </w:pPr>
    </w:p>
    <w:p w:rsidR="00842AF3" w:rsidRDefault="00842AF3" w:rsidP="00377112">
      <w:pPr>
        <w:ind w:firstLine="720"/>
        <w:jc w:val="both"/>
        <w:rPr>
          <w:sz w:val="28"/>
          <w:szCs w:val="28"/>
        </w:rPr>
      </w:pPr>
    </w:p>
    <w:p w:rsidR="00842AF3" w:rsidRDefault="00842AF3" w:rsidP="00377112">
      <w:pPr>
        <w:ind w:firstLine="720"/>
        <w:jc w:val="both"/>
        <w:rPr>
          <w:sz w:val="28"/>
          <w:szCs w:val="28"/>
        </w:rPr>
      </w:pPr>
    </w:p>
    <w:p w:rsidR="00842AF3" w:rsidRDefault="00842AF3" w:rsidP="00377112">
      <w:pPr>
        <w:ind w:firstLine="720"/>
        <w:jc w:val="both"/>
        <w:rPr>
          <w:sz w:val="28"/>
          <w:szCs w:val="28"/>
        </w:rPr>
      </w:pPr>
    </w:p>
    <w:p w:rsidR="00842AF3" w:rsidRDefault="00842AF3" w:rsidP="00377112">
      <w:pPr>
        <w:ind w:firstLine="720"/>
        <w:jc w:val="both"/>
        <w:rPr>
          <w:sz w:val="28"/>
          <w:szCs w:val="28"/>
        </w:rPr>
      </w:pPr>
    </w:p>
    <w:p w:rsidR="00842AF3" w:rsidRDefault="00842AF3" w:rsidP="00377112">
      <w:pPr>
        <w:ind w:firstLine="720"/>
        <w:jc w:val="both"/>
        <w:rPr>
          <w:sz w:val="28"/>
          <w:szCs w:val="28"/>
        </w:rPr>
      </w:pPr>
    </w:p>
    <w:p w:rsidR="00842AF3" w:rsidRDefault="00842AF3" w:rsidP="00377112">
      <w:pPr>
        <w:ind w:firstLine="720"/>
        <w:jc w:val="both"/>
        <w:rPr>
          <w:sz w:val="28"/>
          <w:szCs w:val="28"/>
        </w:rPr>
      </w:pPr>
    </w:p>
    <w:p w:rsidR="00842AF3" w:rsidRDefault="00842AF3" w:rsidP="00377112">
      <w:pPr>
        <w:ind w:firstLine="720"/>
        <w:jc w:val="both"/>
        <w:rPr>
          <w:sz w:val="28"/>
          <w:szCs w:val="28"/>
        </w:rPr>
      </w:pPr>
    </w:p>
    <w:p w:rsidR="00842AF3" w:rsidRDefault="00842AF3" w:rsidP="00377112">
      <w:pPr>
        <w:ind w:firstLine="720"/>
        <w:jc w:val="both"/>
        <w:rPr>
          <w:sz w:val="28"/>
          <w:szCs w:val="28"/>
        </w:rPr>
      </w:pPr>
    </w:p>
    <w:p w:rsidR="00842AF3" w:rsidRDefault="00842AF3" w:rsidP="00377112">
      <w:pPr>
        <w:ind w:firstLine="720"/>
        <w:jc w:val="both"/>
        <w:rPr>
          <w:sz w:val="28"/>
          <w:szCs w:val="28"/>
        </w:rPr>
      </w:pPr>
    </w:p>
    <w:p w:rsidR="00842AF3" w:rsidRDefault="00842AF3" w:rsidP="00377112">
      <w:pPr>
        <w:ind w:firstLine="720"/>
        <w:jc w:val="both"/>
        <w:rPr>
          <w:sz w:val="28"/>
          <w:szCs w:val="28"/>
        </w:rPr>
      </w:pPr>
    </w:p>
    <w:p w:rsidR="00842AF3" w:rsidRDefault="00842AF3" w:rsidP="00377112">
      <w:pPr>
        <w:ind w:firstLine="720"/>
        <w:jc w:val="both"/>
        <w:rPr>
          <w:sz w:val="28"/>
          <w:szCs w:val="28"/>
        </w:rPr>
      </w:pPr>
    </w:p>
    <w:p w:rsidR="00842AF3" w:rsidRDefault="00842AF3" w:rsidP="00377112">
      <w:pPr>
        <w:ind w:firstLine="720"/>
        <w:jc w:val="both"/>
        <w:rPr>
          <w:sz w:val="28"/>
          <w:szCs w:val="28"/>
        </w:rPr>
      </w:pPr>
    </w:p>
    <w:p w:rsidR="00842AF3" w:rsidRDefault="00842AF3" w:rsidP="00377112">
      <w:pPr>
        <w:ind w:firstLine="720"/>
        <w:jc w:val="both"/>
        <w:rPr>
          <w:sz w:val="28"/>
          <w:szCs w:val="28"/>
        </w:rPr>
      </w:pPr>
    </w:p>
    <w:p w:rsidR="00842AF3" w:rsidRDefault="00842AF3" w:rsidP="00377112">
      <w:pPr>
        <w:ind w:firstLine="720"/>
        <w:jc w:val="both"/>
        <w:rPr>
          <w:sz w:val="28"/>
          <w:szCs w:val="28"/>
        </w:rPr>
      </w:pPr>
    </w:p>
    <w:p w:rsidR="00842AF3" w:rsidRDefault="00842AF3" w:rsidP="00377112">
      <w:pPr>
        <w:ind w:firstLine="720"/>
        <w:jc w:val="both"/>
        <w:rPr>
          <w:sz w:val="28"/>
          <w:szCs w:val="28"/>
        </w:rPr>
      </w:pPr>
    </w:p>
    <w:p w:rsidR="00842AF3" w:rsidRDefault="00842AF3" w:rsidP="00377112">
      <w:pPr>
        <w:ind w:firstLine="720"/>
        <w:jc w:val="both"/>
        <w:rPr>
          <w:sz w:val="28"/>
          <w:szCs w:val="28"/>
        </w:rPr>
      </w:pPr>
    </w:p>
    <w:p w:rsidR="00842AF3" w:rsidRDefault="00842AF3" w:rsidP="00377112">
      <w:pPr>
        <w:ind w:firstLine="720"/>
        <w:jc w:val="both"/>
        <w:rPr>
          <w:sz w:val="28"/>
          <w:szCs w:val="28"/>
        </w:rPr>
      </w:pPr>
    </w:p>
    <w:p w:rsidR="00842AF3" w:rsidRDefault="00842AF3" w:rsidP="00377112">
      <w:pPr>
        <w:ind w:firstLine="720"/>
        <w:jc w:val="both"/>
        <w:rPr>
          <w:sz w:val="28"/>
          <w:szCs w:val="28"/>
        </w:rPr>
      </w:pPr>
    </w:p>
    <w:p w:rsidR="00D2786B" w:rsidRDefault="00D2786B" w:rsidP="00377112">
      <w:pPr>
        <w:ind w:firstLine="720"/>
        <w:jc w:val="both"/>
        <w:rPr>
          <w:sz w:val="28"/>
          <w:szCs w:val="28"/>
        </w:rPr>
      </w:pPr>
    </w:p>
    <w:p w:rsidR="00D2786B" w:rsidRDefault="00D2786B" w:rsidP="00377112">
      <w:pPr>
        <w:ind w:firstLine="720"/>
        <w:jc w:val="both"/>
        <w:rPr>
          <w:sz w:val="28"/>
          <w:szCs w:val="28"/>
        </w:rPr>
      </w:pPr>
    </w:p>
    <w:p w:rsidR="00D2786B" w:rsidRDefault="00D2786B" w:rsidP="00377112">
      <w:pPr>
        <w:ind w:firstLine="720"/>
        <w:jc w:val="both"/>
        <w:rPr>
          <w:sz w:val="28"/>
          <w:szCs w:val="28"/>
        </w:rPr>
      </w:pPr>
    </w:p>
    <w:p w:rsidR="00952B75" w:rsidRPr="006322D7" w:rsidRDefault="008649F8" w:rsidP="002D3D2C">
      <w:pPr>
        <w:jc w:val="center"/>
        <w:rPr>
          <w:b/>
          <w:sz w:val="28"/>
          <w:szCs w:val="28"/>
        </w:rPr>
      </w:pPr>
      <w:r>
        <w:rPr>
          <w:b/>
          <w:sz w:val="28"/>
          <w:szCs w:val="28"/>
        </w:rPr>
        <w:lastRenderedPageBreak/>
        <w:t>6</w:t>
      </w:r>
      <w:r w:rsidR="00952B75" w:rsidRPr="006322D7">
        <w:rPr>
          <w:b/>
          <w:sz w:val="28"/>
          <w:szCs w:val="28"/>
        </w:rPr>
        <w:t>. ВОССТАНОВЛЕНИЕ ЗЕМЛИ И РЕКУЛЬТИВАЦИЯ</w:t>
      </w:r>
    </w:p>
    <w:p w:rsidR="00952B75" w:rsidRPr="00952B75" w:rsidRDefault="00952B75" w:rsidP="00952B75">
      <w:pPr>
        <w:ind w:firstLine="720"/>
        <w:jc w:val="both"/>
        <w:rPr>
          <w:sz w:val="28"/>
          <w:szCs w:val="28"/>
        </w:rPr>
      </w:pPr>
    </w:p>
    <w:p w:rsidR="00952B75" w:rsidRPr="00952B75" w:rsidRDefault="00952B75" w:rsidP="00952B75">
      <w:pPr>
        <w:ind w:firstLine="720"/>
        <w:jc w:val="both"/>
        <w:rPr>
          <w:sz w:val="28"/>
          <w:szCs w:val="28"/>
        </w:rPr>
      </w:pPr>
      <w:r w:rsidRPr="00952B75">
        <w:rPr>
          <w:sz w:val="28"/>
          <w:szCs w:val="28"/>
        </w:rPr>
        <w:t>По окончании добычных работ, планируется рекультивировать отрабо</w:t>
      </w:r>
      <w:r w:rsidR="00DD000A">
        <w:rPr>
          <w:sz w:val="28"/>
          <w:szCs w:val="28"/>
        </w:rPr>
        <w:t xml:space="preserve">танный карьер в соответствии с </w:t>
      </w:r>
      <w:r w:rsidR="00DD000A">
        <w:rPr>
          <w:sz w:val="28"/>
          <w:szCs w:val="28"/>
          <w:lang w:val="kk-KZ"/>
        </w:rPr>
        <w:t>П</w:t>
      </w:r>
      <w:r w:rsidRPr="00952B75">
        <w:rPr>
          <w:sz w:val="28"/>
          <w:szCs w:val="28"/>
        </w:rPr>
        <w:t>ланом ликвидации последствий недропользования, составляемый согласно «Инструкции по составлению плана ликвидации» утвержденной Приказом Министра по инвестициям и развитию Республики Казахстан от 24 мая 2018 года № 386</w:t>
      </w:r>
      <w:r>
        <w:rPr>
          <w:sz w:val="28"/>
          <w:szCs w:val="28"/>
        </w:rPr>
        <w:t>.</w:t>
      </w:r>
      <w:r w:rsidRPr="00952B75">
        <w:rPr>
          <w:sz w:val="28"/>
          <w:szCs w:val="28"/>
        </w:rPr>
        <w:t xml:space="preserve"> </w:t>
      </w:r>
    </w:p>
    <w:p w:rsidR="00BF72AE" w:rsidRDefault="00952B75" w:rsidP="00952B75">
      <w:pPr>
        <w:ind w:firstLine="720"/>
        <w:jc w:val="both"/>
        <w:rPr>
          <w:sz w:val="28"/>
          <w:szCs w:val="28"/>
        </w:rPr>
      </w:pPr>
      <w:r w:rsidRPr="00952B75">
        <w:rPr>
          <w:sz w:val="28"/>
          <w:szCs w:val="28"/>
        </w:rPr>
        <w:t>Земли, расположенные на прилегающей к карьеру территории, нарушенные в результате добычи, будут восстановлены в соответствии плана «Ликвидации последствий недропользования» с учетом почвенно-мелиоративных изысканий.</w:t>
      </w:r>
    </w:p>
    <w:p w:rsidR="00952B75" w:rsidRDefault="00952B75" w:rsidP="00952B75">
      <w:pPr>
        <w:ind w:firstLine="720"/>
        <w:jc w:val="both"/>
        <w:rPr>
          <w:sz w:val="28"/>
          <w:szCs w:val="28"/>
        </w:rPr>
      </w:pPr>
    </w:p>
    <w:p w:rsidR="00D434FF" w:rsidRDefault="00D434FF" w:rsidP="00BF72AE">
      <w:pPr>
        <w:pStyle w:val="Style148"/>
        <w:widowControl/>
        <w:ind w:firstLine="567"/>
        <w:jc w:val="center"/>
        <w:rPr>
          <w:rStyle w:val="FontStyle211"/>
          <w:sz w:val="28"/>
          <w:szCs w:val="28"/>
        </w:rPr>
      </w:pPr>
    </w:p>
    <w:p w:rsidR="00BF72AE" w:rsidRPr="006322D7" w:rsidRDefault="008649F8" w:rsidP="00BF72AE">
      <w:pPr>
        <w:pStyle w:val="Style148"/>
        <w:widowControl/>
        <w:ind w:firstLine="567"/>
        <w:jc w:val="center"/>
        <w:rPr>
          <w:rStyle w:val="FontStyle211"/>
          <w:sz w:val="28"/>
          <w:szCs w:val="28"/>
        </w:rPr>
      </w:pPr>
      <w:r>
        <w:rPr>
          <w:rStyle w:val="FontStyle211"/>
          <w:sz w:val="28"/>
          <w:szCs w:val="28"/>
        </w:rPr>
        <w:t>7</w:t>
      </w:r>
      <w:r w:rsidR="00BF72AE" w:rsidRPr="006322D7">
        <w:rPr>
          <w:rStyle w:val="FontStyle211"/>
          <w:sz w:val="28"/>
          <w:szCs w:val="28"/>
        </w:rPr>
        <w:t xml:space="preserve">. </w:t>
      </w:r>
      <w:r w:rsidR="00BF72AE" w:rsidRPr="006322D7">
        <w:rPr>
          <w:rStyle w:val="FontStyle174"/>
          <w:b/>
          <w:sz w:val="28"/>
          <w:szCs w:val="28"/>
        </w:rPr>
        <w:t>ОБУСТРОЙСТВА КАРЬЕРА</w:t>
      </w:r>
    </w:p>
    <w:p w:rsidR="00BF72AE" w:rsidRDefault="00BF72AE" w:rsidP="00BF72AE">
      <w:pPr>
        <w:pStyle w:val="Style148"/>
        <w:widowControl/>
        <w:ind w:firstLine="567"/>
        <w:jc w:val="center"/>
        <w:rPr>
          <w:rStyle w:val="FontStyle211"/>
          <w:sz w:val="28"/>
          <w:szCs w:val="28"/>
        </w:rPr>
      </w:pPr>
    </w:p>
    <w:p w:rsidR="00BF72AE" w:rsidRPr="00C81C0C" w:rsidRDefault="00BF72AE" w:rsidP="00BF72AE">
      <w:pPr>
        <w:pStyle w:val="Style148"/>
        <w:widowControl/>
        <w:ind w:firstLine="851"/>
        <w:jc w:val="both"/>
        <w:rPr>
          <w:rStyle w:val="FontStyle174"/>
          <w:sz w:val="28"/>
          <w:szCs w:val="28"/>
        </w:rPr>
      </w:pPr>
      <w:r w:rsidRPr="00C81C0C">
        <w:rPr>
          <w:rStyle w:val="FontStyle174"/>
          <w:sz w:val="28"/>
          <w:szCs w:val="28"/>
        </w:rPr>
        <w:t>В подготовительный период осуществляются работы по подготовке поверхности место</w:t>
      </w:r>
      <w:r w:rsidRPr="00C81C0C">
        <w:rPr>
          <w:rStyle w:val="FontStyle174"/>
          <w:sz w:val="28"/>
          <w:szCs w:val="28"/>
        </w:rPr>
        <w:softHyphen/>
        <w:t>рождений, устройству внеплощадочных подъ</w:t>
      </w:r>
      <w:r>
        <w:rPr>
          <w:rStyle w:val="FontStyle174"/>
          <w:sz w:val="28"/>
          <w:szCs w:val="28"/>
        </w:rPr>
        <w:t xml:space="preserve">ездных дорог, </w:t>
      </w:r>
      <w:r w:rsidRPr="00C81C0C">
        <w:rPr>
          <w:rStyle w:val="FontStyle174"/>
          <w:sz w:val="28"/>
          <w:szCs w:val="28"/>
        </w:rPr>
        <w:t>внутриплощадочные работы по гео</w:t>
      </w:r>
      <w:r w:rsidRPr="00C81C0C">
        <w:rPr>
          <w:rStyle w:val="FontStyle174"/>
          <w:sz w:val="28"/>
          <w:szCs w:val="28"/>
        </w:rPr>
        <w:softHyphen/>
        <w:t>дезической разбивочной основе, по планировке территории.</w:t>
      </w:r>
    </w:p>
    <w:p w:rsidR="00BF72AE" w:rsidRPr="00C81C0C" w:rsidRDefault="00BF72AE" w:rsidP="00BF72AE">
      <w:pPr>
        <w:pStyle w:val="Style13"/>
        <w:widowControl/>
        <w:spacing w:line="240" w:lineRule="auto"/>
        <w:ind w:firstLine="851"/>
        <w:rPr>
          <w:rStyle w:val="FontStyle174"/>
          <w:sz w:val="28"/>
          <w:szCs w:val="28"/>
        </w:rPr>
      </w:pPr>
      <w:r w:rsidRPr="00C81C0C">
        <w:rPr>
          <w:rStyle w:val="FontStyle174"/>
          <w:sz w:val="28"/>
          <w:szCs w:val="28"/>
        </w:rPr>
        <w:t>Растительность (деревья, кустарники) и коммуникации на участках карьер</w:t>
      </w:r>
      <w:r>
        <w:rPr>
          <w:rStyle w:val="FontStyle174"/>
          <w:sz w:val="28"/>
          <w:szCs w:val="28"/>
        </w:rPr>
        <w:t>а</w:t>
      </w:r>
      <w:r w:rsidRPr="00C81C0C">
        <w:rPr>
          <w:rStyle w:val="FontStyle174"/>
          <w:sz w:val="28"/>
          <w:szCs w:val="28"/>
        </w:rPr>
        <w:t xml:space="preserve"> отсутствуют. Покровный слой сгребается в отвалы.</w:t>
      </w:r>
    </w:p>
    <w:p w:rsidR="00BF72AE" w:rsidRPr="00C81C0C" w:rsidRDefault="00BF72AE" w:rsidP="00BF72AE">
      <w:pPr>
        <w:pStyle w:val="Style13"/>
        <w:widowControl/>
        <w:spacing w:line="240" w:lineRule="auto"/>
        <w:ind w:firstLine="851"/>
        <w:rPr>
          <w:rStyle w:val="FontStyle174"/>
          <w:sz w:val="28"/>
          <w:szCs w:val="28"/>
        </w:rPr>
      </w:pPr>
      <w:r w:rsidRPr="00C81C0C">
        <w:rPr>
          <w:rStyle w:val="FontStyle174"/>
          <w:sz w:val="28"/>
          <w:szCs w:val="28"/>
        </w:rPr>
        <w:t>К началу основного периода, помимо вышепе</w:t>
      </w:r>
      <w:r>
        <w:rPr>
          <w:rStyle w:val="FontStyle174"/>
          <w:sz w:val="28"/>
          <w:szCs w:val="28"/>
        </w:rPr>
        <w:t xml:space="preserve">речисленных работ, промплощадка </w:t>
      </w:r>
      <w:r w:rsidRPr="00C81C0C">
        <w:rPr>
          <w:rStyle w:val="FontStyle174"/>
          <w:sz w:val="28"/>
          <w:szCs w:val="28"/>
        </w:rPr>
        <w:t>обеспечена карьерной техникой (экскаватор, бульдозер, автосамосвалы), решены бытовые нужды работников.</w:t>
      </w:r>
    </w:p>
    <w:p w:rsidR="00BF72AE" w:rsidRDefault="00BF72AE" w:rsidP="00BF72AE">
      <w:pPr>
        <w:pStyle w:val="Style6"/>
        <w:widowControl/>
        <w:tabs>
          <w:tab w:val="left" w:pos="864"/>
        </w:tabs>
        <w:spacing w:line="240" w:lineRule="auto"/>
        <w:ind w:firstLine="851"/>
        <w:jc w:val="both"/>
        <w:rPr>
          <w:rStyle w:val="FontStyle174"/>
          <w:sz w:val="28"/>
          <w:szCs w:val="28"/>
        </w:rPr>
      </w:pPr>
      <w:r w:rsidRPr="00C81C0C">
        <w:rPr>
          <w:rStyle w:val="FontStyle174"/>
          <w:sz w:val="28"/>
          <w:szCs w:val="28"/>
        </w:rPr>
        <w:t>В основной период производятся вскрышные работы на карьере и устройство</w:t>
      </w:r>
      <w:r>
        <w:rPr>
          <w:rStyle w:val="FontStyle174"/>
          <w:sz w:val="28"/>
          <w:szCs w:val="28"/>
        </w:rPr>
        <w:t xml:space="preserve"> </w:t>
      </w:r>
      <w:r w:rsidRPr="00C81C0C">
        <w:rPr>
          <w:rStyle w:val="FontStyle174"/>
          <w:sz w:val="28"/>
          <w:szCs w:val="28"/>
        </w:rPr>
        <w:t>временной</w:t>
      </w:r>
      <w:r>
        <w:rPr>
          <w:rStyle w:val="FontStyle174"/>
          <w:sz w:val="28"/>
          <w:szCs w:val="28"/>
        </w:rPr>
        <w:t xml:space="preserve"> </w:t>
      </w:r>
      <w:r w:rsidRPr="00C81C0C">
        <w:rPr>
          <w:rStyle w:val="FontStyle174"/>
          <w:sz w:val="28"/>
          <w:szCs w:val="28"/>
        </w:rPr>
        <w:t>подъездной дороги с примыканием ее к существующей постоянной грунтовой дороге.</w:t>
      </w:r>
    </w:p>
    <w:p w:rsidR="00BF72AE" w:rsidRPr="00DD000A" w:rsidRDefault="00BF72AE" w:rsidP="00BF72AE">
      <w:pPr>
        <w:pStyle w:val="Style6"/>
        <w:widowControl/>
        <w:tabs>
          <w:tab w:val="left" w:pos="864"/>
        </w:tabs>
        <w:spacing w:line="240" w:lineRule="auto"/>
        <w:ind w:firstLine="851"/>
        <w:jc w:val="both"/>
        <w:rPr>
          <w:rStyle w:val="FontStyle174"/>
          <w:sz w:val="28"/>
          <w:szCs w:val="28"/>
        </w:rPr>
      </w:pPr>
      <w:r w:rsidRPr="0026746E">
        <w:rPr>
          <w:rStyle w:val="FontStyle174"/>
          <w:sz w:val="28"/>
          <w:szCs w:val="28"/>
        </w:rPr>
        <w:t>Мелкий ремонт техники осуществляется на месте работ с помощью технической службы</w:t>
      </w:r>
      <w:r w:rsidRPr="0026746E">
        <w:rPr>
          <w:rStyle w:val="FontStyle228"/>
        </w:rPr>
        <w:t xml:space="preserve"> </w:t>
      </w:r>
      <w:r w:rsidRPr="0026746E">
        <w:rPr>
          <w:rStyle w:val="FontStyle174"/>
          <w:sz w:val="28"/>
          <w:szCs w:val="28"/>
        </w:rPr>
        <w:t>предприятия. Техобслуживание, текущие и капитальные ремонты производится на базе предприятия в</w:t>
      </w:r>
      <w:r w:rsidR="003B3139">
        <w:rPr>
          <w:rStyle w:val="FontStyle174"/>
          <w:sz w:val="28"/>
          <w:szCs w:val="28"/>
        </w:rPr>
        <w:t xml:space="preserve"> </w:t>
      </w:r>
      <w:r w:rsidR="00DD000A">
        <w:rPr>
          <w:rStyle w:val="FontStyle174"/>
          <w:sz w:val="28"/>
          <w:szCs w:val="28"/>
        </w:rPr>
        <w:t>с.</w:t>
      </w:r>
      <w:r w:rsidR="00786610">
        <w:rPr>
          <w:rStyle w:val="FontStyle174"/>
          <w:sz w:val="28"/>
          <w:szCs w:val="28"/>
        </w:rPr>
        <w:t>Карауыл</w:t>
      </w:r>
      <w:r w:rsidR="00DD000A">
        <w:rPr>
          <w:rStyle w:val="FontStyle174"/>
          <w:sz w:val="28"/>
          <w:szCs w:val="28"/>
        </w:rPr>
        <w:t>.</w:t>
      </w:r>
    </w:p>
    <w:p w:rsidR="00BF72AE" w:rsidRDefault="00BF72AE" w:rsidP="00BF72AE">
      <w:pPr>
        <w:pStyle w:val="Style16"/>
        <w:widowControl/>
        <w:spacing w:line="240" w:lineRule="auto"/>
        <w:ind w:firstLine="567"/>
        <w:jc w:val="both"/>
        <w:rPr>
          <w:rStyle w:val="FontStyle174"/>
          <w:sz w:val="28"/>
          <w:szCs w:val="28"/>
        </w:rPr>
      </w:pPr>
    </w:p>
    <w:p w:rsidR="00BF72AE" w:rsidRPr="00C81C0C" w:rsidRDefault="00BF72AE" w:rsidP="00BF72AE">
      <w:pPr>
        <w:pStyle w:val="Style16"/>
        <w:widowControl/>
        <w:spacing w:line="240" w:lineRule="auto"/>
        <w:ind w:firstLine="567"/>
        <w:jc w:val="both"/>
        <w:rPr>
          <w:rStyle w:val="FontStyle174"/>
          <w:sz w:val="28"/>
          <w:szCs w:val="28"/>
        </w:rPr>
      </w:pPr>
    </w:p>
    <w:p w:rsidR="00BF72AE" w:rsidRDefault="008649F8" w:rsidP="00BF72AE">
      <w:pPr>
        <w:pStyle w:val="Style4"/>
        <w:widowControl/>
        <w:ind w:firstLine="567"/>
        <w:jc w:val="center"/>
        <w:rPr>
          <w:rStyle w:val="FontStyle179"/>
          <w:sz w:val="28"/>
          <w:szCs w:val="28"/>
        </w:rPr>
      </w:pPr>
      <w:r>
        <w:rPr>
          <w:rStyle w:val="FontStyle179"/>
          <w:sz w:val="28"/>
          <w:szCs w:val="28"/>
        </w:rPr>
        <w:t>7</w:t>
      </w:r>
      <w:r w:rsidR="00BF72AE">
        <w:rPr>
          <w:rStyle w:val="FontStyle179"/>
          <w:sz w:val="28"/>
          <w:szCs w:val="28"/>
        </w:rPr>
        <w:t>.1</w:t>
      </w:r>
      <w:r w:rsidR="00BF72AE" w:rsidRPr="00C81C0C">
        <w:rPr>
          <w:rStyle w:val="FontStyle179"/>
          <w:sz w:val="28"/>
          <w:szCs w:val="28"/>
        </w:rPr>
        <w:t xml:space="preserve"> Обустройство</w:t>
      </w:r>
      <w:r w:rsidR="00BF72AE">
        <w:rPr>
          <w:rStyle w:val="FontStyle179"/>
          <w:sz w:val="28"/>
          <w:szCs w:val="28"/>
        </w:rPr>
        <w:t xml:space="preserve"> рабочей площадки</w:t>
      </w:r>
    </w:p>
    <w:p w:rsidR="00BF72AE" w:rsidRPr="00C81C0C" w:rsidRDefault="00BF72AE" w:rsidP="00BF72AE">
      <w:pPr>
        <w:pStyle w:val="Style4"/>
        <w:widowControl/>
        <w:ind w:firstLine="567"/>
        <w:jc w:val="center"/>
        <w:rPr>
          <w:rStyle w:val="FontStyle179"/>
          <w:sz w:val="28"/>
          <w:szCs w:val="28"/>
        </w:rPr>
      </w:pPr>
    </w:p>
    <w:p w:rsidR="00B2308A" w:rsidRDefault="00BF72AE" w:rsidP="00BF72AE">
      <w:pPr>
        <w:pStyle w:val="Style6"/>
        <w:widowControl/>
        <w:spacing w:line="240" w:lineRule="auto"/>
        <w:ind w:firstLine="851"/>
        <w:jc w:val="both"/>
        <w:rPr>
          <w:rStyle w:val="FontStyle174"/>
          <w:sz w:val="28"/>
          <w:szCs w:val="28"/>
        </w:rPr>
      </w:pPr>
      <w:r w:rsidRPr="003B3139">
        <w:rPr>
          <w:rStyle w:val="FontStyle174"/>
          <w:sz w:val="28"/>
          <w:szCs w:val="28"/>
        </w:rPr>
        <w:t xml:space="preserve">В связи с тем, что работы проводятся на объекте, расположенном вблизи населенного пункта, обеспеченного всеми коммуникациями, капитального строительства на участке работ не предусматривается. </w:t>
      </w:r>
      <w:r w:rsidR="00B2308A">
        <w:rPr>
          <w:rStyle w:val="FontStyle174"/>
          <w:sz w:val="28"/>
          <w:szCs w:val="28"/>
        </w:rPr>
        <w:t>Проживание</w:t>
      </w:r>
      <w:r w:rsidR="00770445">
        <w:rPr>
          <w:rStyle w:val="FontStyle174"/>
          <w:sz w:val="28"/>
          <w:szCs w:val="28"/>
        </w:rPr>
        <w:t xml:space="preserve"> рабочих на карьере не планируется. Рабочие ежедневно доставляются с базы предприятия</w:t>
      </w:r>
      <w:r w:rsidR="00B2308A">
        <w:rPr>
          <w:rStyle w:val="FontStyle174"/>
          <w:sz w:val="28"/>
          <w:szCs w:val="28"/>
        </w:rPr>
        <w:t>.</w:t>
      </w:r>
    </w:p>
    <w:p w:rsidR="00BF72AE" w:rsidRPr="00C81C0C" w:rsidRDefault="00BF72AE" w:rsidP="00BF72AE">
      <w:pPr>
        <w:pStyle w:val="Style6"/>
        <w:widowControl/>
        <w:spacing w:line="240" w:lineRule="auto"/>
        <w:ind w:firstLine="851"/>
        <w:jc w:val="both"/>
        <w:rPr>
          <w:rStyle w:val="FontStyle174"/>
          <w:sz w:val="28"/>
          <w:szCs w:val="28"/>
        </w:rPr>
      </w:pPr>
      <w:r w:rsidRPr="003B3139">
        <w:rPr>
          <w:rStyle w:val="FontStyle174"/>
          <w:sz w:val="28"/>
          <w:szCs w:val="28"/>
        </w:rPr>
        <w:t xml:space="preserve">Однако, для создания комфортных </w:t>
      </w:r>
      <w:r w:rsidR="00837EA0" w:rsidRPr="003B3139">
        <w:rPr>
          <w:rStyle w:val="FontStyle174"/>
          <w:sz w:val="28"/>
          <w:szCs w:val="28"/>
        </w:rPr>
        <w:t>бытовых условий рабочим</w:t>
      </w:r>
      <w:r w:rsidRPr="003B3139">
        <w:rPr>
          <w:rStyle w:val="FontStyle174"/>
          <w:sz w:val="28"/>
          <w:szCs w:val="28"/>
        </w:rPr>
        <w:t xml:space="preserve"> на период до</w:t>
      </w:r>
      <w:r w:rsidRPr="003B3139">
        <w:rPr>
          <w:rStyle w:val="FontStyle174"/>
          <w:sz w:val="28"/>
          <w:szCs w:val="28"/>
        </w:rPr>
        <w:softHyphen/>
        <w:t>бычных работ</w:t>
      </w:r>
      <w:r w:rsidR="00837EA0" w:rsidRPr="003B3139">
        <w:rPr>
          <w:rStyle w:val="FontStyle174"/>
          <w:sz w:val="28"/>
          <w:szCs w:val="28"/>
        </w:rPr>
        <w:t>,</w:t>
      </w:r>
      <w:r w:rsidRPr="003B3139">
        <w:rPr>
          <w:rStyle w:val="FontStyle174"/>
          <w:sz w:val="28"/>
          <w:szCs w:val="28"/>
        </w:rPr>
        <w:t xml:space="preserve"> будут задействован</w:t>
      </w:r>
      <w:r w:rsidR="002D3D2C" w:rsidRPr="003B3139">
        <w:rPr>
          <w:rStyle w:val="FontStyle174"/>
          <w:sz w:val="28"/>
          <w:szCs w:val="28"/>
        </w:rPr>
        <w:t xml:space="preserve"> передвижной</w:t>
      </w:r>
      <w:r w:rsidRPr="003B3139">
        <w:rPr>
          <w:rStyle w:val="FontStyle174"/>
          <w:sz w:val="28"/>
          <w:szCs w:val="28"/>
        </w:rPr>
        <w:t xml:space="preserve"> вагон-д</w:t>
      </w:r>
      <w:r w:rsidR="002D3D2C" w:rsidRPr="003B3139">
        <w:rPr>
          <w:rStyle w:val="FontStyle174"/>
          <w:sz w:val="28"/>
          <w:szCs w:val="28"/>
        </w:rPr>
        <w:t>ом</w:t>
      </w:r>
      <w:r w:rsidR="003B3139" w:rsidRPr="003B3139">
        <w:rPr>
          <w:rStyle w:val="FontStyle174"/>
          <w:sz w:val="28"/>
          <w:szCs w:val="28"/>
        </w:rPr>
        <w:t xml:space="preserve"> на 3х8</w:t>
      </w:r>
      <w:r w:rsidR="00A70700" w:rsidRPr="003B3139">
        <w:rPr>
          <w:rStyle w:val="FontStyle174"/>
          <w:sz w:val="28"/>
          <w:szCs w:val="28"/>
        </w:rPr>
        <w:t xml:space="preserve"> м</w:t>
      </w:r>
      <w:r w:rsidR="002D3D2C" w:rsidRPr="003B3139">
        <w:rPr>
          <w:rStyle w:val="FontStyle174"/>
          <w:sz w:val="28"/>
          <w:szCs w:val="28"/>
        </w:rPr>
        <w:t>,</w:t>
      </w:r>
      <w:r w:rsidRPr="003B3139">
        <w:rPr>
          <w:rStyle w:val="FontStyle174"/>
          <w:sz w:val="28"/>
          <w:szCs w:val="28"/>
        </w:rPr>
        <w:t xml:space="preserve"> </w:t>
      </w:r>
      <w:r w:rsidR="002D3D2C" w:rsidRPr="003B3139">
        <w:rPr>
          <w:rStyle w:val="FontStyle174"/>
          <w:sz w:val="28"/>
          <w:szCs w:val="28"/>
        </w:rPr>
        <w:t>в количестве</w:t>
      </w:r>
      <w:r w:rsidRPr="003B3139">
        <w:rPr>
          <w:rStyle w:val="FontStyle174"/>
          <w:sz w:val="28"/>
          <w:szCs w:val="28"/>
        </w:rPr>
        <w:t xml:space="preserve"> </w:t>
      </w:r>
      <w:r w:rsidR="00135D29">
        <w:rPr>
          <w:rStyle w:val="FontStyle174"/>
          <w:sz w:val="28"/>
          <w:szCs w:val="28"/>
        </w:rPr>
        <w:t>1</w:t>
      </w:r>
      <w:r w:rsidRPr="003B3139">
        <w:rPr>
          <w:rStyle w:val="FontStyle174"/>
          <w:sz w:val="28"/>
          <w:szCs w:val="28"/>
        </w:rPr>
        <w:t xml:space="preserve"> шт. </w:t>
      </w:r>
      <w:r w:rsidR="002D3D2C" w:rsidRPr="003B3139">
        <w:rPr>
          <w:rStyle w:val="FontStyle174"/>
          <w:sz w:val="28"/>
          <w:szCs w:val="28"/>
        </w:rPr>
        <w:t xml:space="preserve">Где будет </w:t>
      </w:r>
      <w:r w:rsidRPr="003B3139">
        <w:rPr>
          <w:rStyle w:val="FontStyle174"/>
          <w:sz w:val="28"/>
          <w:szCs w:val="28"/>
        </w:rPr>
        <w:t xml:space="preserve">оборудовано помещение для принятия пищи в обеденный перерыв и обогрева и укрытия от дождя. </w:t>
      </w:r>
      <w:r w:rsidR="00837EA0">
        <w:rPr>
          <w:rStyle w:val="FontStyle174"/>
          <w:sz w:val="28"/>
          <w:szCs w:val="28"/>
        </w:rPr>
        <w:t>Буде</w:t>
      </w:r>
      <w:r w:rsidR="002D3D2C">
        <w:rPr>
          <w:rStyle w:val="FontStyle174"/>
          <w:sz w:val="28"/>
          <w:szCs w:val="28"/>
        </w:rPr>
        <w:t>т у</w:t>
      </w:r>
      <w:r w:rsidR="005A31B9">
        <w:rPr>
          <w:rStyle w:val="FontStyle174"/>
          <w:sz w:val="28"/>
          <w:szCs w:val="28"/>
        </w:rPr>
        <w:t>становлен</w:t>
      </w:r>
      <w:r>
        <w:rPr>
          <w:rStyle w:val="FontStyle174"/>
          <w:sz w:val="28"/>
          <w:szCs w:val="28"/>
        </w:rPr>
        <w:t xml:space="preserve"> </w:t>
      </w:r>
      <w:r w:rsidR="002D3D2C">
        <w:rPr>
          <w:sz w:val="28"/>
          <w:szCs w:val="28"/>
        </w:rPr>
        <w:t>биотуалет «Виза 238»</w:t>
      </w:r>
      <w:r w:rsidR="005A31B9">
        <w:rPr>
          <w:sz w:val="28"/>
          <w:szCs w:val="28"/>
        </w:rPr>
        <w:t xml:space="preserve"> </w:t>
      </w:r>
      <w:r w:rsidR="002D3D2C">
        <w:rPr>
          <w:sz w:val="28"/>
          <w:szCs w:val="28"/>
        </w:rPr>
        <w:t>-</w:t>
      </w:r>
      <w:r w:rsidR="005A31B9">
        <w:rPr>
          <w:sz w:val="28"/>
          <w:szCs w:val="28"/>
        </w:rPr>
        <w:t xml:space="preserve"> </w:t>
      </w:r>
      <w:r w:rsidR="001177BD">
        <w:rPr>
          <w:sz w:val="28"/>
          <w:szCs w:val="28"/>
        </w:rPr>
        <w:t>1</w:t>
      </w:r>
      <w:r>
        <w:rPr>
          <w:sz w:val="28"/>
          <w:szCs w:val="28"/>
        </w:rPr>
        <w:t xml:space="preserve"> шт, </w:t>
      </w:r>
      <w:r w:rsidR="005A31B9">
        <w:rPr>
          <w:sz w:val="28"/>
          <w:szCs w:val="28"/>
        </w:rPr>
        <w:t xml:space="preserve">переносной </w:t>
      </w:r>
      <w:r>
        <w:rPr>
          <w:sz w:val="28"/>
          <w:szCs w:val="28"/>
        </w:rPr>
        <w:t>умывальник.</w:t>
      </w:r>
      <w:r w:rsidRPr="00C81C0C">
        <w:rPr>
          <w:rStyle w:val="FontStyle174"/>
          <w:sz w:val="28"/>
          <w:szCs w:val="28"/>
        </w:rPr>
        <w:t xml:space="preserve"> </w:t>
      </w:r>
      <w:r w:rsidR="005A31B9">
        <w:rPr>
          <w:rStyle w:val="FontStyle174"/>
          <w:sz w:val="28"/>
          <w:szCs w:val="28"/>
        </w:rPr>
        <w:t xml:space="preserve">Для бытовых и промышленных отходов будет установлен специальный контейнер. </w:t>
      </w:r>
      <w:r w:rsidRPr="00C81C0C">
        <w:rPr>
          <w:rStyle w:val="FontStyle174"/>
          <w:sz w:val="28"/>
          <w:szCs w:val="28"/>
        </w:rPr>
        <w:lastRenderedPageBreak/>
        <w:t xml:space="preserve">Утилизация </w:t>
      </w:r>
      <w:r w:rsidR="005A31B9">
        <w:rPr>
          <w:rStyle w:val="FontStyle174"/>
          <w:sz w:val="28"/>
          <w:szCs w:val="28"/>
        </w:rPr>
        <w:t xml:space="preserve">отходов будет </w:t>
      </w:r>
      <w:r w:rsidRPr="00C81C0C">
        <w:rPr>
          <w:rStyle w:val="FontStyle174"/>
          <w:sz w:val="28"/>
          <w:szCs w:val="28"/>
        </w:rPr>
        <w:t xml:space="preserve">организована согласно договору со </w:t>
      </w:r>
      <w:r w:rsidR="004400F3">
        <w:rPr>
          <w:rStyle w:val="FontStyle174"/>
          <w:sz w:val="28"/>
          <w:szCs w:val="28"/>
        </w:rPr>
        <w:t>специализированной организацией</w:t>
      </w:r>
      <w:r w:rsidRPr="00C81C0C">
        <w:rPr>
          <w:rStyle w:val="FontStyle174"/>
          <w:sz w:val="28"/>
          <w:szCs w:val="28"/>
        </w:rPr>
        <w:t>.</w:t>
      </w:r>
      <w:r w:rsidR="00B079D4">
        <w:rPr>
          <w:rStyle w:val="FontStyle174"/>
          <w:sz w:val="28"/>
          <w:szCs w:val="28"/>
        </w:rPr>
        <w:t xml:space="preserve"> </w:t>
      </w:r>
    </w:p>
    <w:p w:rsidR="00BF72AE" w:rsidRPr="00505599" w:rsidRDefault="00BF72AE" w:rsidP="00BF72AE">
      <w:pPr>
        <w:pStyle w:val="Style47"/>
        <w:widowControl/>
        <w:spacing w:line="240" w:lineRule="auto"/>
        <w:ind w:firstLine="851"/>
        <w:jc w:val="both"/>
        <w:rPr>
          <w:rStyle w:val="FontStyle174"/>
          <w:sz w:val="28"/>
          <w:szCs w:val="28"/>
        </w:rPr>
      </w:pPr>
      <w:r w:rsidRPr="003B3139">
        <w:rPr>
          <w:rStyle w:val="FontStyle174"/>
          <w:sz w:val="28"/>
          <w:szCs w:val="28"/>
        </w:rPr>
        <w:t xml:space="preserve">Связь с участком работ производится по средствам мобильной связи. Противопожарные мероприятия заключаются в оснащении </w:t>
      </w:r>
      <w:r w:rsidR="002D3D2C" w:rsidRPr="003B3139">
        <w:rPr>
          <w:rStyle w:val="FontStyle174"/>
          <w:sz w:val="28"/>
          <w:szCs w:val="28"/>
        </w:rPr>
        <w:t>вагончика</w:t>
      </w:r>
      <w:r w:rsidRPr="003B3139">
        <w:rPr>
          <w:rStyle w:val="FontStyle174"/>
          <w:sz w:val="28"/>
          <w:szCs w:val="28"/>
        </w:rPr>
        <w:t xml:space="preserve"> огнетушите</w:t>
      </w:r>
      <w:r w:rsidRPr="003B3139">
        <w:rPr>
          <w:rStyle w:val="FontStyle174"/>
          <w:sz w:val="28"/>
          <w:szCs w:val="28"/>
        </w:rPr>
        <w:softHyphen/>
        <w:t xml:space="preserve">лями и ящиками с песком, а также в устройстве на территории </w:t>
      </w:r>
      <w:r w:rsidR="00837EA0" w:rsidRPr="003B3139">
        <w:rPr>
          <w:rStyle w:val="FontStyle174"/>
          <w:sz w:val="28"/>
          <w:szCs w:val="28"/>
        </w:rPr>
        <w:t xml:space="preserve">участка </w:t>
      </w:r>
      <w:r w:rsidRPr="003B3139">
        <w:rPr>
          <w:rStyle w:val="FontStyle174"/>
          <w:sz w:val="28"/>
          <w:szCs w:val="28"/>
        </w:rPr>
        <w:t>щита с противопожар</w:t>
      </w:r>
      <w:r w:rsidRPr="003B3139">
        <w:rPr>
          <w:rStyle w:val="FontStyle174"/>
          <w:sz w:val="28"/>
          <w:szCs w:val="28"/>
        </w:rPr>
        <w:softHyphen/>
        <w:t>ным инвентарем.</w:t>
      </w:r>
    </w:p>
    <w:p w:rsidR="00BF72AE" w:rsidRDefault="00BF72AE" w:rsidP="00BF72AE">
      <w:pPr>
        <w:pStyle w:val="Style6"/>
        <w:widowControl/>
        <w:spacing w:line="240" w:lineRule="auto"/>
        <w:ind w:firstLine="851"/>
        <w:jc w:val="both"/>
        <w:rPr>
          <w:rStyle w:val="FontStyle174"/>
          <w:sz w:val="28"/>
          <w:szCs w:val="28"/>
        </w:rPr>
      </w:pPr>
      <w:r w:rsidRPr="00505599">
        <w:rPr>
          <w:rStyle w:val="FontStyle174"/>
          <w:sz w:val="28"/>
          <w:szCs w:val="28"/>
        </w:rPr>
        <w:t>Медицинское обслуживание участка работ предусматривается с базы предпри</w:t>
      </w:r>
      <w:r w:rsidRPr="00505599">
        <w:rPr>
          <w:rStyle w:val="FontStyle174"/>
          <w:sz w:val="28"/>
          <w:szCs w:val="28"/>
        </w:rPr>
        <w:softHyphen/>
        <w:t xml:space="preserve">ятия. Аптечка для оказания первой медицинской помощи должна </w:t>
      </w:r>
      <w:r w:rsidR="005A31B9">
        <w:rPr>
          <w:rStyle w:val="FontStyle174"/>
          <w:sz w:val="28"/>
          <w:szCs w:val="28"/>
        </w:rPr>
        <w:t>быть</w:t>
      </w:r>
      <w:r w:rsidRPr="00505599">
        <w:rPr>
          <w:rStyle w:val="FontStyle174"/>
          <w:sz w:val="28"/>
          <w:szCs w:val="28"/>
        </w:rPr>
        <w:t xml:space="preserve"> на каждой единице карьерного транспорта.</w:t>
      </w:r>
      <w:r w:rsidR="005A31B9">
        <w:rPr>
          <w:rStyle w:val="FontStyle174"/>
          <w:sz w:val="28"/>
          <w:szCs w:val="28"/>
        </w:rPr>
        <w:t xml:space="preserve"> Транспортировка больных или раненых будет осуществляться дежурным автомобилем в</w:t>
      </w:r>
      <w:r w:rsidR="0043691F">
        <w:rPr>
          <w:rStyle w:val="FontStyle174"/>
          <w:sz w:val="28"/>
          <w:szCs w:val="28"/>
        </w:rPr>
        <w:t xml:space="preserve"> </w:t>
      </w:r>
      <w:r w:rsidR="00786610">
        <w:rPr>
          <w:rStyle w:val="FontStyle174"/>
          <w:sz w:val="28"/>
          <w:szCs w:val="28"/>
        </w:rPr>
        <w:t>с</w:t>
      </w:r>
      <w:r w:rsidR="00DD000A">
        <w:rPr>
          <w:rStyle w:val="FontStyle174"/>
          <w:sz w:val="28"/>
          <w:szCs w:val="28"/>
        </w:rPr>
        <w:t>.</w:t>
      </w:r>
      <w:r w:rsidR="00786610">
        <w:rPr>
          <w:rStyle w:val="FontStyle174"/>
          <w:sz w:val="28"/>
          <w:szCs w:val="28"/>
        </w:rPr>
        <w:t>Карауыл.</w:t>
      </w:r>
    </w:p>
    <w:p w:rsidR="004400F3" w:rsidRDefault="004400F3" w:rsidP="00BF72AE">
      <w:pPr>
        <w:pStyle w:val="Style6"/>
        <w:widowControl/>
        <w:spacing w:line="240" w:lineRule="auto"/>
        <w:ind w:firstLine="851"/>
        <w:jc w:val="center"/>
        <w:rPr>
          <w:rStyle w:val="FontStyle174"/>
          <w:b/>
          <w:sz w:val="28"/>
          <w:szCs w:val="28"/>
        </w:rPr>
      </w:pPr>
    </w:p>
    <w:p w:rsidR="001177BD" w:rsidRDefault="001177BD" w:rsidP="00BF72AE">
      <w:pPr>
        <w:pStyle w:val="Style6"/>
        <w:widowControl/>
        <w:spacing w:line="240" w:lineRule="auto"/>
        <w:ind w:firstLine="851"/>
        <w:jc w:val="center"/>
        <w:rPr>
          <w:rStyle w:val="FontStyle174"/>
          <w:b/>
          <w:sz w:val="28"/>
          <w:szCs w:val="28"/>
        </w:rPr>
      </w:pPr>
    </w:p>
    <w:p w:rsidR="00BF72AE" w:rsidRDefault="008649F8" w:rsidP="00BF72AE">
      <w:pPr>
        <w:pStyle w:val="Style6"/>
        <w:widowControl/>
        <w:spacing w:line="240" w:lineRule="auto"/>
        <w:ind w:firstLine="851"/>
        <w:jc w:val="center"/>
        <w:rPr>
          <w:rStyle w:val="FontStyle174"/>
          <w:b/>
          <w:sz w:val="28"/>
          <w:szCs w:val="28"/>
        </w:rPr>
      </w:pPr>
      <w:r>
        <w:rPr>
          <w:rStyle w:val="FontStyle174"/>
          <w:b/>
          <w:sz w:val="28"/>
          <w:szCs w:val="28"/>
        </w:rPr>
        <w:t>7</w:t>
      </w:r>
      <w:r w:rsidR="00EC0CC4">
        <w:rPr>
          <w:rStyle w:val="FontStyle174"/>
          <w:b/>
          <w:sz w:val="28"/>
          <w:szCs w:val="28"/>
        </w:rPr>
        <w:t xml:space="preserve">.2 </w:t>
      </w:r>
      <w:r w:rsidR="00BF72AE" w:rsidRPr="0026746E">
        <w:rPr>
          <w:rStyle w:val="FontStyle174"/>
          <w:b/>
          <w:sz w:val="28"/>
          <w:szCs w:val="28"/>
        </w:rPr>
        <w:t>Электроснабжение</w:t>
      </w:r>
    </w:p>
    <w:p w:rsidR="00BF72AE" w:rsidRDefault="00BF72AE" w:rsidP="00BF72AE">
      <w:pPr>
        <w:pStyle w:val="Style6"/>
        <w:widowControl/>
        <w:spacing w:line="240" w:lineRule="auto"/>
        <w:ind w:firstLine="851"/>
        <w:jc w:val="center"/>
        <w:rPr>
          <w:rStyle w:val="FontStyle174"/>
          <w:b/>
          <w:sz w:val="28"/>
          <w:szCs w:val="28"/>
        </w:rPr>
      </w:pPr>
    </w:p>
    <w:p w:rsidR="0003625B" w:rsidRDefault="0003625B" w:rsidP="0003625B">
      <w:pPr>
        <w:pStyle w:val="Style6"/>
        <w:widowControl/>
        <w:spacing w:line="240" w:lineRule="auto"/>
        <w:ind w:firstLine="851"/>
        <w:jc w:val="both"/>
        <w:rPr>
          <w:rStyle w:val="FontStyle174"/>
          <w:sz w:val="28"/>
          <w:szCs w:val="28"/>
        </w:rPr>
      </w:pPr>
      <w:r>
        <w:rPr>
          <w:rStyle w:val="FontStyle174"/>
          <w:sz w:val="28"/>
          <w:szCs w:val="28"/>
        </w:rPr>
        <w:t>Связи  с малым объемом работ, проведение и обеспечение электроснабжением участок работ не планируется. Также все работы будут проводиться в светло время суток. Строительство и установка капитальных сооружении работающих от эле</w:t>
      </w:r>
      <w:r w:rsidR="00AF2ACC">
        <w:rPr>
          <w:rStyle w:val="FontStyle174"/>
          <w:sz w:val="28"/>
          <w:szCs w:val="28"/>
        </w:rPr>
        <w:t xml:space="preserve">ктричества также не планируется. В связи с этим на участке работ электричество отсутствует. </w:t>
      </w:r>
    </w:p>
    <w:p w:rsidR="00252448" w:rsidRPr="0003625B" w:rsidRDefault="00252448" w:rsidP="00BF72AE">
      <w:pPr>
        <w:pStyle w:val="Style6"/>
        <w:widowControl/>
        <w:spacing w:line="240" w:lineRule="auto"/>
        <w:ind w:firstLine="851"/>
        <w:jc w:val="both"/>
        <w:rPr>
          <w:rStyle w:val="FontStyle174"/>
          <w:sz w:val="28"/>
          <w:szCs w:val="28"/>
        </w:rPr>
      </w:pPr>
    </w:p>
    <w:p w:rsidR="00085C0A" w:rsidRDefault="00085C0A" w:rsidP="00BF72AE">
      <w:pPr>
        <w:pStyle w:val="Style6"/>
        <w:widowControl/>
        <w:spacing w:line="240" w:lineRule="auto"/>
        <w:ind w:firstLine="851"/>
        <w:jc w:val="both"/>
        <w:rPr>
          <w:rStyle w:val="FontStyle174"/>
          <w:sz w:val="28"/>
          <w:szCs w:val="28"/>
        </w:rPr>
      </w:pPr>
    </w:p>
    <w:p w:rsidR="00BF72AE" w:rsidRPr="0026746E" w:rsidRDefault="008649F8" w:rsidP="00BF72AE">
      <w:pPr>
        <w:pStyle w:val="22"/>
      </w:pPr>
      <w:bookmarkStart w:id="12" w:name="_Toc91558061"/>
      <w:bookmarkStart w:id="13" w:name="_Toc100947502"/>
      <w:bookmarkStart w:id="14" w:name="_Toc101810957"/>
      <w:bookmarkStart w:id="15" w:name="_Toc315619169"/>
      <w:bookmarkStart w:id="16" w:name="_Toc450917568"/>
      <w:bookmarkStart w:id="17" w:name="_Toc52527225"/>
      <w:r>
        <w:t>7</w:t>
      </w:r>
      <w:r w:rsidR="00BF72AE">
        <w:t>.3</w:t>
      </w:r>
      <w:r w:rsidR="00BF72AE" w:rsidRPr="0026746E">
        <w:t xml:space="preserve"> Водоснабжение</w:t>
      </w:r>
      <w:bookmarkEnd w:id="12"/>
      <w:bookmarkEnd w:id="13"/>
      <w:bookmarkEnd w:id="14"/>
      <w:bookmarkEnd w:id="15"/>
      <w:bookmarkEnd w:id="16"/>
      <w:bookmarkEnd w:id="17"/>
    </w:p>
    <w:p w:rsidR="00BF72AE" w:rsidRPr="0051792C" w:rsidRDefault="00BF72AE" w:rsidP="00BF72AE">
      <w:pPr>
        <w:ind w:firstLine="539"/>
        <w:jc w:val="both"/>
        <w:rPr>
          <w:b/>
          <w:bCs/>
          <w:sz w:val="28"/>
          <w:szCs w:val="28"/>
        </w:rPr>
      </w:pPr>
    </w:p>
    <w:p w:rsidR="00BF72AE" w:rsidRPr="0051792C" w:rsidRDefault="00BF72AE" w:rsidP="00BF72AE">
      <w:pPr>
        <w:ind w:firstLine="851"/>
        <w:jc w:val="both"/>
        <w:rPr>
          <w:sz w:val="28"/>
          <w:szCs w:val="28"/>
        </w:rPr>
      </w:pPr>
      <w:r w:rsidRPr="0051792C">
        <w:rPr>
          <w:sz w:val="28"/>
          <w:szCs w:val="28"/>
        </w:rPr>
        <w:t>Источниками водоснабжения карьера являются:</w:t>
      </w:r>
    </w:p>
    <w:p w:rsidR="00BF72AE" w:rsidRPr="0051792C" w:rsidRDefault="00B01AFA" w:rsidP="00BF72AE">
      <w:pPr>
        <w:ind w:firstLine="851"/>
        <w:jc w:val="both"/>
        <w:rPr>
          <w:sz w:val="28"/>
          <w:szCs w:val="28"/>
        </w:rPr>
      </w:pPr>
      <w:r>
        <w:rPr>
          <w:sz w:val="28"/>
          <w:szCs w:val="28"/>
        </w:rPr>
        <w:t xml:space="preserve">- для питьевых и </w:t>
      </w:r>
      <w:r w:rsidRPr="00F570EB">
        <w:rPr>
          <w:sz w:val="28"/>
          <w:szCs w:val="28"/>
        </w:rPr>
        <w:t>технических нужд</w:t>
      </w:r>
      <w:r w:rsidRPr="0051792C">
        <w:rPr>
          <w:sz w:val="28"/>
          <w:szCs w:val="28"/>
        </w:rPr>
        <w:t xml:space="preserve"> </w:t>
      </w:r>
      <w:r>
        <w:rPr>
          <w:sz w:val="28"/>
          <w:szCs w:val="28"/>
        </w:rPr>
        <w:t>предприятия привозная вода из скважин</w:t>
      </w:r>
      <w:r w:rsidR="00787E51">
        <w:rPr>
          <w:sz w:val="28"/>
          <w:szCs w:val="28"/>
        </w:rPr>
        <w:t xml:space="preserve"> г.</w:t>
      </w:r>
      <w:r w:rsidR="00786610" w:rsidRPr="00786610">
        <w:rPr>
          <w:rStyle w:val="FontStyle174"/>
          <w:sz w:val="28"/>
          <w:szCs w:val="28"/>
        </w:rPr>
        <w:t xml:space="preserve"> </w:t>
      </w:r>
      <w:r w:rsidR="00786610">
        <w:rPr>
          <w:rStyle w:val="FontStyle174"/>
          <w:sz w:val="28"/>
          <w:szCs w:val="28"/>
        </w:rPr>
        <w:t>Карауыл</w:t>
      </w:r>
      <w:r w:rsidR="0043691F">
        <w:rPr>
          <w:sz w:val="28"/>
          <w:szCs w:val="28"/>
        </w:rPr>
        <w:t>,</w:t>
      </w:r>
      <w:r w:rsidR="00BF72AE">
        <w:rPr>
          <w:sz w:val="28"/>
          <w:szCs w:val="28"/>
        </w:rPr>
        <w:t xml:space="preserve"> </w:t>
      </w:r>
      <w:r w:rsidR="00BF72AE" w:rsidRPr="0051792C">
        <w:rPr>
          <w:sz w:val="28"/>
          <w:szCs w:val="28"/>
        </w:rPr>
        <w:t>соответствующая требованиям СанПиН РК № 209 от 16.03.2015 г.;</w:t>
      </w:r>
    </w:p>
    <w:p w:rsidR="00BF72AE" w:rsidRPr="0051792C" w:rsidRDefault="000627C1" w:rsidP="00BF72AE">
      <w:pPr>
        <w:ind w:firstLine="851"/>
        <w:jc w:val="both"/>
        <w:rPr>
          <w:sz w:val="28"/>
          <w:szCs w:val="28"/>
        </w:rPr>
      </w:pPr>
      <w:r w:rsidRPr="00F570EB">
        <w:rPr>
          <w:color w:val="000000"/>
          <w:sz w:val="28"/>
          <w:szCs w:val="28"/>
        </w:rPr>
        <w:t>Для хранения</w:t>
      </w:r>
      <w:r w:rsidR="00A70700" w:rsidRPr="00F570EB">
        <w:rPr>
          <w:color w:val="000000"/>
          <w:sz w:val="28"/>
          <w:szCs w:val="28"/>
        </w:rPr>
        <w:t xml:space="preserve"> </w:t>
      </w:r>
      <w:r w:rsidR="00B01AFA">
        <w:rPr>
          <w:color w:val="000000"/>
          <w:sz w:val="28"/>
          <w:szCs w:val="28"/>
        </w:rPr>
        <w:t xml:space="preserve">технической </w:t>
      </w:r>
      <w:r w:rsidR="00A70700" w:rsidRPr="00F570EB">
        <w:rPr>
          <w:color w:val="000000"/>
          <w:sz w:val="28"/>
          <w:szCs w:val="28"/>
        </w:rPr>
        <w:t>воды на участке буд</w:t>
      </w:r>
      <w:r w:rsidR="00F570EB">
        <w:rPr>
          <w:color w:val="000000"/>
          <w:sz w:val="28"/>
          <w:szCs w:val="28"/>
        </w:rPr>
        <w:t xml:space="preserve">ет размещен емкость с объемом </w:t>
      </w:r>
      <w:smartTag w:uri="urn:schemas-microsoft-com:office:smarttags" w:element="metricconverter">
        <w:smartTagPr>
          <w:attr w:name="ProductID" w:val="5 м3"/>
        </w:smartTagPr>
        <w:r w:rsidR="00F570EB">
          <w:rPr>
            <w:color w:val="000000"/>
            <w:sz w:val="28"/>
            <w:szCs w:val="28"/>
          </w:rPr>
          <w:t>5</w:t>
        </w:r>
        <w:r w:rsidR="00A70700" w:rsidRPr="00F570EB">
          <w:rPr>
            <w:color w:val="000000"/>
            <w:sz w:val="28"/>
            <w:szCs w:val="28"/>
          </w:rPr>
          <w:t xml:space="preserve"> м</w:t>
        </w:r>
        <w:r w:rsidR="00A70700" w:rsidRPr="00F570EB">
          <w:rPr>
            <w:color w:val="000000"/>
            <w:sz w:val="28"/>
            <w:szCs w:val="28"/>
            <w:vertAlign w:val="superscript"/>
          </w:rPr>
          <w:t>3</w:t>
        </w:r>
      </w:smartTag>
      <w:r w:rsidR="00A70700" w:rsidRPr="00F570EB">
        <w:rPr>
          <w:color w:val="000000"/>
          <w:sz w:val="28"/>
          <w:szCs w:val="28"/>
        </w:rPr>
        <w:t>.</w:t>
      </w:r>
    </w:p>
    <w:p w:rsidR="00BF72AE" w:rsidRPr="0051792C" w:rsidRDefault="00BF72AE" w:rsidP="00BF72AE">
      <w:pPr>
        <w:ind w:firstLine="851"/>
        <w:jc w:val="both"/>
        <w:rPr>
          <w:sz w:val="28"/>
          <w:szCs w:val="28"/>
        </w:rPr>
      </w:pPr>
      <w:r w:rsidRPr="0051792C">
        <w:rPr>
          <w:sz w:val="28"/>
          <w:szCs w:val="28"/>
        </w:rPr>
        <w:t>Расчетные расходы воды приняты:</w:t>
      </w:r>
    </w:p>
    <w:p w:rsidR="00BF72AE" w:rsidRPr="0051792C" w:rsidRDefault="00BF72AE" w:rsidP="00BF72AE">
      <w:pPr>
        <w:ind w:firstLine="851"/>
        <w:jc w:val="both"/>
        <w:rPr>
          <w:sz w:val="28"/>
          <w:szCs w:val="28"/>
        </w:rPr>
      </w:pPr>
      <w:r w:rsidRPr="0051792C">
        <w:rPr>
          <w:sz w:val="28"/>
          <w:szCs w:val="28"/>
        </w:rPr>
        <w:t>- на хозяйственно-бытовые нужды - 14 л/смену на 1 работающего (согласно СНиП РК 4.01-41-2006);</w:t>
      </w:r>
    </w:p>
    <w:p w:rsidR="00BF72AE" w:rsidRPr="0051792C" w:rsidRDefault="00BF72AE" w:rsidP="00BF72AE">
      <w:pPr>
        <w:ind w:firstLine="851"/>
        <w:jc w:val="both"/>
        <w:rPr>
          <w:sz w:val="28"/>
          <w:szCs w:val="28"/>
        </w:rPr>
      </w:pPr>
      <w:r w:rsidRPr="0051792C">
        <w:rPr>
          <w:sz w:val="28"/>
          <w:szCs w:val="28"/>
        </w:rPr>
        <w:t>- для полива дорог (в летнее сухое время) на основании прямых расчетов.</w:t>
      </w:r>
    </w:p>
    <w:p w:rsidR="00BF72AE" w:rsidRPr="0051792C" w:rsidRDefault="00BF72AE" w:rsidP="00BF72AE">
      <w:pPr>
        <w:ind w:firstLine="851"/>
        <w:jc w:val="both"/>
        <w:rPr>
          <w:sz w:val="28"/>
          <w:szCs w:val="28"/>
        </w:rPr>
      </w:pPr>
      <w:r w:rsidRPr="0051792C">
        <w:rPr>
          <w:sz w:val="28"/>
          <w:szCs w:val="28"/>
        </w:rPr>
        <w:t>Питьевая вода хранится в помещении дежурного вагона в специаль</w:t>
      </w:r>
      <w:r w:rsidR="00837EA0">
        <w:rPr>
          <w:sz w:val="28"/>
          <w:szCs w:val="28"/>
        </w:rPr>
        <w:t>ных закрытых бач</w:t>
      </w:r>
      <w:r w:rsidR="00837EA0">
        <w:rPr>
          <w:sz w:val="28"/>
          <w:szCs w:val="28"/>
        </w:rPr>
        <w:softHyphen/>
        <w:t>ках емкостью 20-</w:t>
      </w:r>
      <w:smartTag w:uri="urn:schemas-microsoft-com:office:smarttags" w:element="metricconverter">
        <w:smartTagPr>
          <w:attr w:name="ProductID" w:val="25 литров"/>
        </w:smartTagPr>
        <w:r w:rsidR="00837EA0">
          <w:rPr>
            <w:sz w:val="28"/>
            <w:szCs w:val="28"/>
          </w:rPr>
          <w:t>25</w:t>
        </w:r>
        <w:r w:rsidRPr="0051792C">
          <w:rPr>
            <w:sz w:val="28"/>
            <w:szCs w:val="28"/>
          </w:rPr>
          <w:t xml:space="preserve"> литров</w:t>
        </w:r>
      </w:smartTag>
      <w:r w:rsidRPr="0051792C">
        <w:rPr>
          <w:sz w:val="28"/>
          <w:szCs w:val="28"/>
        </w:rPr>
        <w:t>. Для питья на рабочих местах персонал снабжается инди</w:t>
      </w:r>
      <w:r w:rsidRPr="0051792C">
        <w:rPr>
          <w:sz w:val="28"/>
          <w:szCs w:val="28"/>
        </w:rPr>
        <w:softHyphen/>
        <w:t>видуаль</w:t>
      </w:r>
      <w:r w:rsidRPr="0051792C">
        <w:rPr>
          <w:sz w:val="28"/>
          <w:szCs w:val="28"/>
        </w:rPr>
        <w:softHyphen/>
        <w:t xml:space="preserve">ными </w:t>
      </w:r>
      <w:r w:rsidR="005D68ED">
        <w:rPr>
          <w:sz w:val="28"/>
          <w:szCs w:val="28"/>
        </w:rPr>
        <w:t>тарами</w:t>
      </w:r>
      <w:r w:rsidRPr="0051792C">
        <w:rPr>
          <w:sz w:val="28"/>
          <w:szCs w:val="28"/>
        </w:rPr>
        <w:t xml:space="preserve"> емкостью до </w:t>
      </w:r>
      <w:r w:rsidR="00837EA0">
        <w:rPr>
          <w:sz w:val="28"/>
          <w:szCs w:val="28"/>
        </w:rPr>
        <w:t>2-</w:t>
      </w:r>
      <w:smartTag w:uri="urn:schemas-microsoft-com:office:smarttags" w:element="metricconverter">
        <w:smartTagPr>
          <w:attr w:name="ProductID" w:val="5 литров"/>
        </w:smartTagPr>
        <w:r w:rsidRPr="0051792C">
          <w:rPr>
            <w:sz w:val="28"/>
            <w:szCs w:val="28"/>
          </w:rPr>
          <w:t>5 литров</w:t>
        </w:r>
      </w:smartTag>
      <w:r w:rsidRPr="0051792C">
        <w:rPr>
          <w:sz w:val="28"/>
          <w:szCs w:val="28"/>
        </w:rPr>
        <w:t>.</w:t>
      </w:r>
    </w:p>
    <w:p w:rsidR="00BF72AE" w:rsidRDefault="00BF72AE" w:rsidP="00BF72AE">
      <w:pPr>
        <w:pStyle w:val="Style6"/>
        <w:widowControl/>
        <w:spacing w:line="240" w:lineRule="auto"/>
        <w:ind w:firstLine="851"/>
        <w:jc w:val="both"/>
        <w:rPr>
          <w:rStyle w:val="FontStyle174"/>
          <w:sz w:val="28"/>
          <w:szCs w:val="28"/>
        </w:rPr>
      </w:pPr>
    </w:p>
    <w:p w:rsidR="0096433E" w:rsidRDefault="0096433E" w:rsidP="00BF72AE">
      <w:pPr>
        <w:pStyle w:val="Style6"/>
        <w:widowControl/>
        <w:spacing w:line="240" w:lineRule="auto"/>
        <w:ind w:firstLine="851"/>
        <w:jc w:val="both"/>
        <w:rPr>
          <w:rStyle w:val="FontStyle174"/>
          <w:sz w:val="28"/>
          <w:szCs w:val="28"/>
        </w:rPr>
      </w:pPr>
    </w:p>
    <w:p w:rsidR="0096433E" w:rsidRDefault="0096433E" w:rsidP="0096433E">
      <w:pPr>
        <w:pStyle w:val="Style6"/>
        <w:widowControl/>
        <w:spacing w:line="240" w:lineRule="auto"/>
        <w:ind w:firstLine="0"/>
        <w:jc w:val="center"/>
        <w:rPr>
          <w:rStyle w:val="FontStyle174"/>
          <w:b/>
          <w:sz w:val="28"/>
          <w:szCs w:val="28"/>
        </w:rPr>
      </w:pPr>
      <w:r w:rsidRPr="00D031B3">
        <w:rPr>
          <w:rStyle w:val="FontStyle174"/>
          <w:b/>
          <w:sz w:val="28"/>
          <w:szCs w:val="28"/>
        </w:rPr>
        <w:t>7.4 Связь</w:t>
      </w:r>
    </w:p>
    <w:p w:rsidR="0096433E" w:rsidRDefault="0096433E" w:rsidP="0096433E">
      <w:pPr>
        <w:pStyle w:val="Style6"/>
        <w:widowControl/>
        <w:spacing w:line="240" w:lineRule="auto"/>
        <w:ind w:firstLine="0"/>
        <w:jc w:val="center"/>
        <w:rPr>
          <w:rStyle w:val="FontStyle174"/>
          <w:b/>
          <w:sz w:val="28"/>
          <w:szCs w:val="28"/>
        </w:rPr>
      </w:pPr>
    </w:p>
    <w:p w:rsidR="0096433E" w:rsidRDefault="0096433E" w:rsidP="0096433E">
      <w:pPr>
        <w:pStyle w:val="Style6"/>
        <w:widowControl/>
        <w:spacing w:line="240" w:lineRule="auto"/>
        <w:ind w:firstLine="900"/>
        <w:jc w:val="both"/>
        <w:rPr>
          <w:rStyle w:val="FontStyle174"/>
          <w:sz w:val="28"/>
          <w:szCs w:val="28"/>
        </w:rPr>
      </w:pPr>
      <w:r>
        <w:rPr>
          <w:rStyle w:val="FontStyle174"/>
          <w:sz w:val="28"/>
          <w:szCs w:val="28"/>
        </w:rPr>
        <w:t xml:space="preserve">Для оперативной связи начальника карьера (и др.операторов) с водителями экскаваторов, автосамосвал, оператором бурового станка и др.техники задействованной на карьере устанавливается оборудование радиосвязи </w:t>
      </w:r>
      <w:r>
        <w:rPr>
          <w:rStyle w:val="FontStyle174"/>
          <w:sz w:val="28"/>
          <w:szCs w:val="28"/>
          <w:lang w:val="en-US"/>
        </w:rPr>
        <w:t>Icom</w:t>
      </w:r>
      <w:r w:rsidRPr="00D031B3">
        <w:rPr>
          <w:rStyle w:val="FontStyle174"/>
          <w:sz w:val="28"/>
          <w:szCs w:val="28"/>
        </w:rPr>
        <w:t xml:space="preserve"> </w:t>
      </w:r>
      <w:r>
        <w:rPr>
          <w:rStyle w:val="FontStyle174"/>
          <w:sz w:val="28"/>
          <w:szCs w:val="28"/>
          <w:lang w:val="en-US"/>
        </w:rPr>
        <w:t>IC</w:t>
      </w:r>
      <w:r w:rsidRPr="00300FFB">
        <w:rPr>
          <w:rStyle w:val="FontStyle174"/>
          <w:sz w:val="28"/>
          <w:szCs w:val="28"/>
        </w:rPr>
        <w:t>-</w:t>
      </w:r>
      <w:r>
        <w:rPr>
          <w:rStyle w:val="FontStyle174"/>
          <w:sz w:val="28"/>
          <w:szCs w:val="28"/>
          <w:lang w:val="en-US"/>
        </w:rPr>
        <w:t>F</w:t>
      </w:r>
      <w:r w:rsidRPr="00D031B3">
        <w:rPr>
          <w:rStyle w:val="FontStyle174"/>
          <w:sz w:val="28"/>
          <w:szCs w:val="28"/>
        </w:rPr>
        <w:t>111</w:t>
      </w:r>
      <w:r>
        <w:rPr>
          <w:rStyle w:val="FontStyle174"/>
          <w:sz w:val="28"/>
          <w:szCs w:val="28"/>
        </w:rPr>
        <w:t xml:space="preserve">. Терминалы устанавливаются на автомобиле, а </w:t>
      </w:r>
      <w:r>
        <w:rPr>
          <w:rStyle w:val="FontStyle174"/>
          <w:sz w:val="28"/>
          <w:szCs w:val="28"/>
        </w:rPr>
        <w:lastRenderedPageBreak/>
        <w:t>носимый мобильный находится у начальника карьера. В качестве аварийного средства связи используе</w:t>
      </w:r>
      <w:r w:rsidR="00786610">
        <w:rPr>
          <w:rStyle w:val="FontStyle174"/>
          <w:sz w:val="28"/>
          <w:szCs w:val="28"/>
        </w:rPr>
        <w:t>тся сотовая связь (Билайн</w:t>
      </w:r>
      <w:r>
        <w:rPr>
          <w:rStyle w:val="FontStyle174"/>
          <w:sz w:val="28"/>
          <w:szCs w:val="28"/>
        </w:rPr>
        <w:t xml:space="preserve">). Сотовая связь на участке работает хорошо. </w:t>
      </w:r>
    </w:p>
    <w:p w:rsidR="00CC22C9" w:rsidRDefault="00CC22C9" w:rsidP="00CC22C9">
      <w:pPr>
        <w:pStyle w:val="Style6"/>
        <w:widowControl/>
        <w:spacing w:line="240" w:lineRule="auto"/>
        <w:ind w:firstLine="900"/>
        <w:jc w:val="both"/>
        <w:rPr>
          <w:sz w:val="28"/>
          <w:szCs w:val="28"/>
        </w:rPr>
      </w:pPr>
      <w:r>
        <w:rPr>
          <w:sz w:val="28"/>
          <w:szCs w:val="28"/>
        </w:rPr>
        <w:t xml:space="preserve">Для </w:t>
      </w:r>
      <w:r w:rsidRPr="00F21236">
        <w:rPr>
          <w:sz w:val="28"/>
          <w:szCs w:val="28"/>
        </w:rPr>
        <w:t>мониторинга и учета фронта работ карьерных экскаваторов</w:t>
      </w:r>
      <w:r>
        <w:rPr>
          <w:sz w:val="28"/>
          <w:szCs w:val="28"/>
        </w:rPr>
        <w:t>,</w:t>
      </w:r>
      <w:r w:rsidR="008077D7">
        <w:rPr>
          <w:sz w:val="28"/>
          <w:szCs w:val="28"/>
        </w:rPr>
        <w:t xml:space="preserve"> самосвалов, </w:t>
      </w:r>
      <w:r>
        <w:rPr>
          <w:sz w:val="28"/>
          <w:szCs w:val="28"/>
        </w:rPr>
        <w:t xml:space="preserve">а также для </w:t>
      </w:r>
      <w:r w:rsidRPr="00F21236">
        <w:rPr>
          <w:sz w:val="28"/>
          <w:szCs w:val="28"/>
        </w:rPr>
        <w:t>управления буровыми станками</w:t>
      </w:r>
      <w:r>
        <w:rPr>
          <w:sz w:val="28"/>
          <w:szCs w:val="28"/>
        </w:rPr>
        <w:t xml:space="preserve"> объекты карьера </w:t>
      </w:r>
      <w:r w:rsidRPr="00F21236">
        <w:rPr>
          <w:sz w:val="28"/>
          <w:szCs w:val="28"/>
        </w:rPr>
        <w:t>оснащаются системой позиционирования и автоматизированной системой диспетчеризации,</w:t>
      </w:r>
      <w:r>
        <w:rPr>
          <w:sz w:val="28"/>
          <w:szCs w:val="28"/>
        </w:rPr>
        <w:t xml:space="preserve"> </w:t>
      </w:r>
      <w:r w:rsidRPr="00F21236">
        <w:rPr>
          <w:sz w:val="28"/>
          <w:szCs w:val="28"/>
        </w:rPr>
        <w:t>с использованием спутниковой навигации, радиоэлектронными средствами и высокочастотными устройствами.</w:t>
      </w:r>
      <w:r>
        <w:rPr>
          <w:sz w:val="28"/>
          <w:szCs w:val="28"/>
        </w:rPr>
        <w:t xml:space="preserve"> </w:t>
      </w:r>
      <w:r w:rsidR="0049475E">
        <w:rPr>
          <w:sz w:val="28"/>
          <w:szCs w:val="28"/>
        </w:rPr>
        <w:t xml:space="preserve">Данные мероприятия в первую очередь позволит быстро определить позиции каждого транспорта на карьере в аварийных и в других </w:t>
      </w:r>
      <w:r w:rsidR="00DD000A">
        <w:rPr>
          <w:sz w:val="28"/>
          <w:szCs w:val="28"/>
        </w:rPr>
        <w:t>чрезвычайных</w:t>
      </w:r>
      <w:r w:rsidR="00EB20BF">
        <w:rPr>
          <w:sz w:val="28"/>
          <w:szCs w:val="28"/>
        </w:rPr>
        <w:t xml:space="preserve"> </w:t>
      </w:r>
      <w:r w:rsidR="0049475E">
        <w:rPr>
          <w:sz w:val="28"/>
          <w:szCs w:val="28"/>
        </w:rPr>
        <w:t xml:space="preserve">ситуациях. </w:t>
      </w:r>
    </w:p>
    <w:p w:rsidR="00FC3A9B" w:rsidRDefault="00FC3A9B" w:rsidP="00CC22C9">
      <w:pPr>
        <w:pStyle w:val="Style6"/>
        <w:widowControl/>
        <w:spacing w:line="240" w:lineRule="auto"/>
        <w:ind w:firstLine="900"/>
        <w:jc w:val="both"/>
        <w:rPr>
          <w:sz w:val="28"/>
          <w:szCs w:val="28"/>
        </w:rPr>
      </w:pPr>
    </w:p>
    <w:p w:rsidR="00FC3A9B" w:rsidRDefault="00FC3A9B" w:rsidP="00CC22C9">
      <w:pPr>
        <w:pStyle w:val="Style6"/>
        <w:widowControl/>
        <w:spacing w:line="240" w:lineRule="auto"/>
        <w:ind w:firstLine="900"/>
        <w:jc w:val="both"/>
        <w:rPr>
          <w:sz w:val="28"/>
          <w:szCs w:val="28"/>
        </w:rPr>
      </w:pPr>
    </w:p>
    <w:p w:rsidR="00FC3A9B" w:rsidRDefault="00FC3A9B" w:rsidP="00CC22C9">
      <w:pPr>
        <w:pStyle w:val="Style6"/>
        <w:widowControl/>
        <w:spacing w:line="240" w:lineRule="auto"/>
        <w:ind w:firstLine="900"/>
        <w:jc w:val="both"/>
        <w:rPr>
          <w:sz w:val="28"/>
          <w:szCs w:val="28"/>
        </w:rPr>
      </w:pPr>
    </w:p>
    <w:p w:rsidR="00FC3A9B" w:rsidRDefault="00FC3A9B" w:rsidP="00CC22C9">
      <w:pPr>
        <w:pStyle w:val="Style6"/>
        <w:widowControl/>
        <w:spacing w:line="240" w:lineRule="auto"/>
        <w:ind w:firstLine="900"/>
        <w:jc w:val="both"/>
        <w:rPr>
          <w:sz w:val="28"/>
          <w:szCs w:val="28"/>
        </w:rPr>
      </w:pPr>
    </w:p>
    <w:p w:rsidR="00FC3A9B" w:rsidRDefault="00FC3A9B" w:rsidP="00CC22C9">
      <w:pPr>
        <w:pStyle w:val="Style6"/>
        <w:widowControl/>
        <w:spacing w:line="240" w:lineRule="auto"/>
        <w:ind w:firstLine="900"/>
        <w:jc w:val="both"/>
        <w:rPr>
          <w:sz w:val="28"/>
          <w:szCs w:val="28"/>
        </w:rPr>
      </w:pPr>
    </w:p>
    <w:p w:rsidR="00FC3A9B" w:rsidRDefault="00FC3A9B" w:rsidP="00CC22C9">
      <w:pPr>
        <w:pStyle w:val="Style6"/>
        <w:widowControl/>
        <w:spacing w:line="240" w:lineRule="auto"/>
        <w:ind w:firstLine="900"/>
        <w:jc w:val="both"/>
        <w:rPr>
          <w:sz w:val="28"/>
          <w:szCs w:val="28"/>
        </w:rPr>
      </w:pPr>
    </w:p>
    <w:p w:rsidR="00FC3A9B" w:rsidRDefault="00FC3A9B" w:rsidP="00CC22C9">
      <w:pPr>
        <w:pStyle w:val="Style6"/>
        <w:widowControl/>
        <w:spacing w:line="240" w:lineRule="auto"/>
        <w:ind w:firstLine="900"/>
        <w:jc w:val="both"/>
        <w:rPr>
          <w:sz w:val="28"/>
          <w:szCs w:val="28"/>
        </w:rPr>
      </w:pPr>
    </w:p>
    <w:p w:rsidR="00FC3A9B" w:rsidRDefault="00FC3A9B" w:rsidP="00CC22C9">
      <w:pPr>
        <w:pStyle w:val="Style6"/>
        <w:widowControl/>
        <w:spacing w:line="240" w:lineRule="auto"/>
        <w:ind w:firstLine="900"/>
        <w:jc w:val="both"/>
        <w:rPr>
          <w:sz w:val="28"/>
          <w:szCs w:val="28"/>
        </w:rPr>
      </w:pPr>
    </w:p>
    <w:p w:rsidR="00FC3A9B" w:rsidRDefault="00FC3A9B" w:rsidP="00CC22C9">
      <w:pPr>
        <w:pStyle w:val="Style6"/>
        <w:widowControl/>
        <w:spacing w:line="240" w:lineRule="auto"/>
        <w:ind w:firstLine="900"/>
        <w:jc w:val="both"/>
        <w:rPr>
          <w:sz w:val="28"/>
          <w:szCs w:val="28"/>
        </w:rPr>
      </w:pPr>
    </w:p>
    <w:p w:rsidR="00FC3A9B" w:rsidRDefault="00FC3A9B" w:rsidP="00CC22C9">
      <w:pPr>
        <w:pStyle w:val="Style6"/>
        <w:widowControl/>
        <w:spacing w:line="240" w:lineRule="auto"/>
        <w:ind w:firstLine="900"/>
        <w:jc w:val="both"/>
        <w:rPr>
          <w:sz w:val="28"/>
          <w:szCs w:val="28"/>
        </w:rPr>
      </w:pPr>
    </w:p>
    <w:p w:rsidR="00FC3A9B" w:rsidRDefault="00FC3A9B" w:rsidP="00CC22C9">
      <w:pPr>
        <w:pStyle w:val="Style6"/>
        <w:widowControl/>
        <w:spacing w:line="240" w:lineRule="auto"/>
        <w:ind w:firstLine="900"/>
        <w:jc w:val="both"/>
        <w:rPr>
          <w:sz w:val="28"/>
          <w:szCs w:val="28"/>
        </w:rPr>
      </w:pPr>
    </w:p>
    <w:p w:rsidR="00FC3A9B" w:rsidRDefault="00FC3A9B" w:rsidP="00CC22C9">
      <w:pPr>
        <w:pStyle w:val="Style6"/>
        <w:widowControl/>
        <w:spacing w:line="240" w:lineRule="auto"/>
        <w:ind w:firstLine="900"/>
        <w:jc w:val="both"/>
        <w:rPr>
          <w:sz w:val="28"/>
          <w:szCs w:val="28"/>
        </w:rPr>
      </w:pPr>
    </w:p>
    <w:p w:rsidR="00FC3A9B" w:rsidRDefault="00FC3A9B" w:rsidP="00CC22C9">
      <w:pPr>
        <w:pStyle w:val="Style6"/>
        <w:widowControl/>
        <w:spacing w:line="240" w:lineRule="auto"/>
        <w:ind w:firstLine="900"/>
        <w:jc w:val="both"/>
        <w:rPr>
          <w:sz w:val="28"/>
          <w:szCs w:val="28"/>
        </w:rPr>
      </w:pPr>
    </w:p>
    <w:p w:rsidR="00FC3A9B" w:rsidRDefault="00FC3A9B" w:rsidP="00CC22C9">
      <w:pPr>
        <w:pStyle w:val="Style6"/>
        <w:widowControl/>
        <w:spacing w:line="240" w:lineRule="auto"/>
        <w:ind w:firstLine="900"/>
        <w:jc w:val="both"/>
        <w:rPr>
          <w:sz w:val="28"/>
          <w:szCs w:val="28"/>
        </w:rPr>
      </w:pPr>
    </w:p>
    <w:p w:rsidR="00FC3A9B" w:rsidRDefault="00FC3A9B" w:rsidP="00CC22C9">
      <w:pPr>
        <w:pStyle w:val="Style6"/>
        <w:widowControl/>
        <w:spacing w:line="240" w:lineRule="auto"/>
        <w:ind w:firstLine="900"/>
        <w:jc w:val="both"/>
        <w:rPr>
          <w:sz w:val="28"/>
          <w:szCs w:val="28"/>
        </w:rPr>
      </w:pPr>
    </w:p>
    <w:p w:rsidR="00FC3A9B" w:rsidRDefault="00FC3A9B" w:rsidP="00CC22C9">
      <w:pPr>
        <w:pStyle w:val="Style6"/>
        <w:widowControl/>
        <w:spacing w:line="240" w:lineRule="auto"/>
        <w:ind w:firstLine="900"/>
        <w:jc w:val="both"/>
        <w:rPr>
          <w:sz w:val="28"/>
          <w:szCs w:val="28"/>
        </w:rPr>
      </w:pPr>
    </w:p>
    <w:p w:rsidR="00FC3A9B" w:rsidRDefault="00FC3A9B" w:rsidP="00CC22C9">
      <w:pPr>
        <w:pStyle w:val="Style6"/>
        <w:widowControl/>
        <w:spacing w:line="240" w:lineRule="auto"/>
        <w:ind w:firstLine="900"/>
        <w:jc w:val="both"/>
        <w:rPr>
          <w:sz w:val="28"/>
          <w:szCs w:val="28"/>
        </w:rPr>
      </w:pPr>
    </w:p>
    <w:p w:rsidR="00FC3A9B" w:rsidRDefault="00FC3A9B" w:rsidP="00CC22C9">
      <w:pPr>
        <w:pStyle w:val="Style6"/>
        <w:widowControl/>
        <w:spacing w:line="240" w:lineRule="auto"/>
        <w:ind w:firstLine="900"/>
        <w:jc w:val="both"/>
        <w:rPr>
          <w:sz w:val="28"/>
          <w:szCs w:val="28"/>
        </w:rPr>
      </w:pPr>
    </w:p>
    <w:p w:rsidR="00FC3A9B" w:rsidRDefault="00FC3A9B" w:rsidP="00CC22C9">
      <w:pPr>
        <w:pStyle w:val="Style6"/>
        <w:widowControl/>
        <w:spacing w:line="240" w:lineRule="auto"/>
        <w:ind w:firstLine="900"/>
        <w:jc w:val="both"/>
        <w:rPr>
          <w:sz w:val="28"/>
          <w:szCs w:val="28"/>
        </w:rPr>
      </w:pPr>
    </w:p>
    <w:p w:rsidR="00FC3A9B" w:rsidRDefault="00FC3A9B" w:rsidP="00CC22C9">
      <w:pPr>
        <w:pStyle w:val="Style6"/>
        <w:widowControl/>
        <w:spacing w:line="240" w:lineRule="auto"/>
        <w:ind w:firstLine="900"/>
        <w:jc w:val="both"/>
        <w:rPr>
          <w:sz w:val="28"/>
          <w:szCs w:val="28"/>
        </w:rPr>
      </w:pPr>
    </w:p>
    <w:p w:rsidR="00FC3A9B" w:rsidRDefault="00FC3A9B" w:rsidP="00CC22C9">
      <w:pPr>
        <w:pStyle w:val="Style6"/>
        <w:widowControl/>
        <w:spacing w:line="240" w:lineRule="auto"/>
        <w:ind w:firstLine="900"/>
        <w:jc w:val="both"/>
        <w:rPr>
          <w:sz w:val="28"/>
          <w:szCs w:val="28"/>
        </w:rPr>
      </w:pPr>
    </w:p>
    <w:p w:rsidR="00FC3A9B" w:rsidRDefault="00FC3A9B" w:rsidP="00CC22C9">
      <w:pPr>
        <w:pStyle w:val="Style6"/>
        <w:widowControl/>
        <w:spacing w:line="240" w:lineRule="auto"/>
        <w:ind w:firstLine="900"/>
        <w:jc w:val="both"/>
        <w:rPr>
          <w:sz w:val="28"/>
          <w:szCs w:val="28"/>
        </w:rPr>
      </w:pPr>
    </w:p>
    <w:p w:rsidR="00FC3A9B" w:rsidRDefault="00FC3A9B" w:rsidP="00CC22C9">
      <w:pPr>
        <w:pStyle w:val="Style6"/>
        <w:widowControl/>
        <w:spacing w:line="240" w:lineRule="auto"/>
        <w:ind w:firstLine="900"/>
        <w:jc w:val="both"/>
        <w:rPr>
          <w:sz w:val="28"/>
          <w:szCs w:val="28"/>
        </w:rPr>
      </w:pPr>
    </w:p>
    <w:p w:rsidR="00FC3A9B" w:rsidRDefault="00FC3A9B" w:rsidP="00CC22C9">
      <w:pPr>
        <w:pStyle w:val="Style6"/>
        <w:widowControl/>
        <w:spacing w:line="240" w:lineRule="auto"/>
        <w:ind w:firstLine="900"/>
        <w:jc w:val="both"/>
        <w:rPr>
          <w:sz w:val="28"/>
          <w:szCs w:val="28"/>
        </w:rPr>
      </w:pPr>
    </w:p>
    <w:p w:rsidR="00FC3A9B" w:rsidRDefault="00FC3A9B" w:rsidP="00CC22C9">
      <w:pPr>
        <w:pStyle w:val="Style6"/>
        <w:widowControl/>
        <w:spacing w:line="240" w:lineRule="auto"/>
        <w:ind w:firstLine="900"/>
        <w:jc w:val="both"/>
        <w:rPr>
          <w:sz w:val="28"/>
          <w:szCs w:val="28"/>
        </w:rPr>
      </w:pPr>
    </w:p>
    <w:p w:rsidR="00FC3A9B" w:rsidRDefault="00FC3A9B" w:rsidP="00CC22C9">
      <w:pPr>
        <w:pStyle w:val="Style6"/>
        <w:widowControl/>
        <w:spacing w:line="240" w:lineRule="auto"/>
        <w:ind w:firstLine="900"/>
        <w:jc w:val="both"/>
        <w:rPr>
          <w:sz w:val="28"/>
          <w:szCs w:val="28"/>
        </w:rPr>
      </w:pPr>
    </w:p>
    <w:p w:rsidR="00FC3A9B" w:rsidRDefault="00FC3A9B" w:rsidP="00CC22C9">
      <w:pPr>
        <w:pStyle w:val="Style6"/>
        <w:widowControl/>
        <w:spacing w:line="240" w:lineRule="auto"/>
        <w:ind w:firstLine="900"/>
        <w:jc w:val="both"/>
        <w:rPr>
          <w:sz w:val="28"/>
          <w:szCs w:val="28"/>
        </w:rPr>
      </w:pPr>
    </w:p>
    <w:p w:rsidR="00FC3A9B" w:rsidRDefault="00FC3A9B" w:rsidP="00CC22C9">
      <w:pPr>
        <w:pStyle w:val="Style6"/>
        <w:widowControl/>
        <w:spacing w:line="240" w:lineRule="auto"/>
        <w:ind w:firstLine="900"/>
        <w:jc w:val="both"/>
        <w:rPr>
          <w:sz w:val="28"/>
          <w:szCs w:val="28"/>
        </w:rPr>
      </w:pPr>
    </w:p>
    <w:p w:rsidR="00FC3A9B" w:rsidRDefault="00FC3A9B" w:rsidP="00CC22C9">
      <w:pPr>
        <w:pStyle w:val="Style6"/>
        <w:widowControl/>
        <w:spacing w:line="240" w:lineRule="auto"/>
        <w:ind w:firstLine="900"/>
        <w:jc w:val="both"/>
        <w:rPr>
          <w:sz w:val="28"/>
          <w:szCs w:val="28"/>
        </w:rPr>
      </w:pPr>
    </w:p>
    <w:p w:rsidR="00FC3A9B" w:rsidRDefault="00FC3A9B" w:rsidP="00CC22C9">
      <w:pPr>
        <w:pStyle w:val="Style6"/>
        <w:widowControl/>
        <w:spacing w:line="240" w:lineRule="auto"/>
        <w:ind w:firstLine="900"/>
        <w:jc w:val="both"/>
        <w:rPr>
          <w:sz w:val="28"/>
          <w:szCs w:val="28"/>
        </w:rPr>
      </w:pPr>
    </w:p>
    <w:p w:rsidR="00FC3A9B" w:rsidRDefault="00FC3A9B" w:rsidP="00CC22C9">
      <w:pPr>
        <w:pStyle w:val="Style6"/>
        <w:widowControl/>
        <w:spacing w:line="240" w:lineRule="auto"/>
        <w:ind w:firstLine="900"/>
        <w:jc w:val="both"/>
        <w:rPr>
          <w:sz w:val="28"/>
          <w:szCs w:val="28"/>
        </w:rPr>
      </w:pPr>
    </w:p>
    <w:p w:rsidR="00FC3A9B" w:rsidRDefault="00FC3A9B" w:rsidP="00CC22C9">
      <w:pPr>
        <w:pStyle w:val="Style6"/>
        <w:widowControl/>
        <w:spacing w:line="240" w:lineRule="auto"/>
        <w:ind w:firstLine="900"/>
        <w:jc w:val="both"/>
        <w:rPr>
          <w:sz w:val="28"/>
          <w:szCs w:val="28"/>
        </w:rPr>
      </w:pPr>
    </w:p>
    <w:p w:rsidR="00DD000A" w:rsidRDefault="00DD000A" w:rsidP="00BF72AE">
      <w:pPr>
        <w:pStyle w:val="Style2"/>
        <w:widowControl/>
        <w:ind w:firstLine="567"/>
        <w:rPr>
          <w:rStyle w:val="FontStyle225"/>
          <w:rFonts w:ascii="Times New Roman" w:hAnsi="Times New Roman" w:cs="Times New Roman"/>
          <w:b/>
          <w:sz w:val="28"/>
          <w:szCs w:val="28"/>
        </w:rPr>
      </w:pPr>
    </w:p>
    <w:p w:rsidR="00DD000A" w:rsidRDefault="00DD000A" w:rsidP="00BF72AE">
      <w:pPr>
        <w:pStyle w:val="Style2"/>
        <w:widowControl/>
        <w:ind w:firstLine="567"/>
        <w:rPr>
          <w:rStyle w:val="FontStyle225"/>
          <w:rFonts w:ascii="Times New Roman" w:hAnsi="Times New Roman" w:cs="Times New Roman"/>
          <w:b/>
          <w:sz w:val="28"/>
          <w:szCs w:val="28"/>
        </w:rPr>
      </w:pPr>
    </w:p>
    <w:p w:rsidR="00BF72AE" w:rsidRPr="00854CA0" w:rsidRDefault="008649F8" w:rsidP="00BF72AE">
      <w:pPr>
        <w:pStyle w:val="Style2"/>
        <w:widowControl/>
        <w:ind w:firstLine="567"/>
        <w:rPr>
          <w:rStyle w:val="FontStyle177"/>
          <w:rFonts w:ascii="Times New Roman" w:hAnsi="Times New Roman" w:cs="Times New Roman"/>
          <w:sz w:val="28"/>
          <w:szCs w:val="28"/>
        </w:rPr>
      </w:pPr>
      <w:r>
        <w:rPr>
          <w:rStyle w:val="FontStyle225"/>
          <w:rFonts w:ascii="Times New Roman" w:hAnsi="Times New Roman" w:cs="Times New Roman"/>
          <w:b/>
          <w:sz w:val="28"/>
          <w:szCs w:val="28"/>
        </w:rPr>
        <w:lastRenderedPageBreak/>
        <w:t>8</w:t>
      </w:r>
      <w:r w:rsidR="00BF72AE" w:rsidRPr="00854CA0">
        <w:rPr>
          <w:rStyle w:val="FontStyle225"/>
          <w:rFonts w:ascii="Times New Roman" w:hAnsi="Times New Roman" w:cs="Times New Roman"/>
          <w:sz w:val="28"/>
          <w:szCs w:val="28"/>
        </w:rPr>
        <w:t xml:space="preserve">. </w:t>
      </w:r>
      <w:r w:rsidR="00BF72AE" w:rsidRPr="00854CA0">
        <w:rPr>
          <w:rStyle w:val="FontStyle177"/>
          <w:rFonts w:ascii="Times New Roman" w:hAnsi="Times New Roman" w:cs="Times New Roman"/>
          <w:sz w:val="28"/>
          <w:szCs w:val="28"/>
        </w:rPr>
        <w:t>ТЕХНИКА БЕЗОПАСНОСТИ, ОХРАН</w:t>
      </w:r>
      <w:r>
        <w:rPr>
          <w:rStyle w:val="FontStyle177"/>
          <w:rFonts w:ascii="Times New Roman" w:hAnsi="Times New Roman" w:cs="Times New Roman"/>
          <w:sz w:val="28"/>
          <w:szCs w:val="28"/>
        </w:rPr>
        <w:t>А ТРУДА, ПРОМЫШЛЕННАЯ САНИТАРИЯ</w:t>
      </w:r>
    </w:p>
    <w:p w:rsidR="00BF72AE" w:rsidRPr="00C81C0C" w:rsidRDefault="00BF72AE" w:rsidP="006322D7">
      <w:pPr>
        <w:pStyle w:val="Style2"/>
        <w:widowControl/>
        <w:rPr>
          <w:rStyle w:val="FontStyle177"/>
          <w:sz w:val="28"/>
          <w:szCs w:val="28"/>
        </w:rPr>
      </w:pPr>
    </w:p>
    <w:p w:rsidR="00BF72AE" w:rsidRPr="006322D7" w:rsidRDefault="008649F8" w:rsidP="006322D7">
      <w:pPr>
        <w:pStyle w:val="2"/>
        <w:widowControl w:val="0"/>
        <w:spacing w:before="0" w:after="0"/>
        <w:jc w:val="center"/>
        <w:rPr>
          <w:rFonts w:ascii="Times New Roman" w:hAnsi="Times New Roman" w:cs="Times New Roman"/>
          <w:i w:val="0"/>
        </w:rPr>
      </w:pPr>
      <w:bookmarkStart w:id="18" w:name="_Toc94332106"/>
      <w:bookmarkStart w:id="19" w:name="_Toc309734369"/>
      <w:bookmarkStart w:id="20" w:name="_Toc315558431"/>
      <w:bookmarkStart w:id="21" w:name="_Toc315619115"/>
      <w:bookmarkStart w:id="22" w:name="_Toc450917544"/>
      <w:bookmarkStart w:id="23" w:name="_Toc52527226"/>
      <w:r>
        <w:rPr>
          <w:rFonts w:ascii="Times New Roman" w:hAnsi="Times New Roman" w:cs="Times New Roman"/>
          <w:i w:val="0"/>
        </w:rPr>
        <w:t>8.1</w:t>
      </w:r>
      <w:r w:rsidR="00BF72AE" w:rsidRPr="006322D7">
        <w:rPr>
          <w:rFonts w:ascii="Times New Roman" w:hAnsi="Times New Roman" w:cs="Times New Roman"/>
          <w:i w:val="0"/>
        </w:rPr>
        <w:t xml:space="preserve"> Основные положения по безопасному ведению горных работ</w:t>
      </w:r>
      <w:bookmarkEnd w:id="18"/>
      <w:bookmarkEnd w:id="19"/>
      <w:bookmarkEnd w:id="20"/>
      <w:bookmarkEnd w:id="21"/>
      <w:bookmarkEnd w:id="22"/>
      <w:bookmarkEnd w:id="23"/>
    </w:p>
    <w:p w:rsidR="00BF72AE" w:rsidRPr="00837EA0" w:rsidRDefault="00BF72AE" w:rsidP="006322D7">
      <w:pPr>
        <w:jc w:val="center"/>
        <w:rPr>
          <w:sz w:val="28"/>
          <w:szCs w:val="28"/>
        </w:rPr>
      </w:pPr>
    </w:p>
    <w:p w:rsidR="00B0337C" w:rsidRDefault="00B0337C" w:rsidP="00B0337C">
      <w:pPr>
        <w:tabs>
          <w:tab w:val="left" w:pos="426"/>
        </w:tabs>
        <w:ind w:right="-99" w:firstLine="720"/>
        <w:jc w:val="both"/>
        <w:rPr>
          <w:sz w:val="28"/>
          <w:szCs w:val="28"/>
        </w:rPr>
      </w:pPr>
      <w:r w:rsidRPr="00B80946">
        <w:rPr>
          <w:sz w:val="28"/>
          <w:szCs w:val="28"/>
        </w:rPr>
        <w:t xml:space="preserve">Разработка карьера будет осуществляться в соответствии с </w:t>
      </w:r>
      <w:r w:rsidRPr="00F570EB">
        <w:rPr>
          <w:sz w:val="28"/>
          <w:szCs w:val="28"/>
        </w:rPr>
        <w:t xml:space="preserve">действующими </w:t>
      </w:r>
      <w:r w:rsidRPr="005C6DAF">
        <w:rPr>
          <w:sz w:val="28"/>
          <w:szCs w:val="28"/>
        </w:rPr>
        <w:t>«Правилами обеспечения промышленной безопасности для опасных производственных объектов, ведущих горные и геологоразведочные работы», (далее - Правила) Приказ Министра по инвестициям и развитию Республики Казахстан от 30 декабря 2014 года № 352.</w:t>
      </w:r>
    </w:p>
    <w:p w:rsidR="00B0337C" w:rsidRDefault="00B0337C" w:rsidP="00B0337C">
      <w:pPr>
        <w:tabs>
          <w:tab w:val="left" w:pos="426"/>
        </w:tabs>
        <w:ind w:right="-99" w:firstLine="720"/>
        <w:jc w:val="both"/>
        <w:rPr>
          <w:sz w:val="28"/>
          <w:szCs w:val="28"/>
        </w:rPr>
      </w:pPr>
      <w:r>
        <w:rPr>
          <w:sz w:val="28"/>
          <w:szCs w:val="28"/>
        </w:rPr>
        <w:t>Перед началом работ на карьере начальник участка (мастер) дает письменный (электронный) наряд-задание на смену. В наряде указываются:</w:t>
      </w:r>
    </w:p>
    <w:p w:rsidR="00B0337C" w:rsidRDefault="00B0337C" w:rsidP="00B0337C">
      <w:pPr>
        <w:tabs>
          <w:tab w:val="left" w:pos="426"/>
        </w:tabs>
        <w:ind w:right="-99" w:firstLine="720"/>
        <w:jc w:val="both"/>
        <w:rPr>
          <w:sz w:val="28"/>
          <w:szCs w:val="28"/>
        </w:rPr>
      </w:pPr>
      <w:r>
        <w:rPr>
          <w:sz w:val="28"/>
          <w:szCs w:val="28"/>
        </w:rPr>
        <w:t>-задачи на смену;</w:t>
      </w:r>
    </w:p>
    <w:p w:rsidR="00B0337C" w:rsidRDefault="00B0337C" w:rsidP="00B0337C">
      <w:pPr>
        <w:tabs>
          <w:tab w:val="left" w:pos="426"/>
        </w:tabs>
        <w:ind w:right="-99" w:firstLine="720"/>
        <w:jc w:val="both"/>
        <w:rPr>
          <w:sz w:val="28"/>
          <w:szCs w:val="28"/>
        </w:rPr>
      </w:pPr>
      <w:r>
        <w:rPr>
          <w:sz w:val="28"/>
          <w:szCs w:val="28"/>
        </w:rPr>
        <w:t>-объемы работ;</w:t>
      </w:r>
    </w:p>
    <w:p w:rsidR="00B0337C" w:rsidRDefault="00B0337C" w:rsidP="00B0337C">
      <w:pPr>
        <w:tabs>
          <w:tab w:val="left" w:pos="426"/>
        </w:tabs>
        <w:ind w:right="-99" w:firstLine="720"/>
        <w:jc w:val="both"/>
        <w:rPr>
          <w:sz w:val="28"/>
          <w:szCs w:val="28"/>
        </w:rPr>
      </w:pPr>
      <w:r>
        <w:rPr>
          <w:sz w:val="28"/>
          <w:szCs w:val="28"/>
        </w:rPr>
        <w:t>-участок и фронт работ.</w:t>
      </w:r>
    </w:p>
    <w:p w:rsidR="00837EA0" w:rsidRDefault="00837EA0" w:rsidP="00837EA0">
      <w:pPr>
        <w:shd w:val="clear" w:color="auto" w:fill="FFFFFF"/>
        <w:ind w:firstLine="709"/>
        <w:jc w:val="both"/>
        <w:rPr>
          <w:bCs/>
          <w:sz w:val="28"/>
          <w:szCs w:val="28"/>
        </w:rPr>
      </w:pPr>
    </w:p>
    <w:p w:rsidR="006322D7" w:rsidRDefault="006322D7" w:rsidP="00837EA0">
      <w:pPr>
        <w:shd w:val="clear" w:color="auto" w:fill="FFFFFF"/>
        <w:ind w:firstLine="709"/>
        <w:jc w:val="both"/>
        <w:rPr>
          <w:bCs/>
          <w:sz w:val="28"/>
          <w:szCs w:val="28"/>
        </w:rPr>
      </w:pPr>
    </w:p>
    <w:p w:rsidR="00837EA0" w:rsidRPr="006322D7" w:rsidRDefault="008649F8" w:rsidP="006322D7">
      <w:pPr>
        <w:shd w:val="clear" w:color="auto" w:fill="FFFFFF"/>
        <w:jc w:val="center"/>
        <w:rPr>
          <w:b/>
          <w:bCs/>
          <w:sz w:val="28"/>
          <w:szCs w:val="28"/>
        </w:rPr>
      </w:pPr>
      <w:r>
        <w:rPr>
          <w:b/>
          <w:bCs/>
          <w:sz w:val="28"/>
          <w:szCs w:val="28"/>
        </w:rPr>
        <w:t>8</w:t>
      </w:r>
      <w:r w:rsidR="00837EA0" w:rsidRPr="006322D7">
        <w:rPr>
          <w:b/>
          <w:bCs/>
          <w:sz w:val="28"/>
          <w:szCs w:val="28"/>
        </w:rPr>
        <w:t>.2 Обязанности владельцев опасных производственных объектов</w:t>
      </w:r>
    </w:p>
    <w:p w:rsidR="00837EA0" w:rsidRPr="00586F97" w:rsidRDefault="00837EA0" w:rsidP="00837EA0">
      <w:pPr>
        <w:shd w:val="clear" w:color="auto" w:fill="FFFFFF"/>
        <w:tabs>
          <w:tab w:val="num" w:pos="0"/>
        </w:tabs>
        <w:jc w:val="both"/>
        <w:rPr>
          <w:bCs/>
          <w:sz w:val="28"/>
          <w:szCs w:val="28"/>
        </w:rPr>
      </w:pPr>
    </w:p>
    <w:p w:rsidR="00837EA0" w:rsidRPr="00586F97" w:rsidRDefault="00837EA0" w:rsidP="00837EA0">
      <w:pPr>
        <w:widowControl w:val="0"/>
        <w:numPr>
          <w:ilvl w:val="0"/>
          <w:numId w:val="8"/>
        </w:numPr>
        <w:tabs>
          <w:tab w:val="left" w:pos="993"/>
        </w:tabs>
        <w:autoSpaceDE w:val="0"/>
        <w:autoSpaceDN w:val="0"/>
        <w:adjustRightInd w:val="0"/>
        <w:ind w:left="0" w:firstLine="709"/>
        <w:jc w:val="both"/>
        <w:rPr>
          <w:sz w:val="28"/>
          <w:szCs w:val="28"/>
        </w:rPr>
      </w:pPr>
      <w:r w:rsidRPr="00586F97">
        <w:rPr>
          <w:sz w:val="28"/>
          <w:szCs w:val="28"/>
        </w:rPr>
        <w:t>соблюдать требования промышленной безопасности;</w:t>
      </w:r>
    </w:p>
    <w:p w:rsidR="00837EA0" w:rsidRPr="00586F97" w:rsidRDefault="00837EA0" w:rsidP="00837EA0">
      <w:pPr>
        <w:widowControl w:val="0"/>
        <w:numPr>
          <w:ilvl w:val="0"/>
          <w:numId w:val="8"/>
        </w:numPr>
        <w:tabs>
          <w:tab w:val="left" w:pos="993"/>
        </w:tabs>
        <w:autoSpaceDE w:val="0"/>
        <w:autoSpaceDN w:val="0"/>
        <w:adjustRightInd w:val="0"/>
        <w:ind w:left="0" w:firstLine="709"/>
        <w:jc w:val="both"/>
        <w:rPr>
          <w:sz w:val="28"/>
          <w:szCs w:val="28"/>
        </w:rPr>
      </w:pPr>
      <w:r w:rsidRPr="00586F97">
        <w:rPr>
          <w:sz w:val="28"/>
          <w:szCs w:val="28"/>
        </w:rPr>
        <w:t>применять технологии, технические устройства, материалы, допущенные к применению на территории Республики Казахстан;</w:t>
      </w:r>
    </w:p>
    <w:p w:rsidR="00837EA0" w:rsidRPr="00586F97" w:rsidRDefault="00837EA0" w:rsidP="00837EA0">
      <w:pPr>
        <w:widowControl w:val="0"/>
        <w:numPr>
          <w:ilvl w:val="0"/>
          <w:numId w:val="8"/>
        </w:numPr>
        <w:tabs>
          <w:tab w:val="left" w:pos="993"/>
        </w:tabs>
        <w:autoSpaceDE w:val="0"/>
        <w:autoSpaceDN w:val="0"/>
        <w:adjustRightInd w:val="0"/>
        <w:ind w:left="0" w:firstLine="709"/>
        <w:jc w:val="both"/>
        <w:rPr>
          <w:sz w:val="28"/>
          <w:szCs w:val="28"/>
        </w:rPr>
      </w:pPr>
      <w:r w:rsidRPr="00586F97">
        <w:rPr>
          <w:sz w:val="28"/>
          <w:szCs w:val="28"/>
        </w:rPr>
        <w:t>организовывать и осуществ</w:t>
      </w:r>
      <w:r w:rsidR="006322D7">
        <w:rPr>
          <w:sz w:val="28"/>
          <w:szCs w:val="28"/>
        </w:rPr>
        <w:t>лять производственный контроль над</w:t>
      </w:r>
      <w:r w:rsidRPr="00586F97">
        <w:rPr>
          <w:sz w:val="28"/>
          <w:szCs w:val="28"/>
        </w:rPr>
        <w:t xml:space="preserve"> соблюдением требований промышленной безопасности;</w:t>
      </w:r>
    </w:p>
    <w:p w:rsidR="00837EA0" w:rsidRPr="00586F97" w:rsidRDefault="00837EA0" w:rsidP="00837EA0">
      <w:pPr>
        <w:widowControl w:val="0"/>
        <w:numPr>
          <w:ilvl w:val="0"/>
          <w:numId w:val="8"/>
        </w:numPr>
        <w:tabs>
          <w:tab w:val="left" w:pos="993"/>
        </w:tabs>
        <w:autoSpaceDE w:val="0"/>
        <w:autoSpaceDN w:val="0"/>
        <w:adjustRightInd w:val="0"/>
        <w:ind w:left="0" w:firstLine="709"/>
        <w:jc w:val="both"/>
        <w:rPr>
          <w:sz w:val="28"/>
          <w:szCs w:val="28"/>
        </w:rPr>
      </w:pPr>
      <w:bookmarkStart w:id="24" w:name="sub1001444153"/>
      <w:bookmarkStart w:id="25" w:name="sub1001444154"/>
      <w:r w:rsidRPr="00586F97">
        <w:rPr>
          <w:sz w:val="28"/>
          <w:szCs w:val="28"/>
        </w:rPr>
        <w:t>обеспечивать проведение экспертизы промышленной безопасности зданий, согласование планов развития горных работ, диагностику, испытания, освидетельствование сооружений и технических устройств, материалов, применяемых на опасных производственных объектах, в установленные требованиями промышленной безопасности сроки или по предписанию государственного инспектора;</w:t>
      </w:r>
    </w:p>
    <w:p w:rsidR="00837EA0" w:rsidRPr="00586F97" w:rsidRDefault="00837EA0" w:rsidP="00837EA0">
      <w:pPr>
        <w:widowControl w:val="0"/>
        <w:numPr>
          <w:ilvl w:val="0"/>
          <w:numId w:val="8"/>
        </w:numPr>
        <w:tabs>
          <w:tab w:val="left" w:pos="993"/>
        </w:tabs>
        <w:autoSpaceDE w:val="0"/>
        <w:autoSpaceDN w:val="0"/>
        <w:adjustRightInd w:val="0"/>
        <w:ind w:left="0" w:firstLine="709"/>
        <w:jc w:val="both"/>
        <w:rPr>
          <w:sz w:val="28"/>
          <w:szCs w:val="28"/>
        </w:rPr>
      </w:pPr>
      <w:r w:rsidRPr="00586F97">
        <w:rPr>
          <w:sz w:val="28"/>
          <w:szCs w:val="28"/>
        </w:rPr>
        <w:t>проводить экспертизу технических устройств, материалов, отслуживших нормативный срок эксплуатации, для определения возможного срока дальнейшей эксплуатации;</w:t>
      </w:r>
    </w:p>
    <w:p w:rsidR="00837EA0" w:rsidRPr="00586F97" w:rsidRDefault="00837EA0" w:rsidP="00837EA0">
      <w:pPr>
        <w:widowControl w:val="0"/>
        <w:numPr>
          <w:ilvl w:val="0"/>
          <w:numId w:val="8"/>
        </w:numPr>
        <w:tabs>
          <w:tab w:val="left" w:pos="993"/>
        </w:tabs>
        <w:autoSpaceDE w:val="0"/>
        <w:autoSpaceDN w:val="0"/>
        <w:adjustRightInd w:val="0"/>
        <w:ind w:left="0" w:firstLine="709"/>
        <w:jc w:val="both"/>
        <w:rPr>
          <w:sz w:val="28"/>
          <w:szCs w:val="28"/>
        </w:rPr>
      </w:pPr>
      <w:r w:rsidRPr="00586F97">
        <w:rPr>
          <w:sz w:val="28"/>
          <w:szCs w:val="28"/>
        </w:rPr>
        <w:t>допускать к работе на опасных производственных объектах должностных лиц и работников, соответствующих установленным требованиям;</w:t>
      </w:r>
    </w:p>
    <w:p w:rsidR="00837EA0" w:rsidRPr="00586F97" w:rsidRDefault="00837EA0" w:rsidP="00837EA0">
      <w:pPr>
        <w:widowControl w:val="0"/>
        <w:numPr>
          <w:ilvl w:val="0"/>
          <w:numId w:val="8"/>
        </w:numPr>
        <w:tabs>
          <w:tab w:val="left" w:pos="993"/>
        </w:tabs>
        <w:autoSpaceDE w:val="0"/>
        <w:autoSpaceDN w:val="0"/>
        <w:adjustRightInd w:val="0"/>
        <w:ind w:left="0" w:firstLine="709"/>
        <w:jc w:val="both"/>
        <w:rPr>
          <w:sz w:val="28"/>
          <w:szCs w:val="28"/>
        </w:rPr>
      </w:pPr>
      <w:r w:rsidRPr="00586F97">
        <w:rPr>
          <w:sz w:val="28"/>
          <w:szCs w:val="28"/>
        </w:rPr>
        <w:t>предотвращать проникновение на опасные производственные объекты посторонних лиц;</w:t>
      </w:r>
    </w:p>
    <w:p w:rsidR="00837EA0" w:rsidRPr="00586F97" w:rsidRDefault="00837EA0" w:rsidP="00837EA0">
      <w:pPr>
        <w:widowControl w:val="0"/>
        <w:numPr>
          <w:ilvl w:val="0"/>
          <w:numId w:val="8"/>
        </w:numPr>
        <w:tabs>
          <w:tab w:val="left" w:pos="993"/>
        </w:tabs>
        <w:autoSpaceDE w:val="0"/>
        <w:autoSpaceDN w:val="0"/>
        <w:adjustRightInd w:val="0"/>
        <w:ind w:left="0" w:firstLine="709"/>
        <w:jc w:val="both"/>
        <w:rPr>
          <w:sz w:val="28"/>
          <w:szCs w:val="28"/>
        </w:rPr>
      </w:pPr>
      <w:r w:rsidRPr="00586F97">
        <w:rPr>
          <w:sz w:val="28"/>
          <w:szCs w:val="28"/>
        </w:rPr>
        <w:t xml:space="preserve">представлять в территориальные подразделения уполномоченного органа сведения о порядке организации производственного контроля; </w:t>
      </w:r>
    </w:p>
    <w:p w:rsidR="00837EA0" w:rsidRPr="00586F97" w:rsidRDefault="00837EA0" w:rsidP="00837EA0">
      <w:pPr>
        <w:tabs>
          <w:tab w:val="left" w:pos="700"/>
        </w:tabs>
        <w:ind w:firstLine="709"/>
        <w:jc w:val="both"/>
        <w:rPr>
          <w:sz w:val="28"/>
          <w:szCs w:val="28"/>
        </w:rPr>
      </w:pPr>
      <w:r w:rsidRPr="00586F97">
        <w:rPr>
          <w:sz w:val="28"/>
          <w:szCs w:val="28"/>
        </w:rPr>
        <w:t>9) проводить анализ причин возникновения аварий, инцидентов, осуществлять мероприятия, направленные на предупреждение и ликвидацию вредного воздействия опасных производственных факторов и их последствий;</w:t>
      </w:r>
    </w:p>
    <w:p w:rsidR="00837EA0" w:rsidRPr="00586F97" w:rsidRDefault="00837EA0" w:rsidP="00837EA0">
      <w:pPr>
        <w:tabs>
          <w:tab w:val="num" w:pos="0"/>
        </w:tabs>
        <w:ind w:firstLine="600"/>
        <w:jc w:val="both"/>
        <w:rPr>
          <w:sz w:val="28"/>
          <w:szCs w:val="28"/>
          <w:lang w:val="kk-KZ"/>
        </w:rPr>
      </w:pPr>
      <w:r w:rsidRPr="00586F97">
        <w:rPr>
          <w:sz w:val="28"/>
          <w:szCs w:val="28"/>
        </w:rPr>
        <w:t xml:space="preserve">10) незамедлительно информировать территориальное подразделение уполномоченного органа, органы местного государственного управления, </w:t>
      </w:r>
      <w:r w:rsidRPr="00586F97">
        <w:rPr>
          <w:sz w:val="28"/>
          <w:szCs w:val="28"/>
        </w:rPr>
        <w:lastRenderedPageBreak/>
        <w:t>население и работников о возникновении опасных производственных</w:t>
      </w:r>
      <w:r w:rsidRPr="00D52EE1">
        <w:rPr>
          <w:color w:val="76923C"/>
          <w:sz w:val="28"/>
          <w:szCs w:val="28"/>
        </w:rPr>
        <w:t xml:space="preserve"> </w:t>
      </w:r>
      <w:r w:rsidRPr="00586F97">
        <w:rPr>
          <w:sz w:val="28"/>
          <w:szCs w:val="28"/>
        </w:rPr>
        <w:t>факторов;</w:t>
      </w:r>
    </w:p>
    <w:p w:rsidR="00837EA0" w:rsidRPr="00586F97" w:rsidRDefault="00837EA0" w:rsidP="00837EA0">
      <w:pPr>
        <w:tabs>
          <w:tab w:val="num" w:pos="0"/>
        </w:tabs>
        <w:ind w:firstLine="600"/>
        <w:jc w:val="both"/>
        <w:rPr>
          <w:sz w:val="28"/>
          <w:szCs w:val="28"/>
          <w:lang w:val="kk-KZ"/>
        </w:rPr>
      </w:pPr>
      <w:r w:rsidRPr="00586F97">
        <w:rPr>
          <w:sz w:val="28"/>
          <w:szCs w:val="28"/>
        </w:rPr>
        <w:t>11) вести учет аварий, инцидентов;</w:t>
      </w:r>
    </w:p>
    <w:p w:rsidR="00837EA0" w:rsidRPr="00586F97" w:rsidRDefault="00837EA0" w:rsidP="00837EA0">
      <w:pPr>
        <w:tabs>
          <w:tab w:val="num" w:pos="0"/>
        </w:tabs>
        <w:ind w:firstLine="600"/>
        <w:jc w:val="both"/>
        <w:rPr>
          <w:sz w:val="28"/>
          <w:szCs w:val="28"/>
        </w:rPr>
      </w:pPr>
      <w:r w:rsidRPr="00586F97">
        <w:rPr>
          <w:sz w:val="28"/>
          <w:szCs w:val="28"/>
        </w:rPr>
        <w:t>12) выполнять предписания по устранению нарушений требований промышленной безопасности, выданных государственными инспекторами;</w:t>
      </w:r>
    </w:p>
    <w:p w:rsidR="00837EA0" w:rsidRPr="00586F97" w:rsidRDefault="00837EA0" w:rsidP="00837EA0">
      <w:pPr>
        <w:tabs>
          <w:tab w:val="num" w:pos="0"/>
        </w:tabs>
        <w:ind w:firstLine="600"/>
        <w:jc w:val="both"/>
        <w:rPr>
          <w:sz w:val="28"/>
          <w:szCs w:val="28"/>
        </w:rPr>
      </w:pPr>
      <w:r w:rsidRPr="00586F97">
        <w:rPr>
          <w:sz w:val="28"/>
          <w:szCs w:val="28"/>
        </w:rPr>
        <w:t>13) предусматривать затраты на обеспечение промышленной безопасности при разработке планов финансово-экономической деятельности опасного производственного объекта;</w:t>
      </w:r>
    </w:p>
    <w:p w:rsidR="00837EA0" w:rsidRPr="00127F2A" w:rsidRDefault="00837EA0" w:rsidP="00837EA0">
      <w:pPr>
        <w:tabs>
          <w:tab w:val="num" w:pos="0"/>
        </w:tabs>
        <w:ind w:firstLine="600"/>
        <w:jc w:val="both"/>
        <w:rPr>
          <w:sz w:val="28"/>
          <w:szCs w:val="28"/>
        </w:rPr>
      </w:pPr>
      <w:r w:rsidRPr="00127F2A">
        <w:rPr>
          <w:sz w:val="28"/>
          <w:szCs w:val="28"/>
        </w:rPr>
        <w:t>14) предоставлять в территориальные подразделения уполномоченного органа информацию о вредном воздействии опасных производственных факторов, травматизме и профессиональной заболеваемости;</w:t>
      </w:r>
    </w:p>
    <w:p w:rsidR="00837EA0" w:rsidRPr="00127F2A" w:rsidRDefault="00837EA0" w:rsidP="00837EA0">
      <w:pPr>
        <w:tabs>
          <w:tab w:val="num" w:pos="0"/>
        </w:tabs>
        <w:ind w:firstLine="600"/>
        <w:jc w:val="both"/>
        <w:rPr>
          <w:sz w:val="28"/>
          <w:szCs w:val="28"/>
        </w:rPr>
      </w:pPr>
      <w:r w:rsidRPr="00127F2A">
        <w:rPr>
          <w:sz w:val="28"/>
          <w:szCs w:val="28"/>
        </w:rPr>
        <w:t>15) страховать гражданско-правовую ответственность владельцев опасных производственных объектов, подлежащих декларированию, деятельность которых связана с опасностью причинения вреда третьим лицам;</w:t>
      </w:r>
    </w:p>
    <w:p w:rsidR="00837EA0" w:rsidRPr="00127F2A" w:rsidRDefault="00837EA0" w:rsidP="00837EA0">
      <w:pPr>
        <w:tabs>
          <w:tab w:val="num" w:pos="0"/>
        </w:tabs>
        <w:ind w:firstLine="600"/>
        <w:jc w:val="both"/>
        <w:rPr>
          <w:sz w:val="28"/>
          <w:szCs w:val="28"/>
        </w:rPr>
      </w:pPr>
      <w:r w:rsidRPr="00127F2A">
        <w:rPr>
          <w:sz w:val="28"/>
          <w:szCs w:val="28"/>
        </w:rPr>
        <w:t>16) предоставлять государственным органам, гражданам достоверную информацию о состоянии промышленной безопасности на опасных производственных объектах;</w:t>
      </w:r>
    </w:p>
    <w:p w:rsidR="00837EA0" w:rsidRPr="00127F2A" w:rsidRDefault="00837EA0" w:rsidP="00837EA0">
      <w:pPr>
        <w:tabs>
          <w:tab w:val="num" w:pos="0"/>
        </w:tabs>
        <w:ind w:firstLine="600"/>
        <w:jc w:val="both"/>
        <w:rPr>
          <w:sz w:val="28"/>
          <w:szCs w:val="28"/>
        </w:rPr>
      </w:pPr>
      <w:r w:rsidRPr="00127F2A">
        <w:rPr>
          <w:sz w:val="28"/>
          <w:szCs w:val="28"/>
        </w:rPr>
        <w:t>17) обеспечивать государственного инспектора защитными средствами, приборами безопасности и оказывать иное содействие при выполнении им своих обязанностей на опасном производственном объекте;</w:t>
      </w:r>
    </w:p>
    <w:p w:rsidR="00837EA0" w:rsidRPr="00127F2A" w:rsidRDefault="00837EA0" w:rsidP="00837EA0">
      <w:pPr>
        <w:tabs>
          <w:tab w:val="num" w:pos="0"/>
        </w:tabs>
        <w:ind w:firstLine="600"/>
        <w:jc w:val="both"/>
        <w:rPr>
          <w:sz w:val="28"/>
          <w:szCs w:val="28"/>
        </w:rPr>
      </w:pPr>
      <w:r w:rsidRPr="00127F2A">
        <w:rPr>
          <w:sz w:val="28"/>
          <w:szCs w:val="28"/>
        </w:rPr>
        <w:t>18) обеспечивать своевременное обновление технических устройств, материалов, отработавших свой нормативный срок;</w:t>
      </w:r>
    </w:p>
    <w:p w:rsidR="00837EA0" w:rsidRPr="00127F2A" w:rsidRDefault="00837EA0" w:rsidP="00837EA0">
      <w:pPr>
        <w:tabs>
          <w:tab w:val="num" w:pos="0"/>
        </w:tabs>
        <w:ind w:firstLine="600"/>
        <w:jc w:val="both"/>
        <w:rPr>
          <w:sz w:val="28"/>
          <w:szCs w:val="28"/>
        </w:rPr>
      </w:pPr>
      <w:r w:rsidRPr="00127F2A">
        <w:rPr>
          <w:sz w:val="28"/>
          <w:szCs w:val="28"/>
        </w:rPr>
        <w:t>19) декларировать опасные производственные объекты, определенные настоящим Законом;</w:t>
      </w:r>
    </w:p>
    <w:p w:rsidR="00837EA0" w:rsidRPr="00127F2A" w:rsidRDefault="00837EA0" w:rsidP="00837EA0">
      <w:pPr>
        <w:tabs>
          <w:tab w:val="num" w:pos="0"/>
        </w:tabs>
        <w:ind w:firstLine="600"/>
        <w:jc w:val="both"/>
        <w:rPr>
          <w:sz w:val="28"/>
          <w:szCs w:val="28"/>
        </w:rPr>
      </w:pPr>
      <w:r w:rsidRPr="00127F2A">
        <w:rPr>
          <w:sz w:val="28"/>
          <w:szCs w:val="28"/>
        </w:rPr>
        <w:t>20) обеспечивать укомплектованность штата работников опасного производственного объекта в соответствии с установленными требованиями организационно-технических мероприятий, обеспечивающих безопасное выполнение работ;</w:t>
      </w:r>
    </w:p>
    <w:p w:rsidR="00837EA0" w:rsidRPr="00127F2A" w:rsidRDefault="00837EA0" w:rsidP="00837EA0">
      <w:pPr>
        <w:tabs>
          <w:tab w:val="num" w:pos="0"/>
          <w:tab w:val="left" w:pos="567"/>
        </w:tabs>
        <w:ind w:firstLine="567"/>
        <w:jc w:val="both"/>
        <w:rPr>
          <w:sz w:val="28"/>
          <w:szCs w:val="28"/>
        </w:rPr>
      </w:pPr>
      <w:r w:rsidRPr="00127F2A">
        <w:rPr>
          <w:sz w:val="28"/>
          <w:szCs w:val="28"/>
        </w:rPr>
        <w:t>21) обеспечивать подготовку, переподготовку, повышение квалификации и аттестацию работников в области промышленной безопасности;</w:t>
      </w:r>
    </w:p>
    <w:p w:rsidR="00837EA0" w:rsidRPr="00127F2A" w:rsidRDefault="00837EA0" w:rsidP="00837EA0">
      <w:pPr>
        <w:tabs>
          <w:tab w:val="num" w:pos="0"/>
        </w:tabs>
        <w:ind w:firstLine="600"/>
        <w:jc w:val="both"/>
        <w:rPr>
          <w:sz w:val="28"/>
          <w:szCs w:val="28"/>
        </w:rPr>
      </w:pPr>
      <w:r w:rsidRPr="00127F2A">
        <w:rPr>
          <w:sz w:val="28"/>
          <w:szCs w:val="28"/>
        </w:rPr>
        <w:t>22) обеспечивать проведение экспертизы декларации промышленной безопасности;</w:t>
      </w:r>
    </w:p>
    <w:p w:rsidR="00837EA0" w:rsidRPr="00127F2A" w:rsidRDefault="00837EA0" w:rsidP="00837EA0">
      <w:pPr>
        <w:tabs>
          <w:tab w:val="num" w:pos="0"/>
        </w:tabs>
        <w:ind w:firstLine="600"/>
        <w:jc w:val="both"/>
        <w:rPr>
          <w:sz w:val="28"/>
          <w:szCs w:val="28"/>
        </w:rPr>
      </w:pPr>
      <w:r w:rsidRPr="00127F2A">
        <w:rPr>
          <w:sz w:val="28"/>
          <w:szCs w:val="28"/>
        </w:rPr>
        <w:t>23) заключать с профессиональными аварийно-спасательными службами и формированиями договоры на обслуживание или создавать собственные профессиональные аварийно-спасательные службы и формирования;</w:t>
      </w:r>
    </w:p>
    <w:p w:rsidR="00837EA0" w:rsidRPr="00127F2A" w:rsidRDefault="00837EA0" w:rsidP="00837EA0">
      <w:pPr>
        <w:tabs>
          <w:tab w:val="num" w:pos="0"/>
        </w:tabs>
        <w:ind w:firstLine="600"/>
        <w:jc w:val="both"/>
        <w:rPr>
          <w:sz w:val="28"/>
          <w:szCs w:val="28"/>
        </w:rPr>
      </w:pPr>
      <w:r w:rsidRPr="00127F2A">
        <w:rPr>
          <w:sz w:val="28"/>
          <w:szCs w:val="28"/>
        </w:rPr>
        <w:t>24) за трое суток извещать территориальное подразделение уполномоченного органа о намечающихся перевозках опасных веществ;</w:t>
      </w:r>
    </w:p>
    <w:p w:rsidR="00837EA0" w:rsidRPr="00127F2A" w:rsidRDefault="00837EA0" w:rsidP="00837EA0">
      <w:pPr>
        <w:tabs>
          <w:tab w:val="num" w:pos="0"/>
        </w:tabs>
        <w:ind w:firstLine="600"/>
        <w:jc w:val="both"/>
        <w:rPr>
          <w:sz w:val="28"/>
          <w:szCs w:val="28"/>
        </w:rPr>
      </w:pPr>
      <w:r w:rsidRPr="00127F2A">
        <w:rPr>
          <w:sz w:val="28"/>
          <w:szCs w:val="28"/>
        </w:rPr>
        <w:t>25) осуществлять постановку на учет, снятие с учета в территориальных подразделениях уполномоченного органа опасных производственных объектов;</w:t>
      </w:r>
    </w:p>
    <w:p w:rsidR="00837EA0" w:rsidRPr="00127F2A" w:rsidRDefault="00837EA0" w:rsidP="00837EA0">
      <w:pPr>
        <w:tabs>
          <w:tab w:val="num" w:pos="0"/>
        </w:tabs>
        <w:ind w:firstLine="600"/>
        <w:jc w:val="both"/>
        <w:rPr>
          <w:sz w:val="28"/>
          <w:szCs w:val="28"/>
        </w:rPr>
      </w:pPr>
      <w:r w:rsidRPr="00127F2A">
        <w:rPr>
          <w:sz w:val="28"/>
          <w:szCs w:val="28"/>
        </w:rPr>
        <w:t>26) согласовывать с главным государственным инспектором области, города республиканского значения, столицы проекты строительства, реконструкции, модернизации, ликвидации опасных производственных объектов, а также локальные проекты;</w:t>
      </w:r>
    </w:p>
    <w:bookmarkEnd w:id="24"/>
    <w:bookmarkEnd w:id="25"/>
    <w:p w:rsidR="00BF72AE" w:rsidRDefault="00837EA0" w:rsidP="00837EA0">
      <w:pPr>
        <w:pStyle w:val="a3"/>
        <w:widowControl w:val="0"/>
        <w:spacing w:line="240" w:lineRule="auto"/>
        <w:ind w:firstLine="540"/>
        <w:rPr>
          <w:szCs w:val="28"/>
        </w:rPr>
      </w:pPr>
      <w:r w:rsidRPr="00127F2A">
        <w:rPr>
          <w:szCs w:val="28"/>
        </w:rPr>
        <w:t>27) при вводе в эксплуатацию опасных производственных объектов</w:t>
      </w:r>
    </w:p>
    <w:p w:rsidR="007421F5" w:rsidRDefault="008649F8" w:rsidP="007421F5">
      <w:pPr>
        <w:tabs>
          <w:tab w:val="num" w:pos="0"/>
        </w:tabs>
        <w:ind w:firstLine="600"/>
        <w:jc w:val="center"/>
        <w:rPr>
          <w:b/>
          <w:bCs/>
          <w:sz w:val="28"/>
          <w:szCs w:val="28"/>
        </w:rPr>
      </w:pPr>
      <w:r>
        <w:rPr>
          <w:b/>
          <w:bCs/>
          <w:sz w:val="28"/>
          <w:szCs w:val="28"/>
        </w:rPr>
        <w:lastRenderedPageBreak/>
        <w:t>8</w:t>
      </w:r>
      <w:r w:rsidR="007421F5" w:rsidRPr="006322D7">
        <w:rPr>
          <w:b/>
          <w:bCs/>
          <w:sz w:val="28"/>
          <w:szCs w:val="28"/>
        </w:rPr>
        <w:t>.3 Профессиональная подготовка, переподготовка, повышение квалификации работников опасных производственных объектов по вопросам промышленной безопасности</w:t>
      </w:r>
    </w:p>
    <w:p w:rsidR="008A46CC" w:rsidRPr="006322D7" w:rsidRDefault="008A46CC" w:rsidP="007421F5">
      <w:pPr>
        <w:tabs>
          <w:tab w:val="num" w:pos="0"/>
        </w:tabs>
        <w:ind w:firstLine="600"/>
        <w:jc w:val="center"/>
        <w:rPr>
          <w:b/>
          <w:bCs/>
          <w:sz w:val="28"/>
          <w:szCs w:val="28"/>
        </w:rPr>
      </w:pPr>
    </w:p>
    <w:p w:rsidR="007421F5" w:rsidRPr="00127F2A" w:rsidRDefault="007421F5" w:rsidP="007421F5">
      <w:pPr>
        <w:tabs>
          <w:tab w:val="num" w:pos="0"/>
        </w:tabs>
        <w:ind w:firstLine="600"/>
        <w:jc w:val="both"/>
        <w:rPr>
          <w:sz w:val="28"/>
          <w:szCs w:val="28"/>
        </w:rPr>
      </w:pPr>
      <w:bookmarkStart w:id="26" w:name="sub1001444174"/>
      <w:bookmarkStart w:id="27" w:name="sub1001444173"/>
      <w:r w:rsidRPr="00127F2A">
        <w:rPr>
          <w:sz w:val="28"/>
          <w:szCs w:val="28"/>
        </w:rPr>
        <w:t>1. Профессиональная подготовка, переподготовка, повышение квалификации работников опасных производственных объектов по вопросам промышленной безопасности возлагаются на владельцев опасных производственных объектов.</w:t>
      </w:r>
    </w:p>
    <w:p w:rsidR="007421F5" w:rsidRPr="00127F2A" w:rsidRDefault="007421F5" w:rsidP="007421F5">
      <w:pPr>
        <w:tabs>
          <w:tab w:val="num" w:pos="0"/>
        </w:tabs>
        <w:ind w:firstLine="600"/>
        <w:jc w:val="both"/>
        <w:rPr>
          <w:sz w:val="28"/>
          <w:szCs w:val="28"/>
        </w:rPr>
      </w:pPr>
      <w:bookmarkStart w:id="28" w:name="SUB120200"/>
      <w:bookmarkEnd w:id="28"/>
      <w:r w:rsidRPr="00127F2A">
        <w:rPr>
          <w:sz w:val="28"/>
          <w:szCs w:val="28"/>
        </w:rPr>
        <w:t>2. Программы подготовки, переподготовки, повышения квалификации  согласовываются с главным государственным инспектором области.</w:t>
      </w:r>
    </w:p>
    <w:p w:rsidR="007421F5" w:rsidRPr="00127F2A" w:rsidRDefault="007421F5" w:rsidP="007421F5">
      <w:pPr>
        <w:tabs>
          <w:tab w:val="num" w:pos="0"/>
        </w:tabs>
        <w:ind w:firstLine="600"/>
        <w:jc w:val="both"/>
        <w:rPr>
          <w:sz w:val="28"/>
          <w:szCs w:val="28"/>
        </w:rPr>
      </w:pPr>
      <w:bookmarkStart w:id="29" w:name="SUB120300"/>
      <w:bookmarkEnd w:id="29"/>
      <w:r w:rsidRPr="00127F2A">
        <w:rPr>
          <w:sz w:val="28"/>
          <w:szCs w:val="28"/>
        </w:rPr>
        <w:t>3. В организациях создаются  постоянно действующие экзаменационные комиссии.</w:t>
      </w:r>
    </w:p>
    <w:p w:rsidR="007421F5" w:rsidRPr="00127F2A" w:rsidRDefault="007421F5" w:rsidP="007421F5">
      <w:pPr>
        <w:tabs>
          <w:tab w:val="num" w:pos="0"/>
        </w:tabs>
        <w:ind w:firstLine="600"/>
        <w:jc w:val="both"/>
        <w:rPr>
          <w:sz w:val="28"/>
          <w:szCs w:val="28"/>
        </w:rPr>
      </w:pPr>
      <w:r w:rsidRPr="00127F2A">
        <w:rPr>
          <w:sz w:val="28"/>
          <w:szCs w:val="28"/>
        </w:rPr>
        <w:t>Члены постоянно действующих экзаменационных комиссий организаций сдают экзамены в комиссии уполномоченного органа под председательством Главного государственного инспектора Республики Казахстан в области промышленной безопасности или его заместителей.</w:t>
      </w:r>
    </w:p>
    <w:p w:rsidR="007421F5" w:rsidRPr="00127F2A" w:rsidRDefault="007421F5" w:rsidP="007421F5">
      <w:pPr>
        <w:tabs>
          <w:tab w:val="num" w:pos="0"/>
        </w:tabs>
        <w:ind w:firstLine="600"/>
        <w:jc w:val="both"/>
        <w:rPr>
          <w:sz w:val="28"/>
          <w:szCs w:val="28"/>
        </w:rPr>
      </w:pPr>
      <w:r w:rsidRPr="00127F2A">
        <w:rPr>
          <w:sz w:val="28"/>
          <w:szCs w:val="28"/>
        </w:rPr>
        <w:t>В состав постоянно действующих экзаменационных комиссий включается государственный инспектор в области промышленной безопасности по согласованию с территориальным подразделением уполномоченного органа.</w:t>
      </w:r>
    </w:p>
    <w:p w:rsidR="007421F5" w:rsidRPr="00127F2A" w:rsidRDefault="007421F5" w:rsidP="007421F5">
      <w:pPr>
        <w:tabs>
          <w:tab w:val="num" w:pos="0"/>
        </w:tabs>
        <w:ind w:firstLine="600"/>
        <w:jc w:val="both"/>
        <w:rPr>
          <w:sz w:val="28"/>
          <w:szCs w:val="28"/>
        </w:rPr>
      </w:pPr>
      <w:r w:rsidRPr="00127F2A">
        <w:rPr>
          <w:sz w:val="28"/>
          <w:szCs w:val="28"/>
        </w:rPr>
        <w:t>Специалисты, инженерно-технические работники и рабочий персонал сдают экзамены экзаменационной комиссии.</w:t>
      </w:r>
    </w:p>
    <w:p w:rsidR="007421F5" w:rsidRPr="00127F2A" w:rsidRDefault="007421F5" w:rsidP="007421F5">
      <w:pPr>
        <w:tabs>
          <w:tab w:val="num" w:pos="0"/>
        </w:tabs>
        <w:ind w:firstLine="600"/>
        <w:jc w:val="both"/>
        <w:rPr>
          <w:sz w:val="28"/>
          <w:szCs w:val="28"/>
        </w:rPr>
      </w:pPr>
      <w:r w:rsidRPr="00127F2A">
        <w:rPr>
          <w:sz w:val="28"/>
          <w:szCs w:val="28"/>
        </w:rPr>
        <w:t>В работе экзаменационных комиссий принимает участие государственный инспектор в области промышленной безопасности территориального подразделения уполномоченного органа.</w:t>
      </w:r>
    </w:p>
    <w:p w:rsidR="007421F5" w:rsidRPr="00127F2A" w:rsidRDefault="007421F5" w:rsidP="007421F5">
      <w:pPr>
        <w:tabs>
          <w:tab w:val="num" w:pos="0"/>
        </w:tabs>
        <w:ind w:firstLine="600"/>
        <w:jc w:val="both"/>
        <w:rPr>
          <w:sz w:val="28"/>
          <w:szCs w:val="28"/>
        </w:rPr>
      </w:pPr>
      <w:r w:rsidRPr="00127F2A">
        <w:rPr>
          <w:sz w:val="28"/>
          <w:szCs w:val="28"/>
        </w:rPr>
        <w:t>4. Программа ежегодного обучения правилам безопасного выполнения работ  продолжительностью  сорок часов согласовывается с главным государственным инспектором области.</w:t>
      </w:r>
    </w:p>
    <w:p w:rsidR="007421F5" w:rsidRPr="00127F2A" w:rsidRDefault="007421F5" w:rsidP="007421F5">
      <w:pPr>
        <w:tabs>
          <w:tab w:val="num" w:pos="0"/>
        </w:tabs>
        <w:ind w:firstLine="600"/>
        <w:jc w:val="both"/>
        <w:rPr>
          <w:sz w:val="28"/>
          <w:szCs w:val="28"/>
        </w:rPr>
      </w:pPr>
      <w:bookmarkStart w:id="30" w:name="SUB120500"/>
      <w:bookmarkEnd w:id="30"/>
      <w:r w:rsidRPr="00127F2A">
        <w:rPr>
          <w:sz w:val="28"/>
          <w:szCs w:val="28"/>
        </w:rPr>
        <w:t>5. Проверке знаний подлежат все лица, занятые на опасных производственных объектах:</w:t>
      </w:r>
    </w:p>
    <w:p w:rsidR="007421F5" w:rsidRPr="00127F2A" w:rsidRDefault="007421F5" w:rsidP="007421F5">
      <w:pPr>
        <w:tabs>
          <w:tab w:val="num" w:pos="0"/>
        </w:tabs>
        <w:ind w:firstLine="600"/>
        <w:jc w:val="both"/>
        <w:rPr>
          <w:sz w:val="28"/>
          <w:szCs w:val="28"/>
        </w:rPr>
      </w:pPr>
      <w:r w:rsidRPr="00127F2A">
        <w:rPr>
          <w:sz w:val="28"/>
          <w:szCs w:val="28"/>
        </w:rPr>
        <w:t>- рабочий персонал - ежегодно;</w:t>
      </w:r>
    </w:p>
    <w:p w:rsidR="007421F5" w:rsidRPr="00127F2A" w:rsidRDefault="007421F5" w:rsidP="007421F5">
      <w:pPr>
        <w:tabs>
          <w:tab w:val="num" w:pos="0"/>
        </w:tabs>
        <w:ind w:firstLine="600"/>
        <w:jc w:val="both"/>
        <w:rPr>
          <w:sz w:val="28"/>
          <w:szCs w:val="28"/>
        </w:rPr>
      </w:pPr>
      <w:r w:rsidRPr="00127F2A">
        <w:rPr>
          <w:sz w:val="28"/>
          <w:szCs w:val="28"/>
        </w:rPr>
        <w:t>- технические руководители, специалисты и инженерно-технические работники - один раз в три года.</w:t>
      </w:r>
    </w:p>
    <w:p w:rsidR="007421F5" w:rsidRPr="00127F2A" w:rsidRDefault="007421F5" w:rsidP="007421F5">
      <w:pPr>
        <w:tabs>
          <w:tab w:val="num" w:pos="0"/>
        </w:tabs>
        <w:ind w:firstLine="600"/>
        <w:jc w:val="both"/>
        <w:rPr>
          <w:sz w:val="28"/>
          <w:szCs w:val="28"/>
        </w:rPr>
      </w:pPr>
      <w:bookmarkStart w:id="31" w:name="SUB120600"/>
      <w:bookmarkEnd w:id="31"/>
      <w:r w:rsidRPr="00127F2A">
        <w:rPr>
          <w:sz w:val="28"/>
          <w:szCs w:val="28"/>
        </w:rPr>
        <w:t>6. Комиссия по приему экзаменов состоит из лиц, прошедших проверку знаний. Состав комиссии определяется владельцем опасного объекта, согласовывается с территориальным подразделением уполномоченного органа.</w:t>
      </w:r>
    </w:p>
    <w:p w:rsidR="007421F5" w:rsidRPr="00127F2A" w:rsidRDefault="007421F5" w:rsidP="007421F5">
      <w:pPr>
        <w:tabs>
          <w:tab w:val="num" w:pos="0"/>
        </w:tabs>
        <w:ind w:firstLine="600"/>
        <w:jc w:val="both"/>
        <w:rPr>
          <w:sz w:val="28"/>
          <w:szCs w:val="28"/>
        </w:rPr>
      </w:pPr>
      <w:bookmarkStart w:id="32" w:name="SUB120700"/>
      <w:bookmarkEnd w:id="32"/>
      <w:r w:rsidRPr="00127F2A">
        <w:rPr>
          <w:sz w:val="28"/>
          <w:szCs w:val="28"/>
        </w:rPr>
        <w:t>7. Обучение работников опасных производственных объектов и прием экзаменов могут производиться в учебной организации, аккредитованной уполномоченным органом.</w:t>
      </w:r>
    </w:p>
    <w:p w:rsidR="007421F5" w:rsidRPr="00127F2A" w:rsidRDefault="007421F5" w:rsidP="007421F5">
      <w:pPr>
        <w:tabs>
          <w:tab w:val="num" w:pos="0"/>
        </w:tabs>
        <w:ind w:firstLine="601"/>
        <w:jc w:val="both"/>
        <w:rPr>
          <w:sz w:val="28"/>
          <w:szCs w:val="28"/>
        </w:rPr>
      </w:pPr>
      <w:bookmarkStart w:id="33" w:name="SUB120800"/>
      <w:bookmarkEnd w:id="33"/>
      <w:r w:rsidRPr="00127F2A">
        <w:rPr>
          <w:sz w:val="28"/>
          <w:szCs w:val="28"/>
        </w:rPr>
        <w:t>8. В состав комиссии  входят не менее трех человек.</w:t>
      </w:r>
    </w:p>
    <w:p w:rsidR="007421F5" w:rsidRPr="00127F2A" w:rsidRDefault="007421F5" w:rsidP="007421F5">
      <w:pPr>
        <w:tabs>
          <w:tab w:val="num" w:pos="0"/>
          <w:tab w:val="left" w:pos="851"/>
        </w:tabs>
        <w:ind w:firstLine="601"/>
        <w:jc w:val="both"/>
        <w:rPr>
          <w:sz w:val="28"/>
          <w:szCs w:val="28"/>
        </w:rPr>
      </w:pPr>
      <w:bookmarkStart w:id="34" w:name="SUB120900"/>
      <w:bookmarkEnd w:id="34"/>
      <w:r w:rsidRPr="00127F2A">
        <w:rPr>
          <w:sz w:val="28"/>
          <w:szCs w:val="28"/>
        </w:rPr>
        <w:t>9. Экзаменационные билеты согласовываются с главным государственным инспектором области, города республиканского значения, столицы.</w:t>
      </w:r>
    </w:p>
    <w:p w:rsidR="007421F5" w:rsidRPr="00127F2A" w:rsidRDefault="007421F5" w:rsidP="007421F5">
      <w:pPr>
        <w:tabs>
          <w:tab w:val="num" w:pos="0"/>
        </w:tabs>
        <w:ind w:firstLine="567"/>
        <w:jc w:val="both"/>
        <w:rPr>
          <w:sz w:val="28"/>
          <w:szCs w:val="28"/>
        </w:rPr>
      </w:pPr>
      <w:bookmarkStart w:id="35" w:name="SUB121000"/>
      <w:bookmarkEnd w:id="35"/>
      <w:r w:rsidRPr="00127F2A">
        <w:rPr>
          <w:sz w:val="28"/>
          <w:szCs w:val="28"/>
        </w:rPr>
        <w:lastRenderedPageBreak/>
        <w:t>10. Результаты проверки знаний оформляются протоколами. Протоколы проверки знаний хранятся три года.</w:t>
      </w:r>
    </w:p>
    <w:p w:rsidR="007421F5" w:rsidRPr="00127F2A" w:rsidRDefault="007421F5" w:rsidP="007421F5">
      <w:pPr>
        <w:tabs>
          <w:tab w:val="num" w:pos="0"/>
        </w:tabs>
        <w:ind w:firstLine="600"/>
        <w:jc w:val="both"/>
        <w:rPr>
          <w:sz w:val="28"/>
          <w:szCs w:val="28"/>
        </w:rPr>
      </w:pPr>
      <w:bookmarkStart w:id="36" w:name="SUB121100"/>
      <w:bookmarkEnd w:id="26"/>
      <w:bookmarkEnd w:id="36"/>
      <w:r w:rsidRPr="00127F2A">
        <w:rPr>
          <w:sz w:val="28"/>
          <w:szCs w:val="28"/>
        </w:rPr>
        <w:t>11. Лицам, сдавшим экзамены, выдаются удостоверения, подписанные председателем экзаменационной комиссии.</w:t>
      </w:r>
    </w:p>
    <w:p w:rsidR="007421F5" w:rsidRPr="00127F2A" w:rsidRDefault="007421F5" w:rsidP="007421F5">
      <w:pPr>
        <w:tabs>
          <w:tab w:val="num" w:pos="0"/>
        </w:tabs>
        <w:ind w:firstLine="600"/>
        <w:jc w:val="both"/>
        <w:rPr>
          <w:sz w:val="28"/>
          <w:szCs w:val="28"/>
        </w:rPr>
      </w:pPr>
      <w:r w:rsidRPr="00127F2A">
        <w:rPr>
          <w:sz w:val="28"/>
          <w:szCs w:val="28"/>
        </w:rPr>
        <w:t>При приеме экзаменов в учебной организации подпись председателя экзаменационной комиссии заверяется печатью организации, подпись государственного инспектора - номерным штампом.</w:t>
      </w:r>
    </w:p>
    <w:p w:rsidR="007421F5" w:rsidRPr="00127F2A" w:rsidRDefault="007421F5" w:rsidP="007421F5">
      <w:pPr>
        <w:tabs>
          <w:tab w:val="num" w:pos="0"/>
        </w:tabs>
        <w:ind w:firstLine="600"/>
        <w:jc w:val="both"/>
        <w:rPr>
          <w:sz w:val="28"/>
          <w:szCs w:val="28"/>
        </w:rPr>
      </w:pPr>
      <w:bookmarkStart w:id="37" w:name="SUB121200"/>
      <w:bookmarkEnd w:id="37"/>
      <w:r w:rsidRPr="00127F2A">
        <w:rPr>
          <w:sz w:val="28"/>
          <w:szCs w:val="28"/>
        </w:rPr>
        <w:t>12. Удостоверение действительно на всей территории Республики Казахстан на период указанных в нем сроков.</w:t>
      </w:r>
    </w:p>
    <w:p w:rsidR="007421F5" w:rsidRPr="00127F2A" w:rsidRDefault="007421F5" w:rsidP="007421F5">
      <w:pPr>
        <w:tabs>
          <w:tab w:val="num" w:pos="0"/>
        </w:tabs>
        <w:ind w:firstLine="600"/>
        <w:jc w:val="both"/>
        <w:rPr>
          <w:sz w:val="28"/>
          <w:szCs w:val="28"/>
        </w:rPr>
      </w:pPr>
      <w:bookmarkStart w:id="38" w:name="SUB121300"/>
      <w:bookmarkEnd w:id="38"/>
      <w:r w:rsidRPr="00127F2A">
        <w:rPr>
          <w:sz w:val="28"/>
          <w:szCs w:val="28"/>
        </w:rPr>
        <w:t>13. Лица, не сдавшие экзамен повторно, к работе не допускаются.</w:t>
      </w:r>
    </w:p>
    <w:p w:rsidR="007421F5" w:rsidRPr="00127F2A" w:rsidRDefault="007421F5" w:rsidP="007421F5">
      <w:pPr>
        <w:tabs>
          <w:tab w:val="num" w:pos="0"/>
        </w:tabs>
        <w:ind w:firstLine="600"/>
        <w:jc w:val="both"/>
        <w:rPr>
          <w:sz w:val="28"/>
          <w:szCs w:val="28"/>
        </w:rPr>
      </w:pPr>
      <w:bookmarkStart w:id="39" w:name="SUB121400"/>
      <w:bookmarkEnd w:id="39"/>
      <w:r w:rsidRPr="00127F2A">
        <w:rPr>
          <w:sz w:val="28"/>
          <w:szCs w:val="28"/>
        </w:rPr>
        <w:t>14. Лица, имеющие просроченные удостоверения, должны сдать экзамен в течение одного месяца после допуска к работе.</w:t>
      </w:r>
    </w:p>
    <w:p w:rsidR="007421F5" w:rsidRPr="00127F2A" w:rsidRDefault="007421F5" w:rsidP="007421F5">
      <w:pPr>
        <w:tabs>
          <w:tab w:val="num" w:pos="0"/>
        </w:tabs>
        <w:ind w:firstLine="600"/>
        <w:jc w:val="both"/>
        <w:rPr>
          <w:sz w:val="28"/>
          <w:szCs w:val="28"/>
        </w:rPr>
      </w:pPr>
      <w:bookmarkStart w:id="40" w:name="SUB121500"/>
      <w:bookmarkEnd w:id="40"/>
      <w:r w:rsidRPr="00127F2A">
        <w:rPr>
          <w:sz w:val="28"/>
          <w:szCs w:val="28"/>
        </w:rPr>
        <w:t>15. Все расходы по организации обучения, в том числе по оплате труда членов экзаменационной комиссии, возлагаются на владельца опасного производственного объекта.</w:t>
      </w:r>
    </w:p>
    <w:bookmarkEnd w:id="27"/>
    <w:p w:rsidR="007421F5" w:rsidRPr="00127F2A" w:rsidRDefault="007421F5" w:rsidP="007421F5">
      <w:pPr>
        <w:tabs>
          <w:tab w:val="num" w:pos="0"/>
        </w:tabs>
        <w:ind w:firstLine="600"/>
        <w:jc w:val="both"/>
        <w:rPr>
          <w:sz w:val="28"/>
          <w:szCs w:val="28"/>
        </w:rPr>
      </w:pPr>
      <w:r w:rsidRPr="00127F2A">
        <w:rPr>
          <w:sz w:val="28"/>
          <w:szCs w:val="28"/>
        </w:rPr>
        <w:t>16. Для участия государственного инспектора в области промышленной безопасности в работе экзаменационных комиссий организация за пять календарных дней до начала экзамена информирует территориальное подразделение уполномоченного органа о дате и времени проведения экзамена.</w:t>
      </w:r>
    </w:p>
    <w:p w:rsidR="00837EA0" w:rsidRDefault="00837EA0" w:rsidP="00BF72AE">
      <w:pPr>
        <w:pStyle w:val="a3"/>
        <w:widowControl w:val="0"/>
        <w:spacing w:line="240" w:lineRule="auto"/>
        <w:ind w:firstLine="540"/>
        <w:rPr>
          <w:szCs w:val="28"/>
          <w:highlight w:val="green"/>
        </w:rPr>
      </w:pPr>
    </w:p>
    <w:p w:rsidR="007421F5" w:rsidRPr="00DA7DF8" w:rsidRDefault="007421F5" w:rsidP="00BF72AE">
      <w:pPr>
        <w:pStyle w:val="a3"/>
        <w:widowControl w:val="0"/>
        <w:spacing w:line="240" w:lineRule="auto"/>
        <w:ind w:firstLine="540"/>
        <w:rPr>
          <w:szCs w:val="28"/>
          <w:highlight w:val="green"/>
        </w:rPr>
      </w:pPr>
    </w:p>
    <w:p w:rsidR="00BF72AE" w:rsidRPr="00DA7DF8" w:rsidRDefault="008649F8" w:rsidP="00BF72AE">
      <w:pPr>
        <w:pStyle w:val="3"/>
        <w:widowControl w:val="0"/>
        <w:spacing w:after="0"/>
        <w:ind w:firstLine="567"/>
        <w:jc w:val="center"/>
        <w:outlineLvl w:val="1"/>
        <w:rPr>
          <w:b/>
          <w:sz w:val="28"/>
          <w:szCs w:val="28"/>
        </w:rPr>
      </w:pPr>
      <w:bookmarkStart w:id="41" w:name="_Toc349742280"/>
      <w:bookmarkStart w:id="42" w:name="_Toc383480196"/>
      <w:bookmarkStart w:id="43" w:name="_Toc450917545"/>
      <w:bookmarkStart w:id="44" w:name="_Toc52527227"/>
      <w:r>
        <w:rPr>
          <w:b/>
          <w:sz w:val="28"/>
          <w:szCs w:val="28"/>
        </w:rPr>
        <w:t>8</w:t>
      </w:r>
      <w:r w:rsidR="007421F5">
        <w:rPr>
          <w:b/>
          <w:sz w:val="28"/>
          <w:szCs w:val="28"/>
        </w:rPr>
        <w:t>.4</w:t>
      </w:r>
      <w:r w:rsidR="00BF72AE" w:rsidRPr="00DA7DF8">
        <w:rPr>
          <w:b/>
          <w:sz w:val="28"/>
          <w:szCs w:val="28"/>
        </w:rPr>
        <w:t xml:space="preserve"> Требования промышленной безопасности при проведении добычных работ</w:t>
      </w:r>
      <w:bookmarkEnd w:id="41"/>
      <w:bookmarkEnd w:id="42"/>
      <w:bookmarkEnd w:id="43"/>
      <w:bookmarkEnd w:id="44"/>
    </w:p>
    <w:p w:rsidR="00BF72AE" w:rsidRPr="00DA7DF8" w:rsidRDefault="00BF72AE" w:rsidP="00BF72AE">
      <w:pPr>
        <w:pStyle w:val="a6"/>
        <w:widowControl w:val="0"/>
        <w:spacing w:after="0"/>
        <w:ind w:firstLine="567"/>
        <w:jc w:val="both"/>
        <w:rPr>
          <w:sz w:val="28"/>
          <w:szCs w:val="28"/>
        </w:rPr>
      </w:pPr>
    </w:p>
    <w:p w:rsidR="00BF72AE" w:rsidRPr="00DA7DF8" w:rsidRDefault="00BF72AE" w:rsidP="006322D7">
      <w:pPr>
        <w:pStyle w:val="a6"/>
        <w:widowControl w:val="0"/>
        <w:spacing w:after="0"/>
        <w:ind w:firstLine="720"/>
        <w:jc w:val="both"/>
        <w:rPr>
          <w:sz w:val="28"/>
          <w:szCs w:val="28"/>
        </w:rPr>
      </w:pPr>
      <w:r w:rsidRPr="00DA7DF8">
        <w:rPr>
          <w:sz w:val="28"/>
          <w:szCs w:val="28"/>
        </w:rPr>
        <w:t>До начала добычных работ необходимо проводить проверку знаний безопасности со</w:t>
      </w:r>
      <w:r w:rsidRPr="00DA7DF8">
        <w:rPr>
          <w:sz w:val="28"/>
          <w:szCs w:val="28"/>
        </w:rPr>
        <w:softHyphen/>
        <w:t xml:space="preserve">гласно требованиям закона РК «О гражданской защите». </w:t>
      </w:r>
    </w:p>
    <w:p w:rsidR="00BF72AE" w:rsidRPr="00DA7DF8" w:rsidRDefault="00BF72AE" w:rsidP="006322D7">
      <w:pPr>
        <w:pStyle w:val="a6"/>
        <w:widowControl w:val="0"/>
        <w:spacing w:after="0"/>
        <w:ind w:firstLine="720"/>
        <w:jc w:val="both"/>
        <w:rPr>
          <w:sz w:val="28"/>
          <w:szCs w:val="28"/>
        </w:rPr>
      </w:pPr>
      <w:r w:rsidRPr="00DA7DF8">
        <w:rPr>
          <w:sz w:val="28"/>
          <w:szCs w:val="28"/>
        </w:rPr>
        <w:t>Основные требования по обеспечению безопасного проведения работ:</w:t>
      </w:r>
    </w:p>
    <w:p w:rsidR="00BF72AE" w:rsidRPr="00DA7DF8" w:rsidRDefault="00BF72AE" w:rsidP="00BF72AE">
      <w:pPr>
        <w:pStyle w:val="a6"/>
        <w:widowControl w:val="0"/>
        <w:numPr>
          <w:ilvl w:val="0"/>
          <w:numId w:val="2"/>
        </w:numPr>
        <w:tabs>
          <w:tab w:val="clear" w:pos="1080"/>
          <w:tab w:val="num" w:pos="567"/>
        </w:tabs>
        <w:spacing w:after="0"/>
        <w:ind w:left="0" w:firstLine="567"/>
        <w:jc w:val="both"/>
        <w:rPr>
          <w:sz w:val="28"/>
          <w:szCs w:val="28"/>
        </w:rPr>
      </w:pPr>
      <w:r w:rsidRPr="00DA7DF8">
        <w:rPr>
          <w:sz w:val="28"/>
          <w:szCs w:val="28"/>
        </w:rPr>
        <w:t>допуск к работам лиц, имеющих специальную подготовку и квалификацию, а к руко</w:t>
      </w:r>
      <w:r w:rsidRPr="00DA7DF8">
        <w:rPr>
          <w:sz w:val="28"/>
          <w:szCs w:val="28"/>
        </w:rPr>
        <w:softHyphen/>
        <w:t>во</w:t>
      </w:r>
      <w:r w:rsidRPr="00DA7DF8">
        <w:rPr>
          <w:sz w:val="28"/>
          <w:szCs w:val="28"/>
        </w:rPr>
        <w:softHyphen/>
        <w:t>дству горными работами – лиц, имеющих соответствующее образование;</w:t>
      </w:r>
    </w:p>
    <w:p w:rsidR="00BF72AE" w:rsidRPr="00DA7DF8" w:rsidRDefault="00BF72AE" w:rsidP="00BF72AE">
      <w:pPr>
        <w:pStyle w:val="a6"/>
        <w:widowControl w:val="0"/>
        <w:numPr>
          <w:ilvl w:val="0"/>
          <w:numId w:val="2"/>
        </w:numPr>
        <w:tabs>
          <w:tab w:val="clear" w:pos="1080"/>
          <w:tab w:val="num" w:pos="567"/>
        </w:tabs>
        <w:spacing w:after="0"/>
        <w:ind w:left="0" w:firstLine="567"/>
        <w:jc w:val="both"/>
        <w:rPr>
          <w:sz w:val="28"/>
          <w:szCs w:val="28"/>
        </w:rPr>
      </w:pPr>
      <w:r w:rsidRPr="00DA7DF8">
        <w:rPr>
          <w:sz w:val="28"/>
          <w:szCs w:val="28"/>
        </w:rPr>
        <w:t>обеспечение лиц, занятых при проведении работ специальной одеждой и средст</w:t>
      </w:r>
      <w:r w:rsidRPr="00DA7DF8">
        <w:rPr>
          <w:sz w:val="28"/>
          <w:szCs w:val="28"/>
        </w:rPr>
        <w:softHyphen/>
        <w:t>вами ин</w:t>
      </w:r>
      <w:r w:rsidRPr="00DA7DF8">
        <w:rPr>
          <w:sz w:val="28"/>
          <w:szCs w:val="28"/>
        </w:rPr>
        <w:softHyphen/>
        <w:t>дивидуальной и коллективной защиты;</w:t>
      </w:r>
    </w:p>
    <w:p w:rsidR="00BF72AE" w:rsidRPr="00DA7DF8" w:rsidRDefault="00BF72AE" w:rsidP="00BF72AE">
      <w:pPr>
        <w:pStyle w:val="a6"/>
        <w:widowControl w:val="0"/>
        <w:numPr>
          <w:ilvl w:val="0"/>
          <w:numId w:val="2"/>
        </w:numPr>
        <w:tabs>
          <w:tab w:val="clear" w:pos="1080"/>
          <w:tab w:val="num" w:pos="567"/>
        </w:tabs>
        <w:spacing w:after="0"/>
        <w:ind w:left="0" w:firstLine="567"/>
        <w:jc w:val="both"/>
        <w:rPr>
          <w:sz w:val="28"/>
          <w:szCs w:val="28"/>
        </w:rPr>
      </w:pPr>
      <w:r w:rsidRPr="00DA7DF8">
        <w:rPr>
          <w:sz w:val="28"/>
          <w:szCs w:val="28"/>
        </w:rPr>
        <w:t>применение машин, оборудования и материалов, соответствующих требованиям безо</w:t>
      </w:r>
      <w:r w:rsidRPr="00DA7DF8">
        <w:rPr>
          <w:sz w:val="28"/>
          <w:szCs w:val="28"/>
        </w:rPr>
        <w:softHyphen/>
        <w:t>пасности и санитарным нормам;</w:t>
      </w:r>
    </w:p>
    <w:p w:rsidR="00BF72AE" w:rsidRPr="00DA7DF8" w:rsidRDefault="00BF72AE" w:rsidP="00BF72AE">
      <w:pPr>
        <w:pStyle w:val="a6"/>
        <w:widowControl w:val="0"/>
        <w:numPr>
          <w:ilvl w:val="0"/>
          <w:numId w:val="2"/>
        </w:numPr>
        <w:tabs>
          <w:tab w:val="clear" w:pos="1080"/>
          <w:tab w:val="num" w:pos="567"/>
        </w:tabs>
        <w:spacing w:after="0"/>
        <w:ind w:left="0" w:firstLine="567"/>
        <w:jc w:val="both"/>
        <w:rPr>
          <w:sz w:val="28"/>
          <w:szCs w:val="28"/>
        </w:rPr>
      </w:pPr>
      <w:r w:rsidRPr="00DA7DF8">
        <w:rPr>
          <w:sz w:val="28"/>
          <w:szCs w:val="28"/>
        </w:rPr>
        <w:t>проведение комплекса геологических, маркшейдерских и иных наблюдений, необхо</w:t>
      </w:r>
      <w:r w:rsidRPr="00DA7DF8">
        <w:rPr>
          <w:sz w:val="28"/>
          <w:szCs w:val="28"/>
        </w:rPr>
        <w:softHyphen/>
        <w:t>ди</w:t>
      </w:r>
      <w:r w:rsidRPr="00DA7DF8">
        <w:rPr>
          <w:sz w:val="28"/>
          <w:szCs w:val="28"/>
        </w:rPr>
        <w:softHyphen/>
        <w:t>мых для обеспечения технологического цикла работ и прогнозирования опасных ситуаций;</w:t>
      </w:r>
    </w:p>
    <w:p w:rsidR="00BF72AE" w:rsidRPr="00DA7DF8" w:rsidRDefault="00BF72AE" w:rsidP="00BF72AE">
      <w:pPr>
        <w:pStyle w:val="a6"/>
        <w:widowControl w:val="0"/>
        <w:numPr>
          <w:ilvl w:val="0"/>
          <w:numId w:val="2"/>
        </w:numPr>
        <w:tabs>
          <w:tab w:val="clear" w:pos="1080"/>
          <w:tab w:val="num" w:pos="567"/>
        </w:tabs>
        <w:spacing w:after="0"/>
        <w:ind w:left="0" w:firstLine="567"/>
        <w:jc w:val="both"/>
        <w:rPr>
          <w:sz w:val="28"/>
          <w:szCs w:val="28"/>
        </w:rPr>
      </w:pPr>
      <w:r w:rsidRPr="00DA7DF8">
        <w:rPr>
          <w:sz w:val="28"/>
          <w:szCs w:val="28"/>
        </w:rPr>
        <w:t>своевременное пополнение технической документации и планов ликвидации ава</w:t>
      </w:r>
      <w:r w:rsidRPr="00DA7DF8">
        <w:rPr>
          <w:sz w:val="28"/>
          <w:szCs w:val="28"/>
        </w:rPr>
        <w:softHyphen/>
        <w:t>рий дан</w:t>
      </w:r>
      <w:r w:rsidRPr="00DA7DF8">
        <w:rPr>
          <w:sz w:val="28"/>
          <w:szCs w:val="28"/>
        </w:rPr>
        <w:softHyphen/>
        <w:t>ными, уточняющими границы зон безопасного ведения работ;</w:t>
      </w:r>
    </w:p>
    <w:p w:rsidR="00BF72AE" w:rsidRPr="00DA7DF8" w:rsidRDefault="00BF72AE" w:rsidP="00BF72AE">
      <w:pPr>
        <w:pStyle w:val="a6"/>
        <w:widowControl w:val="0"/>
        <w:numPr>
          <w:ilvl w:val="0"/>
          <w:numId w:val="2"/>
        </w:numPr>
        <w:tabs>
          <w:tab w:val="clear" w:pos="1080"/>
          <w:tab w:val="num" w:pos="567"/>
        </w:tabs>
        <w:spacing w:after="0"/>
        <w:ind w:left="0" w:firstLine="567"/>
        <w:jc w:val="both"/>
        <w:rPr>
          <w:sz w:val="28"/>
          <w:szCs w:val="28"/>
        </w:rPr>
      </w:pPr>
      <w:r w:rsidRPr="00DA7DF8">
        <w:rPr>
          <w:sz w:val="28"/>
          <w:szCs w:val="28"/>
        </w:rPr>
        <w:t>соблюдение проектных решений при разработке месторождения;</w:t>
      </w:r>
    </w:p>
    <w:p w:rsidR="00BF72AE" w:rsidRPr="00DA7DF8" w:rsidRDefault="00BF72AE" w:rsidP="00BF72AE">
      <w:pPr>
        <w:pStyle w:val="a6"/>
        <w:widowControl w:val="0"/>
        <w:numPr>
          <w:ilvl w:val="0"/>
          <w:numId w:val="2"/>
        </w:numPr>
        <w:tabs>
          <w:tab w:val="clear" w:pos="1080"/>
          <w:tab w:val="num" w:pos="567"/>
        </w:tabs>
        <w:spacing w:after="0"/>
        <w:ind w:left="0" w:firstLine="567"/>
        <w:jc w:val="both"/>
        <w:rPr>
          <w:sz w:val="28"/>
          <w:szCs w:val="28"/>
        </w:rPr>
      </w:pPr>
      <w:r w:rsidRPr="00DA7DF8">
        <w:rPr>
          <w:sz w:val="28"/>
          <w:szCs w:val="28"/>
        </w:rPr>
        <w:t>соблюдение действующего санитарного законодательства, санитарных правил и норм, гигиенических нормативов;</w:t>
      </w:r>
    </w:p>
    <w:p w:rsidR="00BF72AE" w:rsidRPr="00DA7DF8" w:rsidRDefault="00BF72AE" w:rsidP="00BF72AE">
      <w:pPr>
        <w:pStyle w:val="a6"/>
        <w:widowControl w:val="0"/>
        <w:numPr>
          <w:ilvl w:val="0"/>
          <w:numId w:val="2"/>
        </w:numPr>
        <w:tabs>
          <w:tab w:val="clear" w:pos="1080"/>
          <w:tab w:val="num" w:pos="567"/>
        </w:tabs>
        <w:spacing w:after="0"/>
        <w:ind w:left="0" w:firstLine="567"/>
        <w:jc w:val="both"/>
        <w:rPr>
          <w:sz w:val="28"/>
          <w:szCs w:val="28"/>
        </w:rPr>
      </w:pPr>
      <w:r w:rsidRPr="00DA7DF8">
        <w:rPr>
          <w:sz w:val="28"/>
          <w:szCs w:val="28"/>
        </w:rPr>
        <w:t xml:space="preserve">организация предварительных и периодических медосмотров </w:t>
      </w:r>
      <w:r w:rsidRPr="00DA7DF8">
        <w:rPr>
          <w:sz w:val="28"/>
          <w:szCs w:val="28"/>
        </w:rPr>
        <w:lastRenderedPageBreak/>
        <w:t>работников;</w:t>
      </w:r>
    </w:p>
    <w:p w:rsidR="00BF72AE" w:rsidRPr="00DA7DF8" w:rsidRDefault="00BF72AE" w:rsidP="00BF72AE">
      <w:pPr>
        <w:pStyle w:val="a6"/>
        <w:widowControl w:val="0"/>
        <w:numPr>
          <w:ilvl w:val="0"/>
          <w:numId w:val="2"/>
        </w:numPr>
        <w:tabs>
          <w:tab w:val="clear" w:pos="1080"/>
          <w:tab w:val="num" w:pos="567"/>
        </w:tabs>
        <w:spacing w:after="0"/>
        <w:ind w:left="0" w:firstLine="567"/>
        <w:jc w:val="both"/>
        <w:rPr>
          <w:sz w:val="28"/>
          <w:szCs w:val="28"/>
        </w:rPr>
      </w:pPr>
      <w:r w:rsidRPr="00DA7DF8">
        <w:rPr>
          <w:sz w:val="28"/>
          <w:szCs w:val="28"/>
        </w:rPr>
        <w:t>организация лаборатор</w:t>
      </w:r>
      <w:r>
        <w:rPr>
          <w:sz w:val="28"/>
          <w:szCs w:val="28"/>
        </w:rPr>
        <w:t>но-инструментального контроля над</w:t>
      </w:r>
      <w:r w:rsidRPr="00DA7DF8">
        <w:rPr>
          <w:sz w:val="28"/>
          <w:szCs w:val="28"/>
        </w:rPr>
        <w:t xml:space="preserve"> состоянием производствен</w:t>
      </w:r>
      <w:r w:rsidRPr="00DA7DF8">
        <w:rPr>
          <w:sz w:val="28"/>
          <w:szCs w:val="28"/>
        </w:rPr>
        <w:softHyphen/>
        <w:t>ных факторов на рабочих местах;</w:t>
      </w:r>
    </w:p>
    <w:p w:rsidR="00BF72AE" w:rsidRPr="00DA7DF8" w:rsidRDefault="00BF72AE" w:rsidP="00BF72AE">
      <w:pPr>
        <w:pStyle w:val="a6"/>
        <w:widowControl w:val="0"/>
        <w:numPr>
          <w:ilvl w:val="0"/>
          <w:numId w:val="2"/>
        </w:numPr>
        <w:tabs>
          <w:tab w:val="clear" w:pos="1080"/>
          <w:tab w:val="num" w:pos="567"/>
        </w:tabs>
        <w:spacing w:after="0"/>
        <w:ind w:left="0" w:firstLine="567"/>
        <w:jc w:val="both"/>
        <w:rPr>
          <w:sz w:val="28"/>
          <w:szCs w:val="28"/>
        </w:rPr>
      </w:pPr>
      <w:r w:rsidRPr="00DA7DF8">
        <w:rPr>
          <w:sz w:val="28"/>
          <w:szCs w:val="28"/>
        </w:rPr>
        <w:t>обеспечение работающих в нормативных количествах питьевой водой и горячим питанием;</w:t>
      </w:r>
    </w:p>
    <w:p w:rsidR="00BF72AE" w:rsidRPr="00DA7DF8" w:rsidRDefault="00BF72AE" w:rsidP="00BF72AE">
      <w:pPr>
        <w:pStyle w:val="a6"/>
        <w:widowControl w:val="0"/>
        <w:numPr>
          <w:ilvl w:val="0"/>
          <w:numId w:val="2"/>
        </w:numPr>
        <w:tabs>
          <w:tab w:val="clear" w:pos="1080"/>
          <w:tab w:val="num" w:pos="567"/>
        </w:tabs>
        <w:spacing w:after="0"/>
        <w:ind w:left="0" w:firstLine="567"/>
        <w:jc w:val="both"/>
        <w:rPr>
          <w:sz w:val="28"/>
          <w:szCs w:val="28"/>
        </w:rPr>
      </w:pPr>
      <w:r w:rsidRPr="00DA7DF8">
        <w:rPr>
          <w:sz w:val="28"/>
          <w:szCs w:val="28"/>
        </w:rPr>
        <w:t>обеспечение работающих полным набором санитарно-бытовых помещений в соответ</w:t>
      </w:r>
      <w:r w:rsidRPr="00DA7DF8">
        <w:rPr>
          <w:sz w:val="28"/>
          <w:szCs w:val="28"/>
        </w:rPr>
        <w:softHyphen/>
        <w:t>ст</w:t>
      </w:r>
      <w:r w:rsidRPr="00DA7DF8">
        <w:rPr>
          <w:sz w:val="28"/>
          <w:szCs w:val="28"/>
        </w:rPr>
        <w:softHyphen/>
        <w:t>вии с действующими нормами;</w:t>
      </w:r>
    </w:p>
    <w:p w:rsidR="00BF72AE" w:rsidRPr="00DA7DF8" w:rsidRDefault="00BF72AE" w:rsidP="00BF72AE">
      <w:pPr>
        <w:pStyle w:val="a6"/>
        <w:widowControl w:val="0"/>
        <w:numPr>
          <w:ilvl w:val="0"/>
          <w:numId w:val="2"/>
        </w:numPr>
        <w:tabs>
          <w:tab w:val="clear" w:pos="1080"/>
          <w:tab w:val="num" w:pos="567"/>
        </w:tabs>
        <w:spacing w:after="0"/>
        <w:ind w:left="0" w:firstLine="567"/>
        <w:jc w:val="both"/>
        <w:rPr>
          <w:sz w:val="28"/>
          <w:szCs w:val="28"/>
        </w:rPr>
      </w:pPr>
      <w:r w:rsidRPr="00DA7DF8">
        <w:rPr>
          <w:sz w:val="28"/>
          <w:szCs w:val="28"/>
        </w:rPr>
        <w:t>обеспечение радиационной безопасности;</w:t>
      </w:r>
    </w:p>
    <w:p w:rsidR="00BF72AE" w:rsidRPr="00DA7DF8" w:rsidRDefault="00BF72AE" w:rsidP="00BF72AE">
      <w:pPr>
        <w:pStyle w:val="a6"/>
        <w:widowControl w:val="0"/>
        <w:numPr>
          <w:ilvl w:val="0"/>
          <w:numId w:val="2"/>
        </w:numPr>
        <w:tabs>
          <w:tab w:val="clear" w:pos="1080"/>
          <w:tab w:val="num" w:pos="567"/>
        </w:tabs>
        <w:spacing w:after="0"/>
        <w:ind w:left="0" w:firstLine="567"/>
        <w:jc w:val="both"/>
        <w:rPr>
          <w:sz w:val="28"/>
          <w:szCs w:val="28"/>
        </w:rPr>
      </w:pPr>
      <w:r w:rsidRPr="00DA7DF8">
        <w:rPr>
          <w:sz w:val="28"/>
          <w:szCs w:val="28"/>
        </w:rPr>
        <w:t>разработка Программы ежегодного обучения правилам безопасного ведения работ продолжительностью 40 часов и утверждения её в установленном порядке;</w:t>
      </w:r>
    </w:p>
    <w:p w:rsidR="00BF72AE" w:rsidRPr="00DA7DF8" w:rsidRDefault="00BF72AE" w:rsidP="00BF72AE">
      <w:pPr>
        <w:pStyle w:val="a6"/>
        <w:widowControl w:val="0"/>
        <w:numPr>
          <w:ilvl w:val="0"/>
          <w:numId w:val="2"/>
        </w:numPr>
        <w:tabs>
          <w:tab w:val="clear" w:pos="1080"/>
          <w:tab w:val="num" w:pos="567"/>
        </w:tabs>
        <w:spacing w:after="0"/>
        <w:ind w:left="0" w:firstLine="567"/>
        <w:jc w:val="both"/>
        <w:rPr>
          <w:sz w:val="28"/>
          <w:szCs w:val="28"/>
        </w:rPr>
      </w:pPr>
      <w:r w:rsidRPr="00DA7DF8">
        <w:rPr>
          <w:sz w:val="28"/>
          <w:szCs w:val="28"/>
        </w:rPr>
        <w:t>разработка экзаменационных билетов по проверке знаний безопасности и утвержде</w:t>
      </w:r>
      <w:r w:rsidRPr="00DA7DF8">
        <w:rPr>
          <w:sz w:val="28"/>
          <w:szCs w:val="28"/>
        </w:rPr>
        <w:softHyphen/>
        <w:t>ния их в установленном порядке.</w:t>
      </w:r>
    </w:p>
    <w:p w:rsidR="00BF72AE" w:rsidRPr="00DA7DF8" w:rsidRDefault="00BF72AE" w:rsidP="00BF72AE">
      <w:pPr>
        <w:pStyle w:val="3"/>
        <w:widowControl w:val="0"/>
        <w:spacing w:after="0"/>
        <w:ind w:left="567" w:right="567"/>
        <w:outlineLvl w:val="1"/>
        <w:rPr>
          <w:b/>
          <w:sz w:val="28"/>
          <w:szCs w:val="28"/>
        </w:rPr>
      </w:pPr>
      <w:bookmarkStart w:id="45" w:name="_Toc439756358"/>
      <w:bookmarkStart w:id="46" w:name="_Toc439756488"/>
      <w:bookmarkStart w:id="47" w:name="_Toc442146575"/>
      <w:bookmarkStart w:id="48" w:name="_Toc450917546"/>
      <w:bookmarkStart w:id="49" w:name="_Toc301612210"/>
    </w:p>
    <w:p w:rsidR="00BF72AE" w:rsidRPr="00DA7DF8" w:rsidRDefault="00BF72AE" w:rsidP="00BF72AE">
      <w:pPr>
        <w:pStyle w:val="3"/>
        <w:widowControl w:val="0"/>
        <w:spacing w:after="0"/>
        <w:ind w:left="567" w:right="567"/>
        <w:jc w:val="center"/>
        <w:outlineLvl w:val="1"/>
        <w:rPr>
          <w:b/>
          <w:sz w:val="28"/>
          <w:szCs w:val="28"/>
        </w:rPr>
      </w:pPr>
    </w:p>
    <w:p w:rsidR="00BF72AE" w:rsidRPr="006322D7" w:rsidRDefault="008649F8" w:rsidP="006322D7">
      <w:pPr>
        <w:pStyle w:val="3"/>
        <w:widowControl w:val="0"/>
        <w:tabs>
          <w:tab w:val="left" w:pos="9355"/>
        </w:tabs>
        <w:spacing w:after="0"/>
        <w:ind w:right="-5"/>
        <w:jc w:val="center"/>
        <w:outlineLvl w:val="1"/>
        <w:rPr>
          <w:b/>
          <w:sz w:val="28"/>
          <w:szCs w:val="28"/>
        </w:rPr>
      </w:pPr>
      <w:bookmarkStart w:id="50" w:name="_Toc52527228"/>
      <w:r>
        <w:rPr>
          <w:b/>
          <w:sz w:val="28"/>
          <w:szCs w:val="28"/>
        </w:rPr>
        <w:t>8</w:t>
      </w:r>
      <w:r w:rsidR="007421F5" w:rsidRPr="006322D7">
        <w:rPr>
          <w:b/>
          <w:sz w:val="28"/>
          <w:szCs w:val="28"/>
        </w:rPr>
        <w:t>.5</w:t>
      </w:r>
      <w:r w:rsidR="00BF72AE" w:rsidRPr="006322D7">
        <w:rPr>
          <w:b/>
          <w:sz w:val="28"/>
          <w:szCs w:val="28"/>
        </w:rPr>
        <w:t xml:space="preserve"> </w:t>
      </w:r>
      <w:r w:rsidR="00BF72AE" w:rsidRPr="006322D7">
        <w:rPr>
          <w:rFonts w:ascii="Times New Roman KK EK" w:hAnsi="Times New Roman KK EK"/>
          <w:b/>
          <w:sz w:val="28"/>
          <w:szCs w:val="28"/>
        </w:rPr>
        <w:t>Производственный контроль над соблюдением требований промышленной безопасности</w:t>
      </w:r>
      <w:bookmarkEnd w:id="45"/>
      <w:bookmarkEnd w:id="46"/>
      <w:bookmarkEnd w:id="47"/>
      <w:bookmarkEnd w:id="48"/>
      <w:bookmarkEnd w:id="50"/>
    </w:p>
    <w:bookmarkEnd w:id="49"/>
    <w:p w:rsidR="00BF72AE" w:rsidRPr="005A31B9" w:rsidRDefault="00BF72AE" w:rsidP="005A31B9">
      <w:pPr>
        <w:pStyle w:val="1"/>
        <w:spacing w:before="0" w:after="0"/>
        <w:jc w:val="center"/>
        <w:rPr>
          <w:rFonts w:ascii="Times New Roman KK EK" w:hAnsi="Times New Roman KK EK"/>
          <w:b w:val="0"/>
          <w:sz w:val="28"/>
          <w:szCs w:val="28"/>
        </w:rPr>
      </w:pPr>
    </w:p>
    <w:p w:rsidR="00BF72AE" w:rsidRPr="00DA7DF8" w:rsidRDefault="00BF72AE" w:rsidP="006322D7">
      <w:pPr>
        <w:ind w:firstLine="720"/>
        <w:jc w:val="both"/>
        <w:rPr>
          <w:sz w:val="28"/>
          <w:szCs w:val="28"/>
        </w:rPr>
      </w:pPr>
      <w:r w:rsidRPr="00DA7DF8">
        <w:rPr>
          <w:sz w:val="28"/>
          <w:szCs w:val="28"/>
        </w:rPr>
        <w:t xml:space="preserve">При проведении эксплуатационных работ на месторождении предприятие разрабатывает положение о производственном контроле. </w:t>
      </w:r>
      <w:r w:rsidRPr="00DA7DF8">
        <w:rPr>
          <w:spacing w:val="6"/>
          <w:sz w:val="28"/>
          <w:szCs w:val="28"/>
        </w:rPr>
        <w:t xml:space="preserve">Положение должно включать полномочия лиц, осуществляющих контроль </w:t>
      </w:r>
      <w:r>
        <w:rPr>
          <w:spacing w:val="6"/>
          <w:sz w:val="28"/>
          <w:szCs w:val="28"/>
        </w:rPr>
        <w:t>над</w:t>
      </w:r>
      <w:r w:rsidRPr="00DA7DF8">
        <w:rPr>
          <w:spacing w:val="6"/>
          <w:sz w:val="28"/>
          <w:szCs w:val="28"/>
        </w:rPr>
        <w:t xml:space="preserve"> реализацией требований норм промышленной безопасности. Закрепление функций и полномочий лиц, осуществляющих производственный контроль, оформляется приказом по организации.</w:t>
      </w:r>
    </w:p>
    <w:p w:rsidR="00BF72AE" w:rsidRPr="00DA7DF8" w:rsidRDefault="00BF72AE" w:rsidP="006322D7">
      <w:pPr>
        <w:ind w:firstLine="720"/>
        <w:jc w:val="both"/>
        <w:rPr>
          <w:sz w:val="28"/>
          <w:szCs w:val="28"/>
        </w:rPr>
      </w:pPr>
      <w:r w:rsidRPr="00DA7DF8">
        <w:rPr>
          <w:sz w:val="28"/>
          <w:szCs w:val="28"/>
        </w:rPr>
        <w:t>С целью уменьшения риска аварий предусматриваются следующие мероприятия:</w:t>
      </w:r>
    </w:p>
    <w:p w:rsidR="00BF72AE" w:rsidRPr="00DA7DF8" w:rsidRDefault="00BF72AE" w:rsidP="00BF72AE">
      <w:pPr>
        <w:ind w:firstLine="567"/>
        <w:jc w:val="both"/>
        <w:rPr>
          <w:sz w:val="28"/>
          <w:szCs w:val="28"/>
        </w:rPr>
      </w:pPr>
      <w:bookmarkStart w:id="51" w:name="_Toc152038414"/>
      <w:bookmarkStart w:id="52" w:name="_Toc152039700"/>
      <w:bookmarkStart w:id="53" w:name="_Toc153162774"/>
      <w:r w:rsidRPr="00DA7DF8">
        <w:rPr>
          <w:sz w:val="28"/>
          <w:szCs w:val="28"/>
        </w:rPr>
        <w:t>- обучение персонала безопасным приемам труда;</w:t>
      </w:r>
      <w:bookmarkEnd w:id="51"/>
      <w:bookmarkEnd w:id="52"/>
      <w:bookmarkEnd w:id="53"/>
    </w:p>
    <w:p w:rsidR="00BF72AE" w:rsidRPr="00DA7DF8" w:rsidRDefault="00BF72AE" w:rsidP="00BF72AE">
      <w:pPr>
        <w:ind w:firstLine="567"/>
        <w:jc w:val="both"/>
        <w:rPr>
          <w:sz w:val="28"/>
          <w:szCs w:val="28"/>
        </w:rPr>
      </w:pPr>
      <w:bookmarkStart w:id="54" w:name="_Toc152038415"/>
      <w:bookmarkStart w:id="55" w:name="_Toc152039701"/>
      <w:bookmarkStart w:id="56" w:name="_Toc153162775"/>
      <w:r w:rsidRPr="00DA7DF8">
        <w:rPr>
          <w:sz w:val="28"/>
          <w:szCs w:val="28"/>
        </w:rPr>
        <w:t>- ежеквартальный инструктаж персонала по профессиям;</w:t>
      </w:r>
      <w:bookmarkEnd w:id="54"/>
      <w:bookmarkEnd w:id="55"/>
      <w:bookmarkEnd w:id="56"/>
    </w:p>
    <w:p w:rsidR="00BF72AE" w:rsidRPr="00DA7DF8" w:rsidRDefault="00BF72AE" w:rsidP="00BF72AE">
      <w:pPr>
        <w:ind w:firstLine="567"/>
        <w:jc w:val="both"/>
        <w:rPr>
          <w:sz w:val="28"/>
          <w:szCs w:val="28"/>
        </w:rPr>
      </w:pPr>
      <w:bookmarkStart w:id="57" w:name="_Toc152038418"/>
      <w:bookmarkStart w:id="58" w:name="_Toc152039704"/>
      <w:bookmarkStart w:id="59" w:name="_Toc153162778"/>
      <w:r w:rsidRPr="00DA7DF8">
        <w:rPr>
          <w:sz w:val="28"/>
          <w:szCs w:val="28"/>
        </w:rPr>
        <w:t>- ежегодное обучение персонала на курсах переподготовки;</w:t>
      </w:r>
      <w:bookmarkEnd w:id="57"/>
      <w:bookmarkEnd w:id="58"/>
      <w:bookmarkEnd w:id="59"/>
    </w:p>
    <w:p w:rsidR="00BF72AE" w:rsidRPr="00DA7DF8" w:rsidRDefault="00BF72AE" w:rsidP="00BF72AE">
      <w:pPr>
        <w:ind w:firstLine="567"/>
        <w:jc w:val="both"/>
        <w:rPr>
          <w:sz w:val="28"/>
          <w:szCs w:val="28"/>
        </w:rPr>
      </w:pPr>
      <w:bookmarkStart w:id="60" w:name="_Toc152038419"/>
      <w:bookmarkStart w:id="61" w:name="_Toc152039705"/>
      <w:bookmarkStart w:id="62" w:name="_Toc153162779"/>
      <w:r w:rsidRPr="00DA7DF8">
        <w:rPr>
          <w:sz w:val="28"/>
          <w:szCs w:val="28"/>
        </w:rPr>
        <w:t>- периодическое обучение и инструктаж рабочих и ИТР правилам пользования  первичными средствами пожаротушения;</w:t>
      </w:r>
      <w:bookmarkEnd w:id="60"/>
      <w:bookmarkEnd w:id="61"/>
      <w:bookmarkEnd w:id="62"/>
    </w:p>
    <w:p w:rsidR="00BF72AE" w:rsidRPr="00DA7DF8" w:rsidRDefault="00BF72AE" w:rsidP="00BF72AE">
      <w:pPr>
        <w:ind w:firstLine="567"/>
        <w:jc w:val="both"/>
        <w:rPr>
          <w:sz w:val="28"/>
          <w:szCs w:val="28"/>
        </w:rPr>
      </w:pPr>
      <w:r w:rsidRPr="00DA7DF8">
        <w:rPr>
          <w:sz w:val="28"/>
          <w:szCs w:val="28"/>
        </w:rPr>
        <w:t>- производство горных работ в строгом соответствии с техническими решениями Рабочего проекта разработки месторождения.</w:t>
      </w:r>
    </w:p>
    <w:p w:rsidR="00BF72AE" w:rsidRPr="00DA7DF8" w:rsidRDefault="00BF72AE" w:rsidP="006322D7">
      <w:pPr>
        <w:pStyle w:val="a7"/>
        <w:ind w:firstLine="720"/>
        <w:contextualSpacing/>
        <w:rPr>
          <w:sz w:val="28"/>
          <w:szCs w:val="28"/>
        </w:rPr>
      </w:pPr>
      <w:r w:rsidRPr="00DA7DF8">
        <w:rPr>
          <w:sz w:val="28"/>
          <w:szCs w:val="28"/>
        </w:rPr>
        <w:t xml:space="preserve">Обеспечение санитарно-гигиенических условий труда работающих производится выделением групп производственных процессов. Мероприятия по охране труда и промышленной санитарии осуществляются согласно действующим нормам и правилам, с применением функциональной окраски систем сигнальных цветов и знаков безопасности. </w:t>
      </w:r>
    </w:p>
    <w:p w:rsidR="00BF72AE" w:rsidRPr="00DA7DF8" w:rsidRDefault="00BF72AE" w:rsidP="006322D7">
      <w:pPr>
        <w:pStyle w:val="a7"/>
        <w:ind w:firstLine="720"/>
        <w:contextualSpacing/>
        <w:rPr>
          <w:sz w:val="28"/>
          <w:szCs w:val="28"/>
        </w:rPr>
      </w:pPr>
      <w:r w:rsidRPr="00DA7DF8">
        <w:rPr>
          <w:sz w:val="28"/>
          <w:szCs w:val="28"/>
        </w:rPr>
        <w:t xml:space="preserve">Все рабочие и ИТР, поступающие на предприятие, подлежат предварительному медицинскому освидетельствованию, а работающих, непосредственно на горных работах – периодическому освидетельствованию на предмет их профессиональной пригодности. </w:t>
      </w:r>
    </w:p>
    <w:p w:rsidR="00BF72AE" w:rsidRPr="00DA7DF8" w:rsidRDefault="00BF72AE" w:rsidP="006322D7">
      <w:pPr>
        <w:pStyle w:val="a7"/>
        <w:tabs>
          <w:tab w:val="left" w:pos="3801"/>
        </w:tabs>
        <w:ind w:firstLine="720"/>
        <w:contextualSpacing/>
        <w:rPr>
          <w:sz w:val="28"/>
          <w:szCs w:val="28"/>
        </w:rPr>
      </w:pPr>
      <w:r w:rsidRPr="00DA7DF8">
        <w:rPr>
          <w:sz w:val="28"/>
          <w:szCs w:val="28"/>
        </w:rPr>
        <w:t>При поступлении на работу, в обязательном порядке, проводится обучение и проверка знаний техники безопасности всех работников. Лица, поступившие на работы, проходят с отрывом от производства, обучение</w:t>
      </w:r>
      <w:r w:rsidR="007B66D2">
        <w:rPr>
          <w:sz w:val="28"/>
          <w:szCs w:val="28"/>
        </w:rPr>
        <w:t xml:space="preserve"> по</w:t>
      </w:r>
      <w:r w:rsidRPr="00DA7DF8">
        <w:rPr>
          <w:sz w:val="28"/>
          <w:szCs w:val="28"/>
        </w:rPr>
        <w:t xml:space="preserve"> </w:t>
      </w:r>
      <w:r w:rsidRPr="00DA7DF8">
        <w:rPr>
          <w:sz w:val="28"/>
          <w:szCs w:val="28"/>
        </w:rPr>
        <w:lastRenderedPageBreak/>
        <w:t>промышленной безопасности по программам 40 и 10 часов; Они должны быть обучены безопасным методом ведения работ, правилам оказания первой медицинской помощи и сдать экзамены комиссии под председательством главного инженера предприятия.</w:t>
      </w:r>
    </w:p>
    <w:p w:rsidR="00BF72AE" w:rsidRPr="00DA7DF8" w:rsidRDefault="00BF72AE" w:rsidP="00637640">
      <w:pPr>
        <w:pStyle w:val="a7"/>
        <w:ind w:firstLine="720"/>
        <w:contextualSpacing/>
        <w:rPr>
          <w:sz w:val="28"/>
          <w:szCs w:val="28"/>
        </w:rPr>
      </w:pPr>
      <w:r w:rsidRPr="00DA7DF8">
        <w:rPr>
          <w:sz w:val="28"/>
          <w:szCs w:val="28"/>
        </w:rPr>
        <w:t>Все лица после предварительного обучения допускаются к выполнению работ только после прохождения инструктажа на рабочем месте.</w:t>
      </w:r>
    </w:p>
    <w:p w:rsidR="00BF72AE" w:rsidRPr="00DA7DF8" w:rsidRDefault="00BF72AE" w:rsidP="00637640">
      <w:pPr>
        <w:pStyle w:val="a7"/>
        <w:ind w:firstLine="720"/>
        <w:contextualSpacing/>
        <w:rPr>
          <w:sz w:val="28"/>
          <w:szCs w:val="28"/>
        </w:rPr>
      </w:pPr>
      <w:r w:rsidRPr="00DA7DF8">
        <w:rPr>
          <w:sz w:val="28"/>
          <w:szCs w:val="28"/>
        </w:rPr>
        <w:t>К техническому руководству  работами допускаются лица, имеющие законченное высшее или среднее горнотехническое образование с правом ответственного ведения горных работ и сдавшие экзамен на знание ПБ.</w:t>
      </w:r>
    </w:p>
    <w:p w:rsidR="00BF72AE" w:rsidRPr="00DA7DF8" w:rsidRDefault="00BF72AE" w:rsidP="00637640">
      <w:pPr>
        <w:pStyle w:val="a7"/>
        <w:ind w:firstLine="720"/>
        <w:contextualSpacing/>
        <w:rPr>
          <w:sz w:val="28"/>
          <w:szCs w:val="28"/>
        </w:rPr>
      </w:pPr>
      <w:r w:rsidRPr="00DA7DF8">
        <w:rPr>
          <w:sz w:val="28"/>
          <w:szCs w:val="28"/>
        </w:rPr>
        <w:t>На промышленной площадке участка оборудуется пункт (дежурный вагон), предназначенный для отдыха рабочих, укрытия от непогоды, оборудованный средствами оказания первой медицинской помощи, а также туалет.</w:t>
      </w:r>
    </w:p>
    <w:p w:rsidR="00BF72AE" w:rsidRPr="00DA7DF8" w:rsidRDefault="00BF72AE" w:rsidP="00BF72AE">
      <w:pPr>
        <w:ind w:firstLine="709"/>
        <w:jc w:val="both"/>
        <w:rPr>
          <w:sz w:val="28"/>
          <w:szCs w:val="28"/>
        </w:rPr>
      </w:pPr>
      <w:r w:rsidRPr="00DA7DF8">
        <w:rPr>
          <w:sz w:val="28"/>
          <w:szCs w:val="28"/>
        </w:rPr>
        <w:t>Рабочие, выполняющие работы повышенной опасности, включая управление технологическим оборудованием (перечень профессий устанавливает руководитель организации), перед началом смены, а в отдельных случаях и по ее окончании, должны проходить обязательный медицинский контроль на предмет алкогольного и наркотического опьянения.</w:t>
      </w:r>
    </w:p>
    <w:p w:rsidR="00BF72AE" w:rsidRPr="00DA7DF8" w:rsidRDefault="00BF72AE" w:rsidP="00637640">
      <w:pPr>
        <w:pStyle w:val="a3"/>
        <w:spacing w:line="240" w:lineRule="auto"/>
        <w:ind w:firstLine="540"/>
        <w:contextualSpacing/>
        <w:rPr>
          <w:szCs w:val="28"/>
        </w:rPr>
      </w:pPr>
      <w:r>
        <w:rPr>
          <w:szCs w:val="28"/>
        </w:rPr>
        <w:t xml:space="preserve">  </w:t>
      </w:r>
      <w:r w:rsidRPr="00DA7DF8">
        <w:rPr>
          <w:szCs w:val="28"/>
        </w:rPr>
        <w:t xml:space="preserve">На рабочих местах и на путях передвижения рабочих вывешиваются плакаты, предупредительные знаки и таблицы сигналов по технике безопасности,  инструкции по безопасным способам работы. </w:t>
      </w:r>
    </w:p>
    <w:p w:rsidR="00BF72AE" w:rsidRPr="00DA7DF8" w:rsidRDefault="00BF72AE" w:rsidP="00BF72AE">
      <w:pPr>
        <w:pStyle w:val="a6"/>
        <w:widowControl w:val="0"/>
        <w:spacing w:after="0"/>
        <w:ind w:firstLine="567"/>
        <w:jc w:val="both"/>
        <w:rPr>
          <w:sz w:val="28"/>
          <w:szCs w:val="28"/>
        </w:rPr>
      </w:pPr>
    </w:p>
    <w:p w:rsidR="00BF72AE" w:rsidRPr="00DA7DF8" w:rsidRDefault="00BF72AE" w:rsidP="00BF72AE">
      <w:pPr>
        <w:pStyle w:val="a6"/>
        <w:widowControl w:val="0"/>
        <w:spacing w:after="0"/>
        <w:ind w:firstLine="567"/>
        <w:jc w:val="both"/>
        <w:rPr>
          <w:sz w:val="28"/>
          <w:szCs w:val="28"/>
        </w:rPr>
      </w:pPr>
    </w:p>
    <w:p w:rsidR="00637640" w:rsidRDefault="008649F8" w:rsidP="00637640">
      <w:pPr>
        <w:pStyle w:val="a3"/>
        <w:widowControl w:val="0"/>
        <w:spacing w:line="240" w:lineRule="auto"/>
        <w:ind w:firstLine="0"/>
        <w:jc w:val="center"/>
        <w:outlineLvl w:val="1"/>
        <w:rPr>
          <w:b/>
          <w:szCs w:val="28"/>
        </w:rPr>
      </w:pPr>
      <w:bookmarkStart w:id="63" w:name="_Toc52527229"/>
      <w:bookmarkStart w:id="64" w:name="_Toc349742281"/>
      <w:bookmarkStart w:id="65" w:name="_Toc383480197"/>
      <w:bookmarkStart w:id="66" w:name="_Toc450917547"/>
      <w:r>
        <w:rPr>
          <w:b/>
          <w:szCs w:val="28"/>
        </w:rPr>
        <w:t>8</w:t>
      </w:r>
      <w:r w:rsidR="007421F5" w:rsidRPr="00637640">
        <w:rPr>
          <w:b/>
          <w:szCs w:val="28"/>
        </w:rPr>
        <w:t>.6</w:t>
      </w:r>
      <w:r w:rsidR="00BF72AE" w:rsidRPr="00637640">
        <w:rPr>
          <w:b/>
          <w:szCs w:val="28"/>
        </w:rPr>
        <w:t xml:space="preserve"> Мероприятия по безопасному ведению работ вблизи</w:t>
      </w:r>
      <w:bookmarkEnd w:id="63"/>
      <w:r w:rsidR="00BF72AE" w:rsidRPr="00637640">
        <w:rPr>
          <w:b/>
          <w:szCs w:val="28"/>
        </w:rPr>
        <w:t xml:space="preserve"> </w:t>
      </w:r>
    </w:p>
    <w:p w:rsidR="00BF72AE" w:rsidRPr="00637640" w:rsidRDefault="00BF72AE" w:rsidP="00637640">
      <w:pPr>
        <w:pStyle w:val="a3"/>
        <w:widowControl w:val="0"/>
        <w:spacing w:line="240" w:lineRule="auto"/>
        <w:ind w:firstLine="0"/>
        <w:jc w:val="center"/>
        <w:outlineLvl w:val="1"/>
        <w:rPr>
          <w:b/>
          <w:szCs w:val="28"/>
        </w:rPr>
      </w:pPr>
      <w:bookmarkStart w:id="67" w:name="_Toc52527230"/>
      <w:r w:rsidRPr="00637640">
        <w:rPr>
          <w:b/>
          <w:szCs w:val="28"/>
        </w:rPr>
        <w:t>и в опасных зонах</w:t>
      </w:r>
      <w:bookmarkEnd w:id="64"/>
      <w:bookmarkEnd w:id="65"/>
      <w:bookmarkEnd w:id="66"/>
      <w:bookmarkEnd w:id="67"/>
    </w:p>
    <w:p w:rsidR="00BF72AE" w:rsidRPr="00DA7DF8" w:rsidRDefault="00BF72AE" w:rsidP="00BF72AE">
      <w:pPr>
        <w:pStyle w:val="a6"/>
        <w:widowControl w:val="0"/>
        <w:spacing w:after="0"/>
        <w:ind w:firstLine="567"/>
        <w:jc w:val="both"/>
        <w:rPr>
          <w:sz w:val="28"/>
          <w:szCs w:val="28"/>
        </w:rPr>
      </w:pPr>
    </w:p>
    <w:p w:rsidR="00BF72AE" w:rsidRPr="00DA7DF8" w:rsidRDefault="00BF72AE" w:rsidP="00BF72AE">
      <w:pPr>
        <w:pStyle w:val="a6"/>
        <w:widowControl w:val="0"/>
        <w:spacing w:after="0"/>
        <w:ind w:firstLine="851"/>
        <w:jc w:val="both"/>
        <w:rPr>
          <w:sz w:val="28"/>
          <w:szCs w:val="28"/>
        </w:rPr>
      </w:pPr>
      <w:r w:rsidRPr="00DA7DF8">
        <w:rPr>
          <w:sz w:val="28"/>
          <w:szCs w:val="28"/>
        </w:rPr>
        <w:t>Опасными зонами при отработке месторождения открытым спосо</w:t>
      </w:r>
      <w:r w:rsidRPr="00DA7DF8">
        <w:rPr>
          <w:sz w:val="28"/>
          <w:szCs w:val="28"/>
        </w:rPr>
        <w:softHyphen/>
        <w:t>бом явля</w:t>
      </w:r>
      <w:r w:rsidRPr="00DA7DF8">
        <w:rPr>
          <w:sz w:val="28"/>
          <w:szCs w:val="28"/>
        </w:rPr>
        <w:softHyphen/>
        <w:t>ются:</w:t>
      </w:r>
    </w:p>
    <w:p w:rsidR="00BF72AE" w:rsidRPr="00DA7DF8" w:rsidRDefault="00BF72AE" w:rsidP="00BF72AE">
      <w:pPr>
        <w:pStyle w:val="a6"/>
        <w:widowControl w:val="0"/>
        <w:spacing w:after="0"/>
        <w:ind w:firstLine="567"/>
        <w:jc w:val="both"/>
        <w:rPr>
          <w:sz w:val="28"/>
          <w:szCs w:val="28"/>
        </w:rPr>
      </w:pPr>
      <w:r w:rsidRPr="00DA7DF8">
        <w:rPr>
          <w:sz w:val="28"/>
          <w:szCs w:val="28"/>
        </w:rPr>
        <w:t>- участки непосредственной близости к бортам карьера;</w:t>
      </w:r>
    </w:p>
    <w:p w:rsidR="00BF72AE" w:rsidRPr="00DA7DF8" w:rsidRDefault="00BF72AE" w:rsidP="00BF72AE">
      <w:pPr>
        <w:pStyle w:val="a6"/>
        <w:widowControl w:val="0"/>
        <w:spacing w:after="0"/>
        <w:ind w:firstLine="567"/>
        <w:jc w:val="both"/>
        <w:rPr>
          <w:sz w:val="28"/>
          <w:szCs w:val="28"/>
        </w:rPr>
      </w:pPr>
      <w:r w:rsidRPr="00DA7DF8">
        <w:rPr>
          <w:sz w:val="28"/>
          <w:szCs w:val="28"/>
        </w:rPr>
        <w:t>- зона разработки пород и погрузки экскаватором;</w:t>
      </w:r>
    </w:p>
    <w:p w:rsidR="00BF72AE" w:rsidRPr="00DA7DF8" w:rsidRDefault="00BF72AE" w:rsidP="00BF72AE">
      <w:pPr>
        <w:pStyle w:val="a6"/>
        <w:widowControl w:val="0"/>
        <w:spacing w:after="0"/>
        <w:ind w:firstLine="851"/>
        <w:jc w:val="both"/>
        <w:rPr>
          <w:sz w:val="28"/>
          <w:szCs w:val="28"/>
        </w:rPr>
      </w:pPr>
      <w:r w:rsidRPr="00DA7DF8">
        <w:rPr>
          <w:sz w:val="28"/>
          <w:szCs w:val="28"/>
        </w:rPr>
        <w:t>Для обеспечения безопасного ведения работ на этих участках необходимо выпол</w:t>
      </w:r>
      <w:r w:rsidRPr="00DA7DF8">
        <w:rPr>
          <w:sz w:val="28"/>
          <w:szCs w:val="28"/>
        </w:rPr>
        <w:softHyphen/>
        <w:t>нить следующий комплекс мероприятий:</w:t>
      </w:r>
    </w:p>
    <w:p w:rsidR="00BF72AE" w:rsidRPr="00DA7DF8" w:rsidRDefault="00BF72AE" w:rsidP="00BF72AE">
      <w:pPr>
        <w:pStyle w:val="a6"/>
        <w:widowControl w:val="0"/>
        <w:spacing w:after="0"/>
        <w:ind w:firstLine="567"/>
        <w:jc w:val="both"/>
        <w:rPr>
          <w:sz w:val="28"/>
          <w:szCs w:val="28"/>
        </w:rPr>
      </w:pPr>
      <w:r w:rsidRPr="00DA7DF8">
        <w:rPr>
          <w:sz w:val="28"/>
          <w:szCs w:val="28"/>
        </w:rPr>
        <w:t>- на бортах карьера установить трафареты «Опасная зона»;</w:t>
      </w:r>
    </w:p>
    <w:p w:rsidR="00BF72AE" w:rsidRPr="00DA7DF8" w:rsidRDefault="00BF72AE" w:rsidP="00BF72AE">
      <w:pPr>
        <w:pStyle w:val="a6"/>
        <w:widowControl w:val="0"/>
        <w:spacing w:after="0"/>
        <w:ind w:firstLine="567"/>
        <w:jc w:val="both"/>
        <w:rPr>
          <w:sz w:val="28"/>
          <w:szCs w:val="28"/>
        </w:rPr>
      </w:pPr>
      <w:r w:rsidRPr="00DA7DF8">
        <w:rPr>
          <w:sz w:val="28"/>
          <w:szCs w:val="28"/>
        </w:rPr>
        <w:t>- выполнить комплекс работ по наблюдению за устойчивостью бортов карьера;</w:t>
      </w:r>
    </w:p>
    <w:p w:rsidR="00BF72AE" w:rsidRPr="00DA7DF8" w:rsidRDefault="00BF72AE" w:rsidP="00BF72AE">
      <w:pPr>
        <w:pStyle w:val="a6"/>
        <w:widowControl w:val="0"/>
        <w:spacing w:after="0"/>
        <w:ind w:firstLine="567"/>
        <w:jc w:val="both"/>
        <w:rPr>
          <w:sz w:val="28"/>
          <w:szCs w:val="28"/>
        </w:rPr>
      </w:pPr>
      <w:r w:rsidRPr="00DA7DF8">
        <w:rPr>
          <w:sz w:val="28"/>
          <w:szCs w:val="28"/>
        </w:rPr>
        <w:t>- при выявлении признаков сдвижения пород, в этих местах работы должны быть приостановлены до устранения сдвижения пород;</w:t>
      </w:r>
    </w:p>
    <w:p w:rsidR="00BF72AE" w:rsidRPr="00DA7DF8" w:rsidRDefault="00BF72AE" w:rsidP="00BF72AE">
      <w:pPr>
        <w:pStyle w:val="a6"/>
        <w:widowControl w:val="0"/>
        <w:spacing w:after="0"/>
        <w:ind w:firstLine="567"/>
        <w:jc w:val="both"/>
        <w:rPr>
          <w:sz w:val="28"/>
          <w:szCs w:val="28"/>
        </w:rPr>
      </w:pPr>
      <w:r w:rsidRPr="00DA7DF8">
        <w:rPr>
          <w:sz w:val="28"/>
          <w:szCs w:val="28"/>
        </w:rPr>
        <w:t>- при работе экскаватора запрещается находиться в зоне перемещения ковша экска</w:t>
      </w:r>
      <w:r w:rsidRPr="00DA7DF8">
        <w:rPr>
          <w:sz w:val="28"/>
          <w:szCs w:val="28"/>
        </w:rPr>
        <w:softHyphen/>
        <w:t>ва</w:t>
      </w:r>
      <w:r w:rsidRPr="00DA7DF8">
        <w:rPr>
          <w:sz w:val="28"/>
          <w:szCs w:val="28"/>
        </w:rPr>
        <w:softHyphen/>
        <w:t>тора.</w:t>
      </w:r>
    </w:p>
    <w:p w:rsidR="00BF72AE" w:rsidRDefault="00BF72AE" w:rsidP="00C13F56">
      <w:pPr>
        <w:ind w:firstLine="720"/>
        <w:jc w:val="both"/>
        <w:rPr>
          <w:sz w:val="28"/>
          <w:szCs w:val="28"/>
        </w:rPr>
      </w:pPr>
    </w:p>
    <w:p w:rsidR="008A46CC" w:rsidRDefault="008A46CC" w:rsidP="00C13F56">
      <w:pPr>
        <w:ind w:firstLine="720"/>
        <w:jc w:val="both"/>
        <w:rPr>
          <w:sz w:val="28"/>
          <w:szCs w:val="28"/>
        </w:rPr>
      </w:pPr>
    </w:p>
    <w:p w:rsidR="00BF72AE" w:rsidRPr="00637640" w:rsidRDefault="008649F8" w:rsidP="00637640">
      <w:pPr>
        <w:pStyle w:val="a3"/>
        <w:widowControl w:val="0"/>
        <w:spacing w:line="240" w:lineRule="auto"/>
        <w:ind w:firstLine="0"/>
        <w:jc w:val="center"/>
        <w:outlineLvl w:val="1"/>
        <w:rPr>
          <w:b/>
          <w:szCs w:val="28"/>
        </w:rPr>
      </w:pPr>
      <w:bookmarkStart w:id="68" w:name="_Toc309734371"/>
      <w:bookmarkStart w:id="69" w:name="_Toc315558434"/>
      <w:bookmarkStart w:id="70" w:name="_Toc315619119"/>
      <w:bookmarkStart w:id="71" w:name="_Toc450917549"/>
      <w:bookmarkStart w:id="72" w:name="_Toc52527231"/>
      <w:r>
        <w:rPr>
          <w:b/>
          <w:szCs w:val="28"/>
        </w:rPr>
        <w:t>8</w:t>
      </w:r>
      <w:r w:rsidR="007421F5" w:rsidRPr="00637640">
        <w:rPr>
          <w:b/>
          <w:szCs w:val="28"/>
        </w:rPr>
        <w:t>.</w:t>
      </w:r>
      <w:r w:rsidR="00EC0CC4" w:rsidRPr="00637640">
        <w:rPr>
          <w:b/>
          <w:szCs w:val="28"/>
        </w:rPr>
        <w:t>7</w:t>
      </w:r>
      <w:r w:rsidR="00BF72AE" w:rsidRPr="00637640">
        <w:rPr>
          <w:b/>
          <w:szCs w:val="28"/>
        </w:rPr>
        <w:t xml:space="preserve"> Правила техники безопасности при работе бульдозера</w:t>
      </w:r>
      <w:bookmarkEnd w:id="68"/>
      <w:bookmarkEnd w:id="69"/>
      <w:bookmarkEnd w:id="70"/>
      <w:bookmarkEnd w:id="71"/>
      <w:bookmarkEnd w:id="72"/>
    </w:p>
    <w:p w:rsidR="00BF72AE" w:rsidRPr="00DA7DF8" w:rsidRDefault="00BF72AE" w:rsidP="00BF72AE">
      <w:pPr>
        <w:pStyle w:val="a3"/>
        <w:widowControl w:val="0"/>
        <w:spacing w:line="240" w:lineRule="auto"/>
        <w:ind w:firstLine="0"/>
        <w:jc w:val="center"/>
        <w:rPr>
          <w:b/>
          <w:szCs w:val="28"/>
        </w:rPr>
      </w:pPr>
    </w:p>
    <w:p w:rsidR="00BF72AE" w:rsidRPr="00DA7DF8" w:rsidRDefault="00BF72AE" w:rsidP="00BF72AE">
      <w:pPr>
        <w:pStyle w:val="a3"/>
        <w:widowControl w:val="0"/>
        <w:tabs>
          <w:tab w:val="left" w:pos="0"/>
        </w:tabs>
        <w:spacing w:line="240" w:lineRule="auto"/>
        <w:ind w:firstLine="540"/>
        <w:rPr>
          <w:szCs w:val="28"/>
        </w:rPr>
      </w:pPr>
      <w:r w:rsidRPr="00DA7DF8">
        <w:rPr>
          <w:szCs w:val="28"/>
        </w:rPr>
        <w:t>1. Не разрешается оставлять бульдозер с работающим двигателем и поднятым отва</w:t>
      </w:r>
      <w:r w:rsidRPr="00DA7DF8">
        <w:rPr>
          <w:szCs w:val="28"/>
        </w:rPr>
        <w:softHyphen/>
        <w:t xml:space="preserve">лом, а при работе – поправлять трос, становиться на подвесную </w:t>
      </w:r>
      <w:r w:rsidRPr="00DA7DF8">
        <w:rPr>
          <w:szCs w:val="28"/>
        </w:rPr>
        <w:lastRenderedPageBreak/>
        <w:t>раму и отвал, а также ра</w:t>
      </w:r>
      <w:r w:rsidRPr="00DA7DF8">
        <w:rPr>
          <w:szCs w:val="28"/>
        </w:rPr>
        <w:softHyphen/>
        <w:t>бота бульдозеров поперек крутых склонов при углах, не предусмотренных инструкцией завода-изготовителя.</w:t>
      </w:r>
    </w:p>
    <w:p w:rsidR="00BF72AE" w:rsidRPr="00DA7DF8" w:rsidRDefault="00BF72AE" w:rsidP="00BF72AE">
      <w:pPr>
        <w:pStyle w:val="a3"/>
        <w:widowControl w:val="0"/>
        <w:tabs>
          <w:tab w:val="left" w:pos="0"/>
        </w:tabs>
        <w:spacing w:line="240" w:lineRule="auto"/>
        <w:ind w:firstLine="540"/>
        <w:rPr>
          <w:szCs w:val="28"/>
        </w:rPr>
      </w:pPr>
      <w:r w:rsidRPr="00DA7DF8">
        <w:rPr>
          <w:szCs w:val="28"/>
        </w:rPr>
        <w:t>Запрещается работа на бульдозере без блокировки, исключающей запуск двигателя при включенной коробке передач и при отсутствии устройства запуска двигателя из ка</w:t>
      </w:r>
      <w:r w:rsidRPr="00DA7DF8">
        <w:rPr>
          <w:szCs w:val="28"/>
        </w:rPr>
        <w:softHyphen/>
        <w:t>бины.</w:t>
      </w:r>
    </w:p>
    <w:p w:rsidR="00BF72AE" w:rsidRPr="00DA7DF8" w:rsidRDefault="00BF72AE" w:rsidP="00BF72AE">
      <w:pPr>
        <w:pStyle w:val="a3"/>
        <w:widowControl w:val="0"/>
        <w:spacing w:line="240" w:lineRule="auto"/>
        <w:ind w:firstLine="540"/>
        <w:rPr>
          <w:szCs w:val="28"/>
        </w:rPr>
      </w:pPr>
      <w:r w:rsidRPr="00DA7DF8">
        <w:rPr>
          <w:szCs w:val="28"/>
        </w:rPr>
        <w:t>2. При ремонте, смазке и регулировке бульдозера он должен быть установлен на го</w:t>
      </w:r>
      <w:r w:rsidRPr="00DA7DF8">
        <w:rPr>
          <w:szCs w:val="28"/>
        </w:rPr>
        <w:softHyphen/>
        <w:t>ри</w:t>
      </w:r>
      <w:r w:rsidRPr="00DA7DF8">
        <w:rPr>
          <w:szCs w:val="28"/>
        </w:rPr>
        <w:softHyphen/>
        <w:t>зонтальной площадке, двигатель выключен, а отвал опущен на землю или специальную опору.</w:t>
      </w:r>
    </w:p>
    <w:p w:rsidR="00BF72AE" w:rsidRPr="00DA7DF8" w:rsidRDefault="00BF72AE" w:rsidP="00BF72AE">
      <w:pPr>
        <w:pStyle w:val="a3"/>
        <w:widowControl w:val="0"/>
        <w:spacing w:line="240" w:lineRule="auto"/>
        <w:ind w:firstLine="540"/>
        <w:rPr>
          <w:szCs w:val="28"/>
        </w:rPr>
      </w:pPr>
      <w:r w:rsidRPr="00DA7DF8">
        <w:rPr>
          <w:szCs w:val="28"/>
        </w:rPr>
        <w:t>В случае аварийной остановки бульдозера на наклонной плоскости должны быть при</w:t>
      </w:r>
      <w:r w:rsidRPr="00DA7DF8">
        <w:rPr>
          <w:szCs w:val="28"/>
        </w:rPr>
        <w:softHyphen/>
        <w:t>няты меры, исключающие самопроизвольное его движение под уклон.</w:t>
      </w:r>
    </w:p>
    <w:p w:rsidR="00BF72AE" w:rsidRPr="00DA7DF8" w:rsidRDefault="00BF72AE" w:rsidP="00BF72AE">
      <w:pPr>
        <w:pStyle w:val="a3"/>
        <w:widowControl w:val="0"/>
        <w:spacing w:line="240" w:lineRule="auto"/>
        <w:ind w:firstLine="540"/>
        <w:rPr>
          <w:szCs w:val="28"/>
        </w:rPr>
      </w:pPr>
      <w:r w:rsidRPr="00DA7DF8">
        <w:rPr>
          <w:szCs w:val="28"/>
        </w:rPr>
        <w:t>3. Для осмотра отвала снизу его следует опустить на надежной подкладке, а двига</w:t>
      </w:r>
      <w:r w:rsidRPr="00DA7DF8">
        <w:rPr>
          <w:szCs w:val="28"/>
        </w:rPr>
        <w:softHyphen/>
        <w:t>тель бульдозера выключить. Запрещается находиться под поднятым отвалом.</w:t>
      </w:r>
    </w:p>
    <w:p w:rsidR="00BF72AE" w:rsidRPr="00DA7DF8" w:rsidRDefault="00BF72AE" w:rsidP="00BF72AE">
      <w:pPr>
        <w:pStyle w:val="a3"/>
        <w:widowControl w:val="0"/>
        <w:spacing w:line="240" w:lineRule="auto"/>
        <w:ind w:firstLine="540"/>
        <w:rPr>
          <w:szCs w:val="28"/>
        </w:rPr>
      </w:pPr>
      <w:r w:rsidRPr="00DA7DF8">
        <w:rPr>
          <w:szCs w:val="28"/>
        </w:rPr>
        <w:t>4. Расстояние от края гусеницы бульдозера до бровки откоса определяется с учетом горно-геологических условий.</w:t>
      </w:r>
    </w:p>
    <w:p w:rsidR="00BF72AE" w:rsidRPr="00DA7DF8" w:rsidRDefault="00BF72AE" w:rsidP="00BF72AE">
      <w:pPr>
        <w:pStyle w:val="a3"/>
        <w:widowControl w:val="0"/>
        <w:spacing w:line="240" w:lineRule="auto"/>
        <w:ind w:firstLine="540"/>
        <w:rPr>
          <w:szCs w:val="28"/>
        </w:rPr>
      </w:pPr>
      <w:r w:rsidRPr="00DA7DF8">
        <w:rPr>
          <w:szCs w:val="28"/>
        </w:rPr>
        <w:t>5. Максимальные углы откоса забоя при работе бульдозера не должны превышать оп</w:t>
      </w:r>
      <w:r w:rsidRPr="00DA7DF8">
        <w:rPr>
          <w:szCs w:val="28"/>
        </w:rPr>
        <w:softHyphen/>
        <w:t>ределенных инструкцией по эксплуатации.</w:t>
      </w:r>
    </w:p>
    <w:p w:rsidR="00BF72AE" w:rsidRPr="00DA7DF8" w:rsidRDefault="00BF72AE" w:rsidP="00BF72AE">
      <w:pPr>
        <w:pStyle w:val="a3"/>
        <w:widowControl w:val="0"/>
        <w:spacing w:line="240" w:lineRule="auto"/>
        <w:ind w:firstLine="540"/>
        <w:rPr>
          <w:szCs w:val="28"/>
        </w:rPr>
      </w:pPr>
      <w:r w:rsidRPr="00DA7DF8">
        <w:rPr>
          <w:szCs w:val="28"/>
        </w:rPr>
        <w:t>Запрещается совершать крутые повороты на косогорах, насыпях, а также при заглуб</w:t>
      </w:r>
      <w:r w:rsidRPr="00DA7DF8">
        <w:rPr>
          <w:szCs w:val="28"/>
        </w:rPr>
        <w:softHyphen/>
        <w:t>ленном отвале во избежание опрокидывания бульдозера.</w:t>
      </w:r>
    </w:p>
    <w:p w:rsidR="00BF72AE" w:rsidRDefault="00BF72AE" w:rsidP="00BF72AE">
      <w:pPr>
        <w:pStyle w:val="a3"/>
        <w:widowControl w:val="0"/>
        <w:spacing w:line="240" w:lineRule="auto"/>
        <w:rPr>
          <w:szCs w:val="28"/>
        </w:rPr>
      </w:pPr>
    </w:p>
    <w:p w:rsidR="00BF72AE" w:rsidRPr="00DA7DF8" w:rsidRDefault="00BF72AE" w:rsidP="00BF72AE">
      <w:pPr>
        <w:pStyle w:val="a3"/>
        <w:widowControl w:val="0"/>
        <w:spacing w:line="240" w:lineRule="auto"/>
        <w:rPr>
          <w:szCs w:val="28"/>
        </w:rPr>
      </w:pPr>
    </w:p>
    <w:p w:rsidR="00BF72AE" w:rsidRPr="00DA7DF8" w:rsidRDefault="008649F8" w:rsidP="000704E4">
      <w:pPr>
        <w:pStyle w:val="a6"/>
        <w:widowControl w:val="0"/>
        <w:spacing w:after="0"/>
        <w:jc w:val="center"/>
        <w:outlineLvl w:val="1"/>
        <w:rPr>
          <w:b/>
          <w:sz w:val="28"/>
          <w:szCs w:val="28"/>
        </w:rPr>
      </w:pPr>
      <w:bookmarkStart w:id="73" w:name="_Toc309734372"/>
      <w:bookmarkStart w:id="74" w:name="_Toc315558435"/>
      <w:bookmarkStart w:id="75" w:name="_Toc315619120"/>
      <w:bookmarkStart w:id="76" w:name="_Toc450917550"/>
      <w:bookmarkStart w:id="77" w:name="_Toc52527232"/>
      <w:r>
        <w:rPr>
          <w:b/>
          <w:sz w:val="28"/>
          <w:szCs w:val="28"/>
        </w:rPr>
        <w:t>8</w:t>
      </w:r>
      <w:r w:rsidR="007421F5">
        <w:rPr>
          <w:b/>
          <w:sz w:val="28"/>
          <w:szCs w:val="28"/>
        </w:rPr>
        <w:t>.</w:t>
      </w:r>
      <w:r w:rsidR="00EC0CC4">
        <w:rPr>
          <w:b/>
          <w:sz w:val="28"/>
          <w:szCs w:val="28"/>
        </w:rPr>
        <w:t>8</w:t>
      </w:r>
      <w:r w:rsidR="00BF72AE" w:rsidRPr="00DA7DF8">
        <w:rPr>
          <w:b/>
          <w:sz w:val="28"/>
          <w:szCs w:val="28"/>
        </w:rPr>
        <w:t xml:space="preserve"> Правила техники безопасности при работе </w:t>
      </w:r>
      <w:bookmarkEnd w:id="73"/>
      <w:bookmarkEnd w:id="74"/>
      <w:bookmarkEnd w:id="75"/>
      <w:r w:rsidR="00BF72AE" w:rsidRPr="00DA7DF8">
        <w:rPr>
          <w:b/>
          <w:sz w:val="28"/>
          <w:szCs w:val="28"/>
        </w:rPr>
        <w:t>погрузчика</w:t>
      </w:r>
      <w:bookmarkEnd w:id="76"/>
      <w:bookmarkEnd w:id="77"/>
    </w:p>
    <w:p w:rsidR="00BF72AE" w:rsidRPr="00DA7DF8" w:rsidRDefault="00BF72AE" w:rsidP="00BF72AE">
      <w:pPr>
        <w:pStyle w:val="a6"/>
        <w:widowControl w:val="0"/>
        <w:spacing w:after="0"/>
        <w:rPr>
          <w:b/>
          <w:sz w:val="28"/>
          <w:szCs w:val="28"/>
        </w:rPr>
      </w:pPr>
    </w:p>
    <w:p w:rsidR="00BF72AE" w:rsidRPr="00DA7DF8" w:rsidRDefault="00BF72AE" w:rsidP="00637640">
      <w:pPr>
        <w:pStyle w:val="a6"/>
        <w:widowControl w:val="0"/>
        <w:numPr>
          <w:ilvl w:val="0"/>
          <w:numId w:val="3"/>
        </w:numPr>
        <w:tabs>
          <w:tab w:val="clear" w:pos="1080"/>
          <w:tab w:val="num" w:pos="0"/>
        </w:tabs>
        <w:spacing w:after="0"/>
        <w:ind w:left="0" w:firstLine="540"/>
        <w:jc w:val="both"/>
        <w:rPr>
          <w:sz w:val="28"/>
          <w:szCs w:val="28"/>
        </w:rPr>
      </w:pPr>
      <w:r w:rsidRPr="00DA7DF8">
        <w:rPr>
          <w:sz w:val="28"/>
          <w:szCs w:val="28"/>
        </w:rPr>
        <w:t>Погрузчик, полученный с завода или после капитального ремонта, до ввода в эксплуа</w:t>
      </w:r>
      <w:r w:rsidRPr="00DA7DF8">
        <w:rPr>
          <w:sz w:val="28"/>
          <w:szCs w:val="28"/>
        </w:rPr>
        <w:softHyphen/>
        <w:t>та</w:t>
      </w:r>
      <w:r w:rsidRPr="00DA7DF8">
        <w:rPr>
          <w:sz w:val="28"/>
          <w:szCs w:val="28"/>
        </w:rPr>
        <w:softHyphen/>
        <w:t>цию необходимо предварительно осмотреть. Пробный пуск следует осу</w:t>
      </w:r>
      <w:r w:rsidRPr="00DA7DF8">
        <w:rPr>
          <w:sz w:val="28"/>
          <w:szCs w:val="28"/>
        </w:rPr>
        <w:softHyphen/>
        <w:t>ществлять с участием сервисной службы и машиниста, за которым закреплен погрузчик.</w:t>
      </w:r>
    </w:p>
    <w:p w:rsidR="00BF72AE" w:rsidRPr="00DA7DF8" w:rsidRDefault="00BF72AE" w:rsidP="00637640">
      <w:pPr>
        <w:pStyle w:val="a6"/>
        <w:widowControl w:val="0"/>
        <w:numPr>
          <w:ilvl w:val="0"/>
          <w:numId w:val="3"/>
        </w:numPr>
        <w:tabs>
          <w:tab w:val="clear" w:pos="1080"/>
          <w:tab w:val="num" w:pos="-2160"/>
          <w:tab w:val="num" w:pos="426"/>
        </w:tabs>
        <w:spacing w:after="0"/>
        <w:ind w:left="567" w:hanging="27"/>
        <w:jc w:val="both"/>
        <w:rPr>
          <w:sz w:val="28"/>
          <w:szCs w:val="28"/>
        </w:rPr>
      </w:pPr>
      <w:r w:rsidRPr="00DA7DF8">
        <w:rPr>
          <w:sz w:val="28"/>
          <w:szCs w:val="28"/>
        </w:rPr>
        <w:t>При осмотре фронта работы машинист должен принимать меры к тому, чтобы:</w:t>
      </w:r>
    </w:p>
    <w:p w:rsidR="00BF72AE" w:rsidRPr="00DA7DF8" w:rsidRDefault="00BF72AE" w:rsidP="00BF72AE">
      <w:pPr>
        <w:pStyle w:val="a6"/>
        <w:widowControl w:val="0"/>
        <w:spacing w:after="0"/>
        <w:ind w:firstLine="540"/>
        <w:jc w:val="both"/>
        <w:rPr>
          <w:sz w:val="28"/>
          <w:szCs w:val="28"/>
        </w:rPr>
      </w:pPr>
      <w:r w:rsidRPr="00DA7DF8">
        <w:rPr>
          <w:sz w:val="28"/>
          <w:szCs w:val="28"/>
        </w:rPr>
        <w:t>а) при разработке выемок, траншей и котлованов (когда забой ниже уровня стоянки экскаватора), погрузчик находился за пределами призмы обрушения грунта (откоса за</w:t>
      </w:r>
      <w:r w:rsidRPr="00DA7DF8">
        <w:rPr>
          <w:sz w:val="28"/>
          <w:szCs w:val="28"/>
        </w:rPr>
        <w:softHyphen/>
        <w:t>боя);</w:t>
      </w:r>
    </w:p>
    <w:p w:rsidR="00BF72AE" w:rsidRPr="00DA7DF8" w:rsidRDefault="00BF72AE" w:rsidP="00BF72AE">
      <w:pPr>
        <w:pStyle w:val="a6"/>
        <w:widowControl w:val="0"/>
        <w:spacing w:after="0"/>
        <w:ind w:firstLine="540"/>
        <w:jc w:val="both"/>
        <w:rPr>
          <w:sz w:val="28"/>
          <w:szCs w:val="28"/>
        </w:rPr>
      </w:pPr>
      <w:r w:rsidRPr="00DA7DF8">
        <w:rPr>
          <w:sz w:val="28"/>
          <w:szCs w:val="28"/>
        </w:rPr>
        <w:t>б) расстояние между забоем или сооружением и кабиной погрузчика при любом ее по</w:t>
      </w:r>
      <w:r w:rsidRPr="00DA7DF8">
        <w:rPr>
          <w:sz w:val="28"/>
          <w:szCs w:val="28"/>
        </w:rPr>
        <w:softHyphen/>
        <w:t xml:space="preserve">ложении было не менее </w:t>
      </w:r>
      <w:smartTag w:uri="urn:schemas-microsoft-com:office:smarttags" w:element="metricconverter">
        <w:smartTagPr>
          <w:attr w:name="ProductID" w:val="1 м"/>
        </w:smartTagPr>
        <w:r w:rsidRPr="00DA7DF8">
          <w:rPr>
            <w:sz w:val="28"/>
            <w:szCs w:val="28"/>
          </w:rPr>
          <w:t>1 м</w:t>
        </w:r>
      </w:smartTag>
      <w:r w:rsidRPr="00DA7DF8">
        <w:rPr>
          <w:sz w:val="28"/>
          <w:szCs w:val="28"/>
        </w:rPr>
        <w:t>;</w:t>
      </w:r>
    </w:p>
    <w:p w:rsidR="00BF72AE" w:rsidRPr="00DA7DF8" w:rsidRDefault="00BF72AE" w:rsidP="00BF72AE">
      <w:pPr>
        <w:pStyle w:val="a6"/>
        <w:widowControl w:val="0"/>
        <w:spacing w:after="0"/>
        <w:ind w:firstLine="540"/>
        <w:jc w:val="both"/>
        <w:rPr>
          <w:sz w:val="28"/>
          <w:szCs w:val="28"/>
        </w:rPr>
      </w:pPr>
      <w:r w:rsidRPr="00DA7DF8">
        <w:rPr>
          <w:sz w:val="28"/>
          <w:szCs w:val="28"/>
        </w:rPr>
        <w:t>в) с откосов забоя были удалены крупные камни, которые могут свалиться на дно за</w:t>
      </w:r>
      <w:r w:rsidRPr="00DA7DF8">
        <w:rPr>
          <w:sz w:val="28"/>
          <w:szCs w:val="28"/>
        </w:rPr>
        <w:softHyphen/>
        <w:t>боя во время работы погрузчика. Во время работы двигателя чистить, налаживать, ремон</w:t>
      </w:r>
      <w:r w:rsidRPr="00DA7DF8">
        <w:rPr>
          <w:sz w:val="28"/>
          <w:szCs w:val="28"/>
        </w:rPr>
        <w:softHyphen/>
        <w:t>тиро</w:t>
      </w:r>
      <w:r w:rsidRPr="00DA7DF8">
        <w:rPr>
          <w:sz w:val="28"/>
          <w:szCs w:val="28"/>
        </w:rPr>
        <w:softHyphen/>
        <w:t>вать, смазывать погрузчик не допускается.</w:t>
      </w:r>
    </w:p>
    <w:p w:rsidR="00BF72AE" w:rsidRPr="00DA7DF8" w:rsidRDefault="00BF72AE" w:rsidP="00637640">
      <w:pPr>
        <w:pStyle w:val="a6"/>
        <w:widowControl w:val="0"/>
        <w:numPr>
          <w:ilvl w:val="0"/>
          <w:numId w:val="3"/>
        </w:numPr>
        <w:tabs>
          <w:tab w:val="clear" w:pos="1080"/>
          <w:tab w:val="num" w:pos="0"/>
        </w:tabs>
        <w:spacing w:after="0"/>
        <w:ind w:left="0" w:firstLine="540"/>
        <w:jc w:val="both"/>
        <w:rPr>
          <w:sz w:val="28"/>
          <w:szCs w:val="28"/>
        </w:rPr>
      </w:pPr>
      <w:r w:rsidRPr="00DA7DF8">
        <w:rPr>
          <w:sz w:val="28"/>
          <w:szCs w:val="28"/>
        </w:rPr>
        <w:t>При пробном пуске погрузчика необходимо проверять работу двигателя на холо</w:t>
      </w:r>
      <w:r w:rsidRPr="00DA7DF8">
        <w:rPr>
          <w:sz w:val="28"/>
          <w:szCs w:val="28"/>
        </w:rPr>
        <w:softHyphen/>
        <w:t>стом ходу, затем работу всех механизмов.</w:t>
      </w:r>
    </w:p>
    <w:p w:rsidR="00BF72AE" w:rsidRPr="00DA7DF8" w:rsidRDefault="00BF72AE" w:rsidP="00637640">
      <w:pPr>
        <w:pStyle w:val="a6"/>
        <w:widowControl w:val="0"/>
        <w:numPr>
          <w:ilvl w:val="0"/>
          <w:numId w:val="3"/>
        </w:numPr>
        <w:tabs>
          <w:tab w:val="clear" w:pos="1080"/>
          <w:tab w:val="num" w:pos="0"/>
        </w:tabs>
        <w:spacing w:after="0"/>
        <w:ind w:left="0" w:firstLine="540"/>
        <w:jc w:val="both"/>
        <w:rPr>
          <w:sz w:val="28"/>
          <w:szCs w:val="28"/>
        </w:rPr>
      </w:pPr>
      <w:r w:rsidRPr="00DA7DF8">
        <w:rPr>
          <w:sz w:val="28"/>
          <w:szCs w:val="28"/>
        </w:rPr>
        <w:t>При запуске пускового двигателя необходимо соблюдать следующие правила:</w:t>
      </w:r>
    </w:p>
    <w:p w:rsidR="00BF72AE" w:rsidRPr="00DA7DF8" w:rsidRDefault="00BF72AE" w:rsidP="00BF72AE">
      <w:pPr>
        <w:pStyle w:val="a6"/>
        <w:widowControl w:val="0"/>
        <w:tabs>
          <w:tab w:val="num" w:pos="0"/>
        </w:tabs>
        <w:spacing w:after="0"/>
        <w:ind w:firstLine="709"/>
        <w:jc w:val="both"/>
        <w:rPr>
          <w:sz w:val="28"/>
          <w:szCs w:val="28"/>
        </w:rPr>
      </w:pPr>
      <w:r w:rsidRPr="00DA7DF8">
        <w:rPr>
          <w:sz w:val="28"/>
          <w:szCs w:val="28"/>
        </w:rPr>
        <w:t>а) остерегаться обратного удара рукоятки;</w:t>
      </w:r>
    </w:p>
    <w:p w:rsidR="00BF72AE" w:rsidRPr="00DA7DF8" w:rsidRDefault="00BF72AE" w:rsidP="00BF72AE">
      <w:pPr>
        <w:pStyle w:val="a6"/>
        <w:widowControl w:val="0"/>
        <w:tabs>
          <w:tab w:val="num" w:pos="0"/>
        </w:tabs>
        <w:spacing w:after="0"/>
        <w:ind w:firstLine="709"/>
        <w:jc w:val="both"/>
        <w:rPr>
          <w:sz w:val="28"/>
          <w:szCs w:val="28"/>
        </w:rPr>
      </w:pPr>
      <w:r w:rsidRPr="00DA7DF8">
        <w:rPr>
          <w:sz w:val="28"/>
          <w:szCs w:val="28"/>
        </w:rPr>
        <w:t>б) не заводить перегретый двигатель;</w:t>
      </w:r>
    </w:p>
    <w:p w:rsidR="00BF72AE" w:rsidRPr="00DA7DF8" w:rsidRDefault="00BF72AE" w:rsidP="00BF72AE">
      <w:pPr>
        <w:pStyle w:val="a6"/>
        <w:widowControl w:val="0"/>
        <w:tabs>
          <w:tab w:val="num" w:pos="0"/>
        </w:tabs>
        <w:spacing w:after="0"/>
        <w:ind w:firstLine="709"/>
        <w:jc w:val="both"/>
        <w:rPr>
          <w:sz w:val="28"/>
          <w:szCs w:val="28"/>
        </w:rPr>
      </w:pPr>
      <w:r w:rsidRPr="00DA7DF8">
        <w:rPr>
          <w:sz w:val="28"/>
          <w:szCs w:val="28"/>
        </w:rPr>
        <w:t>в) не доливать холодную воду в радиатор перегретого двигателя.</w:t>
      </w:r>
    </w:p>
    <w:p w:rsidR="00BF72AE" w:rsidRPr="00DA7DF8" w:rsidRDefault="00BF72AE" w:rsidP="00637640">
      <w:pPr>
        <w:pStyle w:val="a6"/>
        <w:widowControl w:val="0"/>
        <w:numPr>
          <w:ilvl w:val="0"/>
          <w:numId w:val="3"/>
        </w:numPr>
        <w:tabs>
          <w:tab w:val="clear" w:pos="1080"/>
          <w:tab w:val="num" w:pos="0"/>
        </w:tabs>
        <w:spacing w:after="0"/>
        <w:ind w:left="0" w:firstLine="540"/>
        <w:jc w:val="both"/>
        <w:rPr>
          <w:sz w:val="28"/>
          <w:szCs w:val="28"/>
        </w:rPr>
      </w:pPr>
      <w:r w:rsidRPr="00DA7DF8">
        <w:rPr>
          <w:sz w:val="28"/>
          <w:szCs w:val="28"/>
        </w:rPr>
        <w:lastRenderedPageBreak/>
        <w:t>Нельзя брать ковшом крупные предметы (камни, бревно), габариты которых превы</w:t>
      </w:r>
      <w:r w:rsidRPr="00DA7DF8">
        <w:rPr>
          <w:sz w:val="28"/>
          <w:szCs w:val="28"/>
        </w:rPr>
        <w:softHyphen/>
        <w:t>шают 2/3 размера ковша погрузчика, за исключением случая, когда перекладывают щиты для передвижения самого погрузчика.</w:t>
      </w:r>
    </w:p>
    <w:p w:rsidR="00BF72AE" w:rsidRPr="00DA7DF8" w:rsidRDefault="00BF72AE" w:rsidP="007F02FE">
      <w:pPr>
        <w:pStyle w:val="a6"/>
        <w:widowControl w:val="0"/>
        <w:numPr>
          <w:ilvl w:val="0"/>
          <w:numId w:val="3"/>
        </w:numPr>
        <w:tabs>
          <w:tab w:val="clear" w:pos="1080"/>
          <w:tab w:val="num" w:pos="0"/>
        </w:tabs>
        <w:spacing w:after="0"/>
        <w:ind w:left="0" w:firstLine="540"/>
        <w:jc w:val="both"/>
        <w:rPr>
          <w:sz w:val="28"/>
          <w:szCs w:val="28"/>
        </w:rPr>
      </w:pPr>
      <w:r w:rsidRPr="00DA7DF8">
        <w:rPr>
          <w:sz w:val="28"/>
          <w:szCs w:val="28"/>
        </w:rPr>
        <w:t>Тормозить поворотную платформу погрузчика, когда ковш заполнен, следует плавно, не допуская резких толчков.</w:t>
      </w:r>
    </w:p>
    <w:p w:rsidR="00BF72AE" w:rsidRPr="00DA7DF8" w:rsidRDefault="00BF72AE" w:rsidP="007F02FE">
      <w:pPr>
        <w:pStyle w:val="a6"/>
        <w:widowControl w:val="0"/>
        <w:numPr>
          <w:ilvl w:val="0"/>
          <w:numId w:val="3"/>
        </w:numPr>
        <w:tabs>
          <w:tab w:val="clear" w:pos="1080"/>
          <w:tab w:val="num" w:pos="0"/>
        </w:tabs>
        <w:spacing w:after="0"/>
        <w:ind w:left="0" w:firstLine="540"/>
        <w:jc w:val="both"/>
        <w:rPr>
          <w:sz w:val="28"/>
          <w:szCs w:val="28"/>
        </w:rPr>
      </w:pPr>
      <w:r w:rsidRPr="00DA7DF8">
        <w:rPr>
          <w:sz w:val="28"/>
          <w:szCs w:val="28"/>
        </w:rPr>
        <w:t>При погрузке грунта погрузчиком на автомобили следует:</w:t>
      </w:r>
    </w:p>
    <w:p w:rsidR="00BF72AE" w:rsidRPr="00DA7DF8" w:rsidRDefault="00BF72AE" w:rsidP="00BF72AE">
      <w:pPr>
        <w:pStyle w:val="a6"/>
        <w:widowControl w:val="0"/>
        <w:tabs>
          <w:tab w:val="num" w:pos="0"/>
        </w:tabs>
        <w:spacing w:after="0"/>
        <w:ind w:firstLine="709"/>
        <w:jc w:val="both"/>
        <w:rPr>
          <w:sz w:val="28"/>
          <w:szCs w:val="28"/>
        </w:rPr>
      </w:pPr>
      <w:r w:rsidRPr="00DA7DF8">
        <w:rPr>
          <w:sz w:val="28"/>
          <w:szCs w:val="28"/>
        </w:rPr>
        <w:tab/>
        <w:t>а) подавать грунт сзади автомобиля, не через кабину шофера;</w:t>
      </w:r>
    </w:p>
    <w:p w:rsidR="00BF72AE" w:rsidRPr="00DA7DF8" w:rsidRDefault="00BF72AE" w:rsidP="00BF72AE">
      <w:pPr>
        <w:pStyle w:val="a6"/>
        <w:widowControl w:val="0"/>
        <w:tabs>
          <w:tab w:val="num" w:pos="0"/>
        </w:tabs>
        <w:spacing w:after="0"/>
        <w:ind w:firstLine="709"/>
        <w:jc w:val="both"/>
        <w:rPr>
          <w:sz w:val="28"/>
          <w:szCs w:val="28"/>
        </w:rPr>
      </w:pPr>
      <w:r w:rsidRPr="00DA7DF8">
        <w:rPr>
          <w:sz w:val="28"/>
          <w:szCs w:val="28"/>
        </w:rPr>
        <w:tab/>
        <w:t>б) не разрешать находиться людям в кабине или между автомобилем и погрузчиком.</w:t>
      </w:r>
    </w:p>
    <w:p w:rsidR="00BF72AE" w:rsidRPr="00DA7DF8" w:rsidRDefault="00BF72AE" w:rsidP="007F02FE">
      <w:pPr>
        <w:pStyle w:val="a6"/>
        <w:widowControl w:val="0"/>
        <w:numPr>
          <w:ilvl w:val="0"/>
          <w:numId w:val="3"/>
        </w:numPr>
        <w:tabs>
          <w:tab w:val="clear" w:pos="1080"/>
          <w:tab w:val="num" w:pos="0"/>
        </w:tabs>
        <w:spacing w:after="0"/>
        <w:ind w:left="0" w:firstLine="540"/>
        <w:jc w:val="both"/>
        <w:rPr>
          <w:sz w:val="28"/>
          <w:szCs w:val="28"/>
        </w:rPr>
      </w:pPr>
      <w:r w:rsidRPr="00DA7DF8">
        <w:rPr>
          <w:sz w:val="28"/>
          <w:szCs w:val="28"/>
        </w:rPr>
        <w:t>Во время перерывов в работе (независимо от их причин и продолжительности) погрузчик следует отвести в сторону забоя</w:t>
      </w:r>
      <w:r>
        <w:rPr>
          <w:sz w:val="28"/>
          <w:szCs w:val="28"/>
        </w:rPr>
        <w:t>, а ковш спустить на грунт. Очи</w:t>
      </w:r>
      <w:r w:rsidRPr="00DA7DF8">
        <w:rPr>
          <w:sz w:val="28"/>
          <w:szCs w:val="28"/>
        </w:rPr>
        <w:t>щать ковш можно только тогда, когда он опущен на землю.</w:t>
      </w:r>
    </w:p>
    <w:p w:rsidR="00BF72AE" w:rsidRPr="00DA7DF8" w:rsidRDefault="00BF72AE" w:rsidP="007F02FE">
      <w:pPr>
        <w:pStyle w:val="a6"/>
        <w:widowControl w:val="0"/>
        <w:numPr>
          <w:ilvl w:val="0"/>
          <w:numId w:val="3"/>
        </w:numPr>
        <w:tabs>
          <w:tab w:val="clear" w:pos="1080"/>
          <w:tab w:val="num" w:pos="0"/>
        </w:tabs>
        <w:spacing w:after="0"/>
        <w:ind w:left="0" w:firstLine="540"/>
        <w:jc w:val="both"/>
        <w:rPr>
          <w:sz w:val="28"/>
          <w:szCs w:val="28"/>
        </w:rPr>
      </w:pPr>
      <w:r w:rsidRPr="00DA7DF8">
        <w:rPr>
          <w:sz w:val="28"/>
          <w:szCs w:val="28"/>
        </w:rPr>
        <w:t>В случае возникновения пожара необходимо, прежде всего, перекрыть кран подачи топ</w:t>
      </w:r>
      <w:r w:rsidRPr="00DA7DF8">
        <w:rPr>
          <w:sz w:val="28"/>
          <w:szCs w:val="28"/>
        </w:rPr>
        <w:softHyphen/>
        <w:t>лива, а затем уже гасить огонь огнетушителем, землей, войлоком, брезентом и т.д. Запрещается заливать водой воспламенившееся жидкое топливо. При воспламе</w:t>
      </w:r>
      <w:r w:rsidRPr="00DA7DF8">
        <w:rPr>
          <w:sz w:val="28"/>
          <w:szCs w:val="28"/>
        </w:rPr>
        <w:softHyphen/>
        <w:t>нении электропроводов надо отключить или оторвать горящий провод от источника тока, пользуясь инструментом с изолированной ручкой или обернуть инструмент изолирую</w:t>
      </w:r>
      <w:r w:rsidRPr="00DA7DF8">
        <w:rPr>
          <w:sz w:val="28"/>
          <w:szCs w:val="28"/>
        </w:rPr>
        <w:softHyphen/>
        <w:t>щим ковриком.</w:t>
      </w:r>
    </w:p>
    <w:p w:rsidR="00BF72AE" w:rsidRPr="00DA7DF8" w:rsidRDefault="00BF72AE" w:rsidP="007F02FE">
      <w:pPr>
        <w:pStyle w:val="a6"/>
        <w:widowControl w:val="0"/>
        <w:numPr>
          <w:ilvl w:val="0"/>
          <w:numId w:val="3"/>
        </w:numPr>
        <w:tabs>
          <w:tab w:val="clear" w:pos="1080"/>
          <w:tab w:val="num" w:pos="0"/>
        </w:tabs>
        <w:spacing w:after="0"/>
        <w:ind w:left="0" w:firstLine="540"/>
        <w:jc w:val="both"/>
        <w:rPr>
          <w:sz w:val="28"/>
          <w:szCs w:val="28"/>
        </w:rPr>
      </w:pPr>
      <w:r w:rsidRPr="00DA7DF8">
        <w:rPr>
          <w:sz w:val="28"/>
          <w:szCs w:val="28"/>
        </w:rPr>
        <w:t xml:space="preserve"> Машинист погрузчика должен соблюдать следующие правила:</w:t>
      </w:r>
    </w:p>
    <w:p w:rsidR="00BF72AE" w:rsidRPr="00DA7DF8" w:rsidRDefault="00BF72AE" w:rsidP="00BF72AE">
      <w:pPr>
        <w:pStyle w:val="a6"/>
        <w:widowControl w:val="0"/>
        <w:spacing w:after="0"/>
        <w:ind w:firstLine="540"/>
        <w:jc w:val="both"/>
        <w:rPr>
          <w:sz w:val="28"/>
          <w:szCs w:val="28"/>
        </w:rPr>
      </w:pPr>
      <w:r w:rsidRPr="00DA7DF8">
        <w:rPr>
          <w:sz w:val="28"/>
          <w:szCs w:val="28"/>
        </w:rPr>
        <w:t>а) не регулировать тормоза при поднятом или заполненном грунтом ковше;</w:t>
      </w:r>
    </w:p>
    <w:p w:rsidR="00BF72AE" w:rsidRPr="00DA7DF8" w:rsidRDefault="00BF72AE" w:rsidP="00BF72AE">
      <w:pPr>
        <w:pStyle w:val="a6"/>
        <w:widowControl w:val="0"/>
        <w:spacing w:after="0"/>
        <w:ind w:firstLine="540"/>
        <w:jc w:val="both"/>
        <w:rPr>
          <w:sz w:val="28"/>
          <w:szCs w:val="28"/>
        </w:rPr>
      </w:pPr>
      <w:r w:rsidRPr="00DA7DF8">
        <w:rPr>
          <w:sz w:val="28"/>
          <w:szCs w:val="28"/>
        </w:rPr>
        <w:t>б) не подтягивать стрелой груз, расположенный сбоку;</w:t>
      </w:r>
    </w:p>
    <w:p w:rsidR="00BF72AE" w:rsidRPr="00DA7DF8" w:rsidRDefault="00BF72AE" w:rsidP="00BF72AE">
      <w:pPr>
        <w:pStyle w:val="a6"/>
        <w:widowControl w:val="0"/>
        <w:spacing w:after="0"/>
        <w:ind w:firstLine="540"/>
        <w:jc w:val="both"/>
        <w:rPr>
          <w:sz w:val="28"/>
          <w:szCs w:val="28"/>
        </w:rPr>
      </w:pPr>
      <w:r w:rsidRPr="00DA7DF8">
        <w:rPr>
          <w:sz w:val="28"/>
          <w:szCs w:val="28"/>
        </w:rPr>
        <w:t>в) не приводить в действие механизм поворота и движения во время врезания ковша в грунт;</w:t>
      </w:r>
    </w:p>
    <w:p w:rsidR="00BF72AE" w:rsidRPr="00DA7DF8" w:rsidRDefault="00BF72AE" w:rsidP="00BF72AE">
      <w:pPr>
        <w:pStyle w:val="a6"/>
        <w:widowControl w:val="0"/>
        <w:spacing w:after="0"/>
        <w:ind w:firstLine="540"/>
        <w:jc w:val="both"/>
        <w:rPr>
          <w:sz w:val="28"/>
          <w:szCs w:val="28"/>
        </w:rPr>
      </w:pPr>
      <w:r w:rsidRPr="00DA7DF8">
        <w:rPr>
          <w:sz w:val="28"/>
          <w:szCs w:val="28"/>
        </w:rPr>
        <w:t>г) не касаться руками выхлопной трубы, токопроводящих и движущихся частей;</w:t>
      </w:r>
    </w:p>
    <w:p w:rsidR="00BF72AE" w:rsidRPr="00DA7DF8" w:rsidRDefault="00BF72AE" w:rsidP="00BF72AE">
      <w:pPr>
        <w:pStyle w:val="a6"/>
        <w:widowControl w:val="0"/>
        <w:spacing w:after="0"/>
        <w:ind w:firstLine="540"/>
        <w:jc w:val="both"/>
        <w:rPr>
          <w:sz w:val="28"/>
          <w:szCs w:val="28"/>
        </w:rPr>
      </w:pPr>
      <w:r w:rsidRPr="00DA7DF8">
        <w:rPr>
          <w:sz w:val="28"/>
          <w:szCs w:val="28"/>
        </w:rPr>
        <w:t>д) не устанавливать погрузчик на призме обрушения или образовавшейся наледи;</w:t>
      </w:r>
    </w:p>
    <w:p w:rsidR="00BF72AE" w:rsidRPr="00DA7DF8" w:rsidRDefault="00BF72AE" w:rsidP="00BF72AE">
      <w:pPr>
        <w:pStyle w:val="a6"/>
        <w:widowControl w:val="0"/>
        <w:spacing w:after="0"/>
        <w:ind w:firstLine="540"/>
        <w:jc w:val="both"/>
        <w:rPr>
          <w:sz w:val="28"/>
          <w:szCs w:val="28"/>
        </w:rPr>
      </w:pPr>
      <w:r w:rsidRPr="00DA7DF8">
        <w:rPr>
          <w:sz w:val="28"/>
          <w:szCs w:val="28"/>
        </w:rPr>
        <w:t>е) не сходить с погрузчика при поднятом ковше;</w:t>
      </w:r>
    </w:p>
    <w:p w:rsidR="00BF72AE" w:rsidRPr="00DA7DF8" w:rsidRDefault="00BF72AE" w:rsidP="00BF72AE">
      <w:pPr>
        <w:pStyle w:val="a6"/>
        <w:widowControl w:val="0"/>
        <w:spacing w:after="0"/>
        <w:ind w:firstLine="540"/>
        <w:jc w:val="both"/>
        <w:rPr>
          <w:sz w:val="28"/>
          <w:szCs w:val="28"/>
        </w:rPr>
      </w:pPr>
      <w:r w:rsidRPr="00DA7DF8">
        <w:rPr>
          <w:sz w:val="28"/>
          <w:szCs w:val="28"/>
        </w:rPr>
        <w:t xml:space="preserve">ж) не работать на погрузчике, если на расстоянии равном длине стрелы погрузчика плюс </w:t>
      </w:r>
      <w:smartTag w:uri="urn:schemas-microsoft-com:office:smarttags" w:element="metricconverter">
        <w:smartTagPr>
          <w:attr w:name="ProductID" w:val="5 метров"/>
        </w:smartTagPr>
        <w:r w:rsidRPr="00DA7DF8">
          <w:rPr>
            <w:sz w:val="28"/>
            <w:szCs w:val="28"/>
          </w:rPr>
          <w:t>5 метров</w:t>
        </w:r>
      </w:smartTag>
      <w:r w:rsidRPr="00DA7DF8">
        <w:rPr>
          <w:sz w:val="28"/>
          <w:szCs w:val="28"/>
        </w:rPr>
        <w:t xml:space="preserve"> имеются люди;</w:t>
      </w:r>
    </w:p>
    <w:p w:rsidR="00BF72AE" w:rsidRPr="00DA7DF8" w:rsidRDefault="00BF72AE" w:rsidP="00BF72AE">
      <w:pPr>
        <w:pStyle w:val="a6"/>
        <w:widowControl w:val="0"/>
        <w:spacing w:after="0"/>
        <w:ind w:firstLine="540"/>
        <w:jc w:val="both"/>
        <w:rPr>
          <w:sz w:val="28"/>
          <w:szCs w:val="28"/>
        </w:rPr>
      </w:pPr>
      <w:r w:rsidRPr="00DA7DF8">
        <w:rPr>
          <w:sz w:val="28"/>
          <w:szCs w:val="28"/>
        </w:rPr>
        <w:t>з) не открывать пробку у бочек с горючим, ударяя по ним металлическими предме</w:t>
      </w:r>
      <w:r w:rsidRPr="00DA7DF8">
        <w:rPr>
          <w:sz w:val="28"/>
          <w:szCs w:val="28"/>
        </w:rPr>
        <w:softHyphen/>
        <w:t>тами, что может вызвать искрообразование;</w:t>
      </w:r>
    </w:p>
    <w:p w:rsidR="00BF72AE" w:rsidRPr="00DA7DF8" w:rsidRDefault="00BF72AE" w:rsidP="00BF72AE">
      <w:pPr>
        <w:pStyle w:val="a6"/>
        <w:widowControl w:val="0"/>
        <w:spacing w:after="0"/>
        <w:ind w:firstLine="540"/>
        <w:jc w:val="both"/>
        <w:rPr>
          <w:sz w:val="28"/>
          <w:szCs w:val="28"/>
        </w:rPr>
      </w:pPr>
      <w:r w:rsidRPr="00DA7DF8">
        <w:rPr>
          <w:sz w:val="28"/>
          <w:szCs w:val="28"/>
        </w:rPr>
        <w:t>и) не курить и не пользоваться открытым огнем при заправке топливного бака. После заправки топливный бак двигателя необходимо обтереть;</w:t>
      </w:r>
    </w:p>
    <w:p w:rsidR="00BF72AE" w:rsidRPr="00DA7DF8" w:rsidRDefault="00BF72AE" w:rsidP="00BF72AE">
      <w:pPr>
        <w:pStyle w:val="a6"/>
        <w:widowControl w:val="0"/>
        <w:spacing w:after="0"/>
        <w:ind w:firstLine="540"/>
        <w:jc w:val="both"/>
        <w:rPr>
          <w:sz w:val="28"/>
          <w:szCs w:val="28"/>
        </w:rPr>
      </w:pPr>
      <w:r w:rsidRPr="00DA7DF8">
        <w:rPr>
          <w:sz w:val="28"/>
          <w:szCs w:val="28"/>
        </w:rPr>
        <w:t>к) не хранить на погрузчике бензин, керосин, а также пропитанные маслом концы и другие обтирочные материалы.</w:t>
      </w:r>
    </w:p>
    <w:p w:rsidR="00BF72AE" w:rsidRPr="00DA7DF8" w:rsidRDefault="00BF72AE" w:rsidP="00BF72AE">
      <w:pPr>
        <w:pStyle w:val="a6"/>
        <w:widowControl w:val="0"/>
        <w:numPr>
          <w:ilvl w:val="0"/>
          <w:numId w:val="3"/>
        </w:numPr>
        <w:tabs>
          <w:tab w:val="clear" w:pos="1080"/>
          <w:tab w:val="num" w:pos="567"/>
          <w:tab w:val="num" w:pos="644"/>
        </w:tabs>
        <w:spacing w:after="0"/>
        <w:ind w:left="567" w:hanging="283"/>
        <w:jc w:val="both"/>
        <w:rPr>
          <w:sz w:val="28"/>
          <w:szCs w:val="28"/>
        </w:rPr>
      </w:pPr>
      <w:r w:rsidRPr="00DA7DF8">
        <w:rPr>
          <w:sz w:val="28"/>
          <w:szCs w:val="28"/>
        </w:rPr>
        <w:t xml:space="preserve">После окончания работы машинист погрузчика должен: </w:t>
      </w:r>
    </w:p>
    <w:p w:rsidR="00BF72AE" w:rsidRPr="00DA7DF8" w:rsidRDefault="00BF72AE" w:rsidP="00BF72AE">
      <w:pPr>
        <w:pStyle w:val="a6"/>
        <w:widowControl w:val="0"/>
        <w:spacing w:after="0"/>
        <w:ind w:firstLine="540"/>
        <w:jc w:val="both"/>
        <w:rPr>
          <w:sz w:val="28"/>
          <w:szCs w:val="28"/>
        </w:rPr>
      </w:pPr>
      <w:r w:rsidRPr="00DA7DF8">
        <w:rPr>
          <w:sz w:val="28"/>
          <w:szCs w:val="28"/>
        </w:rPr>
        <w:t xml:space="preserve">а) переместить погрузчик от края забоя на расстояние не менее </w:t>
      </w:r>
      <w:smartTag w:uri="urn:schemas-microsoft-com:office:smarttags" w:element="metricconverter">
        <w:smartTagPr>
          <w:attr w:name="ProductID" w:val="2 метров"/>
        </w:smartTagPr>
        <w:r w:rsidRPr="00DA7DF8">
          <w:rPr>
            <w:sz w:val="28"/>
            <w:szCs w:val="28"/>
          </w:rPr>
          <w:t>2 метров</w:t>
        </w:r>
      </w:smartTag>
      <w:r w:rsidRPr="00DA7DF8">
        <w:rPr>
          <w:sz w:val="28"/>
          <w:szCs w:val="28"/>
        </w:rPr>
        <w:t>;</w:t>
      </w:r>
    </w:p>
    <w:p w:rsidR="00BF72AE" w:rsidRPr="00DA7DF8" w:rsidRDefault="00BF72AE" w:rsidP="00BF72AE">
      <w:pPr>
        <w:pStyle w:val="a6"/>
        <w:widowControl w:val="0"/>
        <w:spacing w:after="0"/>
        <w:ind w:firstLine="540"/>
        <w:jc w:val="both"/>
        <w:rPr>
          <w:sz w:val="28"/>
          <w:szCs w:val="28"/>
        </w:rPr>
      </w:pPr>
      <w:r w:rsidRPr="00DA7DF8">
        <w:rPr>
          <w:sz w:val="28"/>
          <w:szCs w:val="28"/>
        </w:rPr>
        <w:t>б) остановить двигатель.</w:t>
      </w:r>
    </w:p>
    <w:p w:rsidR="00BF72AE" w:rsidRPr="00DA7DF8" w:rsidRDefault="00BF72AE" w:rsidP="00BF72AE">
      <w:pPr>
        <w:pStyle w:val="a6"/>
        <w:widowControl w:val="0"/>
        <w:numPr>
          <w:ilvl w:val="0"/>
          <w:numId w:val="3"/>
        </w:numPr>
        <w:tabs>
          <w:tab w:val="clear" w:pos="1080"/>
          <w:tab w:val="num" w:pos="0"/>
        </w:tabs>
        <w:spacing w:after="0"/>
        <w:ind w:left="0" w:firstLine="284"/>
        <w:jc w:val="both"/>
        <w:rPr>
          <w:sz w:val="28"/>
          <w:szCs w:val="28"/>
        </w:rPr>
      </w:pPr>
      <w:r w:rsidRPr="00DA7DF8">
        <w:rPr>
          <w:sz w:val="28"/>
          <w:szCs w:val="28"/>
        </w:rPr>
        <w:t>При передвижении погрузчика своим ходом (к месту работы, на пункт стоянки машин), необходимо ковш освободить от грунта.</w:t>
      </w:r>
    </w:p>
    <w:p w:rsidR="00BF72AE" w:rsidRPr="00DA7DF8" w:rsidRDefault="00BF72AE" w:rsidP="00FA228F">
      <w:pPr>
        <w:pStyle w:val="a6"/>
        <w:widowControl w:val="0"/>
        <w:tabs>
          <w:tab w:val="num" w:pos="-2160"/>
        </w:tabs>
        <w:spacing w:after="0"/>
        <w:ind w:firstLine="720"/>
        <w:jc w:val="both"/>
        <w:rPr>
          <w:sz w:val="28"/>
          <w:szCs w:val="28"/>
        </w:rPr>
      </w:pPr>
      <w:r w:rsidRPr="00DA7DF8">
        <w:rPr>
          <w:sz w:val="28"/>
          <w:szCs w:val="28"/>
        </w:rPr>
        <w:t xml:space="preserve">На крутых подъемах и спусках с продольным уклоном, более </w:t>
      </w:r>
      <w:r w:rsidRPr="00DA7DF8">
        <w:rPr>
          <w:sz w:val="28"/>
          <w:szCs w:val="28"/>
        </w:rPr>
        <w:lastRenderedPageBreak/>
        <w:t>установленного пас</w:t>
      </w:r>
      <w:r w:rsidRPr="00DA7DF8">
        <w:rPr>
          <w:sz w:val="28"/>
          <w:szCs w:val="28"/>
        </w:rPr>
        <w:softHyphen/>
        <w:t>порт</w:t>
      </w:r>
      <w:r w:rsidRPr="00DA7DF8">
        <w:rPr>
          <w:sz w:val="28"/>
          <w:szCs w:val="28"/>
        </w:rPr>
        <w:softHyphen/>
        <w:t>ными данными погрузчика, передвижение его разрешается только в присутствии мастера смены, при этом погрузчик во избежание опрокидывания надо привязать сталь</w:t>
      </w:r>
      <w:r w:rsidRPr="00DA7DF8">
        <w:rPr>
          <w:sz w:val="28"/>
          <w:szCs w:val="28"/>
        </w:rPr>
        <w:softHyphen/>
        <w:t>ным буксир</w:t>
      </w:r>
      <w:r w:rsidRPr="00DA7DF8">
        <w:rPr>
          <w:sz w:val="28"/>
          <w:szCs w:val="28"/>
        </w:rPr>
        <w:softHyphen/>
        <w:t>ным канатом к трактору или лебедке.</w:t>
      </w:r>
    </w:p>
    <w:p w:rsidR="00BF72AE" w:rsidRPr="00DA7DF8" w:rsidRDefault="00BF72AE" w:rsidP="00FA228F">
      <w:pPr>
        <w:pStyle w:val="a6"/>
        <w:widowControl w:val="0"/>
        <w:tabs>
          <w:tab w:val="num" w:pos="-2160"/>
        </w:tabs>
        <w:spacing w:after="0"/>
        <w:ind w:firstLine="720"/>
        <w:jc w:val="both"/>
        <w:rPr>
          <w:sz w:val="28"/>
          <w:szCs w:val="28"/>
        </w:rPr>
      </w:pPr>
      <w:r w:rsidRPr="00DA7DF8">
        <w:rPr>
          <w:sz w:val="28"/>
          <w:szCs w:val="28"/>
        </w:rPr>
        <w:t>При гололеде передвижение погрузчика допускается только в том случае, если бу</w:t>
      </w:r>
      <w:r w:rsidRPr="00DA7DF8">
        <w:rPr>
          <w:sz w:val="28"/>
          <w:szCs w:val="28"/>
        </w:rPr>
        <w:softHyphen/>
        <w:t>дут приняты меры против скольжения.</w:t>
      </w:r>
    </w:p>
    <w:p w:rsidR="00BF72AE" w:rsidRPr="00DA7DF8" w:rsidRDefault="00BF72AE" w:rsidP="00BF72AE">
      <w:pPr>
        <w:pStyle w:val="a6"/>
        <w:widowControl w:val="0"/>
        <w:numPr>
          <w:ilvl w:val="0"/>
          <w:numId w:val="3"/>
        </w:numPr>
        <w:tabs>
          <w:tab w:val="clear" w:pos="1080"/>
          <w:tab w:val="num" w:pos="567"/>
          <w:tab w:val="num" w:pos="644"/>
        </w:tabs>
        <w:spacing w:after="0"/>
        <w:ind w:left="567" w:hanging="283"/>
        <w:jc w:val="both"/>
        <w:rPr>
          <w:sz w:val="28"/>
          <w:szCs w:val="28"/>
        </w:rPr>
      </w:pPr>
      <w:r w:rsidRPr="00DA7DF8">
        <w:rPr>
          <w:sz w:val="28"/>
          <w:szCs w:val="28"/>
        </w:rPr>
        <w:t>Погрузчик должен следовать только по правой стороне дороги.</w:t>
      </w:r>
    </w:p>
    <w:p w:rsidR="00BF72AE" w:rsidRPr="00DA7DF8" w:rsidRDefault="00BF72AE" w:rsidP="00BF72AE">
      <w:pPr>
        <w:pStyle w:val="a6"/>
        <w:widowControl w:val="0"/>
        <w:numPr>
          <w:ilvl w:val="0"/>
          <w:numId w:val="3"/>
        </w:numPr>
        <w:tabs>
          <w:tab w:val="clear" w:pos="1080"/>
          <w:tab w:val="num" w:pos="0"/>
        </w:tabs>
        <w:spacing w:after="0"/>
        <w:ind w:left="0" w:firstLine="284"/>
        <w:jc w:val="both"/>
        <w:rPr>
          <w:sz w:val="28"/>
          <w:szCs w:val="28"/>
        </w:rPr>
      </w:pPr>
      <w:r w:rsidRPr="00DA7DF8">
        <w:rPr>
          <w:sz w:val="28"/>
          <w:szCs w:val="28"/>
        </w:rPr>
        <w:t>Через железнодорожные переезды и сооружения (мосты, трубы) погрузчик можно пере</w:t>
      </w:r>
      <w:r w:rsidRPr="00DA7DF8">
        <w:rPr>
          <w:sz w:val="28"/>
          <w:szCs w:val="28"/>
        </w:rPr>
        <w:softHyphen/>
        <w:t>мещать только с разрешения организаций, эксплуатирующих эти сооружения и в при</w:t>
      </w:r>
      <w:r w:rsidRPr="00DA7DF8">
        <w:rPr>
          <w:sz w:val="28"/>
          <w:szCs w:val="28"/>
        </w:rPr>
        <w:softHyphen/>
        <w:t>сутствии мастера смены.</w:t>
      </w:r>
    </w:p>
    <w:p w:rsidR="00BF72AE" w:rsidRPr="00DA7DF8" w:rsidRDefault="00BF72AE" w:rsidP="00BF72AE">
      <w:pPr>
        <w:pStyle w:val="a6"/>
        <w:widowControl w:val="0"/>
        <w:tabs>
          <w:tab w:val="num" w:pos="1080"/>
        </w:tabs>
        <w:spacing w:after="0"/>
        <w:jc w:val="both"/>
        <w:rPr>
          <w:sz w:val="28"/>
          <w:szCs w:val="28"/>
        </w:rPr>
      </w:pPr>
    </w:p>
    <w:p w:rsidR="00BF72AE" w:rsidRPr="00DA7DF8" w:rsidRDefault="00BF72AE" w:rsidP="00BF72AE">
      <w:pPr>
        <w:pStyle w:val="a6"/>
        <w:widowControl w:val="0"/>
        <w:tabs>
          <w:tab w:val="num" w:pos="1080"/>
        </w:tabs>
        <w:spacing w:after="0"/>
        <w:jc w:val="both"/>
        <w:rPr>
          <w:sz w:val="28"/>
          <w:szCs w:val="28"/>
        </w:rPr>
      </w:pPr>
    </w:p>
    <w:p w:rsidR="00BF72AE" w:rsidRDefault="008649F8" w:rsidP="000704E4">
      <w:pPr>
        <w:pStyle w:val="a3"/>
        <w:widowControl w:val="0"/>
        <w:spacing w:line="240" w:lineRule="auto"/>
        <w:ind w:firstLine="0"/>
        <w:jc w:val="center"/>
        <w:outlineLvl w:val="1"/>
        <w:rPr>
          <w:b/>
          <w:szCs w:val="28"/>
        </w:rPr>
      </w:pPr>
      <w:bookmarkStart w:id="78" w:name="_Toc52527233"/>
      <w:bookmarkStart w:id="79" w:name="_Toc309734373"/>
      <w:bookmarkStart w:id="80" w:name="_Toc315558436"/>
      <w:bookmarkStart w:id="81" w:name="_Toc315619121"/>
      <w:bookmarkStart w:id="82" w:name="_Toc450917551"/>
      <w:r>
        <w:rPr>
          <w:b/>
          <w:szCs w:val="28"/>
        </w:rPr>
        <w:t>8</w:t>
      </w:r>
      <w:r w:rsidR="007421F5">
        <w:rPr>
          <w:b/>
          <w:szCs w:val="28"/>
        </w:rPr>
        <w:t>.</w:t>
      </w:r>
      <w:r w:rsidR="00EC0CC4">
        <w:rPr>
          <w:b/>
          <w:szCs w:val="28"/>
        </w:rPr>
        <w:t>9</w:t>
      </w:r>
      <w:r w:rsidR="00BF72AE" w:rsidRPr="00DA7DF8">
        <w:rPr>
          <w:b/>
          <w:szCs w:val="28"/>
        </w:rPr>
        <w:t xml:space="preserve"> Правила техники безопасности при работе</w:t>
      </w:r>
      <w:bookmarkEnd w:id="78"/>
      <w:r w:rsidR="00BF72AE" w:rsidRPr="00DA7DF8">
        <w:rPr>
          <w:b/>
          <w:szCs w:val="28"/>
        </w:rPr>
        <w:t xml:space="preserve"> </w:t>
      </w:r>
    </w:p>
    <w:p w:rsidR="00BF72AE" w:rsidRPr="00DA7DF8" w:rsidRDefault="00BF72AE" w:rsidP="00BF72AE">
      <w:pPr>
        <w:pStyle w:val="a3"/>
        <w:widowControl w:val="0"/>
        <w:spacing w:line="240" w:lineRule="auto"/>
        <w:ind w:firstLine="540"/>
        <w:jc w:val="center"/>
        <w:outlineLvl w:val="1"/>
        <w:rPr>
          <w:b/>
          <w:szCs w:val="28"/>
        </w:rPr>
      </w:pPr>
      <w:bookmarkStart w:id="83" w:name="_Toc52527234"/>
      <w:r w:rsidRPr="00DA7DF8">
        <w:rPr>
          <w:b/>
          <w:szCs w:val="28"/>
        </w:rPr>
        <w:t>автомобильного транспорта</w:t>
      </w:r>
      <w:bookmarkEnd w:id="79"/>
      <w:bookmarkEnd w:id="80"/>
      <w:bookmarkEnd w:id="81"/>
      <w:bookmarkEnd w:id="82"/>
      <w:bookmarkEnd w:id="83"/>
    </w:p>
    <w:p w:rsidR="00BF72AE" w:rsidRPr="00DA7DF8" w:rsidRDefault="00BF72AE" w:rsidP="00BF72AE">
      <w:pPr>
        <w:pStyle w:val="a3"/>
        <w:widowControl w:val="0"/>
        <w:spacing w:line="240" w:lineRule="auto"/>
        <w:jc w:val="center"/>
        <w:rPr>
          <w:szCs w:val="28"/>
        </w:rPr>
      </w:pPr>
    </w:p>
    <w:p w:rsidR="00BF72AE" w:rsidRPr="001A7410" w:rsidRDefault="00BF72AE" w:rsidP="00FA228F">
      <w:pPr>
        <w:ind w:firstLine="720"/>
        <w:jc w:val="both"/>
        <w:rPr>
          <w:sz w:val="28"/>
          <w:szCs w:val="28"/>
        </w:rPr>
      </w:pPr>
      <w:r w:rsidRPr="001A7410">
        <w:rPr>
          <w:sz w:val="28"/>
          <w:szCs w:val="28"/>
        </w:rPr>
        <w:t xml:space="preserve">План и профиль автомобильных дорог должен соответствовать </w:t>
      </w:r>
      <w:r w:rsidR="00F570EB" w:rsidRPr="00F570EB">
        <w:rPr>
          <w:sz w:val="28"/>
          <w:szCs w:val="28"/>
        </w:rPr>
        <w:t>СН РК СН РК 3.03-22-2013 и СП РК 3.03-122-2013 «Промышленный транспорт»</w:t>
      </w:r>
      <w:r w:rsidR="00F570EB">
        <w:rPr>
          <w:sz w:val="28"/>
          <w:szCs w:val="28"/>
        </w:rPr>
        <w:t xml:space="preserve">. </w:t>
      </w:r>
      <w:r w:rsidRPr="001A7410">
        <w:rPr>
          <w:sz w:val="28"/>
          <w:szCs w:val="28"/>
        </w:rPr>
        <w:t>Зем</w:t>
      </w:r>
      <w:r w:rsidRPr="001A7410">
        <w:rPr>
          <w:sz w:val="28"/>
          <w:szCs w:val="28"/>
        </w:rPr>
        <w:softHyphen/>
        <w:t>ляное полотно для дорог должно быть возведено из прочных грунтов. Не допус</w:t>
      </w:r>
      <w:r w:rsidRPr="001A7410">
        <w:rPr>
          <w:sz w:val="28"/>
          <w:szCs w:val="28"/>
        </w:rPr>
        <w:softHyphen/>
        <w:t>кается при</w:t>
      </w:r>
      <w:r w:rsidRPr="001A7410">
        <w:rPr>
          <w:sz w:val="28"/>
          <w:szCs w:val="28"/>
        </w:rPr>
        <w:softHyphen/>
        <w:t>менение для насыпей торфа, дерна и растительных остатков.</w:t>
      </w:r>
    </w:p>
    <w:p w:rsidR="00BF72AE" w:rsidRPr="00DA7DF8" w:rsidRDefault="00BF72AE" w:rsidP="00FA228F">
      <w:pPr>
        <w:ind w:firstLine="720"/>
        <w:jc w:val="both"/>
        <w:rPr>
          <w:sz w:val="28"/>
          <w:szCs w:val="28"/>
        </w:rPr>
      </w:pPr>
      <w:r w:rsidRPr="001A7410">
        <w:rPr>
          <w:sz w:val="28"/>
          <w:szCs w:val="28"/>
        </w:rPr>
        <w:t>Ширина проезжей части дороги должна устанавливаться проектом с учетом требова</w:t>
      </w:r>
      <w:r w:rsidRPr="001A7410">
        <w:rPr>
          <w:sz w:val="28"/>
          <w:szCs w:val="28"/>
        </w:rPr>
        <w:softHyphen/>
        <w:t>ний, исходя из размеров автомобилей.</w:t>
      </w:r>
    </w:p>
    <w:p w:rsidR="00BF72AE" w:rsidRPr="00DA7DF8" w:rsidRDefault="00BF72AE" w:rsidP="00FA228F">
      <w:pPr>
        <w:ind w:firstLine="720"/>
        <w:jc w:val="both"/>
        <w:rPr>
          <w:sz w:val="28"/>
          <w:szCs w:val="28"/>
        </w:rPr>
      </w:pPr>
      <w:r w:rsidRPr="00DA7DF8">
        <w:rPr>
          <w:sz w:val="28"/>
          <w:szCs w:val="28"/>
        </w:rPr>
        <w:t>Временные съезды и траншеи должны устраиваться так, чтобы при движе</w:t>
      </w:r>
      <w:r w:rsidRPr="00DA7DF8">
        <w:rPr>
          <w:sz w:val="28"/>
          <w:szCs w:val="28"/>
        </w:rPr>
        <w:softHyphen/>
        <w:t>нии транс</w:t>
      </w:r>
      <w:r w:rsidRPr="00DA7DF8">
        <w:rPr>
          <w:sz w:val="28"/>
          <w:szCs w:val="28"/>
        </w:rPr>
        <w:softHyphen/>
        <w:t xml:space="preserve">порта оставался свободный проход, шириной не менее </w:t>
      </w:r>
      <w:smartTag w:uri="urn:schemas-microsoft-com:office:smarttags" w:element="metricconverter">
        <w:smartTagPr>
          <w:attr w:name="ProductID" w:val="1,5 м"/>
        </w:smartTagPr>
        <w:r w:rsidRPr="00DA7DF8">
          <w:rPr>
            <w:sz w:val="28"/>
            <w:szCs w:val="28"/>
          </w:rPr>
          <w:t>1,5 м</w:t>
        </w:r>
      </w:smartTag>
      <w:r w:rsidRPr="00DA7DF8">
        <w:rPr>
          <w:sz w:val="28"/>
          <w:szCs w:val="28"/>
        </w:rPr>
        <w:t>.</w:t>
      </w:r>
    </w:p>
    <w:p w:rsidR="00BF72AE" w:rsidRPr="00DA7DF8" w:rsidRDefault="00BF72AE" w:rsidP="00FA228F">
      <w:pPr>
        <w:ind w:firstLine="720"/>
        <w:jc w:val="both"/>
        <w:rPr>
          <w:sz w:val="28"/>
          <w:szCs w:val="28"/>
        </w:rPr>
      </w:pPr>
      <w:r w:rsidRPr="00DA7DF8">
        <w:rPr>
          <w:sz w:val="28"/>
          <w:szCs w:val="28"/>
        </w:rPr>
        <w:t>В зимний период автодороги должны систематически очищаться от снега и льда и по</w:t>
      </w:r>
      <w:r w:rsidRPr="00DA7DF8">
        <w:rPr>
          <w:sz w:val="28"/>
          <w:szCs w:val="28"/>
        </w:rPr>
        <w:softHyphen/>
        <w:t xml:space="preserve">сыпаться песком, шлаком или мелким щебнем. </w:t>
      </w:r>
    </w:p>
    <w:p w:rsidR="00BF72AE" w:rsidRPr="00DA7DF8" w:rsidRDefault="00BF72AE" w:rsidP="00FA228F">
      <w:pPr>
        <w:ind w:firstLine="720"/>
        <w:jc w:val="both"/>
        <w:rPr>
          <w:sz w:val="28"/>
          <w:szCs w:val="28"/>
        </w:rPr>
      </w:pPr>
      <w:r w:rsidRPr="00DA7DF8">
        <w:rPr>
          <w:sz w:val="28"/>
          <w:szCs w:val="28"/>
        </w:rPr>
        <w:t>При погрузке автомобилей должны выполняться следующие условия:</w:t>
      </w:r>
    </w:p>
    <w:p w:rsidR="00BF72AE" w:rsidRPr="00DA7DF8" w:rsidRDefault="00BF72AE" w:rsidP="00BF72AE">
      <w:pPr>
        <w:ind w:firstLine="540"/>
        <w:jc w:val="both"/>
        <w:rPr>
          <w:sz w:val="28"/>
          <w:szCs w:val="28"/>
        </w:rPr>
      </w:pPr>
      <w:r w:rsidRPr="00DA7DF8">
        <w:rPr>
          <w:sz w:val="28"/>
          <w:szCs w:val="28"/>
        </w:rPr>
        <w:t>а) ожидающий погрузки должен находиться за пределами радиуса действия стрелы подъемного механизма и становиться под погрузку тольк</w:t>
      </w:r>
      <w:r>
        <w:rPr>
          <w:sz w:val="28"/>
          <w:szCs w:val="28"/>
        </w:rPr>
        <w:t>о после разрешающего сигнала ма</w:t>
      </w:r>
      <w:r w:rsidRPr="00DA7DF8">
        <w:rPr>
          <w:sz w:val="28"/>
          <w:szCs w:val="28"/>
        </w:rPr>
        <w:t>шиниста экскаватора;</w:t>
      </w:r>
    </w:p>
    <w:p w:rsidR="00BF72AE" w:rsidRPr="00DA7DF8" w:rsidRDefault="00BF72AE" w:rsidP="00BF72AE">
      <w:pPr>
        <w:ind w:firstLine="540"/>
        <w:jc w:val="both"/>
        <w:rPr>
          <w:sz w:val="28"/>
          <w:szCs w:val="28"/>
        </w:rPr>
      </w:pPr>
      <w:r w:rsidRPr="00DA7DF8">
        <w:rPr>
          <w:sz w:val="28"/>
          <w:szCs w:val="28"/>
        </w:rPr>
        <w:t>б) находящийся под погрузкой автомобиль должен быть заторможен;</w:t>
      </w:r>
    </w:p>
    <w:p w:rsidR="00BF72AE" w:rsidRPr="00DA7DF8" w:rsidRDefault="00BF72AE" w:rsidP="00BF72AE">
      <w:pPr>
        <w:ind w:firstLine="540"/>
        <w:jc w:val="both"/>
        <w:rPr>
          <w:sz w:val="28"/>
          <w:szCs w:val="28"/>
        </w:rPr>
      </w:pPr>
      <w:r w:rsidRPr="00DA7DF8">
        <w:rPr>
          <w:sz w:val="28"/>
          <w:szCs w:val="28"/>
        </w:rPr>
        <w:t>в) нагруженный автомобиль должен следовать к пункту разгрузки только после раз</w:t>
      </w:r>
      <w:r w:rsidRPr="00DA7DF8">
        <w:rPr>
          <w:sz w:val="28"/>
          <w:szCs w:val="28"/>
        </w:rPr>
        <w:softHyphen/>
        <w:t>ре</w:t>
      </w:r>
      <w:r w:rsidRPr="00DA7DF8">
        <w:rPr>
          <w:sz w:val="28"/>
          <w:szCs w:val="28"/>
        </w:rPr>
        <w:softHyphen/>
        <w:t>шающего сигнала машиниста погрузчика;</w:t>
      </w:r>
    </w:p>
    <w:p w:rsidR="00BF72AE" w:rsidRPr="00DA7DF8" w:rsidRDefault="00BF72AE" w:rsidP="00BF72AE">
      <w:pPr>
        <w:ind w:firstLine="540"/>
        <w:jc w:val="both"/>
        <w:rPr>
          <w:sz w:val="28"/>
          <w:szCs w:val="28"/>
        </w:rPr>
      </w:pPr>
      <w:r w:rsidRPr="00DA7DF8">
        <w:rPr>
          <w:sz w:val="28"/>
          <w:szCs w:val="28"/>
        </w:rPr>
        <w:t>г) находящийся под погрузкой автомобиль должен быть в пределах видимости маши</w:t>
      </w:r>
      <w:r w:rsidRPr="00DA7DF8">
        <w:rPr>
          <w:sz w:val="28"/>
          <w:szCs w:val="28"/>
        </w:rPr>
        <w:softHyphen/>
        <w:t xml:space="preserve">ниста погрузчика. </w:t>
      </w:r>
    </w:p>
    <w:p w:rsidR="00BF72AE" w:rsidRPr="00DA7DF8" w:rsidRDefault="00BF72AE" w:rsidP="00BF72AE">
      <w:pPr>
        <w:ind w:firstLine="540"/>
        <w:jc w:val="both"/>
        <w:rPr>
          <w:sz w:val="28"/>
          <w:szCs w:val="28"/>
        </w:rPr>
      </w:pPr>
      <w:r w:rsidRPr="00DA7DF8">
        <w:rPr>
          <w:sz w:val="28"/>
          <w:szCs w:val="28"/>
        </w:rPr>
        <w:t>При работе автомобиля в карьере запрещается:</w:t>
      </w:r>
    </w:p>
    <w:p w:rsidR="00BF72AE" w:rsidRPr="00DA7DF8" w:rsidRDefault="00BF72AE" w:rsidP="00BF72AE">
      <w:pPr>
        <w:ind w:firstLine="540"/>
        <w:jc w:val="both"/>
        <w:rPr>
          <w:sz w:val="28"/>
          <w:szCs w:val="28"/>
        </w:rPr>
      </w:pPr>
      <w:r w:rsidRPr="00DA7DF8">
        <w:rPr>
          <w:sz w:val="28"/>
          <w:szCs w:val="28"/>
        </w:rPr>
        <w:t>а) движение автомобиля с поднятым кузовом;</w:t>
      </w:r>
    </w:p>
    <w:p w:rsidR="00BF72AE" w:rsidRPr="00DA7DF8" w:rsidRDefault="00BF72AE" w:rsidP="00BF72AE">
      <w:pPr>
        <w:ind w:firstLine="540"/>
        <w:jc w:val="both"/>
        <w:rPr>
          <w:sz w:val="28"/>
          <w:szCs w:val="28"/>
        </w:rPr>
      </w:pPr>
      <w:r w:rsidRPr="00DA7DF8">
        <w:rPr>
          <w:sz w:val="28"/>
          <w:szCs w:val="28"/>
        </w:rPr>
        <w:t xml:space="preserve">б) движение задним ходом к месту погрузки на расстояние более </w:t>
      </w:r>
      <w:smartTag w:uri="urn:schemas-microsoft-com:office:smarttags" w:element="metricconverter">
        <w:smartTagPr>
          <w:attr w:name="ProductID" w:val="30 м"/>
        </w:smartTagPr>
        <w:r w:rsidRPr="00DA7DF8">
          <w:rPr>
            <w:sz w:val="28"/>
            <w:szCs w:val="28"/>
          </w:rPr>
          <w:t>30 м</w:t>
        </w:r>
      </w:smartTag>
      <w:r w:rsidRPr="00DA7DF8">
        <w:rPr>
          <w:sz w:val="28"/>
          <w:szCs w:val="28"/>
        </w:rPr>
        <w:t xml:space="preserve"> (за исключе</w:t>
      </w:r>
      <w:r w:rsidRPr="00DA7DF8">
        <w:rPr>
          <w:sz w:val="28"/>
          <w:szCs w:val="28"/>
        </w:rPr>
        <w:softHyphen/>
        <w:t>нием случаев проведения траншей);</w:t>
      </w:r>
    </w:p>
    <w:p w:rsidR="00BF72AE" w:rsidRPr="00DA7DF8" w:rsidRDefault="00BF72AE" w:rsidP="00BF72AE">
      <w:pPr>
        <w:ind w:firstLine="540"/>
        <w:jc w:val="both"/>
        <w:rPr>
          <w:sz w:val="28"/>
          <w:szCs w:val="28"/>
        </w:rPr>
      </w:pPr>
      <w:r w:rsidRPr="00DA7DF8">
        <w:rPr>
          <w:sz w:val="28"/>
          <w:szCs w:val="28"/>
        </w:rPr>
        <w:t>в) перевозка посторонних людей в кабине;</w:t>
      </w:r>
    </w:p>
    <w:p w:rsidR="00BF72AE" w:rsidRPr="00DA7DF8" w:rsidRDefault="00BF72AE" w:rsidP="00BF72AE">
      <w:pPr>
        <w:ind w:firstLine="540"/>
        <w:jc w:val="both"/>
        <w:rPr>
          <w:sz w:val="28"/>
          <w:szCs w:val="28"/>
        </w:rPr>
      </w:pPr>
      <w:r w:rsidRPr="00DA7DF8">
        <w:rPr>
          <w:sz w:val="28"/>
          <w:szCs w:val="28"/>
        </w:rPr>
        <w:t>г) запуск двигателя, используя движение автомобиля под уклон.</w:t>
      </w:r>
    </w:p>
    <w:p w:rsidR="00BF72AE" w:rsidRDefault="00BF72AE" w:rsidP="00FA228F">
      <w:pPr>
        <w:ind w:firstLine="720"/>
        <w:jc w:val="both"/>
        <w:rPr>
          <w:sz w:val="28"/>
          <w:szCs w:val="28"/>
        </w:rPr>
      </w:pPr>
      <w:r w:rsidRPr="00DA7DF8">
        <w:rPr>
          <w:sz w:val="28"/>
          <w:szCs w:val="28"/>
        </w:rPr>
        <w:t>Погрузочно-разгрузочные участки должны иметь необходимый фронт для маневро</w:t>
      </w:r>
      <w:r w:rsidRPr="00DA7DF8">
        <w:rPr>
          <w:sz w:val="28"/>
          <w:szCs w:val="28"/>
        </w:rPr>
        <w:softHyphen/>
        <w:t xml:space="preserve">вых операций автомобилей. </w:t>
      </w:r>
    </w:p>
    <w:p w:rsidR="00BF72AE" w:rsidRPr="00DA7DF8" w:rsidRDefault="00BF72AE" w:rsidP="00FA228F">
      <w:pPr>
        <w:ind w:firstLine="720"/>
        <w:jc w:val="both"/>
        <w:rPr>
          <w:sz w:val="28"/>
          <w:szCs w:val="28"/>
        </w:rPr>
      </w:pPr>
      <w:r w:rsidRPr="00DA7DF8">
        <w:rPr>
          <w:sz w:val="28"/>
          <w:szCs w:val="28"/>
        </w:rPr>
        <w:t>Площадки для погрузки и разгрузки автомобилей должны быть гори</w:t>
      </w:r>
      <w:r w:rsidRPr="00DA7DF8">
        <w:rPr>
          <w:sz w:val="28"/>
          <w:szCs w:val="28"/>
        </w:rPr>
        <w:softHyphen/>
        <w:t>зонтальными.</w:t>
      </w:r>
    </w:p>
    <w:p w:rsidR="00BF72AE" w:rsidRDefault="00BF72AE" w:rsidP="00BF72AE">
      <w:pPr>
        <w:ind w:firstLine="540"/>
        <w:jc w:val="both"/>
        <w:rPr>
          <w:sz w:val="28"/>
          <w:szCs w:val="28"/>
        </w:rPr>
      </w:pPr>
    </w:p>
    <w:p w:rsidR="00BF72AE" w:rsidRPr="00DA7DF8" w:rsidRDefault="008649F8" w:rsidP="008A46CC">
      <w:pPr>
        <w:pStyle w:val="2"/>
        <w:widowControl w:val="0"/>
        <w:spacing w:before="0" w:after="0"/>
        <w:jc w:val="center"/>
        <w:rPr>
          <w:rFonts w:ascii="Times New Roman" w:hAnsi="Times New Roman" w:cs="Times New Roman"/>
          <w:i w:val="0"/>
        </w:rPr>
      </w:pPr>
      <w:bookmarkStart w:id="84" w:name="_Toc94332109"/>
      <w:bookmarkStart w:id="85" w:name="_Toc309734376"/>
      <w:bookmarkStart w:id="86" w:name="_Toc315558438"/>
      <w:bookmarkStart w:id="87" w:name="_Toc315619123"/>
      <w:bookmarkStart w:id="88" w:name="_Toc450917553"/>
      <w:bookmarkStart w:id="89" w:name="_Toc52527235"/>
      <w:r>
        <w:rPr>
          <w:rFonts w:ascii="Times New Roman" w:hAnsi="Times New Roman" w:cs="Times New Roman"/>
          <w:i w:val="0"/>
        </w:rPr>
        <w:lastRenderedPageBreak/>
        <w:t>8</w:t>
      </w:r>
      <w:r w:rsidR="007421F5">
        <w:rPr>
          <w:rFonts w:ascii="Times New Roman" w:hAnsi="Times New Roman" w:cs="Times New Roman"/>
          <w:i w:val="0"/>
        </w:rPr>
        <w:t>.</w:t>
      </w:r>
      <w:r w:rsidR="00EC0CC4">
        <w:rPr>
          <w:rFonts w:ascii="Times New Roman" w:hAnsi="Times New Roman" w:cs="Times New Roman"/>
          <w:i w:val="0"/>
        </w:rPr>
        <w:t>10</w:t>
      </w:r>
      <w:r w:rsidR="00BF72AE" w:rsidRPr="00DA7DF8">
        <w:rPr>
          <w:rFonts w:ascii="Times New Roman" w:hAnsi="Times New Roman" w:cs="Times New Roman"/>
          <w:i w:val="0"/>
        </w:rPr>
        <w:t xml:space="preserve"> Правила техники безопасности при</w:t>
      </w:r>
      <w:r w:rsidR="008A46CC">
        <w:rPr>
          <w:rFonts w:ascii="Times New Roman" w:hAnsi="Times New Roman" w:cs="Times New Roman"/>
          <w:i w:val="0"/>
        </w:rPr>
        <w:t xml:space="preserve"> </w:t>
      </w:r>
      <w:r w:rsidR="00BF72AE" w:rsidRPr="00DA7DF8">
        <w:rPr>
          <w:rFonts w:ascii="Times New Roman" w:hAnsi="Times New Roman" w:cs="Times New Roman"/>
          <w:i w:val="0"/>
        </w:rPr>
        <w:t>погрузочно-разгрузочных работах</w:t>
      </w:r>
      <w:bookmarkEnd w:id="84"/>
      <w:bookmarkEnd w:id="85"/>
      <w:bookmarkEnd w:id="86"/>
      <w:bookmarkEnd w:id="87"/>
      <w:bookmarkEnd w:id="88"/>
      <w:bookmarkEnd w:id="89"/>
    </w:p>
    <w:p w:rsidR="00BF72AE" w:rsidRPr="00DA7DF8" w:rsidRDefault="00BF72AE" w:rsidP="00BF72AE">
      <w:pPr>
        <w:ind w:left="851"/>
        <w:rPr>
          <w:sz w:val="28"/>
          <w:szCs w:val="28"/>
        </w:rPr>
      </w:pPr>
    </w:p>
    <w:p w:rsidR="00BF72AE" w:rsidRPr="00DA7DF8" w:rsidRDefault="00BF72AE" w:rsidP="00637640">
      <w:pPr>
        <w:ind w:firstLine="720"/>
        <w:jc w:val="both"/>
        <w:rPr>
          <w:sz w:val="28"/>
          <w:szCs w:val="28"/>
        </w:rPr>
      </w:pPr>
      <w:r w:rsidRPr="00DA7DF8">
        <w:rPr>
          <w:sz w:val="28"/>
          <w:szCs w:val="28"/>
        </w:rPr>
        <w:t>При обвязке и зацепке грузов запрещается:</w:t>
      </w:r>
    </w:p>
    <w:p w:rsidR="00BF72AE" w:rsidRPr="00DA7DF8" w:rsidRDefault="00BF72AE" w:rsidP="00F570EB">
      <w:pPr>
        <w:ind w:firstLine="720"/>
        <w:jc w:val="both"/>
        <w:rPr>
          <w:sz w:val="28"/>
          <w:szCs w:val="28"/>
        </w:rPr>
      </w:pPr>
      <w:r w:rsidRPr="00DA7DF8">
        <w:rPr>
          <w:sz w:val="28"/>
          <w:szCs w:val="28"/>
        </w:rPr>
        <w:t>- производить строповку грузов, вес которых не известен, или когда вес груза превы</w:t>
      </w:r>
      <w:r w:rsidRPr="00DA7DF8">
        <w:rPr>
          <w:sz w:val="28"/>
          <w:szCs w:val="28"/>
        </w:rPr>
        <w:softHyphen/>
        <w:t>шает грузоподъемность;</w:t>
      </w:r>
    </w:p>
    <w:p w:rsidR="00BF72AE" w:rsidRPr="00DA7DF8" w:rsidRDefault="00BF72AE" w:rsidP="00F570EB">
      <w:pPr>
        <w:ind w:firstLine="720"/>
        <w:jc w:val="both"/>
        <w:rPr>
          <w:sz w:val="28"/>
          <w:szCs w:val="28"/>
        </w:rPr>
      </w:pPr>
      <w:r w:rsidRPr="00DA7DF8">
        <w:rPr>
          <w:sz w:val="28"/>
          <w:szCs w:val="28"/>
        </w:rPr>
        <w:t>- пользоваться поврежденными или немаркированными съемными грузозахватными приспособлениями и тарой, соединять звенья разорванных цепей болтами или прово</w:t>
      </w:r>
      <w:r w:rsidRPr="00DA7DF8">
        <w:rPr>
          <w:sz w:val="28"/>
          <w:szCs w:val="28"/>
        </w:rPr>
        <w:softHyphen/>
        <w:t>ло</w:t>
      </w:r>
      <w:r w:rsidRPr="00DA7DF8">
        <w:rPr>
          <w:sz w:val="28"/>
          <w:szCs w:val="28"/>
        </w:rPr>
        <w:softHyphen/>
        <w:t>кой, связывать канаты;</w:t>
      </w:r>
    </w:p>
    <w:p w:rsidR="00BF72AE" w:rsidRPr="00DA7DF8" w:rsidRDefault="00BF72AE" w:rsidP="00F570EB">
      <w:pPr>
        <w:ind w:firstLine="720"/>
        <w:jc w:val="both"/>
        <w:rPr>
          <w:sz w:val="28"/>
          <w:szCs w:val="28"/>
        </w:rPr>
      </w:pPr>
      <w:r w:rsidRPr="00DA7DF8">
        <w:rPr>
          <w:sz w:val="28"/>
          <w:szCs w:val="28"/>
        </w:rPr>
        <w:t>- производить обвязку и зацепку груза иными способами, чем указано на схемах стро</w:t>
      </w:r>
      <w:r w:rsidRPr="00DA7DF8">
        <w:rPr>
          <w:sz w:val="28"/>
          <w:szCs w:val="28"/>
        </w:rPr>
        <w:softHyphen/>
        <w:t>повок;</w:t>
      </w:r>
    </w:p>
    <w:p w:rsidR="00BF72AE" w:rsidRPr="00DA7DF8" w:rsidRDefault="00BF72AE" w:rsidP="00F570EB">
      <w:pPr>
        <w:ind w:firstLine="720"/>
        <w:jc w:val="both"/>
        <w:rPr>
          <w:sz w:val="28"/>
          <w:szCs w:val="28"/>
        </w:rPr>
      </w:pPr>
      <w:r w:rsidRPr="00DA7DF8">
        <w:rPr>
          <w:sz w:val="28"/>
          <w:szCs w:val="28"/>
        </w:rPr>
        <w:t>- применять для обвязки и зацепки грузов не предусмотренные схемами строповок при</w:t>
      </w:r>
      <w:r w:rsidRPr="00DA7DF8">
        <w:rPr>
          <w:sz w:val="28"/>
          <w:szCs w:val="28"/>
        </w:rPr>
        <w:softHyphen/>
        <w:t>способления (ломы, штыри и др.);</w:t>
      </w:r>
    </w:p>
    <w:p w:rsidR="00BF72AE" w:rsidRPr="00DA7DF8" w:rsidRDefault="00BF72AE" w:rsidP="00F570EB">
      <w:pPr>
        <w:ind w:firstLine="720"/>
        <w:jc w:val="both"/>
        <w:rPr>
          <w:sz w:val="28"/>
          <w:szCs w:val="28"/>
        </w:rPr>
      </w:pPr>
      <w:r w:rsidRPr="00DA7DF8">
        <w:rPr>
          <w:sz w:val="28"/>
          <w:szCs w:val="28"/>
        </w:rPr>
        <w:t>- подвешивать груз на один рог двурогого крюка;</w:t>
      </w:r>
    </w:p>
    <w:p w:rsidR="00BF72AE" w:rsidRPr="00DA7DF8" w:rsidRDefault="00BF72AE" w:rsidP="00F570EB">
      <w:pPr>
        <w:ind w:firstLine="720"/>
        <w:jc w:val="both"/>
        <w:rPr>
          <w:sz w:val="28"/>
          <w:szCs w:val="28"/>
        </w:rPr>
      </w:pPr>
      <w:r w:rsidRPr="00DA7DF8">
        <w:rPr>
          <w:sz w:val="28"/>
          <w:szCs w:val="28"/>
        </w:rPr>
        <w:t>- поправлять ветви стропов в зеве крюка ударами молотка или других предметов;</w:t>
      </w:r>
    </w:p>
    <w:p w:rsidR="00BF72AE" w:rsidRPr="00DA7DF8" w:rsidRDefault="00BF72AE" w:rsidP="00F570EB">
      <w:pPr>
        <w:pStyle w:val="a3"/>
        <w:widowControl w:val="0"/>
        <w:spacing w:line="240" w:lineRule="auto"/>
        <w:ind w:firstLine="720"/>
        <w:rPr>
          <w:szCs w:val="28"/>
        </w:rPr>
      </w:pPr>
      <w:r w:rsidRPr="00DA7DF8">
        <w:rPr>
          <w:szCs w:val="28"/>
        </w:rPr>
        <w:t>При подъеме и перемещении груза запрещается:</w:t>
      </w:r>
    </w:p>
    <w:p w:rsidR="00BF72AE" w:rsidRPr="00DA7DF8" w:rsidRDefault="00BF72AE" w:rsidP="00F570EB">
      <w:pPr>
        <w:ind w:firstLine="720"/>
        <w:jc w:val="both"/>
        <w:rPr>
          <w:sz w:val="28"/>
          <w:szCs w:val="28"/>
        </w:rPr>
      </w:pPr>
      <w:r w:rsidRPr="00DA7DF8">
        <w:rPr>
          <w:sz w:val="28"/>
          <w:szCs w:val="28"/>
        </w:rPr>
        <w:t>- находиться на грузе во время подъема или перемещения, а также допускать подъем или перемещение груза, если на нем находятся другие лица;</w:t>
      </w:r>
    </w:p>
    <w:p w:rsidR="00BF72AE" w:rsidRPr="00DA7DF8" w:rsidRDefault="00BF72AE" w:rsidP="00F570EB">
      <w:pPr>
        <w:ind w:firstLine="720"/>
        <w:jc w:val="both"/>
        <w:rPr>
          <w:sz w:val="28"/>
          <w:szCs w:val="28"/>
        </w:rPr>
      </w:pPr>
      <w:r w:rsidRPr="00DA7DF8">
        <w:rPr>
          <w:sz w:val="28"/>
          <w:szCs w:val="28"/>
        </w:rPr>
        <w:t>- находиться под поднятым грузом или допускать нахождение под ним других лю</w:t>
      </w:r>
      <w:r w:rsidRPr="00DA7DF8">
        <w:rPr>
          <w:sz w:val="28"/>
          <w:szCs w:val="28"/>
        </w:rPr>
        <w:softHyphen/>
        <w:t>дей;</w:t>
      </w:r>
    </w:p>
    <w:p w:rsidR="00BF72AE" w:rsidRPr="00DA7DF8" w:rsidRDefault="00BF72AE" w:rsidP="00BF72AE">
      <w:pPr>
        <w:pStyle w:val="a3"/>
        <w:widowControl w:val="0"/>
        <w:spacing w:line="240" w:lineRule="auto"/>
        <w:ind w:firstLine="540"/>
        <w:rPr>
          <w:szCs w:val="28"/>
        </w:rPr>
      </w:pPr>
    </w:p>
    <w:p w:rsidR="00BF72AE" w:rsidRPr="00DA7DF8" w:rsidRDefault="00BF72AE" w:rsidP="00BF72AE">
      <w:pPr>
        <w:ind w:left="720"/>
        <w:jc w:val="both"/>
        <w:rPr>
          <w:sz w:val="28"/>
          <w:szCs w:val="28"/>
        </w:rPr>
      </w:pPr>
    </w:p>
    <w:p w:rsidR="00BF72AE" w:rsidRPr="00DA7DF8" w:rsidRDefault="008649F8" w:rsidP="00BF72AE">
      <w:pPr>
        <w:pStyle w:val="a3"/>
        <w:widowControl w:val="0"/>
        <w:spacing w:line="240" w:lineRule="auto"/>
        <w:ind w:left="540" w:firstLine="0"/>
        <w:jc w:val="center"/>
        <w:outlineLvl w:val="1"/>
        <w:rPr>
          <w:szCs w:val="28"/>
        </w:rPr>
      </w:pPr>
      <w:bookmarkStart w:id="90" w:name="_Toc315619125"/>
      <w:bookmarkStart w:id="91" w:name="_Toc450917555"/>
      <w:bookmarkStart w:id="92" w:name="_Toc52527236"/>
      <w:r>
        <w:rPr>
          <w:b/>
          <w:szCs w:val="28"/>
        </w:rPr>
        <w:t>8</w:t>
      </w:r>
      <w:r w:rsidR="007421F5">
        <w:rPr>
          <w:b/>
          <w:szCs w:val="28"/>
        </w:rPr>
        <w:t>.1</w:t>
      </w:r>
      <w:r w:rsidR="00EC0CC4">
        <w:rPr>
          <w:b/>
          <w:szCs w:val="28"/>
        </w:rPr>
        <w:t>1</w:t>
      </w:r>
      <w:r w:rsidR="00BF72AE" w:rsidRPr="00DA7DF8">
        <w:rPr>
          <w:b/>
          <w:szCs w:val="28"/>
        </w:rPr>
        <w:t xml:space="preserve"> Противопожарные мероприятия</w:t>
      </w:r>
      <w:bookmarkEnd w:id="90"/>
      <w:bookmarkEnd w:id="91"/>
      <w:bookmarkEnd w:id="92"/>
    </w:p>
    <w:p w:rsidR="00BF72AE" w:rsidRPr="006514A4" w:rsidRDefault="00BF72AE" w:rsidP="006514A4">
      <w:pPr>
        <w:pStyle w:val="a3"/>
        <w:widowControl w:val="0"/>
        <w:spacing w:line="240" w:lineRule="auto"/>
        <w:ind w:firstLine="540"/>
        <w:rPr>
          <w:szCs w:val="28"/>
        </w:rPr>
      </w:pPr>
    </w:p>
    <w:p w:rsidR="00BF72AE" w:rsidRPr="006514A4" w:rsidRDefault="00BF72AE" w:rsidP="006514A4">
      <w:pPr>
        <w:pStyle w:val="a3"/>
        <w:widowControl w:val="0"/>
        <w:spacing w:line="240" w:lineRule="auto"/>
        <w:ind w:firstLine="720"/>
        <w:rPr>
          <w:szCs w:val="28"/>
        </w:rPr>
      </w:pPr>
      <w:r w:rsidRPr="006514A4">
        <w:rPr>
          <w:szCs w:val="28"/>
        </w:rPr>
        <w:t>Противопожарные средства укомпле</w:t>
      </w:r>
      <w:r w:rsidR="004400F3" w:rsidRPr="006514A4">
        <w:rPr>
          <w:szCs w:val="28"/>
        </w:rPr>
        <w:t xml:space="preserve">ктовываются в соответствии </w:t>
      </w:r>
      <w:r w:rsidR="006514A4">
        <w:rPr>
          <w:szCs w:val="28"/>
        </w:rPr>
        <w:t xml:space="preserve">с </w:t>
      </w:r>
      <w:r w:rsidR="006514A4" w:rsidRPr="006514A4">
        <w:rPr>
          <w:bCs/>
          <w:szCs w:val="28"/>
        </w:rPr>
        <w:t>Приказ</w:t>
      </w:r>
      <w:r w:rsidR="006514A4">
        <w:rPr>
          <w:bCs/>
          <w:szCs w:val="28"/>
        </w:rPr>
        <w:t>ос</w:t>
      </w:r>
      <w:r w:rsidR="006514A4" w:rsidRPr="006514A4">
        <w:rPr>
          <w:bCs/>
          <w:szCs w:val="28"/>
        </w:rPr>
        <w:t xml:space="preserve"> Министра по чрезвычайным ситуациям Республики Казахстан от 17</w:t>
      </w:r>
      <w:r w:rsidR="006514A4">
        <w:rPr>
          <w:bCs/>
          <w:szCs w:val="28"/>
        </w:rPr>
        <w:t xml:space="preserve"> августа 2021 года №</w:t>
      </w:r>
      <w:r w:rsidR="006514A4" w:rsidRPr="006514A4">
        <w:rPr>
          <w:bCs/>
          <w:szCs w:val="28"/>
        </w:rPr>
        <w:t>405</w:t>
      </w:r>
      <w:r w:rsidR="006514A4">
        <w:rPr>
          <w:bCs/>
          <w:szCs w:val="28"/>
        </w:rPr>
        <w:t xml:space="preserve"> «</w:t>
      </w:r>
      <w:r w:rsidR="006514A4" w:rsidRPr="006514A4">
        <w:rPr>
          <w:bCs/>
          <w:szCs w:val="28"/>
        </w:rPr>
        <w:t>Об утвер</w:t>
      </w:r>
      <w:r w:rsidR="006514A4">
        <w:rPr>
          <w:bCs/>
          <w:szCs w:val="28"/>
        </w:rPr>
        <w:t xml:space="preserve">ждении технического регламента </w:t>
      </w:r>
      <w:r w:rsidR="006514A4" w:rsidRPr="006514A4">
        <w:rPr>
          <w:bCs/>
          <w:szCs w:val="28"/>
        </w:rPr>
        <w:t>Общие требования к пожарной безопасности»</w:t>
      </w:r>
      <w:r w:rsidR="006514A4">
        <w:rPr>
          <w:bCs/>
          <w:szCs w:val="28"/>
        </w:rPr>
        <w:t>.</w:t>
      </w:r>
    </w:p>
    <w:p w:rsidR="007421F5" w:rsidRDefault="00BF72AE" w:rsidP="006514A4">
      <w:pPr>
        <w:ind w:firstLine="720"/>
        <w:jc w:val="both"/>
        <w:rPr>
          <w:sz w:val="28"/>
          <w:szCs w:val="28"/>
        </w:rPr>
      </w:pPr>
      <w:r w:rsidRPr="001A7410">
        <w:rPr>
          <w:sz w:val="28"/>
          <w:szCs w:val="28"/>
        </w:rPr>
        <w:t>В качестве первичных средств пожаро</w:t>
      </w:r>
      <w:r w:rsidRPr="00DA7DF8">
        <w:rPr>
          <w:sz w:val="28"/>
          <w:szCs w:val="28"/>
        </w:rPr>
        <w:t>тушения, которые используются для локализа</w:t>
      </w:r>
      <w:r w:rsidRPr="00DA7DF8">
        <w:rPr>
          <w:sz w:val="28"/>
          <w:szCs w:val="28"/>
        </w:rPr>
        <w:softHyphen/>
        <w:t xml:space="preserve">ции и ликвидации небольших загораний, а также пожаров в их </w:t>
      </w:r>
      <w:r>
        <w:rPr>
          <w:sz w:val="28"/>
          <w:szCs w:val="28"/>
        </w:rPr>
        <w:t>начальной стадии развития на от</w:t>
      </w:r>
      <w:r w:rsidRPr="00DA7DF8">
        <w:rPr>
          <w:sz w:val="28"/>
          <w:szCs w:val="28"/>
        </w:rPr>
        <w:t>крытой площадке должен быть установлен пожарный щи</w:t>
      </w:r>
      <w:r>
        <w:rPr>
          <w:sz w:val="28"/>
          <w:szCs w:val="28"/>
        </w:rPr>
        <w:t xml:space="preserve">т с набором: </w:t>
      </w:r>
    </w:p>
    <w:p w:rsidR="007421F5" w:rsidRDefault="00BF72AE" w:rsidP="00BF72AE">
      <w:pPr>
        <w:ind w:firstLine="851"/>
        <w:jc w:val="both"/>
        <w:rPr>
          <w:sz w:val="28"/>
          <w:szCs w:val="28"/>
        </w:rPr>
      </w:pPr>
      <w:r>
        <w:rPr>
          <w:sz w:val="28"/>
          <w:szCs w:val="28"/>
        </w:rPr>
        <w:t>огнетушитель порош</w:t>
      </w:r>
      <w:r w:rsidRPr="00DA7DF8">
        <w:rPr>
          <w:sz w:val="28"/>
          <w:szCs w:val="28"/>
        </w:rPr>
        <w:t xml:space="preserve">ковый – 2 шт., </w:t>
      </w:r>
    </w:p>
    <w:p w:rsidR="007421F5" w:rsidRDefault="00BF72AE" w:rsidP="00BF72AE">
      <w:pPr>
        <w:ind w:firstLine="851"/>
        <w:jc w:val="both"/>
        <w:rPr>
          <w:sz w:val="28"/>
          <w:szCs w:val="28"/>
        </w:rPr>
      </w:pPr>
      <w:r w:rsidRPr="00DA7DF8">
        <w:rPr>
          <w:sz w:val="28"/>
          <w:szCs w:val="28"/>
        </w:rPr>
        <w:t xml:space="preserve">углекислотный – 1 шт., </w:t>
      </w:r>
    </w:p>
    <w:p w:rsidR="007421F5" w:rsidRDefault="00BF72AE" w:rsidP="00BF72AE">
      <w:pPr>
        <w:ind w:firstLine="851"/>
        <w:jc w:val="both"/>
        <w:rPr>
          <w:sz w:val="28"/>
          <w:szCs w:val="28"/>
        </w:rPr>
      </w:pPr>
      <w:r w:rsidRPr="00DA7DF8">
        <w:rPr>
          <w:sz w:val="28"/>
          <w:szCs w:val="28"/>
        </w:rPr>
        <w:t xml:space="preserve">ящик с песком </w:t>
      </w:r>
      <w:r w:rsidRPr="00DA7DF8">
        <w:rPr>
          <w:sz w:val="28"/>
          <w:szCs w:val="28"/>
          <w:lang w:val="en-US"/>
        </w:rPr>
        <w:t>V</w:t>
      </w:r>
      <w:r w:rsidRPr="00DA7DF8">
        <w:rPr>
          <w:sz w:val="28"/>
          <w:szCs w:val="28"/>
        </w:rPr>
        <w:t xml:space="preserve"> = </w:t>
      </w:r>
      <w:smartTag w:uri="urn:schemas-microsoft-com:office:smarttags" w:element="metricconverter">
        <w:smartTagPr>
          <w:attr w:name="ProductID" w:val="0,5 м3"/>
        </w:smartTagPr>
        <w:r w:rsidRPr="00DA7DF8">
          <w:rPr>
            <w:sz w:val="28"/>
            <w:szCs w:val="28"/>
          </w:rPr>
          <w:t>0,5 м</w:t>
        </w:r>
        <w:r w:rsidRPr="00DA7DF8">
          <w:rPr>
            <w:sz w:val="28"/>
            <w:szCs w:val="28"/>
            <w:vertAlign w:val="superscript"/>
          </w:rPr>
          <w:t>3</w:t>
        </w:r>
      </w:smartTag>
      <w:r w:rsidRPr="00DA7DF8">
        <w:rPr>
          <w:sz w:val="28"/>
          <w:szCs w:val="28"/>
        </w:rPr>
        <w:t xml:space="preserve"> – 1 шт., </w:t>
      </w:r>
    </w:p>
    <w:p w:rsidR="007421F5" w:rsidRDefault="00BF72AE" w:rsidP="00BF72AE">
      <w:pPr>
        <w:ind w:firstLine="851"/>
        <w:jc w:val="both"/>
        <w:rPr>
          <w:sz w:val="28"/>
          <w:szCs w:val="28"/>
        </w:rPr>
      </w:pPr>
      <w:r w:rsidRPr="00DA7DF8">
        <w:rPr>
          <w:sz w:val="28"/>
          <w:szCs w:val="28"/>
        </w:rPr>
        <w:t xml:space="preserve">полотно асбеста (войлока) 2 х </w:t>
      </w:r>
      <w:smartTag w:uri="urn:schemas-microsoft-com:office:smarttags" w:element="metricconverter">
        <w:smartTagPr>
          <w:attr w:name="ProductID" w:val="2 м"/>
        </w:smartTagPr>
        <w:r w:rsidRPr="00DA7DF8">
          <w:rPr>
            <w:sz w:val="28"/>
            <w:szCs w:val="28"/>
          </w:rPr>
          <w:t>2 м</w:t>
        </w:r>
      </w:smartTag>
      <w:r w:rsidRPr="00DA7DF8">
        <w:rPr>
          <w:sz w:val="28"/>
          <w:szCs w:val="28"/>
        </w:rPr>
        <w:t xml:space="preserve"> – 1 шт., </w:t>
      </w:r>
    </w:p>
    <w:p w:rsidR="007421F5" w:rsidRDefault="00BF72AE" w:rsidP="00BF72AE">
      <w:pPr>
        <w:ind w:firstLine="851"/>
        <w:jc w:val="both"/>
        <w:rPr>
          <w:sz w:val="28"/>
          <w:szCs w:val="28"/>
        </w:rPr>
      </w:pPr>
      <w:r w:rsidRPr="00DA7DF8">
        <w:rPr>
          <w:sz w:val="28"/>
          <w:szCs w:val="28"/>
        </w:rPr>
        <w:t xml:space="preserve">лом – 2 шт., </w:t>
      </w:r>
    </w:p>
    <w:p w:rsidR="007421F5" w:rsidRDefault="00BF72AE" w:rsidP="00BF72AE">
      <w:pPr>
        <w:ind w:firstLine="851"/>
        <w:jc w:val="both"/>
        <w:rPr>
          <w:sz w:val="28"/>
          <w:szCs w:val="28"/>
        </w:rPr>
      </w:pPr>
      <w:r w:rsidRPr="00DA7DF8">
        <w:rPr>
          <w:sz w:val="28"/>
          <w:szCs w:val="28"/>
        </w:rPr>
        <w:t>багор – 3 ш</w:t>
      </w:r>
      <w:r>
        <w:rPr>
          <w:sz w:val="28"/>
          <w:szCs w:val="28"/>
        </w:rPr>
        <w:t xml:space="preserve">т., </w:t>
      </w:r>
    </w:p>
    <w:p w:rsidR="007421F5" w:rsidRDefault="00BF72AE" w:rsidP="00BF72AE">
      <w:pPr>
        <w:ind w:firstLine="851"/>
        <w:jc w:val="both"/>
        <w:rPr>
          <w:sz w:val="28"/>
          <w:szCs w:val="28"/>
        </w:rPr>
      </w:pPr>
      <w:r>
        <w:rPr>
          <w:sz w:val="28"/>
          <w:szCs w:val="28"/>
        </w:rPr>
        <w:t xml:space="preserve">топор – 2 шт. </w:t>
      </w:r>
    </w:p>
    <w:p w:rsidR="00BF72AE" w:rsidRPr="00DA7DF8" w:rsidRDefault="00BF72AE" w:rsidP="00BF72AE">
      <w:pPr>
        <w:ind w:firstLine="851"/>
        <w:jc w:val="both"/>
        <w:rPr>
          <w:sz w:val="28"/>
          <w:szCs w:val="28"/>
        </w:rPr>
      </w:pPr>
      <w:r>
        <w:rPr>
          <w:sz w:val="28"/>
          <w:szCs w:val="28"/>
        </w:rPr>
        <w:t>Количество щи</w:t>
      </w:r>
      <w:r w:rsidRPr="00DA7DF8">
        <w:rPr>
          <w:sz w:val="28"/>
          <w:szCs w:val="28"/>
        </w:rPr>
        <w:t>тов – 2 шт.</w:t>
      </w:r>
    </w:p>
    <w:p w:rsidR="00BF72AE" w:rsidRPr="00DA7DF8" w:rsidRDefault="00BF72AE" w:rsidP="006514A4">
      <w:pPr>
        <w:ind w:firstLine="720"/>
        <w:jc w:val="both"/>
        <w:rPr>
          <w:sz w:val="28"/>
          <w:szCs w:val="28"/>
        </w:rPr>
      </w:pPr>
      <w:r w:rsidRPr="00DA7DF8">
        <w:rPr>
          <w:sz w:val="28"/>
          <w:szCs w:val="28"/>
        </w:rPr>
        <w:t>Пожарные щиты должны быть установлены на видном и легкодоступном месте.</w:t>
      </w:r>
    </w:p>
    <w:p w:rsidR="00BF72AE" w:rsidRPr="00DA7DF8" w:rsidRDefault="00BF72AE" w:rsidP="006514A4">
      <w:pPr>
        <w:ind w:firstLine="720"/>
        <w:jc w:val="both"/>
        <w:rPr>
          <w:sz w:val="28"/>
          <w:szCs w:val="28"/>
        </w:rPr>
      </w:pPr>
      <w:r w:rsidRPr="00DA7DF8">
        <w:rPr>
          <w:sz w:val="28"/>
          <w:szCs w:val="28"/>
        </w:rPr>
        <w:t>В соответствии с проектными решениями проектом предусматриваются следующие основные противопожарные мероприя</w:t>
      </w:r>
      <w:r w:rsidRPr="00DA7DF8">
        <w:rPr>
          <w:sz w:val="28"/>
          <w:szCs w:val="28"/>
        </w:rPr>
        <w:softHyphen/>
        <w:t>тия:</w:t>
      </w:r>
    </w:p>
    <w:p w:rsidR="00BF72AE" w:rsidRPr="00DA7DF8" w:rsidRDefault="00BF72AE" w:rsidP="006514A4">
      <w:pPr>
        <w:ind w:firstLine="720"/>
        <w:jc w:val="both"/>
        <w:rPr>
          <w:sz w:val="28"/>
          <w:szCs w:val="28"/>
        </w:rPr>
      </w:pPr>
      <w:r w:rsidRPr="00DA7DF8">
        <w:rPr>
          <w:sz w:val="28"/>
          <w:szCs w:val="28"/>
        </w:rPr>
        <w:lastRenderedPageBreak/>
        <w:t>1. Заправка бульдозера и погрузчика «с колес» осуществляется при работающем двига</w:t>
      </w:r>
      <w:r w:rsidRPr="00DA7DF8">
        <w:rPr>
          <w:sz w:val="28"/>
          <w:szCs w:val="28"/>
        </w:rPr>
        <w:softHyphen/>
        <w:t>теле автоцистерны-бензовоза.</w:t>
      </w:r>
    </w:p>
    <w:p w:rsidR="00BF72AE" w:rsidRPr="00DA7DF8" w:rsidRDefault="00BF72AE" w:rsidP="006514A4">
      <w:pPr>
        <w:ind w:firstLine="720"/>
        <w:jc w:val="both"/>
        <w:rPr>
          <w:sz w:val="28"/>
          <w:szCs w:val="28"/>
        </w:rPr>
      </w:pPr>
      <w:r w:rsidRPr="00DA7DF8">
        <w:rPr>
          <w:sz w:val="28"/>
          <w:szCs w:val="28"/>
        </w:rPr>
        <w:t>2. Автоцистерна должна оборудоваться надежным заземлением, а выхлопная труба вы</w:t>
      </w:r>
      <w:r w:rsidRPr="00DA7DF8">
        <w:rPr>
          <w:sz w:val="28"/>
          <w:szCs w:val="28"/>
        </w:rPr>
        <w:softHyphen/>
        <w:t>ведена под радиатор и оборудована искрогасителем;</w:t>
      </w:r>
    </w:p>
    <w:p w:rsidR="00BF72AE" w:rsidRPr="00DA7DF8" w:rsidRDefault="00BF72AE" w:rsidP="006514A4">
      <w:pPr>
        <w:ind w:firstLine="720"/>
        <w:jc w:val="both"/>
        <w:rPr>
          <w:sz w:val="28"/>
          <w:szCs w:val="28"/>
        </w:rPr>
      </w:pPr>
      <w:r w:rsidRPr="00DA7DF8">
        <w:rPr>
          <w:sz w:val="28"/>
          <w:szCs w:val="28"/>
        </w:rPr>
        <w:t>3. Автоцистерна должна иметь два огнетушителя и две кошмы.</w:t>
      </w:r>
    </w:p>
    <w:p w:rsidR="00BF72AE" w:rsidRPr="00DA7DF8" w:rsidRDefault="00BF72AE" w:rsidP="006514A4">
      <w:pPr>
        <w:ind w:firstLine="720"/>
        <w:jc w:val="both"/>
        <w:rPr>
          <w:sz w:val="28"/>
          <w:szCs w:val="28"/>
        </w:rPr>
      </w:pPr>
      <w:r w:rsidRPr="00DA7DF8">
        <w:rPr>
          <w:sz w:val="28"/>
          <w:szCs w:val="28"/>
        </w:rPr>
        <w:t>При работе карьерной техники запрещается:</w:t>
      </w:r>
    </w:p>
    <w:p w:rsidR="00BF72AE" w:rsidRPr="00DA7DF8" w:rsidRDefault="00BF72AE" w:rsidP="00BF72AE">
      <w:pPr>
        <w:ind w:firstLine="567"/>
        <w:jc w:val="both"/>
        <w:rPr>
          <w:sz w:val="28"/>
          <w:szCs w:val="28"/>
        </w:rPr>
      </w:pPr>
      <w:r w:rsidRPr="00DA7DF8">
        <w:rPr>
          <w:sz w:val="28"/>
          <w:szCs w:val="28"/>
        </w:rPr>
        <w:t>- работать автомобилям, тракторам и другому механизированному транспорту, не об</w:t>
      </w:r>
      <w:r>
        <w:rPr>
          <w:sz w:val="28"/>
          <w:szCs w:val="28"/>
        </w:rPr>
        <w:t>о</w:t>
      </w:r>
      <w:r w:rsidRPr="00DA7DF8">
        <w:rPr>
          <w:sz w:val="28"/>
          <w:szCs w:val="28"/>
        </w:rPr>
        <w:t>рудованному средствами пожаротушения;</w:t>
      </w:r>
    </w:p>
    <w:p w:rsidR="00BF72AE" w:rsidRPr="00DA7DF8" w:rsidRDefault="00BF72AE" w:rsidP="00BF72AE">
      <w:pPr>
        <w:ind w:firstLine="567"/>
        <w:jc w:val="both"/>
        <w:rPr>
          <w:sz w:val="28"/>
          <w:szCs w:val="28"/>
        </w:rPr>
      </w:pPr>
      <w:r w:rsidRPr="00DA7DF8">
        <w:rPr>
          <w:sz w:val="28"/>
          <w:szCs w:val="28"/>
        </w:rPr>
        <w:t>- разогревать замерзшее топливо в топливной системе открытым огнем.</w:t>
      </w:r>
    </w:p>
    <w:p w:rsidR="00BF72AE" w:rsidRPr="00DA7DF8" w:rsidRDefault="00BF72AE" w:rsidP="006514A4">
      <w:pPr>
        <w:ind w:firstLine="720"/>
        <w:jc w:val="both"/>
        <w:rPr>
          <w:sz w:val="28"/>
          <w:szCs w:val="28"/>
        </w:rPr>
      </w:pPr>
      <w:r w:rsidRPr="00DA7DF8">
        <w:rPr>
          <w:sz w:val="28"/>
          <w:szCs w:val="28"/>
        </w:rPr>
        <w:t>При заправке техники автозаправщиком запрещается:</w:t>
      </w:r>
    </w:p>
    <w:p w:rsidR="00BF72AE" w:rsidRPr="00DA7DF8" w:rsidRDefault="00BF72AE" w:rsidP="00BF72AE">
      <w:pPr>
        <w:ind w:firstLine="567"/>
        <w:jc w:val="both"/>
        <w:rPr>
          <w:sz w:val="28"/>
          <w:szCs w:val="28"/>
        </w:rPr>
      </w:pPr>
      <w:r w:rsidRPr="00DA7DF8">
        <w:rPr>
          <w:sz w:val="28"/>
          <w:szCs w:val="28"/>
        </w:rPr>
        <w:t>- курить, а также применять открытый огонь.</w:t>
      </w:r>
    </w:p>
    <w:p w:rsidR="00BF72AE" w:rsidRPr="00DA7DF8" w:rsidRDefault="00BF72AE" w:rsidP="006514A4">
      <w:pPr>
        <w:ind w:firstLine="720"/>
        <w:jc w:val="both"/>
        <w:rPr>
          <w:sz w:val="28"/>
          <w:szCs w:val="28"/>
        </w:rPr>
      </w:pPr>
      <w:r w:rsidRPr="00DA7DF8">
        <w:rPr>
          <w:sz w:val="28"/>
          <w:szCs w:val="28"/>
        </w:rPr>
        <w:t>Во время заправки нельзя допускать переполнения топливных баков топливом. При грозовых разрядах заправка нефтепродуктами не разрешается.</w:t>
      </w:r>
    </w:p>
    <w:p w:rsidR="00BF72AE" w:rsidRPr="00DA7DF8" w:rsidRDefault="00BF72AE" w:rsidP="006514A4">
      <w:pPr>
        <w:pStyle w:val="23"/>
        <w:widowControl w:val="0"/>
        <w:spacing w:after="0" w:line="240" w:lineRule="auto"/>
        <w:ind w:left="0" w:firstLine="720"/>
        <w:rPr>
          <w:sz w:val="28"/>
          <w:szCs w:val="28"/>
        </w:rPr>
      </w:pPr>
      <w:r w:rsidRPr="00DA7DF8">
        <w:rPr>
          <w:sz w:val="28"/>
          <w:szCs w:val="28"/>
        </w:rPr>
        <w:t>Не допускаются удары при закрытии крышек бензобаков. Инструмент, применяе</w:t>
      </w:r>
      <w:r w:rsidRPr="00DA7DF8">
        <w:rPr>
          <w:sz w:val="28"/>
          <w:szCs w:val="28"/>
        </w:rPr>
        <w:softHyphen/>
        <w:t>мый при работе с топливной системой, должен быть изготовлен из металла, не дающего искр при ударах. При заправке наконечник шланга должен быть опущен до дна бензобака, наливать надо спокойно, без разбрызгивания жидкости.</w:t>
      </w:r>
    </w:p>
    <w:p w:rsidR="00BF72AE" w:rsidRPr="00DA7DF8" w:rsidRDefault="00BF72AE" w:rsidP="006514A4">
      <w:pPr>
        <w:ind w:firstLine="720"/>
        <w:jc w:val="both"/>
        <w:rPr>
          <w:sz w:val="28"/>
          <w:szCs w:val="28"/>
        </w:rPr>
      </w:pPr>
      <w:r w:rsidRPr="00DA7DF8">
        <w:rPr>
          <w:sz w:val="28"/>
          <w:szCs w:val="28"/>
        </w:rPr>
        <w:t>Для местного освещения во время заправки необходимо применять аккумуляторные фонари во взрывобезопасном исполнении.</w:t>
      </w:r>
    </w:p>
    <w:p w:rsidR="00BF72AE" w:rsidRPr="00DA7DF8" w:rsidRDefault="00BF72AE" w:rsidP="006514A4">
      <w:pPr>
        <w:ind w:firstLine="720"/>
        <w:jc w:val="both"/>
        <w:rPr>
          <w:sz w:val="28"/>
          <w:szCs w:val="28"/>
        </w:rPr>
      </w:pPr>
      <w:r w:rsidRPr="00DA7DF8">
        <w:rPr>
          <w:sz w:val="28"/>
          <w:szCs w:val="28"/>
        </w:rPr>
        <w:t>Площадка для заправки техники должна быть оборудована средствами пожаротуше</w:t>
      </w:r>
      <w:r w:rsidRPr="00DA7DF8">
        <w:rPr>
          <w:sz w:val="28"/>
          <w:szCs w:val="28"/>
        </w:rPr>
        <w:softHyphen/>
        <w:t>ния, содержаться в чистоте, пролитые легковоспламеняю</w:t>
      </w:r>
      <w:r w:rsidRPr="00DA7DF8">
        <w:rPr>
          <w:sz w:val="28"/>
          <w:szCs w:val="28"/>
        </w:rPr>
        <w:softHyphen/>
        <w:t>щиеся и горючие жидкости должны убираться, а места разлива засыпаться песком.</w:t>
      </w:r>
    </w:p>
    <w:p w:rsidR="00BF72AE" w:rsidRDefault="00BF72AE" w:rsidP="00BF72AE">
      <w:pPr>
        <w:pStyle w:val="Style6"/>
        <w:widowControl/>
        <w:spacing w:line="240" w:lineRule="auto"/>
        <w:ind w:firstLine="567"/>
        <w:jc w:val="both"/>
        <w:rPr>
          <w:rStyle w:val="FontStyle174"/>
          <w:sz w:val="28"/>
          <w:szCs w:val="28"/>
        </w:rPr>
      </w:pPr>
    </w:p>
    <w:p w:rsidR="00BF72AE" w:rsidRDefault="00BF72AE" w:rsidP="00BF72AE">
      <w:pPr>
        <w:pStyle w:val="Style6"/>
        <w:widowControl/>
        <w:spacing w:line="240" w:lineRule="auto"/>
        <w:ind w:firstLine="567"/>
        <w:jc w:val="both"/>
        <w:rPr>
          <w:rStyle w:val="FontStyle174"/>
          <w:sz w:val="28"/>
          <w:szCs w:val="28"/>
        </w:rPr>
      </w:pPr>
    </w:p>
    <w:p w:rsidR="00BF72AE" w:rsidRDefault="008649F8" w:rsidP="00BF72AE">
      <w:pPr>
        <w:pStyle w:val="Style4"/>
        <w:widowControl/>
        <w:ind w:firstLine="567"/>
        <w:jc w:val="center"/>
        <w:rPr>
          <w:rStyle w:val="FontStyle179"/>
          <w:sz w:val="28"/>
          <w:szCs w:val="28"/>
        </w:rPr>
      </w:pPr>
      <w:r>
        <w:rPr>
          <w:rStyle w:val="FontStyle179"/>
          <w:sz w:val="28"/>
          <w:szCs w:val="28"/>
        </w:rPr>
        <w:t>8</w:t>
      </w:r>
      <w:r w:rsidR="00BF72AE" w:rsidRPr="00B31F5D">
        <w:rPr>
          <w:rStyle w:val="FontStyle179"/>
          <w:sz w:val="28"/>
          <w:szCs w:val="28"/>
        </w:rPr>
        <w:t>.1</w:t>
      </w:r>
      <w:r w:rsidR="00EC0CC4">
        <w:rPr>
          <w:rStyle w:val="FontStyle179"/>
          <w:sz w:val="28"/>
          <w:szCs w:val="28"/>
        </w:rPr>
        <w:t>2</w:t>
      </w:r>
      <w:r w:rsidR="00BF72AE">
        <w:rPr>
          <w:rStyle w:val="FontStyle179"/>
          <w:sz w:val="28"/>
          <w:szCs w:val="28"/>
        </w:rPr>
        <w:t xml:space="preserve"> Промышленная санитария</w:t>
      </w:r>
    </w:p>
    <w:p w:rsidR="00BF72AE" w:rsidRPr="00C81C0C" w:rsidRDefault="00BF72AE" w:rsidP="00BF72AE">
      <w:pPr>
        <w:pStyle w:val="Style4"/>
        <w:widowControl/>
        <w:ind w:firstLine="567"/>
        <w:jc w:val="center"/>
        <w:rPr>
          <w:rStyle w:val="FontStyle179"/>
          <w:sz w:val="28"/>
          <w:szCs w:val="28"/>
        </w:rPr>
      </w:pPr>
    </w:p>
    <w:p w:rsidR="00BF72AE" w:rsidRPr="00C81C0C" w:rsidRDefault="007421F5" w:rsidP="006514A4">
      <w:pPr>
        <w:pStyle w:val="Style6"/>
        <w:widowControl/>
        <w:spacing w:line="240" w:lineRule="auto"/>
        <w:ind w:firstLine="720"/>
        <w:jc w:val="both"/>
        <w:rPr>
          <w:rStyle w:val="FontStyle174"/>
          <w:sz w:val="28"/>
          <w:szCs w:val="28"/>
        </w:rPr>
      </w:pPr>
      <w:r>
        <w:rPr>
          <w:rStyle w:val="FontStyle174"/>
          <w:sz w:val="28"/>
          <w:szCs w:val="28"/>
        </w:rPr>
        <w:t>На начальника</w:t>
      </w:r>
      <w:r w:rsidR="00BF72AE" w:rsidRPr="00C81C0C">
        <w:rPr>
          <w:rStyle w:val="FontStyle174"/>
          <w:sz w:val="28"/>
          <w:szCs w:val="28"/>
        </w:rPr>
        <w:t xml:space="preserve"> участка возлагается обеспечение здоровых и безопасных условий труда. Ими обеспечивается внедрение современных средств </w:t>
      </w:r>
      <w:r w:rsidR="00BF72AE">
        <w:rPr>
          <w:rStyle w:val="FontStyle174"/>
          <w:sz w:val="28"/>
          <w:szCs w:val="28"/>
        </w:rPr>
        <w:t>техники безопасности, предупреж</w:t>
      </w:r>
      <w:r w:rsidR="00BF72AE" w:rsidRPr="00C81C0C">
        <w:rPr>
          <w:rStyle w:val="FontStyle174"/>
          <w:sz w:val="28"/>
          <w:szCs w:val="28"/>
        </w:rPr>
        <w:t>дающих производственный травматизм; создаются санитарно-гигиенические условия работ</w:t>
      </w:r>
      <w:r w:rsidR="00BF72AE" w:rsidRPr="001A7410">
        <w:rPr>
          <w:rStyle w:val="FontStyle174"/>
          <w:sz w:val="28"/>
          <w:szCs w:val="28"/>
        </w:rPr>
        <w:t>.</w:t>
      </w:r>
      <w:r w:rsidR="0096433E">
        <w:rPr>
          <w:rStyle w:val="FontStyle174"/>
          <w:sz w:val="28"/>
          <w:szCs w:val="28"/>
        </w:rPr>
        <w:t xml:space="preserve"> Санитарная защитная зона участка </w:t>
      </w:r>
      <w:r w:rsidR="0003625B">
        <w:rPr>
          <w:rStyle w:val="FontStyle174"/>
          <w:sz w:val="28"/>
          <w:szCs w:val="28"/>
        </w:rPr>
        <w:t>составит</w:t>
      </w:r>
      <w:r w:rsidR="0096433E">
        <w:rPr>
          <w:rStyle w:val="FontStyle174"/>
          <w:sz w:val="28"/>
          <w:szCs w:val="28"/>
        </w:rPr>
        <w:t xml:space="preserve"> </w:t>
      </w:r>
      <w:smartTag w:uri="urn:schemas-microsoft-com:office:smarttags" w:element="metricconverter">
        <w:smartTagPr>
          <w:attr w:name="ProductID" w:val="500 м"/>
        </w:smartTagPr>
        <w:r w:rsidR="0096433E">
          <w:rPr>
            <w:rStyle w:val="FontStyle174"/>
            <w:sz w:val="28"/>
            <w:szCs w:val="28"/>
          </w:rPr>
          <w:t>500 м</w:t>
        </w:r>
      </w:smartTag>
      <w:r w:rsidR="0096433E">
        <w:rPr>
          <w:rStyle w:val="FontStyle174"/>
          <w:sz w:val="28"/>
          <w:szCs w:val="28"/>
        </w:rPr>
        <w:t xml:space="preserve">. </w:t>
      </w:r>
      <w:r w:rsidR="0003625B">
        <w:rPr>
          <w:rStyle w:val="FontStyle174"/>
          <w:sz w:val="28"/>
          <w:szCs w:val="28"/>
        </w:rPr>
        <w:t>(2 класс)</w:t>
      </w:r>
    </w:p>
    <w:p w:rsidR="00BF72AE" w:rsidRPr="00C81C0C" w:rsidRDefault="00BF72AE" w:rsidP="006514A4">
      <w:pPr>
        <w:pStyle w:val="Style6"/>
        <w:widowControl/>
        <w:tabs>
          <w:tab w:val="left" w:pos="720"/>
        </w:tabs>
        <w:spacing w:line="240" w:lineRule="auto"/>
        <w:ind w:firstLine="720"/>
        <w:jc w:val="both"/>
        <w:rPr>
          <w:rStyle w:val="FontStyle174"/>
          <w:sz w:val="28"/>
          <w:szCs w:val="28"/>
        </w:rPr>
      </w:pPr>
      <w:r w:rsidRPr="00C81C0C">
        <w:rPr>
          <w:rStyle w:val="FontStyle174"/>
          <w:sz w:val="28"/>
          <w:szCs w:val="28"/>
        </w:rPr>
        <w:t>Рабочие обеспечиваются спецодеждой, специальной обувью и средствами индивидуаль</w:t>
      </w:r>
      <w:r w:rsidRPr="00C81C0C">
        <w:rPr>
          <w:rStyle w:val="FontStyle174"/>
          <w:sz w:val="28"/>
          <w:szCs w:val="28"/>
        </w:rPr>
        <w:softHyphen/>
        <w:t>ной зашиты.</w:t>
      </w:r>
    </w:p>
    <w:p w:rsidR="00BF72AE" w:rsidRPr="00C81C0C" w:rsidRDefault="00BF72AE" w:rsidP="006514A4">
      <w:pPr>
        <w:pStyle w:val="Style6"/>
        <w:widowControl/>
        <w:spacing w:line="240" w:lineRule="auto"/>
        <w:ind w:firstLine="720"/>
        <w:jc w:val="both"/>
        <w:rPr>
          <w:rStyle w:val="FontStyle174"/>
          <w:sz w:val="28"/>
          <w:szCs w:val="28"/>
        </w:rPr>
      </w:pPr>
      <w:r w:rsidRPr="00C81C0C">
        <w:rPr>
          <w:rStyle w:val="FontStyle174"/>
          <w:sz w:val="28"/>
          <w:szCs w:val="28"/>
        </w:rPr>
        <w:t>Ввиду небольш</w:t>
      </w:r>
      <w:r>
        <w:rPr>
          <w:rStyle w:val="FontStyle174"/>
          <w:sz w:val="28"/>
          <w:szCs w:val="28"/>
        </w:rPr>
        <w:t>ой численности рабочих (менее 10</w:t>
      </w:r>
      <w:r w:rsidRPr="00C81C0C">
        <w:rPr>
          <w:rStyle w:val="FontStyle174"/>
          <w:sz w:val="28"/>
          <w:szCs w:val="28"/>
        </w:rPr>
        <w:t>0 человек) их медобслуживание (со</w:t>
      </w:r>
      <w:r w:rsidRPr="00C81C0C">
        <w:rPr>
          <w:rStyle w:val="FontStyle174"/>
          <w:sz w:val="28"/>
          <w:szCs w:val="28"/>
        </w:rPr>
        <w:softHyphen/>
        <w:t>держание работника) на карьере не предусмотрено. Доставку пострадавших или внезапно забо</w:t>
      </w:r>
      <w:r w:rsidRPr="00C81C0C">
        <w:rPr>
          <w:rStyle w:val="FontStyle174"/>
          <w:sz w:val="28"/>
          <w:szCs w:val="28"/>
        </w:rPr>
        <w:softHyphen/>
        <w:t>левших на работе необходимо производить на автомашине в лечебное учреждение</w:t>
      </w:r>
      <w:r w:rsidR="00DC3F1C">
        <w:rPr>
          <w:rStyle w:val="FontStyle174"/>
          <w:sz w:val="28"/>
          <w:szCs w:val="28"/>
        </w:rPr>
        <w:t>.</w:t>
      </w:r>
      <w:r>
        <w:rPr>
          <w:rStyle w:val="FontStyle174"/>
          <w:sz w:val="28"/>
          <w:szCs w:val="28"/>
        </w:rPr>
        <w:t xml:space="preserve"> </w:t>
      </w:r>
    </w:p>
    <w:p w:rsidR="00BF72AE" w:rsidRPr="00C81C0C" w:rsidRDefault="00BF72AE" w:rsidP="006514A4">
      <w:pPr>
        <w:pStyle w:val="Style5"/>
        <w:widowControl/>
        <w:spacing w:line="240" w:lineRule="auto"/>
        <w:ind w:firstLine="720"/>
        <w:rPr>
          <w:rStyle w:val="FontStyle174"/>
          <w:sz w:val="28"/>
          <w:szCs w:val="28"/>
        </w:rPr>
      </w:pPr>
      <w:r w:rsidRPr="00C81C0C">
        <w:rPr>
          <w:rStyle w:val="FontStyle174"/>
          <w:sz w:val="28"/>
          <w:szCs w:val="28"/>
        </w:rPr>
        <w:t>Для подавления пыли предусмотрен полив водой дорог и забоя специальными автомобилями два раза в смену.</w:t>
      </w:r>
    </w:p>
    <w:p w:rsidR="00BF72AE" w:rsidRDefault="00BF72AE" w:rsidP="006514A4">
      <w:pPr>
        <w:pStyle w:val="Style6"/>
        <w:widowControl/>
        <w:spacing w:line="240" w:lineRule="auto"/>
        <w:ind w:firstLine="720"/>
        <w:jc w:val="both"/>
        <w:rPr>
          <w:rStyle w:val="FontStyle179"/>
          <w:sz w:val="28"/>
          <w:szCs w:val="28"/>
        </w:rPr>
      </w:pPr>
      <w:r w:rsidRPr="00C81C0C">
        <w:rPr>
          <w:rStyle w:val="FontStyle174"/>
          <w:sz w:val="28"/>
          <w:szCs w:val="28"/>
        </w:rPr>
        <w:t>На предприятии организована стирка спецодежды не реже двух раз в ме</w:t>
      </w:r>
      <w:r w:rsidRPr="00C81C0C">
        <w:rPr>
          <w:rStyle w:val="FontStyle174"/>
          <w:sz w:val="28"/>
          <w:szCs w:val="28"/>
        </w:rPr>
        <w:softHyphen/>
        <w:t>сяц, а также починка обуви и спецодежды.</w:t>
      </w:r>
      <w:r>
        <w:rPr>
          <w:rStyle w:val="FontStyle174"/>
          <w:sz w:val="28"/>
          <w:szCs w:val="28"/>
        </w:rPr>
        <w:t xml:space="preserve"> Ниже представлена норма выдачи спецодежды</w:t>
      </w:r>
    </w:p>
    <w:p w:rsidR="00DD000A" w:rsidRDefault="00DD000A" w:rsidP="00BF72AE">
      <w:pPr>
        <w:pStyle w:val="Style5"/>
        <w:widowControl/>
        <w:spacing w:before="43" w:line="240" w:lineRule="auto"/>
        <w:jc w:val="right"/>
        <w:rPr>
          <w:rStyle w:val="FontStyle174"/>
          <w:i/>
          <w:sz w:val="28"/>
          <w:szCs w:val="28"/>
        </w:rPr>
      </w:pPr>
    </w:p>
    <w:p w:rsidR="00BF72AE" w:rsidRPr="00EA73E8" w:rsidRDefault="00637640" w:rsidP="00BF72AE">
      <w:pPr>
        <w:pStyle w:val="Style5"/>
        <w:widowControl/>
        <w:spacing w:before="43" w:line="240" w:lineRule="auto"/>
        <w:jc w:val="right"/>
        <w:rPr>
          <w:rStyle w:val="FontStyle174"/>
          <w:i/>
          <w:sz w:val="28"/>
          <w:szCs w:val="28"/>
        </w:rPr>
      </w:pPr>
      <w:r>
        <w:rPr>
          <w:rStyle w:val="FontStyle174"/>
          <w:i/>
          <w:sz w:val="28"/>
          <w:szCs w:val="28"/>
        </w:rPr>
        <w:lastRenderedPageBreak/>
        <w:t xml:space="preserve">Таблица </w:t>
      </w:r>
      <w:r w:rsidR="008649F8">
        <w:rPr>
          <w:rStyle w:val="FontStyle174"/>
          <w:i/>
          <w:sz w:val="28"/>
          <w:szCs w:val="28"/>
        </w:rPr>
        <w:t>8</w:t>
      </w:r>
      <w:r w:rsidR="007421F5">
        <w:rPr>
          <w:rStyle w:val="FontStyle174"/>
          <w:i/>
          <w:sz w:val="28"/>
          <w:szCs w:val="28"/>
        </w:rPr>
        <w:t>.1</w:t>
      </w:r>
      <w:r>
        <w:rPr>
          <w:rStyle w:val="FontStyle174"/>
          <w:i/>
          <w:sz w:val="28"/>
          <w:szCs w:val="28"/>
        </w:rPr>
        <w:t>2</w:t>
      </w:r>
      <w:r w:rsidR="00BF72AE" w:rsidRPr="00EA73E8">
        <w:rPr>
          <w:rStyle w:val="FontStyle174"/>
          <w:i/>
          <w:sz w:val="28"/>
          <w:szCs w:val="28"/>
        </w:rPr>
        <w:t>.1</w:t>
      </w:r>
    </w:p>
    <w:p w:rsidR="00BF72AE" w:rsidRPr="00C81C0C" w:rsidRDefault="00BF72AE" w:rsidP="00BF72AE">
      <w:pPr>
        <w:spacing w:after="96" w:line="1" w:lineRule="exact"/>
        <w:rPr>
          <w:sz w:val="28"/>
          <w:szCs w:val="28"/>
        </w:rPr>
      </w:pPr>
    </w:p>
    <w:tbl>
      <w:tblPr>
        <w:tblW w:w="9468" w:type="dxa"/>
        <w:tblInd w:w="40" w:type="dxa"/>
        <w:tblLayout w:type="fixed"/>
        <w:tblCellMar>
          <w:left w:w="40" w:type="dxa"/>
          <w:right w:w="40" w:type="dxa"/>
        </w:tblCellMar>
        <w:tblLook w:val="0000" w:firstRow="0" w:lastRow="0" w:firstColumn="0" w:lastColumn="0" w:noHBand="0" w:noVBand="0"/>
      </w:tblPr>
      <w:tblGrid>
        <w:gridCol w:w="2552"/>
        <w:gridCol w:w="3544"/>
        <w:gridCol w:w="3372"/>
      </w:tblGrid>
      <w:tr w:rsidR="00BF72AE" w:rsidRPr="00EA73E8" w:rsidTr="00EC0CC4">
        <w:trPr>
          <w:trHeight w:val="829"/>
        </w:trPr>
        <w:tc>
          <w:tcPr>
            <w:tcW w:w="2552" w:type="dxa"/>
            <w:tcBorders>
              <w:top w:val="single" w:sz="6" w:space="0" w:color="auto"/>
              <w:left w:val="single" w:sz="6" w:space="0" w:color="auto"/>
              <w:bottom w:val="single" w:sz="6" w:space="0" w:color="auto"/>
              <w:right w:val="single" w:sz="6" w:space="0" w:color="auto"/>
            </w:tcBorders>
          </w:tcPr>
          <w:p w:rsidR="00BF72AE" w:rsidRPr="00EA73E8" w:rsidRDefault="00BF72AE" w:rsidP="00EC0CC4">
            <w:pPr>
              <w:pStyle w:val="Style34"/>
              <w:widowControl/>
              <w:tabs>
                <w:tab w:val="left" w:pos="2352"/>
              </w:tabs>
              <w:jc w:val="left"/>
              <w:rPr>
                <w:rStyle w:val="FontStyle179"/>
                <w:sz w:val="26"/>
                <w:szCs w:val="26"/>
              </w:rPr>
            </w:pPr>
            <w:r w:rsidRPr="00EA73E8">
              <w:rPr>
                <w:rStyle w:val="FontStyle179"/>
                <w:sz w:val="26"/>
                <w:szCs w:val="26"/>
              </w:rPr>
              <w:t>Наименование профессий</w:t>
            </w:r>
          </w:p>
        </w:tc>
        <w:tc>
          <w:tcPr>
            <w:tcW w:w="3544" w:type="dxa"/>
            <w:tcBorders>
              <w:top w:val="single" w:sz="6" w:space="0" w:color="auto"/>
              <w:left w:val="single" w:sz="6" w:space="0" w:color="auto"/>
              <w:bottom w:val="single" w:sz="6" w:space="0" w:color="auto"/>
              <w:right w:val="single" w:sz="6" w:space="0" w:color="auto"/>
            </w:tcBorders>
          </w:tcPr>
          <w:p w:rsidR="00BF72AE" w:rsidRPr="00EA73E8" w:rsidRDefault="00BF72AE" w:rsidP="00EC0CC4">
            <w:pPr>
              <w:pStyle w:val="Style34"/>
              <w:widowControl/>
              <w:spacing w:line="278" w:lineRule="exact"/>
              <w:ind w:left="79" w:firstLine="14"/>
              <w:jc w:val="left"/>
              <w:rPr>
                <w:rStyle w:val="FontStyle179"/>
                <w:sz w:val="26"/>
                <w:szCs w:val="26"/>
              </w:rPr>
            </w:pPr>
            <w:r w:rsidRPr="00EA73E8">
              <w:rPr>
                <w:rStyle w:val="FontStyle179"/>
                <w:sz w:val="26"/>
                <w:szCs w:val="26"/>
              </w:rPr>
              <w:t>Наименование спецодежды, спецобуви и других средств индивидуальной защиты</w:t>
            </w:r>
          </w:p>
        </w:tc>
        <w:tc>
          <w:tcPr>
            <w:tcW w:w="3372" w:type="dxa"/>
            <w:tcBorders>
              <w:top w:val="single" w:sz="6" w:space="0" w:color="auto"/>
              <w:left w:val="single" w:sz="6" w:space="0" w:color="auto"/>
              <w:bottom w:val="single" w:sz="6" w:space="0" w:color="auto"/>
              <w:right w:val="single" w:sz="6" w:space="0" w:color="auto"/>
            </w:tcBorders>
          </w:tcPr>
          <w:p w:rsidR="00BF72AE" w:rsidRPr="00EA73E8" w:rsidRDefault="00BF72AE" w:rsidP="00EC0CC4">
            <w:pPr>
              <w:pStyle w:val="Style34"/>
              <w:widowControl/>
              <w:spacing w:line="278" w:lineRule="exact"/>
              <w:rPr>
                <w:rStyle w:val="FontStyle179"/>
                <w:sz w:val="26"/>
                <w:szCs w:val="26"/>
              </w:rPr>
            </w:pPr>
            <w:r w:rsidRPr="00EA73E8">
              <w:rPr>
                <w:rStyle w:val="FontStyle179"/>
                <w:sz w:val="26"/>
                <w:szCs w:val="26"/>
              </w:rPr>
              <w:t>Срок носки в месяцах</w:t>
            </w:r>
          </w:p>
        </w:tc>
      </w:tr>
      <w:tr w:rsidR="00BF72AE" w:rsidRPr="00EA73E8" w:rsidTr="00EC0CC4">
        <w:trPr>
          <w:trHeight w:val="1407"/>
        </w:trPr>
        <w:tc>
          <w:tcPr>
            <w:tcW w:w="2552" w:type="dxa"/>
            <w:tcBorders>
              <w:top w:val="single" w:sz="6" w:space="0" w:color="auto"/>
              <w:left w:val="single" w:sz="6" w:space="0" w:color="auto"/>
              <w:bottom w:val="single" w:sz="6" w:space="0" w:color="auto"/>
              <w:right w:val="single" w:sz="6" w:space="0" w:color="auto"/>
            </w:tcBorders>
          </w:tcPr>
          <w:p w:rsidR="00BF72AE" w:rsidRPr="00EA73E8" w:rsidRDefault="00BF72AE" w:rsidP="00EC0CC4">
            <w:pPr>
              <w:pStyle w:val="Style41"/>
              <w:widowControl/>
              <w:tabs>
                <w:tab w:val="left" w:pos="2352"/>
              </w:tabs>
              <w:spacing w:line="240" w:lineRule="auto"/>
              <w:rPr>
                <w:rStyle w:val="FontStyle174"/>
                <w:sz w:val="26"/>
                <w:szCs w:val="26"/>
              </w:rPr>
            </w:pPr>
            <w:r w:rsidRPr="00EA73E8">
              <w:rPr>
                <w:rStyle w:val="FontStyle174"/>
                <w:sz w:val="26"/>
                <w:szCs w:val="26"/>
              </w:rPr>
              <w:t>1 Экскаваторщик</w:t>
            </w:r>
          </w:p>
        </w:tc>
        <w:tc>
          <w:tcPr>
            <w:tcW w:w="3544" w:type="dxa"/>
            <w:tcBorders>
              <w:top w:val="single" w:sz="6" w:space="0" w:color="auto"/>
              <w:left w:val="single" w:sz="6" w:space="0" w:color="auto"/>
              <w:bottom w:val="single" w:sz="6" w:space="0" w:color="auto"/>
              <w:right w:val="single" w:sz="6" w:space="0" w:color="auto"/>
            </w:tcBorders>
          </w:tcPr>
          <w:p w:rsidR="00BF72AE" w:rsidRPr="00EA73E8" w:rsidRDefault="00BF72AE" w:rsidP="00EC0CC4">
            <w:pPr>
              <w:pStyle w:val="Style41"/>
              <w:widowControl/>
              <w:spacing w:line="274" w:lineRule="exact"/>
              <w:ind w:left="79" w:hanging="5"/>
              <w:rPr>
                <w:rStyle w:val="FontStyle174"/>
                <w:sz w:val="26"/>
                <w:szCs w:val="26"/>
              </w:rPr>
            </w:pPr>
            <w:r w:rsidRPr="00EA73E8">
              <w:rPr>
                <w:rStyle w:val="FontStyle174"/>
                <w:sz w:val="26"/>
                <w:szCs w:val="26"/>
              </w:rPr>
              <w:t>Костюм хлопчатобумажный. Рукавицы. Сапоги резиновые.</w:t>
            </w:r>
          </w:p>
          <w:p w:rsidR="00BF72AE" w:rsidRPr="00EA73E8" w:rsidRDefault="00BF72AE" w:rsidP="00EC0CC4">
            <w:pPr>
              <w:pStyle w:val="Style41"/>
              <w:widowControl/>
              <w:spacing w:line="274" w:lineRule="exact"/>
              <w:ind w:left="79" w:hanging="5"/>
              <w:rPr>
                <w:rStyle w:val="FontStyle174"/>
                <w:sz w:val="26"/>
                <w:szCs w:val="26"/>
              </w:rPr>
            </w:pPr>
            <w:r w:rsidRPr="00EA73E8">
              <w:rPr>
                <w:rStyle w:val="FontStyle174"/>
                <w:sz w:val="26"/>
                <w:szCs w:val="26"/>
              </w:rPr>
              <w:t>Респиратор очки защитные</w:t>
            </w:r>
          </w:p>
        </w:tc>
        <w:tc>
          <w:tcPr>
            <w:tcW w:w="3372" w:type="dxa"/>
            <w:tcBorders>
              <w:top w:val="single" w:sz="6" w:space="0" w:color="auto"/>
              <w:left w:val="single" w:sz="6" w:space="0" w:color="auto"/>
              <w:bottom w:val="single" w:sz="6" w:space="0" w:color="auto"/>
              <w:right w:val="single" w:sz="6" w:space="0" w:color="auto"/>
            </w:tcBorders>
          </w:tcPr>
          <w:p w:rsidR="00BF72AE" w:rsidRPr="00EA73E8" w:rsidRDefault="00BF72AE" w:rsidP="00EC0CC4">
            <w:pPr>
              <w:pStyle w:val="Style41"/>
              <w:widowControl/>
              <w:spacing w:line="278" w:lineRule="exact"/>
              <w:jc w:val="center"/>
              <w:rPr>
                <w:rStyle w:val="FontStyle174"/>
                <w:sz w:val="26"/>
                <w:szCs w:val="26"/>
              </w:rPr>
            </w:pPr>
            <w:r w:rsidRPr="00EA73E8">
              <w:rPr>
                <w:rStyle w:val="FontStyle174"/>
                <w:sz w:val="26"/>
                <w:szCs w:val="26"/>
              </w:rPr>
              <w:t>12</w:t>
            </w:r>
          </w:p>
          <w:p w:rsidR="00BF72AE" w:rsidRPr="00EA73E8" w:rsidRDefault="00BF72AE" w:rsidP="00EC0CC4">
            <w:pPr>
              <w:pStyle w:val="Style41"/>
              <w:widowControl/>
              <w:spacing w:line="278" w:lineRule="exact"/>
              <w:jc w:val="center"/>
              <w:rPr>
                <w:rStyle w:val="FontStyle174"/>
                <w:sz w:val="26"/>
                <w:szCs w:val="26"/>
              </w:rPr>
            </w:pPr>
            <w:r w:rsidRPr="00EA73E8">
              <w:rPr>
                <w:rStyle w:val="FontStyle174"/>
                <w:sz w:val="26"/>
                <w:szCs w:val="26"/>
              </w:rPr>
              <w:t>2</w:t>
            </w:r>
          </w:p>
          <w:p w:rsidR="00BF72AE" w:rsidRPr="00EA73E8" w:rsidRDefault="00BF72AE" w:rsidP="00EC0CC4">
            <w:pPr>
              <w:pStyle w:val="Style41"/>
              <w:widowControl/>
              <w:spacing w:line="278" w:lineRule="exact"/>
              <w:jc w:val="center"/>
              <w:rPr>
                <w:rStyle w:val="FontStyle174"/>
                <w:sz w:val="26"/>
                <w:szCs w:val="26"/>
              </w:rPr>
            </w:pPr>
            <w:r w:rsidRPr="00EA73E8">
              <w:rPr>
                <w:rStyle w:val="FontStyle174"/>
                <w:sz w:val="26"/>
                <w:szCs w:val="26"/>
              </w:rPr>
              <w:t>12</w:t>
            </w:r>
          </w:p>
          <w:p w:rsidR="00BF72AE" w:rsidRPr="00EA73E8" w:rsidRDefault="00BF72AE" w:rsidP="00EC0CC4">
            <w:pPr>
              <w:pStyle w:val="Style41"/>
              <w:widowControl/>
              <w:spacing w:line="278" w:lineRule="exact"/>
              <w:jc w:val="center"/>
              <w:rPr>
                <w:rStyle w:val="FontStyle174"/>
                <w:sz w:val="26"/>
                <w:szCs w:val="26"/>
              </w:rPr>
            </w:pPr>
            <w:r w:rsidRPr="00EA73E8">
              <w:rPr>
                <w:rStyle w:val="FontStyle174"/>
                <w:sz w:val="26"/>
                <w:szCs w:val="26"/>
              </w:rPr>
              <w:t>до износа</w:t>
            </w:r>
          </w:p>
        </w:tc>
      </w:tr>
      <w:tr w:rsidR="00BF72AE" w:rsidRPr="00EA73E8" w:rsidTr="00EC0CC4">
        <w:trPr>
          <w:trHeight w:val="1692"/>
        </w:trPr>
        <w:tc>
          <w:tcPr>
            <w:tcW w:w="2552" w:type="dxa"/>
            <w:tcBorders>
              <w:top w:val="single" w:sz="6" w:space="0" w:color="auto"/>
              <w:left w:val="single" w:sz="6" w:space="0" w:color="auto"/>
              <w:bottom w:val="single" w:sz="6" w:space="0" w:color="auto"/>
              <w:right w:val="single" w:sz="6" w:space="0" w:color="auto"/>
            </w:tcBorders>
          </w:tcPr>
          <w:p w:rsidR="00BF72AE" w:rsidRPr="00EA73E8" w:rsidRDefault="00BF72AE" w:rsidP="00EC0CC4">
            <w:pPr>
              <w:pStyle w:val="Style41"/>
              <w:widowControl/>
              <w:tabs>
                <w:tab w:val="left" w:pos="2352"/>
              </w:tabs>
              <w:spacing w:line="274" w:lineRule="exact"/>
              <w:ind w:hanging="5"/>
              <w:rPr>
                <w:rStyle w:val="FontStyle174"/>
                <w:sz w:val="26"/>
                <w:szCs w:val="26"/>
              </w:rPr>
            </w:pPr>
            <w:r w:rsidRPr="00EA73E8">
              <w:rPr>
                <w:rStyle w:val="FontStyle174"/>
                <w:sz w:val="26"/>
                <w:szCs w:val="26"/>
              </w:rPr>
              <w:t>2. Вспомогательные рабочие, помощники экскаваторщика</w:t>
            </w:r>
          </w:p>
        </w:tc>
        <w:tc>
          <w:tcPr>
            <w:tcW w:w="3544" w:type="dxa"/>
            <w:tcBorders>
              <w:top w:val="single" w:sz="6" w:space="0" w:color="auto"/>
              <w:left w:val="single" w:sz="6" w:space="0" w:color="auto"/>
              <w:bottom w:val="single" w:sz="6" w:space="0" w:color="auto"/>
              <w:right w:val="single" w:sz="6" w:space="0" w:color="auto"/>
            </w:tcBorders>
          </w:tcPr>
          <w:p w:rsidR="00BF72AE" w:rsidRPr="00EA73E8" w:rsidRDefault="00BF72AE" w:rsidP="00EC0CC4">
            <w:pPr>
              <w:pStyle w:val="Style41"/>
              <w:widowControl/>
              <w:spacing w:line="274" w:lineRule="exact"/>
              <w:ind w:left="79" w:hanging="5"/>
              <w:rPr>
                <w:rStyle w:val="FontStyle174"/>
                <w:sz w:val="26"/>
                <w:szCs w:val="26"/>
              </w:rPr>
            </w:pPr>
            <w:r w:rsidRPr="00EA73E8">
              <w:rPr>
                <w:rStyle w:val="FontStyle174"/>
                <w:sz w:val="26"/>
                <w:szCs w:val="26"/>
              </w:rPr>
              <w:t>Костюм хлопчатобумажный. Рукавицы хлопчатобумажные. Ботинки кожаные. Респиратор. Очки защитные</w:t>
            </w:r>
          </w:p>
        </w:tc>
        <w:tc>
          <w:tcPr>
            <w:tcW w:w="3372" w:type="dxa"/>
            <w:tcBorders>
              <w:top w:val="single" w:sz="6" w:space="0" w:color="auto"/>
              <w:left w:val="single" w:sz="6" w:space="0" w:color="auto"/>
              <w:bottom w:val="single" w:sz="6" w:space="0" w:color="auto"/>
              <w:right w:val="single" w:sz="6" w:space="0" w:color="auto"/>
            </w:tcBorders>
          </w:tcPr>
          <w:p w:rsidR="00BF72AE" w:rsidRPr="00EA73E8" w:rsidRDefault="00BF72AE" w:rsidP="00EC0CC4">
            <w:pPr>
              <w:pStyle w:val="Style41"/>
              <w:widowControl/>
              <w:spacing w:line="274" w:lineRule="exact"/>
              <w:jc w:val="center"/>
              <w:rPr>
                <w:rStyle w:val="FontStyle174"/>
                <w:sz w:val="26"/>
                <w:szCs w:val="26"/>
              </w:rPr>
            </w:pPr>
          </w:p>
          <w:p w:rsidR="00BF72AE" w:rsidRPr="00EA73E8" w:rsidRDefault="00BF72AE" w:rsidP="00EC0CC4">
            <w:pPr>
              <w:pStyle w:val="Style41"/>
              <w:widowControl/>
              <w:spacing w:line="274" w:lineRule="exact"/>
              <w:jc w:val="center"/>
              <w:rPr>
                <w:rStyle w:val="FontStyle174"/>
                <w:sz w:val="26"/>
                <w:szCs w:val="26"/>
              </w:rPr>
            </w:pPr>
            <w:r w:rsidRPr="00EA73E8">
              <w:rPr>
                <w:rStyle w:val="FontStyle174"/>
                <w:sz w:val="26"/>
                <w:szCs w:val="26"/>
              </w:rPr>
              <w:t>12</w:t>
            </w:r>
          </w:p>
          <w:p w:rsidR="00BF72AE" w:rsidRPr="00EA73E8" w:rsidRDefault="00BF72AE" w:rsidP="00EC0CC4">
            <w:pPr>
              <w:pStyle w:val="Style41"/>
              <w:widowControl/>
              <w:spacing w:line="274" w:lineRule="exact"/>
              <w:jc w:val="center"/>
              <w:rPr>
                <w:rStyle w:val="FontStyle174"/>
                <w:sz w:val="26"/>
                <w:szCs w:val="26"/>
              </w:rPr>
            </w:pPr>
          </w:p>
          <w:p w:rsidR="00BF72AE" w:rsidRPr="00EA73E8" w:rsidRDefault="00BF72AE" w:rsidP="00EC0CC4">
            <w:pPr>
              <w:pStyle w:val="Style41"/>
              <w:widowControl/>
              <w:spacing w:line="274" w:lineRule="exact"/>
              <w:jc w:val="center"/>
              <w:rPr>
                <w:rStyle w:val="FontStyle174"/>
                <w:sz w:val="26"/>
                <w:szCs w:val="26"/>
              </w:rPr>
            </w:pPr>
            <w:r w:rsidRPr="00EA73E8">
              <w:rPr>
                <w:rStyle w:val="FontStyle174"/>
                <w:sz w:val="26"/>
                <w:szCs w:val="26"/>
              </w:rPr>
              <w:t>2</w:t>
            </w:r>
          </w:p>
          <w:p w:rsidR="00BF72AE" w:rsidRPr="00EA73E8" w:rsidRDefault="00BF72AE" w:rsidP="00EC0CC4">
            <w:pPr>
              <w:pStyle w:val="Style41"/>
              <w:widowControl/>
              <w:spacing w:line="274" w:lineRule="exact"/>
              <w:jc w:val="center"/>
              <w:rPr>
                <w:rStyle w:val="FontStyle174"/>
                <w:sz w:val="26"/>
                <w:szCs w:val="26"/>
              </w:rPr>
            </w:pPr>
            <w:r w:rsidRPr="00EA73E8">
              <w:rPr>
                <w:rStyle w:val="FontStyle174"/>
                <w:sz w:val="26"/>
                <w:szCs w:val="26"/>
              </w:rPr>
              <w:t>12</w:t>
            </w:r>
          </w:p>
          <w:p w:rsidR="00BF72AE" w:rsidRPr="00EA73E8" w:rsidRDefault="00BF72AE" w:rsidP="00EC0CC4">
            <w:pPr>
              <w:pStyle w:val="Style42"/>
              <w:widowControl/>
              <w:spacing w:line="274" w:lineRule="exact"/>
              <w:rPr>
                <w:rStyle w:val="FontStyle174"/>
                <w:sz w:val="26"/>
                <w:szCs w:val="26"/>
              </w:rPr>
            </w:pPr>
            <w:r w:rsidRPr="00EA73E8">
              <w:rPr>
                <w:rStyle w:val="FontStyle174"/>
                <w:sz w:val="26"/>
                <w:szCs w:val="26"/>
              </w:rPr>
              <w:t>до износа до износа</w:t>
            </w:r>
          </w:p>
        </w:tc>
      </w:tr>
      <w:tr w:rsidR="00BF72AE" w:rsidRPr="00EA73E8" w:rsidTr="00EC0CC4">
        <w:trPr>
          <w:trHeight w:val="1537"/>
        </w:trPr>
        <w:tc>
          <w:tcPr>
            <w:tcW w:w="2552" w:type="dxa"/>
            <w:tcBorders>
              <w:top w:val="single" w:sz="6" w:space="0" w:color="auto"/>
              <w:left w:val="single" w:sz="6" w:space="0" w:color="auto"/>
              <w:bottom w:val="single" w:sz="6" w:space="0" w:color="auto"/>
              <w:right w:val="single" w:sz="6" w:space="0" w:color="auto"/>
            </w:tcBorders>
          </w:tcPr>
          <w:p w:rsidR="00BF72AE" w:rsidRPr="00EA73E8" w:rsidRDefault="00BF72AE" w:rsidP="00EC0CC4">
            <w:pPr>
              <w:pStyle w:val="Style41"/>
              <w:widowControl/>
              <w:tabs>
                <w:tab w:val="left" w:pos="2352"/>
              </w:tabs>
              <w:spacing w:line="278" w:lineRule="exact"/>
              <w:ind w:hanging="5"/>
              <w:rPr>
                <w:rStyle w:val="FontStyle174"/>
                <w:sz w:val="26"/>
                <w:szCs w:val="26"/>
              </w:rPr>
            </w:pPr>
            <w:r w:rsidRPr="00EA73E8">
              <w:rPr>
                <w:rStyle w:val="FontStyle174"/>
                <w:sz w:val="26"/>
                <w:szCs w:val="26"/>
              </w:rPr>
              <w:t>3. Машинисты бульдозеров, экскаваторов, слесарь рабочий, водитель автомашин</w:t>
            </w:r>
          </w:p>
        </w:tc>
        <w:tc>
          <w:tcPr>
            <w:tcW w:w="3544" w:type="dxa"/>
            <w:tcBorders>
              <w:top w:val="single" w:sz="6" w:space="0" w:color="auto"/>
              <w:left w:val="single" w:sz="6" w:space="0" w:color="auto"/>
              <w:bottom w:val="single" w:sz="6" w:space="0" w:color="auto"/>
              <w:right w:val="single" w:sz="6" w:space="0" w:color="auto"/>
            </w:tcBorders>
          </w:tcPr>
          <w:p w:rsidR="00BF72AE" w:rsidRPr="00EA73E8" w:rsidRDefault="00BF72AE" w:rsidP="00EC0CC4">
            <w:pPr>
              <w:pStyle w:val="Style41"/>
              <w:widowControl/>
              <w:spacing w:line="278" w:lineRule="exact"/>
              <w:ind w:left="79"/>
              <w:rPr>
                <w:rStyle w:val="FontStyle174"/>
                <w:sz w:val="26"/>
                <w:szCs w:val="26"/>
              </w:rPr>
            </w:pPr>
            <w:r w:rsidRPr="00EA73E8">
              <w:rPr>
                <w:rStyle w:val="FontStyle174"/>
                <w:sz w:val="26"/>
                <w:szCs w:val="26"/>
              </w:rPr>
              <w:t>Костюм хлопчатобумажный. Ботинки кожаные. Рукавицы комбинированные.</w:t>
            </w:r>
          </w:p>
        </w:tc>
        <w:tc>
          <w:tcPr>
            <w:tcW w:w="3372" w:type="dxa"/>
            <w:tcBorders>
              <w:top w:val="single" w:sz="6" w:space="0" w:color="auto"/>
              <w:left w:val="single" w:sz="6" w:space="0" w:color="auto"/>
              <w:bottom w:val="single" w:sz="6" w:space="0" w:color="auto"/>
              <w:right w:val="single" w:sz="6" w:space="0" w:color="auto"/>
            </w:tcBorders>
          </w:tcPr>
          <w:p w:rsidR="00BF72AE" w:rsidRPr="00EA73E8" w:rsidRDefault="00BF72AE" w:rsidP="00EC0CC4">
            <w:pPr>
              <w:pStyle w:val="Style42"/>
              <w:widowControl/>
              <w:spacing w:line="278" w:lineRule="exact"/>
              <w:rPr>
                <w:rStyle w:val="FontStyle174"/>
                <w:sz w:val="26"/>
                <w:szCs w:val="26"/>
              </w:rPr>
            </w:pPr>
          </w:p>
          <w:p w:rsidR="00BF72AE" w:rsidRPr="00EA73E8" w:rsidRDefault="00BF72AE" w:rsidP="00EC0CC4">
            <w:pPr>
              <w:pStyle w:val="Style42"/>
              <w:widowControl/>
              <w:spacing w:line="278" w:lineRule="exact"/>
              <w:rPr>
                <w:rStyle w:val="FontStyle174"/>
                <w:sz w:val="26"/>
                <w:szCs w:val="26"/>
              </w:rPr>
            </w:pPr>
            <w:r w:rsidRPr="00EA73E8">
              <w:rPr>
                <w:rStyle w:val="FontStyle174"/>
                <w:sz w:val="26"/>
                <w:szCs w:val="26"/>
              </w:rPr>
              <w:t>12</w:t>
            </w:r>
          </w:p>
          <w:p w:rsidR="00BF72AE" w:rsidRPr="00EA73E8" w:rsidRDefault="00BF72AE" w:rsidP="00EC0CC4">
            <w:pPr>
              <w:pStyle w:val="Style42"/>
              <w:widowControl/>
              <w:spacing w:line="278" w:lineRule="exact"/>
              <w:rPr>
                <w:rStyle w:val="FontStyle174"/>
                <w:sz w:val="26"/>
                <w:szCs w:val="26"/>
              </w:rPr>
            </w:pPr>
            <w:r w:rsidRPr="00EA73E8">
              <w:rPr>
                <w:rStyle w:val="FontStyle174"/>
                <w:sz w:val="26"/>
                <w:szCs w:val="26"/>
              </w:rPr>
              <w:t>12</w:t>
            </w:r>
          </w:p>
          <w:p w:rsidR="00BF72AE" w:rsidRPr="00EA73E8" w:rsidRDefault="00BF72AE" w:rsidP="00EC0CC4">
            <w:pPr>
              <w:pStyle w:val="Style41"/>
              <w:widowControl/>
              <w:spacing w:line="278" w:lineRule="exact"/>
              <w:jc w:val="center"/>
              <w:rPr>
                <w:rStyle w:val="FontStyle174"/>
                <w:sz w:val="26"/>
                <w:szCs w:val="26"/>
              </w:rPr>
            </w:pPr>
          </w:p>
          <w:p w:rsidR="00BF72AE" w:rsidRPr="00EA73E8" w:rsidRDefault="00BF72AE" w:rsidP="00EC0CC4">
            <w:pPr>
              <w:pStyle w:val="Style41"/>
              <w:widowControl/>
              <w:spacing w:line="278" w:lineRule="exact"/>
              <w:jc w:val="center"/>
              <w:rPr>
                <w:rStyle w:val="FontStyle174"/>
                <w:sz w:val="26"/>
                <w:szCs w:val="26"/>
              </w:rPr>
            </w:pPr>
            <w:r w:rsidRPr="00EA73E8">
              <w:rPr>
                <w:rStyle w:val="FontStyle174"/>
                <w:sz w:val="26"/>
                <w:szCs w:val="26"/>
              </w:rPr>
              <w:t>2</w:t>
            </w:r>
          </w:p>
        </w:tc>
      </w:tr>
    </w:tbl>
    <w:p w:rsidR="00085C0A" w:rsidRDefault="00085C0A" w:rsidP="00854CA0">
      <w:pPr>
        <w:pStyle w:val="10"/>
        <w:widowControl w:val="0"/>
        <w:rPr>
          <w:sz w:val="28"/>
          <w:szCs w:val="28"/>
        </w:rPr>
      </w:pPr>
      <w:bookmarkStart w:id="93" w:name="_Toc315619171"/>
      <w:bookmarkStart w:id="94" w:name="_Toc450917570"/>
      <w:bookmarkStart w:id="95" w:name="_Toc52527237"/>
    </w:p>
    <w:p w:rsidR="000056D5" w:rsidRDefault="000056D5" w:rsidP="000056D5"/>
    <w:p w:rsidR="000056D5" w:rsidRDefault="000056D5" w:rsidP="000056D5"/>
    <w:p w:rsidR="000056D5" w:rsidRDefault="000056D5" w:rsidP="000056D5"/>
    <w:p w:rsidR="000056D5" w:rsidRDefault="000056D5" w:rsidP="000056D5"/>
    <w:p w:rsidR="000056D5" w:rsidRDefault="000056D5" w:rsidP="000056D5"/>
    <w:p w:rsidR="000056D5" w:rsidRDefault="000056D5" w:rsidP="000056D5"/>
    <w:p w:rsidR="000056D5" w:rsidRDefault="000056D5" w:rsidP="000056D5"/>
    <w:p w:rsidR="000056D5" w:rsidRDefault="000056D5" w:rsidP="000056D5"/>
    <w:p w:rsidR="000056D5" w:rsidRDefault="000056D5" w:rsidP="000056D5"/>
    <w:p w:rsidR="000056D5" w:rsidRDefault="000056D5" w:rsidP="000056D5"/>
    <w:p w:rsidR="000056D5" w:rsidRDefault="000056D5" w:rsidP="000056D5"/>
    <w:p w:rsidR="00514EA1" w:rsidRDefault="00514EA1" w:rsidP="000056D5"/>
    <w:p w:rsidR="00DD000A" w:rsidRDefault="00DD000A" w:rsidP="000056D5"/>
    <w:p w:rsidR="00DD000A" w:rsidRDefault="00DD000A" w:rsidP="000056D5"/>
    <w:p w:rsidR="00DD000A" w:rsidRDefault="00DD000A" w:rsidP="000056D5"/>
    <w:p w:rsidR="00DD000A" w:rsidRDefault="00DD000A" w:rsidP="000056D5"/>
    <w:p w:rsidR="00DD000A" w:rsidRDefault="00DD000A" w:rsidP="000056D5"/>
    <w:p w:rsidR="00DD000A" w:rsidRDefault="00DD000A" w:rsidP="000056D5"/>
    <w:p w:rsidR="00DD000A" w:rsidRDefault="00DD000A" w:rsidP="000056D5"/>
    <w:p w:rsidR="00DD000A" w:rsidRDefault="00DD000A" w:rsidP="000056D5"/>
    <w:p w:rsidR="00DD000A" w:rsidRDefault="00DD000A" w:rsidP="000056D5"/>
    <w:p w:rsidR="00DD000A" w:rsidRDefault="00DD000A" w:rsidP="000056D5"/>
    <w:p w:rsidR="00DD000A" w:rsidRDefault="00DD000A" w:rsidP="000056D5"/>
    <w:p w:rsidR="00DD000A" w:rsidRDefault="00DD000A" w:rsidP="000056D5"/>
    <w:p w:rsidR="00DD000A" w:rsidRDefault="00DD000A" w:rsidP="000056D5"/>
    <w:p w:rsidR="00DD000A" w:rsidRDefault="00DD000A" w:rsidP="000056D5"/>
    <w:p w:rsidR="00DD000A" w:rsidRDefault="00DD000A" w:rsidP="000056D5"/>
    <w:p w:rsidR="0003625B" w:rsidRDefault="0003625B" w:rsidP="000056D5"/>
    <w:p w:rsidR="00854CA0" w:rsidRPr="0051792C" w:rsidRDefault="008649F8" w:rsidP="00854CA0">
      <w:pPr>
        <w:pStyle w:val="10"/>
        <w:widowControl w:val="0"/>
        <w:rPr>
          <w:sz w:val="28"/>
          <w:szCs w:val="28"/>
        </w:rPr>
      </w:pPr>
      <w:r>
        <w:rPr>
          <w:sz w:val="28"/>
          <w:szCs w:val="28"/>
        </w:rPr>
        <w:lastRenderedPageBreak/>
        <w:t>9</w:t>
      </w:r>
      <w:r w:rsidR="00854CA0" w:rsidRPr="0051792C">
        <w:rPr>
          <w:sz w:val="28"/>
          <w:szCs w:val="28"/>
        </w:rPr>
        <w:t>. Мероприятия по охране недр</w:t>
      </w:r>
      <w:bookmarkEnd w:id="93"/>
      <w:bookmarkEnd w:id="94"/>
      <w:bookmarkEnd w:id="95"/>
    </w:p>
    <w:p w:rsidR="00854CA0" w:rsidRPr="0051792C" w:rsidRDefault="00854CA0" w:rsidP="00854CA0">
      <w:pPr>
        <w:ind w:firstLine="540"/>
        <w:jc w:val="both"/>
        <w:rPr>
          <w:sz w:val="28"/>
          <w:szCs w:val="28"/>
        </w:rPr>
      </w:pPr>
    </w:p>
    <w:p w:rsidR="00854CA0" w:rsidRPr="0051792C" w:rsidRDefault="00854CA0" w:rsidP="006514A4">
      <w:pPr>
        <w:pStyle w:val="23"/>
        <w:widowControl w:val="0"/>
        <w:spacing w:after="0" w:line="240" w:lineRule="auto"/>
        <w:ind w:left="0" w:firstLine="720"/>
        <w:jc w:val="both"/>
        <w:rPr>
          <w:rFonts w:eastAsia="Batang"/>
          <w:sz w:val="28"/>
          <w:szCs w:val="28"/>
        </w:rPr>
      </w:pPr>
      <w:r w:rsidRPr="0051792C">
        <w:rPr>
          <w:rFonts w:eastAsia="Batang"/>
          <w:sz w:val="28"/>
          <w:szCs w:val="28"/>
        </w:rPr>
        <w:t xml:space="preserve">Все работы необходимо проводить в соответствии с </w:t>
      </w:r>
      <w:r>
        <w:rPr>
          <w:rFonts w:eastAsia="Batang"/>
          <w:sz w:val="28"/>
          <w:szCs w:val="28"/>
        </w:rPr>
        <w:t>«</w:t>
      </w:r>
      <w:r w:rsidRPr="0051792C">
        <w:rPr>
          <w:rFonts w:eastAsia="Batang"/>
          <w:sz w:val="28"/>
          <w:szCs w:val="28"/>
        </w:rPr>
        <w:t>Едиными правилами по рациональному и комплексному использованию недр при разведке и добыче полезных ископаемых», утвержденными Совместным приказом Министра по инвестициям и  развитию Республики Казахстан от 17 ноября 2015 года № 1072 и Министра энергетики Республики Казахстан от 30 ноября 2015 года № 675.</w:t>
      </w:r>
    </w:p>
    <w:p w:rsidR="00854CA0" w:rsidRPr="0051792C" w:rsidRDefault="00854CA0" w:rsidP="006514A4">
      <w:pPr>
        <w:pStyle w:val="23"/>
        <w:widowControl w:val="0"/>
        <w:spacing w:after="0" w:line="240" w:lineRule="auto"/>
        <w:ind w:left="0" w:firstLine="720"/>
        <w:jc w:val="both"/>
        <w:rPr>
          <w:sz w:val="28"/>
          <w:szCs w:val="28"/>
        </w:rPr>
      </w:pPr>
      <w:r w:rsidRPr="0051792C">
        <w:rPr>
          <w:rFonts w:eastAsia="Batang"/>
          <w:sz w:val="28"/>
          <w:szCs w:val="28"/>
        </w:rPr>
        <w:t>Для уточнения параметров полезного ископаемого</w:t>
      </w:r>
      <w:r>
        <w:rPr>
          <w:rFonts w:eastAsia="Batang"/>
          <w:sz w:val="28"/>
          <w:szCs w:val="28"/>
        </w:rPr>
        <w:t>, определения качественных показа</w:t>
      </w:r>
      <w:r w:rsidRPr="0051792C">
        <w:rPr>
          <w:rFonts w:eastAsia="Batang"/>
          <w:sz w:val="28"/>
          <w:szCs w:val="28"/>
        </w:rPr>
        <w:t>телей грунтов предусматривается геолого-маркшейдерс</w:t>
      </w:r>
      <w:r>
        <w:rPr>
          <w:rFonts w:eastAsia="Batang"/>
          <w:sz w:val="28"/>
          <w:szCs w:val="28"/>
        </w:rPr>
        <w:t>кое обеспечение горно-эксплуатацион</w:t>
      </w:r>
      <w:r w:rsidRPr="0051792C">
        <w:rPr>
          <w:rFonts w:eastAsia="Batang"/>
          <w:sz w:val="28"/>
          <w:szCs w:val="28"/>
        </w:rPr>
        <w:t>ных работ. Проведение геологических наблюде</w:t>
      </w:r>
      <w:r>
        <w:rPr>
          <w:rFonts w:eastAsia="Batang"/>
          <w:sz w:val="28"/>
          <w:szCs w:val="28"/>
        </w:rPr>
        <w:t>ний предназначено для рационального на</w:t>
      </w:r>
      <w:r w:rsidRPr="0051792C">
        <w:rPr>
          <w:rFonts w:eastAsia="Batang"/>
          <w:sz w:val="28"/>
          <w:szCs w:val="28"/>
        </w:rPr>
        <w:t xml:space="preserve">правления добычных работ, контроля </w:t>
      </w:r>
      <w:r w:rsidR="00637640">
        <w:rPr>
          <w:rFonts w:eastAsia="Batang"/>
          <w:sz w:val="28"/>
          <w:szCs w:val="28"/>
        </w:rPr>
        <w:t>над</w:t>
      </w:r>
      <w:r w:rsidRPr="0051792C">
        <w:rPr>
          <w:rFonts w:eastAsia="Batang"/>
          <w:sz w:val="28"/>
          <w:szCs w:val="28"/>
        </w:rPr>
        <w:t xml:space="preserve"> полнотой отработки запасов полезного ископаемого, с целью максимального сокращения потерь. Наблюдения проводятся путем отбора проб, проведения лабораторных анализов. Резул</w:t>
      </w:r>
      <w:r>
        <w:rPr>
          <w:rFonts w:eastAsia="Batang"/>
          <w:sz w:val="28"/>
          <w:szCs w:val="28"/>
        </w:rPr>
        <w:t>ьтаты будут фиксироваться в журналах и на пла</w:t>
      </w:r>
      <w:r w:rsidRPr="0051792C">
        <w:rPr>
          <w:rFonts w:eastAsia="Batang"/>
          <w:sz w:val="28"/>
          <w:szCs w:val="28"/>
        </w:rPr>
        <w:t>нах опробования, на основе которых будет предоставляться отчетность.</w:t>
      </w:r>
      <w:r>
        <w:rPr>
          <w:sz w:val="28"/>
          <w:szCs w:val="28"/>
        </w:rPr>
        <w:t xml:space="preserve"> Топографо-марк</w:t>
      </w:r>
      <w:r w:rsidRPr="0051792C">
        <w:rPr>
          <w:sz w:val="28"/>
          <w:szCs w:val="28"/>
        </w:rPr>
        <w:t>шейдерское обеспечение горных работ заключается в следующем:</w:t>
      </w:r>
    </w:p>
    <w:p w:rsidR="00854CA0" w:rsidRPr="0051792C" w:rsidRDefault="00854CA0" w:rsidP="00854CA0">
      <w:pPr>
        <w:widowControl w:val="0"/>
        <w:numPr>
          <w:ilvl w:val="0"/>
          <w:numId w:val="5"/>
        </w:numPr>
        <w:tabs>
          <w:tab w:val="clear" w:pos="927"/>
          <w:tab w:val="num" w:pos="-1985"/>
        </w:tabs>
        <w:ind w:left="0" w:firstLine="567"/>
        <w:jc w:val="both"/>
        <w:rPr>
          <w:sz w:val="28"/>
          <w:szCs w:val="28"/>
        </w:rPr>
      </w:pPr>
      <w:r w:rsidRPr="0051792C">
        <w:rPr>
          <w:sz w:val="28"/>
          <w:szCs w:val="28"/>
        </w:rPr>
        <w:t>создание съемочного маркшейдерского обоснования;</w:t>
      </w:r>
    </w:p>
    <w:p w:rsidR="00854CA0" w:rsidRPr="0051792C" w:rsidRDefault="00854CA0" w:rsidP="00854CA0">
      <w:pPr>
        <w:widowControl w:val="0"/>
        <w:numPr>
          <w:ilvl w:val="0"/>
          <w:numId w:val="5"/>
        </w:numPr>
        <w:tabs>
          <w:tab w:val="clear" w:pos="927"/>
          <w:tab w:val="num" w:pos="-1985"/>
        </w:tabs>
        <w:ind w:left="0" w:firstLine="567"/>
        <w:jc w:val="both"/>
        <w:rPr>
          <w:sz w:val="28"/>
          <w:szCs w:val="28"/>
        </w:rPr>
      </w:pPr>
      <w:r w:rsidRPr="0051792C">
        <w:rPr>
          <w:sz w:val="28"/>
          <w:szCs w:val="28"/>
        </w:rPr>
        <w:t>вынос в натуру элементов проекта горных выраб</w:t>
      </w:r>
      <w:r>
        <w:rPr>
          <w:sz w:val="28"/>
          <w:szCs w:val="28"/>
        </w:rPr>
        <w:t>оток, горно-подготовительных соору</w:t>
      </w:r>
      <w:r w:rsidRPr="0051792C">
        <w:rPr>
          <w:sz w:val="28"/>
          <w:szCs w:val="28"/>
        </w:rPr>
        <w:t>жений;</w:t>
      </w:r>
    </w:p>
    <w:p w:rsidR="00854CA0" w:rsidRPr="0051792C" w:rsidRDefault="00854CA0" w:rsidP="00854CA0">
      <w:pPr>
        <w:widowControl w:val="0"/>
        <w:numPr>
          <w:ilvl w:val="0"/>
          <w:numId w:val="5"/>
        </w:numPr>
        <w:tabs>
          <w:tab w:val="clear" w:pos="927"/>
          <w:tab w:val="num" w:pos="-1985"/>
        </w:tabs>
        <w:ind w:left="0" w:firstLine="567"/>
        <w:jc w:val="both"/>
        <w:rPr>
          <w:sz w:val="28"/>
          <w:szCs w:val="28"/>
        </w:rPr>
      </w:pPr>
      <w:r w:rsidRPr="0051792C">
        <w:rPr>
          <w:sz w:val="28"/>
          <w:szCs w:val="28"/>
        </w:rPr>
        <w:t>контроль за соблюдением требований проекта при</w:t>
      </w:r>
      <w:r>
        <w:rPr>
          <w:sz w:val="28"/>
          <w:szCs w:val="28"/>
        </w:rPr>
        <w:t xml:space="preserve"> ведении горных и подготовитель</w:t>
      </w:r>
      <w:r w:rsidRPr="0051792C">
        <w:rPr>
          <w:sz w:val="28"/>
          <w:szCs w:val="28"/>
        </w:rPr>
        <w:t>ных работ;</w:t>
      </w:r>
    </w:p>
    <w:p w:rsidR="00854CA0" w:rsidRPr="0051792C" w:rsidRDefault="00854CA0" w:rsidP="00854CA0">
      <w:pPr>
        <w:widowControl w:val="0"/>
        <w:numPr>
          <w:ilvl w:val="0"/>
          <w:numId w:val="5"/>
        </w:numPr>
        <w:tabs>
          <w:tab w:val="clear" w:pos="927"/>
          <w:tab w:val="num" w:pos="-1985"/>
        </w:tabs>
        <w:ind w:left="0" w:firstLine="567"/>
        <w:jc w:val="both"/>
        <w:rPr>
          <w:sz w:val="28"/>
          <w:szCs w:val="28"/>
        </w:rPr>
      </w:pPr>
      <w:r w:rsidRPr="0051792C">
        <w:rPr>
          <w:sz w:val="28"/>
          <w:szCs w:val="28"/>
        </w:rPr>
        <w:t>определение потерь и разубоживания полезного ископаемого;</w:t>
      </w:r>
    </w:p>
    <w:p w:rsidR="00854CA0" w:rsidRPr="0051792C" w:rsidRDefault="00854CA0" w:rsidP="00854CA0">
      <w:pPr>
        <w:widowControl w:val="0"/>
        <w:numPr>
          <w:ilvl w:val="0"/>
          <w:numId w:val="5"/>
        </w:numPr>
        <w:tabs>
          <w:tab w:val="clear" w:pos="927"/>
          <w:tab w:val="num" w:pos="-1985"/>
        </w:tabs>
        <w:ind w:left="0" w:firstLine="567"/>
        <w:jc w:val="both"/>
        <w:rPr>
          <w:sz w:val="28"/>
          <w:szCs w:val="28"/>
        </w:rPr>
      </w:pPr>
      <w:r w:rsidRPr="0051792C">
        <w:rPr>
          <w:sz w:val="28"/>
          <w:szCs w:val="28"/>
        </w:rPr>
        <w:t>привязочно-разбивочные работы при эксплуатационном опробовании;</w:t>
      </w:r>
    </w:p>
    <w:p w:rsidR="00854CA0" w:rsidRPr="0051792C" w:rsidRDefault="00854CA0" w:rsidP="00854CA0">
      <w:pPr>
        <w:widowControl w:val="0"/>
        <w:numPr>
          <w:ilvl w:val="0"/>
          <w:numId w:val="5"/>
        </w:numPr>
        <w:tabs>
          <w:tab w:val="clear" w:pos="927"/>
          <w:tab w:val="num" w:pos="-1985"/>
        </w:tabs>
        <w:ind w:left="0" w:firstLine="567"/>
        <w:jc w:val="both"/>
        <w:rPr>
          <w:sz w:val="28"/>
          <w:szCs w:val="28"/>
        </w:rPr>
      </w:pPr>
      <w:r w:rsidRPr="0051792C">
        <w:rPr>
          <w:sz w:val="28"/>
          <w:szCs w:val="28"/>
        </w:rPr>
        <w:t>топографическая съемка поверхности в масштабе 1:1000.</w:t>
      </w:r>
    </w:p>
    <w:p w:rsidR="00854CA0" w:rsidRPr="0051792C" w:rsidRDefault="00854CA0" w:rsidP="007421F5">
      <w:pPr>
        <w:ind w:firstLine="720"/>
        <w:jc w:val="both"/>
        <w:rPr>
          <w:sz w:val="28"/>
          <w:szCs w:val="28"/>
        </w:rPr>
      </w:pPr>
      <w:r w:rsidRPr="0051792C">
        <w:rPr>
          <w:sz w:val="28"/>
          <w:szCs w:val="28"/>
        </w:rPr>
        <w:t>Топографо-маркшейдерские работы будут вестись в местной системе координат и сис</w:t>
      </w:r>
      <w:r w:rsidR="00FA228F">
        <w:rPr>
          <w:sz w:val="28"/>
          <w:szCs w:val="28"/>
        </w:rPr>
        <w:t xml:space="preserve">теме высот, </w:t>
      </w:r>
      <w:r w:rsidRPr="0051792C">
        <w:rPr>
          <w:sz w:val="28"/>
          <w:szCs w:val="28"/>
        </w:rPr>
        <w:t>возмож</w:t>
      </w:r>
      <w:r w:rsidR="00FA228F">
        <w:rPr>
          <w:sz w:val="28"/>
          <w:szCs w:val="28"/>
        </w:rPr>
        <w:t>ен перевод в Балтийскую систему</w:t>
      </w:r>
      <w:r w:rsidRPr="0051792C">
        <w:rPr>
          <w:sz w:val="28"/>
          <w:szCs w:val="28"/>
        </w:rPr>
        <w:t>. Маркшейдерские планы горных работ составляются</w:t>
      </w:r>
      <w:r>
        <w:rPr>
          <w:sz w:val="28"/>
          <w:szCs w:val="28"/>
        </w:rPr>
        <w:t xml:space="preserve"> на уровне отрабатываемого ус</w:t>
      </w:r>
      <w:r w:rsidRPr="0051792C">
        <w:rPr>
          <w:sz w:val="28"/>
          <w:szCs w:val="28"/>
        </w:rPr>
        <w:t>тупа. Для работы планируется использовать пункты пл</w:t>
      </w:r>
      <w:r>
        <w:rPr>
          <w:sz w:val="28"/>
          <w:szCs w:val="28"/>
        </w:rPr>
        <w:t>аново-высотного обоснования мен</w:t>
      </w:r>
      <w:r w:rsidRPr="0051792C">
        <w:rPr>
          <w:sz w:val="28"/>
          <w:szCs w:val="28"/>
        </w:rPr>
        <w:t>зульной съемки, со сгущением их сети в случае необходимости.</w:t>
      </w:r>
    </w:p>
    <w:p w:rsidR="00854CA0" w:rsidRPr="0051792C" w:rsidRDefault="00854CA0" w:rsidP="006514A4">
      <w:pPr>
        <w:ind w:firstLine="720"/>
        <w:jc w:val="both"/>
        <w:rPr>
          <w:sz w:val="28"/>
          <w:szCs w:val="28"/>
        </w:rPr>
      </w:pPr>
      <w:r w:rsidRPr="0051792C">
        <w:rPr>
          <w:sz w:val="28"/>
          <w:szCs w:val="28"/>
        </w:rPr>
        <w:t>Мероприятия по охране недр заключаются в следующем:</w:t>
      </w:r>
    </w:p>
    <w:p w:rsidR="00854CA0" w:rsidRPr="0051792C" w:rsidRDefault="00854CA0" w:rsidP="00854CA0">
      <w:pPr>
        <w:ind w:firstLine="540"/>
        <w:jc w:val="both"/>
        <w:rPr>
          <w:sz w:val="28"/>
          <w:szCs w:val="28"/>
        </w:rPr>
      </w:pPr>
      <w:r w:rsidRPr="0051792C">
        <w:rPr>
          <w:sz w:val="28"/>
          <w:szCs w:val="28"/>
        </w:rPr>
        <w:t xml:space="preserve">1. Принятые в рабочем проекте к осуществлению варианты вскрытия, </w:t>
      </w:r>
      <w:r>
        <w:rPr>
          <w:sz w:val="28"/>
          <w:szCs w:val="28"/>
        </w:rPr>
        <w:t>способы и сис</w:t>
      </w:r>
      <w:r w:rsidRPr="0051792C">
        <w:rPr>
          <w:sz w:val="28"/>
          <w:szCs w:val="28"/>
        </w:rPr>
        <w:t>темы разработки полностью исключают выборочную отраб</w:t>
      </w:r>
      <w:r>
        <w:rPr>
          <w:sz w:val="28"/>
          <w:szCs w:val="28"/>
        </w:rPr>
        <w:t>отку наиболее богатых частей ме</w:t>
      </w:r>
      <w:r w:rsidRPr="0051792C">
        <w:rPr>
          <w:sz w:val="28"/>
          <w:szCs w:val="28"/>
        </w:rPr>
        <w:t>сторождения.</w:t>
      </w:r>
    </w:p>
    <w:p w:rsidR="00854CA0" w:rsidRPr="0051792C" w:rsidRDefault="00854CA0" w:rsidP="00854CA0">
      <w:pPr>
        <w:ind w:firstLine="540"/>
        <w:jc w:val="both"/>
        <w:rPr>
          <w:sz w:val="28"/>
          <w:szCs w:val="28"/>
        </w:rPr>
      </w:pPr>
      <w:r w:rsidRPr="0051792C">
        <w:rPr>
          <w:sz w:val="28"/>
          <w:szCs w:val="28"/>
        </w:rPr>
        <w:t>2. В годовых планах развития горных работ будут предусмотрены нормативы потерь и разубоживания, применяемые способы и системы разработки должны обеспечивать наиболее полное извлечение.</w:t>
      </w:r>
    </w:p>
    <w:p w:rsidR="00854CA0" w:rsidRPr="0051792C" w:rsidRDefault="00854CA0" w:rsidP="00854CA0">
      <w:pPr>
        <w:ind w:firstLine="540"/>
        <w:jc w:val="both"/>
        <w:rPr>
          <w:sz w:val="28"/>
          <w:szCs w:val="28"/>
        </w:rPr>
      </w:pPr>
      <w:r w:rsidRPr="0051792C">
        <w:rPr>
          <w:sz w:val="28"/>
          <w:szCs w:val="28"/>
        </w:rPr>
        <w:t>3. При добыче не допускается оставление балансовых запасов у границ карьера.</w:t>
      </w:r>
    </w:p>
    <w:p w:rsidR="00854CA0" w:rsidRPr="0051792C" w:rsidRDefault="00854CA0" w:rsidP="00854CA0">
      <w:pPr>
        <w:ind w:firstLine="540"/>
        <w:jc w:val="both"/>
        <w:rPr>
          <w:sz w:val="28"/>
          <w:szCs w:val="28"/>
        </w:rPr>
      </w:pPr>
      <w:r w:rsidRPr="0051792C">
        <w:rPr>
          <w:sz w:val="28"/>
          <w:szCs w:val="28"/>
        </w:rPr>
        <w:t>4. Потери и разубоживание при добыче будут определяться прямым, косвенным и комбинированным методами.</w:t>
      </w:r>
    </w:p>
    <w:p w:rsidR="00854CA0" w:rsidRPr="0051792C" w:rsidRDefault="00854CA0" w:rsidP="00854CA0">
      <w:pPr>
        <w:ind w:firstLine="540"/>
        <w:jc w:val="both"/>
        <w:rPr>
          <w:sz w:val="28"/>
          <w:szCs w:val="28"/>
        </w:rPr>
      </w:pPr>
      <w:r w:rsidRPr="0051792C">
        <w:rPr>
          <w:sz w:val="28"/>
          <w:szCs w:val="28"/>
        </w:rPr>
        <w:lastRenderedPageBreak/>
        <w:t>5. Определение, учет и оценка достоверности показ</w:t>
      </w:r>
      <w:r>
        <w:rPr>
          <w:sz w:val="28"/>
          <w:szCs w:val="28"/>
        </w:rPr>
        <w:t>ателей полноты и качества извлече</w:t>
      </w:r>
      <w:r w:rsidRPr="0051792C">
        <w:rPr>
          <w:sz w:val="28"/>
          <w:szCs w:val="28"/>
        </w:rPr>
        <w:t>ния полезных ископаемых осуществляются марк</w:t>
      </w:r>
      <w:r>
        <w:rPr>
          <w:sz w:val="28"/>
          <w:szCs w:val="28"/>
        </w:rPr>
        <w:t>шейдерской и геологической служ</w:t>
      </w:r>
      <w:r w:rsidRPr="0051792C">
        <w:rPr>
          <w:sz w:val="28"/>
          <w:szCs w:val="28"/>
        </w:rPr>
        <w:t xml:space="preserve">бами. </w:t>
      </w:r>
    </w:p>
    <w:p w:rsidR="00854CA0" w:rsidRPr="0051792C" w:rsidRDefault="00854CA0" w:rsidP="00854CA0">
      <w:pPr>
        <w:ind w:firstLine="540"/>
        <w:jc w:val="both"/>
        <w:rPr>
          <w:sz w:val="28"/>
          <w:szCs w:val="28"/>
        </w:rPr>
      </w:pPr>
      <w:r w:rsidRPr="0051792C">
        <w:rPr>
          <w:sz w:val="28"/>
          <w:szCs w:val="28"/>
        </w:rPr>
        <w:t>6. При разработке месторождения будет производиться систематическое наблюдение за состоянием откосов, уступов и отвалов с целью св</w:t>
      </w:r>
      <w:r>
        <w:rPr>
          <w:sz w:val="28"/>
          <w:szCs w:val="28"/>
        </w:rPr>
        <w:t>оевременного выявления их дефор</w:t>
      </w:r>
      <w:r w:rsidRPr="0051792C">
        <w:rPr>
          <w:sz w:val="28"/>
          <w:szCs w:val="28"/>
        </w:rPr>
        <w:t>мации, для обеспечения безопасности ведения горных работ.</w:t>
      </w:r>
    </w:p>
    <w:p w:rsidR="00854CA0" w:rsidRPr="0051792C" w:rsidRDefault="00854CA0" w:rsidP="00854CA0">
      <w:pPr>
        <w:ind w:firstLine="540"/>
        <w:jc w:val="both"/>
        <w:rPr>
          <w:sz w:val="28"/>
          <w:szCs w:val="28"/>
        </w:rPr>
      </w:pPr>
      <w:r w:rsidRPr="0051792C">
        <w:rPr>
          <w:sz w:val="28"/>
          <w:szCs w:val="28"/>
        </w:rPr>
        <w:t>7. Недропользователь обязан вести в полном объем</w:t>
      </w:r>
      <w:r>
        <w:rPr>
          <w:sz w:val="28"/>
          <w:szCs w:val="28"/>
        </w:rPr>
        <w:t>е и на качественном уровне установ</w:t>
      </w:r>
      <w:r w:rsidRPr="0051792C">
        <w:rPr>
          <w:sz w:val="28"/>
          <w:szCs w:val="28"/>
        </w:rPr>
        <w:t>ленную геологическую и маркшейдерскую док</w:t>
      </w:r>
      <w:r>
        <w:rPr>
          <w:sz w:val="28"/>
          <w:szCs w:val="28"/>
        </w:rPr>
        <w:t>ументацию; выполнять маркшейдерские ра</w:t>
      </w:r>
      <w:r w:rsidRPr="0051792C">
        <w:rPr>
          <w:sz w:val="28"/>
          <w:szCs w:val="28"/>
        </w:rPr>
        <w:t>боты для обеспечения рационального использования мест</w:t>
      </w:r>
      <w:r>
        <w:rPr>
          <w:sz w:val="28"/>
          <w:szCs w:val="28"/>
        </w:rPr>
        <w:t>орождения и охраны недр; обеспе</w:t>
      </w:r>
      <w:r w:rsidRPr="0051792C">
        <w:rPr>
          <w:sz w:val="28"/>
          <w:szCs w:val="28"/>
        </w:rPr>
        <w:t>чить учет состояния и движения запасов, потерь и разуб</w:t>
      </w:r>
      <w:r>
        <w:rPr>
          <w:sz w:val="28"/>
          <w:szCs w:val="28"/>
        </w:rPr>
        <w:t>оживания, а также отходов произ</w:t>
      </w:r>
      <w:r w:rsidRPr="0051792C">
        <w:rPr>
          <w:sz w:val="28"/>
          <w:szCs w:val="28"/>
        </w:rPr>
        <w:t>водства.</w:t>
      </w:r>
    </w:p>
    <w:p w:rsidR="00854CA0" w:rsidRPr="0051792C" w:rsidRDefault="00854CA0" w:rsidP="00854CA0">
      <w:pPr>
        <w:ind w:firstLine="540"/>
        <w:jc w:val="both"/>
        <w:rPr>
          <w:sz w:val="28"/>
          <w:szCs w:val="28"/>
        </w:rPr>
      </w:pPr>
      <w:r w:rsidRPr="0051792C">
        <w:rPr>
          <w:sz w:val="28"/>
          <w:szCs w:val="28"/>
        </w:rPr>
        <w:t>8. Маркшейдерские работы должны выполняться в</w:t>
      </w:r>
      <w:r>
        <w:rPr>
          <w:sz w:val="28"/>
          <w:szCs w:val="28"/>
        </w:rPr>
        <w:t xml:space="preserve"> соответствии с требованиями Инст</w:t>
      </w:r>
      <w:r w:rsidRPr="0051792C">
        <w:rPr>
          <w:sz w:val="28"/>
          <w:szCs w:val="28"/>
        </w:rPr>
        <w:t>рукции организации по производству работ и других нормативных документов.</w:t>
      </w:r>
    </w:p>
    <w:p w:rsidR="00854CA0" w:rsidRPr="0051792C" w:rsidRDefault="00854CA0" w:rsidP="00854CA0">
      <w:pPr>
        <w:ind w:firstLine="540"/>
        <w:jc w:val="both"/>
        <w:rPr>
          <w:sz w:val="28"/>
          <w:szCs w:val="28"/>
        </w:rPr>
      </w:pPr>
      <w:r w:rsidRPr="0051792C">
        <w:rPr>
          <w:sz w:val="28"/>
          <w:szCs w:val="28"/>
        </w:rPr>
        <w:t>9. Учет состояния движения запасов, потерь и раз</w:t>
      </w:r>
      <w:r>
        <w:rPr>
          <w:sz w:val="28"/>
          <w:szCs w:val="28"/>
        </w:rPr>
        <w:t>убоживания грунтов должен выпол</w:t>
      </w:r>
      <w:r w:rsidRPr="0051792C">
        <w:rPr>
          <w:sz w:val="28"/>
          <w:szCs w:val="28"/>
        </w:rPr>
        <w:t>няться с соблюдением следующих требований:</w:t>
      </w:r>
    </w:p>
    <w:p w:rsidR="00854CA0" w:rsidRPr="0051792C" w:rsidRDefault="00854CA0" w:rsidP="00854CA0">
      <w:pPr>
        <w:ind w:firstLine="540"/>
        <w:jc w:val="both"/>
        <w:rPr>
          <w:sz w:val="28"/>
          <w:szCs w:val="28"/>
        </w:rPr>
      </w:pPr>
      <w:r w:rsidRPr="0051792C">
        <w:rPr>
          <w:sz w:val="28"/>
          <w:szCs w:val="28"/>
        </w:rPr>
        <w:t xml:space="preserve">- учету </w:t>
      </w:r>
      <w:r w:rsidR="000056D5">
        <w:rPr>
          <w:sz w:val="28"/>
          <w:szCs w:val="28"/>
        </w:rPr>
        <w:t xml:space="preserve">подлежат утвержденные комиссией </w:t>
      </w:r>
      <w:r w:rsidRPr="0051792C">
        <w:rPr>
          <w:sz w:val="28"/>
          <w:szCs w:val="28"/>
        </w:rPr>
        <w:t>запасы полезных ископаемых;</w:t>
      </w:r>
    </w:p>
    <w:p w:rsidR="00854CA0" w:rsidRPr="0051792C" w:rsidRDefault="00854CA0" w:rsidP="00854CA0">
      <w:pPr>
        <w:ind w:firstLine="540"/>
        <w:jc w:val="both"/>
        <w:rPr>
          <w:sz w:val="28"/>
          <w:szCs w:val="28"/>
        </w:rPr>
      </w:pPr>
      <w:r w:rsidRPr="0051792C">
        <w:rPr>
          <w:sz w:val="28"/>
          <w:szCs w:val="28"/>
        </w:rPr>
        <w:t>- запасы учитываются по наличию их в недрах, независимо от разубоживания и потерь при добыче и переработке.</w:t>
      </w:r>
    </w:p>
    <w:p w:rsidR="00854CA0" w:rsidRPr="0051792C" w:rsidRDefault="00854CA0" w:rsidP="00854CA0">
      <w:pPr>
        <w:ind w:firstLine="540"/>
        <w:jc w:val="both"/>
        <w:rPr>
          <w:sz w:val="28"/>
          <w:szCs w:val="28"/>
        </w:rPr>
      </w:pPr>
      <w:r w:rsidRPr="0051792C">
        <w:rPr>
          <w:sz w:val="28"/>
          <w:szCs w:val="28"/>
        </w:rPr>
        <w:t>10. Недропользователем на основе первичного и свод</w:t>
      </w:r>
      <w:r>
        <w:rPr>
          <w:sz w:val="28"/>
          <w:szCs w:val="28"/>
        </w:rPr>
        <w:t>ного учета запасов, потерь и разу</w:t>
      </w:r>
      <w:r w:rsidRPr="0051792C">
        <w:rPr>
          <w:sz w:val="28"/>
          <w:szCs w:val="28"/>
        </w:rPr>
        <w:t>боживания на 1 января каждого года составляется ежегодный отчетный баланс запасов.</w:t>
      </w:r>
    </w:p>
    <w:p w:rsidR="00854CA0" w:rsidRPr="0051792C" w:rsidRDefault="00854CA0" w:rsidP="006514A4">
      <w:pPr>
        <w:ind w:firstLine="720"/>
        <w:jc w:val="both"/>
        <w:rPr>
          <w:sz w:val="28"/>
          <w:szCs w:val="28"/>
        </w:rPr>
      </w:pPr>
      <w:r w:rsidRPr="0051792C">
        <w:rPr>
          <w:sz w:val="28"/>
          <w:szCs w:val="28"/>
        </w:rPr>
        <w:t>Контроль за охраной недр будет осуществляться геолого-маркшейдерской службой которая обязана:</w:t>
      </w:r>
    </w:p>
    <w:p w:rsidR="00854CA0" w:rsidRPr="0051792C" w:rsidRDefault="00854CA0" w:rsidP="00854CA0">
      <w:pPr>
        <w:widowControl w:val="0"/>
        <w:numPr>
          <w:ilvl w:val="0"/>
          <w:numId w:val="6"/>
        </w:numPr>
        <w:tabs>
          <w:tab w:val="num" w:pos="900"/>
        </w:tabs>
        <w:ind w:left="0" w:firstLine="540"/>
        <w:jc w:val="both"/>
        <w:rPr>
          <w:sz w:val="28"/>
          <w:szCs w:val="28"/>
        </w:rPr>
      </w:pPr>
      <w:r w:rsidRPr="0051792C">
        <w:rPr>
          <w:sz w:val="28"/>
          <w:szCs w:val="28"/>
        </w:rPr>
        <w:t xml:space="preserve">Выполнять геологическую и маркшейдерскую </w:t>
      </w:r>
      <w:r>
        <w:rPr>
          <w:sz w:val="28"/>
          <w:szCs w:val="28"/>
        </w:rPr>
        <w:t>документацию всех горных вырабо</w:t>
      </w:r>
      <w:r w:rsidRPr="0051792C">
        <w:rPr>
          <w:sz w:val="28"/>
          <w:szCs w:val="28"/>
        </w:rPr>
        <w:t>ток. Рабочая документация пополняется по мере накопления фактического мате</w:t>
      </w:r>
      <w:r w:rsidRPr="0051792C">
        <w:rPr>
          <w:sz w:val="28"/>
          <w:szCs w:val="28"/>
        </w:rPr>
        <w:softHyphen/>
        <w:t>риала, но не реже одного раза в месяц. Сводная геол</w:t>
      </w:r>
      <w:r>
        <w:rPr>
          <w:sz w:val="28"/>
          <w:szCs w:val="28"/>
        </w:rPr>
        <w:t>огическая и маркшейдерская доку</w:t>
      </w:r>
      <w:r w:rsidRPr="0051792C">
        <w:rPr>
          <w:sz w:val="28"/>
          <w:szCs w:val="28"/>
        </w:rPr>
        <w:t>ментация пополня</w:t>
      </w:r>
      <w:r w:rsidRPr="0051792C">
        <w:rPr>
          <w:sz w:val="28"/>
          <w:szCs w:val="28"/>
        </w:rPr>
        <w:softHyphen/>
        <w:t>ется один раз в квартал, отставание не допускается.</w:t>
      </w:r>
    </w:p>
    <w:p w:rsidR="00854CA0" w:rsidRPr="0051792C" w:rsidRDefault="00854CA0" w:rsidP="00854CA0">
      <w:pPr>
        <w:widowControl w:val="0"/>
        <w:numPr>
          <w:ilvl w:val="0"/>
          <w:numId w:val="6"/>
        </w:numPr>
        <w:tabs>
          <w:tab w:val="num" w:pos="900"/>
        </w:tabs>
        <w:ind w:left="0" w:firstLine="540"/>
        <w:jc w:val="both"/>
        <w:rPr>
          <w:sz w:val="28"/>
          <w:szCs w:val="28"/>
        </w:rPr>
      </w:pPr>
      <w:r w:rsidRPr="0051792C">
        <w:rPr>
          <w:sz w:val="28"/>
          <w:szCs w:val="28"/>
        </w:rPr>
        <w:t>Маркшейдерские работы выполнять в  соответст</w:t>
      </w:r>
      <w:r>
        <w:rPr>
          <w:sz w:val="28"/>
          <w:szCs w:val="28"/>
        </w:rPr>
        <w:t>вии с требованиями «Инструк</w:t>
      </w:r>
      <w:r w:rsidRPr="0051792C">
        <w:rPr>
          <w:sz w:val="28"/>
          <w:szCs w:val="28"/>
        </w:rPr>
        <w:t>ции по организации и производству маркшейдерских р</w:t>
      </w:r>
      <w:r>
        <w:rPr>
          <w:sz w:val="28"/>
          <w:szCs w:val="28"/>
        </w:rPr>
        <w:t>абот» и других нормативных доку</w:t>
      </w:r>
      <w:r w:rsidRPr="0051792C">
        <w:rPr>
          <w:sz w:val="28"/>
          <w:szCs w:val="28"/>
        </w:rPr>
        <w:t xml:space="preserve">ментов, а также законодательства о недрах и недропользовании, </w:t>
      </w:r>
      <w:r w:rsidRPr="0051792C">
        <w:rPr>
          <w:snapToGrid w:val="0"/>
          <w:sz w:val="28"/>
          <w:szCs w:val="28"/>
        </w:rPr>
        <w:t>Единых правила по рациональному и комплексному использованию недр при разведке и добыче полезных ископаемых в Республике Казахстан, (ЕПРКИН).</w:t>
      </w:r>
    </w:p>
    <w:p w:rsidR="00854CA0" w:rsidRPr="0051792C" w:rsidRDefault="00854CA0" w:rsidP="00854CA0">
      <w:pPr>
        <w:widowControl w:val="0"/>
        <w:numPr>
          <w:ilvl w:val="0"/>
          <w:numId w:val="6"/>
        </w:numPr>
        <w:tabs>
          <w:tab w:val="num" w:pos="900"/>
        </w:tabs>
        <w:ind w:left="0" w:firstLine="540"/>
        <w:jc w:val="both"/>
        <w:rPr>
          <w:sz w:val="28"/>
          <w:szCs w:val="28"/>
        </w:rPr>
      </w:pPr>
      <w:r w:rsidRPr="0051792C">
        <w:rPr>
          <w:sz w:val="28"/>
          <w:szCs w:val="28"/>
        </w:rPr>
        <w:t>Делать систематические записи в книге геоло</w:t>
      </w:r>
      <w:r>
        <w:rPr>
          <w:sz w:val="28"/>
          <w:szCs w:val="28"/>
        </w:rPr>
        <w:t>гических и маркшейдерских указа</w:t>
      </w:r>
      <w:r w:rsidRPr="0051792C">
        <w:rPr>
          <w:sz w:val="28"/>
          <w:szCs w:val="28"/>
        </w:rPr>
        <w:t>ний, обязательных для исполнения должностными лиц</w:t>
      </w:r>
      <w:r>
        <w:rPr>
          <w:sz w:val="28"/>
          <w:szCs w:val="28"/>
        </w:rPr>
        <w:t>ами, которым они адресованы. Ис</w:t>
      </w:r>
      <w:r w:rsidRPr="0051792C">
        <w:rPr>
          <w:sz w:val="28"/>
          <w:szCs w:val="28"/>
        </w:rPr>
        <w:t>полнение этих указаний должно регулярно контролироваться техническим руководителем (главным инженером) предприятия.</w:t>
      </w:r>
    </w:p>
    <w:p w:rsidR="00854CA0" w:rsidRPr="0051792C" w:rsidRDefault="00854CA0" w:rsidP="00854CA0">
      <w:pPr>
        <w:widowControl w:val="0"/>
        <w:numPr>
          <w:ilvl w:val="0"/>
          <w:numId w:val="6"/>
        </w:numPr>
        <w:tabs>
          <w:tab w:val="num" w:pos="900"/>
        </w:tabs>
        <w:ind w:left="0" w:firstLine="540"/>
        <w:jc w:val="both"/>
        <w:rPr>
          <w:sz w:val="28"/>
          <w:szCs w:val="28"/>
        </w:rPr>
      </w:pPr>
      <w:r w:rsidRPr="0051792C">
        <w:rPr>
          <w:sz w:val="28"/>
          <w:szCs w:val="28"/>
        </w:rPr>
        <w:t>Вести учет состояния и движения запасов, потерь и разубоживания (далее по тек</w:t>
      </w:r>
      <w:r w:rsidRPr="0051792C">
        <w:rPr>
          <w:sz w:val="28"/>
          <w:szCs w:val="28"/>
        </w:rPr>
        <w:softHyphen/>
        <w:t>сту «учет») в соответствии с требованиями «Положения</w:t>
      </w:r>
      <w:r>
        <w:rPr>
          <w:sz w:val="28"/>
          <w:szCs w:val="28"/>
        </w:rPr>
        <w:t xml:space="preserve"> о порядке ведения Государствен</w:t>
      </w:r>
      <w:r w:rsidRPr="0051792C">
        <w:rPr>
          <w:sz w:val="28"/>
          <w:szCs w:val="28"/>
        </w:rPr>
        <w:t>ного баланса запасов полезных ископаемых в РК» «У</w:t>
      </w:r>
      <w:r>
        <w:rPr>
          <w:sz w:val="28"/>
          <w:szCs w:val="28"/>
        </w:rPr>
        <w:t>чет» должен выполняться с соблю</w:t>
      </w:r>
      <w:r w:rsidRPr="0051792C">
        <w:rPr>
          <w:sz w:val="28"/>
          <w:szCs w:val="28"/>
        </w:rPr>
        <w:t xml:space="preserve">дением следующих требований: </w:t>
      </w:r>
    </w:p>
    <w:p w:rsidR="00854CA0" w:rsidRPr="0051792C" w:rsidRDefault="00854CA0" w:rsidP="00854CA0">
      <w:pPr>
        <w:tabs>
          <w:tab w:val="num" w:pos="900"/>
        </w:tabs>
        <w:ind w:firstLine="540"/>
        <w:jc w:val="both"/>
        <w:rPr>
          <w:sz w:val="28"/>
          <w:szCs w:val="28"/>
        </w:rPr>
      </w:pPr>
      <w:r w:rsidRPr="0051792C">
        <w:rPr>
          <w:sz w:val="28"/>
          <w:szCs w:val="28"/>
        </w:rPr>
        <w:lastRenderedPageBreak/>
        <w:t>- «учету» подлежат как запасы, утвержденные ТКЗ, так и запасы, подсчит</w:t>
      </w:r>
      <w:r>
        <w:rPr>
          <w:sz w:val="28"/>
          <w:szCs w:val="28"/>
        </w:rPr>
        <w:t>анные при до</w:t>
      </w:r>
      <w:r w:rsidRPr="0051792C">
        <w:rPr>
          <w:sz w:val="28"/>
          <w:szCs w:val="28"/>
        </w:rPr>
        <w:t>разведке;</w:t>
      </w:r>
    </w:p>
    <w:p w:rsidR="00854CA0" w:rsidRPr="0051792C" w:rsidRDefault="00854CA0" w:rsidP="00854CA0">
      <w:pPr>
        <w:tabs>
          <w:tab w:val="num" w:pos="900"/>
        </w:tabs>
        <w:ind w:firstLine="540"/>
        <w:jc w:val="both"/>
        <w:rPr>
          <w:sz w:val="28"/>
          <w:szCs w:val="28"/>
        </w:rPr>
      </w:pPr>
      <w:r w:rsidRPr="0051792C">
        <w:rPr>
          <w:sz w:val="28"/>
          <w:szCs w:val="28"/>
        </w:rPr>
        <w:t>- запасы учитываются раздельно по категориям, ме</w:t>
      </w:r>
      <w:r>
        <w:rPr>
          <w:sz w:val="28"/>
          <w:szCs w:val="28"/>
        </w:rPr>
        <w:t>сторождениям, участкам, выемоч</w:t>
      </w:r>
      <w:r w:rsidRPr="0051792C">
        <w:rPr>
          <w:sz w:val="28"/>
          <w:szCs w:val="28"/>
        </w:rPr>
        <w:t>ным единицам, основным промышленным типам и сортам полезных ископаемых;</w:t>
      </w:r>
    </w:p>
    <w:p w:rsidR="00854CA0" w:rsidRPr="0051792C" w:rsidRDefault="00854CA0" w:rsidP="00854CA0">
      <w:pPr>
        <w:tabs>
          <w:tab w:val="num" w:pos="900"/>
        </w:tabs>
        <w:ind w:firstLine="540"/>
        <w:jc w:val="both"/>
        <w:rPr>
          <w:sz w:val="28"/>
          <w:szCs w:val="28"/>
        </w:rPr>
      </w:pPr>
      <w:r w:rsidRPr="0051792C">
        <w:rPr>
          <w:sz w:val="28"/>
          <w:szCs w:val="28"/>
        </w:rPr>
        <w:t>- запасы учитываются по наличию в недрах, независимо от потерь и разубоживания при добыче и переработке.</w:t>
      </w:r>
    </w:p>
    <w:p w:rsidR="00854CA0" w:rsidRPr="0051792C" w:rsidRDefault="00854CA0" w:rsidP="00854CA0">
      <w:pPr>
        <w:widowControl w:val="0"/>
        <w:numPr>
          <w:ilvl w:val="0"/>
          <w:numId w:val="6"/>
        </w:numPr>
        <w:tabs>
          <w:tab w:val="num" w:pos="900"/>
        </w:tabs>
        <w:ind w:left="0" w:firstLine="540"/>
        <w:jc w:val="both"/>
        <w:rPr>
          <w:sz w:val="28"/>
          <w:szCs w:val="28"/>
        </w:rPr>
      </w:pPr>
      <w:r w:rsidRPr="0051792C">
        <w:rPr>
          <w:sz w:val="28"/>
          <w:szCs w:val="28"/>
        </w:rPr>
        <w:t>«Учет» включает первичный, сводный учет и ежегодный баланс запасов. Нед</w:t>
      </w:r>
      <w:r>
        <w:rPr>
          <w:sz w:val="28"/>
          <w:szCs w:val="28"/>
        </w:rPr>
        <w:t>ропользо</w:t>
      </w:r>
      <w:r w:rsidRPr="0051792C">
        <w:rPr>
          <w:sz w:val="28"/>
          <w:szCs w:val="28"/>
        </w:rPr>
        <w:t>ватель на основе первичного и сводного учета по состоянию на 1 января каждого года составляет ежегодный отчетный баланс запасов. К нему должны быть при</w:t>
      </w:r>
      <w:r>
        <w:rPr>
          <w:sz w:val="28"/>
          <w:szCs w:val="28"/>
        </w:rPr>
        <w:t>ло</w:t>
      </w:r>
      <w:r w:rsidRPr="0051792C">
        <w:rPr>
          <w:sz w:val="28"/>
          <w:szCs w:val="28"/>
        </w:rPr>
        <w:t>жены материалы, обосновывающие изменение запасов в результате их прироста, а также списания, как утративших промышленное значение, или не подтвердившихся при эксплуата</w:t>
      </w:r>
      <w:r w:rsidRPr="0051792C">
        <w:rPr>
          <w:sz w:val="28"/>
          <w:szCs w:val="28"/>
        </w:rPr>
        <w:softHyphen/>
        <w:t>ции месторождения.</w:t>
      </w:r>
    </w:p>
    <w:p w:rsidR="00854CA0" w:rsidRPr="0051792C" w:rsidRDefault="00854CA0" w:rsidP="00854CA0">
      <w:pPr>
        <w:widowControl w:val="0"/>
        <w:numPr>
          <w:ilvl w:val="0"/>
          <w:numId w:val="6"/>
        </w:numPr>
        <w:tabs>
          <w:tab w:val="num" w:pos="900"/>
        </w:tabs>
        <w:ind w:left="0" w:firstLine="540"/>
        <w:jc w:val="both"/>
        <w:rPr>
          <w:sz w:val="28"/>
          <w:szCs w:val="28"/>
        </w:rPr>
      </w:pPr>
      <w:r w:rsidRPr="0051792C">
        <w:rPr>
          <w:sz w:val="28"/>
          <w:szCs w:val="28"/>
        </w:rPr>
        <w:t>Прирост и перевод запасов в более высокие категории по степени изученности про</w:t>
      </w:r>
      <w:r w:rsidRPr="0051792C">
        <w:rPr>
          <w:sz w:val="28"/>
          <w:szCs w:val="28"/>
        </w:rPr>
        <w:softHyphen/>
        <w:t>из</w:t>
      </w:r>
      <w:r w:rsidRPr="0051792C">
        <w:rPr>
          <w:sz w:val="28"/>
          <w:szCs w:val="28"/>
        </w:rPr>
        <w:softHyphen/>
        <w:t>водится на основании их подсчета по фактическим данным и утверждается в уста</w:t>
      </w:r>
      <w:r w:rsidRPr="0051792C">
        <w:rPr>
          <w:sz w:val="28"/>
          <w:szCs w:val="28"/>
        </w:rPr>
        <w:softHyphen/>
        <w:t>новлен</w:t>
      </w:r>
      <w:r w:rsidRPr="0051792C">
        <w:rPr>
          <w:sz w:val="28"/>
          <w:szCs w:val="28"/>
        </w:rPr>
        <w:softHyphen/>
        <w:t>ном порядке.</w:t>
      </w:r>
    </w:p>
    <w:p w:rsidR="00854CA0" w:rsidRPr="0051792C" w:rsidRDefault="00854CA0" w:rsidP="00854CA0">
      <w:pPr>
        <w:widowControl w:val="0"/>
        <w:numPr>
          <w:ilvl w:val="0"/>
          <w:numId w:val="6"/>
        </w:numPr>
        <w:tabs>
          <w:tab w:val="num" w:pos="900"/>
        </w:tabs>
        <w:ind w:left="0" w:firstLine="540"/>
        <w:jc w:val="both"/>
        <w:rPr>
          <w:sz w:val="28"/>
          <w:szCs w:val="28"/>
        </w:rPr>
      </w:pPr>
      <w:r w:rsidRPr="0051792C">
        <w:rPr>
          <w:sz w:val="28"/>
          <w:szCs w:val="28"/>
        </w:rPr>
        <w:t>Списание запасов полезных ископаемых с учета  недропользователя в результате их добычи, потерь или утраты промышленного значения и не подтверждения произво</w:t>
      </w:r>
      <w:r w:rsidRPr="0051792C">
        <w:rPr>
          <w:sz w:val="28"/>
          <w:szCs w:val="28"/>
        </w:rPr>
        <w:softHyphen/>
        <w:t>дится в соответствии с «Положением о порядке списания запасов полезных ископаемых с учета ор</w:t>
      </w:r>
      <w:r w:rsidRPr="0051792C">
        <w:rPr>
          <w:sz w:val="28"/>
          <w:szCs w:val="28"/>
        </w:rPr>
        <w:softHyphen/>
        <w:t>ганизаций», это должно быть отражено в геологической и маркшейдерской доку</w:t>
      </w:r>
      <w:r w:rsidRPr="0051792C">
        <w:rPr>
          <w:sz w:val="28"/>
          <w:szCs w:val="28"/>
        </w:rPr>
        <w:softHyphen/>
        <w:t>ментации раздельно по элементам учета и внесено в специальную книгу списания запасов.</w:t>
      </w:r>
    </w:p>
    <w:p w:rsidR="00854CA0" w:rsidRDefault="00854CA0" w:rsidP="00C13F56">
      <w:pPr>
        <w:ind w:firstLine="720"/>
        <w:jc w:val="both"/>
        <w:rPr>
          <w:sz w:val="28"/>
          <w:szCs w:val="28"/>
        </w:rPr>
      </w:pPr>
    </w:p>
    <w:p w:rsidR="007421F5" w:rsidRDefault="007421F5" w:rsidP="00C13F56">
      <w:pPr>
        <w:ind w:firstLine="720"/>
        <w:jc w:val="both"/>
        <w:rPr>
          <w:sz w:val="28"/>
          <w:szCs w:val="28"/>
        </w:rPr>
      </w:pPr>
    </w:p>
    <w:p w:rsidR="000704E4" w:rsidRDefault="000704E4" w:rsidP="007421F5">
      <w:pPr>
        <w:pStyle w:val="Style2"/>
        <w:widowControl/>
        <w:ind w:firstLine="567"/>
        <w:rPr>
          <w:rStyle w:val="FontStyle177"/>
          <w:rFonts w:ascii="Times New Roman" w:hAnsi="Times New Roman" w:cs="Times New Roman"/>
          <w:sz w:val="28"/>
          <w:szCs w:val="28"/>
        </w:rPr>
      </w:pPr>
    </w:p>
    <w:p w:rsidR="000704E4" w:rsidRDefault="000704E4" w:rsidP="007421F5">
      <w:pPr>
        <w:pStyle w:val="Style2"/>
        <w:widowControl/>
        <w:ind w:firstLine="567"/>
        <w:rPr>
          <w:rStyle w:val="FontStyle177"/>
          <w:rFonts w:ascii="Times New Roman" w:hAnsi="Times New Roman" w:cs="Times New Roman"/>
          <w:sz w:val="28"/>
          <w:szCs w:val="28"/>
        </w:rPr>
      </w:pPr>
    </w:p>
    <w:p w:rsidR="000704E4" w:rsidRDefault="000704E4" w:rsidP="007421F5">
      <w:pPr>
        <w:pStyle w:val="Style2"/>
        <w:widowControl/>
        <w:ind w:firstLine="567"/>
        <w:rPr>
          <w:rStyle w:val="FontStyle177"/>
          <w:rFonts w:ascii="Times New Roman" w:hAnsi="Times New Roman" w:cs="Times New Roman"/>
          <w:sz w:val="28"/>
          <w:szCs w:val="28"/>
        </w:rPr>
      </w:pPr>
    </w:p>
    <w:p w:rsidR="000704E4" w:rsidRDefault="000704E4" w:rsidP="007421F5">
      <w:pPr>
        <w:pStyle w:val="Style2"/>
        <w:widowControl/>
        <w:ind w:firstLine="567"/>
        <w:rPr>
          <w:rStyle w:val="FontStyle177"/>
          <w:rFonts w:ascii="Times New Roman" w:hAnsi="Times New Roman" w:cs="Times New Roman"/>
          <w:sz w:val="28"/>
          <w:szCs w:val="28"/>
        </w:rPr>
      </w:pPr>
    </w:p>
    <w:p w:rsidR="000704E4" w:rsidRDefault="000704E4" w:rsidP="007421F5">
      <w:pPr>
        <w:pStyle w:val="Style2"/>
        <w:widowControl/>
        <w:ind w:firstLine="567"/>
        <w:rPr>
          <w:rStyle w:val="FontStyle177"/>
          <w:rFonts w:ascii="Times New Roman" w:hAnsi="Times New Roman" w:cs="Times New Roman"/>
          <w:sz w:val="28"/>
          <w:szCs w:val="28"/>
        </w:rPr>
      </w:pPr>
    </w:p>
    <w:p w:rsidR="008A5F29" w:rsidRDefault="008A5F29" w:rsidP="007421F5">
      <w:pPr>
        <w:pStyle w:val="Style2"/>
        <w:widowControl/>
        <w:ind w:firstLine="567"/>
        <w:rPr>
          <w:rStyle w:val="FontStyle177"/>
          <w:rFonts w:ascii="Times New Roman" w:hAnsi="Times New Roman" w:cs="Times New Roman"/>
          <w:sz w:val="28"/>
          <w:szCs w:val="28"/>
        </w:rPr>
      </w:pPr>
    </w:p>
    <w:p w:rsidR="008A5F29" w:rsidRDefault="008A5F29" w:rsidP="007421F5">
      <w:pPr>
        <w:pStyle w:val="Style2"/>
        <w:widowControl/>
        <w:ind w:firstLine="567"/>
        <w:rPr>
          <w:rStyle w:val="FontStyle177"/>
          <w:rFonts w:ascii="Times New Roman" w:hAnsi="Times New Roman" w:cs="Times New Roman"/>
          <w:sz w:val="28"/>
          <w:szCs w:val="28"/>
        </w:rPr>
      </w:pPr>
    </w:p>
    <w:p w:rsidR="008A5F29" w:rsidRDefault="008A5F29" w:rsidP="007421F5">
      <w:pPr>
        <w:pStyle w:val="Style2"/>
        <w:widowControl/>
        <w:ind w:firstLine="567"/>
        <w:rPr>
          <w:rStyle w:val="FontStyle177"/>
          <w:rFonts w:ascii="Times New Roman" w:hAnsi="Times New Roman" w:cs="Times New Roman"/>
          <w:sz w:val="28"/>
          <w:szCs w:val="28"/>
        </w:rPr>
      </w:pPr>
    </w:p>
    <w:p w:rsidR="008A5F29" w:rsidRDefault="008A5F29" w:rsidP="007421F5">
      <w:pPr>
        <w:pStyle w:val="Style2"/>
        <w:widowControl/>
        <w:ind w:firstLine="567"/>
        <w:rPr>
          <w:rStyle w:val="FontStyle177"/>
          <w:rFonts w:ascii="Times New Roman" w:hAnsi="Times New Roman" w:cs="Times New Roman"/>
          <w:sz w:val="28"/>
          <w:szCs w:val="28"/>
        </w:rPr>
      </w:pPr>
    </w:p>
    <w:p w:rsidR="008A5F29" w:rsidRDefault="008A5F29" w:rsidP="007421F5">
      <w:pPr>
        <w:pStyle w:val="Style2"/>
        <w:widowControl/>
        <w:ind w:firstLine="567"/>
        <w:rPr>
          <w:rStyle w:val="FontStyle177"/>
          <w:rFonts w:ascii="Times New Roman" w:hAnsi="Times New Roman" w:cs="Times New Roman"/>
          <w:sz w:val="28"/>
          <w:szCs w:val="28"/>
        </w:rPr>
      </w:pPr>
    </w:p>
    <w:p w:rsidR="008A5F29" w:rsidRDefault="008A5F29" w:rsidP="007421F5">
      <w:pPr>
        <w:pStyle w:val="Style2"/>
        <w:widowControl/>
        <w:ind w:firstLine="567"/>
        <w:rPr>
          <w:rStyle w:val="FontStyle177"/>
          <w:rFonts w:ascii="Times New Roman" w:hAnsi="Times New Roman" w:cs="Times New Roman"/>
          <w:sz w:val="28"/>
          <w:szCs w:val="28"/>
        </w:rPr>
      </w:pPr>
    </w:p>
    <w:p w:rsidR="008A5F29" w:rsidRDefault="008A5F29" w:rsidP="007421F5">
      <w:pPr>
        <w:pStyle w:val="Style2"/>
        <w:widowControl/>
        <w:ind w:firstLine="567"/>
        <w:rPr>
          <w:rStyle w:val="FontStyle177"/>
          <w:rFonts w:ascii="Times New Roman" w:hAnsi="Times New Roman" w:cs="Times New Roman"/>
          <w:sz w:val="28"/>
          <w:szCs w:val="28"/>
        </w:rPr>
      </w:pPr>
    </w:p>
    <w:p w:rsidR="008A5F29" w:rsidRDefault="008A5F29" w:rsidP="007421F5">
      <w:pPr>
        <w:pStyle w:val="Style2"/>
        <w:widowControl/>
        <w:ind w:firstLine="567"/>
        <w:rPr>
          <w:rStyle w:val="FontStyle177"/>
          <w:rFonts w:ascii="Times New Roman" w:hAnsi="Times New Roman" w:cs="Times New Roman"/>
          <w:sz w:val="28"/>
          <w:szCs w:val="28"/>
        </w:rPr>
      </w:pPr>
    </w:p>
    <w:p w:rsidR="008A5F29" w:rsidRDefault="008A5F29" w:rsidP="007421F5">
      <w:pPr>
        <w:pStyle w:val="Style2"/>
        <w:widowControl/>
        <w:ind w:firstLine="567"/>
        <w:rPr>
          <w:rStyle w:val="FontStyle177"/>
          <w:rFonts w:ascii="Times New Roman" w:hAnsi="Times New Roman" w:cs="Times New Roman"/>
          <w:sz w:val="28"/>
          <w:szCs w:val="28"/>
        </w:rPr>
      </w:pPr>
    </w:p>
    <w:p w:rsidR="000704E4" w:rsidRDefault="000704E4" w:rsidP="007421F5">
      <w:pPr>
        <w:pStyle w:val="Style2"/>
        <w:widowControl/>
        <w:ind w:firstLine="567"/>
        <w:rPr>
          <w:rStyle w:val="FontStyle177"/>
          <w:rFonts w:ascii="Times New Roman" w:hAnsi="Times New Roman" w:cs="Times New Roman"/>
          <w:sz w:val="28"/>
          <w:szCs w:val="28"/>
        </w:rPr>
      </w:pPr>
    </w:p>
    <w:p w:rsidR="000704E4" w:rsidRDefault="000704E4" w:rsidP="007421F5">
      <w:pPr>
        <w:pStyle w:val="Style2"/>
        <w:widowControl/>
        <w:ind w:firstLine="567"/>
        <w:rPr>
          <w:rStyle w:val="FontStyle177"/>
          <w:rFonts w:ascii="Times New Roman" w:hAnsi="Times New Roman" w:cs="Times New Roman"/>
          <w:sz w:val="28"/>
          <w:szCs w:val="28"/>
        </w:rPr>
      </w:pPr>
    </w:p>
    <w:p w:rsidR="000704E4" w:rsidRDefault="000704E4" w:rsidP="007421F5">
      <w:pPr>
        <w:pStyle w:val="Style2"/>
        <w:widowControl/>
        <w:ind w:firstLine="567"/>
        <w:rPr>
          <w:rStyle w:val="FontStyle177"/>
          <w:rFonts w:ascii="Times New Roman" w:hAnsi="Times New Roman" w:cs="Times New Roman"/>
          <w:sz w:val="28"/>
          <w:szCs w:val="28"/>
        </w:rPr>
      </w:pPr>
    </w:p>
    <w:p w:rsidR="000704E4" w:rsidRDefault="000704E4" w:rsidP="007421F5">
      <w:pPr>
        <w:pStyle w:val="Style2"/>
        <w:widowControl/>
        <w:ind w:firstLine="567"/>
        <w:rPr>
          <w:rStyle w:val="FontStyle177"/>
          <w:rFonts w:ascii="Times New Roman" w:hAnsi="Times New Roman" w:cs="Times New Roman"/>
          <w:sz w:val="28"/>
          <w:szCs w:val="28"/>
        </w:rPr>
      </w:pPr>
    </w:p>
    <w:p w:rsidR="00DD000A" w:rsidRDefault="00DD000A" w:rsidP="007421F5">
      <w:pPr>
        <w:pStyle w:val="Style2"/>
        <w:widowControl/>
        <w:ind w:firstLine="567"/>
        <w:rPr>
          <w:rStyle w:val="FontStyle177"/>
          <w:rFonts w:ascii="Times New Roman" w:hAnsi="Times New Roman" w:cs="Times New Roman"/>
          <w:sz w:val="28"/>
          <w:szCs w:val="28"/>
        </w:rPr>
      </w:pPr>
    </w:p>
    <w:p w:rsidR="007421F5" w:rsidRPr="007421F5" w:rsidRDefault="008649F8" w:rsidP="007421F5">
      <w:pPr>
        <w:pStyle w:val="Style2"/>
        <w:widowControl/>
        <w:ind w:firstLine="567"/>
        <w:rPr>
          <w:rStyle w:val="FontStyle177"/>
          <w:rFonts w:ascii="Times New Roman" w:hAnsi="Times New Roman" w:cs="Times New Roman"/>
          <w:sz w:val="28"/>
          <w:szCs w:val="28"/>
        </w:rPr>
      </w:pPr>
      <w:r>
        <w:rPr>
          <w:rStyle w:val="FontStyle177"/>
          <w:rFonts w:ascii="Times New Roman" w:hAnsi="Times New Roman" w:cs="Times New Roman"/>
          <w:sz w:val="28"/>
          <w:szCs w:val="28"/>
        </w:rPr>
        <w:lastRenderedPageBreak/>
        <w:t>10</w:t>
      </w:r>
      <w:r w:rsidR="007421F5" w:rsidRPr="007421F5">
        <w:rPr>
          <w:rStyle w:val="FontStyle177"/>
          <w:rFonts w:ascii="Times New Roman" w:hAnsi="Times New Roman" w:cs="Times New Roman"/>
          <w:sz w:val="28"/>
          <w:szCs w:val="28"/>
        </w:rPr>
        <w:t>. ТОПОГРАФО-МАРКШЕЙДЕРСКОЕ ОБЕСПЕЧЕНИЕ ГОРНЫХ РАБОТ</w:t>
      </w:r>
    </w:p>
    <w:p w:rsidR="007421F5" w:rsidRPr="00C81C0C" w:rsidRDefault="007421F5" w:rsidP="007421F5">
      <w:pPr>
        <w:pStyle w:val="Style2"/>
        <w:widowControl/>
        <w:ind w:firstLine="567"/>
        <w:jc w:val="both"/>
        <w:rPr>
          <w:rStyle w:val="FontStyle177"/>
          <w:sz w:val="28"/>
          <w:szCs w:val="28"/>
        </w:rPr>
      </w:pPr>
    </w:p>
    <w:p w:rsidR="0096433E" w:rsidRPr="00C81C0C" w:rsidRDefault="0003625B" w:rsidP="0096433E">
      <w:pPr>
        <w:pStyle w:val="Style8"/>
        <w:widowControl/>
        <w:tabs>
          <w:tab w:val="left" w:pos="874"/>
        </w:tabs>
        <w:spacing w:line="240" w:lineRule="auto"/>
        <w:ind w:firstLine="720"/>
        <w:jc w:val="both"/>
        <w:rPr>
          <w:rStyle w:val="FontStyle174"/>
          <w:sz w:val="28"/>
          <w:szCs w:val="28"/>
        </w:rPr>
      </w:pPr>
      <w:r>
        <w:rPr>
          <w:rStyle w:val="FontStyle174"/>
          <w:sz w:val="28"/>
          <w:szCs w:val="28"/>
        </w:rPr>
        <w:t>Маркшейдерской</w:t>
      </w:r>
      <w:r w:rsidRPr="00C81C0C">
        <w:rPr>
          <w:rStyle w:val="FontStyle174"/>
          <w:sz w:val="28"/>
          <w:szCs w:val="28"/>
        </w:rPr>
        <w:t xml:space="preserve"> с</w:t>
      </w:r>
      <w:r>
        <w:rPr>
          <w:rStyle w:val="FontStyle174"/>
          <w:sz w:val="28"/>
          <w:szCs w:val="28"/>
        </w:rPr>
        <w:t xml:space="preserve">лужбы предприятия осуществляет </w:t>
      </w:r>
      <w:r w:rsidRPr="00C81C0C">
        <w:rPr>
          <w:rStyle w:val="FontStyle174"/>
          <w:sz w:val="28"/>
          <w:szCs w:val="28"/>
        </w:rPr>
        <w:t xml:space="preserve">съемки горных выработок и земной поверхности. </w:t>
      </w:r>
      <w:r>
        <w:rPr>
          <w:rStyle w:val="FontStyle174"/>
          <w:sz w:val="28"/>
          <w:szCs w:val="28"/>
        </w:rPr>
        <w:t xml:space="preserve">Работы будут выполнятся </w:t>
      </w:r>
      <w:r>
        <w:rPr>
          <w:rStyle w:val="FontStyle174"/>
          <w:sz w:val="28"/>
          <w:szCs w:val="28"/>
          <w:lang w:val="en-US"/>
        </w:rPr>
        <w:t>GNSS</w:t>
      </w:r>
      <w:r w:rsidRPr="000F2842">
        <w:rPr>
          <w:rStyle w:val="FontStyle174"/>
          <w:sz w:val="28"/>
          <w:szCs w:val="28"/>
        </w:rPr>
        <w:t xml:space="preserve"> </w:t>
      </w:r>
      <w:r>
        <w:rPr>
          <w:rStyle w:val="FontStyle174"/>
          <w:sz w:val="28"/>
          <w:szCs w:val="28"/>
        </w:rPr>
        <w:t>–приемником фирмы Leica GS 08+</w:t>
      </w:r>
      <w:r w:rsidRPr="000F2842">
        <w:rPr>
          <w:rStyle w:val="FontStyle174"/>
          <w:sz w:val="28"/>
          <w:szCs w:val="28"/>
        </w:rPr>
        <w:t xml:space="preserve">. </w:t>
      </w:r>
      <w:r>
        <w:rPr>
          <w:rStyle w:val="FontStyle174"/>
          <w:sz w:val="28"/>
          <w:szCs w:val="28"/>
          <w:lang w:val="en-US"/>
        </w:rPr>
        <w:t>C</w:t>
      </w:r>
      <w:r w:rsidR="0096433E" w:rsidRPr="00C81C0C">
        <w:rPr>
          <w:rStyle w:val="FontStyle174"/>
          <w:sz w:val="28"/>
          <w:szCs w:val="28"/>
        </w:rPr>
        <w:t>оставля</w:t>
      </w:r>
      <w:r w:rsidR="0096433E" w:rsidRPr="00C81C0C">
        <w:rPr>
          <w:rStyle w:val="FontStyle174"/>
          <w:sz w:val="28"/>
          <w:szCs w:val="28"/>
        </w:rPr>
        <w:softHyphen/>
        <w:t>ется и дополняется маркшейдерская документация, данные съемок переносятся в натуру, гео</w:t>
      </w:r>
      <w:r w:rsidR="0096433E" w:rsidRPr="00C81C0C">
        <w:rPr>
          <w:rStyle w:val="FontStyle174"/>
          <w:sz w:val="28"/>
          <w:szCs w:val="28"/>
        </w:rPr>
        <w:softHyphen/>
        <w:t>метрические элементы проекта горных выработок, технических сооружений, зданий и комму</w:t>
      </w:r>
      <w:r w:rsidR="0096433E" w:rsidRPr="00C81C0C">
        <w:rPr>
          <w:rStyle w:val="FontStyle174"/>
          <w:sz w:val="28"/>
          <w:szCs w:val="28"/>
        </w:rPr>
        <w:softHyphen/>
        <w:t>никаций, границы безопасного ведения горных работ, барьерных предохранительных целиков.</w:t>
      </w:r>
      <w:r w:rsidR="0096433E">
        <w:rPr>
          <w:rStyle w:val="FontStyle174"/>
          <w:sz w:val="28"/>
          <w:szCs w:val="28"/>
        </w:rPr>
        <w:t xml:space="preserve"> Также:</w:t>
      </w:r>
    </w:p>
    <w:p w:rsidR="0096433E" w:rsidRPr="00C81C0C" w:rsidRDefault="0096433E" w:rsidP="0096433E">
      <w:pPr>
        <w:pStyle w:val="Style8"/>
        <w:widowControl/>
        <w:numPr>
          <w:ilvl w:val="0"/>
          <w:numId w:val="9"/>
        </w:numPr>
        <w:tabs>
          <w:tab w:val="left" w:pos="874"/>
        </w:tabs>
        <w:spacing w:line="240" w:lineRule="auto"/>
        <w:ind w:firstLine="720"/>
        <w:jc w:val="both"/>
        <w:rPr>
          <w:rStyle w:val="FontStyle174"/>
          <w:sz w:val="28"/>
          <w:szCs w:val="28"/>
        </w:rPr>
      </w:pPr>
      <w:r w:rsidRPr="00C81C0C">
        <w:rPr>
          <w:rStyle w:val="FontStyle174"/>
          <w:sz w:val="28"/>
          <w:szCs w:val="28"/>
        </w:rPr>
        <w:t xml:space="preserve">Производятся </w:t>
      </w:r>
      <w:r>
        <w:rPr>
          <w:rStyle w:val="FontStyle174"/>
          <w:sz w:val="28"/>
          <w:szCs w:val="28"/>
        </w:rPr>
        <w:t xml:space="preserve">ежесменные </w:t>
      </w:r>
      <w:r w:rsidRPr="00C81C0C">
        <w:rPr>
          <w:rStyle w:val="FontStyle174"/>
          <w:sz w:val="28"/>
          <w:szCs w:val="28"/>
        </w:rPr>
        <w:t>инструментальные наблюдения за процессами подвижек горных пород, за устойчивостью уступов, бор</w:t>
      </w:r>
      <w:r>
        <w:rPr>
          <w:rStyle w:val="FontStyle174"/>
          <w:sz w:val="28"/>
          <w:szCs w:val="28"/>
        </w:rPr>
        <w:t>тов (появление трещин, оползни), отвалов и откосов.</w:t>
      </w:r>
    </w:p>
    <w:p w:rsidR="0096433E" w:rsidRPr="00C81C0C" w:rsidRDefault="0096433E" w:rsidP="0096433E">
      <w:pPr>
        <w:pStyle w:val="Style8"/>
        <w:widowControl/>
        <w:numPr>
          <w:ilvl w:val="0"/>
          <w:numId w:val="9"/>
        </w:numPr>
        <w:tabs>
          <w:tab w:val="left" w:pos="874"/>
        </w:tabs>
        <w:spacing w:line="240" w:lineRule="auto"/>
        <w:ind w:firstLine="720"/>
        <w:jc w:val="both"/>
        <w:rPr>
          <w:rStyle w:val="FontStyle174"/>
          <w:sz w:val="28"/>
          <w:szCs w:val="28"/>
        </w:rPr>
      </w:pPr>
      <w:r w:rsidRPr="00C81C0C">
        <w:rPr>
          <w:rStyle w:val="FontStyle174"/>
          <w:sz w:val="28"/>
          <w:szCs w:val="28"/>
        </w:rPr>
        <w:t>Осуществляе</w:t>
      </w:r>
      <w:r>
        <w:rPr>
          <w:rStyle w:val="FontStyle174"/>
          <w:sz w:val="28"/>
          <w:szCs w:val="28"/>
        </w:rPr>
        <w:t xml:space="preserve">тся систематический контроль над </w:t>
      </w:r>
      <w:r w:rsidRPr="00C81C0C">
        <w:rPr>
          <w:rStyle w:val="FontStyle174"/>
          <w:sz w:val="28"/>
          <w:szCs w:val="28"/>
        </w:rPr>
        <w:t>выполнением на карьере требований, со</w:t>
      </w:r>
      <w:r w:rsidRPr="00C81C0C">
        <w:rPr>
          <w:rStyle w:val="FontStyle174"/>
          <w:sz w:val="28"/>
          <w:szCs w:val="28"/>
        </w:rPr>
        <w:softHyphen/>
        <w:t>держащихся в план</w:t>
      </w:r>
      <w:r>
        <w:rPr>
          <w:rStyle w:val="FontStyle174"/>
          <w:sz w:val="28"/>
          <w:szCs w:val="28"/>
        </w:rPr>
        <w:t>е</w:t>
      </w:r>
      <w:r w:rsidRPr="00C81C0C">
        <w:rPr>
          <w:rStyle w:val="FontStyle174"/>
          <w:sz w:val="28"/>
          <w:szCs w:val="28"/>
        </w:rPr>
        <w:t xml:space="preserve"> горных работ, за выполнением мероприятий, обеспечивающих безопасность при проведении гор</w:t>
      </w:r>
      <w:r w:rsidRPr="00C81C0C">
        <w:rPr>
          <w:rStyle w:val="FontStyle174"/>
          <w:sz w:val="28"/>
          <w:szCs w:val="28"/>
        </w:rPr>
        <w:softHyphen/>
        <w:t>ных работ.</w:t>
      </w:r>
    </w:p>
    <w:p w:rsidR="0096433E" w:rsidRPr="00C81C0C" w:rsidRDefault="0096433E" w:rsidP="0096433E">
      <w:pPr>
        <w:pStyle w:val="Style8"/>
        <w:widowControl/>
        <w:numPr>
          <w:ilvl w:val="0"/>
          <w:numId w:val="9"/>
        </w:numPr>
        <w:tabs>
          <w:tab w:val="left" w:pos="874"/>
        </w:tabs>
        <w:spacing w:line="240" w:lineRule="auto"/>
        <w:ind w:firstLine="720"/>
        <w:jc w:val="both"/>
        <w:rPr>
          <w:rStyle w:val="FontStyle174"/>
          <w:sz w:val="28"/>
          <w:szCs w:val="28"/>
        </w:rPr>
      </w:pPr>
      <w:r w:rsidRPr="00C81C0C">
        <w:rPr>
          <w:rStyle w:val="FontStyle174"/>
          <w:sz w:val="28"/>
          <w:szCs w:val="28"/>
        </w:rPr>
        <w:t>Прямым маркшейдерским замером ведется определение и учет, с участием геологи</w:t>
      </w:r>
      <w:r w:rsidRPr="00C81C0C">
        <w:rPr>
          <w:rStyle w:val="FontStyle174"/>
          <w:sz w:val="28"/>
          <w:szCs w:val="28"/>
        </w:rPr>
        <w:softHyphen/>
        <w:t>ческой службы, на основании маркшейдерской и геологической документации объемов выпол</w:t>
      </w:r>
      <w:r w:rsidRPr="00C81C0C">
        <w:rPr>
          <w:rStyle w:val="FontStyle174"/>
          <w:sz w:val="28"/>
          <w:szCs w:val="28"/>
        </w:rPr>
        <w:softHyphen/>
        <w:t>ненных горных работ, в том числе объемов добычи и потерь полезных ископаемых и полноты отработки запасов, а также учет состояния вскрытых, подготовленных и готовых к выемке за</w:t>
      </w:r>
      <w:r w:rsidRPr="00C81C0C">
        <w:rPr>
          <w:rStyle w:val="FontStyle174"/>
          <w:sz w:val="28"/>
          <w:szCs w:val="28"/>
        </w:rPr>
        <w:softHyphen/>
        <w:t>пасов полезных ископаемых.</w:t>
      </w:r>
    </w:p>
    <w:p w:rsidR="0096433E" w:rsidRPr="00C81C0C" w:rsidRDefault="0096433E" w:rsidP="0096433E">
      <w:pPr>
        <w:pStyle w:val="Style6"/>
        <w:widowControl/>
        <w:spacing w:line="240" w:lineRule="auto"/>
        <w:ind w:firstLine="720"/>
        <w:jc w:val="both"/>
        <w:rPr>
          <w:rStyle w:val="FontStyle174"/>
          <w:sz w:val="28"/>
          <w:szCs w:val="28"/>
        </w:rPr>
      </w:pPr>
      <w:r w:rsidRPr="00C81C0C">
        <w:rPr>
          <w:rStyle w:val="FontStyle174"/>
          <w:sz w:val="28"/>
          <w:szCs w:val="28"/>
        </w:rPr>
        <w:t xml:space="preserve">-Маркшейдерами ведется книга маркшейдерских указаний, в которой </w:t>
      </w:r>
      <w:r>
        <w:rPr>
          <w:rStyle w:val="FontStyle223"/>
          <w:sz w:val="28"/>
          <w:szCs w:val="28"/>
        </w:rPr>
        <w:t>ф</w:t>
      </w:r>
      <w:r w:rsidRPr="00C81C0C">
        <w:rPr>
          <w:rStyle w:val="FontStyle174"/>
          <w:sz w:val="28"/>
          <w:szCs w:val="28"/>
        </w:rPr>
        <w:t>иксируется, все выявленные нарушения в ведении горных работ и даются предложения,</w:t>
      </w:r>
      <w:r>
        <w:rPr>
          <w:rStyle w:val="FontStyle174"/>
          <w:sz w:val="28"/>
          <w:szCs w:val="28"/>
        </w:rPr>
        <w:t xml:space="preserve"> п</w:t>
      </w:r>
      <w:r w:rsidRPr="00C81C0C">
        <w:rPr>
          <w:rStyle w:val="FontStyle174"/>
          <w:sz w:val="28"/>
          <w:szCs w:val="28"/>
        </w:rPr>
        <w:t xml:space="preserve">о их </w:t>
      </w:r>
      <w:r>
        <w:rPr>
          <w:rStyle w:val="FontStyle174"/>
          <w:sz w:val="28"/>
          <w:szCs w:val="28"/>
        </w:rPr>
        <w:t>у</w:t>
      </w:r>
      <w:r w:rsidRPr="00C81C0C">
        <w:rPr>
          <w:rStyle w:val="FontStyle174"/>
          <w:sz w:val="28"/>
          <w:szCs w:val="28"/>
        </w:rPr>
        <w:t>странению.</w:t>
      </w:r>
    </w:p>
    <w:p w:rsidR="0096433E" w:rsidRPr="0092415A" w:rsidRDefault="0096433E" w:rsidP="0096433E">
      <w:pPr>
        <w:pStyle w:val="Style8"/>
        <w:widowControl/>
        <w:numPr>
          <w:ilvl w:val="0"/>
          <w:numId w:val="9"/>
        </w:numPr>
        <w:tabs>
          <w:tab w:val="left" w:pos="874"/>
        </w:tabs>
        <w:spacing w:line="240" w:lineRule="auto"/>
        <w:ind w:firstLine="720"/>
        <w:jc w:val="both"/>
        <w:rPr>
          <w:rStyle w:val="FontStyle174"/>
          <w:sz w:val="28"/>
          <w:szCs w:val="28"/>
        </w:rPr>
      </w:pPr>
      <w:r w:rsidRPr="0092415A">
        <w:rPr>
          <w:rStyle w:val="FontStyle174"/>
          <w:sz w:val="28"/>
          <w:szCs w:val="28"/>
        </w:rPr>
        <w:t>Маркшейдера участвуют в разработке и составлении планов гор</w:t>
      </w:r>
      <w:r w:rsidRPr="0092415A">
        <w:rPr>
          <w:rStyle w:val="FontStyle174"/>
          <w:sz w:val="28"/>
          <w:szCs w:val="28"/>
        </w:rPr>
        <w:softHyphen/>
        <w:t>ных работ, планов ликвидации и других видах проектирования.</w:t>
      </w:r>
    </w:p>
    <w:p w:rsidR="0096433E" w:rsidRDefault="0096433E" w:rsidP="0096433E">
      <w:pPr>
        <w:pStyle w:val="Style8"/>
        <w:widowControl/>
        <w:numPr>
          <w:ilvl w:val="0"/>
          <w:numId w:val="9"/>
        </w:numPr>
        <w:tabs>
          <w:tab w:val="left" w:pos="874"/>
        </w:tabs>
        <w:spacing w:line="240" w:lineRule="auto"/>
        <w:ind w:firstLine="720"/>
        <w:jc w:val="both"/>
        <w:rPr>
          <w:rStyle w:val="FontStyle174"/>
          <w:sz w:val="28"/>
          <w:szCs w:val="28"/>
        </w:rPr>
      </w:pPr>
      <w:r w:rsidRPr="00C81C0C">
        <w:rPr>
          <w:rStyle w:val="FontStyle174"/>
          <w:sz w:val="28"/>
          <w:szCs w:val="28"/>
        </w:rPr>
        <w:t>Выполнение горных работ по вскрыше и добыче контролируются маркшейдерами, ко</w:t>
      </w:r>
      <w:r w:rsidRPr="00C81C0C">
        <w:rPr>
          <w:rStyle w:val="FontStyle174"/>
          <w:sz w:val="28"/>
          <w:szCs w:val="28"/>
        </w:rPr>
        <w:softHyphen/>
        <w:t>торые предоставляют совместно с геологами справку маркшейдерского замера вскрышных ра</w:t>
      </w:r>
      <w:r w:rsidRPr="00C81C0C">
        <w:rPr>
          <w:rStyle w:val="FontStyle174"/>
          <w:sz w:val="28"/>
          <w:szCs w:val="28"/>
        </w:rPr>
        <w:softHyphen/>
        <w:t xml:space="preserve">бот и акт об остатках </w:t>
      </w:r>
      <w:r>
        <w:rPr>
          <w:rStyle w:val="FontStyle174"/>
          <w:sz w:val="28"/>
          <w:szCs w:val="28"/>
        </w:rPr>
        <w:t xml:space="preserve">полезного ископаемого </w:t>
      </w:r>
      <w:r w:rsidRPr="00C81C0C">
        <w:rPr>
          <w:rStyle w:val="FontStyle174"/>
          <w:sz w:val="28"/>
          <w:szCs w:val="28"/>
        </w:rPr>
        <w:t>за отчетный период.</w:t>
      </w:r>
    </w:p>
    <w:p w:rsidR="0096433E" w:rsidRPr="008A5F29" w:rsidRDefault="0096433E" w:rsidP="0096433E">
      <w:pPr>
        <w:pStyle w:val="Style8"/>
        <w:widowControl/>
        <w:tabs>
          <w:tab w:val="left" w:pos="874"/>
        </w:tabs>
        <w:spacing w:line="240" w:lineRule="auto"/>
        <w:ind w:firstLine="720"/>
        <w:jc w:val="both"/>
        <w:rPr>
          <w:rStyle w:val="FontStyle174"/>
          <w:sz w:val="28"/>
          <w:szCs w:val="28"/>
        </w:rPr>
      </w:pPr>
      <w:r w:rsidRPr="008A5F29">
        <w:rPr>
          <w:rStyle w:val="FontStyle174"/>
          <w:sz w:val="28"/>
          <w:szCs w:val="28"/>
        </w:rPr>
        <w:t xml:space="preserve">При обнаружении маркшейдерской службой признаков сдвижения пород (деформации массива), все работы в опасной зоне возможного обрушения прекращаются. Далее опасная зона ограждается предупредительными знаками. Работы допускаются возобновить после ликвидации происшествия с разрешения начальника участка с согласованием маркшейдерской службой. </w:t>
      </w:r>
    </w:p>
    <w:p w:rsidR="00EC0CC4" w:rsidRDefault="00EC0CC4" w:rsidP="00C13F56">
      <w:pPr>
        <w:ind w:firstLine="720"/>
        <w:jc w:val="both"/>
        <w:rPr>
          <w:sz w:val="28"/>
          <w:szCs w:val="28"/>
        </w:rPr>
      </w:pPr>
    </w:p>
    <w:p w:rsidR="00EE6811" w:rsidRDefault="00EE6811" w:rsidP="009C7856">
      <w:pPr>
        <w:jc w:val="center"/>
        <w:rPr>
          <w:b/>
          <w:caps/>
          <w:sz w:val="28"/>
          <w:szCs w:val="20"/>
        </w:rPr>
      </w:pPr>
    </w:p>
    <w:p w:rsidR="00EE6811" w:rsidRDefault="00EE6811" w:rsidP="009C7856">
      <w:pPr>
        <w:jc w:val="center"/>
        <w:rPr>
          <w:b/>
          <w:caps/>
          <w:sz w:val="28"/>
          <w:szCs w:val="20"/>
        </w:rPr>
      </w:pPr>
    </w:p>
    <w:p w:rsidR="00D434FF" w:rsidRDefault="00D434FF" w:rsidP="009C7856">
      <w:pPr>
        <w:jc w:val="center"/>
        <w:rPr>
          <w:b/>
          <w:caps/>
          <w:sz w:val="28"/>
          <w:szCs w:val="20"/>
        </w:rPr>
      </w:pPr>
    </w:p>
    <w:p w:rsidR="000056D5" w:rsidRDefault="000056D5" w:rsidP="009C7856">
      <w:pPr>
        <w:jc w:val="center"/>
        <w:rPr>
          <w:b/>
          <w:caps/>
          <w:sz w:val="28"/>
          <w:szCs w:val="20"/>
        </w:rPr>
      </w:pPr>
    </w:p>
    <w:p w:rsidR="000056D5" w:rsidRDefault="000056D5" w:rsidP="009C7856">
      <w:pPr>
        <w:jc w:val="center"/>
        <w:rPr>
          <w:b/>
          <w:caps/>
          <w:sz w:val="28"/>
          <w:szCs w:val="20"/>
        </w:rPr>
      </w:pPr>
    </w:p>
    <w:p w:rsidR="000056D5" w:rsidRDefault="000056D5" w:rsidP="009C7856">
      <w:pPr>
        <w:jc w:val="center"/>
        <w:rPr>
          <w:b/>
          <w:caps/>
          <w:sz w:val="28"/>
          <w:szCs w:val="20"/>
        </w:rPr>
      </w:pPr>
    </w:p>
    <w:p w:rsidR="000056D5" w:rsidRDefault="000056D5" w:rsidP="009C7856">
      <w:pPr>
        <w:jc w:val="center"/>
        <w:rPr>
          <w:b/>
          <w:caps/>
          <w:sz w:val="28"/>
          <w:szCs w:val="20"/>
        </w:rPr>
      </w:pPr>
    </w:p>
    <w:p w:rsidR="009C7856" w:rsidRPr="00FC3A9B" w:rsidRDefault="008649F8" w:rsidP="009C7856">
      <w:pPr>
        <w:jc w:val="center"/>
        <w:rPr>
          <w:b/>
          <w:caps/>
          <w:sz w:val="28"/>
          <w:szCs w:val="20"/>
        </w:rPr>
      </w:pPr>
      <w:r w:rsidRPr="00FC3A9B">
        <w:rPr>
          <w:b/>
          <w:caps/>
          <w:sz w:val="28"/>
          <w:szCs w:val="20"/>
        </w:rPr>
        <w:lastRenderedPageBreak/>
        <w:t>11</w:t>
      </w:r>
      <w:r w:rsidR="009C7856" w:rsidRPr="00FC3A9B">
        <w:rPr>
          <w:b/>
          <w:caps/>
          <w:sz w:val="28"/>
          <w:szCs w:val="20"/>
        </w:rPr>
        <w:t>. Технико-Экономическая часть</w:t>
      </w:r>
    </w:p>
    <w:p w:rsidR="009C7856" w:rsidRPr="00FC3A9B" w:rsidRDefault="009C7856" w:rsidP="009C7856">
      <w:pPr>
        <w:tabs>
          <w:tab w:val="left" w:pos="3120"/>
        </w:tabs>
        <w:jc w:val="center"/>
        <w:rPr>
          <w:caps/>
          <w:sz w:val="28"/>
          <w:szCs w:val="20"/>
        </w:rPr>
      </w:pPr>
    </w:p>
    <w:p w:rsidR="009C7856" w:rsidRPr="009C7856" w:rsidRDefault="008649F8" w:rsidP="009C7856">
      <w:pPr>
        <w:jc w:val="center"/>
        <w:rPr>
          <w:b/>
          <w:sz w:val="28"/>
          <w:szCs w:val="20"/>
        </w:rPr>
      </w:pPr>
      <w:r w:rsidRPr="00FC3A9B">
        <w:rPr>
          <w:b/>
          <w:sz w:val="28"/>
          <w:szCs w:val="20"/>
        </w:rPr>
        <w:t>11</w:t>
      </w:r>
      <w:r w:rsidR="009C7856" w:rsidRPr="00FC3A9B">
        <w:rPr>
          <w:b/>
          <w:sz w:val="28"/>
          <w:szCs w:val="20"/>
        </w:rPr>
        <w:t>.1 Производственная программа</w:t>
      </w:r>
    </w:p>
    <w:p w:rsidR="009C7856" w:rsidRPr="00715C88" w:rsidRDefault="009C7856" w:rsidP="009C7856">
      <w:pPr>
        <w:rPr>
          <w:sz w:val="28"/>
          <w:szCs w:val="20"/>
        </w:rPr>
      </w:pPr>
    </w:p>
    <w:p w:rsidR="009C7856" w:rsidRPr="00AF4D22" w:rsidRDefault="009C7856" w:rsidP="009C7856">
      <w:pPr>
        <w:ind w:firstLine="720"/>
        <w:jc w:val="both"/>
        <w:rPr>
          <w:sz w:val="28"/>
          <w:szCs w:val="20"/>
        </w:rPr>
      </w:pPr>
      <w:r w:rsidRPr="00AF4D22">
        <w:rPr>
          <w:sz w:val="28"/>
          <w:szCs w:val="20"/>
        </w:rPr>
        <w:t xml:space="preserve">Годовая производительность карьера по добыче </w:t>
      </w:r>
      <w:r w:rsidR="00842AF3">
        <w:rPr>
          <w:sz w:val="28"/>
          <w:szCs w:val="20"/>
        </w:rPr>
        <w:t>составит от 5,0 до 10</w:t>
      </w:r>
      <w:r w:rsidRPr="00AF4D22">
        <w:rPr>
          <w:sz w:val="28"/>
          <w:szCs w:val="20"/>
        </w:rPr>
        <w:t>0,0 тыс. м</w:t>
      </w:r>
      <w:r w:rsidRPr="00AF4D22">
        <w:rPr>
          <w:sz w:val="28"/>
          <w:szCs w:val="20"/>
          <w:vertAlign w:val="superscript"/>
        </w:rPr>
        <w:t>3</w:t>
      </w:r>
      <w:r w:rsidRPr="00AF4D22">
        <w:rPr>
          <w:sz w:val="28"/>
          <w:szCs w:val="20"/>
        </w:rPr>
        <w:t xml:space="preserve"> в год. Добываемая в карьере природная смесь является естественным нерудным строительным материалом. </w:t>
      </w:r>
    </w:p>
    <w:p w:rsidR="009C7856" w:rsidRPr="00AF4D22" w:rsidRDefault="009C7856" w:rsidP="009C7856">
      <w:pPr>
        <w:ind w:firstLine="720"/>
        <w:jc w:val="both"/>
        <w:rPr>
          <w:sz w:val="28"/>
          <w:szCs w:val="20"/>
        </w:rPr>
      </w:pPr>
      <w:r w:rsidRPr="00AF4D22">
        <w:rPr>
          <w:sz w:val="28"/>
          <w:szCs w:val="20"/>
        </w:rPr>
        <w:t>Для оценки эффективности вкладываемых ассигнований условно определяется товарная продукция, себестоимость, прибыль и т.д. Товарной продукцией является</w:t>
      </w:r>
      <w:r w:rsidR="00E51FBB" w:rsidRPr="00AF4D22">
        <w:rPr>
          <w:sz w:val="28"/>
          <w:szCs w:val="20"/>
        </w:rPr>
        <w:t xml:space="preserve"> строительный камень</w:t>
      </w:r>
      <w:r w:rsidRPr="00AF4D22">
        <w:rPr>
          <w:sz w:val="28"/>
          <w:szCs w:val="20"/>
        </w:rPr>
        <w:t>, укладываемая в полотно и обочины ремонтируемого участка дороги без переработки.</w:t>
      </w:r>
    </w:p>
    <w:p w:rsidR="009C7856" w:rsidRPr="00715C88" w:rsidRDefault="009C7856" w:rsidP="009C7856">
      <w:pPr>
        <w:ind w:firstLine="720"/>
        <w:jc w:val="both"/>
        <w:rPr>
          <w:sz w:val="28"/>
          <w:szCs w:val="20"/>
        </w:rPr>
      </w:pPr>
      <w:r w:rsidRPr="00AF4D22">
        <w:rPr>
          <w:sz w:val="28"/>
          <w:szCs w:val="20"/>
        </w:rPr>
        <w:t>Месторождение будет эксплуатироваться в течение 10 лет. Расчет выполнен</w:t>
      </w:r>
      <w:r w:rsidR="00000D58" w:rsidRPr="00AF4D22">
        <w:rPr>
          <w:sz w:val="28"/>
          <w:szCs w:val="20"/>
        </w:rPr>
        <w:t xml:space="preserve"> на объём доб</w:t>
      </w:r>
      <w:r w:rsidR="00842AF3">
        <w:rPr>
          <w:sz w:val="28"/>
          <w:szCs w:val="20"/>
        </w:rPr>
        <w:t>ычи 5,0-10</w:t>
      </w:r>
      <w:r w:rsidRPr="00AF4D22">
        <w:rPr>
          <w:sz w:val="28"/>
          <w:szCs w:val="20"/>
        </w:rPr>
        <w:t>0,0 тыс. м</w:t>
      </w:r>
      <w:r w:rsidRPr="00AF4D22">
        <w:rPr>
          <w:sz w:val="28"/>
          <w:szCs w:val="20"/>
          <w:vertAlign w:val="superscript"/>
        </w:rPr>
        <w:t>3</w:t>
      </w:r>
      <w:r w:rsidRPr="00AF4D22">
        <w:rPr>
          <w:sz w:val="28"/>
          <w:szCs w:val="20"/>
        </w:rPr>
        <w:t xml:space="preserve"> год.</w:t>
      </w:r>
    </w:p>
    <w:p w:rsidR="009C7856" w:rsidRDefault="009C7856" w:rsidP="009C7856">
      <w:pPr>
        <w:pStyle w:val="Iauiue1"/>
        <w:ind w:left="720"/>
        <w:rPr>
          <w:sz w:val="28"/>
        </w:rPr>
      </w:pPr>
    </w:p>
    <w:p w:rsidR="00E55006" w:rsidRPr="00715C88" w:rsidRDefault="00E55006" w:rsidP="009C7856">
      <w:pPr>
        <w:pStyle w:val="Iauiue1"/>
        <w:ind w:left="720"/>
        <w:rPr>
          <w:sz w:val="28"/>
        </w:rPr>
      </w:pPr>
    </w:p>
    <w:p w:rsidR="009C7856" w:rsidRPr="00E55006" w:rsidRDefault="008649F8" w:rsidP="00E55006">
      <w:pPr>
        <w:pStyle w:val="Iauiue1"/>
        <w:jc w:val="center"/>
        <w:rPr>
          <w:b/>
          <w:sz w:val="28"/>
        </w:rPr>
      </w:pPr>
      <w:r>
        <w:rPr>
          <w:b/>
          <w:sz w:val="28"/>
        </w:rPr>
        <w:t>11</w:t>
      </w:r>
      <w:r w:rsidR="009C7856" w:rsidRPr="00E55006">
        <w:rPr>
          <w:b/>
          <w:sz w:val="28"/>
        </w:rPr>
        <w:t>.2 Затраты на материалы</w:t>
      </w:r>
    </w:p>
    <w:p w:rsidR="009C7856" w:rsidRPr="00715C88" w:rsidRDefault="009C7856" w:rsidP="009C7856">
      <w:pPr>
        <w:pStyle w:val="Iauiue1"/>
        <w:rPr>
          <w:sz w:val="28"/>
        </w:rPr>
      </w:pPr>
    </w:p>
    <w:p w:rsidR="009C7856" w:rsidRPr="00E55006" w:rsidRDefault="009C7856" w:rsidP="00E55006">
      <w:pPr>
        <w:pStyle w:val="a6"/>
        <w:ind w:firstLine="720"/>
        <w:jc w:val="both"/>
        <w:rPr>
          <w:sz w:val="28"/>
          <w:szCs w:val="28"/>
        </w:rPr>
      </w:pPr>
      <w:r w:rsidRPr="00E55006">
        <w:rPr>
          <w:sz w:val="28"/>
          <w:szCs w:val="28"/>
        </w:rPr>
        <w:t xml:space="preserve">Основными расходными материалами при разработке месторождения  будут горюче-смазочные материалы, запасные части и инструмент на ремонт и обслуживание механизмов. Расчет расходов ГСМ и других материалов приводится </w:t>
      </w:r>
      <w:r w:rsidR="00E55006">
        <w:rPr>
          <w:sz w:val="28"/>
          <w:szCs w:val="28"/>
        </w:rPr>
        <w:t>ниже в таблицах</w:t>
      </w:r>
      <w:r w:rsidRPr="00E55006">
        <w:rPr>
          <w:sz w:val="28"/>
          <w:szCs w:val="28"/>
        </w:rPr>
        <w:t>.</w:t>
      </w:r>
    </w:p>
    <w:p w:rsidR="00E55006" w:rsidRPr="00FC3A9B" w:rsidRDefault="009C7856" w:rsidP="00E55006">
      <w:pPr>
        <w:pStyle w:val="a6"/>
        <w:jc w:val="center"/>
        <w:rPr>
          <w:sz w:val="28"/>
          <w:szCs w:val="28"/>
        </w:rPr>
      </w:pPr>
      <w:r w:rsidRPr="00FC3A9B">
        <w:rPr>
          <w:sz w:val="28"/>
          <w:szCs w:val="28"/>
        </w:rPr>
        <w:t>Годовой расход эксплуатационных материалов, кг</w:t>
      </w:r>
    </w:p>
    <w:p w:rsidR="00000D58" w:rsidRPr="00E55006" w:rsidRDefault="00E55006" w:rsidP="00E55006">
      <w:pPr>
        <w:pStyle w:val="a6"/>
        <w:ind w:firstLine="720"/>
        <w:jc w:val="right"/>
        <w:rPr>
          <w:bCs/>
          <w:sz w:val="28"/>
          <w:szCs w:val="28"/>
        </w:rPr>
      </w:pPr>
      <w:r w:rsidRPr="00FC3A9B">
        <w:rPr>
          <w:i/>
          <w:sz w:val="28"/>
          <w:szCs w:val="28"/>
        </w:rPr>
        <w:t xml:space="preserve">Таблица </w:t>
      </w:r>
      <w:r w:rsidR="00B31D95" w:rsidRPr="00FC3A9B">
        <w:rPr>
          <w:i/>
          <w:sz w:val="28"/>
          <w:szCs w:val="28"/>
        </w:rPr>
        <w:t>11</w:t>
      </w:r>
      <w:r w:rsidRPr="00FC3A9B">
        <w:rPr>
          <w:i/>
          <w:sz w:val="28"/>
          <w:szCs w:val="28"/>
        </w:rPr>
        <w:t>.2.1</w:t>
      </w:r>
    </w:p>
    <w:tbl>
      <w:tblPr>
        <w:tblpPr w:leftFromText="180" w:rightFromText="180" w:vertAnchor="text" w:horzAnchor="margin" w:tblpY="57"/>
        <w:tblW w:w="92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05"/>
        <w:gridCol w:w="864"/>
        <w:gridCol w:w="862"/>
        <w:gridCol w:w="932"/>
        <w:gridCol w:w="628"/>
        <w:gridCol w:w="309"/>
        <w:gridCol w:w="541"/>
        <w:gridCol w:w="38"/>
        <w:gridCol w:w="813"/>
        <w:gridCol w:w="472"/>
        <w:gridCol w:w="236"/>
        <w:gridCol w:w="707"/>
      </w:tblGrid>
      <w:tr w:rsidR="00E76242" w:rsidRPr="00AF4D22" w:rsidTr="00AF4D22">
        <w:trPr>
          <w:cantSplit/>
          <w:trHeight w:val="1376"/>
        </w:trPr>
        <w:tc>
          <w:tcPr>
            <w:tcW w:w="2805" w:type="dxa"/>
            <w:vAlign w:val="center"/>
          </w:tcPr>
          <w:p w:rsidR="00E76242" w:rsidRPr="00AF4D22" w:rsidRDefault="00E76242" w:rsidP="00596339">
            <w:pPr>
              <w:pStyle w:val="a6"/>
              <w:jc w:val="center"/>
            </w:pPr>
            <w:r w:rsidRPr="00AF4D22">
              <w:t>Наименование материалов</w:t>
            </w:r>
          </w:p>
        </w:tc>
        <w:tc>
          <w:tcPr>
            <w:tcW w:w="864" w:type="dxa"/>
            <w:textDirection w:val="btLr"/>
            <w:vAlign w:val="center"/>
          </w:tcPr>
          <w:p w:rsidR="00E76242" w:rsidRPr="00AF4D22" w:rsidRDefault="00AF4D22" w:rsidP="00135D29">
            <w:pPr>
              <w:pStyle w:val="a6"/>
              <w:ind w:left="113"/>
              <w:jc w:val="center"/>
              <w:rPr>
                <w:lang w:val="en-US"/>
              </w:rPr>
            </w:pPr>
            <w:r w:rsidRPr="00AF4D22">
              <w:rPr>
                <w:lang w:val="en-US"/>
              </w:rPr>
              <w:t>Doosan DH-420</w:t>
            </w:r>
          </w:p>
        </w:tc>
        <w:tc>
          <w:tcPr>
            <w:tcW w:w="862" w:type="dxa"/>
            <w:textDirection w:val="btLr"/>
            <w:vAlign w:val="center"/>
          </w:tcPr>
          <w:p w:rsidR="00E76242" w:rsidRPr="00AF4D22" w:rsidRDefault="00AF4D22" w:rsidP="00596339">
            <w:pPr>
              <w:pStyle w:val="a6"/>
              <w:ind w:left="113"/>
              <w:jc w:val="center"/>
              <w:rPr>
                <w:lang w:val="en-US"/>
              </w:rPr>
            </w:pPr>
            <w:r w:rsidRPr="00AF4D22">
              <w:rPr>
                <w:lang w:val="en-US"/>
              </w:rPr>
              <w:t>SHANTUI SD-16</w:t>
            </w:r>
          </w:p>
        </w:tc>
        <w:tc>
          <w:tcPr>
            <w:tcW w:w="932" w:type="dxa"/>
            <w:textDirection w:val="btLr"/>
            <w:vAlign w:val="center"/>
          </w:tcPr>
          <w:p w:rsidR="00E76242" w:rsidRPr="00AF4D22" w:rsidRDefault="00AF4D22" w:rsidP="00596339">
            <w:pPr>
              <w:pStyle w:val="a6"/>
              <w:ind w:left="113"/>
              <w:jc w:val="center"/>
              <w:rPr>
                <w:lang w:val="en-US"/>
              </w:rPr>
            </w:pPr>
            <w:r w:rsidRPr="00AF4D22">
              <w:rPr>
                <w:lang w:val="en-US"/>
              </w:rPr>
              <w:t>HOWO ZZ3327</w:t>
            </w:r>
          </w:p>
        </w:tc>
        <w:tc>
          <w:tcPr>
            <w:tcW w:w="628" w:type="dxa"/>
            <w:textDirection w:val="btLr"/>
            <w:vAlign w:val="center"/>
          </w:tcPr>
          <w:p w:rsidR="00E76242" w:rsidRPr="00AF4D22" w:rsidRDefault="00E76242" w:rsidP="00596339">
            <w:pPr>
              <w:pStyle w:val="a6"/>
              <w:ind w:left="113"/>
              <w:jc w:val="center"/>
            </w:pPr>
            <w:r w:rsidRPr="00AF4D22">
              <w:t>ПМ 130</w:t>
            </w:r>
          </w:p>
        </w:tc>
        <w:tc>
          <w:tcPr>
            <w:tcW w:w="850" w:type="dxa"/>
            <w:gridSpan w:val="2"/>
            <w:textDirection w:val="btLr"/>
            <w:vAlign w:val="center"/>
          </w:tcPr>
          <w:p w:rsidR="00E76242" w:rsidRPr="00AF4D22" w:rsidRDefault="00E76242" w:rsidP="00596339">
            <w:pPr>
              <w:pStyle w:val="a6"/>
              <w:ind w:left="113"/>
              <w:jc w:val="center"/>
            </w:pPr>
            <w:r w:rsidRPr="00AF4D22">
              <w:t>Нива</w:t>
            </w:r>
          </w:p>
        </w:tc>
        <w:tc>
          <w:tcPr>
            <w:tcW w:w="851" w:type="dxa"/>
            <w:gridSpan w:val="2"/>
            <w:textDirection w:val="btLr"/>
            <w:vAlign w:val="center"/>
          </w:tcPr>
          <w:p w:rsidR="00E76242" w:rsidRPr="00AF4D22" w:rsidRDefault="00C201BC" w:rsidP="00596339">
            <w:pPr>
              <w:pStyle w:val="a6"/>
              <w:ind w:left="113"/>
              <w:jc w:val="center"/>
            </w:pPr>
            <w:r w:rsidRPr="00AF4D22">
              <w:t>Буровой станок</w:t>
            </w:r>
          </w:p>
        </w:tc>
        <w:tc>
          <w:tcPr>
            <w:tcW w:w="708" w:type="dxa"/>
            <w:gridSpan w:val="2"/>
            <w:textDirection w:val="btLr"/>
            <w:vAlign w:val="center"/>
          </w:tcPr>
          <w:p w:rsidR="00E76242" w:rsidRPr="00AF4D22" w:rsidRDefault="00E76242" w:rsidP="00596339">
            <w:pPr>
              <w:pStyle w:val="a6"/>
              <w:ind w:left="113" w:right="113"/>
              <w:jc w:val="center"/>
            </w:pPr>
            <w:r w:rsidRPr="00AF4D22">
              <w:t xml:space="preserve">Уаз-3909 </w:t>
            </w:r>
          </w:p>
        </w:tc>
        <w:tc>
          <w:tcPr>
            <w:tcW w:w="707" w:type="dxa"/>
            <w:vAlign w:val="center"/>
          </w:tcPr>
          <w:p w:rsidR="00E76242" w:rsidRPr="00AF4D22" w:rsidRDefault="00E76242" w:rsidP="00596339">
            <w:pPr>
              <w:pStyle w:val="a6"/>
              <w:jc w:val="center"/>
            </w:pPr>
            <w:r w:rsidRPr="00AF4D22">
              <w:t>Итого</w:t>
            </w:r>
          </w:p>
        </w:tc>
      </w:tr>
      <w:tr w:rsidR="00E76242" w:rsidRPr="00AF4D22" w:rsidTr="00AF4D22">
        <w:trPr>
          <w:trHeight w:val="140"/>
        </w:trPr>
        <w:tc>
          <w:tcPr>
            <w:tcW w:w="2805" w:type="dxa"/>
          </w:tcPr>
          <w:p w:rsidR="00E76242" w:rsidRPr="00AF4D22" w:rsidRDefault="00C201BC" w:rsidP="00596339">
            <w:pPr>
              <w:pStyle w:val="a6"/>
            </w:pPr>
            <w:r w:rsidRPr="00AF4D22">
              <w:t>Диз. Топливо (кг</w:t>
            </w:r>
            <w:r w:rsidR="00E76242" w:rsidRPr="00AF4D22">
              <w:t>)</w:t>
            </w:r>
          </w:p>
        </w:tc>
        <w:tc>
          <w:tcPr>
            <w:tcW w:w="864" w:type="dxa"/>
            <w:vAlign w:val="center"/>
          </w:tcPr>
          <w:p w:rsidR="00E76242" w:rsidRPr="00AF4D22" w:rsidRDefault="00AF4D22" w:rsidP="00596339">
            <w:pPr>
              <w:pStyle w:val="a6"/>
              <w:ind w:left="-70" w:right="-76" w:firstLine="14"/>
              <w:jc w:val="right"/>
            </w:pPr>
            <w:r w:rsidRPr="00AF4D22">
              <w:t>8576</w:t>
            </w:r>
          </w:p>
        </w:tc>
        <w:tc>
          <w:tcPr>
            <w:tcW w:w="862" w:type="dxa"/>
            <w:vAlign w:val="center"/>
          </w:tcPr>
          <w:p w:rsidR="00E76242" w:rsidRPr="00AF4D22" w:rsidRDefault="00AF4D22" w:rsidP="00596339">
            <w:pPr>
              <w:pStyle w:val="a6"/>
              <w:ind w:hanging="69"/>
              <w:jc w:val="center"/>
            </w:pPr>
            <w:r w:rsidRPr="00AF4D22">
              <w:t>1382,4</w:t>
            </w:r>
          </w:p>
        </w:tc>
        <w:tc>
          <w:tcPr>
            <w:tcW w:w="932" w:type="dxa"/>
            <w:vAlign w:val="center"/>
          </w:tcPr>
          <w:p w:rsidR="00E76242" w:rsidRPr="00AF4D22" w:rsidRDefault="00AF4D22" w:rsidP="00596339">
            <w:pPr>
              <w:pStyle w:val="a6"/>
              <w:ind w:hanging="69"/>
              <w:jc w:val="center"/>
            </w:pPr>
            <w:r w:rsidRPr="00AF4D22">
              <w:t>11739</w:t>
            </w:r>
          </w:p>
        </w:tc>
        <w:tc>
          <w:tcPr>
            <w:tcW w:w="628" w:type="dxa"/>
            <w:vAlign w:val="center"/>
          </w:tcPr>
          <w:p w:rsidR="00E76242" w:rsidRPr="00AF4D22" w:rsidRDefault="00E76242" w:rsidP="00596339">
            <w:pPr>
              <w:pStyle w:val="a6"/>
              <w:jc w:val="right"/>
            </w:pPr>
          </w:p>
        </w:tc>
        <w:tc>
          <w:tcPr>
            <w:tcW w:w="850" w:type="dxa"/>
            <w:gridSpan w:val="2"/>
            <w:vAlign w:val="center"/>
          </w:tcPr>
          <w:p w:rsidR="00E76242" w:rsidRPr="00AF4D22" w:rsidRDefault="00E76242" w:rsidP="00596339">
            <w:pPr>
              <w:pStyle w:val="a6"/>
              <w:jc w:val="right"/>
            </w:pPr>
          </w:p>
        </w:tc>
        <w:tc>
          <w:tcPr>
            <w:tcW w:w="851" w:type="dxa"/>
            <w:gridSpan w:val="2"/>
            <w:vAlign w:val="center"/>
          </w:tcPr>
          <w:p w:rsidR="00E76242" w:rsidRPr="00AF4D22" w:rsidRDefault="002813C5" w:rsidP="00596339">
            <w:pPr>
              <w:pStyle w:val="a6"/>
              <w:jc w:val="right"/>
            </w:pPr>
            <w:r w:rsidRPr="00AF4D22">
              <w:t>21543</w:t>
            </w:r>
          </w:p>
        </w:tc>
        <w:tc>
          <w:tcPr>
            <w:tcW w:w="708" w:type="dxa"/>
            <w:gridSpan w:val="2"/>
            <w:vAlign w:val="center"/>
          </w:tcPr>
          <w:p w:rsidR="00E76242" w:rsidRPr="00AF4D22" w:rsidRDefault="00E76242" w:rsidP="00596339">
            <w:pPr>
              <w:pStyle w:val="a6"/>
              <w:jc w:val="right"/>
            </w:pPr>
          </w:p>
        </w:tc>
        <w:tc>
          <w:tcPr>
            <w:tcW w:w="707" w:type="dxa"/>
            <w:vAlign w:val="center"/>
          </w:tcPr>
          <w:p w:rsidR="00E76242" w:rsidRPr="00AF4D22" w:rsidRDefault="00AF4D22" w:rsidP="00596339">
            <w:pPr>
              <w:pStyle w:val="a6"/>
              <w:jc w:val="right"/>
            </w:pPr>
            <w:r>
              <w:t>43240,4</w:t>
            </w:r>
          </w:p>
        </w:tc>
      </w:tr>
      <w:tr w:rsidR="002813C5" w:rsidRPr="00AF4D22" w:rsidTr="00AF4D22">
        <w:trPr>
          <w:trHeight w:val="140"/>
        </w:trPr>
        <w:tc>
          <w:tcPr>
            <w:tcW w:w="2805" w:type="dxa"/>
          </w:tcPr>
          <w:p w:rsidR="002813C5" w:rsidRPr="00AF4D22" w:rsidRDefault="002813C5" w:rsidP="00596339">
            <w:pPr>
              <w:pStyle w:val="a6"/>
            </w:pPr>
            <w:r w:rsidRPr="00AF4D22">
              <w:t>Бензин (литр)</w:t>
            </w:r>
          </w:p>
        </w:tc>
        <w:tc>
          <w:tcPr>
            <w:tcW w:w="864" w:type="dxa"/>
            <w:vAlign w:val="center"/>
          </w:tcPr>
          <w:p w:rsidR="002813C5" w:rsidRPr="00AF4D22" w:rsidRDefault="002813C5" w:rsidP="00596339">
            <w:pPr>
              <w:pStyle w:val="a6"/>
              <w:ind w:left="-70" w:right="-76" w:firstLine="14"/>
              <w:jc w:val="right"/>
            </w:pPr>
          </w:p>
        </w:tc>
        <w:tc>
          <w:tcPr>
            <w:tcW w:w="862" w:type="dxa"/>
            <w:vAlign w:val="center"/>
          </w:tcPr>
          <w:p w:rsidR="002813C5" w:rsidRPr="00AF4D22" w:rsidRDefault="002813C5" w:rsidP="00596339">
            <w:pPr>
              <w:pStyle w:val="a6"/>
              <w:jc w:val="right"/>
            </w:pPr>
          </w:p>
        </w:tc>
        <w:tc>
          <w:tcPr>
            <w:tcW w:w="932" w:type="dxa"/>
            <w:vAlign w:val="center"/>
          </w:tcPr>
          <w:p w:rsidR="002813C5" w:rsidRPr="00AF4D22" w:rsidRDefault="002813C5" w:rsidP="00596339">
            <w:pPr>
              <w:pStyle w:val="a6"/>
              <w:jc w:val="center"/>
            </w:pPr>
          </w:p>
        </w:tc>
        <w:tc>
          <w:tcPr>
            <w:tcW w:w="628" w:type="dxa"/>
            <w:vAlign w:val="center"/>
          </w:tcPr>
          <w:p w:rsidR="002813C5" w:rsidRPr="00AF4D22" w:rsidRDefault="002813C5" w:rsidP="00596339">
            <w:pPr>
              <w:pStyle w:val="a6"/>
              <w:jc w:val="right"/>
            </w:pPr>
            <w:r w:rsidRPr="00AF4D22">
              <w:t>448</w:t>
            </w:r>
          </w:p>
        </w:tc>
        <w:tc>
          <w:tcPr>
            <w:tcW w:w="850" w:type="dxa"/>
            <w:gridSpan w:val="2"/>
            <w:vAlign w:val="center"/>
          </w:tcPr>
          <w:p w:rsidR="002813C5" w:rsidRPr="00AF4D22" w:rsidRDefault="002813C5" w:rsidP="00E76242">
            <w:pPr>
              <w:pStyle w:val="a6"/>
            </w:pPr>
            <w:r w:rsidRPr="00AF4D22">
              <w:t>1600</w:t>
            </w:r>
          </w:p>
        </w:tc>
        <w:tc>
          <w:tcPr>
            <w:tcW w:w="851" w:type="dxa"/>
            <w:gridSpan w:val="2"/>
            <w:vAlign w:val="center"/>
          </w:tcPr>
          <w:p w:rsidR="002813C5" w:rsidRPr="00AF4D22" w:rsidRDefault="002813C5" w:rsidP="00E76242">
            <w:pPr>
              <w:pStyle w:val="a6"/>
            </w:pPr>
          </w:p>
        </w:tc>
        <w:tc>
          <w:tcPr>
            <w:tcW w:w="708" w:type="dxa"/>
            <w:gridSpan w:val="2"/>
            <w:vAlign w:val="center"/>
          </w:tcPr>
          <w:p w:rsidR="002813C5" w:rsidRPr="00AF4D22" w:rsidRDefault="002813C5" w:rsidP="00596339">
            <w:pPr>
              <w:pStyle w:val="a6"/>
              <w:jc w:val="right"/>
            </w:pPr>
            <w:r w:rsidRPr="00AF4D22">
              <w:t>1600</w:t>
            </w:r>
          </w:p>
        </w:tc>
        <w:tc>
          <w:tcPr>
            <w:tcW w:w="707" w:type="dxa"/>
            <w:vAlign w:val="center"/>
          </w:tcPr>
          <w:p w:rsidR="002813C5" w:rsidRPr="00AF4D22" w:rsidRDefault="002813C5" w:rsidP="00596339">
            <w:pPr>
              <w:pStyle w:val="a6"/>
              <w:jc w:val="right"/>
            </w:pPr>
            <w:r w:rsidRPr="00AF4D22">
              <w:t>3648</w:t>
            </w:r>
          </w:p>
        </w:tc>
      </w:tr>
      <w:tr w:rsidR="00596339" w:rsidRPr="00AF4D22" w:rsidTr="00E76242">
        <w:trPr>
          <w:trHeight w:val="412"/>
        </w:trPr>
        <w:tc>
          <w:tcPr>
            <w:tcW w:w="9207" w:type="dxa"/>
            <w:gridSpan w:val="12"/>
            <w:tcBorders>
              <w:top w:val="nil"/>
              <w:right w:val="single" w:sz="4" w:space="0" w:color="auto"/>
            </w:tcBorders>
          </w:tcPr>
          <w:p w:rsidR="00596339" w:rsidRPr="00AF4D22" w:rsidRDefault="00596339" w:rsidP="00596339">
            <w:pPr>
              <w:pStyle w:val="a6"/>
            </w:pPr>
            <w:r w:rsidRPr="00AF4D22">
              <w:t>Масла:</w:t>
            </w:r>
          </w:p>
        </w:tc>
      </w:tr>
      <w:tr w:rsidR="002813C5" w:rsidRPr="00AF4D22" w:rsidTr="00AF4D22">
        <w:trPr>
          <w:trHeight w:val="780"/>
        </w:trPr>
        <w:tc>
          <w:tcPr>
            <w:tcW w:w="2805" w:type="dxa"/>
          </w:tcPr>
          <w:p w:rsidR="002813C5" w:rsidRPr="00AF4D22" w:rsidRDefault="002813C5" w:rsidP="00596339">
            <w:pPr>
              <w:pStyle w:val="a6"/>
              <w:ind w:hanging="142"/>
            </w:pPr>
            <w:r w:rsidRPr="00AF4D22">
              <w:t xml:space="preserve">  Дизельное (моторное/л) </w:t>
            </w:r>
          </w:p>
        </w:tc>
        <w:tc>
          <w:tcPr>
            <w:tcW w:w="3595" w:type="dxa"/>
            <w:gridSpan w:val="5"/>
            <w:vAlign w:val="center"/>
          </w:tcPr>
          <w:p w:rsidR="002813C5" w:rsidRPr="00AF4D22" w:rsidRDefault="002813C5" w:rsidP="002813C5">
            <w:pPr>
              <w:pStyle w:val="a6"/>
              <w:ind w:hanging="112"/>
              <w:jc w:val="center"/>
            </w:pPr>
            <w:r w:rsidRPr="00AF4D22">
              <w:t>600</w:t>
            </w:r>
          </w:p>
        </w:tc>
        <w:tc>
          <w:tcPr>
            <w:tcW w:w="579" w:type="dxa"/>
            <w:gridSpan w:val="2"/>
            <w:vAlign w:val="center"/>
          </w:tcPr>
          <w:p w:rsidR="002813C5" w:rsidRPr="00AF4D22" w:rsidRDefault="002813C5" w:rsidP="00596339">
            <w:pPr>
              <w:pStyle w:val="a6"/>
              <w:jc w:val="right"/>
            </w:pPr>
          </w:p>
        </w:tc>
        <w:tc>
          <w:tcPr>
            <w:tcW w:w="813" w:type="dxa"/>
            <w:vAlign w:val="center"/>
          </w:tcPr>
          <w:p w:rsidR="002813C5" w:rsidRPr="00AF4D22" w:rsidRDefault="002813C5" w:rsidP="00596339">
            <w:pPr>
              <w:pStyle w:val="a6"/>
              <w:jc w:val="right"/>
            </w:pPr>
          </w:p>
        </w:tc>
        <w:tc>
          <w:tcPr>
            <w:tcW w:w="472" w:type="dxa"/>
            <w:vAlign w:val="center"/>
          </w:tcPr>
          <w:p w:rsidR="002813C5" w:rsidRPr="00AF4D22" w:rsidRDefault="002813C5" w:rsidP="00596339">
            <w:pPr>
              <w:pStyle w:val="a6"/>
              <w:jc w:val="right"/>
            </w:pPr>
          </w:p>
        </w:tc>
        <w:tc>
          <w:tcPr>
            <w:tcW w:w="943" w:type="dxa"/>
            <w:gridSpan w:val="2"/>
            <w:vAlign w:val="center"/>
          </w:tcPr>
          <w:p w:rsidR="002813C5" w:rsidRPr="00AF4D22" w:rsidRDefault="002813C5" w:rsidP="00596339">
            <w:pPr>
              <w:pStyle w:val="a6"/>
              <w:jc w:val="right"/>
            </w:pPr>
            <w:r w:rsidRPr="00AF4D22">
              <w:t>600</w:t>
            </w:r>
          </w:p>
        </w:tc>
      </w:tr>
      <w:tr w:rsidR="00EB169E" w:rsidRPr="00AF4D22" w:rsidTr="00AF4D22">
        <w:trPr>
          <w:trHeight w:val="517"/>
        </w:trPr>
        <w:tc>
          <w:tcPr>
            <w:tcW w:w="2805" w:type="dxa"/>
          </w:tcPr>
          <w:p w:rsidR="00EB169E" w:rsidRPr="00AF4D22" w:rsidRDefault="00492E81" w:rsidP="00596339">
            <w:pPr>
              <w:pStyle w:val="a6"/>
            </w:pPr>
            <w:r w:rsidRPr="00AF4D22">
              <w:t>Автомобильное мотроное</w:t>
            </w:r>
          </w:p>
        </w:tc>
        <w:tc>
          <w:tcPr>
            <w:tcW w:w="864" w:type="dxa"/>
            <w:vAlign w:val="center"/>
          </w:tcPr>
          <w:p w:rsidR="00EB169E" w:rsidRPr="00AF4D22" w:rsidRDefault="00EB169E" w:rsidP="00596339">
            <w:pPr>
              <w:pStyle w:val="a6"/>
              <w:ind w:left="-70" w:right="-76" w:firstLine="14"/>
              <w:jc w:val="right"/>
            </w:pPr>
          </w:p>
        </w:tc>
        <w:tc>
          <w:tcPr>
            <w:tcW w:w="862" w:type="dxa"/>
            <w:vAlign w:val="center"/>
          </w:tcPr>
          <w:p w:rsidR="00EB169E" w:rsidRPr="00AF4D22" w:rsidRDefault="00EB169E" w:rsidP="00596339">
            <w:pPr>
              <w:pStyle w:val="a6"/>
              <w:ind w:hanging="150"/>
              <w:jc w:val="right"/>
            </w:pPr>
          </w:p>
        </w:tc>
        <w:tc>
          <w:tcPr>
            <w:tcW w:w="932" w:type="dxa"/>
            <w:vAlign w:val="center"/>
          </w:tcPr>
          <w:p w:rsidR="00EB169E" w:rsidRPr="00AF4D22" w:rsidRDefault="00EB169E" w:rsidP="00596339">
            <w:pPr>
              <w:pStyle w:val="a6"/>
              <w:jc w:val="right"/>
            </w:pPr>
          </w:p>
        </w:tc>
        <w:tc>
          <w:tcPr>
            <w:tcW w:w="1516" w:type="dxa"/>
            <w:gridSpan w:val="4"/>
            <w:vAlign w:val="center"/>
          </w:tcPr>
          <w:p w:rsidR="00EB169E" w:rsidRPr="00AF4D22" w:rsidRDefault="002813C5" w:rsidP="00EB169E">
            <w:pPr>
              <w:pStyle w:val="a6"/>
              <w:jc w:val="center"/>
            </w:pPr>
            <w:r w:rsidRPr="00AF4D22">
              <w:t>8</w:t>
            </w:r>
          </w:p>
        </w:tc>
        <w:tc>
          <w:tcPr>
            <w:tcW w:w="1285" w:type="dxa"/>
            <w:gridSpan w:val="2"/>
            <w:vAlign w:val="center"/>
          </w:tcPr>
          <w:p w:rsidR="00EB169E" w:rsidRPr="00AF4D22" w:rsidRDefault="002813C5" w:rsidP="00EB169E">
            <w:pPr>
              <w:pStyle w:val="a6"/>
              <w:jc w:val="center"/>
            </w:pPr>
            <w:r w:rsidRPr="00AF4D22">
              <w:t>8</w:t>
            </w:r>
          </w:p>
        </w:tc>
        <w:tc>
          <w:tcPr>
            <w:tcW w:w="943" w:type="dxa"/>
            <w:gridSpan w:val="2"/>
            <w:vAlign w:val="center"/>
          </w:tcPr>
          <w:p w:rsidR="00EB169E" w:rsidRPr="00AF4D22" w:rsidRDefault="002813C5" w:rsidP="00596339">
            <w:pPr>
              <w:pStyle w:val="a6"/>
              <w:ind w:right="-202"/>
              <w:jc w:val="right"/>
            </w:pPr>
            <w:r w:rsidRPr="00AF4D22">
              <w:t>16</w:t>
            </w:r>
            <w:r w:rsidR="00EB169E" w:rsidRPr="00AF4D22">
              <w:t>3</w:t>
            </w:r>
          </w:p>
        </w:tc>
      </w:tr>
      <w:tr w:rsidR="00EB169E" w:rsidRPr="00AF4D22" w:rsidTr="002813C5">
        <w:trPr>
          <w:trHeight w:val="381"/>
        </w:trPr>
        <w:tc>
          <w:tcPr>
            <w:tcW w:w="2805" w:type="dxa"/>
          </w:tcPr>
          <w:p w:rsidR="00EB169E" w:rsidRPr="00AF4D22" w:rsidRDefault="00EB169E" w:rsidP="00596339">
            <w:pPr>
              <w:pStyle w:val="a6"/>
            </w:pPr>
            <w:r w:rsidRPr="00AF4D22">
              <w:t>Трансмиссионное</w:t>
            </w:r>
          </w:p>
        </w:tc>
        <w:tc>
          <w:tcPr>
            <w:tcW w:w="2658" w:type="dxa"/>
            <w:gridSpan w:val="3"/>
            <w:vAlign w:val="center"/>
          </w:tcPr>
          <w:p w:rsidR="00EB169E" w:rsidRPr="00AF4D22" w:rsidRDefault="00567F18" w:rsidP="00EB169E">
            <w:pPr>
              <w:pStyle w:val="a6"/>
              <w:jc w:val="center"/>
            </w:pPr>
            <w:r w:rsidRPr="00AF4D22">
              <w:t>30</w:t>
            </w:r>
          </w:p>
        </w:tc>
        <w:tc>
          <w:tcPr>
            <w:tcW w:w="1516" w:type="dxa"/>
            <w:gridSpan w:val="4"/>
            <w:vAlign w:val="center"/>
          </w:tcPr>
          <w:p w:rsidR="00EB169E" w:rsidRPr="00AF4D22" w:rsidRDefault="00567F18" w:rsidP="00EB169E">
            <w:pPr>
              <w:pStyle w:val="a6"/>
              <w:jc w:val="center"/>
            </w:pPr>
            <w:r w:rsidRPr="00AF4D22">
              <w:t>3</w:t>
            </w:r>
          </w:p>
        </w:tc>
        <w:tc>
          <w:tcPr>
            <w:tcW w:w="1285" w:type="dxa"/>
            <w:gridSpan w:val="2"/>
            <w:vAlign w:val="center"/>
          </w:tcPr>
          <w:p w:rsidR="00EB169E" w:rsidRPr="00AF4D22" w:rsidRDefault="00EB169E" w:rsidP="00EB169E">
            <w:pPr>
              <w:pStyle w:val="a6"/>
              <w:jc w:val="center"/>
            </w:pPr>
          </w:p>
        </w:tc>
        <w:tc>
          <w:tcPr>
            <w:tcW w:w="943" w:type="dxa"/>
            <w:gridSpan w:val="2"/>
            <w:vAlign w:val="center"/>
          </w:tcPr>
          <w:p w:rsidR="00EB169E" w:rsidRPr="00AF4D22" w:rsidRDefault="00567F18" w:rsidP="00596339">
            <w:pPr>
              <w:pStyle w:val="a6"/>
              <w:jc w:val="right"/>
            </w:pPr>
            <w:r w:rsidRPr="00AF4D22">
              <w:t>33</w:t>
            </w:r>
          </w:p>
        </w:tc>
      </w:tr>
      <w:tr w:rsidR="00000D58" w:rsidRPr="00AF4D22" w:rsidTr="00AF4D22">
        <w:trPr>
          <w:trHeight w:val="381"/>
        </w:trPr>
        <w:tc>
          <w:tcPr>
            <w:tcW w:w="2805" w:type="dxa"/>
          </w:tcPr>
          <w:p w:rsidR="00000D58" w:rsidRPr="00AF4D22" w:rsidRDefault="00492E81" w:rsidP="00596339">
            <w:pPr>
              <w:pStyle w:val="a6"/>
            </w:pPr>
            <w:r w:rsidRPr="00AF4D22">
              <w:t xml:space="preserve">Компрессорное </w:t>
            </w:r>
          </w:p>
        </w:tc>
        <w:tc>
          <w:tcPr>
            <w:tcW w:w="864" w:type="dxa"/>
            <w:vAlign w:val="center"/>
          </w:tcPr>
          <w:p w:rsidR="00000D58" w:rsidRPr="00AF4D22" w:rsidRDefault="00567F18" w:rsidP="00567F18">
            <w:pPr>
              <w:pStyle w:val="a6"/>
              <w:ind w:left="-70" w:right="-76" w:firstLine="14"/>
              <w:jc w:val="center"/>
            </w:pPr>
            <w:r w:rsidRPr="00AF4D22">
              <w:t>20</w:t>
            </w:r>
          </w:p>
        </w:tc>
        <w:tc>
          <w:tcPr>
            <w:tcW w:w="862" w:type="dxa"/>
            <w:vAlign w:val="center"/>
          </w:tcPr>
          <w:p w:rsidR="00000D58" w:rsidRPr="00AF4D22" w:rsidRDefault="00567F18" w:rsidP="00596339">
            <w:pPr>
              <w:pStyle w:val="a6"/>
              <w:jc w:val="right"/>
            </w:pPr>
            <w:r w:rsidRPr="00AF4D22">
              <w:t>20</w:t>
            </w:r>
          </w:p>
        </w:tc>
        <w:tc>
          <w:tcPr>
            <w:tcW w:w="932" w:type="dxa"/>
            <w:vAlign w:val="center"/>
          </w:tcPr>
          <w:p w:rsidR="00000D58" w:rsidRPr="00AF4D22" w:rsidRDefault="00567F18" w:rsidP="00596339">
            <w:pPr>
              <w:pStyle w:val="a6"/>
              <w:jc w:val="right"/>
            </w:pPr>
            <w:r w:rsidRPr="00AF4D22">
              <w:t>10</w:t>
            </w:r>
          </w:p>
        </w:tc>
        <w:tc>
          <w:tcPr>
            <w:tcW w:w="937" w:type="dxa"/>
            <w:gridSpan w:val="2"/>
            <w:vAlign w:val="center"/>
          </w:tcPr>
          <w:p w:rsidR="00000D58" w:rsidRPr="00AF4D22" w:rsidRDefault="00000D58" w:rsidP="00596339">
            <w:pPr>
              <w:pStyle w:val="a6"/>
              <w:jc w:val="right"/>
            </w:pPr>
          </w:p>
        </w:tc>
        <w:tc>
          <w:tcPr>
            <w:tcW w:w="579" w:type="dxa"/>
            <w:gridSpan w:val="2"/>
            <w:vAlign w:val="center"/>
          </w:tcPr>
          <w:p w:rsidR="00000D58" w:rsidRPr="00AF4D22" w:rsidRDefault="00000D58" w:rsidP="00596339">
            <w:pPr>
              <w:pStyle w:val="a6"/>
              <w:jc w:val="right"/>
            </w:pPr>
          </w:p>
        </w:tc>
        <w:tc>
          <w:tcPr>
            <w:tcW w:w="813" w:type="dxa"/>
            <w:vAlign w:val="center"/>
          </w:tcPr>
          <w:p w:rsidR="00000D58" w:rsidRPr="00AF4D22" w:rsidRDefault="00000D58" w:rsidP="00596339">
            <w:pPr>
              <w:pStyle w:val="a6"/>
              <w:jc w:val="right"/>
            </w:pPr>
          </w:p>
        </w:tc>
        <w:tc>
          <w:tcPr>
            <w:tcW w:w="472" w:type="dxa"/>
            <w:vAlign w:val="center"/>
          </w:tcPr>
          <w:p w:rsidR="00000D58" w:rsidRPr="00AF4D22" w:rsidRDefault="00000D58" w:rsidP="00596339">
            <w:pPr>
              <w:pStyle w:val="a6"/>
              <w:jc w:val="right"/>
            </w:pPr>
          </w:p>
        </w:tc>
        <w:tc>
          <w:tcPr>
            <w:tcW w:w="943" w:type="dxa"/>
            <w:gridSpan w:val="2"/>
            <w:vAlign w:val="center"/>
          </w:tcPr>
          <w:p w:rsidR="00000D58" w:rsidRPr="00AF4D22" w:rsidRDefault="00EB169E" w:rsidP="00596339">
            <w:pPr>
              <w:pStyle w:val="a6"/>
              <w:jc w:val="right"/>
            </w:pPr>
            <w:r w:rsidRPr="00AF4D22">
              <w:t>50</w:t>
            </w:r>
          </w:p>
        </w:tc>
      </w:tr>
      <w:tr w:rsidR="00000D58" w:rsidRPr="00AF4D22" w:rsidTr="00AF4D22">
        <w:trPr>
          <w:trHeight w:val="396"/>
        </w:trPr>
        <w:tc>
          <w:tcPr>
            <w:tcW w:w="2805" w:type="dxa"/>
          </w:tcPr>
          <w:p w:rsidR="00000D58" w:rsidRPr="00AF4D22" w:rsidRDefault="00492E81" w:rsidP="00596339">
            <w:pPr>
              <w:pStyle w:val="a6"/>
            </w:pPr>
            <w:r w:rsidRPr="00AF4D22">
              <w:rPr>
                <w:bCs/>
              </w:rPr>
              <w:t xml:space="preserve">Смазка универсальная </w:t>
            </w:r>
          </w:p>
        </w:tc>
        <w:tc>
          <w:tcPr>
            <w:tcW w:w="864" w:type="dxa"/>
            <w:vAlign w:val="center"/>
          </w:tcPr>
          <w:p w:rsidR="00000D58" w:rsidRPr="00AF4D22" w:rsidRDefault="00000D58" w:rsidP="00596339">
            <w:pPr>
              <w:pStyle w:val="a6"/>
              <w:ind w:left="-70" w:right="-76" w:firstLine="14"/>
              <w:jc w:val="right"/>
            </w:pPr>
          </w:p>
        </w:tc>
        <w:tc>
          <w:tcPr>
            <w:tcW w:w="862" w:type="dxa"/>
            <w:vAlign w:val="center"/>
          </w:tcPr>
          <w:p w:rsidR="00000D58" w:rsidRPr="00AF4D22" w:rsidRDefault="00000D58" w:rsidP="00596339">
            <w:pPr>
              <w:pStyle w:val="a6"/>
              <w:jc w:val="right"/>
            </w:pPr>
          </w:p>
        </w:tc>
        <w:tc>
          <w:tcPr>
            <w:tcW w:w="932" w:type="dxa"/>
            <w:vAlign w:val="center"/>
          </w:tcPr>
          <w:p w:rsidR="00000D58" w:rsidRPr="00AF4D22" w:rsidRDefault="00000D58" w:rsidP="00596339">
            <w:pPr>
              <w:pStyle w:val="a6"/>
              <w:jc w:val="right"/>
            </w:pPr>
          </w:p>
        </w:tc>
        <w:tc>
          <w:tcPr>
            <w:tcW w:w="937" w:type="dxa"/>
            <w:gridSpan w:val="2"/>
            <w:vAlign w:val="center"/>
          </w:tcPr>
          <w:p w:rsidR="00000D58" w:rsidRPr="00AF4D22" w:rsidRDefault="00000D58" w:rsidP="00596339">
            <w:pPr>
              <w:pStyle w:val="a6"/>
              <w:jc w:val="right"/>
            </w:pPr>
          </w:p>
        </w:tc>
        <w:tc>
          <w:tcPr>
            <w:tcW w:w="579" w:type="dxa"/>
            <w:gridSpan w:val="2"/>
            <w:vAlign w:val="center"/>
          </w:tcPr>
          <w:p w:rsidR="00000D58" w:rsidRPr="00AF4D22" w:rsidRDefault="00000D58" w:rsidP="00596339">
            <w:pPr>
              <w:pStyle w:val="a6"/>
              <w:jc w:val="right"/>
            </w:pPr>
          </w:p>
        </w:tc>
        <w:tc>
          <w:tcPr>
            <w:tcW w:w="813" w:type="dxa"/>
            <w:vAlign w:val="center"/>
          </w:tcPr>
          <w:p w:rsidR="00000D58" w:rsidRPr="00AF4D22" w:rsidRDefault="00000D58" w:rsidP="00596339">
            <w:pPr>
              <w:pStyle w:val="a6"/>
              <w:jc w:val="right"/>
            </w:pPr>
          </w:p>
        </w:tc>
        <w:tc>
          <w:tcPr>
            <w:tcW w:w="472" w:type="dxa"/>
            <w:vAlign w:val="center"/>
          </w:tcPr>
          <w:p w:rsidR="00000D58" w:rsidRPr="00AF4D22" w:rsidRDefault="00000D58" w:rsidP="00596339">
            <w:pPr>
              <w:pStyle w:val="a6"/>
              <w:jc w:val="right"/>
            </w:pPr>
          </w:p>
        </w:tc>
        <w:tc>
          <w:tcPr>
            <w:tcW w:w="943" w:type="dxa"/>
            <w:gridSpan w:val="2"/>
            <w:vAlign w:val="center"/>
          </w:tcPr>
          <w:p w:rsidR="00000D58" w:rsidRPr="00AF4D22" w:rsidRDefault="00EB169E" w:rsidP="00596339">
            <w:pPr>
              <w:pStyle w:val="a6"/>
              <w:jc w:val="right"/>
            </w:pPr>
            <w:r w:rsidRPr="00AF4D22">
              <w:t>10</w:t>
            </w:r>
          </w:p>
        </w:tc>
      </w:tr>
      <w:tr w:rsidR="00000D58" w:rsidRPr="00AF4D22" w:rsidTr="00AF4D22">
        <w:trPr>
          <w:trHeight w:val="346"/>
        </w:trPr>
        <w:tc>
          <w:tcPr>
            <w:tcW w:w="2805" w:type="dxa"/>
          </w:tcPr>
          <w:p w:rsidR="00000D58" w:rsidRPr="00AF4D22" w:rsidRDefault="00000D58" w:rsidP="00596339">
            <w:pPr>
              <w:pStyle w:val="a6"/>
            </w:pPr>
            <w:r w:rsidRPr="00AF4D22">
              <w:t>Обтирочные</w:t>
            </w:r>
          </w:p>
        </w:tc>
        <w:tc>
          <w:tcPr>
            <w:tcW w:w="864" w:type="dxa"/>
            <w:vAlign w:val="center"/>
          </w:tcPr>
          <w:p w:rsidR="00000D58" w:rsidRPr="00AF4D22" w:rsidRDefault="00000D58" w:rsidP="00596339">
            <w:pPr>
              <w:pStyle w:val="a6"/>
              <w:ind w:left="-70" w:right="-76" w:firstLine="14"/>
              <w:jc w:val="right"/>
            </w:pPr>
          </w:p>
        </w:tc>
        <w:tc>
          <w:tcPr>
            <w:tcW w:w="862" w:type="dxa"/>
            <w:vAlign w:val="center"/>
          </w:tcPr>
          <w:p w:rsidR="00000D58" w:rsidRPr="00AF4D22" w:rsidRDefault="00000D58" w:rsidP="00596339">
            <w:pPr>
              <w:pStyle w:val="a6"/>
              <w:jc w:val="right"/>
            </w:pPr>
          </w:p>
        </w:tc>
        <w:tc>
          <w:tcPr>
            <w:tcW w:w="932" w:type="dxa"/>
            <w:vAlign w:val="center"/>
          </w:tcPr>
          <w:p w:rsidR="00000D58" w:rsidRPr="00AF4D22" w:rsidRDefault="00000D58" w:rsidP="00596339">
            <w:pPr>
              <w:pStyle w:val="a6"/>
              <w:jc w:val="right"/>
            </w:pPr>
          </w:p>
        </w:tc>
        <w:tc>
          <w:tcPr>
            <w:tcW w:w="937" w:type="dxa"/>
            <w:gridSpan w:val="2"/>
            <w:vAlign w:val="center"/>
          </w:tcPr>
          <w:p w:rsidR="00000D58" w:rsidRPr="00AF4D22" w:rsidRDefault="00000D58" w:rsidP="00596339">
            <w:pPr>
              <w:pStyle w:val="a6"/>
              <w:jc w:val="right"/>
              <w:rPr>
                <w:color w:val="76923C"/>
              </w:rPr>
            </w:pPr>
          </w:p>
        </w:tc>
        <w:tc>
          <w:tcPr>
            <w:tcW w:w="579" w:type="dxa"/>
            <w:gridSpan w:val="2"/>
            <w:vAlign w:val="center"/>
          </w:tcPr>
          <w:p w:rsidR="00000D58" w:rsidRPr="00AF4D22" w:rsidRDefault="00000D58" w:rsidP="00596339">
            <w:pPr>
              <w:pStyle w:val="a6"/>
              <w:jc w:val="right"/>
              <w:rPr>
                <w:color w:val="76923C"/>
              </w:rPr>
            </w:pPr>
          </w:p>
        </w:tc>
        <w:tc>
          <w:tcPr>
            <w:tcW w:w="813" w:type="dxa"/>
            <w:vAlign w:val="center"/>
          </w:tcPr>
          <w:p w:rsidR="00000D58" w:rsidRPr="00AF4D22" w:rsidRDefault="00000D58" w:rsidP="00596339">
            <w:pPr>
              <w:pStyle w:val="a6"/>
              <w:jc w:val="right"/>
              <w:rPr>
                <w:color w:val="76923C"/>
              </w:rPr>
            </w:pPr>
          </w:p>
        </w:tc>
        <w:tc>
          <w:tcPr>
            <w:tcW w:w="472" w:type="dxa"/>
            <w:vAlign w:val="center"/>
          </w:tcPr>
          <w:p w:rsidR="00000D58" w:rsidRPr="00AF4D22" w:rsidRDefault="00000D58" w:rsidP="00596339">
            <w:pPr>
              <w:pStyle w:val="a6"/>
              <w:jc w:val="right"/>
              <w:rPr>
                <w:color w:val="76923C"/>
              </w:rPr>
            </w:pPr>
          </w:p>
        </w:tc>
        <w:tc>
          <w:tcPr>
            <w:tcW w:w="943" w:type="dxa"/>
            <w:gridSpan w:val="2"/>
            <w:vAlign w:val="center"/>
          </w:tcPr>
          <w:p w:rsidR="00000D58" w:rsidRPr="00AF4D22" w:rsidRDefault="00492E81" w:rsidP="00596339">
            <w:pPr>
              <w:pStyle w:val="a6"/>
              <w:jc w:val="right"/>
            </w:pPr>
            <w:r w:rsidRPr="00AF4D22">
              <w:t>20</w:t>
            </w:r>
          </w:p>
        </w:tc>
      </w:tr>
      <w:tr w:rsidR="00000D58" w:rsidRPr="00AF4D22" w:rsidTr="00AF4D22">
        <w:trPr>
          <w:trHeight w:val="396"/>
        </w:trPr>
        <w:tc>
          <w:tcPr>
            <w:tcW w:w="2805" w:type="dxa"/>
          </w:tcPr>
          <w:p w:rsidR="00000D58" w:rsidRPr="00AF4D22" w:rsidRDefault="00000D58" w:rsidP="00596339">
            <w:pPr>
              <w:pStyle w:val="a6"/>
            </w:pPr>
            <w:r w:rsidRPr="00AF4D22">
              <w:t>Шины (комплект)</w:t>
            </w:r>
          </w:p>
        </w:tc>
        <w:tc>
          <w:tcPr>
            <w:tcW w:w="864" w:type="dxa"/>
            <w:vAlign w:val="center"/>
          </w:tcPr>
          <w:p w:rsidR="00000D58" w:rsidRPr="00AF4D22" w:rsidRDefault="00000D58" w:rsidP="00596339">
            <w:pPr>
              <w:pStyle w:val="a6"/>
              <w:ind w:left="-70" w:right="-76" w:firstLine="14"/>
              <w:jc w:val="right"/>
            </w:pPr>
          </w:p>
        </w:tc>
        <w:tc>
          <w:tcPr>
            <w:tcW w:w="862" w:type="dxa"/>
            <w:vAlign w:val="center"/>
          </w:tcPr>
          <w:p w:rsidR="00000D58" w:rsidRPr="00AF4D22" w:rsidRDefault="00000D58" w:rsidP="00596339">
            <w:pPr>
              <w:pStyle w:val="a6"/>
              <w:jc w:val="right"/>
            </w:pPr>
          </w:p>
        </w:tc>
        <w:tc>
          <w:tcPr>
            <w:tcW w:w="932" w:type="dxa"/>
            <w:vAlign w:val="center"/>
          </w:tcPr>
          <w:p w:rsidR="00000D58" w:rsidRPr="00AF4D22" w:rsidRDefault="00000D58" w:rsidP="00596339">
            <w:pPr>
              <w:pStyle w:val="a6"/>
              <w:jc w:val="right"/>
            </w:pPr>
          </w:p>
        </w:tc>
        <w:tc>
          <w:tcPr>
            <w:tcW w:w="937" w:type="dxa"/>
            <w:gridSpan w:val="2"/>
            <w:vAlign w:val="center"/>
          </w:tcPr>
          <w:p w:rsidR="00000D58" w:rsidRPr="00AF4D22" w:rsidRDefault="00000D58" w:rsidP="00596339">
            <w:pPr>
              <w:pStyle w:val="a6"/>
              <w:jc w:val="right"/>
              <w:rPr>
                <w:color w:val="76923C"/>
              </w:rPr>
            </w:pPr>
          </w:p>
        </w:tc>
        <w:tc>
          <w:tcPr>
            <w:tcW w:w="579" w:type="dxa"/>
            <w:gridSpan w:val="2"/>
            <w:vAlign w:val="center"/>
          </w:tcPr>
          <w:p w:rsidR="00000D58" w:rsidRPr="00AF4D22" w:rsidRDefault="00000D58" w:rsidP="00596339">
            <w:pPr>
              <w:pStyle w:val="a6"/>
              <w:jc w:val="right"/>
              <w:rPr>
                <w:color w:val="76923C"/>
              </w:rPr>
            </w:pPr>
          </w:p>
        </w:tc>
        <w:tc>
          <w:tcPr>
            <w:tcW w:w="813" w:type="dxa"/>
            <w:vAlign w:val="center"/>
          </w:tcPr>
          <w:p w:rsidR="00000D58" w:rsidRPr="00AF4D22" w:rsidRDefault="00000D58" w:rsidP="00596339">
            <w:pPr>
              <w:pStyle w:val="a6"/>
              <w:jc w:val="right"/>
              <w:rPr>
                <w:color w:val="76923C"/>
              </w:rPr>
            </w:pPr>
          </w:p>
        </w:tc>
        <w:tc>
          <w:tcPr>
            <w:tcW w:w="472" w:type="dxa"/>
            <w:vAlign w:val="center"/>
          </w:tcPr>
          <w:p w:rsidR="00000D58" w:rsidRPr="00AF4D22" w:rsidRDefault="00000D58" w:rsidP="00596339">
            <w:pPr>
              <w:pStyle w:val="a6"/>
              <w:jc w:val="right"/>
              <w:rPr>
                <w:color w:val="76923C"/>
              </w:rPr>
            </w:pPr>
          </w:p>
        </w:tc>
        <w:tc>
          <w:tcPr>
            <w:tcW w:w="943" w:type="dxa"/>
            <w:gridSpan w:val="2"/>
            <w:vAlign w:val="center"/>
          </w:tcPr>
          <w:p w:rsidR="00000D58" w:rsidRPr="00AF4D22" w:rsidRDefault="00567F18" w:rsidP="00596339">
            <w:pPr>
              <w:pStyle w:val="a6"/>
              <w:jc w:val="right"/>
            </w:pPr>
            <w:r w:rsidRPr="00AF4D22">
              <w:t>2</w:t>
            </w:r>
          </w:p>
        </w:tc>
      </w:tr>
    </w:tbl>
    <w:p w:rsidR="00AF4D22" w:rsidRDefault="00AF4D22" w:rsidP="0002386F">
      <w:pPr>
        <w:pStyle w:val="a6"/>
        <w:jc w:val="center"/>
        <w:rPr>
          <w:bCs/>
          <w:sz w:val="28"/>
          <w:szCs w:val="28"/>
        </w:rPr>
      </w:pPr>
    </w:p>
    <w:p w:rsidR="0002386F" w:rsidRDefault="009C7856" w:rsidP="0002386F">
      <w:pPr>
        <w:pStyle w:val="a6"/>
        <w:jc w:val="center"/>
        <w:rPr>
          <w:bCs/>
          <w:szCs w:val="26"/>
        </w:rPr>
      </w:pPr>
      <w:r w:rsidRPr="00216858">
        <w:rPr>
          <w:bCs/>
          <w:sz w:val="28"/>
          <w:szCs w:val="28"/>
        </w:rPr>
        <w:lastRenderedPageBreak/>
        <w:t>Расчет стоимости материалов</w:t>
      </w:r>
      <w:r w:rsidR="0002386F" w:rsidRPr="0002386F">
        <w:rPr>
          <w:bCs/>
          <w:szCs w:val="26"/>
        </w:rPr>
        <w:t xml:space="preserve"> </w:t>
      </w:r>
    </w:p>
    <w:p w:rsidR="009C7856" w:rsidRPr="008B6699" w:rsidRDefault="0002386F" w:rsidP="008B6699">
      <w:pPr>
        <w:pStyle w:val="a6"/>
        <w:jc w:val="right"/>
        <w:rPr>
          <w:i/>
          <w:sz w:val="28"/>
          <w:szCs w:val="28"/>
        </w:rPr>
      </w:pPr>
      <w:r w:rsidRPr="008B6699">
        <w:rPr>
          <w:i/>
          <w:sz w:val="28"/>
          <w:szCs w:val="28"/>
        </w:rPr>
        <w:t xml:space="preserve">Таблица </w:t>
      </w:r>
      <w:r w:rsidR="00B31D95" w:rsidRPr="008B6699">
        <w:rPr>
          <w:i/>
          <w:sz w:val="28"/>
          <w:szCs w:val="28"/>
        </w:rPr>
        <w:t>11</w:t>
      </w:r>
      <w:r w:rsidRPr="008B6699">
        <w:rPr>
          <w:i/>
          <w:sz w:val="28"/>
          <w:szCs w:val="28"/>
        </w:rPr>
        <w:t>.2.2</w:t>
      </w:r>
    </w:p>
    <w:tbl>
      <w:tblPr>
        <w:tblpPr w:leftFromText="181" w:rightFromText="181" w:vertAnchor="text" w:horzAnchor="margin" w:tblpY="14"/>
        <w:tblW w:w="5000" w:type="pct"/>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3636"/>
        <w:gridCol w:w="815"/>
        <w:gridCol w:w="1632"/>
        <w:gridCol w:w="1632"/>
        <w:gridCol w:w="1630"/>
      </w:tblGrid>
      <w:tr w:rsidR="009C7856" w:rsidRPr="00AF4D22" w:rsidTr="00B31D95">
        <w:tc>
          <w:tcPr>
            <w:tcW w:w="1946" w:type="pct"/>
            <w:vMerge w:val="restart"/>
            <w:tcBorders>
              <w:top w:val="single" w:sz="4" w:space="0" w:color="auto"/>
              <w:bottom w:val="single" w:sz="4" w:space="0" w:color="auto"/>
              <w:right w:val="single" w:sz="4" w:space="0" w:color="auto"/>
            </w:tcBorders>
            <w:vAlign w:val="center"/>
          </w:tcPr>
          <w:p w:rsidR="009C7856" w:rsidRPr="00AF4D22" w:rsidRDefault="009C7856" w:rsidP="00B31D95">
            <w:pPr>
              <w:jc w:val="center"/>
              <w:rPr>
                <w:bCs/>
                <w:sz w:val="26"/>
                <w:szCs w:val="26"/>
              </w:rPr>
            </w:pPr>
            <w:r w:rsidRPr="00AF4D22">
              <w:rPr>
                <w:bCs/>
                <w:sz w:val="26"/>
                <w:szCs w:val="26"/>
              </w:rPr>
              <w:t>Вид ГСМ</w:t>
            </w:r>
          </w:p>
          <w:p w:rsidR="009C7856" w:rsidRPr="00AF4D22" w:rsidRDefault="009C7856" w:rsidP="00B31D95">
            <w:pPr>
              <w:jc w:val="center"/>
              <w:rPr>
                <w:bCs/>
                <w:sz w:val="26"/>
                <w:szCs w:val="26"/>
              </w:rPr>
            </w:pPr>
          </w:p>
        </w:tc>
        <w:tc>
          <w:tcPr>
            <w:tcW w:w="436" w:type="pct"/>
            <w:vMerge w:val="restart"/>
            <w:tcBorders>
              <w:top w:val="single" w:sz="4" w:space="0" w:color="auto"/>
              <w:left w:val="single" w:sz="4" w:space="0" w:color="auto"/>
              <w:bottom w:val="single" w:sz="4" w:space="0" w:color="auto"/>
              <w:right w:val="single" w:sz="4" w:space="0" w:color="auto"/>
            </w:tcBorders>
            <w:vAlign w:val="center"/>
          </w:tcPr>
          <w:p w:rsidR="009C7856" w:rsidRPr="00AF4D22" w:rsidRDefault="009C7856" w:rsidP="00B31D95">
            <w:pPr>
              <w:jc w:val="center"/>
              <w:rPr>
                <w:bCs/>
                <w:sz w:val="26"/>
                <w:szCs w:val="26"/>
              </w:rPr>
            </w:pPr>
            <w:r w:rsidRPr="00AF4D22">
              <w:rPr>
                <w:bCs/>
                <w:sz w:val="26"/>
                <w:szCs w:val="26"/>
              </w:rPr>
              <w:t xml:space="preserve">Ед.  изм.  </w:t>
            </w:r>
          </w:p>
        </w:tc>
        <w:tc>
          <w:tcPr>
            <w:tcW w:w="873" w:type="pct"/>
            <w:vMerge w:val="restart"/>
            <w:tcBorders>
              <w:top w:val="single" w:sz="4" w:space="0" w:color="auto"/>
              <w:left w:val="single" w:sz="4" w:space="0" w:color="auto"/>
              <w:bottom w:val="single" w:sz="4" w:space="0" w:color="auto"/>
              <w:right w:val="single" w:sz="4" w:space="0" w:color="auto"/>
            </w:tcBorders>
            <w:vAlign w:val="center"/>
          </w:tcPr>
          <w:p w:rsidR="009C7856" w:rsidRPr="00AF4D22" w:rsidRDefault="009C7856" w:rsidP="00B31D95">
            <w:pPr>
              <w:jc w:val="center"/>
              <w:rPr>
                <w:bCs/>
                <w:sz w:val="26"/>
                <w:szCs w:val="26"/>
              </w:rPr>
            </w:pPr>
            <w:r w:rsidRPr="00AF4D22">
              <w:rPr>
                <w:bCs/>
                <w:sz w:val="26"/>
                <w:szCs w:val="26"/>
              </w:rPr>
              <w:t>Годовой расход</w:t>
            </w:r>
          </w:p>
        </w:tc>
        <w:tc>
          <w:tcPr>
            <w:tcW w:w="1745" w:type="pct"/>
            <w:gridSpan w:val="2"/>
            <w:tcBorders>
              <w:top w:val="single" w:sz="4" w:space="0" w:color="auto"/>
              <w:left w:val="single" w:sz="4" w:space="0" w:color="auto"/>
              <w:bottom w:val="single" w:sz="4" w:space="0" w:color="auto"/>
            </w:tcBorders>
            <w:vAlign w:val="center"/>
          </w:tcPr>
          <w:p w:rsidR="009C7856" w:rsidRPr="00AF4D22" w:rsidRDefault="009C7856" w:rsidP="00B31D95">
            <w:pPr>
              <w:jc w:val="center"/>
              <w:rPr>
                <w:bCs/>
                <w:sz w:val="26"/>
                <w:szCs w:val="26"/>
              </w:rPr>
            </w:pPr>
            <w:r w:rsidRPr="00AF4D22">
              <w:rPr>
                <w:bCs/>
                <w:sz w:val="26"/>
                <w:szCs w:val="26"/>
              </w:rPr>
              <w:t>Стоимость, тенге</w:t>
            </w:r>
          </w:p>
        </w:tc>
      </w:tr>
      <w:tr w:rsidR="009C7856" w:rsidRPr="00AF4D22" w:rsidTr="00B31D95">
        <w:tc>
          <w:tcPr>
            <w:tcW w:w="1946" w:type="pct"/>
            <w:vMerge/>
            <w:tcBorders>
              <w:top w:val="single" w:sz="4" w:space="0" w:color="auto"/>
              <w:bottom w:val="single" w:sz="4" w:space="0" w:color="auto"/>
              <w:right w:val="single" w:sz="4" w:space="0" w:color="auto"/>
            </w:tcBorders>
            <w:vAlign w:val="center"/>
          </w:tcPr>
          <w:p w:rsidR="009C7856" w:rsidRPr="00AF4D22" w:rsidRDefault="009C7856" w:rsidP="00B31D95">
            <w:pPr>
              <w:rPr>
                <w:sz w:val="26"/>
                <w:szCs w:val="26"/>
              </w:rPr>
            </w:pPr>
          </w:p>
        </w:tc>
        <w:tc>
          <w:tcPr>
            <w:tcW w:w="436" w:type="pct"/>
            <w:vMerge/>
            <w:tcBorders>
              <w:top w:val="single" w:sz="4" w:space="0" w:color="auto"/>
              <w:left w:val="single" w:sz="4" w:space="0" w:color="auto"/>
              <w:bottom w:val="single" w:sz="4" w:space="0" w:color="auto"/>
              <w:right w:val="single" w:sz="4" w:space="0" w:color="auto"/>
            </w:tcBorders>
            <w:vAlign w:val="center"/>
          </w:tcPr>
          <w:p w:rsidR="009C7856" w:rsidRPr="00AF4D22" w:rsidRDefault="009C7856" w:rsidP="00B31D95">
            <w:pPr>
              <w:rPr>
                <w:sz w:val="26"/>
                <w:szCs w:val="26"/>
              </w:rPr>
            </w:pPr>
          </w:p>
        </w:tc>
        <w:tc>
          <w:tcPr>
            <w:tcW w:w="873" w:type="pct"/>
            <w:vMerge/>
            <w:tcBorders>
              <w:top w:val="single" w:sz="4" w:space="0" w:color="auto"/>
              <w:left w:val="single" w:sz="4" w:space="0" w:color="auto"/>
              <w:bottom w:val="single" w:sz="4" w:space="0" w:color="auto"/>
              <w:right w:val="single" w:sz="4" w:space="0" w:color="auto"/>
            </w:tcBorders>
            <w:vAlign w:val="center"/>
          </w:tcPr>
          <w:p w:rsidR="009C7856" w:rsidRPr="00AF4D22" w:rsidRDefault="009C7856" w:rsidP="00B31D95">
            <w:pPr>
              <w:rPr>
                <w:sz w:val="26"/>
                <w:szCs w:val="26"/>
              </w:rPr>
            </w:pPr>
          </w:p>
        </w:tc>
        <w:tc>
          <w:tcPr>
            <w:tcW w:w="873" w:type="pct"/>
            <w:tcBorders>
              <w:top w:val="single" w:sz="4" w:space="0" w:color="auto"/>
              <w:left w:val="single" w:sz="4" w:space="0" w:color="auto"/>
              <w:bottom w:val="single" w:sz="4" w:space="0" w:color="auto"/>
              <w:right w:val="single" w:sz="4" w:space="0" w:color="auto"/>
            </w:tcBorders>
            <w:vAlign w:val="center"/>
          </w:tcPr>
          <w:p w:rsidR="009C7856" w:rsidRPr="00AF4D22" w:rsidRDefault="009C7856" w:rsidP="00B31D95">
            <w:pPr>
              <w:jc w:val="center"/>
              <w:rPr>
                <w:bCs/>
                <w:sz w:val="26"/>
                <w:szCs w:val="26"/>
              </w:rPr>
            </w:pPr>
            <w:r w:rsidRPr="00AF4D22">
              <w:rPr>
                <w:bCs/>
                <w:sz w:val="26"/>
                <w:szCs w:val="26"/>
              </w:rPr>
              <w:t>единицы</w:t>
            </w:r>
          </w:p>
        </w:tc>
        <w:tc>
          <w:tcPr>
            <w:tcW w:w="872" w:type="pct"/>
            <w:tcBorders>
              <w:top w:val="single" w:sz="4" w:space="0" w:color="auto"/>
              <w:left w:val="single" w:sz="4" w:space="0" w:color="auto"/>
              <w:bottom w:val="single" w:sz="4" w:space="0" w:color="auto"/>
            </w:tcBorders>
            <w:vAlign w:val="center"/>
          </w:tcPr>
          <w:p w:rsidR="009C7856" w:rsidRPr="00AF4D22" w:rsidRDefault="009C7856" w:rsidP="00B31D95">
            <w:pPr>
              <w:jc w:val="center"/>
              <w:rPr>
                <w:bCs/>
                <w:sz w:val="26"/>
                <w:szCs w:val="26"/>
              </w:rPr>
            </w:pPr>
            <w:r w:rsidRPr="00AF4D22">
              <w:rPr>
                <w:bCs/>
                <w:sz w:val="26"/>
                <w:szCs w:val="26"/>
              </w:rPr>
              <w:t>сумма</w:t>
            </w:r>
          </w:p>
        </w:tc>
      </w:tr>
      <w:tr w:rsidR="009C7856" w:rsidRPr="00AF4D22" w:rsidTr="00B31D95">
        <w:tc>
          <w:tcPr>
            <w:tcW w:w="1946" w:type="pct"/>
            <w:tcBorders>
              <w:top w:val="single" w:sz="4" w:space="0" w:color="auto"/>
              <w:bottom w:val="single" w:sz="4" w:space="0" w:color="auto"/>
              <w:right w:val="single" w:sz="4" w:space="0" w:color="auto"/>
            </w:tcBorders>
          </w:tcPr>
          <w:p w:rsidR="009C7856" w:rsidRPr="00AF4D22" w:rsidRDefault="009C7856" w:rsidP="00B31D95">
            <w:pPr>
              <w:jc w:val="both"/>
              <w:rPr>
                <w:bCs/>
                <w:sz w:val="26"/>
                <w:szCs w:val="26"/>
              </w:rPr>
            </w:pPr>
            <w:r w:rsidRPr="00AF4D22">
              <w:rPr>
                <w:bCs/>
                <w:sz w:val="26"/>
                <w:szCs w:val="26"/>
              </w:rPr>
              <w:t>Дизельное топливо</w:t>
            </w:r>
          </w:p>
        </w:tc>
        <w:tc>
          <w:tcPr>
            <w:tcW w:w="436" w:type="pct"/>
            <w:tcBorders>
              <w:top w:val="single" w:sz="4" w:space="0" w:color="auto"/>
              <w:left w:val="single" w:sz="4" w:space="0" w:color="auto"/>
              <w:bottom w:val="single" w:sz="4" w:space="0" w:color="auto"/>
              <w:right w:val="single" w:sz="4" w:space="0" w:color="auto"/>
            </w:tcBorders>
          </w:tcPr>
          <w:p w:rsidR="009C7856" w:rsidRPr="00AF4D22" w:rsidRDefault="002813C5" w:rsidP="008B6699">
            <w:pPr>
              <w:jc w:val="center"/>
              <w:rPr>
                <w:bCs/>
                <w:sz w:val="26"/>
                <w:szCs w:val="26"/>
              </w:rPr>
            </w:pPr>
            <w:r w:rsidRPr="00AF4D22">
              <w:rPr>
                <w:bCs/>
                <w:sz w:val="26"/>
                <w:szCs w:val="26"/>
              </w:rPr>
              <w:t>кг</w:t>
            </w:r>
          </w:p>
        </w:tc>
        <w:tc>
          <w:tcPr>
            <w:tcW w:w="873" w:type="pct"/>
            <w:tcBorders>
              <w:top w:val="single" w:sz="4" w:space="0" w:color="auto"/>
              <w:left w:val="single" w:sz="4" w:space="0" w:color="auto"/>
              <w:bottom w:val="single" w:sz="4" w:space="0" w:color="auto"/>
              <w:right w:val="single" w:sz="4" w:space="0" w:color="auto"/>
            </w:tcBorders>
            <w:vAlign w:val="center"/>
          </w:tcPr>
          <w:p w:rsidR="009C7856" w:rsidRPr="00AF4D22" w:rsidRDefault="00022418" w:rsidP="00B31D95">
            <w:pPr>
              <w:jc w:val="right"/>
              <w:rPr>
                <w:bCs/>
                <w:sz w:val="26"/>
                <w:szCs w:val="26"/>
              </w:rPr>
            </w:pPr>
            <w:r>
              <w:rPr>
                <w:bCs/>
                <w:sz w:val="26"/>
                <w:szCs w:val="26"/>
              </w:rPr>
              <w:t>43240,4</w:t>
            </w:r>
          </w:p>
        </w:tc>
        <w:tc>
          <w:tcPr>
            <w:tcW w:w="873" w:type="pct"/>
            <w:tcBorders>
              <w:top w:val="single" w:sz="4" w:space="0" w:color="auto"/>
              <w:left w:val="single" w:sz="4" w:space="0" w:color="auto"/>
              <w:bottom w:val="single" w:sz="4" w:space="0" w:color="auto"/>
              <w:right w:val="single" w:sz="4" w:space="0" w:color="auto"/>
            </w:tcBorders>
          </w:tcPr>
          <w:p w:rsidR="009C7856" w:rsidRPr="00AF4D22" w:rsidRDefault="00022418" w:rsidP="00B31D95">
            <w:pPr>
              <w:jc w:val="center"/>
              <w:rPr>
                <w:bCs/>
                <w:sz w:val="26"/>
                <w:szCs w:val="26"/>
              </w:rPr>
            </w:pPr>
            <w:r>
              <w:rPr>
                <w:bCs/>
                <w:sz w:val="26"/>
                <w:szCs w:val="26"/>
              </w:rPr>
              <w:t>26</w:t>
            </w:r>
            <w:r w:rsidR="00746A91" w:rsidRPr="00AF4D22">
              <w:rPr>
                <w:bCs/>
                <w:sz w:val="26"/>
                <w:szCs w:val="26"/>
              </w:rPr>
              <w:t>0</w:t>
            </w:r>
            <w:r w:rsidR="009C7856" w:rsidRPr="00AF4D22">
              <w:rPr>
                <w:bCs/>
                <w:sz w:val="26"/>
                <w:szCs w:val="26"/>
              </w:rPr>
              <w:t>,0</w:t>
            </w:r>
          </w:p>
        </w:tc>
        <w:tc>
          <w:tcPr>
            <w:tcW w:w="872" w:type="pct"/>
            <w:tcBorders>
              <w:top w:val="single" w:sz="4" w:space="0" w:color="auto"/>
              <w:left w:val="single" w:sz="4" w:space="0" w:color="auto"/>
              <w:bottom w:val="single" w:sz="4" w:space="0" w:color="auto"/>
            </w:tcBorders>
          </w:tcPr>
          <w:p w:rsidR="009C7856" w:rsidRPr="00AF4D22" w:rsidRDefault="00022418" w:rsidP="00B31D95">
            <w:pPr>
              <w:jc w:val="right"/>
              <w:rPr>
                <w:bCs/>
                <w:sz w:val="26"/>
                <w:szCs w:val="26"/>
              </w:rPr>
            </w:pPr>
            <w:r>
              <w:rPr>
                <w:bCs/>
                <w:sz w:val="26"/>
                <w:szCs w:val="26"/>
              </w:rPr>
              <w:t>11 242 504</w:t>
            </w:r>
          </w:p>
        </w:tc>
      </w:tr>
      <w:tr w:rsidR="009C7856" w:rsidRPr="00AF4D22" w:rsidTr="00B31D95">
        <w:tc>
          <w:tcPr>
            <w:tcW w:w="1946" w:type="pct"/>
            <w:tcBorders>
              <w:top w:val="single" w:sz="4" w:space="0" w:color="auto"/>
              <w:bottom w:val="single" w:sz="4" w:space="0" w:color="auto"/>
              <w:right w:val="single" w:sz="4" w:space="0" w:color="auto"/>
            </w:tcBorders>
          </w:tcPr>
          <w:p w:rsidR="009C7856" w:rsidRPr="00AF4D22" w:rsidRDefault="009C7856" w:rsidP="00B31D95">
            <w:pPr>
              <w:jc w:val="both"/>
              <w:rPr>
                <w:bCs/>
                <w:sz w:val="26"/>
                <w:szCs w:val="26"/>
              </w:rPr>
            </w:pPr>
            <w:r w:rsidRPr="00AF4D22">
              <w:rPr>
                <w:bCs/>
                <w:sz w:val="26"/>
                <w:szCs w:val="26"/>
              </w:rPr>
              <w:t>Бензин</w:t>
            </w:r>
          </w:p>
        </w:tc>
        <w:tc>
          <w:tcPr>
            <w:tcW w:w="436" w:type="pct"/>
            <w:tcBorders>
              <w:top w:val="single" w:sz="4" w:space="0" w:color="auto"/>
              <w:left w:val="single" w:sz="4" w:space="0" w:color="auto"/>
              <w:bottom w:val="single" w:sz="4" w:space="0" w:color="auto"/>
              <w:right w:val="single" w:sz="4" w:space="0" w:color="auto"/>
            </w:tcBorders>
          </w:tcPr>
          <w:p w:rsidR="009C7856" w:rsidRPr="00AF4D22" w:rsidRDefault="00492E81" w:rsidP="008B6699">
            <w:pPr>
              <w:jc w:val="center"/>
              <w:rPr>
                <w:sz w:val="26"/>
                <w:szCs w:val="26"/>
              </w:rPr>
            </w:pPr>
            <w:r w:rsidRPr="00AF4D22">
              <w:rPr>
                <w:sz w:val="26"/>
                <w:szCs w:val="26"/>
              </w:rPr>
              <w:t>л</w:t>
            </w:r>
          </w:p>
        </w:tc>
        <w:tc>
          <w:tcPr>
            <w:tcW w:w="873" w:type="pct"/>
            <w:tcBorders>
              <w:top w:val="single" w:sz="4" w:space="0" w:color="auto"/>
              <w:left w:val="single" w:sz="4" w:space="0" w:color="auto"/>
              <w:bottom w:val="single" w:sz="4" w:space="0" w:color="auto"/>
              <w:right w:val="single" w:sz="4" w:space="0" w:color="auto"/>
            </w:tcBorders>
            <w:vAlign w:val="center"/>
          </w:tcPr>
          <w:p w:rsidR="009C7856" w:rsidRPr="00AF4D22" w:rsidRDefault="002813C5" w:rsidP="00B31D95">
            <w:pPr>
              <w:jc w:val="right"/>
              <w:rPr>
                <w:bCs/>
                <w:sz w:val="26"/>
                <w:szCs w:val="26"/>
              </w:rPr>
            </w:pPr>
            <w:r w:rsidRPr="00AF4D22">
              <w:rPr>
                <w:bCs/>
                <w:sz w:val="26"/>
                <w:szCs w:val="26"/>
              </w:rPr>
              <w:t>3648</w:t>
            </w:r>
          </w:p>
        </w:tc>
        <w:tc>
          <w:tcPr>
            <w:tcW w:w="873" w:type="pct"/>
            <w:tcBorders>
              <w:top w:val="single" w:sz="4" w:space="0" w:color="auto"/>
              <w:left w:val="single" w:sz="4" w:space="0" w:color="auto"/>
              <w:bottom w:val="single" w:sz="4" w:space="0" w:color="auto"/>
              <w:right w:val="single" w:sz="4" w:space="0" w:color="auto"/>
            </w:tcBorders>
          </w:tcPr>
          <w:p w:rsidR="009C7856" w:rsidRPr="00AF4D22" w:rsidRDefault="00022418" w:rsidP="00B31D95">
            <w:pPr>
              <w:jc w:val="center"/>
              <w:rPr>
                <w:bCs/>
                <w:sz w:val="26"/>
                <w:szCs w:val="26"/>
              </w:rPr>
            </w:pPr>
            <w:r>
              <w:rPr>
                <w:bCs/>
                <w:sz w:val="26"/>
                <w:szCs w:val="26"/>
              </w:rPr>
              <w:t>205</w:t>
            </w:r>
            <w:r w:rsidR="009C7856" w:rsidRPr="00AF4D22">
              <w:rPr>
                <w:bCs/>
                <w:sz w:val="26"/>
                <w:szCs w:val="26"/>
              </w:rPr>
              <w:t>,0</w:t>
            </w:r>
          </w:p>
        </w:tc>
        <w:tc>
          <w:tcPr>
            <w:tcW w:w="872" w:type="pct"/>
            <w:tcBorders>
              <w:top w:val="single" w:sz="4" w:space="0" w:color="auto"/>
              <w:left w:val="single" w:sz="4" w:space="0" w:color="auto"/>
              <w:bottom w:val="single" w:sz="4" w:space="0" w:color="auto"/>
            </w:tcBorders>
          </w:tcPr>
          <w:p w:rsidR="009C7856" w:rsidRPr="00AF4D22" w:rsidRDefault="00022418" w:rsidP="00B31D95">
            <w:pPr>
              <w:jc w:val="right"/>
              <w:rPr>
                <w:bCs/>
                <w:sz w:val="26"/>
                <w:szCs w:val="26"/>
              </w:rPr>
            </w:pPr>
            <w:r>
              <w:rPr>
                <w:bCs/>
                <w:sz w:val="26"/>
                <w:szCs w:val="26"/>
              </w:rPr>
              <w:t>747 840</w:t>
            </w:r>
          </w:p>
        </w:tc>
      </w:tr>
      <w:tr w:rsidR="009C7856" w:rsidRPr="00AF4D22" w:rsidTr="00B31D95">
        <w:tc>
          <w:tcPr>
            <w:tcW w:w="1946" w:type="pct"/>
            <w:tcBorders>
              <w:top w:val="single" w:sz="4" w:space="0" w:color="auto"/>
              <w:bottom w:val="single" w:sz="4" w:space="0" w:color="auto"/>
              <w:right w:val="single" w:sz="4" w:space="0" w:color="auto"/>
            </w:tcBorders>
          </w:tcPr>
          <w:p w:rsidR="009C7856" w:rsidRPr="00AF4D22" w:rsidRDefault="009C7856" w:rsidP="00B31D95">
            <w:pPr>
              <w:jc w:val="both"/>
              <w:rPr>
                <w:bCs/>
                <w:sz w:val="26"/>
                <w:szCs w:val="26"/>
              </w:rPr>
            </w:pPr>
            <w:r w:rsidRPr="00AF4D22">
              <w:rPr>
                <w:bCs/>
                <w:sz w:val="26"/>
                <w:szCs w:val="26"/>
              </w:rPr>
              <w:t>Масло дизельное</w:t>
            </w:r>
          </w:p>
        </w:tc>
        <w:tc>
          <w:tcPr>
            <w:tcW w:w="436" w:type="pct"/>
            <w:tcBorders>
              <w:top w:val="single" w:sz="4" w:space="0" w:color="auto"/>
              <w:left w:val="single" w:sz="4" w:space="0" w:color="auto"/>
              <w:bottom w:val="single" w:sz="4" w:space="0" w:color="auto"/>
              <w:right w:val="single" w:sz="4" w:space="0" w:color="auto"/>
            </w:tcBorders>
          </w:tcPr>
          <w:p w:rsidR="009C7856" w:rsidRPr="00AF4D22" w:rsidRDefault="009C7856" w:rsidP="008B6699">
            <w:pPr>
              <w:jc w:val="center"/>
              <w:rPr>
                <w:sz w:val="26"/>
                <w:szCs w:val="26"/>
              </w:rPr>
            </w:pPr>
            <w:r w:rsidRPr="00AF4D22">
              <w:rPr>
                <w:sz w:val="26"/>
                <w:szCs w:val="26"/>
              </w:rPr>
              <w:t>кг</w:t>
            </w:r>
          </w:p>
        </w:tc>
        <w:tc>
          <w:tcPr>
            <w:tcW w:w="873" w:type="pct"/>
            <w:tcBorders>
              <w:top w:val="single" w:sz="4" w:space="0" w:color="auto"/>
              <w:left w:val="single" w:sz="4" w:space="0" w:color="auto"/>
              <w:bottom w:val="single" w:sz="4" w:space="0" w:color="auto"/>
              <w:right w:val="single" w:sz="4" w:space="0" w:color="auto"/>
            </w:tcBorders>
            <w:vAlign w:val="center"/>
          </w:tcPr>
          <w:p w:rsidR="009C7856" w:rsidRPr="00AF4D22" w:rsidRDefault="00567F18" w:rsidP="00B31D95">
            <w:pPr>
              <w:jc w:val="right"/>
              <w:rPr>
                <w:bCs/>
                <w:sz w:val="26"/>
                <w:szCs w:val="26"/>
              </w:rPr>
            </w:pPr>
            <w:r w:rsidRPr="00AF4D22">
              <w:rPr>
                <w:bCs/>
                <w:sz w:val="26"/>
                <w:szCs w:val="26"/>
              </w:rPr>
              <w:t>6</w:t>
            </w:r>
            <w:r w:rsidR="00492E81" w:rsidRPr="00AF4D22">
              <w:rPr>
                <w:bCs/>
                <w:sz w:val="26"/>
                <w:szCs w:val="26"/>
              </w:rPr>
              <w:t>00</w:t>
            </w:r>
          </w:p>
        </w:tc>
        <w:tc>
          <w:tcPr>
            <w:tcW w:w="873" w:type="pct"/>
            <w:tcBorders>
              <w:top w:val="single" w:sz="4" w:space="0" w:color="auto"/>
              <w:left w:val="single" w:sz="4" w:space="0" w:color="auto"/>
              <w:bottom w:val="single" w:sz="4" w:space="0" w:color="auto"/>
              <w:right w:val="single" w:sz="4" w:space="0" w:color="auto"/>
            </w:tcBorders>
          </w:tcPr>
          <w:p w:rsidR="009C7856" w:rsidRPr="00AF4D22" w:rsidRDefault="00022418" w:rsidP="00B31D95">
            <w:pPr>
              <w:jc w:val="center"/>
              <w:rPr>
                <w:bCs/>
                <w:sz w:val="26"/>
                <w:szCs w:val="26"/>
              </w:rPr>
            </w:pPr>
            <w:r>
              <w:rPr>
                <w:bCs/>
                <w:sz w:val="26"/>
                <w:szCs w:val="26"/>
              </w:rPr>
              <w:t>500</w:t>
            </w:r>
            <w:r w:rsidR="009C7856" w:rsidRPr="00AF4D22">
              <w:rPr>
                <w:bCs/>
                <w:sz w:val="26"/>
                <w:szCs w:val="26"/>
              </w:rPr>
              <w:t>,0</w:t>
            </w:r>
          </w:p>
        </w:tc>
        <w:tc>
          <w:tcPr>
            <w:tcW w:w="872" w:type="pct"/>
            <w:tcBorders>
              <w:top w:val="single" w:sz="4" w:space="0" w:color="auto"/>
              <w:left w:val="single" w:sz="4" w:space="0" w:color="auto"/>
              <w:bottom w:val="single" w:sz="4" w:space="0" w:color="auto"/>
            </w:tcBorders>
          </w:tcPr>
          <w:p w:rsidR="009C7856" w:rsidRPr="00AF4D22" w:rsidRDefault="00022418" w:rsidP="00B31D95">
            <w:pPr>
              <w:jc w:val="right"/>
              <w:rPr>
                <w:bCs/>
                <w:sz w:val="26"/>
                <w:szCs w:val="26"/>
              </w:rPr>
            </w:pPr>
            <w:r>
              <w:rPr>
                <w:bCs/>
                <w:sz w:val="26"/>
                <w:szCs w:val="26"/>
              </w:rPr>
              <w:t>300</w:t>
            </w:r>
            <w:r w:rsidR="00567F18" w:rsidRPr="00AF4D22">
              <w:rPr>
                <w:bCs/>
                <w:sz w:val="26"/>
                <w:szCs w:val="26"/>
              </w:rPr>
              <w:t xml:space="preserve"> 000</w:t>
            </w:r>
          </w:p>
        </w:tc>
      </w:tr>
      <w:tr w:rsidR="009C7856" w:rsidRPr="00AF4D22" w:rsidTr="00B31D95">
        <w:tc>
          <w:tcPr>
            <w:tcW w:w="1946" w:type="pct"/>
            <w:tcBorders>
              <w:top w:val="single" w:sz="4" w:space="0" w:color="auto"/>
              <w:bottom w:val="single" w:sz="4" w:space="0" w:color="auto"/>
              <w:right w:val="single" w:sz="4" w:space="0" w:color="auto"/>
            </w:tcBorders>
          </w:tcPr>
          <w:p w:rsidR="009C7856" w:rsidRPr="00AF4D22" w:rsidRDefault="00492E81" w:rsidP="00B31D95">
            <w:pPr>
              <w:jc w:val="both"/>
              <w:rPr>
                <w:bCs/>
                <w:sz w:val="26"/>
                <w:szCs w:val="26"/>
              </w:rPr>
            </w:pPr>
            <w:r w:rsidRPr="00AF4D22">
              <w:rPr>
                <w:bCs/>
                <w:sz w:val="26"/>
                <w:szCs w:val="26"/>
              </w:rPr>
              <w:t>Автомобильное моторное</w:t>
            </w:r>
          </w:p>
        </w:tc>
        <w:tc>
          <w:tcPr>
            <w:tcW w:w="436" w:type="pct"/>
            <w:tcBorders>
              <w:top w:val="single" w:sz="4" w:space="0" w:color="auto"/>
              <w:left w:val="single" w:sz="4" w:space="0" w:color="auto"/>
              <w:bottom w:val="single" w:sz="4" w:space="0" w:color="auto"/>
              <w:right w:val="single" w:sz="4" w:space="0" w:color="auto"/>
            </w:tcBorders>
          </w:tcPr>
          <w:p w:rsidR="009C7856" w:rsidRPr="00AF4D22" w:rsidRDefault="009C7856" w:rsidP="008B6699">
            <w:pPr>
              <w:jc w:val="center"/>
              <w:rPr>
                <w:sz w:val="26"/>
                <w:szCs w:val="26"/>
              </w:rPr>
            </w:pPr>
            <w:r w:rsidRPr="00AF4D22">
              <w:rPr>
                <w:sz w:val="26"/>
                <w:szCs w:val="26"/>
              </w:rPr>
              <w:t>кг</w:t>
            </w:r>
          </w:p>
        </w:tc>
        <w:tc>
          <w:tcPr>
            <w:tcW w:w="873" w:type="pct"/>
            <w:tcBorders>
              <w:top w:val="single" w:sz="4" w:space="0" w:color="auto"/>
              <w:left w:val="single" w:sz="4" w:space="0" w:color="auto"/>
              <w:bottom w:val="single" w:sz="4" w:space="0" w:color="auto"/>
              <w:right w:val="single" w:sz="4" w:space="0" w:color="auto"/>
            </w:tcBorders>
            <w:vAlign w:val="center"/>
          </w:tcPr>
          <w:p w:rsidR="009C7856" w:rsidRPr="00AF4D22" w:rsidRDefault="00567F18" w:rsidP="00B31D95">
            <w:pPr>
              <w:jc w:val="right"/>
              <w:rPr>
                <w:bCs/>
                <w:sz w:val="26"/>
                <w:szCs w:val="26"/>
              </w:rPr>
            </w:pPr>
            <w:r w:rsidRPr="00AF4D22">
              <w:rPr>
                <w:bCs/>
                <w:sz w:val="26"/>
                <w:szCs w:val="26"/>
              </w:rPr>
              <w:t>16</w:t>
            </w:r>
          </w:p>
        </w:tc>
        <w:tc>
          <w:tcPr>
            <w:tcW w:w="873" w:type="pct"/>
            <w:tcBorders>
              <w:top w:val="single" w:sz="4" w:space="0" w:color="auto"/>
              <w:left w:val="single" w:sz="4" w:space="0" w:color="auto"/>
              <w:bottom w:val="single" w:sz="4" w:space="0" w:color="auto"/>
              <w:right w:val="single" w:sz="4" w:space="0" w:color="auto"/>
            </w:tcBorders>
          </w:tcPr>
          <w:p w:rsidR="009C7856" w:rsidRPr="00AF4D22" w:rsidRDefault="00567F18" w:rsidP="00B31D95">
            <w:pPr>
              <w:jc w:val="center"/>
              <w:rPr>
                <w:bCs/>
                <w:sz w:val="26"/>
                <w:szCs w:val="26"/>
              </w:rPr>
            </w:pPr>
            <w:r w:rsidRPr="00AF4D22">
              <w:rPr>
                <w:bCs/>
                <w:sz w:val="26"/>
                <w:szCs w:val="26"/>
              </w:rPr>
              <w:t>18</w:t>
            </w:r>
            <w:r w:rsidR="00492E81" w:rsidRPr="00AF4D22">
              <w:rPr>
                <w:bCs/>
                <w:sz w:val="26"/>
                <w:szCs w:val="26"/>
              </w:rPr>
              <w:t>00</w:t>
            </w:r>
          </w:p>
        </w:tc>
        <w:tc>
          <w:tcPr>
            <w:tcW w:w="872" w:type="pct"/>
            <w:tcBorders>
              <w:top w:val="single" w:sz="4" w:space="0" w:color="auto"/>
              <w:left w:val="single" w:sz="4" w:space="0" w:color="auto"/>
              <w:bottom w:val="single" w:sz="4" w:space="0" w:color="auto"/>
            </w:tcBorders>
          </w:tcPr>
          <w:p w:rsidR="009C7856" w:rsidRPr="00AF4D22" w:rsidRDefault="00567F18" w:rsidP="00B31D95">
            <w:pPr>
              <w:jc w:val="right"/>
              <w:rPr>
                <w:bCs/>
                <w:sz w:val="26"/>
                <w:szCs w:val="26"/>
              </w:rPr>
            </w:pPr>
            <w:r w:rsidRPr="00AF4D22">
              <w:rPr>
                <w:bCs/>
                <w:sz w:val="26"/>
                <w:szCs w:val="26"/>
              </w:rPr>
              <w:t>28 800</w:t>
            </w:r>
          </w:p>
        </w:tc>
      </w:tr>
      <w:tr w:rsidR="009C7856" w:rsidRPr="00AF4D22" w:rsidTr="00B31D95">
        <w:trPr>
          <w:trHeight w:val="238"/>
        </w:trPr>
        <w:tc>
          <w:tcPr>
            <w:tcW w:w="1946" w:type="pct"/>
            <w:tcBorders>
              <w:top w:val="single" w:sz="4" w:space="0" w:color="auto"/>
              <w:bottom w:val="single" w:sz="4" w:space="0" w:color="auto"/>
              <w:right w:val="single" w:sz="4" w:space="0" w:color="auto"/>
            </w:tcBorders>
          </w:tcPr>
          <w:p w:rsidR="009C7856" w:rsidRPr="00AF4D22" w:rsidRDefault="009C7856" w:rsidP="00B31D95">
            <w:pPr>
              <w:jc w:val="both"/>
              <w:rPr>
                <w:bCs/>
                <w:sz w:val="26"/>
                <w:szCs w:val="26"/>
              </w:rPr>
            </w:pPr>
            <w:r w:rsidRPr="00AF4D22">
              <w:rPr>
                <w:bCs/>
                <w:sz w:val="26"/>
                <w:szCs w:val="26"/>
              </w:rPr>
              <w:t>Трансмиссионное</w:t>
            </w:r>
          </w:p>
        </w:tc>
        <w:tc>
          <w:tcPr>
            <w:tcW w:w="436" w:type="pct"/>
            <w:tcBorders>
              <w:top w:val="single" w:sz="4" w:space="0" w:color="auto"/>
              <w:left w:val="single" w:sz="4" w:space="0" w:color="auto"/>
              <w:bottom w:val="single" w:sz="4" w:space="0" w:color="auto"/>
              <w:right w:val="single" w:sz="4" w:space="0" w:color="auto"/>
            </w:tcBorders>
          </w:tcPr>
          <w:p w:rsidR="009C7856" w:rsidRPr="00AF4D22" w:rsidRDefault="009C7856" w:rsidP="008B6699">
            <w:pPr>
              <w:jc w:val="center"/>
              <w:rPr>
                <w:sz w:val="26"/>
                <w:szCs w:val="26"/>
              </w:rPr>
            </w:pPr>
            <w:r w:rsidRPr="00AF4D22">
              <w:rPr>
                <w:sz w:val="26"/>
                <w:szCs w:val="26"/>
              </w:rPr>
              <w:t>кг</w:t>
            </w:r>
          </w:p>
        </w:tc>
        <w:tc>
          <w:tcPr>
            <w:tcW w:w="873" w:type="pct"/>
            <w:tcBorders>
              <w:top w:val="single" w:sz="4" w:space="0" w:color="auto"/>
              <w:left w:val="single" w:sz="4" w:space="0" w:color="auto"/>
              <w:bottom w:val="single" w:sz="4" w:space="0" w:color="auto"/>
              <w:right w:val="single" w:sz="4" w:space="0" w:color="auto"/>
            </w:tcBorders>
            <w:vAlign w:val="center"/>
          </w:tcPr>
          <w:p w:rsidR="009C7856" w:rsidRPr="00AF4D22" w:rsidRDefault="00567F18" w:rsidP="00B31D95">
            <w:pPr>
              <w:jc w:val="right"/>
              <w:rPr>
                <w:bCs/>
                <w:sz w:val="26"/>
                <w:szCs w:val="26"/>
              </w:rPr>
            </w:pPr>
            <w:r w:rsidRPr="00AF4D22">
              <w:rPr>
                <w:bCs/>
                <w:sz w:val="26"/>
                <w:szCs w:val="26"/>
              </w:rPr>
              <w:t>33</w:t>
            </w:r>
          </w:p>
        </w:tc>
        <w:tc>
          <w:tcPr>
            <w:tcW w:w="873" w:type="pct"/>
            <w:tcBorders>
              <w:top w:val="single" w:sz="4" w:space="0" w:color="auto"/>
              <w:left w:val="single" w:sz="4" w:space="0" w:color="auto"/>
              <w:bottom w:val="single" w:sz="4" w:space="0" w:color="auto"/>
              <w:right w:val="single" w:sz="4" w:space="0" w:color="auto"/>
            </w:tcBorders>
          </w:tcPr>
          <w:p w:rsidR="009C7856" w:rsidRPr="00AF4D22" w:rsidRDefault="00567F18" w:rsidP="00B31D95">
            <w:pPr>
              <w:jc w:val="center"/>
              <w:rPr>
                <w:bCs/>
                <w:sz w:val="26"/>
                <w:szCs w:val="26"/>
              </w:rPr>
            </w:pPr>
            <w:r w:rsidRPr="00AF4D22">
              <w:rPr>
                <w:bCs/>
                <w:sz w:val="26"/>
                <w:szCs w:val="26"/>
              </w:rPr>
              <w:t>2</w:t>
            </w:r>
            <w:r w:rsidR="008B6699" w:rsidRPr="00AF4D22">
              <w:rPr>
                <w:bCs/>
                <w:sz w:val="26"/>
                <w:szCs w:val="26"/>
              </w:rPr>
              <w:t>500</w:t>
            </w:r>
            <w:r w:rsidR="009C7856" w:rsidRPr="00AF4D22">
              <w:rPr>
                <w:bCs/>
                <w:sz w:val="26"/>
                <w:szCs w:val="26"/>
              </w:rPr>
              <w:t>,0</w:t>
            </w:r>
          </w:p>
        </w:tc>
        <w:tc>
          <w:tcPr>
            <w:tcW w:w="872" w:type="pct"/>
            <w:tcBorders>
              <w:top w:val="single" w:sz="4" w:space="0" w:color="auto"/>
              <w:left w:val="single" w:sz="4" w:space="0" w:color="auto"/>
              <w:bottom w:val="single" w:sz="4" w:space="0" w:color="auto"/>
            </w:tcBorders>
          </w:tcPr>
          <w:p w:rsidR="009C7856" w:rsidRPr="00AF4D22" w:rsidRDefault="00567F18" w:rsidP="00B31D95">
            <w:pPr>
              <w:jc w:val="right"/>
              <w:rPr>
                <w:bCs/>
                <w:sz w:val="26"/>
                <w:szCs w:val="26"/>
              </w:rPr>
            </w:pPr>
            <w:r w:rsidRPr="00AF4D22">
              <w:rPr>
                <w:bCs/>
                <w:sz w:val="26"/>
                <w:szCs w:val="26"/>
              </w:rPr>
              <w:t>82 500</w:t>
            </w:r>
          </w:p>
        </w:tc>
      </w:tr>
      <w:tr w:rsidR="009C7856" w:rsidRPr="00AF4D22" w:rsidTr="00B31D95">
        <w:trPr>
          <w:trHeight w:val="238"/>
        </w:trPr>
        <w:tc>
          <w:tcPr>
            <w:tcW w:w="1946" w:type="pct"/>
            <w:tcBorders>
              <w:top w:val="single" w:sz="4" w:space="0" w:color="auto"/>
              <w:bottom w:val="single" w:sz="4" w:space="0" w:color="auto"/>
              <w:right w:val="single" w:sz="4" w:space="0" w:color="auto"/>
            </w:tcBorders>
          </w:tcPr>
          <w:p w:rsidR="009C7856" w:rsidRPr="00AF4D22" w:rsidRDefault="00492E81" w:rsidP="00B31D95">
            <w:pPr>
              <w:jc w:val="both"/>
              <w:rPr>
                <w:bCs/>
                <w:sz w:val="26"/>
                <w:szCs w:val="26"/>
              </w:rPr>
            </w:pPr>
            <w:r w:rsidRPr="00AF4D22">
              <w:rPr>
                <w:bCs/>
                <w:sz w:val="26"/>
                <w:szCs w:val="26"/>
              </w:rPr>
              <w:t>Компрессорное</w:t>
            </w:r>
          </w:p>
        </w:tc>
        <w:tc>
          <w:tcPr>
            <w:tcW w:w="436" w:type="pct"/>
            <w:tcBorders>
              <w:top w:val="single" w:sz="4" w:space="0" w:color="auto"/>
              <w:left w:val="single" w:sz="4" w:space="0" w:color="auto"/>
              <w:bottom w:val="single" w:sz="4" w:space="0" w:color="auto"/>
              <w:right w:val="single" w:sz="4" w:space="0" w:color="auto"/>
            </w:tcBorders>
          </w:tcPr>
          <w:p w:rsidR="009C7856" w:rsidRPr="00AF4D22" w:rsidRDefault="009C7856" w:rsidP="008B6699">
            <w:pPr>
              <w:jc w:val="center"/>
              <w:rPr>
                <w:sz w:val="26"/>
                <w:szCs w:val="26"/>
              </w:rPr>
            </w:pPr>
            <w:r w:rsidRPr="00AF4D22">
              <w:rPr>
                <w:sz w:val="26"/>
                <w:szCs w:val="26"/>
              </w:rPr>
              <w:t>кг</w:t>
            </w:r>
          </w:p>
        </w:tc>
        <w:tc>
          <w:tcPr>
            <w:tcW w:w="873" w:type="pct"/>
            <w:tcBorders>
              <w:top w:val="single" w:sz="4" w:space="0" w:color="auto"/>
              <w:left w:val="single" w:sz="4" w:space="0" w:color="auto"/>
              <w:bottom w:val="single" w:sz="4" w:space="0" w:color="auto"/>
              <w:right w:val="single" w:sz="4" w:space="0" w:color="auto"/>
            </w:tcBorders>
            <w:vAlign w:val="center"/>
          </w:tcPr>
          <w:p w:rsidR="009C7856" w:rsidRPr="00AF4D22" w:rsidRDefault="00492E81" w:rsidP="00B31D95">
            <w:pPr>
              <w:jc w:val="right"/>
              <w:rPr>
                <w:bCs/>
                <w:sz w:val="26"/>
                <w:szCs w:val="26"/>
              </w:rPr>
            </w:pPr>
            <w:r w:rsidRPr="00AF4D22">
              <w:rPr>
                <w:bCs/>
                <w:sz w:val="26"/>
                <w:szCs w:val="26"/>
              </w:rPr>
              <w:t>50</w:t>
            </w:r>
          </w:p>
        </w:tc>
        <w:tc>
          <w:tcPr>
            <w:tcW w:w="873" w:type="pct"/>
            <w:tcBorders>
              <w:top w:val="single" w:sz="4" w:space="0" w:color="auto"/>
              <w:left w:val="single" w:sz="4" w:space="0" w:color="auto"/>
              <w:bottom w:val="single" w:sz="4" w:space="0" w:color="auto"/>
              <w:right w:val="single" w:sz="4" w:space="0" w:color="auto"/>
            </w:tcBorders>
          </w:tcPr>
          <w:p w:rsidR="009C7856" w:rsidRPr="00AF4D22" w:rsidRDefault="00567F18" w:rsidP="00B31D95">
            <w:pPr>
              <w:jc w:val="center"/>
              <w:rPr>
                <w:bCs/>
                <w:sz w:val="26"/>
                <w:szCs w:val="26"/>
              </w:rPr>
            </w:pPr>
            <w:r w:rsidRPr="00AF4D22">
              <w:rPr>
                <w:bCs/>
                <w:sz w:val="26"/>
                <w:szCs w:val="26"/>
              </w:rPr>
              <w:t>85</w:t>
            </w:r>
            <w:r w:rsidR="008B6699" w:rsidRPr="00AF4D22">
              <w:rPr>
                <w:bCs/>
                <w:sz w:val="26"/>
                <w:szCs w:val="26"/>
              </w:rPr>
              <w:t>0</w:t>
            </w:r>
            <w:r w:rsidR="009C7856" w:rsidRPr="00AF4D22">
              <w:rPr>
                <w:bCs/>
                <w:sz w:val="26"/>
                <w:szCs w:val="26"/>
              </w:rPr>
              <w:t>,0</w:t>
            </w:r>
          </w:p>
        </w:tc>
        <w:tc>
          <w:tcPr>
            <w:tcW w:w="872" w:type="pct"/>
            <w:tcBorders>
              <w:top w:val="single" w:sz="4" w:space="0" w:color="auto"/>
              <w:left w:val="single" w:sz="4" w:space="0" w:color="auto"/>
              <w:bottom w:val="single" w:sz="4" w:space="0" w:color="auto"/>
            </w:tcBorders>
          </w:tcPr>
          <w:p w:rsidR="009C7856" w:rsidRPr="00AF4D22" w:rsidRDefault="00567F18" w:rsidP="00B31D95">
            <w:pPr>
              <w:jc w:val="right"/>
              <w:rPr>
                <w:bCs/>
                <w:sz w:val="26"/>
                <w:szCs w:val="26"/>
              </w:rPr>
            </w:pPr>
            <w:r w:rsidRPr="00AF4D22">
              <w:rPr>
                <w:bCs/>
                <w:sz w:val="26"/>
                <w:szCs w:val="26"/>
              </w:rPr>
              <w:t>42 500</w:t>
            </w:r>
          </w:p>
        </w:tc>
      </w:tr>
      <w:tr w:rsidR="009C7856" w:rsidRPr="00AF4D22" w:rsidTr="00B31D95">
        <w:tc>
          <w:tcPr>
            <w:tcW w:w="1946" w:type="pct"/>
            <w:tcBorders>
              <w:top w:val="single" w:sz="4" w:space="0" w:color="auto"/>
              <w:bottom w:val="single" w:sz="4" w:space="0" w:color="auto"/>
              <w:right w:val="single" w:sz="4" w:space="0" w:color="auto"/>
            </w:tcBorders>
          </w:tcPr>
          <w:p w:rsidR="009C7856" w:rsidRPr="00AF4D22" w:rsidRDefault="009C7856" w:rsidP="00B31D95">
            <w:pPr>
              <w:jc w:val="both"/>
              <w:rPr>
                <w:bCs/>
                <w:sz w:val="26"/>
                <w:szCs w:val="26"/>
              </w:rPr>
            </w:pPr>
            <w:r w:rsidRPr="00AF4D22">
              <w:rPr>
                <w:bCs/>
                <w:sz w:val="26"/>
                <w:szCs w:val="26"/>
              </w:rPr>
              <w:t xml:space="preserve">Смазка универсальная </w:t>
            </w:r>
          </w:p>
        </w:tc>
        <w:tc>
          <w:tcPr>
            <w:tcW w:w="436" w:type="pct"/>
            <w:tcBorders>
              <w:top w:val="single" w:sz="4" w:space="0" w:color="auto"/>
              <w:left w:val="single" w:sz="4" w:space="0" w:color="auto"/>
              <w:bottom w:val="single" w:sz="4" w:space="0" w:color="auto"/>
              <w:right w:val="single" w:sz="4" w:space="0" w:color="auto"/>
            </w:tcBorders>
          </w:tcPr>
          <w:p w:rsidR="009C7856" w:rsidRPr="00AF4D22" w:rsidRDefault="009C7856" w:rsidP="008B6699">
            <w:pPr>
              <w:jc w:val="center"/>
              <w:rPr>
                <w:sz w:val="26"/>
                <w:szCs w:val="26"/>
              </w:rPr>
            </w:pPr>
            <w:r w:rsidRPr="00AF4D22">
              <w:rPr>
                <w:sz w:val="26"/>
                <w:szCs w:val="26"/>
              </w:rPr>
              <w:t>кг</w:t>
            </w:r>
          </w:p>
        </w:tc>
        <w:tc>
          <w:tcPr>
            <w:tcW w:w="873" w:type="pct"/>
            <w:tcBorders>
              <w:top w:val="single" w:sz="4" w:space="0" w:color="auto"/>
              <w:left w:val="single" w:sz="4" w:space="0" w:color="auto"/>
              <w:bottom w:val="single" w:sz="4" w:space="0" w:color="auto"/>
              <w:right w:val="single" w:sz="4" w:space="0" w:color="auto"/>
            </w:tcBorders>
            <w:vAlign w:val="center"/>
          </w:tcPr>
          <w:p w:rsidR="009C7856" w:rsidRPr="00AF4D22" w:rsidRDefault="00492E81" w:rsidP="00B31D95">
            <w:pPr>
              <w:jc w:val="right"/>
              <w:rPr>
                <w:bCs/>
                <w:sz w:val="26"/>
                <w:szCs w:val="26"/>
              </w:rPr>
            </w:pPr>
            <w:r w:rsidRPr="00AF4D22">
              <w:rPr>
                <w:bCs/>
                <w:sz w:val="26"/>
                <w:szCs w:val="26"/>
              </w:rPr>
              <w:t>10</w:t>
            </w:r>
          </w:p>
        </w:tc>
        <w:tc>
          <w:tcPr>
            <w:tcW w:w="873" w:type="pct"/>
            <w:tcBorders>
              <w:top w:val="single" w:sz="4" w:space="0" w:color="auto"/>
              <w:left w:val="single" w:sz="4" w:space="0" w:color="auto"/>
              <w:bottom w:val="single" w:sz="4" w:space="0" w:color="auto"/>
              <w:right w:val="single" w:sz="4" w:space="0" w:color="auto"/>
            </w:tcBorders>
          </w:tcPr>
          <w:p w:rsidR="009C7856" w:rsidRPr="00AF4D22" w:rsidRDefault="00492E81" w:rsidP="00B31D95">
            <w:pPr>
              <w:jc w:val="center"/>
              <w:rPr>
                <w:bCs/>
                <w:sz w:val="26"/>
                <w:szCs w:val="26"/>
              </w:rPr>
            </w:pPr>
            <w:r w:rsidRPr="00AF4D22">
              <w:rPr>
                <w:bCs/>
                <w:sz w:val="26"/>
                <w:szCs w:val="26"/>
              </w:rPr>
              <w:t>700</w:t>
            </w:r>
            <w:r w:rsidR="009C7856" w:rsidRPr="00AF4D22">
              <w:rPr>
                <w:bCs/>
                <w:sz w:val="26"/>
                <w:szCs w:val="26"/>
              </w:rPr>
              <w:t>,0</w:t>
            </w:r>
          </w:p>
        </w:tc>
        <w:tc>
          <w:tcPr>
            <w:tcW w:w="872" w:type="pct"/>
            <w:tcBorders>
              <w:top w:val="single" w:sz="4" w:space="0" w:color="auto"/>
              <w:left w:val="single" w:sz="4" w:space="0" w:color="auto"/>
              <w:bottom w:val="single" w:sz="4" w:space="0" w:color="auto"/>
            </w:tcBorders>
          </w:tcPr>
          <w:p w:rsidR="009C7856" w:rsidRPr="00AF4D22" w:rsidRDefault="00492E81" w:rsidP="00B31D95">
            <w:pPr>
              <w:jc w:val="right"/>
              <w:rPr>
                <w:bCs/>
                <w:sz w:val="26"/>
                <w:szCs w:val="26"/>
              </w:rPr>
            </w:pPr>
            <w:r w:rsidRPr="00AF4D22">
              <w:rPr>
                <w:bCs/>
                <w:sz w:val="26"/>
                <w:szCs w:val="26"/>
              </w:rPr>
              <w:t>7000</w:t>
            </w:r>
          </w:p>
        </w:tc>
      </w:tr>
      <w:tr w:rsidR="009C7856" w:rsidRPr="00AF4D22" w:rsidTr="00B31D95">
        <w:tc>
          <w:tcPr>
            <w:tcW w:w="1946" w:type="pct"/>
            <w:tcBorders>
              <w:top w:val="single" w:sz="4" w:space="0" w:color="auto"/>
              <w:bottom w:val="single" w:sz="4" w:space="0" w:color="auto"/>
              <w:right w:val="single" w:sz="4" w:space="0" w:color="auto"/>
            </w:tcBorders>
          </w:tcPr>
          <w:p w:rsidR="009C7856" w:rsidRPr="00AF4D22" w:rsidRDefault="009C7856" w:rsidP="00B31D95">
            <w:pPr>
              <w:jc w:val="both"/>
              <w:rPr>
                <w:bCs/>
                <w:sz w:val="26"/>
                <w:szCs w:val="26"/>
              </w:rPr>
            </w:pPr>
            <w:r w:rsidRPr="00AF4D22">
              <w:rPr>
                <w:bCs/>
                <w:sz w:val="26"/>
                <w:szCs w:val="26"/>
              </w:rPr>
              <w:t>Обтирочный материал</w:t>
            </w:r>
          </w:p>
        </w:tc>
        <w:tc>
          <w:tcPr>
            <w:tcW w:w="436" w:type="pct"/>
            <w:tcBorders>
              <w:top w:val="single" w:sz="4" w:space="0" w:color="auto"/>
              <w:left w:val="single" w:sz="4" w:space="0" w:color="auto"/>
              <w:bottom w:val="single" w:sz="4" w:space="0" w:color="auto"/>
              <w:right w:val="single" w:sz="4" w:space="0" w:color="auto"/>
            </w:tcBorders>
          </w:tcPr>
          <w:p w:rsidR="009C7856" w:rsidRPr="00AF4D22" w:rsidRDefault="009C7856" w:rsidP="008B6699">
            <w:pPr>
              <w:jc w:val="center"/>
              <w:rPr>
                <w:sz w:val="26"/>
                <w:szCs w:val="26"/>
              </w:rPr>
            </w:pPr>
            <w:r w:rsidRPr="00AF4D22">
              <w:rPr>
                <w:sz w:val="26"/>
                <w:szCs w:val="26"/>
              </w:rPr>
              <w:t>кг</w:t>
            </w:r>
          </w:p>
        </w:tc>
        <w:tc>
          <w:tcPr>
            <w:tcW w:w="873" w:type="pct"/>
            <w:tcBorders>
              <w:top w:val="single" w:sz="4" w:space="0" w:color="auto"/>
              <w:left w:val="single" w:sz="4" w:space="0" w:color="auto"/>
              <w:bottom w:val="single" w:sz="4" w:space="0" w:color="auto"/>
              <w:right w:val="single" w:sz="4" w:space="0" w:color="auto"/>
            </w:tcBorders>
            <w:vAlign w:val="center"/>
          </w:tcPr>
          <w:p w:rsidR="009C7856" w:rsidRPr="00AF4D22" w:rsidRDefault="00492E81" w:rsidP="00B31D95">
            <w:pPr>
              <w:jc w:val="right"/>
              <w:rPr>
                <w:bCs/>
                <w:sz w:val="26"/>
                <w:szCs w:val="26"/>
              </w:rPr>
            </w:pPr>
            <w:r w:rsidRPr="00AF4D22">
              <w:rPr>
                <w:bCs/>
                <w:sz w:val="26"/>
                <w:szCs w:val="26"/>
              </w:rPr>
              <w:t>20</w:t>
            </w:r>
          </w:p>
        </w:tc>
        <w:tc>
          <w:tcPr>
            <w:tcW w:w="873" w:type="pct"/>
            <w:tcBorders>
              <w:top w:val="single" w:sz="4" w:space="0" w:color="auto"/>
              <w:left w:val="single" w:sz="4" w:space="0" w:color="auto"/>
              <w:bottom w:val="single" w:sz="4" w:space="0" w:color="auto"/>
              <w:right w:val="single" w:sz="4" w:space="0" w:color="auto"/>
            </w:tcBorders>
          </w:tcPr>
          <w:p w:rsidR="009C7856" w:rsidRPr="00AF4D22" w:rsidRDefault="009C7856" w:rsidP="00B31D95">
            <w:pPr>
              <w:jc w:val="center"/>
              <w:rPr>
                <w:bCs/>
                <w:sz w:val="26"/>
                <w:szCs w:val="26"/>
              </w:rPr>
            </w:pPr>
            <w:r w:rsidRPr="00AF4D22">
              <w:rPr>
                <w:bCs/>
                <w:sz w:val="26"/>
                <w:szCs w:val="26"/>
              </w:rPr>
              <w:t>150,0</w:t>
            </w:r>
          </w:p>
        </w:tc>
        <w:tc>
          <w:tcPr>
            <w:tcW w:w="872" w:type="pct"/>
            <w:tcBorders>
              <w:top w:val="single" w:sz="4" w:space="0" w:color="auto"/>
              <w:left w:val="single" w:sz="4" w:space="0" w:color="auto"/>
              <w:bottom w:val="single" w:sz="4" w:space="0" w:color="auto"/>
            </w:tcBorders>
          </w:tcPr>
          <w:p w:rsidR="009C7856" w:rsidRPr="00AF4D22" w:rsidRDefault="00492E81" w:rsidP="00B31D95">
            <w:pPr>
              <w:tabs>
                <w:tab w:val="left" w:pos="1300"/>
              </w:tabs>
              <w:jc w:val="right"/>
              <w:rPr>
                <w:bCs/>
                <w:sz w:val="26"/>
                <w:szCs w:val="26"/>
              </w:rPr>
            </w:pPr>
            <w:r w:rsidRPr="00AF4D22">
              <w:rPr>
                <w:bCs/>
                <w:sz w:val="26"/>
                <w:szCs w:val="26"/>
              </w:rPr>
              <w:t>3000</w:t>
            </w:r>
          </w:p>
        </w:tc>
      </w:tr>
      <w:tr w:rsidR="009C7856" w:rsidRPr="00AF4D22" w:rsidTr="00B31D95">
        <w:tc>
          <w:tcPr>
            <w:tcW w:w="1946" w:type="pct"/>
            <w:tcBorders>
              <w:top w:val="single" w:sz="4" w:space="0" w:color="auto"/>
              <w:bottom w:val="single" w:sz="4" w:space="0" w:color="auto"/>
              <w:right w:val="single" w:sz="4" w:space="0" w:color="auto"/>
            </w:tcBorders>
          </w:tcPr>
          <w:p w:rsidR="009C7856" w:rsidRPr="00AF4D22" w:rsidRDefault="009C7856" w:rsidP="00B31D95">
            <w:pPr>
              <w:jc w:val="both"/>
              <w:rPr>
                <w:bCs/>
                <w:sz w:val="26"/>
                <w:szCs w:val="26"/>
              </w:rPr>
            </w:pPr>
            <w:r w:rsidRPr="00AF4D22">
              <w:rPr>
                <w:bCs/>
                <w:sz w:val="26"/>
                <w:szCs w:val="26"/>
              </w:rPr>
              <w:t>Шины</w:t>
            </w:r>
          </w:p>
        </w:tc>
        <w:tc>
          <w:tcPr>
            <w:tcW w:w="436" w:type="pct"/>
            <w:tcBorders>
              <w:top w:val="single" w:sz="4" w:space="0" w:color="auto"/>
              <w:left w:val="single" w:sz="4" w:space="0" w:color="auto"/>
              <w:bottom w:val="single" w:sz="4" w:space="0" w:color="auto"/>
              <w:right w:val="single" w:sz="4" w:space="0" w:color="auto"/>
            </w:tcBorders>
          </w:tcPr>
          <w:p w:rsidR="009C7856" w:rsidRPr="00AF4D22" w:rsidRDefault="009C7856" w:rsidP="008B6699">
            <w:pPr>
              <w:jc w:val="center"/>
              <w:rPr>
                <w:bCs/>
                <w:sz w:val="26"/>
                <w:szCs w:val="26"/>
              </w:rPr>
            </w:pPr>
            <w:r w:rsidRPr="00AF4D22">
              <w:rPr>
                <w:bCs/>
                <w:sz w:val="26"/>
                <w:szCs w:val="26"/>
              </w:rPr>
              <w:t>комп</w:t>
            </w:r>
          </w:p>
        </w:tc>
        <w:tc>
          <w:tcPr>
            <w:tcW w:w="873" w:type="pct"/>
            <w:tcBorders>
              <w:top w:val="single" w:sz="4" w:space="0" w:color="auto"/>
              <w:left w:val="single" w:sz="4" w:space="0" w:color="auto"/>
              <w:bottom w:val="single" w:sz="4" w:space="0" w:color="auto"/>
              <w:right w:val="single" w:sz="4" w:space="0" w:color="auto"/>
            </w:tcBorders>
            <w:vAlign w:val="center"/>
          </w:tcPr>
          <w:p w:rsidR="009C7856" w:rsidRPr="00AF4D22" w:rsidRDefault="00567F18" w:rsidP="00B31D95">
            <w:pPr>
              <w:jc w:val="right"/>
              <w:rPr>
                <w:bCs/>
                <w:sz w:val="26"/>
                <w:szCs w:val="26"/>
              </w:rPr>
            </w:pPr>
            <w:r w:rsidRPr="00AF4D22">
              <w:rPr>
                <w:bCs/>
                <w:sz w:val="26"/>
                <w:szCs w:val="26"/>
              </w:rPr>
              <w:t>2</w:t>
            </w:r>
          </w:p>
        </w:tc>
        <w:tc>
          <w:tcPr>
            <w:tcW w:w="873" w:type="pct"/>
            <w:tcBorders>
              <w:top w:val="single" w:sz="4" w:space="0" w:color="auto"/>
              <w:left w:val="single" w:sz="4" w:space="0" w:color="auto"/>
              <w:bottom w:val="single" w:sz="4" w:space="0" w:color="auto"/>
              <w:right w:val="single" w:sz="4" w:space="0" w:color="auto"/>
            </w:tcBorders>
          </w:tcPr>
          <w:p w:rsidR="009C7856" w:rsidRPr="00AF4D22" w:rsidRDefault="008B6699" w:rsidP="00B31D95">
            <w:pPr>
              <w:jc w:val="center"/>
              <w:rPr>
                <w:bCs/>
                <w:sz w:val="26"/>
                <w:szCs w:val="26"/>
              </w:rPr>
            </w:pPr>
            <w:r w:rsidRPr="00AF4D22">
              <w:rPr>
                <w:bCs/>
                <w:sz w:val="26"/>
                <w:szCs w:val="26"/>
              </w:rPr>
              <w:t>88000</w:t>
            </w:r>
          </w:p>
        </w:tc>
        <w:tc>
          <w:tcPr>
            <w:tcW w:w="872" w:type="pct"/>
            <w:tcBorders>
              <w:top w:val="single" w:sz="4" w:space="0" w:color="auto"/>
              <w:left w:val="single" w:sz="4" w:space="0" w:color="auto"/>
              <w:bottom w:val="single" w:sz="4" w:space="0" w:color="auto"/>
            </w:tcBorders>
          </w:tcPr>
          <w:p w:rsidR="009C7856" w:rsidRPr="00AF4D22" w:rsidRDefault="008B6699" w:rsidP="00B31D95">
            <w:pPr>
              <w:jc w:val="right"/>
              <w:rPr>
                <w:bCs/>
                <w:sz w:val="26"/>
                <w:szCs w:val="26"/>
              </w:rPr>
            </w:pPr>
            <w:r w:rsidRPr="00AF4D22">
              <w:rPr>
                <w:bCs/>
                <w:sz w:val="26"/>
                <w:szCs w:val="26"/>
              </w:rPr>
              <w:t>1</w:t>
            </w:r>
            <w:r w:rsidR="00567F18" w:rsidRPr="00AF4D22">
              <w:rPr>
                <w:bCs/>
                <w:sz w:val="26"/>
                <w:szCs w:val="26"/>
              </w:rPr>
              <w:t> 760 000</w:t>
            </w:r>
          </w:p>
        </w:tc>
      </w:tr>
      <w:tr w:rsidR="008B6699" w:rsidRPr="0002386F" w:rsidTr="008B6699">
        <w:tc>
          <w:tcPr>
            <w:tcW w:w="3255" w:type="pct"/>
            <w:gridSpan w:val="3"/>
            <w:tcBorders>
              <w:top w:val="single" w:sz="4" w:space="0" w:color="auto"/>
              <w:bottom w:val="single" w:sz="4" w:space="0" w:color="auto"/>
              <w:right w:val="single" w:sz="4" w:space="0" w:color="auto"/>
            </w:tcBorders>
          </w:tcPr>
          <w:p w:rsidR="008B6699" w:rsidRPr="00AF4D22" w:rsidRDefault="00022418" w:rsidP="008B6699">
            <w:pPr>
              <w:rPr>
                <w:b/>
                <w:bCs/>
                <w:sz w:val="26"/>
                <w:szCs w:val="26"/>
              </w:rPr>
            </w:pPr>
            <w:r>
              <w:rPr>
                <w:b/>
                <w:bCs/>
                <w:sz w:val="26"/>
                <w:szCs w:val="26"/>
              </w:rPr>
              <w:t>Итого</w:t>
            </w:r>
          </w:p>
        </w:tc>
        <w:tc>
          <w:tcPr>
            <w:tcW w:w="873" w:type="pct"/>
            <w:tcBorders>
              <w:top w:val="single" w:sz="4" w:space="0" w:color="auto"/>
              <w:left w:val="single" w:sz="4" w:space="0" w:color="auto"/>
              <w:bottom w:val="single" w:sz="4" w:space="0" w:color="auto"/>
              <w:right w:val="single" w:sz="4" w:space="0" w:color="auto"/>
            </w:tcBorders>
          </w:tcPr>
          <w:p w:rsidR="008B6699" w:rsidRPr="00AF4D22" w:rsidRDefault="008B6699" w:rsidP="00B31D95">
            <w:pPr>
              <w:jc w:val="center"/>
              <w:rPr>
                <w:b/>
                <w:bCs/>
                <w:sz w:val="26"/>
                <w:szCs w:val="26"/>
              </w:rPr>
            </w:pPr>
          </w:p>
        </w:tc>
        <w:tc>
          <w:tcPr>
            <w:tcW w:w="872" w:type="pct"/>
            <w:tcBorders>
              <w:top w:val="single" w:sz="4" w:space="0" w:color="auto"/>
              <w:left w:val="single" w:sz="4" w:space="0" w:color="auto"/>
              <w:bottom w:val="single" w:sz="4" w:space="0" w:color="auto"/>
            </w:tcBorders>
          </w:tcPr>
          <w:p w:rsidR="008B6699" w:rsidRPr="008B6699" w:rsidRDefault="00022418" w:rsidP="00B31D95">
            <w:pPr>
              <w:jc w:val="right"/>
              <w:rPr>
                <w:b/>
                <w:bCs/>
                <w:sz w:val="26"/>
                <w:szCs w:val="26"/>
              </w:rPr>
            </w:pPr>
            <w:r>
              <w:rPr>
                <w:b/>
                <w:bCs/>
                <w:sz w:val="26"/>
                <w:szCs w:val="26"/>
              </w:rPr>
              <w:t>14 214 144</w:t>
            </w:r>
          </w:p>
        </w:tc>
      </w:tr>
    </w:tbl>
    <w:p w:rsidR="009C7856" w:rsidRDefault="009C7856" w:rsidP="009C7856">
      <w:pPr>
        <w:pStyle w:val="Iauiue1"/>
        <w:ind w:left="709"/>
        <w:rPr>
          <w:sz w:val="28"/>
        </w:rPr>
      </w:pPr>
    </w:p>
    <w:p w:rsidR="00D434FF" w:rsidRDefault="00D434FF" w:rsidP="00A4227B">
      <w:pPr>
        <w:tabs>
          <w:tab w:val="left" w:pos="1134"/>
        </w:tabs>
        <w:jc w:val="center"/>
        <w:rPr>
          <w:b/>
          <w:sz w:val="28"/>
          <w:szCs w:val="20"/>
        </w:rPr>
      </w:pPr>
    </w:p>
    <w:p w:rsidR="009C7856" w:rsidRPr="00A4227B" w:rsidRDefault="00B31D95" w:rsidP="00A4227B">
      <w:pPr>
        <w:tabs>
          <w:tab w:val="left" w:pos="1134"/>
        </w:tabs>
        <w:jc w:val="center"/>
        <w:rPr>
          <w:b/>
          <w:sz w:val="28"/>
          <w:szCs w:val="20"/>
        </w:rPr>
      </w:pPr>
      <w:r>
        <w:rPr>
          <w:b/>
          <w:sz w:val="28"/>
          <w:szCs w:val="20"/>
        </w:rPr>
        <w:t>11</w:t>
      </w:r>
      <w:r w:rsidR="00A4227B" w:rsidRPr="00A4227B">
        <w:rPr>
          <w:b/>
          <w:sz w:val="28"/>
          <w:szCs w:val="20"/>
        </w:rPr>
        <w:t>.3</w:t>
      </w:r>
      <w:r w:rsidR="009C7856" w:rsidRPr="00A4227B">
        <w:rPr>
          <w:b/>
          <w:sz w:val="28"/>
          <w:szCs w:val="20"/>
        </w:rPr>
        <w:t xml:space="preserve"> Заработная плата</w:t>
      </w:r>
    </w:p>
    <w:p w:rsidR="009C7856" w:rsidRPr="001D484B" w:rsidRDefault="009C7856" w:rsidP="009C7856">
      <w:pPr>
        <w:jc w:val="both"/>
        <w:rPr>
          <w:color w:val="76923C"/>
          <w:sz w:val="28"/>
          <w:szCs w:val="20"/>
        </w:rPr>
      </w:pPr>
    </w:p>
    <w:p w:rsidR="00A4227B" w:rsidRDefault="009C7856" w:rsidP="009C7856">
      <w:pPr>
        <w:ind w:firstLine="720"/>
        <w:jc w:val="both"/>
        <w:rPr>
          <w:bCs/>
          <w:sz w:val="28"/>
          <w:szCs w:val="26"/>
        </w:rPr>
        <w:sectPr w:rsidR="00A4227B" w:rsidSect="00B61A47">
          <w:pgSz w:w="11906" w:h="16838"/>
          <w:pgMar w:top="1134" w:right="850" w:bottom="1134" w:left="1701" w:header="708" w:footer="708" w:gutter="0"/>
          <w:cols w:space="708"/>
          <w:titlePg/>
          <w:docGrid w:linePitch="360"/>
        </w:sectPr>
      </w:pPr>
      <w:r w:rsidRPr="00944A07">
        <w:rPr>
          <w:bCs/>
          <w:sz w:val="28"/>
          <w:szCs w:val="26"/>
        </w:rPr>
        <w:t xml:space="preserve">Расходы по заработной плате включают в себя оплату труда инженерно-технических работников и оплату труда рабочих на добычных работах, включая отчисления от заработной платы на налоги и во внебюджетные фонды. Инженерно-технические работники и водители вспомогательных технических </w:t>
      </w:r>
      <w:r w:rsidR="00F771D1" w:rsidRPr="00944A07">
        <w:rPr>
          <w:bCs/>
          <w:sz w:val="28"/>
          <w:szCs w:val="26"/>
        </w:rPr>
        <w:t>средств,</w:t>
      </w:r>
      <w:r w:rsidRPr="00944A07">
        <w:rPr>
          <w:bCs/>
          <w:sz w:val="28"/>
          <w:szCs w:val="26"/>
        </w:rPr>
        <w:t xml:space="preserve"> и некоторые другие работники будут заняты одновременно на других объектах.</w:t>
      </w:r>
    </w:p>
    <w:p w:rsidR="00A4227B" w:rsidRPr="00E85B09" w:rsidRDefault="00A4227B" w:rsidP="00A4227B">
      <w:pPr>
        <w:ind w:firstLine="720"/>
        <w:jc w:val="center"/>
        <w:rPr>
          <w:bCs/>
          <w:sz w:val="28"/>
          <w:szCs w:val="28"/>
        </w:rPr>
      </w:pPr>
      <w:r w:rsidRPr="00082D6A">
        <w:rPr>
          <w:bCs/>
          <w:sz w:val="28"/>
          <w:szCs w:val="28"/>
        </w:rPr>
        <w:lastRenderedPageBreak/>
        <w:t>Штатная численность персонала и расчет заработной платы</w:t>
      </w:r>
    </w:p>
    <w:p w:rsidR="00A4227B" w:rsidRPr="00E85B09" w:rsidRDefault="00A4227B" w:rsidP="00A4227B">
      <w:pPr>
        <w:ind w:firstLine="720"/>
        <w:jc w:val="right"/>
        <w:rPr>
          <w:i/>
          <w:sz w:val="28"/>
          <w:szCs w:val="28"/>
        </w:rPr>
      </w:pPr>
      <w:r w:rsidRPr="00E85B09">
        <w:rPr>
          <w:bCs/>
          <w:i/>
          <w:sz w:val="28"/>
          <w:szCs w:val="28"/>
        </w:rPr>
        <w:t>Таблица 1</w:t>
      </w:r>
      <w:r w:rsidR="00B31D95">
        <w:rPr>
          <w:bCs/>
          <w:i/>
          <w:sz w:val="28"/>
          <w:szCs w:val="28"/>
        </w:rPr>
        <w:t>1</w:t>
      </w:r>
      <w:r w:rsidRPr="00E85B09">
        <w:rPr>
          <w:bCs/>
          <w:i/>
          <w:sz w:val="28"/>
          <w:szCs w:val="28"/>
        </w:rPr>
        <w:t>.3.1</w:t>
      </w:r>
    </w:p>
    <w:p w:rsidR="00A4227B" w:rsidRPr="00E85B09" w:rsidRDefault="00A4227B" w:rsidP="00A4227B">
      <w:pPr>
        <w:rPr>
          <w:sz w:val="28"/>
          <w:szCs w:val="28"/>
        </w:rPr>
      </w:pPr>
    </w:p>
    <w:p w:rsidR="00A4227B" w:rsidRDefault="00A4227B" w:rsidP="00A4227B"/>
    <w:tbl>
      <w:tblPr>
        <w:tblW w:w="5001" w:type="pct"/>
        <w:tblLook w:val="00A0" w:firstRow="1" w:lastRow="0" w:firstColumn="1" w:lastColumn="0" w:noHBand="0" w:noVBand="0"/>
      </w:tblPr>
      <w:tblGrid>
        <w:gridCol w:w="4226"/>
        <w:gridCol w:w="73"/>
        <w:gridCol w:w="1765"/>
        <w:gridCol w:w="105"/>
        <w:gridCol w:w="1669"/>
        <w:gridCol w:w="96"/>
        <w:gridCol w:w="1319"/>
        <w:gridCol w:w="73"/>
        <w:gridCol w:w="1497"/>
        <w:gridCol w:w="96"/>
        <w:gridCol w:w="163"/>
        <w:gridCol w:w="1512"/>
        <w:gridCol w:w="29"/>
        <w:gridCol w:w="1940"/>
      </w:tblGrid>
      <w:tr w:rsidR="00A4227B" w:rsidRPr="00177E41" w:rsidTr="00B31D95">
        <w:trPr>
          <w:trHeight w:val="20"/>
        </w:trPr>
        <w:tc>
          <w:tcPr>
            <w:tcW w:w="1451" w:type="pct"/>
            <w:vMerge w:val="restart"/>
            <w:tcBorders>
              <w:top w:val="single" w:sz="4" w:space="0" w:color="auto"/>
              <w:left w:val="single" w:sz="4" w:space="0" w:color="auto"/>
              <w:bottom w:val="single" w:sz="4" w:space="0" w:color="000000"/>
              <w:right w:val="single" w:sz="4" w:space="0" w:color="auto"/>
            </w:tcBorders>
            <w:vAlign w:val="center"/>
          </w:tcPr>
          <w:p w:rsidR="00A4227B" w:rsidRPr="00177E41" w:rsidRDefault="00A4227B" w:rsidP="00B31D95">
            <w:pPr>
              <w:jc w:val="center"/>
              <w:rPr>
                <w:sz w:val="22"/>
                <w:szCs w:val="22"/>
              </w:rPr>
            </w:pPr>
            <w:r w:rsidRPr="00177E41">
              <w:rPr>
                <w:sz w:val="22"/>
                <w:szCs w:val="22"/>
              </w:rPr>
              <w:t>Должность</w:t>
            </w:r>
          </w:p>
        </w:tc>
        <w:tc>
          <w:tcPr>
            <w:tcW w:w="631" w:type="pct"/>
            <w:gridSpan w:val="2"/>
            <w:vMerge w:val="restart"/>
            <w:tcBorders>
              <w:top w:val="single" w:sz="4" w:space="0" w:color="auto"/>
              <w:left w:val="single" w:sz="4" w:space="0" w:color="auto"/>
              <w:bottom w:val="single" w:sz="4" w:space="0" w:color="000000"/>
              <w:right w:val="single" w:sz="4" w:space="0" w:color="auto"/>
            </w:tcBorders>
            <w:vAlign w:val="center"/>
          </w:tcPr>
          <w:p w:rsidR="00A4227B" w:rsidRPr="00177E41" w:rsidRDefault="00A4227B" w:rsidP="00B31D95">
            <w:pPr>
              <w:jc w:val="center"/>
              <w:rPr>
                <w:sz w:val="22"/>
                <w:szCs w:val="22"/>
              </w:rPr>
            </w:pPr>
            <w:r w:rsidRPr="00177E41">
              <w:rPr>
                <w:sz w:val="22"/>
                <w:szCs w:val="22"/>
              </w:rPr>
              <w:t>Количество всего</w:t>
            </w:r>
          </w:p>
        </w:tc>
        <w:tc>
          <w:tcPr>
            <w:tcW w:w="642" w:type="pct"/>
            <w:gridSpan w:val="3"/>
            <w:vMerge w:val="restart"/>
            <w:tcBorders>
              <w:top w:val="single" w:sz="4" w:space="0" w:color="auto"/>
              <w:left w:val="single" w:sz="4" w:space="0" w:color="auto"/>
              <w:bottom w:val="single" w:sz="4" w:space="0" w:color="000000"/>
              <w:right w:val="single" w:sz="4" w:space="0" w:color="auto"/>
            </w:tcBorders>
            <w:vAlign w:val="center"/>
          </w:tcPr>
          <w:p w:rsidR="00A4227B" w:rsidRPr="00177E41" w:rsidRDefault="00A4227B" w:rsidP="00B31D95">
            <w:pPr>
              <w:jc w:val="center"/>
              <w:rPr>
                <w:sz w:val="22"/>
                <w:szCs w:val="22"/>
              </w:rPr>
            </w:pPr>
            <w:r w:rsidRPr="00177E41">
              <w:rPr>
                <w:sz w:val="22"/>
                <w:szCs w:val="22"/>
              </w:rPr>
              <w:t>Должностной оклад в месяц, тыс. тенге</w:t>
            </w:r>
          </w:p>
        </w:tc>
        <w:tc>
          <w:tcPr>
            <w:tcW w:w="1081" w:type="pct"/>
            <w:gridSpan w:val="5"/>
            <w:tcBorders>
              <w:top w:val="single" w:sz="4" w:space="0" w:color="auto"/>
              <w:left w:val="nil"/>
              <w:bottom w:val="single" w:sz="4" w:space="0" w:color="auto"/>
              <w:right w:val="nil"/>
            </w:tcBorders>
            <w:vAlign w:val="center"/>
          </w:tcPr>
          <w:p w:rsidR="00A4227B" w:rsidRPr="00177E41" w:rsidRDefault="00A4227B" w:rsidP="00B31D95">
            <w:pPr>
              <w:jc w:val="center"/>
              <w:rPr>
                <w:sz w:val="22"/>
                <w:szCs w:val="22"/>
              </w:rPr>
            </w:pPr>
            <w:r w:rsidRPr="00177E41">
              <w:rPr>
                <w:sz w:val="22"/>
                <w:szCs w:val="22"/>
              </w:rPr>
              <w:t>Продолжительность работы за год, мес.</w:t>
            </w:r>
          </w:p>
        </w:tc>
        <w:tc>
          <w:tcPr>
            <w:tcW w:w="1195" w:type="pct"/>
            <w:gridSpan w:val="3"/>
            <w:tcBorders>
              <w:top w:val="single" w:sz="4" w:space="0" w:color="auto"/>
              <w:left w:val="single" w:sz="4" w:space="0" w:color="auto"/>
              <w:bottom w:val="single" w:sz="4" w:space="0" w:color="auto"/>
              <w:right w:val="single" w:sz="4" w:space="0" w:color="auto"/>
            </w:tcBorders>
            <w:vAlign w:val="center"/>
          </w:tcPr>
          <w:p w:rsidR="00A4227B" w:rsidRPr="00177E41" w:rsidRDefault="00A4227B" w:rsidP="00B31D95">
            <w:pPr>
              <w:jc w:val="center"/>
              <w:rPr>
                <w:sz w:val="22"/>
                <w:szCs w:val="22"/>
              </w:rPr>
            </w:pPr>
            <w:r w:rsidRPr="00177E41">
              <w:rPr>
                <w:sz w:val="22"/>
                <w:szCs w:val="22"/>
              </w:rPr>
              <w:t>Оклад-нетто за год, тыс. тенге</w:t>
            </w:r>
          </w:p>
        </w:tc>
      </w:tr>
      <w:tr w:rsidR="00A4227B" w:rsidRPr="00177E41" w:rsidTr="00B31D95">
        <w:trPr>
          <w:trHeight w:val="20"/>
        </w:trPr>
        <w:tc>
          <w:tcPr>
            <w:tcW w:w="1451" w:type="pct"/>
            <w:vMerge/>
            <w:tcBorders>
              <w:top w:val="single" w:sz="4" w:space="0" w:color="auto"/>
              <w:left w:val="single" w:sz="4" w:space="0" w:color="auto"/>
              <w:bottom w:val="single" w:sz="4" w:space="0" w:color="000000"/>
              <w:right w:val="single" w:sz="4" w:space="0" w:color="auto"/>
            </w:tcBorders>
            <w:vAlign w:val="center"/>
          </w:tcPr>
          <w:p w:rsidR="00A4227B" w:rsidRPr="00177E41" w:rsidRDefault="00A4227B" w:rsidP="00B31D95">
            <w:pPr>
              <w:rPr>
                <w:sz w:val="22"/>
                <w:szCs w:val="22"/>
              </w:rPr>
            </w:pPr>
          </w:p>
        </w:tc>
        <w:tc>
          <w:tcPr>
            <w:tcW w:w="631" w:type="pct"/>
            <w:gridSpan w:val="2"/>
            <w:vMerge/>
            <w:tcBorders>
              <w:top w:val="single" w:sz="4" w:space="0" w:color="auto"/>
              <w:left w:val="single" w:sz="4" w:space="0" w:color="auto"/>
              <w:bottom w:val="single" w:sz="4" w:space="0" w:color="000000"/>
              <w:right w:val="single" w:sz="4" w:space="0" w:color="auto"/>
            </w:tcBorders>
            <w:vAlign w:val="center"/>
          </w:tcPr>
          <w:p w:rsidR="00A4227B" w:rsidRPr="00177E41" w:rsidRDefault="00A4227B" w:rsidP="00B31D95">
            <w:pPr>
              <w:rPr>
                <w:sz w:val="22"/>
                <w:szCs w:val="22"/>
              </w:rPr>
            </w:pPr>
          </w:p>
        </w:tc>
        <w:tc>
          <w:tcPr>
            <w:tcW w:w="642" w:type="pct"/>
            <w:gridSpan w:val="3"/>
            <w:vMerge/>
            <w:tcBorders>
              <w:top w:val="single" w:sz="4" w:space="0" w:color="auto"/>
              <w:left w:val="single" w:sz="4" w:space="0" w:color="auto"/>
              <w:bottom w:val="single" w:sz="4" w:space="0" w:color="000000"/>
              <w:right w:val="single" w:sz="4" w:space="0" w:color="auto"/>
            </w:tcBorders>
            <w:vAlign w:val="center"/>
          </w:tcPr>
          <w:p w:rsidR="00A4227B" w:rsidRPr="00177E41" w:rsidRDefault="00A4227B" w:rsidP="00B31D95">
            <w:pPr>
              <w:rPr>
                <w:sz w:val="22"/>
                <w:szCs w:val="22"/>
              </w:rPr>
            </w:pPr>
          </w:p>
        </w:tc>
        <w:tc>
          <w:tcPr>
            <w:tcW w:w="478" w:type="pct"/>
            <w:gridSpan w:val="2"/>
            <w:tcBorders>
              <w:top w:val="nil"/>
              <w:left w:val="nil"/>
              <w:bottom w:val="single" w:sz="4" w:space="0" w:color="auto"/>
              <w:right w:val="single" w:sz="4" w:space="0" w:color="auto"/>
            </w:tcBorders>
            <w:vAlign w:val="center"/>
          </w:tcPr>
          <w:p w:rsidR="00A4227B" w:rsidRPr="00177E41" w:rsidRDefault="00A4227B" w:rsidP="00B31D95">
            <w:pPr>
              <w:jc w:val="center"/>
              <w:rPr>
                <w:sz w:val="22"/>
                <w:szCs w:val="22"/>
              </w:rPr>
            </w:pPr>
            <w:r w:rsidRPr="00177E41">
              <w:rPr>
                <w:sz w:val="22"/>
                <w:szCs w:val="22"/>
              </w:rPr>
              <w:t>ср. произв.</w:t>
            </w:r>
          </w:p>
        </w:tc>
        <w:tc>
          <w:tcPr>
            <w:tcW w:w="603" w:type="pct"/>
            <w:gridSpan w:val="3"/>
            <w:tcBorders>
              <w:top w:val="nil"/>
              <w:left w:val="nil"/>
              <w:bottom w:val="single" w:sz="4" w:space="0" w:color="auto"/>
              <w:right w:val="single" w:sz="4" w:space="0" w:color="auto"/>
            </w:tcBorders>
            <w:vAlign w:val="center"/>
          </w:tcPr>
          <w:p w:rsidR="00A4227B" w:rsidRPr="00177E41" w:rsidRDefault="00A4227B" w:rsidP="00B31D95">
            <w:pPr>
              <w:jc w:val="center"/>
              <w:rPr>
                <w:sz w:val="22"/>
                <w:szCs w:val="22"/>
              </w:rPr>
            </w:pPr>
            <w:r w:rsidRPr="00177E41">
              <w:rPr>
                <w:sz w:val="22"/>
                <w:szCs w:val="22"/>
              </w:rPr>
              <w:t>макс.произв.</w:t>
            </w:r>
          </w:p>
        </w:tc>
        <w:tc>
          <w:tcPr>
            <w:tcW w:w="529" w:type="pct"/>
            <w:gridSpan w:val="2"/>
            <w:tcBorders>
              <w:top w:val="nil"/>
              <w:left w:val="nil"/>
              <w:bottom w:val="single" w:sz="4" w:space="0" w:color="auto"/>
              <w:right w:val="single" w:sz="4" w:space="0" w:color="auto"/>
            </w:tcBorders>
            <w:vAlign w:val="center"/>
          </w:tcPr>
          <w:p w:rsidR="00A4227B" w:rsidRPr="00177E41" w:rsidRDefault="00A4227B" w:rsidP="00B31D95">
            <w:pPr>
              <w:jc w:val="center"/>
              <w:rPr>
                <w:sz w:val="22"/>
                <w:szCs w:val="22"/>
              </w:rPr>
            </w:pPr>
            <w:r w:rsidRPr="00177E41">
              <w:rPr>
                <w:sz w:val="22"/>
                <w:szCs w:val="22"/>
              </w:rPr>
              <w:t>ср. произв.</w:t>
            </w:r>
          </w:p>
        </w:tc>
        <w:tc>
          <w:tcPr>
            <w:tcW w:w="666" w:type="pct"/>
            <w:tcBorders>
              <w:top w:val="nil"/>
              <w:left w:val="nil"/>
              <w:bottom w:val="single" w:sz="4" w:space="0" w:color="auto"/>
              <w:right w:val="single" w:sz="4" w:space="0" w:color="auto"/>
            </w:tcBorders>
            <w:vAlign w:val="center"/>
          </w:tcPr>
          <w:p w:rsidR="00A4227B" w:rsidRPr="00177E41" w:rsidRDefault="00A4227B" w:rsidP="00B31D95">
            <w:pPr>
              <w:jc w:val="center"/>
              <w:rPr>
                <w:sz w:val="22"/>
                <w:szCs w:val="22"/>
              </w:rPr>
            </w:pPr>
            <w:r w:rsidRPr="00177E41">
              <w:rPr>
                <w:sz w:val="22"/>
                <w:szCs w:val="22"/>
              </w:rPr>
              <w:t>макс.произв.</w:t>
            </w:r>
          </w:p>
        </w:tc>
      </w:tr>
      <w:tr w:rsidR="00A4227B" w:rsidRPr="00177E41" w:rsidTr="00B31D95">
        <w:trPr>
          <w:trHeight w:val="20"/>
        </w:trPr>
        <w:tc>
          <w:tcPr>
            <w:tcW w:w="1451" w:type="pct"/>
            <w:tcBorders>
              <w:top w:val="nil"/>
              <w:left w:val="single" w:sz="4" w:space="0" w:color="auto"/>
              <w:bottom w:val="single" w:sz="4" w:space="0" w:color="auto"/>
              <w:right w:val="single" w:sz="4" w:space="0" w:color="auto"/>
            </w:tcBorders>
            <w:vAlign w:val="center"/>
          </w:tcPr>
          <w:p w:rsidR="00A4227B" w:rsidRPr="00177E41" w:rsidRDefault="00A4227B" w:rsidP="00B31D95">
            <w:pPr>
              <w:jc w:val="center"/>
              <w:rPr>
                <w:sz w:val="22"/>
                <w:szCs w:val="22"/>
              </w:rPr>
            </w:pPr>
            <w:r w:rsidRPr="00177E41">
              <w:rPr>
                <w:sz w:val="22"/>
                <w:szCs w:val="22"/>
              </w:rPr>
              <w:t>1</w:t>
            </w:r>
          </w:p>
        </w:tc>
        <w:tc>
          <w:tcPr>
            <w:tcW w:w="631" w:type="pct"/>
            <w:gridSpan w:val="2"/>
            <w:tcBorders>
              <w:top w:val="nil"/>
              <w:left w:val="nil"/>
              <w:bottom w:val="single" w:sz="4" w:space="0" w:color="auto"/>
              <w:right w:val="single" w:sz="4" w:space="0" w:color="auto"/>
            </w:tcBorders>
            <w:vAlign w:val="center"/>
          </w:tcPr>
          <w:p w:rsidR="00A4227B" w:rsidRPr="00177E41" w:rsidRDefault="00A4227B" w:rsidP="00B31D95">
            <w:pPr>
              <w:jc w:val="center"/>
              <w:rPr>
                <w:sz w:val="22"/>
                <w:szCs w:val="22"/>
              </w:rPr>
            </w:pPr>
            <w:r w:rsidRPr="00177E41">
              <w:rPr>
                <w:sz w:val="22"/>
                <w:szCs w:val="22"/>
              </w:rPr>
              <w:t>2</w:t>
            </w:r>
          </w:p>
        </w:tc>
        <w:tc>
          <w:tcPr>
            <w:tcW w:w="642" w:type="pct"/>
            <w:gridSpan w:val="3"/>
            <w:tcBorders>
              <w:top w:val="nil"/>
              <w:left w:val="nil"/>
              <w:bottom w:val="single" w:sz="4" w:space="0" w:color="auto"/>
              <w:right w:val="single" w:sz="4" w:space="0" w:color="auto"/>
            </w:tcBorders>
            <w:vAlign w:val="center"/>
          </w:tcPr>
          <w:p w:rsidR="00A4227B" w:rsidRPr="00177E41" w:rsidRDefault="00A4227B" w:rsidP="00B31D95">
            <w:pPr>
              <w:jc w:val="center"/>
              <w:rPr>
                <w:sz w:val="22"/>
                <w:szCs w:val="22"/>
              </w:rPr>
            </w:pPr>
            <w:r w:rsidRPr="00177E41">
              <w:rPr>
                <w:sz w:val="22"/>
                <w:szCs w:val="22"/>
              </w:rPr>
              <w:t>3</w:t>
            </w:r>
          </w:p>
        </w:tc>
        <w:tc>
          <w:tcPr>
            <w:tcW w:w="478" w:type="pct"/>
            <w:gridSpan w:val="2"/>
            <w:tcBorders>
              <w:top w:val="nil"/>
              <w:left w:val="nil"/>
              <w:bottom w:val="single" w:sz="4" w:space="0" w:color="auto"/>
              <w:right w:val="single" w:sz="4" w:space="0" w:color="auto"/>
            </w:tcBorders>
            <w:vAlign w:val="center"/>
          </w:tcPr>
          <w:p w:rsidR="00A4227B" w:rsidRPr="00177E41" w:rsidRDefault="00A4227B" w:rsidP="00B31D95">
            <w:pPr>
              <w:jc w:val="center"/>
              <w:rPr>
                <w:sz w:val="22"/>
                <w:szCs w:val="22"/>
              </w:rPr>
            </w:pPr>
            <w:r w:rsidRPr="00177E41">
              <w:rPr>
                <w:sz w:val="22"/>
                <w:szCs w:val="22"/>
              </w:rPr>
              <w:t>4</w:t>
            </w:r>
          </w:p>
        </w:tc>
        <w:tc>
          <w:tcPr>
            <w:tcW w:w="603" w:type="pct"/>
            <w:gridSpan w:val="3"/>
            <w:tcBorders>
              <w:top w:val="nil"/>
              <w:left w:val="nil"/>
              <w:bottom w:val="single" w:sz="4" w:space="0" w:color="auto"/>
              <w:right w:val="single" w:sz="4" w:space="0" w:color="auto"/>
            </w:tcBorders>
            <w:vAlign w:val="center"/>
          </w:tcPr>
          <w:p w:rsidR="00A4227B" w:rsidRPr="00177E41" w:rsidRDefault="00A4227B" w:rsidP="00B31D95">
            <w:pPr>
              <w:jc w:val="center"/>
              <w:rPr>
                <w:sz w:val="22"/>
                <w:szCs w:val="22"/>
              </w:rPr>
            </w:pPr>
            <w:r w:rsidRPr="00177E41">
              <w:rPr>
                <w:sz w:val="22"/>
                <w:szCs w:val="22"/>
              </w:rPr>
              <w:t>5</w:t>
            </w:r>
          </w:p>
        </w:tc>
        <w:tc>
          <w:tcPr>
            <w:tcW w:w="529" w:type="pct"/>
            <w:gridSpan w:val="2"/>
            <w:tcBorders>
              <w:top w:val="nil"/>
              <w:left w:val="nil"/>
              <w:bottom w:val="single" w:sz="4" w:space="0" w:color="auto"/>
              <w:right w:val="single" w:sz="4" w:space="0" w:color="auto"/>
            </w:tcBorders>
            <w:vAlign w:val="center"/>
          </w:tcPr>
          <w:p w:rsidR="00A4227B" w:rsidRPr="00177E41" w:rsidRDefault="00A4227B" w:rsidP="00B31D95">
            <w:pPr>
              <w:jc w:val="center"/>
              <w:rPr>
                <w:sz w:val="22"/>
                <w:szCs w:val="22"/>
              </w:rPr>
            </w:pPr>
            <w:r w:rsidRPr="00177E41">
              <w:rPr>
                <w:sz w:val="22"/>
                <w:szCs w:val="22"/>
              </w:rPr>
              <w:t>6</w:t>
            </w:r>
          </w:p>
        </w:tc>
        <w:tc>
          <w:tcPr>
            <w:tcW w:w="666" w:type="pct"/>
            <w:tcBorders>
              <w:top w:val="nil"/>
              <w:left w:val="nil"/>
              <w:bottom w:val="single" w:sz="4" w:space="0" w:color="auto"/>
              <w:right w:val="single" w:sz="4" w:space="0" w:color="auto"/>
            </w:tcBorders>
            <w:vAlign w:val="center"/>
          </w:tcPr>
          <w:p w:rsidR="00A4227B" w:rsidRPr="00177E41" w:rsidRDefault="00A4227B" w:rsidP="00B31D95">
            <w:pPr>
              <w:jc w:val="center"/>
              <w:rPr>
                <w:sz w:val="22"/>
                <w:szCs w:val="22"/>
              </w:rPr>
            </w:pPr>
            <w:r w:rsidRPr="00177E41">
              <w:rPr>
                <w:sz w:val="22"/>
                <w:szCs w:val="22"/>
              </w:rPr>
              <w:t>7</w:t>
            </w:r>
          </w:p>
        </w:tc>
      </w:tr>
      <w:tr w:rsidR="00A4227B" w:rsidRPr="00177E41" w:rsidTr="00B31D95">
        <w:trPr>
          <w:trHeight w:val="20"/>
        </w:trPr>
        <w:tc>
          <w:tcPr>
            <w:tcW w:w="5000" w:type="pct"/>
            <w:gridSpan w:val="14"/>
            <w:tcBorders>
              <w:top w:val="single" w:sz="4" w:space="0" w:color="auto"/>
              <w:left w:val="single" w:sz="4" w:space="0" w:color="auto"/>
              <w:bottom w:val="single" w:sz="4" w:space="0" w:color="auto"/>
              <w:right w:val="nil"/>
            </w:tcBorders>
            <w:shd w:val="clear" w:color="000000" w:fill="C0C0C0"/>
            <w:vAlign w:val="center"/>
          </w:tcPr>
          <w:p w:rsidR="00A4227B" w:rsidRPr="00177E41" w:rsidRDefault="00A4227B" w:rsidP="00B31D95">
            <w:pPr>
              <w:rPr>
                <w:b/>
                <w:bCs/>
                <w:sz w:val="22"/>
                <w:szCs w:val="22"/>
              </w:rPr>
            </w:pPr>
            <w:r w:rsidRPr="00177E41">
              <w:rPr>
                <w:b/>
                <w:bCs/>
                <w:sz w:val="22"/>
                <w:szCs w:val="22"/>
              </w:rPr>
              <w:t>Административно-управленческий персонал</w:t>
            </w:r>
          </w:p>
        </w:tc>
      </w:tr>
      <w:tr w:rsidR="00A4227B" w:rsidRPr="00177E41" w:rsidTr="00B31D95">
        <w:trPr>
          <w:trHeight w:val="20"/>
        </w:trPr>
        <w:tc>
          <w:tcPr>
            <w:tcW w:w="1451" w:type="pct"/>
            <w:tcBorders>
              <w:top w:val="nil"/>
              <w:left w:val="single" w:sz="4" w:space="0" w:color="auto"/>
              <w:bottom w:val="single" w:sz="4" w:space="0" w:color="auto"/>
              <w:right w:val="single" w:sz="4" w:space="0" w:color="auto"/>
            </w:tcBorders>
            <w:vAlign w:val="center"/>
          </w:tcPr>
          <w:p w:rsidR="00A4227B" w:rsidRPr="00177E41" w:rsidRDefault="00A4227B" w:rsidP="00B31D95">
            <w:pPr>
              <w:rPr>
                <w:sz w:val="22"/>
                <w:szCs w:val="22"/>
              </w:rPr>
            </w:pPr>
            <w:r w:rsidRPr="00177E41">
              <w:rPr>
                <w:sz w:val="22"/>
                <w:szCs w:val="22"/>
              </w:rPr>
              <w:t>Руководитель Отдела горных работ</w:t>
            </w:r>
          </w:p>
        </w:tc>
        <w:tc>
          <w:tcPr>
            <w:tcW w:w="631" w:type="pct"/>
            <w:gridSpan w:val="2"/>
            <w:tcBorders>
              <w:top w:val="nil"/>
              <w:left w:val="nil"/>
              <w:bottom w:val="single" w:sz="4" w:space="0" w:color="auto"/>
              <w:right w:val="single" w:sz="4" w:space="0" w:color="auto"/>
            </w:tcBorders>
            <w:vAlign w:val="center"/>
          </w:tcPr>
          <w:p w:rsidR="00A4227B" w:rsidRPr="00177E41" w:rsidRDefault="00A4227B" w:rsidP="00B31D95">
            <w:pPr>
              <w:jc w:val="center"/>
              <w:rPr>
                <w:sz w:val="22"/>
                <w:szCs w:val="22"/>
              </w:rPr>
            </w:pPr>
            <w:r w:rsidRPr="00177E41">
              <w:rPr>
                <w:sz w:val="22"/>
                <w:szCs w:val="22"/>
              </w:rPr>
              <w:t>1</w:t>
            </w:r>
          </w:p>
        </w:tc>
        <w:tc>
          <w:tcPr>
            <w:tcW w:w="642" w:type="pct"/>
            <w:gridSpan w:val="3"/>
            <w:tcBorders>
              <w:top w:val="nil"/>
              <w:left w:val="nil"/>
              <w:bottom w:val="single" w:sz="4" w:space="0" w:color="auto"/>
              <w:right w:val="single" w:sz="4" w:space="0" w:color="auto"/>
            </w:tcBorders>
            <w:vAlign w:val="center"/>
          </w:tcPr>
          <w:p w:rsidR="00A4227B" w:rsidRPr="00177E41" w:rsidRDefault="00DD000A" w:rsidP="00B31D95">
            <w:pPr>
              <w:jc w:val="center"/>
              <w:rPr>
                <w:sz w:val="22"/>
                <w:szCs w:val="22"/>
              </w:rPr>
            </w:pPr>
            <w:r>
              <w:rPr>
                <w:sz w:val="22"/>
                <w:szCs w:val="22"/>
              </w:rPr>
              <w:t>35</w:t>
            </w:r>
            <w:r w:rsidR="00A4227B" w:rsidRPr="00177E41">
              <w:rPr>
                <w:sz w:val="22"/>
                <w:szCs w:val="22"/>
              </w:rPr>
              <w:t>0</w:t>
            </w:r>
          </w:p>
        </w:tc>
        <w:tc>
          <w:tcPr>
            <w:tcW w:w="478" w:type="pct"/>
            <w:gridSpan w:val="2"/>
            <w:tcBorders>
              <w:top w:val="nil"/>
              <w:left w:val="nil"/>
              <w:bottom w:val="single" w:sz="4" w:space="0" w:color="auto"/>
              <w:right w:val="single" w:sz="4" w:space="0" w:color="auto"/>
            </w:tcBorders>
            <w:vAlign w:val="center"/>
          </w:tcPr>
          <w:p w:rsidR="00A4227B" w:rsidRPr="00177E41" w:rsidRDefault="00A4227B" w:rsidP="00B31D95">
            <w:pPr>
              <w:jc w:val="center"/>
              <w:rPr>
                <w:sz w:val="22"/>
                <w:szCs w:val="22"/>
              </w:rPr>
            </w:pPr>
            <w:r>
              <w:rPr>
                <w:sz w:val="22"/>
                <w:szCs w:val="22"/>
              </w:rPr>
              <w:t>10</w:t>
            </w:r>
          </w:p>
        </w:tc>
        <w:tc>
          <w:tcPr>
            <w:tcW w:w="603" w:type="pct"/>
            <w:gridSpan w:val="3"/>
            <w:tcBorders>
              <w:top w:val="nil"/>
              <w:left w:val="nil"/>
              <w:bottom w:val="single" w:sz="4" w:space="0" w:color="auto"/>
              <w:right w:val="single" w:sz="4" w:space="0" w:color="auto"/>
            </w:tcBorders>
            <w:vAlign w:val="center"/>
          </w:tcPr>
          <w:p w:rsidR="00A4227B" w:rsidRPr="00177E41" w:rsidRDefault="00A4227B" w:rsidP="00B31D95">
            <w:pPr>
              <w:jc w:val="center"/>
              <w:rPr>
                <w:sz w:val="22"/>
                <w:szCs w:val="22"/>
              </w:rPr>
            </w:pPr>
            <w:r>
              <w:rPr>
                <w:sz w:val="22"/>
                <w:szCs w:val="22"/>
              </w:rPr>
              <w:t>10</w:t>
            </w:r>
          </w:p>
        </w:tc>
        <w:tc>
          <w:tcPr>
            <w:tcW w:w="529" w:type="pct"/>
            <w:gridSpan w:val="2"/>
            <w:tcBorders>
              <w:top w:val="nil"/>
              <w:left w:val="nil"/>
              <w:bottom w:val="single" w:sz="4" w:space="0" w:color="auto"/>
              <w:right w:val="single" w:sz="4" w:space="0" w:color="auto"/>
            </w:tcBorders>
            <w:vAlign w:val="center"/>
          </w:tcPr>
          <w:p w:rsidR="00A4227B" w:rsidRPr="00177E41" w:rsidRDefault="00DD000A" w:rsidP="00B31D95">
            <w:pPr>
              <w:jc w:val="center"/>
              <w:rPr>
                <w:sz w:val="22"/>
                <w:szCs w:val="22"/>
              </w:rPr>
            </w:pPr>
            <w:r>
              <w:rPr>
                <w:sz w:val="22"/>
                <w:szCs w:val="22"/>
              </w:rPr>
              <w:t>3</w:t>
            </w:r>
            <w:r w:rsidR="00E85B09">
              <w:rPr>
                <w:sz w:val="22"/>
                <w:szCs w:val="22"/>
              </w:rPr>
              <w:t>5</w:t>
            </w:r>
            <w:r w:rsidR="00A4227B" w:rsidRPr="00177E41">
              <w:rPr>
                <w:sz w:val="22"/>
                <w:szCs w:val="22"/>
              </w:rPr>
              <w:t>0</w:t>
            </w:r>
            <w:r w:rsidR="00A4227B">
              <w:rPr>
                <w:sz w:val="22"/>
                <w:szCs w:val="22"/>
              </w:rPr>
              <w:t>0</w:t>
            </w:r>
          </w:p>
        </w:tc>
        <w:tc>
          <w:tcPr>
            <w:tcW w:w="666" w:type="pct"/>
            <w:tcBorders>
              <w:top w:val="nil"/>
              <w:left w:val="nil"/>
              <w:bottom w:val="single" w:sz="4" w:space="0" w:color="auto"/>
              <w:right w:val="single" w:sz="4" w:space="0" w:color="auto"/>
            </w:tcBorders>
            <w:vAlign w:val="center"/>
          </w:tcPr>
          <w:p w:rsidR="00A4227B" w:rsidRPr="00177E41" w:rsidRDefault="00DD000A" w:rsidP="00B31D95">
            <w:pPr>
              <w:jc w:val="center"/>
              <w:rPr>
                <w:sz w:val="22"/>
                <w:szCs w:val="22"/>
              </w:rPr>
            </w:pPr>
            <w:r>
              <w:rPr>
                <w:sz w:val="22"/>
                <w:szCs w:val="22"/>
              </w:rPr>
              <w:t>3</w:t>
            </w:r>
            <w:r w:rsidR="00E85B09">
              <w:rPr>
                <w:sz w:val="22"/>
                <w:szCs w:val="22"/>
              </w:rPr>
              <w:t>5</w:t>
            </w:r>
            <w:r w:rsidR="00A4227B" w:rsidRPr="00177E41">
              <w:rPr>
                <w:sz w:val="22"/>
                <w:szCs w:val="22"/>
              </w:rPr>
              <w:t>0</w:t>
            </w:r>
            <w:r w:rsidR="00A4227B">
              <w:rPr>
                <w:sz w:val="22"/>
                <w:szCs w:val="22"/>
              </w:rPr>
              <w:t>0</w:t>
            </w:r>
          </w:p>
        </w:tc>
      </w:tr>
      <w:tr w:rsidR="00A4227B" w:rsidRPr="00177E41" w:rsidTr="00B31D95">
        <w:trPr>
          <w:trHeight w:val="20"/>
        </w:trPr>
        <w:tc>
          <w:tcPr>
            <w:tcW w:w="1451" w:type="pct"/>
            <w:tcBorders>
              <w:top w:val="nil"/>
              <w:left w:val="single" w:sz="4" w:space="0" w:color="auto"/>
              <w:bottom w:val="single" w:sz="4" w:space="0" w:color="auto"/>
              <w:right w:val="single" w:sz="4" w:space="0" w:color="auto"/>
            </w:tcBorders>
            <w:vAlign w:val="center"/>
          </w:tcPr>
          <w:p w:rsidR="00A4227B" w:rsidRPr="00177E41" w:rsidRDefault="00A4227B" w:rsidP="00B31D95">
            <w:pPr>
              <w:rPr>
                <w:b/>
                <w:bCs/>
                <w:sz w:val="22"/>
                <w:szCs w:val="22"/>
              </w:rPr>
            </w:pPr>
            <w:r w:rsidRPr="00177E41">
              <w:rPr>
                <w:b/>
                <w:bCs/>
                <w:sz w:val="22"/>
                <w:szCs w:val="22"/>
              </w:rPr>
              <w:t>Итого</w:t>
            </w:r>
          </w:p>
        </w:tc>
        <w:tc>
          <w:tcPr>
            <w:tcW w:w="631" w:type="pct"/>
            <w:gridSpan w:val="2"/>
            <w:tcBorders>
              <w:top w:val="nil"/>
              <w:left w:val="nil"/>
              <w:bottom w:val="single" w:sz="4" w:space="0" w:color="auto"/>
              <w:right w:val="single" w:sz="4" w:space="0" w:color="auto"/>
            </w:tcBorders>
            <w:vAlign w:val="center"/>
          </w:tcPr>
          <w:p w:rsidR="00A4227B" w:rsidRPr="00177E41" w:rsidRDefault="00A4227B" w:rsidP="00B31D95">
            <w:pPr>
              <w:jc w:val="center"/>
              <w:rPr>
                <w:b/>
                <w:bCs/>
                <w:sz w:val="22"/>
                <w:szCs w:val="22"/>
              </w:rPr>
            </w:pPr>
            <w:r w:rsidRPr="00177E41">
              <w:rPr>
                <w:b/>
                <w:bCs/>
                <w:sz w:val="22"/>
                <w:szCs w:val="22"/>
              </w:rPr>
              <w:t>1</w:t>
            </w:r>
          </w:p>
        </w:tc>
        <w:tc>
          <w:tcPr>
            <w:tcW w:w="642" w:type="pct"/>
            <w:gridSpan w:val="3"/>
            <w:tcBorders>
              <w:top w:val="nil"/>
              <w:left w:val="nil"/>
              <w:bottom w:val="single" w:sz="4" w:space="0" w:color="auto"/>
              <w:right w:val="single" w:sz="4" w:space="0" w:color="auto"/>
            </w:tcBorders>
            <w:vAlign w:val="center"/>
          </w:tcPr>
          <w:p w:rsidR="00A4227B" w:rsidRPr="00177E41" w:rsidRDefault="00A4227B" w:rsidP="00B31D95">
            <w:pPr>
              <w:jc w:val="center"/>
              <w:rPr>
                <w:b/>
                <w:bCs/>
                <w:sz w:val="22"/>
                <w:szCs w:val="22"/>
              </w:rPr>
            </w:pPr>
            <w:r w:rsidRPr="00177E41">
              <w:rPr>
                <w:b/>
                <w:bCs/>
                <w:sz w:val="22"/>
                <w:szCs w:val="22"/>
              </w:rPr>
              <w:t> </w:t>
            </w:r>
          </w:p>
        </w:tc>
        <w:tc>
          <w:tcPr>
            <w:tcW w:w="478" w:type="pct"/>
            <w:gridSpan w:val="2"/>
            <w:tcBorders>
              <w:top w:val="nil"/>
              <w:left w:val="nil"/>
              <w:bottom w:val="single" w:sz="4" w:space="0" w:color="auto"/>
              <w:right w:val="single" w:sz="4" w:space="0" w:color="auto"/>
            </w:tcBorders>
            <w:vAlign w:val="center"/>
          </w:tcPr>
          <w:p w:rsidR="00A4227B" w:rsidRPr="00177E41" w:rsidRDefault="00A4227B" w:rsidP="00B31D95">
            <w:pPr>
              <w:jc w:val="center"/>
              <w:rPr>
                <w:b/>
                <w:bCs/>
                <w:sz w:val="22"/>
                <w:szCs w:val="22"/>
              </w:rPr>
            </w:pPr>
            <w:r w:rsidRPr="00177E41">
              <w:rPr>
                <w:b/>
                <w:bCs/>
                <w:sz w:val="22"/>
                <w:szCs w:val="22"/>
              </w:rPr>
              <w:t> </w:t>
            </w:r>
          </w:p>
        </w:tc>
        <w:tc>
          <w:tcPr>
            <w:tcW w:w="603" w:type="pct"/>
            <w:gridSpan w:val="3"/>
            <w:tcBorders>
              <w:top w:val="nil"/>
              <w:left w:val="nil"/>
              <w:bottom w:val="single" w:sz="4" w:space="0" w:color="auto"/>
              <w:right w:val="single" w:sz="4" w:space="0" w:color="auto"/>
            </w:tcBorders>
            <w:vAlign w:val="center"/>
          </w:tcPr>
          <w:p w:rsidR="00A4227B" w:rsidRPr="00177E41" w:rsidRDefault="00A4227B" w:rsidP="00B31D95">
            <w:pPr>
              <w:jc w:val="center"/>
              <w:rPr>
                <w:b/>
                <w:bCs/>
                <w:sz w:val="22"/>
                <w:szCs w:val="22"/>
              </w:rPr>
            </w:pPr>
            <w:r w:rsidRPr="00177E41">
              <w:rPr>
                <w:b/>
                <w:bCs/>
                <w:sz w:val="22"/>
                <w:szCs w:val="22"/>
              </w:rPr>
              <w:t> </w:t>
            </w:r>
          </w:p>
        </w:tc>
        <w:tc>
          <w:tcPr>
            <w:tcW w:w="529" w:type="pct"/>
            <w:gridSpan w:val="2"/>
            <w:tcBorders>
              <w:top w:val="nil"/>
              <w:left w:val="nil"/>
              <w:bottom w:val="single" w:sz="4" w:space="0" w:color="auto"/>
              <w:right w:val="single" w:sz="4" w:space="0" w:color="auto"/>
            </w:tcBorders>
            <w:vAlign w:val="center"/>
          </w:tcPr>
          <w:p w:rsidR="00A4227B" w:rsidRPr="00177E41" w:rsidRDefault="00DD000A" w:rsidP="00B31D95">
            <w:pPr>
              <w:jc w:val="center"/>
              <w:rPr>
                <w:b/>
                <w:bCs/>
                <w:sz w:val="22"/>
                <w:szCs w:val="22"/>
              </w:rPr>
            </w:pPr>
            <w:r>
              <w:rPr>
                <w:b/>
                <w:bCs/>
                <w:sz w:val="22"/>
                <w:szCs w:val="22"/>
              </w:rPr>
              <w:t>3</w:t>
            </w:r>
            <w:r w:rsidR="00E85B09">
              <w:rPr>
                <w:b/>
                <w:bCs/>
                <w:sz w:val="22"/>
                <w:szCs w:val="22"/>
              </w:rPr>
              <w:t>5</w:t>
            </w:r>
            <w:r w:rsidR="00A4227B" w:rsidRPr="00177E41">
              <w:rPr>
                <w:b/>
                <w:bCs/>
                <w:sz w:val="22"/>
                <w:szCs w:val="22"/>
              </w:rPr>
              <w:t>0</w:t>
            </w:r>
            <w:r w:rsidR="00A4227B">
              <w:rPr>
                <w:b/>
                <w:bCs/>
                <w:sz w:val="22"/>
                <w:szCs w:val="22"/>
              </w:rPr>
              <w:t>0</w:t>
            </w:r>
          </w:p>
        </w:tc>
        <w:tc>
          <w:tcPr>
            <w:tcW w:w="666" w:type="pct"/>
            <w:tcBorders>
              <w:top w:val="nil"/>
              <w:left w:val="nil"/>
              <w:bottom w:val="single" w:sz="4" w:space="0" w:color="auto"/>
              <w:right w:val="single" w:sz="4" w:space="0" w:color="auto"/>
            </w:tcBorders>
            <w:vAlign w:val="center"/>
          </w:tcPr>
          <w:p w:rsidR="00A4227B" w:rsidRPr="00177E41" w:rsidRDefault="00DD000A" w:rsidP="00B31D95">
            <w:pPr>
              <w:jc w:val="center"/>
              <w:rPr>
                <w:b/>
                <w:bCs/>
                <w:sz w:val="22"/>
                <w:szCs w:val="22"/>
              </w:rPr>
            </w:pPr>
            <w:r>
              <w:rPr>
                <w:b/>
                <w:bCs/>
                <w:sz w:val="22"/>
                <w:szCs w:val="22"/>
              </w:rPr>
              <w:t>3</w:t>
            </w:r>
            <w:r w:rsidR="00E85B09">
              <w:rPr>
                <w:b/>
                <w:bCs/>
                <w:sz w:val="22"/>
                <w:szCs w:val="22"/>
              </w:rPr>
              <w:t>5</w:t>
            </w:r>
            <w:r w:rsidR="00A4227B">
              <w:rPr>
                <w:b/>
                <w:bCs/>
                <w:sz w:val="22"/>
                <w:szCs w:val="22"/>
              </w:rPr>
              <w:t>0</w:t>
            </w:r>
            <w:r w:rsidR="00A4227B" w:rsidRPr="00177E41">
              <w:rPr>
                <w:b/>
                <w:bCs/>
                <w:sz w:val="22"/>
                <w:szCs w:val="22"/>
              </w:rPr>
              <w:t>0</w:t>
            </w:r>
          </w:p>
        </w:tc>
      </w:tr>
      <w:tr w:rsidR="00A4227B" w:rsidRPr="00177E41" w:rsidTr="00B31D95">
        <w:trPr>
          <w:trHeight w:val="20"/>
        </w:trPr>
        <w:tc>
          <w:tcPr>
            <w:tcW w:w="5000" w:type="pct"/>
            <w:gridSpan w:val="14"/>
            <w:tcBorders>
              <w:top w:val="single" w:sz="4" w:space="0" w:color="auto"/>
              <w:left w:val="single" w:sz="4" w:space="0" w:color="auto"/>
              <w:bottom w:val="single" w:sz="4" w:space="0" w:color="auto"/>
              <w:right w:val="nil"/>
            </w:tcBorders>
            <w:shd w:val="clear" w:color="000000" w:fill="C0C0C0"/>
            <w:vAlign w:val="center"/>
          </w:tcPr>
          <w:p w:rsidR="00A4227B" w:rsidRPr="00177E41" w:rsidRDefault="00A4227B" w:rsidP="00B31D95">
            <w:pPr>
              <w:rPr>
                <w:b/>
                <w:bCs/>
                <w:sz w:val="22"/>
                <w:szCs w:val="22"/>
              </w:rPr>
            </w:pPr>
            <w:r>
              <w:rPr>
                <w:b/>
                <w:bCs/>
                <w:sz w:val="22"/>
                <w:szCs w:val="22"/>
              </w:rPr>
              <w:t>ИТР</w:t>
            </w:r>
          </w:p>
        </w:tc>
      </w:tr>
      <w:tr w:rsidR="00A4227B" w:rsidRPr="00177E41" w:rsidTr="00B31D95">
        <w:trPr>
          <w:trHeight w:val="20"/>
        </w:trPr>
        <w:tc>
          <w:tcPr>
            <w:tcW w:w="1451" w:type="pct"/>
            <w:tcBorders>
              <w:top w:val="nil"/>
              <w:left w:val="single" w:sz="4" w:space="0" w:color="auto"/>
              <w:bottom w:val="single" w:sz="4" w:space="0" w:color="auto"/>
              <w:right w:val="single" w:sz="4" w:space="0" w:color="auto"/>
            </w:tcBorders>
            <w:vAlign w:val="center"/>
          </w:tcPr>
          <w:p w:rsidR="00A4227B" w:rsidRPr="00177E41" w:rsidRDefault="00A4227B" w:rsidP="00B31D95">
            <w:pPr>
              <w:rPr>
                <w:sz w:val="22"/>
                <w:szCs w:val="22"/>
              </w:rPr>
            </w:pPr>
            <w:r>
              <w:rPr>
                <w:sz w:val="22"/>
                <w:szCs w:val="22"/>
              </w:rPr>
              <w:t>И</w:t>
            </w:r>
            <w:r w:rsidRPr="00177E41">
              <w:rPr>
                <w:sz w:val="22"/>
                <w:szCs w:val="22"/>
              </w:rPr>
              <w:t>нженер</w:t>
            </w:r>
            <w:r>
              <w:rPr>
                <w:sz w:val="22"/>
                <w:szCs w:val="22"/>
              </w:rPr>
              <w:t xml:space="preserve"> по ТБ</w:t>
            </w:r>
          </w:p>
        </w:tc>
        <w:tc>
          <w:tcPr>
            <w:tcW w:w="631" w:type="pct"/>
            <w:gridSpan w:val="2"/>
            <w:tcBorders>
              <w:top w:val="nil"/>
              <w:left w:val="nil"/>
              <w:bottom w:val="single" w:sz="4" w:space="0" w:color="auto"/>
              <w:right w:val="single" w:sz="4" w:space="0" w:color="auto"/>
            </w:tcBorders>
            <w:vAlign w:val="center"/>
          </w:tcPr>
          <w:p w:rsidR="00A4227B" w:rsidRPr="00177E41" w:rsidRDefault="00A4227B" w:rsidP="00B31D95">
            <w:pPr>
              <w:jc w:val="center"/>
              <w:rPr>
                <w:sz w:val="22"/>
                <w:szCs w:val="22"/>
              </w:rPr>
            </w:pPr>
            <w:r w:rsidRPr="00177E41">
              <w:rPr>
                <w:sz w:val="22"/>
                <w:szCs w:val="22"/>
              </w:rPr>
              <w:t>1</w:t>
            </w:r>
          </w:p>
        </w:tc>
        <w:tc>
          <w:tcPr>
            <w:tcW w:w="642" w:type="pct"/>
            <w:gridSpan w:val="3"/>
            <w:tcBorders>
              <w:top w:val="nil"/>
              <w:left w:val="nil"/>
              <w:bottom w:val="single" w:sz="4" w:space="0" w:color="auto"/>
              <w:right w:val="single" w:sz="4" w:space="0" w:color="auto"/>
            </w:tcBorders>
            <w:vAlign w:val="center"/>
          </w:tcPr>
          <w:p w:rsidR="00A4227B" w:rsidRPr="00177E41" w:rsidRDefault="00DD000A" w:rsidP="00B31D95">
            <w:pPr>
              <w:jc w:val="center"/>
              <w:rPr>
                <w:sz w:val="22"/>
                <w:szCs w:val="22"/>
              </w:rPr>
            </w:pPr>
            <w:r>
              <w:rPr>
                <w:sz w:val="22"/>
                <w:szCs w:val="22"/>
              </w:rPr>
              <w:t>30</w:t>
            </w:r>
            <w:r w:rsidR="00A4227B" w:rsidRPr="00177E41">
              <w:rPr>
                <w:sz w:val="22"/>
                <w:szCs w:val="22"/>
              </w:rPr>
              <w:t>0</w:t>
            </w:r>
          </w:p>
        </w:tc>
        <w:tc>
          <w:tcPr>
            <w:tcW w:w="478" w:type="pct"/>
            <w:gridSpan w:val="2"/>
            <w:tcBorders>
              <w:top w:val="nil"/>
              <w:left w:val="nil"/>
              <w:bottom w:val="single" w:sz="4" w:space="0" w:color="auto"/>
              <w:right w:val="single" w:sz="4" w:space="0" w:color="auto"/>
            </w:tcBorders>
            <w:vAlign w:val="center"/>
          </w:tcPr>
          <w:p w:rsidR="00A4227B" w:rsidRPr="00177E41" w:rsidRDefault="00A4227B" w:rsidP="00B31D95">
            <w:pPr>
              <w:jc w:val="center"/>
              <w:rPr>
                <w:sz w:val="22"/>
                <w:szCs w:val="22"/>
              </w:rPr>
            </w:pPr>
            <w:r>
              <w:rPr>
                <w:sz w:val="22"/>
                <w:szCs w:val="22"/>
              </w:rPr>
              <w:t>10</w:t>
            </w:r>
          </w:p>
        </w:tc>
        <w:tc>
          <w:tcPr>
            <w:tcW w:w="603" w:type="pct"/>
            <w:gridSpan w:val="3"/>
            <w:tcBorders>
              <w:top w:val="nil"/>
              <w:left w:val="nil"/>
              <w:bottom w:val="single" w:sz="4" w:space="0" w:color="auto"/>
              <w:right w:val="single" w:sz="4" w:space="0" w:color="auto"/>
            </w:tcBorders>
            <w:vAlign w:val="center"/>
          </w:tcPr>
          <w:p w:rsidR="00A4227B" w:rsidRPr="00177E41" w:rsidRDefault="00A4227B" w:rsidP="00B31D95">
            <w:pPr>
              <w:jc w:val="center"/>
              <w:rPr>
                <w:sz w:val="22"/>
                <w:szCs w:val="22"/>
              </w:rPr>
            </w:pPr>
            <w:r>
              <w:rPr>
                <w:sz w:val="22"/>
                <w:szCs w:val="22"/>
              </w:rPr>
              <w:t>10</w:t>
            </w:r>
          </w:p>
        </w:tc>
        <w:tc>
          <w:tcPr>
            <w:tcW w:w="529" w:type="pct"/>
            <w:gridSpan w:val="2"/>
            <w:tcBorders>
              <w:top w:val="nil"/>
              <w:left w:val="nil"/>
              <w:bottom w:val="single" w:sz="4" w:space="0" w:color="auto"/>
              <w:right w:val="single" w:sz="4" w:space="0" w:color="auto"/>
            </w:tcBorders>
            <w:vAlign w:val="center"/>
          </w:tcPr>
          <w:p w:rsidR="00A4227B" w:rsidRPr="00177E41" w:rsidRDefault="00DD000A" w:rsidP="00B31D95">
            <w:pPr>
              <w:jc w:val="center"/>
              <w:rPr>
                <w:sz w:val="22"/>
                <w:szCs w:val="22"/>
              </w:rPr>
            </w:pPr>
            <w:r>
              <w:rPr>
                <w:sz w:val="22"/>
                <w:szCs w:val="22"/>
              </w:rPr>
              <w:t>3</w:t>
            </w:r>
            <w:r w:rsidR="00A4227B">
              <w:rPr>
                <w:sz w:val="22"/>
                <w:szCs w:val="22"/>
              </w:rPr>
              <w:t>00</w:t>
            </w:r>
            <w:r w:rsidR="00A4227B" w:rsidRPr="00177E41">
              <w:rPr>
                <w:sz w:val="22"/>
                <w:szCs w:val="22"/>
              </w:rPr>
              <w:t>0</w:t>
            </w:r>
          </w:p>
        </w:tc>
        <w:tc>
          <w:tcPr>
            <w:tcW w:w="666" w:type="pct"/>
            <w:tcBorders>
              <w:top w:val="nil"/>
              <w:left w:val="nil"/>
              <w:bottom w:val="single" w:sz="4" w:space="0" w:color="auto"/>
              <w:right w:val="single" w:sz="4" w:space="0" w:color="auto"/>
            </w:tcBorders>
            <w:vAlign w:val="center"/>
          </w:tcPr>
          <w:p w:rsidR="00A4227B" w:rsidRPr="00177E41" w:rsidRDefault="00DD000A" w:rsidP="00B31D95">
            <w:pPr>
              <w:jc w:val="center"/>
              <w:rPr>
                <w:sz w:val="22"/>
                <w:szCs w:val="22"/>
              </w:rPr>
            </w:pPr>
            <w:r>
              <w:rPr>
                <w:sz w:val="22"/>
                <w:szCs w:val="22"/>
              </w:rPr>
              <w:t>3</w:t>
            </w:r>
            <w:r w:rsidR="00A4227B">
              <w:rPr>
                <w:sz w:val="22"/>
                <w:szCs w:val="22"/>
              </w:rPr>
              <w:t>00</w:t>
            </w:r>
            <w:r w:rsidR="00A4227B" w:rsidRPr="00177E41">
              <w:rPr>
                <w:sz w:val="22"/>
                <w:szCs w:val="22"/>
              </w:rPr>
              <w:t>0</w:t>
            </w:r>
          </w:p>
        </w:tc>
      </w:tr>
      <w:tr w:rsidR="00A4227B" w:rsidRPr="00177E41" w:rsidTr="00B31D95">
        <w:trPr>
          <w:trHeight w:val="20"/>
        </w:trPr>
        <w:tc>
          <w:tcPr>
            <w:tcW w:w="1451" w:type="pct"/>
            <w:tcBorders>
              <w:top w:val="nil"/>
              <w:left w:val="single" w:sz="4" w:space="0" w:color="auto"/>
              <w:bottom w:val="single" w:sz="4" w:space="0" w:color="auto"/>
              <w:right w:val="single" w:sz="4" w:space="0" w:color="auto"/>
            </w:tcBorders>
            <w:vAlign w:val="center"/>
          </w:tcPr>
          <w:p w:rsidR="00A4227B" w:rsidRPr="00177E41" w:rsidRDefault="00A4227B" w:rsidP="00B31D95">
            <w:pPr>
              <w:rPr>
                <w:sz w:val="22"/>
                <w:szCs w:val="22"/>
              </w:rPr>
            </w:pPr>
            <w:r w:rsidRPr="00177E41">
              <w:rPr>
                <w:sz w:val="22"/>
                <w:szCs w:val="22"/>
              </w:rPr>
              <w:t>Геодезист</w:t>
            </w:r>
            <w:r>
              <w:rPr>
                <w:sz w:val="22"/>
                <w:szCs w:val="22"/>
              </w:rPr>
              <w:t>(маркшейдер)</w:t>
            </w:r>
          </w:p>
        </w:tc>
        <w:tc>
          <w:tcPr>
            <w:tcW w:w="631" w:type="pct"/>
            <w:gridSpan w:val="2"/>
            <w:tcBorders>
              <w:top w:val="nil"/>
              <w:left w:val="nil"/>
              <w:bottom w:val="single" w:sz="4" w:space="0" w:color="auto"/>
              <w:right w:val="single" w:sz="4" w:space="0" w:color="auto"/>
            </w:tcBorders>
            <w:vAlign w:val="center"/>
          </w:tcPr>
          <w:p w:rsidR="00A4227B" w:rsidRPr="00177E41" w:rsidRDefault="00A4227B" w:rsidP="00B31D95">
            <w:pPr>
              <w:jc w:val="center"/>
              <w:rPr>
                <w:sz w:val="22"/>
                <w:szCs w:val="22"/>
              </w:rPr>
            </w:pPr>
            <w:r w:rsidRPr="00177E41">
              <w:rPr>
                <w:sz w:val="22"/>
                <w:szCs w:val="22"/>
              </w:rPr>
              <w:t>1</w:t>
            </w:r>
          </w:p>
        </w:tc>
        <w:tc>
          <w:tcPr>
            <w:tcW w:w="642" w:type="pct"/>
            <w:gridSpan w:val="3"/>
            <w:tcBorders>
              <w:top w:val="nil"/>
              <w:left w:val="nil"/>
              <w:bottom w:val="single" w:sz="4" w:space="0" w:color="auto"/>
              <w:right w:val="single" w:sz="4" w:space="0" w:color="auto"/>
            </w:tcBorders>
            <w:vAlign w:val="center"/>
          </w:tcPr>
          <w:p w:rsidR="00A4227B" w:rsidRPr="00177E41" w:rsidRDefault="00DD000A" w:rsidP="00B31D95">
            <w:pPr>
              <w:jc w:val="center"/>
              <w:rPr>
                <w:sz w:val="22"/>
                <w:szCs w:val="22"/>
              </w:rPr>
            </w:pPr>
            <w:r>
              <w:rPr>
                <w:sz w:val="22"/>
                <w:szCs w:val="22"/>
              </w:rPr>
              <w:t>30</w:t>
            </w:r>
            <w:r w:rsidR="00A4227B" w:rsidRPr="00177E41">
              <w:rPr>
                <w:sz w:val="22"/>
                <w:szCs w:val="22"/>
              </w:rPr>
              <w:t>0</w:t>
            </w:r>
          </w:p>
        </w:tc>
        <w:tc>
          <w:tcPr>
            <w:tcW w:w="478" w:type="pct"/>
            <w:gridSpan w:val="2"/>
            <w:tcBorders>
              <w:top w:val="nil"/>
              <w:left w:val="nil"/>
              <w:bottom w:val="single" w:sz="4" w:space="0" w:color="auto"/>
              <w:right w:val="single" w:sz="4" w:space="0" w:color="auto"/>
            </w:tcBorders>
            <w:vAlign w:val="center"/>
          </w:tcPr>
          <w:p w:rsidR="00A4227B" w:rsidRPr="00177E41" w:rsidRDefault="00A4227B" w:rsidP="00B31D95">
            <w:pPr>
              <w:jc w:val="center"/>
              <w:rPr>
                <w:sz w:val="22"/>
                <w:szCs w:val="22"/>
              </w:rPr>
            </w:pPr>
            <w:r>
              <w:rPr>
                <w:sz w:val="22"/>
                <w:szCs w:val="22"/>
              </w:rPr>
              <w:t>10</w:t>
            </w:r>
          </w:p>
        </w:tc>
        <w:tc>
          <w:tcPr>
            <w:tcW w:w="603" w:type="pct"/>
            <w:gridSpan w:val="3"/>
            <w:tcBorders>
              <w:top w:val="nil"/>
              <w:left w:val="nil"/>
              <w:bottom w:val="single" w:sz="4" w:space="0" w:color="auto"/>
              <w:right w:val="single" w:sz="4" w:space="0" w:color="auto"/>
            </w:tcBorders>
            <w:vAlign w:val="center"/>
          </w:tcPr>
          <w:p w:rsidR="00A4227B" w:rsidRPr="00177E41" w:rsidRDefault="00A4227B" w:rsidP="00B31D95">
            <w:pPr>
              <w:jc w:val="center"/>
              <w:rPr>
                <w:sz w:val="22"/>
                <w:szCs w:val="22"/>
              </w:rPr>
            </w:pPr>
            <w:r>
              <w:rPr>
                <w:sz w:val="22"/>
                <w:szCs w:val="22"/>
              </w:rPr>
              <w:t>10</w:t>
            </w:r>
          </w:p>
        </w:tc>
        <w:tc>
          <w:tcPr>
            <w:tcW w:w="529" w:type="pct"/>
            <w:gridSpan w:val="2"/>
            <w:tcBorders>
              <w:top w:val="nil"/>
              <w:left w:val="nil"/>
              <w:bottom w:val="single" w:sz="4" w:space="0" w:color="auto"/>
              <w:right w:val="single" w:sz="4" w:space="0" w:color="auto"/>
            </w:tcBorders>
            <w:vAlign w:val="center"/>
          </w:tcPr>
          <w:p w:rsidR="00A4227B" w:rsidRPr="00177E41" w:rsidRDefault="00DD000A" w:rsidP="00B31D95">
            <w:pPr>
              <w:jc w:val="center"/>
              <w:rPr>
                <w:sz w:val="22"/>
                <w:szCs w:val="22"/>
              </w:rPr>
            </w:pPr>
            <w:r>
              <w:rPr>
                <w:sz w:val="22"/>
                <w:szCs w:val="22"/>
              </w:rPr>
              <w:t>30</w:t>
            </w:r>
            <w:r w:rsidR="00A4227B">
              <w:rPr>
                <w:sz w:val="22"/>
                <w:szCs w:val="22"/>
              </w:rPr>
              <w:t>0</w:t>
            </w:r>
            <w:r w:rsidR="00A4227B" w:rsidRPr="00177E41">
              <w:rPr>
                <w:sz w:val="22"/>
                <w:szCs w:val="22"/>
              </w:rPr>
              <w:t>0</w:t>
            </w:r>
          </w:p>
        </w:tc>
        <w:tc>
          <w:tcPr>
            <w:tcW w:w="666" w:type="pct"/>
            <w:tcBorders>
              <w:top w:val="nil"/>
              <w:left w:val="nil"/>
              <w:bottom w:val="single" w:sz="4" w:space="0" w:color="auto"/>
              <w:right w:val="single" w:sz="4" w:space="0" w:color="auto"/>
            </w:tcBorders>
            <w:vAlign w:val="center"/>
          </w:tcPr>
          <w:p w:rsidR="00A4227B" w:rsidRPr="00177E41" w:rsidRDefault="00DD000A" w:rsidP="00B31D95">
            <w:pPr>
              <w:jc w:val="center"/>
              <w:rPr>
                <w:sz w:val="22"/>
                <w:szCs w:val="22"/>
              </w:rPr>
            </w:pPr>
            <w:r>
              <w:rPr>
                <w:sz w:val="22"/>
                <w:szCs w:val="22"/>
              </w:rPr>
              <w:t>30</w:t>
            </w:r>
            <w:r w:rsidR="00A4227B" w:rsidRPr="00177E41">
              <w:rPr>
                <w:sz w:val="22"/>
                <w:szCs w:val="22"/>
              </w:rPr>
              <w:t>0</w:t>
            </w:r>
            <w:r w:rsidR="00A4227B">
              <w:rPr>
                <w:sz w:val="22"/>
                <w:szCs w:val="22"/>
              </w:rPr>
              <w:t>0</w:t>
            </w:r>
          </w:p>
        </w:tc>
      </w:tr>
      <w:tr w:rsidR="00E85B09" w:rsidRPr="00177E41" w:rsidTr="00B31D95">
        <w:trPr>
          <w:trHeight w:val="20"/>
        </w:trPr>
        <w:tc>
          <w:tcPr>
            <w:tcW w:w="1451" w:type="pct"/>
            <w:tcBorders>
              <w:top w:val="nil"/>
              <w:left w:val="single" w:sz="4" w:space="0" w:color="auto"/>
              <w:bottom w:val="single" w:sz="4" w:space="0" w:color="auto"/>
              <w:right w:val="single" w:sz="4" w:space="0" w:color="auto"/>
            </w:tcBorders>
            <w:vAlign w:val="center"/>
          </w:tcPr>
          <w:p w:rsidR="00E85B09" w:rsidRPr="00E85B09" w:rsidRDefault="00E85B09" w:rsidP="00B31D95">
            <w:pPr>
              <w:rPr>
                <w:b/>
                <w:sz w:val="22"/>
                <w:szCs w:val="22"/>
              </w:rPr>
            </w:pPr>
            <w:r w:rsidRPr="00E85B09">
              <w:rPr>
                <w:b/>
                <w:sz w:val="22"/>
                <w:szCs w:val="22"/>
              </w:rPr>
              <w:t>Итого</w:t>
            </w:r>
          </w:p>
        </w:tc>
        <w:tc>
          <w:tcPr>
            <w:tcW w:w="631" w:type="pct"/>
            <w:gridSpan w:val="2"/>
            <w:tcBorders>
              <w:top w:val="nil"/>
              <w:left w:val="nil"/>
              <w:bottom w:val="single" w:sz="4" w:space="0" w:color="auto"/>
              <w:right w:val="single" w:sz="4" w:space="0" w:color="auto"/>
            </w:tcBorders>
            <w:vAlign w:val="center"/>
          </w:tcPr>
          <w:p w:rsidR="00E85B09" w:rsidRPr="00177E41" w:rsidRDefault="00E85B09" w:rsidP="00B31D95">
            <w:pPr>
              <w:jc w:val="center"/>
              <w:rPr>
                <w:sz w:val="22"/>
                <w:szCs w:val="22"/>
              </w:rPr>
            </w:pPr>
            <w:r>
              <w:rPr>
                <w:sz w:val="22"/>
                <w:szCs w:val="22"/>
              </w:rPr>
              <w:t>2</w:t>
            </w:r>
          </w:p>
        </w:tc>
        <w:tc>
          <w:tcPr>
            <w:tcW w:w="642" w:type="pct"/>
            <w:gridSpan w:val="3"/>
            <w:tcBorders>
              <w:top w:val="nil"/>
              <w:left w:val="nil"/>
              <w:bottom w:val="single" w:sz="4" w:space="0" w:color="auto"/>
              <w:right w:val="single" w:sz="4" w:space="0" w:color="auto"/>
            </w:tcBorders>
            <w:vAlign w:val="center"/>
          </w:tcPr>
          <w:p w:rsidR="00E85B09" w:rsidRPr="00177E41" w:rsidRDefault="00E85B09" w:rsidP="00B31D95">
            <w:pPr>
              <w:jc w:val="center"/>
              <w:rPr>
                <w:sz w:val="22"/>
                <w:szCs w:val="22"/>
              </w:rPr>
            </w:pPr>
          </w:p>
        </w:tc>
        <w:tc>
          <w:tcPr>
            <w:tcW w:w="478" w:type="pct"/>
            <w:gridSpan w:val="2"/>
            <w:tcBorders>
              <w:top w:val="nil"/>
              <w:left w:val="nil"/>
              <w:bottom w:val="single" w:sz="4" w:space="0" w:color="auto"/>
              <w:right w:val="single" w:sz="4" w:space="0" w:color="auto"/>
            </w:tcBorders>
            <w:vAlign w:val="center"/>
          </w:tcPr>
          <w:p w:rsidR="00E85B09" w:rsidRDefault="00E85B09" w:rsidP="00B31D95">
            <w:pPr>
              <w:jc w:val="center"/>
              <w:rPr>
                <w:sz w:val="22"/>
                <w:szCs w:val="22"/>
              </w:rPr>
            </w:pPr>
          </w:p>
        </w:tc>
        <w:tc>
          <w:tcPr>
            <w:tcW w:w="603" w:type="pct"/>
            <w:gridSpan w:val="3"/>
            <w:tcBorders>
              <w:top w:val="nil"/>
              <w:left w:val="nil"/>
              <w:bottom w:val="single" w:sz="4" w:space="0" w:color="auto"/>
              <w:right w:val="single" w:sz="4" w:space="0" w:color="auto"/>
            </w:tcBorders>
            <w:vAlign w:val="center"/>
          </w:tcPr>
          <w:p w:rsidR="00E85B09" w:rsidRDefault="00E85B09" w:rsidP="00B31D95">
            <w:pPr>
              <w:jc w:val="center"/>
              <w:rPr>
                <w:sz w:val="22"/>
                <w:szCs w:val="22"/>
              </w:rPr>
            </w:pPr>
          </w:p>
        </w:tc>
        <w:tc>
          <w:tcPr>
            <w:tcW w:w="529" w:type="pct"/>
            <w:gridSpan w:val="2"/>
            <w:tcBorders>
              <w:top w:val="nil"/>
              <w:left w:val="nil"/>
              <w:bottom w:val="single" w:sz="4" w:space="0" w:color="auto"/>
              <w:right w:val="single" w:sz="4" w:space="0" w:color="auto"/>
            </w:tcBorders>
            <w:vAlign w:val="center"/>
          </w:tcPr>
          <w:p w:rsidR="00E85B09" w:rsidRDefault="00DD000A" w:rsidP="00B31D95">
            <w:pPr>
              <w:jc w:val="center"/>
              <w:rPr>
                <w:sz w:val="22"/>
                <w:szCs w:val="22"/>
              </w:rPr>
            </w:pPr>
            <w:r>
              <w:rPr>
                <w:b/>
                <w:bCs/>
                <w:sz w:val="22"/>
                <w:szCs w:val="22"/>
              </w:rPr>
              <w:t>60</w:t>
            </w:r>
            <w:r w:rsidR="00E85B09" w:rsidRPr="00177E41">
              <w:rPr>
                <w:b/>
                <w:bCs/>
                <w:sz w:val="22"/>
                <w:szCs w:val="22"/>
              </w:rPr>
              <w:t>00</w:t>
            </w:r>
          </w:p>
        </w:tc>
        <w:tc>
          <w:tcPr>
            <w:tcW w:w="666" w:type="pct"/>
            <w:tcBorders>
              <w:top w:val="nil"/>
              <w:left w:val="nil"/>
              <w:bottom w:val="single" w:sz="4" w:space="0" w:color="auto"/>
              <w:right w:val="single" w:sz="4" w:space="0" w:color="auto"/>
            </w:tcBorders>
            <w:vAlign w:val="center"/>
          </w:tcPr>
          <w:p w:rsidR="00E85B09" w:rsidRDefault="00DD000A" w:rsidP="00B31D95">
            <w:pPr>
              <w:jc w:val="center"/>
              <w:rPr>
                <w:sz w:val="22"/>
                <w:szCs w:val="22"/>
              </w:rPr>
            </w:pPr>
            <w:r>
              <w:rPr>
                <w:b/>
                <w:bCs/>
                <w:sz w:val="22"/>
                <w:szCs w:val="22"/>
              </w:rPr>
              <w:t>60</w:t>
            </w:r>
            <w:r w:rsidR="00E85B09" w:rsidRPr="00177E41">
              <w:rPr>
                <w:b/>
                <w:bCs/>
                <w:sz w:val="22"/>
                <w:szCs w:val="22"/>
              </w:rPr>
              <w:t>00</w:t>
            </w:r>
          </w:p>
        </w:tc>
      </w:tr>
      <w:tr w:rsidR="00A4227B" w:rsidRPr="00177E41" w:rsidTr="00B31D95">
        <w:trPr>
          <w:trHeight w:val="20"/>
        </w:trPr>
        <w:tc>
          <w:tcPr>
            <w:tcW w:w="1451" w:type="pct"/>
            <w:tcBorders>
              <w:top w:val="nil"/>
              <w:left w:val="single" w:sz="4" w:space="0" w:color="auto"/>
              <w:bottom w:val="single" w:sz="4" w:space="0" w:color="auto"/>
              <w:right w:val="single" w:sz="4" w:space="0" w:color="auto"/>
            </w:tcBorders>
            <w:vAlign w:val="center"/>
          </w:tcPr>
          <w:p w:rsidR="00A4227B" w:rsidRPr="00E85B09" w:rsidRDefault="00A4227B" w:rsidP="00B31D95">
            <w:pPr>
              <w:rPr>
                <w:b/>
                <w:sz w:val="22"/>
                <w:szCs w:val="22"/>
              </w:rPr>
            </w:pPr>
            <w:r w:rsidRPr="00E85B09">
              <w:rPr>
                <w:b/>
                <w:sz w:val="22"/>
                <w:szCs w:val="22"/>
              </w:rPr>
              <w:t>Водители карьерного транспорта</w:t>
            </w:r>
          </w:p>
        </w:tc>
        <w:tc>
          <w:tcPr>
            <w:tcW w:w="631" w:type="pct"/>
            <w:gridSpan w:val="2"/>
            <w:tcBorders>
              <w:top w:val="nil"/>
              <w:left w:val="nil"/>
              <w:bottom w:val="single" w:sz="4" w:space="0" w:color="auto"/>
              <w:right w:val="single" w:sz="4" w:space="0" w:color="auto"/>
            </w:tcBorders>
            <w:vAlign w:val="center"/>
          </w:tcPr>
          <w:p w:rsidR="00A4227B" w:rsidRPr="00177E41" w:rsidRDefault="00A4227B" w:rsidP="00B31D95">
            <w:pPr>
              <w:jc w:val="center"/>
              <w:rPr>
                <w:sz w:val="22"/>
                <w:szCs w:val="22"/>
              </w:rPr>
            </w:pPr>
          </w:p>
        </w:tc>
        <w:tc>
          <w:tcPr>
            <w:tcW w:w="642" w:type="pct"/>
            <w:gridSpan w:val="3"/>
            <w:tcBorders>
              <w:top w:val="nil"/>
              <w:left w:val="nil"/>
              <w:bottom w:val="single" w:sz="4" w:space="0" w:color="auto"/>
              <w:right w:val="single" w:sz="4" w:space="0" w:color="auto"/>
            </w:tcBorders>
            <w:vAlign w:val="center"/>
          </w:tcPr>
          <w:p w:rsidR="00A4227B" w:rsidRPr="00177E41" w:rsidRDefault="00A4227B" w:rsidP="00B31D95">
            <w:pPr>
              <w:jc w:val="center"/>
              <w:rPr>
                <w:sz w:val="22"/>
                <w:szCs w:val="22"/>
              </w:rPr>
            </w:pPr>
          </w:p>
        </w:tc>
        <w:tc>
          <w:tcPr>
            <w:tcW w:w="478" w:type="pct"/>
            <w:gridSpan w:val="2"/>
            <w:tcBorders>
              <w:top w:val="nil"/>
              <w:left w:val="nil"/>
              <w:bottom w:val="single" w:sz="4" w:space="0" w:color="auto"/>
              <w:right w:val="single" w:sz="4" w:space="0" w:color="auto"/>
            </w:tcBorders>
            <w:vAlign w:val="center"/>
          </w:tcPr>
          <w:p w:rsidR="00A4227B" w:rsidRDefault="00A4227B" w:rsidP="00B31D95">
            <w:pPr>
              <w:jc w:val="center"/>
              <w:rPr>
                <w:sz w:val="22"/>
                <w:szCs w:val="22"/>
              </w:rPr>
            </w:pPr>
          </w:p>
        </w:tc>
        <w:tc>
          <w:tcPr>
            <w:tcW w:w="603" w:type="pct"/>
            <w:gridSpan w:val="3"/>
            <w:tcBorders>
              <w:top w:val="nil"/>
              <w:left w:val="nil"/>
              <w:bottom w:val="single" w:sz="4" w:space="0" w:color="auto"/>
              <w:right w:val="single" w:sz="4" w:space="0" w:color="auto"/>
            </w:tcBorders>
            <w:vAlign w:val="center"/>
          </w:tcPr>
          <w:p w:rsidR="00A4227B" w:rsidRDefault="00A4227B" w:rsidP="00B31D95">
            <w:pPr>
              <w:jc w:val="center"/>
              <w:rPr>
                <w:sz w:val="22"/>
                <w:szCs w:val="22"/>
              </w:rPr>
            </w:pPr>
          </w:p>
        </w:tc>
        <w:tc>
          <w:tcPr>
            <w:tcW w:w="529" w:type="pct"/>
            <w:gridSpan w:val="2"/>
            <w:tcBorders>
              <w:top w:val="nil"/>
              <w:left w:val="nil"/>
              <w:bottom w:val="single" w:sz="4" w:space="0" w:color="auto"/>
              <w:right w:val="single" w:sz="4" w:space="0" w:color="auto"/>
            </w:tcBorders>
            <w:vAlign w:val="center"/>
          </w:tcPr>
          <w:p w:rsidR="00A4227B" w:rsidRDefault="00A4227B" w:rsidP="00B31D95">
            <w:pPr>
              <w:jc w:val="center"/>
              <w:rPr>
                <w:sz w:val="22"/>
                <w:szCs w:val="22"/>
              </w:rPr>
            </w:pPr>
          </w:p>
        </w:tc>
        <w:tc>
          <w:tcPr>
            <w:tcW w:w="666" w:type="pct"/>
            <w:tcBorders>
              <w:top w:val="nil"/>
              <w:left w:val="nil"/>
              <w:bottom w:val="single" w:sz="4" w:space="0" w:color="auto"/>
              <w:right w:val="single" w:sz="4" w:space="0" w:color="auto"/>
            </w:tcBorders>
            <w:vAlign w:val="center"/>
          </w:tcPr>
          <w:p w:rsidR="00A4227B" w:rsidRDefault="00A4227B" w:rsidP="00B31D95">
            <w:pPr>
              <w:jc w:val="center"/>
              <w:rPr>
                <w:sz w:val="22"/>
                <w:szCs w:val="22"/>
              </w:rPr>
            </w:pPr>
          </w:p>
        </w:tc>
      </w:tr>
      <w:tr w:rsidR="00E85B09" w:rsidRPr="00177E41" w:rsidTr="00B31D95">
        <w:trPr>
          <w:trHeight w:val="20"/>
        </w:trPr>
        <w:tc>
          <w:tcPr>
            <w:tcW w:w="1451" w:type="pct"/>
            <w:tcBorders>
              <w:top w:val="nil"/>
              <w:left w:val="single" w:sz="4" w:space="0" w:color="auto"/>
              <w:bottom w:val="single" w:sz="4" w:space="0" w:color="auto"/>
              <w:right w:val="single" w:sz="4" w:space="0" w:color="auto"/>
            </w:tcBorders>
            <w:vAlign w:val="center"/>
          </w:tcPr>
          <w:p w:rsidR="00E85B09" w:rsidRDefault="00E85B09" w:rsidP="00B31D95">
            <w:pPr>
              <w:rPr>
                <w:sz w:val="22"/>
                <w:szCs w:val="22"/>
              </w:rPr>
            </w:pPr>
            <w:r>
              <w:rPr>
                <w:sz w:val="22"/>
                <w:szCs w:val="22"/>
              </w:rPr>
              <w:t xml:space="preserve">Бульдозерист </w:t>
            </w:r>
          </w:p>
        </w:tc>
        <w:tc>
          <w:tcPr>
            <w:tcW w:w="631" w:type="pct"/>
            <w:gridSpan w:val="2"/>
            <w:tcBorders>
              <w:top w:val="nil"/>
              <w:left w:val="nil"/>
              <w:bottom w:val="single" w:sz="4" w:space="0" w:color="auto"/>
              <w:right w:val="single" w:sz="4" w:space="0" w:color="auto"/>
            </w:tcBorders>
            <w:vAlign w:val="center"/>
          </w:tcPr>
          <w:p w:rsidR="00E85B09" w:rsidRPr="00177E41" w:rsidRDefault="00E85B09" w:rsidP="00B31D95">
            <w:pPr>
              <w:jc w:val="center"/>
              <w:rPr>
                <w:sz w:val="22"/>
                <w:szCs w:val="22"/>
              </w:rPr>
            </w:pPr>
            <w:r>
              <w:rPr>
                <w:sz w:val="22"/>
                <w:szCs w:val="22"/>
              </w:rPr>
              <w:t>1</w:t>
            </w:r>
          </w:p>
        </w:tc>
        <w:tc>
          <w:tcPr>
            <w:tcW w:w="642" w:type="pct"/>
            <w:gridSpan w:val="3"/>
            <w:tcBorders>
              <w:top w:val="nil"/>
              <w:left w:val="nil"/>
              <w:bottom w:val="single" w:sz="4" w:space="0" w:color="auto"/>
              <w:right w:val="single" w:sz="4" w:space="0" w:color="auto"/>
            </w:tcBorders>
            <w:vAlign w:val="center"/>
          </w:tcPr>
          <w:p w:rsidR="00E85B09" w:rsidRPr="00177E41" w:rsidRDefault="00DD000A" w:rsidP="00B31D95">
            <w:pPr>
              <w:jc w:val="center"/>
              <w:rPr>
                <w:sz w:val="22"/>
                <w:szCs w:val="22"/>
              </w:rPr>
            </w:pPr>
            <w:r>
              <w:rPr>
                <w:sz w:val="22"/>
                <w:szCs w:val="22"/>
              </w:rPr>
              <w:t>4</w:t>
            </w:r>
            <w:r w:rsidR="00E85B09">
              <w:rPr>
                <w:sz w:val="22"/>
                <w:szCs w:val="22"/>
              </w:rPr>
              <w:t>00</w:t>
            </w:r>
          </w:p>
        </w:tc>
        <w:tc>
          <w:tcPr>
            <w:tcW w:w="478" w:type="pct"/>
            <w:gridSpan w:val="2"/>
            <w:tcBorders>
              <w:top w:val="nil"/>
              <w:left w:val="nil"/>
              <w:bottom w:val="single" w:sz="4" w:space="0" w:color="auto"/>
              <w:right w:val="single" w:sz="4" w:space="0" w:color="auto"/>
            </w:tcBorders>
            <w:vAlign w:val="center"/>
          </w:tcPr>
          <w:p w:rsidR="00E85B09" w:rsidRDefault="00E85B09" w:rsidP="00B31D95">
            <w:pPr>
              <w:jc w:val="center"/>
              <w:rPr>
                <w:sz w:val="22"/>
                <w:szCs w:val="22"/>
              </w:rPr>
            </w:pPr>
            <w:r>
              <w:rPr>
                <w:sz w:val="22"/>
                <w:szCs w:val="22"/>
              </w:rPr>
              <w:t>10</w:t>
            </w:r>
          </w:p>
        </w:tc>
        <w:tc>
          <w:tcPr>
            <w:tcW w:w="603" w:type="pct"/>
            <w:gridSpan w:val="3"/>
            <w:tcBorders>
              <w:top w:val="nil"/>
              <w:left w:val="nil"/>
              <w:bottom w:val="single" w:sz="4" w:space="0" w:color="auto"/>
              <w:right w:val="single" w:sz="4" w:space="0" w:color="auto"/>
            </w:tcBorders>
            <w:vAlign w:val="center"/>
          </w:tcPr>
          <w:p w:rsidR="00E85B09" w:rsidRDefault="00E85B09" w:rsidP="00B31D95">
            <w:pPr>
              <w:jc w:val="center"/>
              <w:rPr>
                <w:sz w:val="22"/>
                <w:szCs w:val="22"/>
              </w:rPr>
            </w:pPr>
            <w:r>
              <w:rPr>
                <w:sz w:val="22"/>
                <w:szCs w:val="22"/>
              </w:rPr>
              <w:t>10</w:t>
            </w:r>
          </w:p>
        </w:tc>
        <w:tc>
          <w:tcPr>
            <w:tcW w:w="529" w:type="pct"/>
            <w:gridSpan w:val="2"/>
            <w:tcBorders>
              <w:top w:val="nil"/>
              <w:left w:val="nil"/>
              <w:bottom w:val="single" w:sz="4" w:space="0" w:color="auto"/>
              <w:right w:val="single" w:sz="4" w:space="0" w:color="auto"/>
            </w:tcBorders>
            <w:vAlign w:val="center"/>
          </w:tcPr>
          <w:p w:rsidR="00E85B09" w:rsidRDefault="00DD000A" w:rsidP="00B31D95">
            <w:pPr>
              <w:jc w:val="center"/>
              <w:rPr>
                <w:sz w:val="22"/>
                <w:szCs w:val="22"/>
              </w:rPr>
            </w:pPr>
            <w:r>
              <w:rPr>
                <w:sz w:val="22"/>
                <w:szCs w:val="22"/>
              </w:rPr>
              <w:t>4</w:t>
            </w:r>
            <w:r w:rsidR="00E85B09">
              <w:rPr>
                <w:sz w:val="22"/>
                <w:szCs w:val="22"/>
              </w:rPr>
              <w:t>000</w:t>
            </w:r>
          </w:p>
        </w:tc>
        <w:tc>
          <w:tcPr>
            <w:tcW w:w="666" w:type="pct"/>
            <w:tcBorders>
              <w:top w:val="nil"/>
              <w:left w:val="nil"/>
              <w:bottom w:val="single" w:sz="4" w:space="0" w:color="auto"/>
              <w:right w:val="single" w:sz="4" w:space="0" w:color="auto"/>
            </w:tcBorders>
            <w:vAlign w:val="center"/>
          </w:tcPr>
          <w:p w:rsidR="00E85B09" w:rsidRDefault="00DD000A" w:rsidP="00B31D95">
            <w:pPr>
              <w:jc w:val="center"/>
              <w:rPr>
                <w:sz w:val="22"/>
                <w:szCs w:val="22"/>
              </w:rPr>
            </w:pPr>
            <w:r>
              <w:rPr>
                <w:sz w:val="22"/>
                <w:szCs w:val="22"/>
              </w:rPr>
              <w:t>4</w:t>
            </w:r>
            <w:r w:rsidR="00E85B09">
              <w:rPr>
                <w:sz w:val="22"/>
                <w:szCs w:val="22"/>
              </w:rPr>
              <w:t>000</w:t>
            </w:r>
          </w:p>
        </w:tc>
      </w:tr>
      <w:tr w:rsidR="00E85B09" w:rsidRPr="00177E41" w:rsidTr="00B31D95">
        <w:trPr>
          <w:trHeight w:val="20"/>
        </w:trPr>
        <w:tc>
          <w:tcPr>
            <w:tcW w:w="1451" w:type="pct"/>
            <w:tcBorders>
              <w:top w:val="nil"/>
              <w:left w:val="single" w:sz="4" w:space="0" w:color="auto"/>
              <w:bottom w:val="single" w:sz="4" w:space="0" w:color="auto"/>
              <w:right w:val="single" w:sz="4" w:space="0" w:color="auto"/>
            </w:tcBorders>
            <w:vAlign w:val="center"/>
          </w:tcPr>
          <w:p w:rsidR="00E85B09" w:rsidRDefault="00E85B09" w:rsidP="00B31D95">
            <w:pPr>
              <w:rPr>
                <w:sz w:val="22"/>
                <w:szCs w:val="22"/>
              </w:rPr>
            </w:pPr>
            <w:r>
              <w:rPr>
                <w:sz w:val="22"/>
                <w:szCs w:val="22"/>
              </w:rPr>
              <w:t xml:space="preserve">Экскаваторщик </w:t>
            </w:r>
          </w:p>
        </w:tc>
        <w:tc>
          <w:tcPr>
            <w:tcW w:w="631" w:type="pct"/>
            <w:gridSpan w:val="2"/>
            <w:tcBorders>
              <w:top w:val="nil"/>
              <w:left w:val="nil"/>
              <w:bottom w:val="single" w:sz="4" w:space="0" w:color="auto"/>
              <w:right w:val="single" w:sz="4" w:space="0" w:color="auto"/>
            </w:tcBorders>
            <w:vAlign w:val="center"/>
          </w:tcPr>
          <w:p w:rsidR="00E85B09" w:rsidRDefault="00E85B09" w:rsidP="00B31D95">
            <w:pPr>
              <w:jc w:val="center"/>
              <w:rPr>
                <w:sz w:val="22"/>
                <w:szCs w:val="22"/>
              </w:rPr>
            </w:pPr>
            <w:r>
              <w:rPr>
                <w:sz w:val="22"/>
                <w:szCs w:val="22"/>
              </w:rPr>
              <w:t>1</w:t>
            </w:r>
          </w:p>
        </w:tc>
        <w:tc>
          <w:tcPr>
            <w:tcW w:w="642" w:type="pct"/>
            <w:gridSpan w:val="3"/>
            <w:tcBorders>
              <w:top w:val="nil"/>
              <w:left w:val="nil"/>
              <w:bottom w:val="single" w:sz="4" w:space="0" w:color="auto"/>
              <w:right w:val="single" w:sz="4" w:space="0" w:color="auto"/>
            </w:tcBorders>
            <w:vAlign w:val="center"/>
          </w:tcPr>
          <w:p w:rsidR="00E85B09" w:rsidRPr="00177E41" w:rsidRDefault="00AF2ACC" w:rsidP="00B31D95">
            <w:pPr>
              <w:jc w:val="center"/>
              <w:rPr>
                <w:sz w:val="22"/>
                <w:szCs w:val="22"/>
              </w:rPr>
            </w:pPr>
            <w:r>
              <w:rPr>
                <w:sz w:val="22"/>
                <w:szCs w:val="22"/>
              </w:rPr>
              <w:t>3</w:t>
            </w:r>
            <w:r w:rsidR="00DD000A">
              <w:rPr>
                <w:sz w:val="22"/>
                <w:szCs w:val="22"/>
              </w:rPr>
              <w:t>4</w:t>
            </w:r>
            <w:r w:rsidR="00E85B09">
              <w:rPr>
                <w:sz w:val="22"/>
                <w:szCs w:val="22"/>
              </w:rPr>
              <w:t>0</w:t>
            </w:r>
          </w:p>
        </w:tc>
        <w:tc>
          <w:tcPr>
            <w:tcW w:w="478" w:type="pct"/>
            <w:gridSpan w:val="2"/>
            <w:tcBorders>
              <w:top w:val="nil"/>
              <w:left w:val="nil"/>
              <w:bottom w:val="single" w:sz="4" w:space="0" w:color="auto"/>
              <w:right w:val="single" w:sz="4" w:space="0" w:color="auto"/>
            </w:tcBorders>
            <w:vAlign w:val="center"/>
          </w:tcPr>
          <w:p w:rsidR="00E85B09" w:rsidRDefault="00E85B09" w:rsidP="00B31D95">
            <w:pPr>
              <w:jc w:val="center"/>
              <w:rPr>
                <w:sz w:val="22"/>
                <w:szCs w:val="22"/>
              </w:rPr>
            </w:pPr>
            <w:r>
              <w:rPr>
                <w:sz w:val="22"/>
                <w:szCs w:val="22"/>
              </w:rPr>
              <w:t>10</w:t>
            </w:r>
          </w:p>
        </w:tc>
        <w:tc>
          <w:tcPr>
            <w:tcW w:w="603" w:type="pct"/>
            <w:gridSpan w:val="3"/>
            <w:tcBorders>
              <w:top w:val="nil"/>
              <w:left w:val="nil"/>
              <w:bottom w:val="single" w:sz="4" w:space="0" w:color="auto"/>
              <w:right w:val="single" w:sz="4" w:space="0" w:color="auto"/>
            </w:tcBorders>
            <w:vAlign w:val="center"/>
          </w:tcPr>
          <w:p w:rsidR="00E85B09" w:rsidRDefault="00E85B09" w:rsidP="00B31D95">
            <w:pPr>
              <w:jc w:val="center"/>
              <w:rPr>
                <w:sz w:val="22"/>
                <w:szCs w:val="22"/>
              </w:rPr>
            </w:pPr>
            <w:r>
              <w:rPr>
                <w:sz w:val="22"/>
                <w:szCs w:val="22"/>
              </w:rPr>
              <w:t>10</w:t>
            </w:r>
          </w:p>
        </w:tc>
        <w:tc>
          <w:tcPr>
            <w:tcW w:w="529" w:type="pct"/>
            <w:gridSpan w:val="2"/>
            <w:tcBorders>
              <w:top w:val="nil"/>
              <w:left w:val="nil"/>
              <w:bottom w:val="single" w:sz="4" w:space="0" w:color="auto"/>
              <w:right w:val="single" w:sz="4" w:space="0" w:color="auto"/>
            </w:tcBorders>
            <w:vAlign w:val="center"/>
          </w:tcPr>
          <w:p w:rsidR="00E85B09" w:rsidRDefault="00F00D8E" w:rsidP="00B31D95">
            <w:pPr>
              <w:jc w:val="center"/>
              <w:rPr>
                <w:sz w:val="22"/>
                <w:szCs w:val="22"/>
              </w:rPr>
            </w:pPr>
            <w:r>
              <w:rPr>
                <w:sz w:val="22"/>
                <w:szCs w:val="22"/>
              </w:rPr>
              <w:t>3</w:t>
            </w:r>
            <w:r w:rsidR="00DD000A">
              <w:rPr>
                <w:sz w:val="22"/>
                <w:szCs w:val="22"/>
              </w:rPr>
              <w:t>4</w:t>
            </w:r>
            <w:r w:rsidR="00E85B09">
              <w:rPr>
                <w:sz w:val="22"/>
                <w:szCs w:val="22"/>
              </w:rPr>
              <w:t>00</w:t>
            </w:r>
          </w:p>
        </w:tc>
        <w:tc>
          <w:tcPr>
            <w:tcW w:w="666" w:type="pct"/>
            <w:tcBorders>
              <w:top w:val="nil"/>
              <w:left w:val="nil"/>
              <w:bottom w:val="single" w:sz="4" w:space="0" w:color="auto"/>
              <w:right w:val="single" w:sz="4" w:space="0" w:color="auto"/>
            </w:tcBorders>
            <w:vAlign w:val="center"/>
          </w:tcPr>
          <w:p w:rsidR="00E85B09" w:rsidRDefault="00F00D8E" w:rsidP="00B31D95">
            <w:pPr>
              <w:jc w:val="center"/>
              <w:rPr>
                <w:sz w:val="22"/>
                <w:szCs w:val="22"/>
              </w:rPr>
            </w:pPr>
            <w:r>
              <w:rPr>
                <w:sz w:val="22"/>
                <w:szCs w:val="22"/>
              </w:rPr>
              <w:t>3</w:t>
            </w:r>
            <w:r w:rsidR="00DD000A">
              <w:rPr>
                <w:sz w:val="22"/>
                <w:szCs w:val="22"/>
              </w:rPr>
              <w:t>4</w:t>
            </w:r>
            <w:r w:rsidR="00E85B09">
              <w:rPr>
                <w:sz w:val="22"/>
                <w:szCs w:val="22"/>
              </w:rPr>
              <w:t>00</w:t>
            </w:r>
          </w:p>
        </w:tc>
      </w:tr>
      <w:tr w:rsidR="00E85B09" w:rsidRPr="00177E41" w:rsidTr="00B31D95">
        <w:trPr>
          <w:trHeight w:val="20"/>
        </w:trPr>
        <w:tc>
          <w:tcPr>
            <w:tcW w:w="1451" w:type="pct"/>
            <w:tcBorders>
              <w:top w:val="nil"/>
              <w:left w:val="single" w:sz="4" w:space="0" w:color="auto"/>
              <w:bottom w:val="single" w:sz="4" w:space="0" w:color="auto"/>
              <w:right w:val="single" w:sz="4" w:space="0" w:color="auto"/>
            </w:tcBorders>
            <w:vAlign w:val="center"/>
          </w:tcPr>
          <w:p w:rsidR="00E85B09" w:rsidRDefault="00E85B09" w:rsidP="00B31D95">
            <w:pPr>
              <w:rPr>
                <w:sz w:val="22"/>
                <w:szCs w:val="22"/>
              </w:rPr>
            </w:pPr>
            <w:r>
              <w:rPr>
                <w:sz w:val="22"/>
                <w:szCs w:val="22"/>
              </w:rPr>
              <w:t>Водители Камаза</w:t>
            </w:r>
          </w:p>
        </w:tc>
        <w:tc>
          <w:tcPr>
            <w:tcW w:w="631" w:type="pct"/>
            <w:gridSpan w:val="2"/>
            <w:tcBorders>
              <w:top w:val="nil"/>
              <w:left w:val="nil"/>
              <w:bottom w:val="single" w:sz="4" w:space="0" w:color="auto"/>
              <w:right w:val="single" w:sz="4" w:space="0" w:color="auto"/>
            </w:tcBorders>
            <w:vAlign w:val="center"/>
          </w:tcPr>
          <w:p w:rsidR="00E85B09" w:rsidRDefault="00F00D8E" w:rsidP="00B31D95">
            <w:pPr>
              <w:jc w:val="center"/>
              <w:rPr>
                <w:sz w:val="22"/>
                <w:szCs w:val="22"/>
              </w:rPr>
            </w:pPr>
            <w:r>
              <w:rPr>
                <w:sz w:val="22"/>
                <w:szCs w:val="22"/>
              </w:rPr>
              <w:t>2</w:t>
            </w:r>
          </w:p>
        </w:tc>
        <w:tc>
          <w:tcPr>
            <w:tcW w:w="642" w:type="pct"/>
            <w:gridSpan w:val="3"/>
            <w:tcBorders>
              <w:top w:val="nil"/>
              <w:left w:val="nil"/>
              <w:bottom w:val="single" w:sz="4" w:space="0" w:color="auto"/>
              <w:right w:val="single" w:sz="4" w:space="0" w:color="auto"/>
            </w:tcBorders>
            <w:vAlign w:val="center"/>
          </w:tcPr>
          <w:p w:rsidR="00E85B09" w:rsidRPr="00177E41" w:rsidRDefault="00DD000A" w:rsidP="00B31D95">
            <w:pPr>
              <w:jc w:val="center"/>
              <w:rPr>
                <w:sz w:val="22"/>
                <w:szCs w:val="22"/>
              </w:rPr>
            </w:pPr>
            <w:r>
              <w:rPr>
                <w:sz w:val="22"/>
                <w:szCs w:val="22"/>
              </w:rPr>
              <w:t>3</w:t>
            </w:r>
            <w:r w:rsidR="00E85B09">
              <w:rPr>
                <w:sz w:val="22"/>
                <w:szCs w:val="22"/>
              </w:rPr>
              <w:t>50</w:t>
            </w:r>
          </w:p>
        </w:tc>
        <w:tc>
          <w:tcPr>
            <w:tcW w:w="478" w:type="pct"/>
            <w:gridSpan w:val="2"/>
            <w:tcBorders>
              <w:top w:val="nil"/>
              <w:left w:val="nil"/>
              <w:bottom w:val="single" w:sz="4" w:space="0" w:color="auto"/>
              <w:right w:val="single" w:sz="4" w:space="0" w:color="auto"/>
            </w:tcBorders>
            <w:vAlign w:val="center"/>
          </w:tcPr>
          <w:p w:rsidR="00E85B09" w:rsidRDefault="00E85B09" w:rsidP="00B31D95">
            <w:pPr>
              <w:jc w:val="center"/>
              <w:rPr>
                <w:sz w:val="22"/>
                <w:szCs w:val="22"/>
              </w:rPr>
            </w:pPr>
            <w:r>
              <w:rPr>
                <w:sz w:val="22"/>
                <w:szCs w:val="22"/>
              </w:rPr>
              <w:t>10</w:t>
            </w:r>
          </w:p>
        </w:tc>
        <w:tc>
          <w:tcPr>
            <w:tcW w:w="603" w:type="pct"/>
            <w:gridSpan w:val="3"/>
            <w:tcBorders>
              <w:top w:val="nil"/>
              <w:left w:val="nil"/>
              <w:bottom w:val="single" w:sz="4" w:space="0" w:color="auto"/>
              <w:right w:val="single" w:sz="4" w:space="0" w:color="auto"/>
            </w:tcBorders>
            <w:vAlign w:val="center"/>
          </w:tcPr>
          <w:p w:rsidR="00E85B09" w:rsidRDefault="00E85B09" w:rsidP="00B31D95">
            <w:pPr>
              <w:jc w:val="center"/>
              <w:rPr>
                <w:sz w:val="22"/>
                <w:szCs w:val="22"/>
              </w:rPr>
            </w:pPr>
            <w:r>
              <w:rPr>
                <w:sz w:val="22"/>
                <w:szCs w:val="22"/>
              </w:rPr>
              <w:t>10</w:t>
            </w:r>
          </w:p>
        </w:tc>
        <w:tc>
          <w:tcPr>
            <w:tcW w:w="529" w:type="pct"/>
            <w:gridSpan w:val="2"/>
            <w:tcBorders>
              <w:top w:val="nil"/>
              <w:left w:val="nil"/>
              <w:bottom w:val="single" w:sz="4" w:space="0" w:color="auto"/>
              <w:right w:val="single" w:sz="4" w:space="0" w:color="auto"/>
            </w:tcBorders>
            <w:vAlign w:val="center"/>
          </w:tcPr>
          <w:p w:rsidR="00E85B09" w:rsidRDefault="00DD000A" w:rsidP="00B31D95">
            <w:pPr>
              <w:jc w:val="center"/>
              <w:rPr>
                <w:sz w:val="22"/>
                <w:szCs w:val="22"/>
              </w:rPr>
            </w:pPr>
            <w:r>
              <w:rPr>
                <w:sz w:val="22"/>
                <w:szCs w:val="22"/>
              </w:rPr>
              <w:t>3</w:t>
            </w:r>
            <w:r w:rsidR="00E85B09">
              <w:rPr>
                <w:sz w:val="22"/>
                <w:szCs w:val="22"/>
              </w:rPr>
              <w:t>500</w:t>
            </w:r>
          </w:p>
        </w:tc>
        <w:tc>
          <w:tcPr>
            <w:tcW w:w="666" w:type="pct"/>
            <w:tcBorders>
              <w:top w:val="nil"/>
              <w:left w:val="nil"/>
              <w:bottom w:val="single" w:sz="4" w:space="0" w:color="auto"/>
              <w:right w:val="single" w:sz="4" w:space="0" w:color="auto"/>
            </w:tcBorders>
            <w:vAlign w:val="center"/>
          </w:tcPr>
          <w:p w:rsidR="00E85B09" w:rsidRDefault="00DD000A" w:rsidP="00B31D95">
            <w:pPr>
              <w:jc w:val="center"/>
              <w:rPr>
                <w:sz w:val="22"/>
                <w:szCs w:val="22"/>
              </w:rPr>
            </w:pPr>
            <w:r>
              <w:rPr>
                <w:sz w:val="22"/>
                <w:szCs w:val="22"/>
              </w:rPr>
              <w:t>3</w:t>
            </w:r>
            <w:r w:rsidR="00E85B09">
              <w:rPr>
                <w:sz w:val="22"/>
                <w:szCs w:val="22"/>
              </w:rPr>
              <w:t>500</w:t>
            </w:r>
          </w:p>
        </w:tc>
      </w:tr>
      <w:tr w:rsidR="00E85B09" w:rsidRPr="00177E41" w:rsidTr="00B31D95">
        <w:trPr>
          <w:trHeight w:val="20"/>
        </w:trPr>
        <w:tc>
          <w:tcPr>
            <w:tcW w:w="1451" w:type="pct"/>
            <w:tcBorders>
              <w:top w:val="nil"/>
              <w:left w:val="single" w:sz="4" w:space="0" w:color="auto"/>
              <w:bottom w:val="single" w:sz="4" w:space="0" w:color="auto"/>
              <w:right w:val="single" w:sz="4" w:space="0" w:color="auto"/>
            </w:tcBorders>
            <w:vAlign w:val="center"/>
          </w:tcPr>
          <w:p w:rsidR="00E85B09" w:rsidRDefault="00E85B09" w:rsidP="00B31D95">
            <w:pPr>
              <w:rPr>
                <w:sz w:val="22"/>
                <w:szCs w:val="22"/>
              </w:rPr>
            </w:pPr>
            <w:r>
              <w:rPr>
                <w:sz w:val="22"/>
                <w:szCs w:val="22"/>
              </w:rPr>
              <w:t>Водитель ПМ-130</w:t>
            </w:r>
          </w:p>
        </w:tc>
        <w:tc>
          <w:tcPr>
            <w:tcW w:w="631" w:type="pct"/>
            <w:gridSpan w:val="2"/>
            <w:tcBorders>
              <w:top w:val="nil"/>
              <w:left w:val="nil"/>
              <w:bottom w:val="single" w:sz="4" w:space="0" w:color="auto"/>
              <w:right w:val="single" w:sz="4" w:space="0" w:color="auto"/>
            </w:tcBorders>
            <w:vAlign w:val="center"/>
          </w:tcPr>
          <w:p w:rsidR="00E85B09" w:rsidRDefault="00E85B09" w:rsidP="00B31D95">
            <w:pPr>
              <w:jc w:val="center"/>
              <w:rPr>
                <w:sz w:val="22"/>
                <w:szCs w:val="22"/>
              </w:rPr>
            </w:pPr>
            <w:r>
              <w:rPr>
                <w:sz w:val="22"/>
                <w:szCs w:val="22"/>
              </w:rPr>
              <w:t>1</w:t>
            </w:r>
          </w:p>
        </w:tc>
        <w:tc>
          <w:tcPr>
            <w:tcW w:w="642" w:type="pct"/>
            <w:gridSpan w:val="3"/>
            <w:tcBorders>
              <w:top w:val="nil"/>
              <w:left w:val="nil"/>
              <w:bottom w:val="single" w:sz="4" w:space="0" w:color="auto"/>
              <w:right w:val="single" w:sz="4" w:space="0" w:color="auto"/>
            </w:tcBorders>
            <w:vAlign w:val="center"/>
          </w:tcPr>
          <w:p w:rsidR="00E85B09" w:rsidRPr="00177E41" w:rsidRDefault="00DD000A" w:rsidP="00B31D95">
            <w:pPr>
              <w:jc w:val="center"/>
              <w:rPr>
                <w:sz w:val="22"/>
                <w:szCs w:val="22"/>
              </w:rPr>
            </w:pPr>
            <w:r>
              <w:rPr>
                <w:sz w:val="22"/>
                <w:szCs w:val="22"/>
              </w:rPr>
              <w:t>2</w:t>
            </w:r>
            <w:r w:rsidR="00AF2ACC">
              <w:rPr>
                <w:sz w:val="22"/>
                <w:szCs w:val="22"/>
              </w:rPr>
              <w:t>5</w:t>
            </w:r>
            <w:r w:rsidR="00E85B09">
              <w:rPr>
                <w:sz w:val="22"/>
                <w:szCs w:val="22"/>
              </w:rPr>
              <w:t>0</w:t>
            </w:r>
          </w:p>
        </w:tc>
        <w:tc>
          <w:tcPr>
            <w:tcW w:w="478" w:type="pct"/>
            <w:gridSpan w:val="2"/>
            <w:tcBorders>
              <w:top w:val="nil"/>
              <w:left w:val="nil"/>
              <w:bottom w:val="single" w:sz="4" w:space="0" w:color="auto"/>
              <w:right w:val="single" w:sz="4" w:space="0" w:color="auto"/>
            </w:tcBorders>
            <w:vAlign w:val="center"/>
          </w:tcPr>
          <w:p w:rsidR="00E85B09" w:rsidRDefault="00E85B09" w:rsidP="00B31D95">
            <w:pPr>
              <w:jc w:val="center"/>
              <w:rPr>
                <w:sz w:val="22"/>
                <w:szCs w:val="22"/>
              </w:rPr>
            </w:pPr>
            <w:r>
              <w:rPr>
                <w:sz w:val="22"/>
                <w:szCs w:val="22"/>
              </w:rPr>
              <w:t>10</w:t>
            </w:r>
          </w:p>
        </w:tc>
        <w:tc>
          <w:tcPr>
            <w:tcW w:w="603" w:type="pct"/>
            <w:gridSpan w:val="3"/>
            <w:tcBorders>
              <w:top w:val="nil"/>
              <w:left w:val="nil"/>
              <w:bottom w:val="single" w:sz="4" w:space="0" w:color="auto"/>
              <w:right w:val="single" w:sz="4" w:space="0" w:color="auto"/>
            </w:tcBorders>
            <w:vAlign w:val="center"/>
          </w:tcPr>
          <w:p w:rsidR="00E85B09" w:rsidRDefault="00E85B09" w:rsidP="00B31D95">
            <w:pPr>
              <w:jc w:val="center"/>
              <w:rPr>
                <w:sz w:val="22"/>
                <w:szCs w:val="22"/>
              </w:rPr>
            </w:pPr>
            <w:r>
              <w:rPr>
                <w:sz w:val="22"/>
                <w:szCs w:val="22"/>
              </w:rPr>
              <w:t>10</w:t>
            </w:r>
          </w:p>
        </w:tc>
        <w:tc>
          <w:tcPr>
            <w:tcW w:w="529" w:type="pct"/>
            <w:gridSpan w:val="2"/>
            <w:tcBorders>
              <w:top w:val="nil"/>
              <w:left w:val="nil"/>
              <w:bottom w:val="single" w:sz="4" w:space="0" w:color="auto"/>
              <w:right w:val="single" w:sz="4" w:space="0" w:color="auto"/>
            </w:tcBorders>
            <w:vAlign w:val="center"/>
          </w:tcPr>
          <w:p w:rsidR="00E85B09" w:rsidRDefault="00DD000A" w:rsidP="00B31D95">
            <w:pPr>
              <w:jc w:val="center"/>
              <w:rPr>
                <w:sz w:val="22"/>
                <w:szCs w:val="22"/>
              </w:rPr>
            </w:pPr>
            <w:r>
              <w:rPr>
                <w:sz w:val="22"/>
                <w:szCs w:val="22"/>
              </w:rPr>
              <w:t>2</w:t>
            </w:r>
            <w:r w:rsidR="00F00D8E">
              <w:rPr>
                <w:sz w:val="22"/>
                <w:szCs w:val="22"/>
              </w:rPr>
              <w:t>5</w:t>
            </w:r>
            <w:r w:rsidR="00E85B09">
              <w:rPr>
                <w:sz w:val="22"/>
                <w:szCs w:val="22"/>
              </w:rPr>
              <w:t>00</w:t>
            </w:r>
          </w:p>
        </w:tc>
        <w:tc>
          <w:tcPr>
            <w:tcW w:w="666" w:type="pct"/>
            <w:tcBorders>
              <w:top w:val="nil"/>
              <w:left w:val="nil"/>
              <w:bottom w:val="single" w:sz="4" w:space="0" w:color="auto"/>
              <w:right w:val="single" w:sz="4" w:space="0" w:color="auto"/>
            </w:tcBorders>
            <w:vAlign w:val="center"/>
          </w:tcPr>
          <w:p w:rsidR="00E85B09" w:rsidRDefault="00DD000A" w:rsidP="00B31D95">
            <w:pPr>
              <w:jc w:val="center"/>
              <w:rPr>
                <w:sz w:val="22"/>
                <w:szCs w:val="22"/>
              </w:rPr>
            </w:pPr>
            <w:r>
              <w:rPr>
                <w:sz w:val="22"/>
                <w:szCs w:val="22"/>
              </w:rPr>
              <w:t>2</w:t>
            </w:r>
            <w:r w:rsidR="00F00D8E">
              <w:rPr>
                <w:sz w:val="22"/>
                <w:szCs w:val="22"/>
              </w:rPr>
              <w:t>5</w:t>
            </w:r>
            <w:r w:rsidR="00E85B09">
              <w:rPr>
                <w:sz w:val="22"/>
                <w:szCs w:val="22"/>
              </w:rPr>
              <w:t>00</w:t>
            </w:r>
          </w:p>
        </w:tc>
      </w:tr>
      <w:tr w:rsidR="00E85B09" w:rsidRPr="00177E41" w:rsidTr="00B31D95">
        <w:trPr>
          <w:trHeight w:val="20"/>
        </w:trPr>
        <w:tc>
          <w:tcPr>
            <w:tcW w:w="1451" w:type="pct"/>
            <w:tcBorders>
              <w:top w:val="nil"/>
              <w:left w:val="single" w:sz="4" w:space="0" w:color="auto"/>
              <w:bottom w:val="single" w:sz="4" w:space="0" w:color="auto"/>
              <w:right w:val="single" w:sz="4" w:space="0" w:color="auto"/>
            </w:tcBorders>
            <w:vAlign w:val="center"/>
          </w:tcPr>
          <w:p w:rsidR="00E85B09" w:rsidRDefault="00462FCD" w:rsidP="00B31D95">
            <w:pPr>
              <w:rPr>
                <w:sz w:val="22"/>
                <w:szCs w:val="22"/>
              </w:rPr>
            </w:pPr>
            <w:r>
              <w:rPr>
                <w:sz w:val="22"/>
                <w:szCs w:val="22"/>
              </w:rPr>
              <w:t>Водитель дежурной машины</w:t>
            </w:r>
          </w:p>
        </w:tc>
        <w:tc>
          <w:tcPr>
            <w:tcW w:w="631" w:type="pct"/>
            <w:gridSpan w:val="2"/>
            <w:tcBorders>
              <w:top w:val="nil"/>
              <w:left w:val="nil"/>
              <w:bottom w:val="single" w:sz="4" w:space="0" w:color="auto"/>
              <w:right w:val="single" w:sz="4" w:space="0" w:color="auto"/>
            </w:tcBorders>
            <w:vAlign w:val="center"/>
          </w:tcPr>
          <w:p w:rsidR="00E85B09" w:rsidRDefault="00E85B09" w:rsidP="00B31D95">
            <w:pPr>
              <w:jc w:val="center"/>
              <w:rPr>
                <w:sz w:val="22"/>
                <w:szCs w:val="22"/>
              </w:rPr>
            </w:pPr>
            <w:r>
              <w:rPr>
                <w:sz w:val="22"/>
                <w:szCs w:val="22"/>
              </w:rPr>
              <w:t>1</w:t>
            </w:r>
          </w:p>
        </w:tc>
        <w:tc>
          <w:tcPr>
            <w:tcW w:w="642" w:type="pct"/>
            <w:gridSpan w:val="3"/>
            <w:tcBorders>
              <w:top w:val="nil"/>
              <w:left w:val="nil"/>
              <w:bottom w:val="single" w:sz="4" w:space="0" w:color="auto"/>
              <w:right w:val="single" w:sz="4" w:space="0" w:color="auto"/>
            </w:tcBorders>
            <w:vAlign w:val="center"/>
          </w:tcPr>
          <w:p w:rsidR="00E85B09" w:rsidRPr="00177E41" w:rsidRDefault="00DD000A" w:rsidP="00B31D95">
            <w:pPr>
              <w:jc w:val="center"/>
              <w:rPr>
                <w:sz w:val="22"/>
                <w:szCs w:val="22"/>
              </w:rPr>
            </w:pPr>
            <w:r>
              <w:rPr>
                <w:sz w:val="22"/>
                <w:szCs w:val="22"/>
              </w:rPr>
              <w:t>2</w:t>
            </w:r>
            <w:r w:rsidR="00AF2ACC">
              <w:rPr>
                <w:sz w:val="22"/>
                <w:szCs w:val="22"/>
              </w:rPr>
              <w:t>5</w:t>
            </w:r>
            <w:r w:rsidR="00E85B09">
              <w:rPr>
                <w:sz w:val="22"/>
                <w:szCs w:val="22"/>
              </w:rPr>
              <w:t>0</w:t>
            </w:r>
          </w:p>
        </w:tc>
        <w:tc>
          <w:tcPr>
            <w:tcW w:w="478" w:type="pct"/>
            <w:gridSpan w:val="2"/>
            <w:tcBorders>
              <w:top w:val="nil"/>
              <w:left w:val="nil"/>
              <w:bottom w:val="single" w:sz="4" w:space="0" w:color="auto"/>
              <w:right w:val="single" w:sz="4" w:space="0" w:color="auto"/>
            </w:tcBorders>
            <w:vAlign w:val="center"/>
          </w:tcPr>
          <w:p w:rsidR="00E85B09" w:rsidRDefault="00E85B09" w:rsidP="00B31D95">
            <w:pPr>
              <w:jc w:val="center"/>
              <w:rPr>
                <w:sz w:val="22"/>
                <w:szCs w:val="22"/>
              </w:rPr>
            </w:pPr>
            <w:r>
              <w:rPr>
                <w:sz w:val="22"/>
                <w:szCs w:val="22"/>
              </w:rPr>
              <w:t>10</w:t>
            </w:r>
          </w:p>
        </w:tc>
        <w:tc>
          <w:tcPr>
            <w:tcW w:w="603" w:type="pct"/>
            <w:gridSpan w:val="3"/>
            <w:tcBorders>
              <w:top w:val="nil"/>
              <w:left w:val="nil"/>
              <w:bottom w:val="single" w:sz="4" w:space="0" w:color="auto"/>
              <w:right w:val="single" w:sz="4" w:space="0" w:color="auto"/>
            </w:tcBorders>
            <w:vAlign w:val="center"/>
          </w:tcPr>
          <w:p w:rsidR="00E85B09" w:rsidRDefault="00E85B09" w:rsidP="00B31D95">
            <w:pPr>
              <w:jc w:val="center"/>
              <w:rPr>
                <w:sz w:val="22"/>
                <w:szCs w:val="22"/>
              </w:rPr>
            </w:pPr>
            <w:r>
              <w:rPr>
                <w:sz w:val="22"/>
                <w:szCs w:val="22"/>
              </w:rPr>
              <w:t>10</w:t>
            </w:r>
          </w:p>
        </w:tc>
        <w:tc>
          <w:tcPr>
            <w:tcW w:w="529" w:type="pct"/>
            <w:gridSpan w:val="2"/>
            <w:tcBorders>
              <w:top w:val="nil"/>
              <w:left w:val="nil"/>
              <w:bottom w:val="single" w:sz="4" w:space="0" w:color="auto"/>
              <w:right w:val="single" w:sz="4" w:space="0" w:color="auto"/>
            </w:tcBorders>
            <w:vAlign w:val="center"/>
          </w:tcPr>
          <w:p w:rsidR="00E85B09" w:rsidRDefault="00DD000A" w:rsidP="00B31D95">
            <w:pPr>
              <w:jc w:val="center"/>
              <w:rPr>
                <w:sz w:val="22"/>
                <w:szCs w:val="22"/>
              </w:rPr>
            </w:pPr>
            <w:r>
              <w:rPr>
                <w:sz w:val="22"/>
                <w:szCs w:val="22"/>
              </w:rPr>
              <w:t>2</w:t>
            </w:r>
            <w:r w:rsidR="00F00D8E">
              <w:rPr>
                <w:sz w:val="22"/>
                <w:szCs w:val="22"/>
              </w:rPr>
              <w:t>5</w:t>
            </w:r>
            <w:r w:rsidR="00E85B09">
              <w:rPr>
                <w:sz w:val="22"/>
                <w:szCs w:val="22"/>
              </w:rPr>
              <w:t>00</w:t>
            </w:r>
          </w:p>
        </w:tc>
        <w:tc>
          <w:tcPr>
            <w:tcW w:w="666" w:type="pct"/>
            <w:tcBorders>
              <w:top w:val="nil"/>
              <w:left w:val="nil"/>
              <w:bottom w:val="single" w:sz="4" w:space="0" w:color="auto"/>
              <w:right w:val="single" w:sz="4" w:space="0" w:color="auto"/>
            </w:tcBorders>
            <w:vAlign w:val="center"/>
          </w:tcPr>
          <w:p w:rsidR="00E85B09" w:rsidRDefault="00DD000A" w:rsidP="00B31D95">
            <w:pPr>
              <w:jc w:val="center"/>
              <w:rPr>
                <w:sz w:val="22"/>
                <w:szCs w:val="22"/>
              </w:rPr>
            </w:pPr>
            <w:r>
              <w:rPr>
                <w:sz w:val="22"/>
                <w:szCs w:val="22"/>
              </w:rPr>
              <w:t>2</w:t>
            </w:r>
            <w:r w:rsidR="00F00D8E">
              <w:rPr>
                <w:sz w:val="22"/>
                <w:szCs w:val="22"/>
              </w:rPr>
              <w:t>5</w:t>
            </w:r>
            <w:r w:rsidR="00E85B09">
              <w:rPr>
                <w:sz w:val="22"/>
                <w:szCs w:val="22"/>
              </w:rPr>
              <w:t>00</w:t>
            </w:r>
          </w:p>
        </w:tc>
      </w:tr>
      <w:tr w:rsidR="00E85B09" w:rsidRPr="00177E41" w:rsidTr="00B31D95">
        <w:trPr>
          <w:trHeight w:val="20"/>
        </w:trPr>
        <w:tc>
          <w:tcPr>
            <w:tcW w:w="1451" w:type="pct"/>
            <w:tcBorders>
              <w:top w:val="nil"/>
              <w:left w:val="single" w:sz="4" w:space="0" w:color="auto"/>
              <w:bottom w:val="single" w:sz="4" w:space="0" w:color="auto"/>
              <w:right w:val="single" w:sz="4" w:space="0" w:color="auto"/>
            </w:tcBorders>
            <w:vAlign w:val="center"/>
          </w:tcPr>
          <w:p w:rsidR="00E85B09" w:rsidRPr="00177E41" w:rsidRDefault="00E85B09" w:rsidP="00B31D95">
            <w:pPr>
              <w:rPr>
                <w:b/>
                <w:bCs/>
                <w:sz w:val="22"/>
                <w:szCs w:val="22"/>
              </w:rPr>
            </w:pPr>
            <w:r w:rsidRPr="00177E41">
              <w:rPr>
                <w:b/>
                <w:bCs/>
                <w:sz w:val="22"/>
                <w:szCs w:val="22"/>
              </w:rPr>
              <w:t>Итого</w:t>
            </w:r>
          </w:p>
        </w:tc>
        <w:tc>
          <w:tcPr>
            <w:tcW w:w="631" w:type="pct"/>
            <w:gridSpan w:val="2"/>
            <w:tcBorders>
              <w:top w:val="nil"/>
              <w:left w:val="nil"/>
              <w:bottom w:val="single" w:sz="4" w:space="0" w:color="auto"/>
              <w:right w:val="single" w:sz="4" w:space="0" w:color="auto"/>
            </w:tcBorders>
            <w:vAlign w:val="center"/>
          </w:tcPr>
          <w:p w:rsidR="00E85B09" w:rsidRPr="00177E41" w:rsidRDefault="00F00D8E" w:rsidP="00B31D95">
            <w:pPr>
              <w:jc w:val="center"/>
              <w:rPr>
                <w:b/>
                <w:bCs/>
                <w:sz w:val="22"/>
                <w:szCs w:val="22"/>
              </w:rPr>
            </w:pPr>
            <w:r>
              <w:rPr>
                <w:b/>
                <w:bCs/>
                <w:sz w:val="22"/>
                <w:szCs w:val="22"/>
              </w:rPr>
              <w:t>6</w:t>
            </w:r>
          </w:p>
        </w:tc>
        <w:tc>
          <w:tcPr>
            <w:tcW w:w="642" w:type="pct"/>
            <w:gridSpan w:val="3"/>
            <w:tcBorders>
              <w:top w:val="nil"/>
              <w:left w:val="nil"/>
              <w:bottom w:val="single" w:sz="4" w:space="0" w:color="auto"/>
              <w:right w:val="single" w:sz="4" w:space="0" w:color="auto"/>
            </w:tcBorders>
            <w:vAlign w:val="center"/>
          </w:tcPr>
          <w:p w:rsidR="00E85B09" w:rsidRPr="00177E41" w:rsidRDefault="00E85B09" w:rsidP="00B31D95">
            <w:pPr>
              <w:jc w:val="center"/>
              <w:rPr>
                <w:b/>
                <w:bCs/>
                <w:sz w:val="22"/>
                <w:szCs w:val="22"/>
              </w:rPr>
            </w:pPr>
            <w:r w:rsidRPr="00177E41">
              <w:rPr>
                <w:b/>
                <w:bCs/>
                <w:sz w:val="22"/>
                <w:szCs w:val="22"/>
              </w:rPr>
              <w:t> </w:t>
            </w:r>
          </w:p>
        </w:tc>
        <w:tc>
          <w:tcPr>
            <w:tcW w:w="478" w:type="pct"/>
            <w:gridSpan w:val="2"/>
            <w:tcBorders>
              <w:top w:val="nil"/>
              <w:left w:val="nil"/>
              <w:bottom w:val="single" w:sz="4" w:space="0" w:color="auto"/>
              <w:right w:val="single" w:sz="4" w:space="0" w:color="auto"/>
            </w:tcBorders>
            <w:vAlign w:val="center"/>
          </w:tcPr>
          <w:p w:rsidR="00E85B09" w:rsidRPr="00177E41" w:rsidRDefault="00E85B09" w:rsidP="00B31D95">
            <w:pPr>
              <w:jc w:val="center"/>
              <w:rPr>
                <w:b/>
                <w:bCs/>
                <w:sz w:val="22"/>
                <w:szCs w:val="22"/>
              </w:rPr>
            </w:pPr>
            <w:r w:rsidRPr="00177E41">
              <w:rPr>
                <w:b/>
                <w:bCs/>
                <w:sz w:val="22"/>
                <w:szCs w:val="22"/>
              </w:rPr>
              <w:t> </w:t>
            </w:r>
          </w:p>
        </w:tc>
        <w:tc>
          <w:tcPr>
            <w:tcW w:w="603" w:type="pct"/>
            <w:gridSpan w:val="3"/>
            <w:tcBorders>
              <w:top w:val="nil"/>
              <w:left w:val="nil"/>
              <w:bottom w:val="single" w:sz="4" w:space="0" w:color="auto"/>
              <w:right w:val="single" w:sz="4" w:space="0" w:color="auto"/>
            </w:tcBorders>
            <w:vAlign w:val="center"/>
          </w:tcPr>
          <w:p w:rsidR="00E85B09" w:rsidRPr="00177E41" w:rsidRDefault="00E85B09" w:rsidP="00B31D95">
            <w:pPr>
              <w:jc w:val="center"/>
              <w:rPr>
                <w:b/>
                <w:bCs/>
                <w:sz w:val="22"/>
                <w:szCs w:val="22"/>
              </w:rPr>
            </w:pPr>
            <w:r w:rsidRPr="00177E41">
              <w:rPr>
                <w:b/>
                <w:bCs/>
                <w:sz w:val="22"/>
                <w:szCs w:val="22"/>
              </w:rPr>
              <w:t> </w:t>
            </w:r>
          </w:p>
        </w:tc>
        <w:tc>
          <w:tcPr>
            <w:tcW w:w="529" w:type="pct"/>
            <w:gridSpan w:val="2"/>
            <w:tcBorders>
              <w:top w:val="nil"/>
              <w:left w:val="nil"/>
              <w:bottom w:val="single" w:sz="4" w:space="0" w:color="auto"/>
              <w:right w:val="single" w:sz="4" w:space="0" w:color="auto"/>
            </w:tcBorders>
            <w:vAlign w:val="center"/>
          </w:tcPr>
          <w:p w:rsidR="00E85B09" w:rsidRPr="00177E41" w:rsidRDefault="00DD000A" w:rsidP="00B31D95">
            <w:pPr>
              <w:jc w:val="center"/>
              <w:rPr>
                <w:b/>
                <w:bCs/>
                <w:sz w:val="22"/>
                <w:szCs w:val="22"/>
              </w:rPr>
            </w:pPr>
            <w:r>
              <w:rPr>
                <w:b/>
                <w:bCs/>
                <w:sz w:val="22"/>
                <w:szCs w:val="22"/>
              </w:rPr>
              <w:t>159</w:t>
            </w:r>
            <w:r w:rsidR="00BD6F3F">
              <w:rPr>
                <w:b/>
                <w:bCs/>
                <w:sz w:val="22"/>
                <w:szCs w:val="22"/>
              </w:rPr>
              <w:t>00</w:t>
            </w:r>
          </w:p>
        </w:tc>
        <w:tc>
          <w:tcPr>
            <w:tcW w:w="666" w:type="pct"/>
            <w:tcBorders>
              <w:top w:val="nil"/>
              <w:left w:val="nil"/>
              <w:bottom w:val="single" w:sz="4" w:space="0" w:color="auto"/>
              <w:right w:val="single" w:sz="4" w:space="0" w:color="auto"/>
            </w:tcBorders>
            <w:vAlign w:val="center"/>
          </w:tcPr>
          <w:p w:rsidR="00E85B09" w:rsidRPr="00177E41" w:rsidRDefault="00DD000A" w:rsidP="00B31D95">
            <w:pPr>
              <w:jc w:val="center"/>
              <w:rPr>
                <w:b/>
                <w:bCs/>
                <w:sz w:val="22"/>
                <w:szCs w:val="22"/>
              </w:rPr>
            </w:pPr>
            <w:r>
              <w:rPr>
                <w:b/>
                <w:bCs/>
                <w:sz w:val="22"/>
                <w:szCs w:val="22"/>
              </w:rPr>
              <w:t>159</w:t>
            </w:r>
            <w:r w:rsidR="00BD6F3F">
              <w:rPr>
                <w:b/>
                <w:bCs/>
                <w:sz w:val="22"/>
                <w:szCs w:val="22"/>
              </w:rPr>
              <w:t>00</w:t>
            </w:r>
          </w:p>
        </w:tc>
      </w:tr>
      <w:tr w:rsidR="00E85B09" w:rsidRPr="00177E41" w:rsidTr="00B31D95">
        <w:trPr>
          <w:trHeight w:val="20"/>
        </w:trPr>
        <w:tc>
          <w:tcPr>
            <w:tcW w:w="1451" w:type="pct"/>
            <w:tcBorders>
              <w:top w:val="nil"/>
              <w:left w:val="single" w:sz="4" w:space="0" w:color="auto"/>
              <w:bottom w:val="single" w:sz="4" w:space="0" w:color="auto"/>
              <w:right w:val="single" w:sz="4" w:space="0" w:color="auto"/>
            </w:tcBorders>
            <w:vAlign w:val="center"/>
          </w:tcPr>
          <w:p w:rsidR="00E85B09" w:rsidRPr="00177E41" w:rsidRDefault="00E85B09" w:rsidP="00B31D95">
            <w:pPr>
              <w:rPr>
                <w:b/>
                <w:bCs/>
                <w:sz w:val="22"/>
                <w:szCs w:val="22"/>
              </w:rPr>
            </w:pPr>
            <w:r w:rsidRPr="00177E41">
              <w:rPr>
                <w:b/>
                <w:bCs/>
                <w:sz w:val="22"/>
                <w:szCs w:val="22"/>
              </w:rPr>
              <w:t>Всего</w:t>
            </w:r>
          </w:p>
        </w:tc>
        <w:tc>
          <w:tcPr>
            <w:tcW w:w="631" w:type="pct"/>
            <w:gridSpan w:val="2"/>
            <w:tcBorders>
              <w:top w:val="nil"/>
              <w:left w:val="nil"/>
              <w:bottom w:val="single" w:sz="4" w:space="0" w:color="auto"/>
              <w:right w:val="single" w:sz="4" w:space="0" w:color="auto"/>
            </w:tcBorders>
            <w:vAlign w:val="center"/>
          </w:tcPr>
          <w:p w:rsidR="00E85B09" w:rsidRPr="00177E41" w:rsidRDefault="00F00D8E" w:rsidP="00B31D95">
            <w:pPr>
              <w:jc w:val="center"/>
              <w:rPr>
                <w:b/>
                <w:bCs/>
                <w:sz w:val="22"/>
                <w:szCs w:val="22"/>
              </w:rPr>
            </w:pPr>
            <w:r>
              <w:rPr>
                <w:b/>
                <w:bCs/>
                <w:sz w:val="22"/>
                <w:szCs w:val="22"/>
              </w:rPr>
              <w:t>9</w:t>
            </w:r>
          </w:p>
        </w:tc>
        <w:tc>
          <w:tcPr>
            <w:tcW w:w="642" w:type="pct"/>
            <w:gridSpan w:val="3"/>
            <w:tcBorders>
              <w:top w:val="nil"/>
              <w:left w:val="nil"/>
              <w:bottom w:val="single" w:sz="4" w:space="0" w:color="auto"/>
              <w:right w:val="single" w:sz="4" w:space="0" w:color="auto"/>
            </w:tcBorders>
            <w:vAlign w:val="center"/>
          </w:tcPr>
          <w:p w:rsidR="00E85B09" w:rsidRPr="00177E41" w:rsidRDefault="00E85B09" w:rsidP="00B31D95">
            <w:pPr>
              <w:jc w:val="center"/>
              <w:rPr>
                <w:b/>
                <w:bCs/>
                <w:sz w:val="22"/>
                <w:szCs w:val="22"/>
              </w:rPr>
            </w:pPr>
            <w:r w:rsidRPr="00177E41">
              <w:rPr>
                <w:b/>
                <w:bCs/>
                <w:sz w:val="22"/>
                <w:szCs w:val="22"/>
              </w:rPr>
              <w:t> </w:t>
            </w:r>
          </w:p>
        </w:tc>
        <w:tc>
          <w:tcPr>
            <w:tcW w:w="478" w:type="pct"/>
            <w:gridSpan w:val="2"/>
            <w:tcBorders>
              <w:top w:val="nil"/>
              <w:left w:val="nil"/>
              <w:bottom w:val="single" w:sz="4" w:space="0" w:color="auto"/>
              <w:right w:val="single" w:sz="4" w:space="0" w:color="auto"/>
            </w:tcBorders>
            <w:vAlign w:val="center"/>
          </w:tcPr>
          <w:p w:rsidR="00E85B09" w:rsidRPr="00177E41" w:rsidRDefault="00E85B09" w:rsidP="00B31D95">
            <w:pPr>
              <w:jc w:val="center"/>
              <w:rPr>
                <w:b/>
                <w:bCs/>
                <w:sz w:val="22"/>
                <w:szCs w:val="22"/>
              </w:rPr>
            </w:pPr>
            <w:r w:rsidRPr="00177E41">
              <w:rPr>
                <w:b/>
                <w:bCs/>
                <w:sz w:val="22"/>
                <w:szCs w:val="22"/>
              </w:rPr>
              <w:t> </w:t>
            </w:r>
          </w:p>
        </w:tc>
        <w:tc>
          <w:tcPr>
            <w:tcW w:w="603" w:type="pct"/>
            <w:gridSpan w:val="3"/>
            <w:tcBorders>
              <w:top w:val="nil"/>
              <w:left w:val="nil"/>
              <w:bottom w:val="single" w:sz="4" w:space="0" w:color="auto"/>
              <w:right w:val="single" w:sz="4" w:space="0" w:color="auto"/>
            </w:tcBorders>
            <w:vAlign w:val="center"/>
          </w:tcPr>
          <w:p w:rsidR="00E85B09" w:rsidRPr="00177E41" w:rsidRDefault="00E85B09" w:rsidP="00B31D95">
            <w:pPr>
              <w:jc w:val="center"/>
              <w:rPr>
                <w:b/>
                <w:bCs/>
                <w:sz w:val="22"/>
                <w:szCs w:val="22"/>
              </w:rPr>
            </w:pPr>
            <w:r w:rsidRPr="00177E41">
              <w:rPr>
                <w:b/>
                <w:bCs/>
                <w:sz w:val="22"/>
                <w:szCs w:val="22"/>
              </w:rPr>
              <w:t> </w:t>
            </w:r>
          </w:p>
        </w:tc>
        <w:tc>
          <w:tcPr>
            <w:tcW w:w="529" w:type="pct"/>
            <w:gridSpan w:val="2"/>
            <w:tcBorders>
              <w:top w:val="nil"/>
              <w:left w:val="nil"/>
              <w:bottom w:val="single" w:sz="4" w:space="0" w:color="auto"/>
              <w:right w:val="single" w:sz="4" w:space="0" w:color="auto"/>
            </w:tcBorders>
            <w:vAlign w:val="center"/>
          </w:tcPr>
          <w:p w:rsidR="00E85B09" w:rsidRPr="00177E41" w:rsidRDefault="00DD000A" w:rsidP="00DD000A">
            <w:pPr>
              <w:jc w:val="center"/>
              <w:rPr>
                <w:b/>
                <w:bCs/>
                <w:sz w:val="22"/>
                <w:szCs w:val="22"/>
              </w:rPr>
            </w:pPr>
            <w:r>
              <w:rPr>
                <w:b/>
                <w:bCs/>
                <w:sz w:val="22"/>
                <w:szCs w:val="22"/>
              </w:rPr>
              <w:t>25</w:t>
            </w:r>
            <w:r w:rsidR="00F00D8E">
              <w:rPr>
                <w:b/>
                <w:bCs/>
                <w:sz w:val="22"/>
                <w:szCs w:val="22"/>
              </w:rPr>
              <w:t xml:space="preserve"> </w:t>
            </w:r>
            <w:r>
              <w:rPr>
                <w:b/>
                <w:bCs/>
                <w:sz w:val="22"/>
                <w:szCs w:val="22"/>
              </w:rPr>
              <w:t>4</w:t>
            </w:r>
            <w:r w:rsidR="00BD6F3F">
              <w:rPr>
                <w:b/>
                <w:bCs/>
                <w:sz w:val="22"/>
                <w:szCs w:val="22"/>
              </w:rPr>
              <w:t>00</w:t>
            </w:r>
          </w:p>
        </w:tc>
        <w:tc>
          <w:tcPr>
            <w:tcW w:w="666" w:type="pct"/>
            <w:tcBorders>
              <w:top w:val="nil"/>
              <w:left w:val="nil"/>
              <w:bottom w:val="single" w:sz="4" w:space="0" w:color="auto"/>
              <w:right w:val="single" w:sz="4" w:space="0" w:color="auto"/>
            </w:tcBorders>
            <w:vAlign w:val="center"/>
          </w:tcPr>
          <w:p w:rsidR="00E85B09" w:rsidRPr="00177E41" w:rsidRDefault="00DD000A" w:rsidP="00B31D95">
            <w:pPr>
              <w:jc w:val="center"/>
              <w:rPr>
                <w:b/>
                <w:bCs/>
                <w:sz w:val="22"/>
                <w:szCs w:val="22"/>
              </w:rPr>
            </w:pPr>
            <w:r>
              <w:rPr>
                <w:b/>
                <w:bCs/>
                <w:sz w:val="22"/>
                <w:szCs w:val="22"/>
              </w:rPr>
              <w:t>25</w:t>
            </w:r>
            <w:r w:rsidR="00E85B09">
              <w:rPr>
                <w:b/>
                <w:bCs/>
                <w:sz w:val="22"/>
                <w:szCs w:val="22"/>
              </w:rPr>
              <w:t xml:space="preserve"> </w:t>
            </w:r>
            <w:r>
              <w:rPr>
                <w:b/>
                <w:bCs/>
                <w:sz w:val="22"/>
                <w:szCs w:val="22"/>
              </w:rPr>
              <w:t>4</w:t>
            </w:r>
            <w:r w:rsidR="00E85B09">
              <w:rPr>
                <w:b/>
                <w:bCs/>
                <w:sz w:val="22"/>
                <w:szCs w:val="22"/>
              </w:rPr>
              <w:t>00</w:t>
            </w:r>
          </w:p>
        </w:tc>
      </w:tr>
      <w:tr w:rsidR="00E85B09" w:rsidRPr="004E7DCD" w:rsidTr="00B31D95">
        <w:trPr>
          <w:trHeight w:val="315"/>
        </w:trPr>
        <w:tc>
          <w:tcPr>
            <w:tcW w:w="1476" w:type="pct"/>
            <w:gridSpan w:val="2"/>
            <w:tcBorders>
              <w:top w:val="nil"/>
              <w:left w:val="nil"/>
              <w:bottom w:val="nil"/>
              <w:right w:val="nil"/>
            </w:tcBorders>
            <w:noWrap/>
            <w:vAlign w:val="bottom"/>
          </w:tcPr>
          <w:p w:rsidR="00E85B09" w:rsidRPr="00177E41" w:rsidRDefault="00E85B09" w:rsidP="00B31D95">
            <w:pPr>
              <w:rPr>
                <w:rFonts w:ascii="Arial CYR" w:hAnsi="Arial CYR" w:cs="Arial CYR"/>
              </w:rPr>
            </w:pPr>
          </w:p>
        </w:tc>
        <w:tc>
          <w:tcPr>
            <w:tcW w:w="642" w:type="pct"/>
            <w:gridSpan w:val="2"/>
            <w:tcBorders>
              <w:top w:val="nil"/>
              <w:left w:val="nil"/>
              <w:bottom w:val="nil"/>
              <w:right w:val="nil"/>
            </w:tcBorders>
            <w:noWrap/>
            <w:vAlign w:val="bottom"/>
          </w:tcPr>
          <w:p w:rsidR="00E85B09" w:rsidRPr="00177E41" w:rsidRDefault="00E85B09" w:rsidP="00B31D95">
            <w:pPr>
              <w:rPr>
                <w:rFonts w:ascii="Arial CYR" w:hAnsi="Arial CYR" w:cs="Arial CYR"/>
              </w:rPr>
            </w:pPr>
          </w:p>
        </w:tc>
        <w:tc>
          <w:tcPr>
            <w:tcW w:w="573" w:type="pct"/>
            <w:tcBorders>
              <w:top w:val="nil"/>
              <w:left w:val="nil"/>
              <w:bottom w:val="nil"/>
              <w:right w:val="nil"/>
            </w:tcBorders>
            <w:noWrap/>
            <w:vAlign w:val="bottom"/>
          </w:tcPr>
          <w:p w:rsidR="00E85B09" w:rsidRPr="00177E41" w:rsidRDefault="00E85B09" w:rsidP="00B31D95">
            <w:pPr>
              <w:rPr>
                <w:rFonts w:ascii="Arial CYR" w:hAnsi="Arial CYR" w:cs="Arial CYR"/>
              </w:rPr>
            </w:pPr>
          </w:p>
        </w:tc>
        <w:tc>
          <w:tcPr>
            <w:tcW w:w="486" w:type="pct"/>
            <w:gridSpan w:val="2"/>
            <w:tcBorders>
              <w:top w:val="nil"/>
              <w:left w:val="nil"/>
              <w:bottom w:val="nil"/>
              <w:right w:val="nil"/>
            </w:tcBorders>
            <w:noWrap/>
            <w:vAlign w:val="bottom"/>
          </w:tcPr>
          <w:p w:rsidR="00E85B09" w:rsidRPr="00177E41" w:rsidRDefault="00E85B09" w:rsidP="00B31D95">
            <w:pPr>
              <w:rPr>
                <w:rFonts w:ascii="Arial CYR" w:hAnsi="Arial CYR" w:cs="Arial CYR"/>
              </w:rPr>
            </w:pPr>
          </w:p>
        </w:tc>
        <w:tc>
          <w:tcPr>
            <w:tcW w:w="539" w:type="pct"/>
            <w:gridSpan w:val="2"/>
            <w:tcBorders>
              <w:top w:val="nil"/>
              <w:left w:val="nil"/>
              <w:bottom w:val="nil"/>
              <w:right w:val="nil"/>
            </w:tcBorders>
            <w:noWrap/>
            <w:vAlign w:val="bottom"/>
          </w:tcPr>
          <w:p w:rsidR="00E85B09" w:rsidRPr="00177E41" w:rsidRDefault="00E85B09" w:rsidP="00B31D95">
            <w:pPr>
              <w:rPr>
                <w:rFonts w:ascii="Arial CYR" w:hAnsi="Arial CYR" w:cs="Arial CYR"/>
              </w:rPr>
            </w:pPr>
          </w:p>
        </w:tc>
        <w:tc>
          <w:tcPr>
            <w:tcW w:w="1284" w:type="pct"/>
            <w:gridSpan w:val="5"/>
            <w:tcBorders>
              <w:top w:val="nil"/>
              <w:left w:val="nil"/>
              <w:bottom w:val="nil"/>
              <w:right w:val="nil"/>
            </w:tcBorders>
            <w:noWrap/>
            <w:vAlign w:val="bottom"/>
          </w:tcPr>
          <w:p w:rsidR="00E85B09" w:rsidRPr="004E7DCD" w:rsidRDefault="00E85B09" w:rsidP="00B31D95">
            <w:pPr>
              <w:jc w:val="right"/>
              <w:rPr>
                <w:i/>
              </w:rPr>
            </w:pPr>
          </w:p>
        </w:tc>
      </w:tr>
      <w:tr w:rsidR="00E85B09" w:rsidRPr="00177E41" w:rsidTr="00B31D95">
        <w:trPr>
          <w:trHeight w:val="315"/>
        </w:trPr>
        <w:tc>
          <w:tcPr>
            <w:tcW w:w="5000" w:type="pct"/>
            <w:gridSpan w:val="14"/>
            <w:tcBorders>
              <w:top w:val="nil"/>
              <w:left w:val="nil"/>
              <w:bottom w:val="nil"/>
              <w:right w:val="nil"/>
            </w:tcBorders>
            <w:noWrap/>
            <w:vAlign w:val="bottom"/>
          </w:tcPr>
          <w:p w:rsidR="00E85B09" w:rsidRPr="00177E41" w:rsidRDefault="00E85B09" w:rsidP="00B31D95">
            <w:pPr>
              <w:jc w:val="center"/>
            </w:pPr>
          </w:p>
        </w:tc>
      </w:tr>
      <w:tr w:rsidR="00E85B09" w:rsidRPr="00177E41" w:rsidTr="00B31D95">
        <w:trPr>
          <w:trHeight w:val="285"/>
        </w:trPr>
        <w:tc>
          <w:tcPr>
            <w:tcW w:w="1476" w:type="pct"/>
            <w:gridSpan w:val="2"/>
            <w:tcBorders>
              <w:top w:val="nil"/>
              <w:left w:val="nil"/>
              <w:bottom w:val="nil"/>
              <w:right w:val="nil"/>
            </w:tcBorders>
            <w:noWrap/>
            <w:vAlign w:val="bottom"/>
          </w:tcPr>
          <w:p w:rsidR="00E85B09" w:rsidRPr="00177E41" w:rsidRDefault="00E85B09" w:rsidP="00B31D95">
            <w:pPr>
              <w:jc w:val="center"/>
              <w:rPr>
                <w:rFonts w:ascii="Arial CYR" w:hAnsi="Arial CYR" w:cs="Arial CYR"/>
              </w:rPr>
            </w:pPr>
          </w:p>
        </w:tc>
        <w:tc>
          <w:tcPr>
            <w:tcW w:w="642" w:type="pct"/>
            <w:gridSpan w:val="2"/>
            <w:tcBorders>
              <w:top w:val="nil"/>
              <w:left w:val="nil"/>
              <w:bottom w:val="nil"/>
              <w:right w:val="nil"/>
            </w:tcBorders>
            <w:noWrap/>
            <w:vAlign w:val="bottom"/>
          </w:tcPr>
          <w:p w:rsidR="00E85B09" w:rsidRPr="00177E41" w:rsidRDefault="00E85B09" w:rsidP="00B31D95">
            <w:pPr>
              <w:jc w:val="center"/>
              <w:rPr>
                <w:rFonts w:ascii="Arial CYR" w:hAnsi="Arial CYR" w:cs="Arial CYR"/>
              </w:rPr>
            </w:pPr>
          </w:p>
        </w:tc>
        <w:tc>
          <w:tcPr>
            <w:tcW w:w="573" w:type="pct"/>
            <w:tcBorders>
              <w:top w:val="nil"/>
              <w:left w:val="nil"/>
              <w:bottom w:val="nil"/>
              <w:right w:val="nil"/>
            </w:tcBorders>
            <w:noWrap/>
            <w:vAlign w:val="bottom"/>
          </w:tcPr>
          <w:p w:rsidR="00E85B09" w:rsidRPr="00177E41" w:rsidRDefault="00E85B09" w:rsidP="00B31D95">
            <w:pPr>
              <w:jc w:val="center"/>
              <w:rPr>
                <w:rFonts w:ascii="Arial CYR" w:hAnsi="Arial CYR" w:cs="Arial CYR"/>
              </w:rPr>
            </w:pPr>
          </w:p>
        </w:tc>
        <w:tc>
          <w:tcPr>
            <w:tcW w:w="486" w:type="pct"/>
            <w:gridSpan w:val="2"/>
            <w:tcBorders>
              <w:top w:val="nil"/>
              <w:left w:val="nil"/>
              <w:bottom w:val="nil"/>
              <w:right w:val="nil"/>
            </w:tcBorders>
            <w:noWrap/>
            <w:vAlign w:val="bottom"/>
          </w:tcPr>
          <w:p w:rsidR="00E85B09" w:rsidRPr="00177E41" w:rsidRDefault="00E85B09" w:rsidP="00B31D95">
            <w:pPr>
              <w:jc w:val="center"/>
              <w:rPr>
                <w:rFonts w:ascii="Arial CYR" w:hAnsi="Arial CYR" w:cs="Arial CYR"/>
              </w:rPr>
            </w:pPr>
          </w:p>
        </w:tc>
        <w:tc>
          <w:tcPr>
            <w:tcW w:w="572" w:type="pct"/>
            <w:gridSpan w:val="3"/>
            <w:tcBorders>
              <w:top w:val="nil"/>
              <w:left w:val="nil"/>
              <w:bottom w:val="nil"/>
              <w:right w:val="nil"/>
            </w:tcBorders>
            <w:noWrap/>
            <w:vAlign w:val="bottom"/>
          </w:tcPr>
          <w:p w:rsidR="00E85B09" w:rsidRPr="00177E41" w:rsidRDefault="00E85B09" w:rsidP="00B31D95">
            <w:pPr>
              <w:jc w:val="center"/>
              <w:rPr>
                <w:rFonts w:ascii="Arial CYR" w:hAnsi="Arial CYR" w:cs="Arial CYR"/>
              </w:rPr>
            </w:pPr>
          </w:p>
        </w:tc>
        <w:tc>
          <w:tcPr>
            <w:tcW w:w="575" w:type="pct"/>
            <w:gridSpan w:val="2"/>
            <w:tcBorders>
              <w:top w:val="nil"/>
              <w:left w:val="nil"/>
              <w:bottom w:val="nil"/>
              <w:right w:val="nil"/>
            </w:tcBorders>
            <w:noWrap/>
            <w:vAlign w:val="bottom"/>
          </w:tcPr>
          <w:p w:rsidR="00E85B09" w:rsidRPr="00177E41" w:rsidRDefault="00E85B09" w:rsidP="00B31D95">
            <w:pPr>
              <w:jc w:val="center"/>
              <w:rPr>
                <w:rFonts w:ascii="Arial CYR" w:hAnsi="Arial CYR" w:cs="Arial CYR"/>
              </w:rPr>
            </w:pPr>
          </w:p>
        </w:tc>
        <w:tc>
          <w:tcPr>
            <w:tcW w:w="676" w:type="pct"/>
            <w:gridSpan w:val="2"/>
            <w:tcBorders>
              <w:top w:val="nil"/>
              <w:left w:val="nil"/>
              <w:bottom w:val="nil"/>
              <w:right w:val="nil"/>
            </w:tcBorders>
            <w:noWrap/>
            <w:vAlign w:val="bottom"/>
          </w:tcPr>
          <w:p w:rsidR="00E85B09" w:rsidRPr="00177E41" w:rsidRDefault="00E85B09" w:rsidP="00B31D95">
            <w:pPr>
              <w:jc w:val="center"/>
              <w:rPr>
                <w:rFonts w:ascii="Arial CYR" w:hAnsi="Arial CYR" w:cs="Arial CYR"/>
              </w:rPr>
            </w:pPr>
          </w:p>
        </w:tc>
      </w:tr>
    </w:tbl>
    <w:p w:rsidR="00A4227B" w:rsidRDefault="00A4227B" w:rsidP="009C7856">
      <w:pPr>
        <w:ind w:firstLine="720"/>
        <w:jc w:val="both"/>
        <w:rPr>
          <w:bCs/>
          <w:sz w:val="28"/>
          <w:szCs w:val="26"/>
        </w:rPr>
        <w:sectPr w:rsidR="00A4227B" w:rsidSect="00A4227B">
          <w:pgSz w:w="16838" w:h="11906" w:orient="landscape"/>
          <w:pgMar w:top="1258" w:right="1134" w:bottom="851" w:left="1134" w:header="709" w:footer="709" w:gutter="0"/>
          <w:cols w:space="708"/>
          <w:docGrid w:linePitch="360"/>
        </w:sectPr>
      </w:pPr>
    </w:p>
    <w:p w:rsidR="009C7856" w:rsidRPr="00D434FF" w:rsidRDefault="009C7856" w:rsidP="00E85B09">
      <w:pPr>
        <w:jc w:val="center"/>
        <w:rPr>
          <w:b/>
          <w:sz w:val="28"/>
          <w:szCs w:val="26"/>
        </w:rPr>
      </w:pPr>
      <w:r w:rsidRPr="00D434FF">
        <w:rPr>
          <w:b/>
          <w:sz w:val="28"/>
          <w:szCs w:val="26"/>
        </w:rPr>
        <w:lastRenderedPageBreak/>
        <w:t>Технико-экономические показатели карьера</w:t>
      </w:r>
    </w:p>
    <w:p w:rsidR="009C7856" w:rsidRPr="00A74CE8" w:rsidRDefault="009C7856" w:rsidP="009C7856">
      <w:pPr>
        <w:ind w:left="-142" w:firstLine="426"/>
        <w:jc w:val="center"/>
        <w:rPr>
          <w:b/>
          <w:color w:val="76923C"/>
          <w:sz w:val="26"/>
          <w:szCs w:val="26"/>
        </w:rPr>
      </w:pPr>
    </w:p>
    <w:tbl>
      <w:tblPr>
        <w:tblW w:w="5050" w:type="pct"/>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606"/>
        <w:gridCol w:w="6467"/>
        <w:gridCol w:w="1066"/>
        <w:gridCol w:w="1299"/>
      </w:tblGrid>
      <w:tr w:rsidR="009C7856" w:rsidRPr="00E85B09" w:rsidTr="008A46CC">
        <w:trPr>
          <w:trHeight w:val="823"/>
        </w:trPr>
        <w:tc>
          <w:tcPr>
            <w:tcW w:w="321" w:type="pct"/>
            <w:tcBorders>
              <w:top w:val="single" w:sz="4" w:space="0" w:color="auto"/>
              <w:bottom w:val="single" w:sz="4" w:space="0" w:color="auto"/>
              <w:right w:val="single" w:sz="4" w:space="0" w:color="auto"/>
            </w:tcBorders>
          </w:tcPr>
          <w:p w:rsidR="009C7856" w:rsidRPr="00E85B09" w:rsidRDefault="009C7856" w:rsidP="00B31D95">
            <w:pPr>
              <w:contextualSpacing/>
              <w:jc w:val="center"/>
              <w:rPr>
                <w:sz w:val="26"/>
                <w:szCs w:val="26"/>
              </w:rPr>
            </w:pPr>
            <w:r w:rsidRPr="00E85B09">
              <w:rPr>
                <w:sz w:val="26"/>
                <w:szCs w:val="26"/>
              </w:rPr>
              <w:t>№ п/п</w:t>
            </w:r>
          </w:p>
        </w:tc>
        <w:tc>
          <w:tcPr>
            <w:tcW w:w="3426" w:type="pct"/>
            <w:tcBorders>
              <w:top w:val="single" w:sz="4" w:space="0" w:color="auto"/>
              <w:left w:val="single" w:sz="4" w:space="0" w:color="auto"/>
              <w:bottom w:val="single" w:sz="4" w:space="0" w:color="auto"/>
              <w:right w:val="single" w:sz="4" w:space="0" w:color="auto"/>
            </w:tcBorders>
          </w:tcPr>
          <w:p w:rsidR="009C7856" w:rsidRPr="00E85B09" w:rsidRDefault="009C7856" w:rsidP="00B31D95">
            <w:pPr>
              <w:keepNext/>
              <w:contextualSpacing/>
              <w:jc w:val="center"/>
              <w:outlineLvl w:val="1"/>
              <w:rPr>
                <w:bCs/>
                <w:sz w:val="26"/>
                <w:szCs w:val="26"/>
              </w:rPr>
            </w:pPr>
            <w:bookmarkStart w:id="96" w:name="_Toc52527240"/>
            <w:r w:rsidRPr="00E85B09">
              <w:rPr>
                <w:bCs/>
                <w:sz w:val="26"/>
                <w:szCs w:val="26"/>
              </w:rPr>
              <w:t>Показатели</w:t>
            </w:r>
            <w:bookmarkEnd w:id="96"/>
          </w:p>
        </w:tc>
        <w:tc>
          <w:tcPr>
            <w:tcW w:w="565" w:type="pct"/>
            <w:tcBorders>
              <w:top w:val="single" w:sz="4" w:space="0" w:color="auto"/>
              <w:left w:val="single" w:sz="4" w:space="0" w:color="auto"/>
              <w:bottom w:val="single" w:sz="4" w:space="0" w:color="auto"/>
              <w:right w:val="single" w:sz="4" w:space="0" w:color="auto"/>
            </w:tcBorders>
          </w:tcPr>
          <w:p w:rsidR="009C7856" w:rsidRPr="00E85B09" w:rsidRDefault="009C7856" w:rsidP="00B31D95">
            <w:pPr>
              <w:contextualSpacing/>
              <w:jc w:val="center"/>
              <w:rPr>
                <w:sz w:val="26"/>
                <w:szCs w:val="26"/>
              </w:rPr>
            </w:pPr>
            <w:r w:rsidRPr="00E85B09">
              <w:rPr>
                <w:sz w:val="26"/>
                <w:szCs w:val="26"/>
              </w:rPr>
              <w:t>Ед. изм.</w:t>
            </w:r>
          </w:p>
        </w:tc>
        <w:tc>
          <w:tcPr>
            <w:tcW w:w="688" w:type="pct"/>
            <w:tcBorders>
              <w:top w:val="single" w:sz="4" w:space="0" w:color="auto"/>
              <w:left w:val="single" w:sz="4" w:space="0" w:color="auto"/>
              <w:bottom w:val="single" w:sz="4" w:space="0" w:color="auto"/>
            </w:tcBorders>
          </w:tcPr>
          <w:p w:rsidR="009C7856" w:rsidRPr="00E85B09" w:rsidRDefault="009C7856" w:rsidP="00B31D95">
            <w:pPr>
              <w:contextualSpacing/>
              <w:jc w:val="center"/>
              <w:rPr>
                <w:sz w:val="26"/>
                <w:szCs w:val="26"/>
              </w:rPr>
            </w:pPr>
            <w:r w:rsidRPr="00E85B09">
              <w:rPr>
                <w:sz w:val="26"/>
                <w:szCs w:val="26"/>
              </w:rPr>
              <w:t>Кол- во</w:t>
            </w:r>
          </w:p>
        </w:tc>
      </w:tr>
      <w:tr w:rsidR="009C7856" w:rsidRPr="00E85B09" w:rsidTr="008A46CC">
        <w:trPr>
          <w:trHeight w:val="318"/>
        </w:trPr>
        <w:tc>
          <w:tcPr>
            <w:tcW w:w="321" w:type="pct"/>
            <w:tcBorders>
              <w:top w:val="single" w:sz="4" w:space="0" w:color="auto"/>
              <w:bottom w:val="single" w:sz="4" w:space="0" w:color="auto"/>
              <w:right w:val="single" w:sz="4" w:space="0" w:color="auto"/>
            </w:tcBorders>
          </w:tcPr>
          <w:p w:rsidR="009C7856" w:rsidRPr="00E85B09" w:rsidRDefault="009C7856" w:rsidP="00B31D95">
            <w:pPr>
              <w:jc w:val="center"/>
              <w:rPr>
                <w:sz w:val="26"/>
                <w:szCs w:val="26"/>
              </w:rPr>
            </w:pPr>
            <w:r w:rsidRPr="00E85B09">
              <w:rPr>
                <w:sz w:val="26"/>
                <w:szCs w:val="26"/>
              </w:rPr>
              <w:t>1</w:t>
            </w:r>
          </w:p>
        </w:tc>
        <w:tc>
          <w:tcPr>
            <w:tcW w:w="3426" w:type="pct"/>
            <w:tcBorders>
              <w:top w:val="single" w:sz="4" w:space="0" w:color="auto"/>
              <w:left w:val="single" w:sz="4" w:space="0" w:color="auto"/>
              <w:bottom w:val="single" w:sz="4" w:space="0" w:color="auto"/>
              <w:right w:val="single" w:sz="4" w:space="0" w:color="auto"/>
            </w:tcBorders>
          </w:tcPr>
          <w:p w:rsidR="009C7856" w:rsidRPr="00E85B09" w:rsidRDefault="009C7856" w:rsidP="00B31D95">
            <w:pPr>
              <w:rPr>
                <w:sz w:val="26"/>
                <w:szCs w:val="26"/>
              </w:rPr>
            </w:pPr>
            <w:r w:rsidRPr="00E85B09">
              <w:rPr>
                <w:sz w:val="26"/>
                <w:szCs w:val="26"/>
              </w:rPr>
              <w:t>Годовой выпуск продукции в натуральном выражении</w:t>
            </w:r>
          </w:p>
        </w:tc>
        <w:tc>
          <w:tcPr>
            <w:tcW w:w="565" w:type="pct"/>
            <w:tcBorders>
              <w:top w:val="single" w:sz="4" w:space="0" w:color="auto"/>
              <w:left w:val="single" w:sz="4" w:space="0" w:color="auto"/>
              <w:bottom w:val="single" w:sz="4" w:space="0" w:color="auto"/>
              <w:right w:val="single" w:sz="4" w:space="0" w:color="auto"/>
            </w:tcBorders>
          </w:tcPr>
          <w:p w:rsidR="009C7856" w:rsidRPr="00E85B09" w:rsidRDefault="00E85B09" w:rsidP="00B31D95">
            <w:pPr>
              <w:jc w:val="center"/>
              <w:rPr>
                <w:sz w:val="26"/>
                <w:szCs w:val="26"/>
              </w:rPr>
            </w:pPr>
            <w:r>
              <w:rPr>
                <w:sz w:val="26"/>
                <w:szCs w:val="26"/>
              </w:rPr>
              <w:t>тыс.</w:t>
            </w:r>
            <w:r w:rsidR="009C7856" w:rsidRPr="00E85B09">
              <w:rPr>
                <w:sz w:val="26"/>
                <w:szCs w:val="26"/>
              </w:rPr>
              <w:t>м</w:t>
            </w:r>
            <w:r w:rsidR="009C7856" w:rsidRPr="00E85B09">
              <w:rPr>
                <w:sz w:val="26"/>
                <w:szCs w:val="26"/>
                <w:vertAlign w:val="superscript"/>
              </w:rPr>
              <w:t>3</w:t>
            </w:r>
          </w:p>
        </w:tc>
        <w:tc>
          <w:tcPr>
            <w:tcW w:w="688" w:type="pct"/>
            <w:tcBorders>
              <w:top w:val="single" w:sz="4" w:space="0" w:color="auto"/>
              <w:left w:val="single" w:sz="4" w:space="0" w:color="auto"/>
              <w:bottom w:val="single" w:sz="4" w:space="0" w:color="auto"/>
            </w:tcBorders>
          </w:tcPr>
          <w:p w:rsidR="009C7856" w:rsidRPr="00E85B09" w:rsidRDefault="00786610" w:rsidP="00786610">
            <w:pPr>
              <w:jc w:val="center"/>
              <w:rPr>
                <w:sz w:val="26"/>
                <w:szCs w:val="26"/>
              </w:rPr>
            </w:pPr>
            <w:r>
              <w:rPr>
                <w:sz w:val="26"/>
                <w:szCs w:val="26"/>
              </w:rPr>
              <w:t>5</w:t>
            </w:r>
            <w:r w:rsidR="003F13FC" w:rsidRPr="00022418">
              <w:rPr>
                <w:sz w:val="26"/>
                <w:szCs w:val="26"/>
              </w:rPr>
              <w:t>-</w:t>
            </w:r>
            <w:r w:rsidR="00842AF3">
              <w:rPr>
                <w:sz w:val="26"/>
                <w:szCs w:val="26"/>
              </w:rPr>
              <w:t>10</w:t>
            </w:r>
            <w:r w:rsidR="00E85B09" w:rsidRPr="00022418">
              <w:rPr>
                <w:sz w:val="26"/>
                <w:szCs w:val="26"/>
              </w:rPr>
              <w:t>0</w:t>
            </w:r>
          </w:p>
        </w:tc>
      </w:tr>
      <w:tr w:rsidR="009C7856" w:rsidRPr="00462FCD" w:rsidTr="008A46CC">
        <w:trPr>
          <w:trHeight w:val="318"/>
        </w:trPr>
        <w:tc>
          <w:tcPr>
            <w:tcW w:w="321" w:type="pct"/>
            <w:tcBorders>
              <w:top w:val="single" w:sz="4" w:space="0" w:color="auto"/>
              <w:bottom w:val="single" w:sz="4" w:space="0" w:color="auto"/>
              <w:right w:val="single" w:sz="4" w:space="0" w:color="auto"/>
            </w:tcBorders>
          </w:tcPr>
          <w:p w:rsidR="009C7856" w:rsidRPr="00E85B09" w:rsidRDefault="00B35157" w:rsidP="00B31D95">
            <w:pPr>
              <w:jc w:val="center"/>
              <w:rPr>
                <w:sz w:val="26"/>
                <w:szCs w:val="26"/>
              </w:rPr>
            </w:pPr>
            <w:r>
              <w:rPr>
                <w:sz w:val="26"/>
                <w:szCs w:val="26"/>
              </w:rPr>
              <w:t>2</w:t>
            </w:r>
          </w:p>
        </w:tc>
        <w:tc>
          <w:tcPr>
            <w:tcW w:w="3426" w:type="pct"/>
            <w:tcBorders>
              <w:top w:val="single" w:sz="4" w:space="0" w:color="auto"/>
              <w:left w:val="single" w:sz="4" w:space="0" w:color="auto"/>
              <w:bottom w:val="single" w:sz="4" w:space="0" w:color="auto"/>
              <w:right w:val="single" w:sz="4" w:space="0" w:color="auto"/>
            </w:tcBorders>
          </w:tcPr>
          <w:p w:rsidR="009C7856" w:rsidRPr="00E85B09" w:rsidRDefault="009C7856" w:rsidP="00022418">
            <w:pPr>
              <w:keepNext/>
              <w:ind w:hanging="142"/>
              <w:outlineLvl w:val="7"/>
              <w:rPr>
                <w:bCs/>
                <w:sz w:val="26"/>
                <w:szCs w:val="26"/>
              </w:rPr>
            </w:pPr>
            <w:r w:rsidRPr="00E85B09">
              <w:rPr>
                <w:bCs/>
                <w:sz w:val="26"/>
                <w:szCs w:val="26"/>
              </w:rPr>
              <w:t xml:space="preserve">  </w:t>
            </w:r>
            <w:bookmarkStart w:id="97" w:name="_Toc52527242"/>
            <w:r w:rsidRPr="00E85B09">
              <w:rPr>
                <w:bCs/>
                <w:sz w:val="26"/>
                <w:szCs w:val="26"/>
              </w:rPr>
              <w:t xml:space="preserve">Затраты </w:t>
            </w:r>
            <w:bookmarkEnd w:id="97"/>
            <w:r w:rsidR="00462FCD">
              <w:rPr>
                <w:bCs/>
                <w:sz w:val="26"/>
                <w:szCs w:val="26"/>
              </w:rPr>
              <w:t>на добычу (в т.ч з/п)</w:t>
            </w:r>
            <w:r w:rsidR="00F00D8E">
              <w:rPr>
                <w:bCs/>
                <w:sz w:val="26"/>
                <w:szCs w:val="26"/>
              </w:rPr>
              <w:t xml:space="preserve"> </w:t>
            </w:r>
          </w:p>
        </w:tc>
        <w:tc>
          <w:tcPr>
            <w:tcW w:w="565" w:type="pct"/>
            <w:tcBorders>
              <w:top w:val="single" w:sz="4" w:space="0" w:color="auto"/>
              <w:left w:val="single" w:sz="4" w:space="0" w:color="auto"/>
              <w:bottom w:val="single" w:sz="4" w:space="0" w:color="auto"/>
              <w:right w:val="single" w:sz="4" w:space="0" w:color="auto"/>
            </w:tcBorders>
          </w:tcPr>
          <w:p w:rsidR="009C7856" w:rsidRPr="00E85B09" w:rsidRDefault="00B35157" w:rsidP="00DD000A">
            <w:pPr>
              <w:jc w:val="center"/>
              <w:rPr>
                <w:sz w:val="26"/>
                <w:szCs w:val="26"/>
              </w:rPr>
            </w:pPr>
            <w:r>
              <w:rPr>
                <w:sz w:val="26"/>
                <w:szCs w:val="26"/>
              </w:rPr>
              <w:t>тыс.</w:t>
            </w:r>
            <w:r w:rsidR="00DD000A">
              <w:rPr>
                <w:sz w:val="26"/>
                <w:szCs w:val="26"/>
              </w:rPr>
              <w:t>т</w:t>
            </w:r>
            <w:r w:rsidR="009C7856" w:rsidRPr="00E85B09">
              <w:rPr>
                <w:sz w:val="26"/>
                <w:szCs w:val="26"/>
              </w:rPr>
              <w:t>н</w:t>
            </w:r>
          </w:p>
        </w:tc>
        <w:tc>
          <w:tcPr>
            <w:tcW w:w="688" w:type="pct"/>
            <w:tcBorders>
              <w:top w:val="single" w:sz="4" w:space="0" w:color="auto"/>
              <w:left w:val="single" w:sz="4" w:space="0" w:color="auto"/>
              <w:bottom w:val="single" w:sz="4" w:space="0" w:color="auto"/>
            </w:tcBorders>
          </w:tcPr>
          <w:p w:rsidR="009C7856" w:rsidRPr="00462FCD" w:rsidRDefault="00022418" w:rsidP="008A46CC">
            <w:pPr>
              <w:jc w:val="center"/>
              <w:rPr>
                <w:sz w:val="26"/>
                <w:szCs w:val="26"/>
              </w:rPr>
            </w:pPr>
            <w:r>
              <w:rPr>
                <w:sz w:val="26"/>
                <w:szCs w:val="26"/>
              </w:rPr>
              <w:t>39 614,0</w:t>
            </w:r>
          </w:p>
        </w:tc>
      </w:tr>
      <w:tr w:rsidR="009C7856" w:rsidRPr="00E85B09" w:rsidTr="008A46CC">
        <w:trPr>
          <w:trHeight w:val="335"/>
        </w:trPr>
        <w:tc>
          <w:tcPr>
            <w:tcW w:w="321" w:type="pct"/>
            <w:tcBorders>
              <w:top w:val="single" w:sz="4" w:space="0" w:color="auto"/>
              <w:bottom w:val="single" w:sz="4" w:space="0" w:color="auto"/>
              <w:right w:val="single" w:sz="4" w:space="0" w:color="auto"/>
            </w:tcBorders>
          </w:tcPr>
          <w:p w:rsidR="009C7856" w:rsidRPr="00E85B09" w:rsidRDefault="00B35157" w:rsidP="00B31D95">
            <w:pPr>
              <w:jc w:val="center"/>
              <w:rPr>
                <w:sz w:val="26"/>
                <w:szCs w:val="26"/>
              </w:rPr>
            </w:pPr>
            <w:r>
              <w:rPr>
                <w:sz w:val="26"/>
                <w:szCs w:val="26"/>
              </w:rPr>
              <w:t>3</w:t>
            </w:r>
          </w:p>
        </w:tc>
        <w:tc>
          <w:tcPr>
            <w:tcW w:w="3426" w:type="pct"/>
            <w:tcBorders>
              <w:top w:val="single" w:sz="4" w:space="0" w:color="auto"/>
              <w:left w:val="single" w:sz="4" w:space="0" w:color="auto"/>
              <w:bottom w:val="single" w:sz="4" w:space="0" w:color="auto"/>
              <w:right w:val="single" w:sz="4" w:space="0" w:color="auto"/>
            </w:tcBorders>
          </w:tcPr>
          <w:p w:rsidR="009C7856" w:rsidRPr="00E85B09" w:rsidRDefault="009C7856" w:rsidP="00B31D95">
            <w:pPr>
              <w:rPr>
                <w:bCs/>
                <w:sz w:val="26"/>
                <w:szCs w:val="26"/>
              </w:rPr>
            </w:pPr>
            <w:r w:rsidRPr="00E85B09">
              <w:rPr>
                <w:bCs/>
                <w:sz w:val="26"/>
                <w:szCs w:val="26"/>
              </w:rPr>
              <w:t>Годовая прибыль</w:t>
            </w:r>
            <w:r w:rsidR="003F13FC">
              <w:rPr>
                <w:bCs/>
                <w:sz w:val="26"/>
                <w:szCs w:val="26"/>
              </w:rPr>
              <w:t xml:space="preserve"> </w:t>
            </w:r>
          </w:p>
        </w:tc>
        <w:tc>
          <w:tcPr>
            <w:tcW w:w="565" w:type="pct"/>
            <w:tcBorders>
              <w:top w:val="single" w:sz="4" w:space="0" w:color="auto"/>
              <w:left w:val="single" w:sz="4" w:space="0" w:color="auto"/>
              <w:bottom w:val="single" w:sz="4" w:space="0" w:color="auto"/>
              <w:right w:val="single" w:sz="4" w:space="0" w:color="auto"/>
            </w:tcBorders>
          </w:tcPr>
          <w:p w:rsidR="009C7856" w:rsidRPr="00E85B09" w:rsidRDefault="009C7856" w:rsidP="00B31D95">
            <w:pPr>
              <w:jc w:val="center"/>
              <w:rPr>
                <w:sz w:val="26"/>
                <w:szCs w:val="26"/>
              </w:rPr>
            </w:pPr>
            <w:r w:rsidRPr="00E85B09">
              <w:rPr>
                <w:sz w:val="26"/>
                <w:szCs w:val="26"/>
              </w:rPr>
              <w:t>тыс. тн</w:t>
            </w:r>
          </w:p>
        </w:tc>
        <w:tc>
          <w:tcPr>
            <w:tcW w:w="688" w:type="pct"/>
            <w:tcBorders>
              <w:top w:val="single" w:sz="4" w:space="0" w:color="auto"/>
              <w:left w:val="single" w:sz="4" w:space="0" w:color="auto"/>
              <w:bottom w:val="single" w:sz="4" w:space="0" w:color="auto"/>
            </w:tcBorders>
          </w:tcPr>
          <w:p w:rsidR="009C7856" w:rsidRPr="00E85B09" w:rsidRDefault="009C7856" w:rsidP="008A46CC">
            <w:pPr>
              <w:jc w:val="center"/>
              <w:rPr>
                <w:sz w:val="26"/>
                <w:szCs w:val="26"/>
              </w:rPr>
            </w:pPr>
          </w:p>
        </w:tc>
      </w:tr>
      <w:tr w:rsidR="00B35157" w:rsidRPr="00E85B09" w:rsidTr="008A46CC">
        <w:trPr>
          <w:trHeight w:val="335"/>
        </w:trPr>
        <w:tc>
          <w:tcPr>
            <w:tcW w:w="321" w:type="pct"/>
            <w:tcBorders>
              <w:top w:val="single" w:sz="4" w:space="0" w:color="auto"/>
              <w:bottom w:val="single" w:sz="4" w:space="0" w:color="auto"/>
              <w:right w:val="single" w:sz="4" w:space="0" w:color="auto"/>
            </w:tcBorders>
          </w:tcPr>
          <w:p w:rsidR="00B35157" w:rsidRDefault="00B35157" w:rsidP="00B31D95">
            <w:pPr>
              <w:jc w:val="center"/>
              <w:rPr>
                <w:sz w:val="26"/>
                <w:szCs w:val="26"/>
              </w:rPr>
            </w:pPr>
            <w:r>
              <w:rPr>
                <w:sz w:val="26"/>
                <w:szCs w:val="26"/>
              </w:rPr>
              <w:t>4</w:t>
            </w:r>
          </w:p>
        </w:tc>
        <w:tc>
          <w:tcPr>
            <w:tcW w:w="3426" w:type="pct"/>
            <w:tcBorders>
              <w:top w:val="single" w:sz="4" w:space="0" w:color="auto"/>
              <w:left w:val="single" w:sz="4" w:space="0" w:color="auto"/>
              <w:bottom w:val="single" w:sz="4" w:space="0" w:color="auto"/>
              <w:right w:val="single" w:sz="4" w:space="0" w:color="auto"/>
            </w:tcBorders>
          </w:tcPr>
          <w:p w:rsidR="00B35157" w:rsidRPr="00E85B09" w:rsidRDefault="00B35157" w:rsidP="00B31D95">
            <w:pPr>
              <w:rPr>
                <w:bCs/>
                <w:sz w:val="26"/>
                <w:szCs w:val="26"/>
              </w:rPr>
            </w:pPr>
            <w:r>
              <w:rPr>
                <w:bCs/>
                <w:sz w:val="26"/>
                <w:szCs w:val="26"/>
              </w:rPr>
              <w:t>Себе стоимость продукции</w:t>
            </w:r>
          </w:p>
        </w:tc>
        <w:tc>
          <w:tcPr>
            <w:tcW w:w="565" w:type="pct"/>
            <w:tcBorders>
              <w:top w:val="single" w:sz="4" w:space="0" w:color="auto"/>
              <w:left w:val="single" w:sz="4" w:space="0" w:color="auto"/>
              <w:bottom w:val="single" w:sz="4" w:space="0" w:color="auto"/>
              <w:right w:val="single" w:sz="4" w:space="0" w:color="auto"/>
            </w:tcBorders>
          </w:tcPr>
          <w:p w:rsidR="00B35157" w:rsidRPr="00E85B09" w:rsidRDefault="00DD000A" w:rsidP="00B31D95">
            <w:pPr>
              <w:jc w:val="center"/>
              <w:rPr>
                <w:sz w:val="26"/>
                <w:szCs w:val="26"/>
              </w:rPr>
            </w:pPr>
            <w:r>
              <w:rPr>
                <w:sz w:val="26"/>
                <w:szCs w:val="26"/>
              </w:rPr>
              <w:t>т</w:t>
            </w:r>
            <w:r w:rsidR="00B35157">
              <w:rPr>
                <w:sz w:val="26"/>
                <w:szCs w:val="26"/>
              </w:rPr>
              <w:t>ыс.тн</w:t>
            </w:r>
          </w:p>
        </w:tc>
        <w:tc>
          <w:tcPr>
            <w:tcW w:w="688" w:type="pct"/>
            <w:tcBorders>
              <w:top w:val="single" w:sz="4" w:space="0" w:color="auto"/>
              <w:left w:val="single" w:sz="4" w:space="0" w:color="auto"/>
              <w:bottom w:val="single" w:sz="4" w:space="0" w:color="auto"/>
            </w:tcBorders>
          </w:tcPr>
          <w:p w:rsidR="00B35157" w:rsidRPr="00E85B09" w:rsidRDefault="00B35157" w:rsidP="008A46CC">
            <w:pPr>
              <w:jc w:val="center"/>
              <w:rPr>
                <w:sz w:val="26"/>
                <w:szCs w:val="26"/>
              </w:rPr>
            </w:pPr>
          </w:p>
        </w:tc>
      </w:tr>
      <w:tr w:rsidR="009C7856" w:rsidRPr="00E85B09" w:rsidTr="008A46CC">
        <w:trPr>
          <w:trHeight w:val="318"/>
        </w:trPr>
        <w:tc>
          <w:tcPr>
            <w:tcW w:w="321" w:type="pct"/>
            <w:tcBorders>
              <w:top w:val="single" w:sz="4" w:space="0" w:color="auto"/>
              <w:bottom w:val="single" w:sz="4" w:space="0" w:color="auto"/>
              <w:right w:val="single" w:sz="4" w:space="0" w:color="auto"/>
            </w:tcBorders>
          </w:tcPr>
          <w:p w:rsidR="009C7856" w:rsidRPr="00E85B09" w:rsidRDefault="008A46CC" w:rsidP="00B31D95">
            <w:pPr>
              <w:jc w:val="center"/>
              <w:rPr>
                <w:sz w:val="26"/>
                <w:szCs w:val="26"/>
              </w:rPr>
            </w:pPr>
            <w:r>
              <w:rPr>
                <w:sz w:val="26"/>
                <w:szCs w:val="26"/>
              </w:rPr>
              <w:t>5</w:t>
            </w:r>
          </w:p>
        </w:tc>
        <w:tc>
          <w:tcPr>
            <w:tcW w:w="3426" w:type="pct"/>
            <w:tcBorders>
              <w:top w:val="single" w:sz="4" w:space="0" w:color="auto"/>
              <w:left w:val="single" w:sz="4" w:space="0" w:color="auto"/>
              <w:bottom w:val="single" w:sz="4" w:space="0" w:color="auto"/>
              <w:right w:val="single" w:sz="4" w:space="0" w:color="auto"/>
            </w:tcBorders>
          </w:tcPr>
          <w:p w:rsidR="009C7856" w:rsidRPr="00E85B09" w:rsidRDefault="009C7856" w:rsidP="00B31D95">
            <w:pPr>
              <w:rPr>
                <w:bCs/>
                <w:sz w:val="26"/>
                <w:szCs w:val="26"/>
              </w:rPr>
            </w:pPr>
            <w:r w:rsidRPr="00E85B09">
              <w:rPr>
                <w:bCs/>
                <w:sz w:val="26"/>
                <w:szCs w:val="26"/>
              </w:rPr>
              <w:t>Рентабельность</w:t>
            </w:r>
          </w:p>
        </w:tc>
        <w:tc>
          <w:tcPr>
            <w:tcW w:w="565" w:type="pct"/>
            <w:tcBorders>
              <w:top w:val="single" w:sz="4" w:space="0" w:color="auto"/>
              <w:left w:val="single" w:sz="4" w:space="0" w:color="auto"/>
              <w:bottom w:val="single" w:sz="4" w:space="0" w:color="auto"/>
              <w:right w:val="single" w:sz="4" w:space="0" w:color="auto"/>
            </w:tcBorders>
          </w:tcPr>
          <w:p w:rsidR="009C7856" w:rsidRPr="00E85B09" w:rsidRDefault="009C7856" w:rsidP="00B31D95">
            <w:pPr>
              <w:jc w:val="center"/>
              <w:rPr>
                <w:sz w:val="26"/>
                <w:szCs w:val="26"/>
              </w:rPr>
            </w:pPr>
            <w:r w:rsidRPr="00E85B09">
              <w:rPr>
                <w:sz w:val="26"/>
                <w:szCs w:val="26"/>
              </w:rPr>
              <w:t>%</w:t>
            </w:r>
          </w:p>
        </w:tc>
        <w:tc>
          <w:tcPr>
            <w:tcW w:w="688" w:type="pct"/>
            <w:tcBorders>
              <w:top w:val="single" w:sz="4" w:space="0" w:color="auto"/>
              <w:left w:val="single" w:sz="4" w:space="0" w:color="auto"/>
              <w:bottom w:val="single" w:sz="4" w:space="0" w:color="auto"/>
            </w:tcBorders>
          </w:tcPr>
          <w:p w:rsidR="009C7856" w:rsidRPr="00E85B09" w:rsidRDefault="009C7856" w:rsidP="00B31D95">
            <w:pPr>
              <w:jc w:val="center"/>
              <w:rPr>
                <w:sz w:val="26"/>
                <w:szCs w:val="26"/>
              </w:rPr>
            </w:pPr>
          </w:p>
        </w:tc>
      </w:tr>
      <w:tr w:rsidR="009C7856" w:rsidRPr="00E85B09" w:rsidTr="008A46CC">
        <w:trPr>
          <w:trHeight w:val="1005"/>
        </w:trPr>
        <w:tc>
          <w:tcPr>
            <w:tcW w:w="321" w:type="pct"/>
            <w:tcBorders>
              <w:top w:val="single" w:sz="4" w:space="0" w:color="auto"/>
              <w:bottom w:val="single" w:sz="4" w:space="0" w:color="auto"/>
              <w:right w:val="single" w:sz="4" w:space="0" w:color="auto"/>
            </w:tcBorders>
          </w:tcPr>
          <w:p w:rsidR="009C7856" w:rsidRPr="00E85B09" w:rsidRDefault="008A46CC" w:rsidP="00B31D95">
            <w:pPr>
              <w:jc w:val="center"/>
              <w:rPr>
                <w:sz w:val="26"/>
                <w:szCs w:val="26"/>
              </w:rPr>
            </w:pPr>
            <w:r>
              <w:rPr>
                <w:sz w:val="26"/>
                <w:szCs w:val="26"/>
              </w:rPr>
              <w:t>6</w:t>
            </w:r>
          </w:p>
        </w:tc>
        <w:tc>
          <w:tcPr>
            <w:tcW w:w="3426" w:type="pct"/>
            <w:tcBorders>
              <w:top w:val="single" w:sz="4" w:space="0" w:color="auto"/>
              <w:left w:val="single" w:sz="4" w:space="0" w:color="auto"/>
              <w:bottom w:val="single" w:sz="4" w:space="0" w:color="auto"/>
              <w:right w:val="single" w:sz="4" w:space="0" w:color="auto"/>
            </w:tcBorders>
          </w:tcPr>
          <w:p w:rsidR="009C7856" w:rsidRPr="00E85B09" w:rsidRDefault="009C7856" w:rsidP="00B31D95">
            <w:pPr>
              <w:rPr>
                <w:sz w:val="26"/>
                <w:szCs w:val="26"/>
              </w:rPr>
            </w:pPr>
            <w:r w:rsidRPr="00E85B09">
              <w:rPr>
                <w:sz w:val="26"/>
                <w:szCs w:val="26"/>
              </w:rPr>
              <w:t>Списочная численность работающих на карьере, в т.ч.</w:t>
            </w:r>
          </w:p>
          <w:p w:rsidR="009C7856" w:rsidRPr="00E85B09" w:rsidRDefault="009C7856" w:rsidP="00B31D95">
            <w:pPr>
              <w:rPr>
                <w:sz w:val="26"/>
                <w:szCs w:val="26"/>
              </w:rPr>
            </w:pPr>
            <w:r w:rsidRPr="00E85B09">
              <w:rPr>
                <w:sz w:val="26"/>
                <w:szCs w:val="26"/>
              </w:rPr>
              <w:t>ИТР</w:t>
            </w:r>
          </w:p>
          <w:p w:rsidR="009C7856" w:rsidRPr="00E85B09" w:rsidRDefault="009C7856" w:rsidP="00B31D95">
            <w:pPr>
              <w:rPr>
                <w:sz w:val="26"/>
                <w:szCs w:val="26"/>
              </w:rPr>
            </w:pPr>
            <w:r w:rsidRPr="00E85B09">
              <w:rPr>
                <w:sz w:val="26"/>
                <w:szCs w:val="26"/>
              </w:rPr>
              <w:t>Рабочих</w:t>
            </w:r>
          </w:p>
        </w:tc>
        <w:tc>
          <w:tcPr>
            <w:tcW w:w="565" w:type="pct"/>
            <w:tcBorders>
              <w:top w:val="single" w:sz="4" w:space="0" w:color="auto"/>
              <w:left w:val="single" w:sz="4" w:space="0" w:color="auto"/>
              <w:bottom w:val="single" w:sz="4" w:space="0" w:color="auto"/>
              <w:right w:val="single" w:sz="4" w:space="0" w:color="auto"/>
            </w:tcBorders>
          </w:tcPr>
          <w:p w:rsidR="009C7856" w:rsidRPr="00E85B09" w:rsidRDefault="009C7856" w:rsidP="00B31D95">
            <w:pPr>
              <w:jc w:val="center"/>
              <w:rPr>
                <w:sz w:val="26"/>
                <w:szCs w:val="26"/>
              </w:rPr>
            </w:pPr>
            <w:r w:rsidRPr="00E85B09">
              <w:rPr>
                <w:sz w:val="26"/>
                <w:szCs w:val="26"/>
              </w:rPr>
              <w:t>чел</w:t>
            </w:r>
          </w:p>
          <w:p w:rsidR="009C7856" w:rsidRPr="00E85B09" w:rsidRDefault="009C7856" w:rsidP="00B31D95">
            <w:pPr>
              <w:jc w:val="center"/>
              <w:rPr>
                <w:sz w:val="26"/>
                <w:szCs w:val="26"/>
              </w:rPr>
            </w:pPr>
            <w:r w:rsidRPr="00E85B09">
              <w:rPr>
                <w:sz w:val="26"/>
                <w:szCs w:val="26"/>
              </w:rPr>
              <w:t>чел</w:t>
            </w:r>
          </w:p>
          <w:p w:rsidR="009C7856" w:rsidRPr="00E85B09" w:rsidRDefault="009C7856" w:rsidP="00B31D95">
            <w:pPr>
              <w:jc w:val="center"/>
              <w:rPr>
                <w:sz w:val="26"/>
                <w:szCs w:val="26"/>
              </w:rPr>
            </w:pPr>
            <w:r w:rsidRPr="00E85B09">
              <w:rPr>
                <w:sz w:val="26"/>
                <w:szCs w:val="26"/>
              </w:rPr>
              <w:t>чел</w:t>
            </w:r>
          </w:p>
        </w:tc>
        <w:tc>
          <w:tcPr>
            <w:tcW w:w="688" w:type="pct"/>
            <w:tcBorders>
              <w:top w:val="single" w:sz="4" w:space="0" w:color="auto"/>
              <w:left w:val="single" w:sz="4" w:space="0" w:color="auto"/>
              <w:bottom w:val="single" w:sz="4" w:space="0" w:color="auto"/>
            </w:tcBorders>
          </w:tcPr>
          <w:p w:rsidR="00462FCD" w:rsidRDefault="00F00D8E" w:rsidP="00B31D95">
            <w:pPr>
              <w:jc w:val="center"/>
              <w:rPr>
                <w:sz w:val="26"/>
                <w:szCs w:val="26"/>
              </w:rPr>
            </w:pPr>
            <w:r>
              <w:rPr>
                <w:sz w:val="26"/>
                <w:szCs w:val="26"/>
              </w:rPr>
              <w:t>9</w:t>
            </w:r>
          </w:p>
          <w:p w:rsidR="00462FCD" w:rsidRDefault="00F00D8E" w:rsidP="00B31D95">
            <w:pPr>
              <w:jc w:val="center"/>
              <w:rPr>
                <w:sz w:val="26"/>
                <w:szCs w:val="26"/>
              </w:rPr>
            </w:pPr>
            <w:r>
              <w:rPr>
                <w:sz w:val="26"/>
                <w:szCs w:val="26"/>
              </w:rPr>
              <w:t>3</w:t>
            </w:r>
          </w:p>
          <w:p w:rsidR="008A46CC" w:rsidRPr="00E85B09" w:rsidRDefault="00F00D8E" w:rsidP="00B31D95">
            <w:pPr>
              <w:jc w:val="center"/>
              <w:rPr>
                <w:sz w:val="26"/>
                <w:szCs w:val="26"/>
              </w:rPr>
            </w:pPr>
            <w:r>
              <w:rPr>
                <w:sz w:val="26"/>
                <w:szCs w:val="26"/>
              </w:rPr>
              <w:t>6</w:t>
            </w:r>
          </w:p>
        </w:tc>
      </w:tr>
      <w:tr w:rsidR="009C7856" w:rsidRPr="00E85B09" w:rsidTr="008A46CC">
        <w:trPr>
          <w:trHeight w:val="1323"/>
        </w:trPr>
        <w:tc>
          <w:tcPr>
            <w:tcW w:w="321" w:type="pct"/>
            <w:tcBorders>
              <w:top w:val="single" w:sz="4" w:space="0" w:color="auto"/>
              <w:bottom w:val="single" w:sz="4" w:space="0" w:color="auto"/>
              <w:right w:val="single" w:sz="4" w:space="0" w:color="auto"/>
            </w:tcBorders>
          </w:tcPr>
          <w:p w:rsidR="009C7856" w:rsidRPr="00E85B09" w:rsidRDefault="008A46CC" w:rsidP="00B31D95">
            <w:pPr>
              <w:jc w:val="center"/>
              <w:rPr>
                <w:sz w:val="26"/>
                <w:szCs w:val="26"/>
              </w:rPr>
            </w:pPr>
            <w:r>
              <w:rPr>
                <w:sz w:val="26"/>
                <w:szCs w:val="26"/>
              </w:rPr>
              <w:t>7</w:t>
            </w:r>
          </w:p>
        </w:tc>
        <w:tc>
          <w:tcPr>
            <w:tcW w:w="3426" w:type="pct"/>
            <w:tcBorders>
              <w:top w:val="single" w:sz="4" w:space="0" w:color="auto"/>
              <w:left w:val="single" w:sz="4" w:space="0" w:color="auto"/>
              <w:bottom w:val="single" w:sz="4" w:space="0" w:color="auto"/>
              <w:right w:val="single" w:sz="4" w:space="0" w:color="auto"/>
            </w:tcBorders>
          </w:tcPr>
          <w:p w:rsidR="009C7856" w:rsidRPr="00E85B09" w:rsidRDefault="009C7856" w:rsidP="00B31D95">
            <w:pPr>
              <w:rPr>
                <w:sz w:val="26"/>
                <w:szCs w:val="26"/>
              </w:rPr>
            </w:pPr>
            <w:r w:rsidRPr="00E85B09">
              <w:rPr>
                <w:sz w:val="26"/>
                <w:szCs w:val="26"/>
              </w:rPr>
              <w:t>Режим работы предприятия:</w:t>
            </w:r>
          </w:p>
          <w:p w:rsidR="009C7856" w:rsidRPr="00E85B09" w:rsidRDefault="009C7856" w:rsidP="00B31D95">
            <w:pPr>
              <w:rPr>
                <w:sz w:val="26"/>
                <w:szCs w:val="26"/>
              </w:rPr>
            </w:pPr>
            <w:r w:rsidRPr="00E85B09">
              <w:rPr>
                <w:sz w:val="26"/>
                <w:szCs w:val="26"/>
              </w:rPr>
              <w:t>- рабочих дней в году</w:t>
            </w:r>
          </w:p>
          <w:p w:rsidR="009C7856" w:rsidRPr="00E85B09" w:rsidRDefault="009C7856" w:rsidP="00B31D95">
            <w:pPr>
              <w:rPr>
                <w:sz w:val="26"/>
                <w:szCs w:val="26"/>
              </w:rPr>
            </w:pPr>
            <w:r w:rsidRPr="00E85B09">
              <w:rPr>
                <w:sz w:val="26"/>
                <w:szCs w:val="26"/>
              </w:rPr>
              <w:t>- рабочих смен в сутки</w:t>
            </w:r>
          </w:p>
          <w:p w:rsidR="009C7856" w:rsidRPr="00E85B09" w:rsidRDefault="009C7856" w:rsidP="00B31D95">
            <w:pPr>
              <w:rPr>
                <w:sz w:val="26"/>
                <w:szCs w:val="26"/>
              </w:rPr>
            </w:pPr>
            <w:r w:rsidRPr="00E85B09">
              <w:rPr>
                <w:sz w:val="26"/>
                <w:szCs w:val="26"/>
              </w:rPr>
              <w:t>- продолжительность смены в часах</w:t>
            </w:r>
          </w:p>
        </w:tc>
        <w:tc>
          <w:tcPr>
            <w:tcW w:w="565" w:type="pct"/>
            <w:tcBorders>
              <w:top w:val="single" w:sz="4" w:space="0" w:color="auto"/>
              <w:left w:val="single" w:sz="4" w:space="0" w:color="auto"/>
              <w:bottom w:val="single" w:sz="4" w:space="0" w:color="auto"/>
              <w:right w:val="single" w:sz="4" w:space="0" w:color="auto"/>
            </w:tcBorders>
          </w:tcPr>
          <w:p w:rsidR="009C7856" w:rsidRPr="00E85B09" w:rsidRDefault="009C7856" w:rsidP="00B31D95">
            <w:pPr>
              <w:jc w:val="center"/>
              <w:rPr>
                <w:sz w:val="26"/>
                <w:szCs w:val="26"/>
              </w:rPr>
            </w:pPr>
          </w:p>
        </w:tc>
        <w:tc>
          <w:tcPr>
            <w:tcW w:w="688" w:type="pct"/>
            <w:tcBorders>
              <w:top w:val="single" w:sz="4" w:space="0" w:color="auto"/>
              <w:left w:val="single" w:sz="4" w:space="0" w:color="auto"/>
              <w:bottom w:val="single" w:sz="4" w:space="0" w:color="auto"/>
            </w:tcBorders>
          </w:tcPr>
          <w:p w:rsidR="009C7856" w:rsidRPr="00E85B09" w:rsidRDefault="009C7856" w:rsidP="00B31D95">
            <w:pPr>
              <w:jc w:val="center"/>
              <w:rPr>
                <w:sz w:val="26"/>
                <w:szCs w:val="26"/>
              </w:rPr>
            </w:pPr>
          </w:p>
          <w:p w:rsidR="009C7856" w:rsidRPr="00022418" w:rsidRDefault="00022418" w:rsidP="00B31D95">
            <w:pPr>
              <w:jc w:val="center"/>
              <w:rPr>
                <w:sz w:val="26"/>
                <w:szCs w:val="26"/>
              </w:rPr>
            </w:pPr>
            <w:r w:rsidRPr="00022418">
              <w:rPr>
                <w:sz w:val="26"/>
                <w:szCs w:val="26"/>
              </w:rPr>
              <w:t>301</w:t>
            </w:r>
          </w:p>
          <w:p w:rsidR="009C7856" w:rsidRPr="00022418" w:rsidRDefault="009C7856" w:rsidP="00B31D95">
            <w:pPr>
              <w:jc w:val="center"/>
              <w:rPr>
                <w:sz w:val="26"/>
                <w:szCs w:val="26"/>
              </w:rPr>
            </w:pPr>
            <w:r w:rsidRPr="00022418">
              <w:rPr>
                <w:sz w:val="26"/>
                <w:szCs w:val="26"/>
              </w:rPr>
              <w:t>1</w:t>
            </w:r>
          </w:p>
          <w:p w:rsidR="009C7856" w:rsidRPr="00E85B09" w:rsidRDefault="009C7856" w:rsidP="00B31D95">
            <w:pPr>
              <w:jc w:val="center"/>
              <w:rPr>
                <w:sz w:val="26"/>
                <w:szCs w:val="26"/>
              </w:rPr>
            </w:pPr>
            <w:r w:rsidRPr="00022418">
              <w:rPr>
                <w:sz w:val="26"/>
                <w:szCs w:val="26"/>
              </w:rPr>
              <w:t>8</w:t>
            </w:r>
          </w:p>
        </w:tc>
      </w:tr>
      <w:tr w:rsidR="009C7856" w:rsidRPr="00E85B09" w:rsidTr="008A46CC">
        <w:trPr>
          <w:trHeight w:val="335"/>
        </w:trPr>
        <w:tc>
          <w:tcPr>
            <w:tcW w:w="321" w:type="pct"/>
            <w:tcBorders>
              <w:top w:val="single" w:sz="4" w:space="0" w:color="auto"/>
              <w:bottom w:val="single" w:sz="4" w:space="0" w:color="auto"/>
              <w:right w:val="single" w:sz="4" w:space="0" w:color="auto"/>
            </w:tcBorders>
          </w:tcPr>
          <w:p w:rsidR="009C7856" w:rsidRPr="00E85B09" w:rsidRDefault="008A46CC" w:rsidP="00B31D95">
            <w:pPr>
              <w:jc w:val="center"/>
              <w:rPr>
                <w:sz w:val="26"/>
                <w:szCs w:val="26"/>
              </w:rPr>
            </w:pPr>
            <w:r>
              <w:rPr>
                <w:sz w:val="26"/>
                <w:szCs w:val="26"/>
              </w:rPr>
              <w:t>8</w:t>
            </w:r>
          </w:p>
        </w:tc>
        <w:tc>
          <w:tcPr>
            <w:tcW w:w="3426" w:type="pct"/>
            <w:tcBorders>
              <w:top w:val="single" w:sz="4" w:space="0" w:color="auto"/>
              <w:left w:val="single" w:sz="4" w:space="0" w:color="auto"/>
              <w:bottom w:val="single" w:sz="4" w:space="0" w:color="auto"/>
              <w:right w:val="single" w:sz="4" w:space="0" w:color="auto"/>
            </w:tcBorders>
          </w:tcPr>
          <w:p w:rsidR="009C7856" w:rsidRPr="00E85B09" w:rsidRDefault="009C7856" w:rsidP="00B31D95">
            <w:pPr>
              <w:rPr>
                <w:bCs/>
                <w:sz w:val="26"/>
                <w:szCs w:val="26"/>
              </w:rPr>
            </w:pPr>
            <w:r w:rsidRPr="00E85B09">
              <w:rPr>
                <w:bCs/>
                <w:sz w:val="26"/>
                <w:szCs w:val="26"/>
              </w:rPr>
              <w:t>Срок эксплуатации карьера</w:t>
            </w:r>
          </w:p>
        </w:tc>
        <w:tc>
          <w:tcPr>
            <w:tcW w:w="565" w:type="pct"/>
            <w:tcBorders>
              <w:top w:val="single" w:sz="4" w:space="0" w:color="auto"/>
              <w:left w:val="single" w:sz="4" w:space="0" w:color="auto"/>
              <w:bottom w:val="single" w:sz="4" w:space="0" w:color="auto"/>
              <w:right w:val="single" w:sz="4" w:space="0" w:color="auto"/>
            </w:tcBorders>
          </w:tcPr>
          <w:p w:rsidR="009C7856" w:rsidRPr="00E85B09" w:rsidRDefault="009C7856" w:rsidP="00B31D95">
            <w:pPr>
              <w:jc w:val="center"/>
              <w:rPr>
                <w:sz w:val="26"/>
                <w:szCs w:val="26"/>
              </w:rPr>
            </w:pPr>
            <w:r w:rsidRPr="00E85B09">
              <w:rPr>
                <w:sz w:val="26"/>
                <w:szCs w:val="26"/>
              </w:rPr>
              <w:t>года</w:t>
            </w:r>
          </w:p>
        </w:tc>
        <w:tc>
          <w:tcPr>
            <w:tcW w:w="688" w:type="pct"/>
            <w:tcBorders>
              <w:top w:val="single" w:sz="4" w:space="0" w:color="auto"/>
              <w:left w:val="single" w:sz="4" w:space="0" w:color="auto"/>
              <w:bottom w:val="single" w:sz="4" w:space="0" w:color="auto"/>
            </w:tcBorders>
          </w:tcPr>
          <w:p w:rsidR="009C7856" w:rsidRPr="00E85B09" w:rsidRDefault="009C7856" w:rsidP="00B31D95">
            <w:pPr>
              <w:jc w:val="center"/>
              <w:rPr>
                <w:sz w:val="26"/>
                <w:szCs w:val="26"/>
              </w:rPr>
            </w:pPr>
            <w:r w:rsidRPr="00E85B09">
              <w:rPr>
                <w:sz w:val="26"/>
                <w:szCs w:val="26"/>
              </w:rPr>
              <w:t>10</w:t>
            </w:r>
          </w:p>
        </w:tc>
      </w:tr>
      <w:tr w:rsidR="009C7856" w:rsidRPr="00E85B09" w:rsidTr="008A46CC">
        <w:trPr>
          <w:trHeight w:val="322"/>
        </w:trPr>
        <w:tc>
          <w:tcPr>
            <w:tcW w:w="321" w:type="pct"/>
            <w:tcBorders>
              <w:top w:val="single" w:sz="4" w:space="0" w:color="auto"/>
              <w:bottom w:val="single" w:sz="4" w:space="0" w:color="auto"/>
              <w:right w:val="single" w:sz="4" w:space="0" w:color="auto"/>
            </w:tcBorders>
          </w:tcPr>
          <w:p w:rsidR="009C7856" w:rsidRPr="00E85B09" w:rsidRDefault="008A46CC" w:rsidP="00B31D95">
            <w:pPr>
              <w:jc w:val="center"/>
              <w:rPr>
                <w:sz w:val="26"/>
                <w:szCs w:val="26"/>
              </w:rPr>
            </w:pPr>
            <w:r>
              <w:rPr>
                <w:sz w:val="26"/>
                <w:szCs w:val="26"/>
              </w:rPr>
              <w:t>9</w:t>
            </w:r>
          </w:p>
        </w:tc>
        <w:tc>
          <w:tcPr>
            <w:tcW w:w="3426" w:type="pct"/>
            <w:tcBorders>
              <w:top w:val="single" w:sz="4" w:space="0" w:color="auto"/>
              <w:left w:val="single" w:sz="4" w:space="0" w:color="auto"/>
              <w:bottom w:val="single" w:sz="4" w:space="0" w:color="auto"/>
              <w:right w:val="single" w:sz="4" w:space="0" w:color="auto"/>
            </w:tcBorders>
          </w:tcPr>
          <w:p w:rsidR="009C7856" w:rsidRPr="00E85B09" w:rsidRDefault="009C7856" w:rsidP="00B31D95">
            <w:pPr>
              <w:rPr>
                <w:sz w:val="26"/>
                <w:szCs w:val="26"/>
              </w:rPr>
            </w:pPr>
            <w:r w:rsidRPr="00E85B09">
              <w:rPr>
                <w:sz w:val="26"/>
                <w:szCs w:val="26"/>
              </w:rPr>
              <w:t>Срок окупаемости основных средств</w:t>
            </w:r>
          </w:p>
        </w:tc>
        <w:tc>
          <w:tcPr>
            <w:tcW w:w="565" w:type="pct"/>
            <w:tcBorders>
              <w:top w:val="single" w:sz="4" w:space="0" w:color="auto"/>
              <w:left w:val="single" w:sz="4" w:space="0" w:color="auto"/>
              <w:bottom w:val="single" w:sz="4" w:space="0" w:color="auto"/>
              <w:right w:val="single" w:sz="4" w:space="0" w:color="auto"/>
            </w:tcBorders>
          </w:tcPr>
          <w:p w:rsidR="009C7856" w:rsidRPr="00E85B09" w:rsidRDefault="009C7856" w:rsidP="00B31D95">
            <w:pPr>
              <w:jc w:val="center"/>
              <w:rPr>
                <w:sz w:val="26"/>
                <w:szCs w:val="26"/>
              </w:rPr>
            </w:pPr>
            <w:r w:rsidRPr="00E85B09">
              <w:rPr>
                <w:sz w:val="26"/>
                <w:szCs w:val="26"/>
              </w:rPr>
              <w:t>года</w:t>
            </w:r>
          </w:p>
        </w:tc>
        <w:tc>
          <w:tcPr>
            <w:tcW w:w="688" w:type="pct"/>
            <w:tcBorders>
              <w:top w:val="single" w:sz="4" w:space="0" w:color="auto"/>
              <w:left w:val="single" w:sz="4" w:space="0" w:color="auto"/>
              <w:bottom w:val="single" w:sz="4" w:space="0" w:color="auto"/>
            </w:tcBorders>
          </w:tcPr>
          <w:p w:rsidR="009C7856" w:rsidRPr="00E85B09" w:rsidRDefault="009C7856" w:rsidP="00B31D95">
            <w:pPr>
              <w:jc w:val="center"/>
              <w:rPr>
                <w:sz w:val="26"/>
                <w:szCs w:val="26"/>
              </w:rPr>
            </w:pPr>
          </w:p>
        </w:tc>
      </w:tr>
    </w:tbl>
    <w:p w:rsidR="009C7856" w:rsidRDefault="009C7856" w:rsidP="00C13F56">
      <w:pPr>
        <w:ind w:firstLine="720"/>
        <w:jc w:val="both"/>
        <w:rPr>
          <w:sz w:val="28"/>
          <w:szCs w:val="28"/>
        </w:rPr>
      </w:pPr>
    </w:p>
    <w:p w:rsidR="00EC0CC4" w:rsidRDefault="00EC0CC4" w:rsidP="00C13F56">
      <w:pPr>
        <w:ind w:firstLine="720"/>
        <w:jc w:val="both"/>
        <w:rPr>
          <w:sz w:val="28"/>
          <w:szCs w:val="28"/>
        </w:rPr>
      </w:pPr>
    </w:p>
    <w:p w:rsidR="008A46CC" w:rsidRDefault="008A46CC" w:rsidP="00C13F56">
      <w:pPr>
        <w:ind w:firstLine="720"/>
        <w:jc w:val="both"/>
        <w:rPr>
          <w:sz w:val="28"/>
          <w:szCs w:val="28"/>
        </w:rPr>
      </w:pPr>
    </w:p>
    <w:p w:rsidR="008A46CC" w:rsidRDefault="008A46CC" w:rsidP="00C13F56">
      <w:pPr>
        <w:ind w:firstLine="720"/>
        <w:jc w:val="both"/>
        <w:rPr>
          <w:sz w:val="28"/>
          <w:szCs w:val="28"/>
        </w:rPr>
      </w:pPr>
    </w:p>
    <w:p w:rsidR="008A46CC" w:rsidRDefault="008A46CC" w:rsidP="00C13F56">
      <w:pPr>
        <w:ind w:firstLine="720"/>
        <w:jc w:val="both"/>
        <w:rPr>
          <w:sz w:val="28"/>
          <w:szCs w:val="28"/>
        </w:rPr>
      </w:pPr>
    </w:p>
    <w:p w:rsidR="008A46CC" w:rsidRDefault="008A46CC" w:rsidP="00C13F56">
      <w:pPr>
        <w:ind w:firstLine="720"/>
        <w:jc w:val="both"/>
        <w:rPr>
          <w:sz w:val="28"/>
          <w:szCs w:val="28"/>
        </w:rPr>
      </w:pPr>
    </w:p>
    <w:p w:rsidR="008A46CC" w:rsidRDefault="008A46CC" w:rsidP="00C13F56">
      <w:pPr>
        <w:ind w:firstLine="720"/>
        <w:jc w:val="both"/>
        <w:rPr>
          <w:sz w:val="28"/>
          <w:szCs w:val="28"/>
        </w:rPr>
      </w:pPr>
    </w:p>
    <w:p w:rsidR="008A46CC" w:rsidRDefault="008A46CC" w:rsidP="00C13F56">
      <w:pPr>
        <w:ind w:firstLine="720"/>
        <w:jc w:val="both"/>
        <w:rPr>
          <w:sz w:val="28"/>
          <w:szCs w:val="28"/>
        </w:rPr>
      </w:pPr>
    </w:p>
    <w:p w:rsidR="008A46CC" w:rsidRDefault="008A46CC" w:rsidP="00C13F56">
      <w:pPr>
        <w:ind w:firstLine="720"/>
        <w:jc w:val="both"/>
        <w:rPr>
          <w:sz w:val="28"/>
          <w:szCs w:val="28"/>
        </w:rPr>
      </w:pPr>
    </w:p>
    <w:p w:rsidR="008A46CC" w:rsidRDefault="008A46CC" w:rsidP="00C13F56">
      <w:pPr>
        <w:ind w:firstLine="720"/>
        <w:jc w:val="both"/>
        <w:rPr>
          <w:sz w:val="28"/>
          <w:szCs w:val="28"/>
        </w:rPr>
      </w:pPr>
    </w:p>
    <w:p w:rsidR="008A46CC" w:rsidRDefault="008A46CC" w:rsidP="00C13F56">
      <w:pPr>
        <w:ind w:firstLine="720"/>
        <w:jc w:val="both"/>
        <w:rPr>
          <w:sz w:val="28"/>
          <w:szCs w:val="28"/>
        </w:rPr>
      </w:pPr>
    </w:p>
    <w:p w:rsidR="008A46CC" w:rsidRDefault="008A46CC" w:rsidP="00C13F56">
      <w:pPr>
        <w:ind w:firstLine="720"/>
        <w:jc w:val="both"/>
        <w:rPr>
          <w:sz w:val="28"/>
          <w:szCs w:val="28"/>
        </w:rPr>
      </w:pPr>
    </w:p>
    <w:p w:rsidR="008A46CC" w:rsidRDefault="008A46CC" w:rsidP="00C13F56">
      <w:pPr>
        <w:ind w:firstLine="720"/>
        <w:jc w:val="both"/>
        <w:rPr>
          <w:sz w:val="28"/>
          <w:szCs w:val="28"/>
        </w:rPr>
      </w:pPr>
    </w:p>
    <w:p w:rsidR="008A46CC" w:rsidRDefault="008A46CC" w:rsidP="00C13F56">
      <w:pPr>
        <w:ind w:firstLine="720"/>
        <w:jc w:val="both"/>
        <w:rPr>
          <w:sz w:val="28"/>
          <w:szCs w:val="28"/>
        </w:rPr>
      </w:pPr>
    </w:p>
    <w:p w:rsidR="008A46CC" w:rsidRDefault="008A46CC" w:rsidP="00C13F56">
      <w:pPr>
        <w:ind w:firstLine="720"/>
        <w:jc w:val="both"/>
        <w:rPr>
          <w:sz w:val="28"/>
          <w:szCs w:val="28"/>
        </w:rPr>
      </w:pPr>
    </w:p>
    <w:p w:rsidR="008A46CC" w:rsidRDefault="008A46CC" w:rsidP="00C13F56">
      <w:pPr>
        <w:ind w:firstLine="720"/>
        <w:jc w:val="both"/>
        <w:rPr>
          <w:sz w:val="28"/>
          <w:szCs w:val="28"/>
        </w:rPr>
      </w:pPr>
    </w:p>
    <w:p w:rsidR="008A46CC" w:rsidRDefault="008A46CC" w:rsidP="00C13F56">
      <w:pPr>
        <w:ind w:firstLine="720"/>
        <w:jc w:val="both"/>
        <w:rPr>
          <w:sz w:val="28"/>
          <w:szCs w:val="28"/>
        </w:rPr>
      </w:pPr>
    </w:p>
    <w:p w:rsidR="008A46CC" w:rsidRDefault="008A46CC" w:rsidP="00C13F56">
      <w:pPr>
        <w:ind w:firstLine="720"/>
        <w:jc w:val="both"/>
        <w:rPr>
          <w:sz w:val="28"/>
          <w:szCs w:val="28"/>
        </w:rPr>
      </w:pPr>
    </w:p>
    <w:p w:rsidR="008A46CC" w:rsidRDefault="008A46CC" w:rsidP="00C13F56">
      <w:pPr>
        <w:ind w:firstLine="720"/>
        <w:jc w:val="both"/>
        <w:rPr>
          <w:sz w:val="28"/>
          <w:szCs w:val="28"/>
        </w:rPr>
      </w:pPr>
    </w:p>
    <w:p w:rsidR="008A46CC" w:rsidRDefault="008A46CC" w:rsidP="00C13F56">
      <w:pPr>
        <w:ind w:firstLine="720"/>
        <w:jc w:val="both"/>
        <w:rPr>
          <w:sz w:val="28"/>
          <w:szCs w:val="28"/>
        </w:rPr>
      </w:pPr>
    </w:p>
    <w:p w:rsidR="008A46CC" w:rsidRDefault="008A46CC" w:rsidP="00C13F56">
      <w:pPr>
        <w:ind w:firstLine="720"/>
        <w:jc w:val="both"/>
        <w:rPr>
          <w:sz w:val="28"/>
          <w:szCs w:val="28"/>
        </w:rPr>
      </w:pPr>
    </w:p>
    <w:p w:rsidR="008A46CC" w:rsidRDefault="008A46CC" w:rsidP="00C13F56">
      <w:pPr>
        <w:ind w:firstLine="720"/>
        <w:jc w:val="both"/>
        <w:rPr>
          <w:sz w:val="28"/>
          <w:szCs w:val="28"/>
        </w:rPr>
      </w:pPr>
    </w:p>
    <w:p w:rsidR="008A46CC" w:rsidRDefault="008A46CC" w:rsidP="00C13F56">
      <w:pPr>
        <w:ind w:firstLine="720"/>
        <w:jc w:val="both"/>
        <w:rPr>
          <w:sz w:val="28"/>
          <w:szCs w:val="28"/>
        </w:rPr>
      </w:pPr>
    </w:p>
    <w:p w:rsidR="008A46CC" w:rsidRDefault="008A46CC" w:rsidP="00C13F56">
      <w:pPr>
        <w:ind w:firstLine="720"/>
        <w:jc w:val="both"/>
        <w:rPr>
          <w:sz w:val="28"/>
          <w:szCs w:val="28"/>
        </w:rPr>
      </w:pPr>
    </w:p>
    <w:p w:rsidR="00F00D8E" w:rsidRDefault="00F00D8E" w:rsidP="00C13F56">
      <w:pPr>
        <w:ind w:firstLine="720"/>
        <w:jc w:val="both"/>
        <w:rPr>
          <w:sz w:val="28"/>
          <w:szCs w:val="28"/>
        </w:rPr>
      </w:pPr>
    </w:p>
    <w:p w:rsidR="00022418" w:rsidRDefault="00022418" w:rsidP="00EC0CC4">
      <w:pPr>
        <w:pStyle w:val="aa"/>
        <w:jc w:val="center"/>
        <w:rPr>
          <w:b/>
          <w:sz w:val="28"/>
          <w:szCs w:val="28"/>
          <w:lang w:eastAsia="ko-KR"/>
        </w:rPr>
      </w:pPr>
    </w:p>
    <w:p w:rsidR="00EC0CC4" w:rsidRPr="00C314A4" w:rsidRDefault="00EC0CC4" w:rsidP="00EC0CC4">
      <w:pPr>
        <w:pStyle w:val="aa"/>
        <w:jc w:val="center"/>
        <w:rPr>
          <w:b/>
          <w:sz w:val="28"/>
          <w:szCs w:val="28"/>
          <w:lang w:eastAsia="ko-KR"/>
        </w:rPr>
      </w:pPr>
      <w:r w:rsidRPr="00C314A4">
        <w:rPr>
          <w:b/>
          <w:sz w:val="28"/>
          <w:szCs w:val="28"/>
          <w:lang w:eastAsia="ko-KR"/>
        </w:rPr>
        <w:lastRenderedPageBreak/>
        <w:t>Использованная литература</w:t>
      </w:r>
    </w:p>
    <w:p w:rsidR="00EC0CC4" w:rsidRPr="00C314A4" w:rsidRDefault="00EC0CC4" w:rsidP="00EC0CC4">
      <w:pPr>
        <w:pStyle w:val="aa"/>
        <w:jc w:val="center"/>
        <w:rPr>
          <w:b/>
          <w:sz w:val="28"/>
          <w:szCs w:val="28"/>
          <w:lang w:eastAsia="ko-KR"/>
        </w:rPr>
      </w:pPr>
    </w:p>
    <w:p w:rsidR="00EC0CC4" w:rsidRPr="00C314A4" w:rsidRDefault="003C49F0" w:rsidP="00EC0CC4">
      <w:pPr>
        <w:pStyle w:val="aa"/>
        <w:numPr>
          <w:ilvl w:val="0"/>
          <w:numId w:val="10"/>
        </w:numPr>
        <w:tabs>
          <w:tab w:val="clear" w:pos="360"/>
          <w:tab w:val="clear" w:pos="4677"/>
          <w:tab w:val="clear" w:pos="9355"/>
          <w:tab w:val="num" w:pos="284"/>
        </w:tabs>
        <w:autoSpaceDE/>
        <w:autoSpaceDN/>
        <w:adjustRightInd/>
        <w:jc w:val="both"/>
        <w:rPr>
          <w:sz w:val="28"/>
          <w:szCs w:val="28"/>
          <w:lang w:eastAsia="ko-KR"/>
        </w:rPr>
      </w:pPr>
      <w:r>
        <w:rPr>
          <w:sz w:val="28"/>
          <w:szCs w:val="28"/>
        </w:rPr>
        <w:t>Инструкция</w:t>
      </w:r>
      <w:r w:rsidR="00D434FF" w:rsidRPr="00335B02">
        <w:rPr>
          <w:sz w:val="28"/>
          <w:szCs w:val="28"/>
        </w:rPr>
        <w:t xml:space="preserve"> по составлению плана горных работ (Приказ Министра по инвестициям и развитию Республики Казахстан от 18 мая 2018 года № 351. Зарегистрирован в Министерстве юстиции Республики Казахстан 4 июня 2018 года № 16978</w:t>
      </w:r>
      <w:r w:rsidR="00D434FF">
        <w:rPr>
          <w:sz w:val="28"/>
          <w:szCs w:val="28"/>
        </w:rPr>
        <w:t>.</w:t>
      </w:r>
      <w:r w:rsidR="00D434FF" w:rsidRPr="00335B02">
        <w:rPr>
          <w:sz w:val="28"/>
          <w:szCs w:val="28"/>
        </w:rPr>
        <w:t>)</w:t>
      </w:r>
      <w:r w:rsidR="00EC0CC4" w:rsidRPr="00C314A4">
        <w:rPr>
          <w:sz w:val="28"/>
          <w:szCs w:val="28"/>
          <w:lang w:eastAsia="ko-KR"/>
        </w:rPr>
        <w:t>.</w:t>
      </w:r>
    </w:p>
    <w:p w:rsidR="00EC0CC4" w:rsidRDefault="00EC0CC4" w:rsidP="00EC0CC4">
      <w:pPr>
        <w:pStyle w:val="aa"/>
        <w:numPr>
          <w:ilvl w:val="0"/>
          <w:numId w:val="10"/>
        </w:numPr>
        <w:tabs>
          <w:tab w:val="clear" w:pos="360"/>
          <w:tab w:val="clear" w:pos="4677"/>
          <w:tab w:val="clear" w:pos="9355"/>
          <w:tab w:val="num" w:pos="284"/>
        </w:tabs>
        <w:autoSpaceDE/>
        <w:autoSpaceDN/>
        <w:adjustRightInd/>
        <w:jc w:val="both"/>
        <w:rPr>
          <w:sz w:val="28"/>
          <w:szCs w:val="28"/>
          <w:lang w:eastAsia="ko-KR"/>
        </w:rPr>
      </w:pPr>
      <w:r w:rsidRPr="00EF20B7">
        <w:rPr>
          <w:sz w:val="28"/>
          <w:szCs w:val="28"/>
          <w:lang w:eastAsia="ko-KR"/>
        </w:rPr>
        <w:t>«Правилами обеспечения промышленной безопасности для опасных производственных объектов, ведущих горные и геологоразведо</w:t>
      </w:r>
      <w:r>
        <w:rPr>
          <w:sz w:val="28"/>
          <w:szCs w:val="28"/>
          <w:lang w:eastAsia="ko-KR"/>
        </w:rPr>
        <w:t xml:space="preserve">чные работы», </w:t>
      </w:r>
      <w:r w:rsidRPr="00EF20B7">
        <w:rPr>
          <w:sz w:val="28"/>
          <w:szCs w:val="28"/>
          <w:lang w:eastAsia="ko-KR"/>
        </w:rPr>
        <w:t>Приказ Министра по инвестициям и развитию Республики Казахстан от 30 декабря 2014 года № 352. Зарегистрирован в Министерстве юстиции Республики Казахстан 13 февраля 2015 года № 10247.</w:t>
      </w:r>
    </w:p>
    <w:p w:rsidR="00EC0CC4" w:rsidRPr="00C314A4" w:rsidRDefault="00EC0CC4" w:rsidP="00EC0CC4">
      <w:pPr>
        <w:pStyle w:val="aa"/>
        <w:numPr>
          <w:ilvl w:val="0"/>
          <w:numId w:val="10"/>
        </w:numPr>
        <w:tabs>
          <w:tab w:val="clear" w:pos="360"/>
          <w:tab w:val="clear" w:pos="4677"/>
          <w:tab w:val="clear" w:pos="9355"/>
          <w:tab w:val="num" w:pos="284"/>
        </w:tabs>
        <w:autoSpaceDE/>
        <w:autoSpaceDN/>
        <w:adjustRightInd/>
        <w:jc w:val="both"/>
        <w:rPr>
          <w:sz w:val="28"/>
          <w:szCs w:val="28"/>
          <w:lang w:eastAsia="ko-KR"/>
        </w:rPr>
      </w:pPr>
      <w:r w:rsidRPr="00C314A4">
        <w:rPr>
          <w:sz w:val="28"/>
          <w:szCs w:val="28"/>
        </w:rPr>
        <w:t>Кодекс РК «О недрах и недропользовании» от 27.12.201</w:t>
      </w:r>
      <w:r>
        <w:rPr>
          <w:sz w:val="28"/>
          <w:szCs w:val="28"/>
        </w:rPr>
        <w:t>7</w:t>
      </w:r>
      <w:r w:rsidRPr="00C314A4">
        <w:rPr>
          <w:sz w:val="28"/>
          <w:szCs w:val="28"/>
        </w:rPr>
        <w:t xml:space="preserve"> г.</w:t>
      </w:r>
    </w:p>
    <w:p w:rsidR="00EC0CC4" w:rsidRPr="00C314A4" w:rsidRDefault="00EC0CC4" w:rsidP="00EC0CC4">
      <w:pPr>
        <w:pStyle w:val="aa"/>
        <w:numPr>
          <w:ilvl w:val="0"/>
          <w:numId w:val="10"/>
        </w:numPr>
        <w:tabs>
          <w:tab w:val="clear" w:pos="360"/>
          <w:tab w:val="clear" w:pos="4677"/>
          <w:tab w:val="clear" w:pos="9355"/>
          <w:tab w:val="num" w:pos="284"/>
        </w:tabs>
        <w:autoSpaceDE/>
        <w:autoSpaceDN/>
        <w:adjustRightInd/>
        <w:jc w:val="both"/>
        <w:rPr>
          <w:sz w:val="28"/>
          <w:szCs w:val="28"/>
          <w:lang w:eastAsia="ko-KR"/>
        </w:rPr>
      </w:pPr>
      <w:r w:rsidRPr="00C314A4">
        <w:rPr>
          <w:sz w:val="28"/>
          <w:szCs w:val="28"/>
        </w:rPr>
        <w:t>СП РК 1.03-106-2012 «Охрана труда и техника безопасности в строительстве».</w:t>
      </w:r>
    </w:p>
    <w:p w:rsidR="00EC0CC4" w:rsidRDefault="00EC0CC4" w:rsidP="00EC0CC4">
      <w:pPr>
        <w:pStyle w:val="aa"/>
        <w:numPr>
          <w:ilvl w:val="0"/>
          <w:numId w:val="10"/>
        </w:numPr>
        <w:tabs>
          <w:tab w:val="clear" w:pos="360"/>
          <w:tab w:val="clear" w:pos="4677"/>
          <w:tab w:val="clear" w:pos="9355"/>
          <w:tab w:val="num" w:pos="284"/>
        </w:tabs>
        <w:autoSpaceDE/>
        <w:autoSpaceDN/>
        <w:adjustRightInd/>
        <w:jc w:val="both"/>
        <w:rPr>
          <w:sz w:val="28"/>
          <w:szCs w:val="28"/>
          <w:lang w:eastAsia="ko-KR"/>
        </w:rPr>
      </w:pPr>
      <w:r w:rsidRPr="00C314A4">
        <w:rPr>
          <w:sz w:val="28"/>
          <w:szCs w:val="28"/>
          <w:lang w:eastAsia="ko-KR"/>
        </w:rPr>
        <w:t>СНиП 4.02-91. Сборник 2. Горно-вскрышные работы.</w:t>
      </w:r>
    </w:p>
    <w:p w:rsidR="003C49F0" w:rsidRDefault="003C49F0" w:rsidP="00EC0CC4">
      <w:pPr>
        <w:pStyle w:val="aa"/>
        <w:numPr>
          <w:ilvl w:val="0"/>
          <w:numId w:val="10"/>
        </w:numPr>
        <w:tabs>
          <w:tab w:val="clear" w:pos="360"/>
          <w:tab w:val="clear" w:pos="4677"/>
          <w:tab w:val="clear" w:pos="9355"/>
          <w:tab w:val="num" w:pos="284"/>
        </w:tabs>
        <w:autoSpaceDE/>
        <w:autoSpaceDN/>
        <w:adjustRightInd/>
        <w:jc w:val="both"/>
        <w:rPr>
          <w:sz w:val="28"/>
          <w:szCs w:val="28"/>
          <w:lang w:eastAsia="ko-KR"/>
        </w:rPr>
      </w:pPr>
      <w:r>
        <w:rPr>
          <w:sz w:val="28"/>
          <w:szCs w:val="28"/>
          <w:lang w:eastAsia="ko-KR"/>
        </w:rPr>
        <w:t xml:space="preserve">Единые правила по рациональному и комплексному использования недр при проведении разведки и добычи полезных ископаемых. </w:t>
      </w:r>
    </w:p>
    <w:p w:rsidR="00B50585" w:rsidRDefault="00B35157" w:rsidP="00B50585">
      <w:pPr>
        <w:pStyle w:val="aa"/>
        <w:tabs>
          <w:tab w:val="clear" w:pos="4677"/>
          <w:tab w:val="clear" w:pos="9355"/>
        </w:tabs>
        <w:autoSpaceDE/>
        <w:autoSpaceDN/>
        <w:adjustRightInd/>
        <w:jc w:val="both"/>
        <w:rPr>
          <w:sz w:val="28"/>
          <w:szCs w:val="28"/>
          <w:lang w:eastAsia="ko-KR"/>
        </w:rPr>
      </w:pPr>
      <w:r>
        <w:rPr>
          <w:sz w:val="28"/>
          <w:szCs w:val="28"/>
          <w:lang w:eastAsia="ko-KR"/>
        </w:rPr>
        <w:t>7</w:t>
      </w:r>
      <w:r w:rsidR="00A065D5">
        <w:rPr>
          <w:sz w:val="28"/>
          <w:szCs w:val="28"/>
          <w:lang w:eastAsia="ko-KR"/>
        </w:rPr>
        <w:t>. Цены на расходные материалы ГСМ и масла взяты с интернет источников.</w:t>
      </w:r>
    </w:p>
    <w:sectPr w:rsidR="00B50585">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C1E3B" w:rsidRDefault="00CC1E3B">
      <w:r>
        <w:separator/>
      </w:r>
    </w:p>
  </w:endnote>
  <w:endnote w:type="continuationSeparator" w:id="0">
    <w:p w:rsidR="00CC1E3B" w:rsidRDefault="00CC1E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Book Antiqua">
    <w:panose1 w:val="02040602050305030304"/>
    <w:charset w:val="CC"/>
    <w:family w:val="roman"/>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00"/>
    <w:family w:val="roman"/>
    <w:pitch w:val="variable"/>
    <w:sig w:usb0="00000003" w:usb1="00000000" w:usb2="00000000" w:usb3="00000000" w:csb0="00000001" w:csb1="00000000"/>
  </w:font>
  <w:font w:name="Cambria Math">
    <w:panose1 w:val="02040503050406030204"/>
    <w:charset w:val="CC"/>
    <w:family w:val="roman"/>
    <w:pitch w:val="variable"/>
    <w:sig w:usb0="E00006FF" w:usb1="420024FF" w:usb2="02000000" w:usb3="00000000" w:csb0="0000019F" w:csb1="00000000"/>
  </w:font>
  <w:font w:name="Times New Roman KK EK">
    <w:altName w:val="Times New Roman"/>
    <w:panose1 w:val="00000000000000000000"/>
    <w:charset w:val="CC"/>
    <w:family w:val="roman"/>
    <w:notTrueType/>
    <w:pitch w:val="variable"/>
    <w:sig w:usb0="00000203" w:usb1="00000000" w:usb2="00000000" w:usb3="00000000" w:csb0="00000005" w:csb1="00000000"/>
  </w:font>
  <w:font w:name="Batang">
    <w:altName w:val="바탕"/>
    <w:panose1 w:val="02030600000101010101"/>
    <w:charset w:val="81"/>
    <w:family w:val="roman"/>
    <w:pitch w:val="variable"/>
    <w:sig w:usb0="B00002AF" w:usb1="69D77CFB" w:usb2="00000030" w:usb3="00000000" w:csb0="0008009F" w:csb1="00000000"/>
  </w:font>
  <w:font w:name="Arial CYR">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51B05" w:rsidRDefault="00551B05" w:rsidP="00B31D95">
    <w:pPr>
      <w:pStyle w:val="ac"/>
      <w:framePr w:wrap="around" w:vAnchor="text" w:hAnchor="margin" w:xAlign="right" w:y="1"/>
      <w:rPr>
        <w:rStyle w:val="ad"/>
      </w:rPr>
    </w:pPr>
    <w:r>
      <w:rPr>
        <w:rStyle w:val="ad"/>
      </w:rPr>
      <w:fldChar w:fldCharType="begin"/>
    </w:r>
    <w:r>
      <w:rPr>
        <w:rStyle w:val="ad"/>
      </w:rPr>
      <w:instrText xml:space="preserve">PAGE  </w:instrText>
    </w:r>
    <w:r>
      <w:rPr>
        <w:rStyle w:val="ad"/>
      </w:rPr>
      <w:fldChar w:fldCharType="end"/>
    </w:r>
  </w:p>
  <w:p w:rsidR="00551B05" w:rsidRDefault="00551B05" w:rsidP="00B61A47">
    <w:pPr>
      <w:pStyle w:val="ac"/>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51B05" w:rsidRDefault="00551B05" w:rsidP="00B31D95">
    <w:pPr>
      <w:pStyle w:val="ac"/>
      <w:framePr w:wrap="around" w:vAnchor="text" w:hAnchor="margin" w:xAlign="right" w:y="1"/>
      <w:rPr>
        <w:rStyle w:val="ad"/>
      </w:rPr>
    </w:pPr>
    <w:r>
      <w:rPr>
        <w:rStyle w:val="ad"/>
      </w:rPr>
      <w:fldChar w:fldCharType="begin"/>
    </w:r>
    <w:r>
      <w:rPr>
        <w:rStyle w:val="ad"/>
      </w:rPr>
      <w:instrText xml:space="preserve">PAGE  </w:instrText>
    </w:r>
    <w:r>
      <w:rPr>
        <w:rStyle w:val="ad"/>
      </w:rPr>
      <w:fldChar w:fldCharType="separate"/>
    </w:r>
    <w:r w:rsidR="00BB400B">
      <w:rPr>
        <w:rStyle w:val="ad"/>
        <w:noProof/>
      </w:rPr>
      <w:t>20</w:t>
    </w:r>
    <w:r>
      <w:rPr>
        <w:rStyle w:val="ad"/>
      </w:rPr>
      <w:fldChar w:fldCharType="end"/>
    </w:r>
  </w:p>
  <w:p w:rsidR="00551B05" w:rsidRDefault="00551B05" w:rsidP="00B61A47">
    <w:pPr>
      <w:pStyle w:val="ac"/>
      <w:ind w:right="36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C1E3B" w:rsidRDefault="00CC1E3B">
      <w:r>
        <w:separator/>
      </w:r>
    </w:p>
  </w:footnote>
  <w:footnote w:type="continuationSeparator" w:id="0">
    <w:p w:rsidR="00CC1E3B" w:rsidRDefault="00CC1E3B">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style="width:13.2pt;height:13.2pt;visibility:visible;mso-wrap-style:square" o:bullet="t">
        <v:imagedata r:id="rId1" o:title=""/>
      </v:shape>
    </w:pict>
  </w:numPicBullet>
  <w:abstractNum w:abstractNumId="0" w15:restartNumberingAfterBreak="0">
    <w:nsid w:val="FFFFFFFE"/>
    <w:multiLevelType w:val="singleLevel"/>
    <w:tmpl w:val="657481C0"/>
    <w:lvl w:ilvl="0">
      <w:numFmt w:val="bullet"/>
      <w:lvlText w:val="*"/>
      <w:lvlJc w:val="left"/>
    </w:lvl>
  </w:abstractNum>
  <w:abstractNum w:abstractNumId="1" w15:restartNumberingAfterBreak="0">
    <w:nsid w:val="0605279E"/>
    <w:multiLevelType w:val="multilevel"/>
    <w:tmpl w:val="31B0BAE4"/>
    <w:lvl w:ilvl="0">
      <w:start w:val="4"/>
      <w:numFmt w:val="decimal"/>
      <w:lvlText w:val="%1"/>
      <w:lvlJc w:val="left"/>
      <w:pPr>
        <w:tabs>
          <w:tab w:val="num" w:pos="570"/>
        </w:tabs>
        <w:ind w:left="570" w:hanging="570"/>
      </w:pPr>
      <w:rPr>
        <w:rFonts w:hint="default"/>
      </w:rPr>
    </w:lvl>
    <w:lvl w:ilvl="1">
      <w:start w:val="1"/>
      <w:numFmt w:val="decimal"/>
      <w:lvlText w:val="%1.%2"/>
      <w:lvlJc w:val="left"/>
      <w:pPr>
        <w:tabs>
          <w:tab w:val="num" w:pos="570"/>
        </w:tabs>
        <w:ind w:left="570" w:hanging="570"/>
      </w:pPr>
      <w:rPr>
        <w:rFonts w:hint="default"/>
      </w:rPr>
    </w:lvl>
    <w:lvl w:ilvl="2">
      <w:start w:val="2"/>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 w15:restartNumberingAfterBreak="0">
    <w:nsid w:val="0D4F343D"/>
    <w:multiLevelType w:val="singleLevel"/>
    <w:tmpl w:val="78527B70"/>
    <w:lvl w:ilvl="0">
      <w:start w:val="1"/>
      <w:numFmt w:val="decimal"/>
      <w:lvlText w:val="%1."/>
      <w:legacy w:legacy="1" w:legacySpace="0" w:legacyIndent="245"/>
      <w:lvlJc w:val="left"/>
      <w:rPr>
        <w:rFonts w:ascii="Times New Roman" w:hAnsi="Times New Roman" w:cs="Times New Roman" w:hint="default"/>
      </w:rPr>
    </w:lvl>
  </w:abstractNum>
  <w:abstractNum w:abstractNumId="3" w15:restartNumberingAfterBreak="0">
    <w:nsid w:val="0F2E09B5"/>
    <w:multiLevelType w:val="hybridMultilevel"/>
    <w:tmpl w:val="ECB432F4"/>
    <w:lvl w:ilvl="0" w:tplc="5186EBFE">
      <w:start w:val="1"/>
      <w:numFmt w:val="decimal"/>
      <w:lvlText w:val="%1)"/>
      <w:lvlJc w:val="left"/>
      <w:pPr>
        <w:ind w:left="760" w:hanging="360"/>
      </w:pPr>
      <w:rPr>
        <w:rFonts w:cs="Times New Roman" w:hint="default"/>
      </w:rPr>
    </w:lvl>
    <w:lvl w:ilvl="1" w:tplc="04190019" w:tentative="1">
      <w:start w:val="1"/>
      <w:numFmt w:val="lowerLetter"/>
      <w:lvlText w:val="%2."/>
      <w:lvlJc w:val="left"/>
      <w:pPr>
        <w:ind w:left="1480" w:hanging="360"/>
      </w:pPr>
      <w:rPr>
        <w:rFonts w:cs="Times New Roman"/>
      </w:rPr>
    </w:lvl>
    <w:lvl w:ilvl="2" w:tplc="0419001B" w:tentative="1">
      <w:start w:val="1"/>
      <w:numFmt w:val="lowerRoman"/>
      <w:lvlText w:val="%3."/>
      <w:lvlJc w:val="right"/>
      <w:pPr>
        <w:ind w:left="2200" w:hanging="180"/>
      </w:pPr>
      <w:rPr>
        <w:rFonts w:cs="Times New Roman"/>
      </w:rPr>
    </w:lvl>
    <w:lvl w:ilvl="3" w:tplc="0419000F" w:tentative="1">
      <w:start w:val="1"/>
      <w:numFmt w:val="decimal"/>
      <w:lvlText w:val="%4."/>
      <w:lvlJc w:val="left"/>
      <w:pPr>
        <w:ind w:left="2920" w:hanging="360"/>
      </w:pPr>
      <w:rPr>
        <w:rFonts w:cs="Times New Roman"/>
      </w:rPr>
    </w:lvl>
    <w:lvl w:ilvl="4" w:tplc="04190019" w:tentative="1">
      <w:start w:val="1"/>
      <w:numFmt w:val="lowerLetter"/>
      <w:lvlText w:val="%5."/>
      <w:lvlJc w:val="left"/>
      <w:pPr>
        <w:ind w:left="3640" w:hanging="360"/>
      </w:pPr>
      <w:rPr>
        <w:rFonts w:cs="Times New Roman"/>
      </w:rPr>
    </w:lvl>
    <w:lvl w:ilvl="5" w:tplc="0419001B" w:tentative="1">
      <w:start w:val="1"/>
      <w:numFmt w:val="lowerRoman"/>
      <w:lvlText w:val="%6."/>
      <w:lvlJc w:val="right"/>
      <w:pPr>
        <w:ind w:left="4360" w:hanging="180"/>
      </w:pPr>
      <w:rPr>
        <w:rFonts w:cs="Times New Roman"/>
      </w:rPr>
    </w:lvl>
    <w:lvl w:ilvl="6" w:tplc="0419000F" w:tentative="1">
      <w:start w:val="1"/>
      <w:numFmt w:val="decimal"/>
      <w:lvlText w:val="%7."/>
      <w:lvlJc w:val="left"/>
      <w:pPr>
        <w:ind w:left="5080" w:hanging="360"/>
      </w:pPr>
      <w:rPr>
        <w:rFonts w:cs="Times New Roman"/>
      </w:rPr>
    </w:lvl>
    <w:lvl w:ilvl="7" w:tplc="04190019" w:tentative="1">
      <w:start w:val="1"/>
      <w:numFmt w:val="lowerLetter"/>
      <w:lvlText w:val="%8."/>
      <w:lvlJc w:val="left"/>
      <w:pPr>
        <w:ind w:left="5800" w:hanging="360"/>
      </w:pPr>
      <w:rPr>
        <w:rFonts w:cs="Times New Roman"/>
      </w:rPr>
    </w:lvl>
    <w:lvl w:ilvl="8" w:tplc="0419001B" w:tentative="1">
      <w:start w:val="1"/>
      <w:numFmt w:val="lowerRoman"/>
      <w:lvlText w:val="%9."/>
      <w:lvlJc w:val="right"/>
      <w:pPr>
        <w:ind w:left="6520" w:hanging="180"/>
      </w:pPr>
      <w:rPr>
        <w:rFonts w:cs="Times New Roman"/>
      </w:rPr>
    </w:lvl>
  </w:abstractNum>
  <w:abstractNum w:abstractNumId="4" w15:restartNumberingAfterBreak="0">
    <w:nsid w:val="1051227F"/>
    <w:multiLevelType w:val="multilevel"/>
    <w:tmpl w:val="7D767BE6"/>
    <w:lvl w:ilvl="0">
      <w:start w:val="1"/>
      <w:numFmt w:val="decimal"/>
      <w:lvlText w:val="%1."/>
      <w:lvlJc w:val="left"/>
      <w:pPr>
        <w:tabs>
          <w:tab w:val="num" w:pos="644"/>
        </w:tabs>
        <w:ind w:left="644" w:hanging="360"/>
      </w:pPr>
      <w:rPr>
        <w:rFonts w:cs="Times New Roman" w:hint="default"/>
      </w:rPr>
    </w:lvl>
    <w:lvl w:ilvl="1">
      <w:start w:val="2"/>
      <w:numFmt w:val="decimal"/>
      <w:isLgl/>
      <w:lvlText w:val="%1.%2."/>
      <w:lvlJc w:val="left"/>
      <w:pPr>
        <w:tabs>
          <w:tab w:val="num" w:pos="1004"/>
        </w:tabs>
        <w:ind w:left="1004" w:hanging="720"/>
      </w:pPr>
      <w:rPr>
        <w:rFonts w:cs="Times New Roman" w:hint="default"/>
      </w:rPr>
    </w:lvl>
    <w:lvl w:ilvl="2">
      <w:start w:val="1"/>
      <w:numFmt w:val="decimal"/>
      <w:isLgl/>
      <w:lvlText w:val="%1.%2.%3."/>
      <w:lvlJc w:val="left"/>
      <w:pPr>
        <w:tabs>
          <w:tab w:val="num" w:pos="1004"/>
        </w:tabs>
        <w:ind w:left="1004" w:hanging="720"/>
      </w:pPr>
      <w:rPr>
        <w:rFonts w:cs="Times New Roman" w:hint="default"/>
      </w:rPr>
    </w:lvl>
    <w:lvl w:ilvl="3">
      <w:start w:val="1"/>
      <w:numFmt w:val="decimal"/>
      <w:isLgl/>
      <w:lvlText w:val="%1.%2.%3.%4."/>
      <w:lvlJc w:val="left"/>
      <w:pPr>
        <w:tabs>
          <w:tab w:val="num" w:pos="1364"/>
        </w:tabs>
        <w:ind w:left="1364" w:hanging="1080"/>
      </w:pPr>
      <w:rPr>
        <w:rFonts w:cs="Times New Roman" w:hint="default"/>
      </w:rPr>
    </w:lvl>
    <w:lvl w:ilvl="4">
      <w:start w:val="1"/>
      <w:numFmt w:val="decimal"/>
      <w:isLgl/>
      <w:lvlText w:val="%1.%2.%3.%4.%5."/>
      <w:lvlJc w:val="left"/>
      <w:pPr>
        <w:tabs>
          <w:tab w:val="num" w:pos="1364"/>
        </w:tabs>
        <w:ind w:left="1364" w:hanging="1080"/>
      </w:pPr>
      <w:rPr>
        <w:rFonts w:cs="Times New Roman" w:hint="default"/>
      </w:rPr>
    </w:lvl>
    <w:lvl w:ilvl="5">
      <w:start w:val="1"/>
      <w:numFmt w:val="decimal"/>
      <w:isLgl/>
      <w:lvlText w:val="%1.%2.%3.%4.%5.%6."/>
      <w:lvlJc w:val="left"/>
      <w:pPr>
        <w:tabs>
          <w:tab w:val="num" w:pos="1724"/>
        </w:tabs>
        <w:ind w:left="1724" w:hanging="1440"/>
      </w:pPr>
      <w:rPr>
        <w:rFonts w:cs="Times New Roman" w:hint="default"/>
      </w:rPr>
    </w:lvl>
    <w:lvl w:ilvl="6">
      <w:start w:val="1"/>
      <w:numFmt w:val="decimal"/>
      <w:isLgl/>
      <w:lvlText w:val="%1.%2.%3.%4.%5.%6.%7."/>
      <w:lvlJc w:val="left"/>
      <w:pPr>
        <w:tabs>
          <w:tab w:val="num" w:pos="2084"/>
        </w:tabs>
        <w:ind w:left="2084" w:hanging="1800"/>
      </w:pPr>
      <w:rPr>
        <w:rFonts w:cs="Times New Roman" w:hint="default"/>
      </w:rPr>
    </w:lvl>
    <w:lvl w:ilvl="7">
      <w:start w:val="1"/>
      <w:numFmt w:val="decimal"/>
      <w:isLgl/>
      <w:lvlText w:val="%1.%2.%3.%4.%5.%6.%7.%8."/>
      <w:lvlJc w:val="left"/>
      <w:pPr>
        <w:tabs>
          <w:tab w:val="num" w:pos="2084"/>
        </w:tabs>
        <w:ind w:left="2084" w:hanging="1800"/>
      </w:pPr>
      <w:rPr>
        <w:rFonts w:cs="Times New Roman" w:hint="default"/>
      </w:rPr>
    </w:lvl>
    <w:lvl w:ilvl="8">
      <w:start w:val="1"/>
      <w:numFmt w:val="decimal"/>
      <w:isLgl/>
      <w:lvlText w:val="%1.%2.%3.%4.%5.%6.%7.%8.%9."/>
      <w:lvlJc w:val="left"/>
      <w:pPr>
        <w:tabs>
          <w:tab w:val="num" w:pos="2444"/>
        </w:tabs>
        <w:ind w:left="2444" w:hanging="2160"/>
      </w:pPr>
      <w:rPr>
        <w:rFonts w:cs="Times New Roman" w:hint="default"/>
      </w:rPr>
    </w:lvl>
  </w:abstractNum>
  <w:abstractNum w:abstractNumId="5" w15:restartNumberingAfterBreak="0">
    <w:nsid w:val="145E1D9A"/>
    <w:multiLevelType w:val="singleLevel"/>
    <w:tmpl w:val="AE8E08E8"/>
    <w:lvl w:ilvl="0">
      <w:start w:val="1"/>
      <w:numFmt w:val="bullet"/>
      <w:lvlText w:val="-"/>
      <w:lvlJc w:val="left"/>
      <w:pPr>
        <w:tabs>
          <w:tab w:val="num" w:pos="927"/>
        </w:tabs>
        <w:ind w:left="927" w:hanging="360"/>
      </w:pPr>
      <w:rPr>
        <w:rFonts w:hint="default"/>
      </w:rPr>
    </w:lvl>
  </w:abstractNum>
  <w:abstractNum w:abstractNumId="6" w15:restartNumberingAfterBreak="0">
    <w:nsid w:val="191169C6"/>
    <w:multiLevelType w:val="hybridMultilevel"/>
    <w:tmpl w:val="259A121C"/>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 w15:restartNumberingAfterBreak="0">
    <w:nsid w:val="1BEE2240"/>
    <w:multiLevelType w:val="singleLevel"/>
    <w:tmpl w:val="3BF23EB8"/>
    <w:lvl w:ilvl="0">
      <w:start w:val="1"/>
      <w:numFmt w:val="decimal"/>
      <w:lvlText w:val="%1."/>
      <w:lvlJc w:val="left"/>
      <w:pPr>
        <w:tabs>
          <w:tab w:val="num" w:pos="1080"/>
        </w:tabs>
        <w:ind w:left="1080" w:hanging="360"/>
      </w:pPr>
      <w:rPr>
        <w:rFonts w:cs="Times New Roman" w:hint="default"/>
      </w:rPr>
    </w:lvl>
  </w:abstractNum>
  <w:abstractNum w:abstractNumId="8" w15:restartNumberingAfterBreak="0">
    <w:nsid w:val="23AB0469"/>
    <w:multiLevelType w:val="multilevel"/>
    <w:tmpl w:val="D3A87868"/>
    <w:lvl w:ilvl="0">
      <w:start w:val="4"/>
      <w:numFmt w:val="decimal"/>
      <w:lvlText w:val="%1."/>
      <w:lvlJc w:val="left"/>
      <w:pPr>
        <w:tabs>
          <w:tab w:val="num" w:pos="570"/>
        </w:tabs>
        <w:ind w:left="570" w:hanging="570"/>
      </w:pPr>
      <w:rPr>
        <w:rFonts w:hint="default"/>
      </w:rPr>
    </w:lvl>
    <w:lvl w:ilvl="1">
      <w:start w:val="2"/>
      <w:numFmt w:val="decimal"/>
      <w:lvlText w:val="%1.%2."/>
      <w:lvlJc w:val="left"/>
      <w:pPr>
        <w:tabs>
          <w:tab w:val="num" w:pos="1137"/>
        </w:tabs>
        <w:ind w:left="1137" w:hanging="570"/>
      </w:pPr>
      <w:rPr>
        <w:rFonts w:hint="default"/>
      </w:rPr>
    </w:lvl>
    <w:lvl w:ilvl="2">
      <w:start w:val="1"/>
      <w:numFmt w:val="decimal"/>
      <w:lvlText w:val="%1.%2.%3."/>
      <w:lvlJc w:val="left"/>
      <w:pPr>
        <w:tabs>
          <w:tab w:val="num" w:pos="1854"/>
        </w:tabs>
        <w:ind w:left="1854" w:hanging="720"/>
      </w:pPr>
      <w:rPr>
        <w:rFonts w:hint="default"/>
      </w:rPr>
    </w:lvl>
    <w:lvl w:ilvl="3">
      <w:start w:val="1"/>
      <w:numFmt w:val="decimal"/>
      <w:lvlText w:val="%1.%2.%3.%4."/>
      <w:lvlJc w:val="left"/>
      <w:pPr>
        <w:tabs>
          <w:tab w:val="num" w:pos="2421"/>
        </w:tabs>
        <w:ind w:left="2421" w:hanging="720"/>
      </w:pPr>
      <w:rPr>
        <w:rFonts w:hint="default"/>
      </w:rPr>
    </w:lvl>
    <w:lvl w:ilvl="4">
      <w:start w:val="1"/>
      <w:numFmt w:val="decimal"/>
      <w:lvlText w:val="%1.%2.%3.%4.%5."/>
      <w:lvlJc w:val="left"/>
      <w:pPr>
        <w:tabs>
          <w:tab w:val="num" w:pos="3348"/>
        </w:tabs>
        <w:ind w:left="3348" w:hanging="1080"/>
      </w:pPr>
      <w:rPr>
        <w:rFonts w:hint="default"/>
      </w:rPr>
    </w:lvl>
    <w:lvl w:ilvl="5">
      <w:start w:val="1"/>
      <w:numFmt w:val="decimal"/>
      <w:lvlText w:val="%1.%2.%3.%4.%5.%6."/>
      <w:lvlJc w:val="left"/>
      <w:pPr>
        <w:tabs>
          <w:tab w:val="num" w:pos="3915"/>
        </w:tabs>
        <w:ind w:left="3915" w:hanging="1080"/>
      </w:pPr>
      <w:rPr>
        <w:rFonts w:hint="default"/>
      </w:rPr>
    </w:lvl>
    <w:lvl w:ilvl="6">
      <w:start w:val="1"/>
      <w:numFmt w:val="decimal"/>
      <w:lvlText w:val="%1.%2.%3.%4.%5.%6.%7."/>
      <w:lvlJc w:val="left"/>
      <w:pPr>
        <w:tabs>
          <w:tab w:val="num" w:pos="4482"/>
        </w:tabs>
        <w:ind w:left="4482" w:hanging="1080"/>
      </w:pPr>
      <w:rPr>
        <w:rFonts w:hint="default"/>
      </w:rPr>
    </w:lvl>
    <w:lvl w:ilvl="7">
      <w:start w:val="1"/>
      <w:numFmt w:val="decimal"/>
      <w:lvlText w:val="%1.%2.%3.%4.%5.%6.%7.%8."/>
      <w:lvlJc w:val="left"/>
      <w:pPr>
        <w:tabs>
          <w:tab w:val="num" w:pos="5409"/>
        </w:tabs>
        <w:ind w:left="5409" w:hanging="1440"/>
      </w:pPr>
      <w:rPr>
        <w:rFonts w:hint="default"/>
      </w:rPr>
    </w:lvl>
    <w:lvl w:ilvl="8">
      <w:start w:val="1"/>
      <w:numFmt w:val="decimal"/>
      <w:lvlText w:val="%1.%2.%3.%4.%5.%6.%7.%8.%9."/>
      <w:lvlJc w:val="left"/>
      <w:pPr>
        <w:tabs>
          <w:tab w:val="num" w:pos="5976"/>
        </w:tabs>
        <w:ind w:left="5976" w:hanging="1440"/>
      </w:pPr>
      <w:rPr>
        <w:rFonts w:hint="default"/>
      </w:rPr>
    </w:lvl>
  </w:abstractNum>
  <w:abstractNum w:abstractNumId="9" w15:restartNumberingAfterBreak="0">
    <w:nsid w:val="2DB24F68"/>
    <w:multiLevelType w:val="multilevel"/>
    <w:tmpl w:val="8564B3D6"/>
    <w:lvl w:ilvl="0">
      <w:start w:val="1"/>
      <w:numFmt w:val="decimal"/>
      <w:lvlText w:val="%1."/>
      <w:lvlJc w:val="left"/>
      <w:pPr>
        <w:tabs>
          <w:tab w:val="num" w:pos="1080"/>
        </w:tabs>
        <w:ind w:left="1080" w:hanging="360"/>
      </w:pPr>
      <w:rPr>
        <w:rFonts w:cs="Times New Roman" w:hint="default"/>
      </w:rPr>
    </w:lvl>
    <w:lvl w:ilvl="1">
      <w:start w:val="1"/>
      <w:numFmt w:val="decimal"/>
      <w:isLgl/>
      <w:lvlText w:val="%1.%2"/>
      <w:lvlJc w:val="left"/>
      <w:pPr>
        <w:tabs>
          <w:tab w:val="num" w:pos="1350"/>
        </w:tabs>
        <w:ind w:left="1350" w:hanging="630"/>
      </w:pPr>
      <w:rPr>
        <w:rFonts w:cs="Times New Roman" w:hint="default"/>
      </w:rPr>
    </w:lvl>
    <w:lvl w:ilvl="2">
      <w:start w:val="1"/>
      <w:numFmt w:val="decimal"/>
      <w:isLgl/>
      <w:lvlText w:val="%1.%2.%3"/>
      <w:lvlJc w:val="left"/>
      <w:pPr>
        <w:tabs>
          <w:tab w:val="num" w:pos="1440"/>
        </w:tabs>
        <w:ind w:left="1440" w:hanging="720"/>
      </w:pPr>
      <w:rPr>
        <w:rFonts w:cs="Times New Roman" w:hint="default"/>
      </w:rPr>
    </w:lvl>
    <w:lvl w:ilvl="3">
      <w:start w:val="1"/>
      <w:numFmt w:val="decimal"/>
      <w:isLgl/>
      <w:lvlText w:val="%1.%2.%3.%4"/>
      <w:lvlJc w:val="left"/>
      <w:pPr>
        <w:tabs>
          <w:tab w:val="num" w:pos="1800"/>
        </w:tabs>
        <w:ind w:left="1800" w:hanging="1080"/>
      </w:pPr>
      <w:rPr>
        <w:rFonts w:cs="Times New Roman" w:hint="default"/>
      </w:rPr>
    </w:lvl>
    <w:lvl w:ilvl="4">
      <w:start w:val="1"/>
      <w:numFmt w:val="decimal"/>
      <w:isLgl/>
      <w:lvlText w:val="%1.%2.%3.%4.%5"/>
      <w:lvlJc w:val="left"/>
      <w:pPr>
        <w:tabs>
          <w:tab w:val="num" w:pos="1800"/>
        </w:tabs>
        <w:ind w:left="1800" w:hanging="1080"/>
      </w:pPr>
      <w:rPr>
        <w:rFonts w:cs="Times New Roman" w:hint="default"/>
      </w:rPr>
    </w:lvl>
    <w:lvl w:ilvl="5">
      <w:start w:val="1"/>
      <w:numFmt w:val="decimal"/>
      <w:isLgl/>
      <w:lvlText w:val="%1.%2.%3.%4.%5.%6"/>
      <w:lvlJc w:val="left"/>
      <w:pPr>
        <w:tabs>
          <w:tab w:val="num" w:pos="2160"/>
        </w:tabs>
        <w:ind w:left="2160" w:hanging="1440"/>
      </w:pPr>
      <w:rPr>
        <w:rFonts w:cs="Times New Roman" w:hint="default"/>
      </w:rPr>
    </w:lvl>
    <w:lvl w:ilvl="6">
      <w:start w:val="1"/>
      <w:numFmt w:val="decimal"/>
      <w:isLgl/>
      <w:lvlText w:val="%1.%2.%3.%4.%5.%6.%7"/>
      <w:lvlJc w:val="left"/>
      <w:pPr>
        <w:tabs>
          <w:tab w:val="num" w:pos="2160"/>
        </w:tabs>
        <w:ind w:left="2160" w:hanging="1440"/>
      </w:pPr>
      <w:rPr>
        <w:rFonts w:cs="Times New Roman" w:hint="default"/>
      </w:rPr>
    </w:lvl>
    <w:lvl w:ilvl="7">
      <w:start w:val="1"/>
      <w:numFmt w:val="decimal"/>
      <w:isLgl/>
      <w:lvlText w:val="%1.%2.%3.%4.%5.%6.%7.%8"/>
      <w:lvlJc w:val="left"/>
      <w:pPr>
        <w:tabs>
          <w:tab w:val="num" w:pos="2520"/>
        </w:tabs>
        <w:ind w:left="2520" w:hanging="1800"/>
      </w:pPr>
      <w:rPr>
        <w:rFonts w:cs="Times New Roman" w:hint="default"/>
      </w:rPr>
    </w:lvl>
    <w:lvl w:ilvl="8">
      <w:start w:val="1"/>
      <w:numFmt w:val="decimal"/>
      <w:isLgl/>
      <w:lvlText w:val="%1.%2.%3.%4.%5.%6.%7.%8.%9"/>
      <w:lvlJc w:val="left"/>
      <w:pPr>
        <w:tabs>
          <w:tab w:val="num" w:pos="2880"/>
        </w:tabs>
        <w:ind w:left="2880" w:hanging="2160"/>
      </w:pPr>
      <w:rPr>
        <w:rFonts w:cs="Times New Roman" w:hint="default"/>
      </w:rPr>
    </w:lvl>
  </w:abstractNum>
  <w:abstractNum w:abstractNumId="10" w15:restartNumberingAfterBreak="0">
    <w:nsid w:val="377003E1"/>
    <w:multiLevelType w:val="singleLevel"/>
    <w:tmpl w:val="DDC0CAC0"/>
    <w:lvl w:ilvl="0">
      <w:start w:val="1"/>
      <w:numFmt w:val="bullet"/>
      <w:lvlText w:val="-"/>
      <w:lvlJc w:val="left"/>
      <w:pPr>
        <w:tabs>
          <w:tab w:val="num" w:pos="1080"/>
        </w:tabs>
        <w:ind w:left="1080" w:hanging="360"/>
      </w:pPr>
      <w:rPr>
        <w:rFonts w:hint="default"/>
      </w:rPr>
    </w:lvl>
  </w:abstractNum>
  <w:abstractNum w:abstractNumId="11" w15:restartNumberingAfterBreak="0">
    <w:nsid w:val="58FF7B47"/>
    <w:multiLevelType w:val="hybridMultilevel"/>
    <w:tmpl w:val="F9F855DA"/>
    <w:lvl w:ilvl="0" w:tplc="15D60206">
      <w:start w:val="1"/>
      <w:numFmt w:val="decimal"/>
      <w:lvlText w:val="%1."/>
      <w:lvlJc w:val="left"/>
      <w:pPr>
        <w:tabs>
          <w:tab w:val="num" w:pos="930"/>
        </w:tabs>
        <w:ind w:left="930" w:hanging="930"/>
      </w:pPr>
      <w:rPr>
        <w:rFonts w:cs="Times New Roman" w:hint="default"/>
      </w:rPr>
    </w:lvl>
    <w:lvl w:ilvl="1" w:tplc="04190019" w:tentative="1">
      <w:start w:val="1"/>
      <w:numFmt w:val="lowerLetter"/>
      <w:lvlText w:val="%2."/>
      <w:lvlJc w:val="left"/>
      <w:pPr>
        <w:tabs>
          <w:tab w:val="num" w:pos="1760"/>
        </w:tabs>
        <w:ind w:left="1760" w:hanging="360"/>
      </w:pPr>
      <w:rPr>
        <w:rFonts w:cs="Times New Roman"/>
      </w:rPr>
    </w:lvl>
    <w:lvl w:ilvl="2" w:tplc="0419001B" w:tentative="1">
      <w:start w:val="1"/>
      <w:numFmt w:val="lowerRoman"/>
      <w:lvlText w:val="%3."/>
      <w:lvlJc w:val="right"/>
      <w:pPr>
        <w:tabs>
          <w:tab w:val="num" w:pos="2480"/>
        </w:tabs>
        <w:ind w:left="2480" w:hanging="180"/>
      </w:pPr>
      <w:rPr>
        <w:rFonts w:cs="Times New Roman"/>
      </w:rPr>
    </w:lvl>
    <w:lvl w:ilvl="3" w:tplc="0419000F" w:tentative="1">
      <w:start w:val="1"/>
      <w:numFmt w:val="decimal"/>
      <w:lvlText w:val="%4."/>
      <w:lvlJc w:val="left"/>
      <w:pPr>
        <w:tabs>
          <w:tab w:val="num" w:pos="3200"/>
        </w:tabs>
        <w:ind w:left="3200" w:hanging="360"/>
      </w:pPr>
      <w:rPr>
        <w:rFonts w:cs="Times New Roman"/>
      </w:rPr>
    </w:lvl>
    <w:lvl w:ilvl="4" w:tplc="04190019" w:tentative="1">
      <w:start w:val="1"/>
      <w:numFmt w:val="lowerLetter"/>
      <w:lvlText w:val="%5."/>
      <w:lvlJc w:val="left"/>
      <w:pPr>
        <w:tabs>
          <w:tab w:val="num" w:pos="3920"/>
        </w:tabs>
        <w:ind w:left="3920" w:hanging="360"/>
      </w:pPr>
      <w:rPr>
        <w:rFonts w:cs="Times New Roman"/>
      </w:rPr>
    </w:lvl>
    <w:lvl w:ilvl="5" w:tplc="0419001B" w:tentative="1">
      <w:start w:val="1"/>
      <w:numFmt w:val="lowerRoman"/>
      <w:lvlText w:val="%6."/>
      <w:lvlJc w:val="right"/>
      <w:pPr>
        <w:tabs>
          <w:tab w:val="num" w:pos="4640"/>
        </w:tabs>
        <w:ind w:left="4640" w:hanging="180"/>
      </w:pPr>
      <w:rPr>
        <w:rFonts w:cs="Times New Roman"/>
      </w:rPr>
    </w:lvl>
    <w:lvl w:ilvl="6" w:tplc="0419000F" w:tentative="1">
      <w:start w:val="1"/>
      <w:numFmt w:val="decimal"/>
      <w:lvlText w:val="%7."/>
      <w:lvlJc w:val="left"/>
      <w:pPr>
        <w:tabs>
          <w:tab w:val="num" w:pos="5360"/>
        </w:tabs>
        <w:ind w:left="5360" w:hanging="360"/>
      </w:pPr>
      <w:rPr>
        <w:rFonts w:cs="Times New Roman"/>
      </w:rPr>
    </w:lvl>
    <w:lvl w:ilvl="7" w:tplc="04190019" w:tentative="1">
      <w:start w:val="1"/>
      <w:numFmt w:val="lowerLetter"/>
      <w:lvlText w:val="%8."/>
      <w:lvlJc w:val="left"/>
      <w:pPr>
        <w:tabs>
          <w:tab w:val="num" w:pos="6080"/>
        </w:tabs>
        <w:ind w:left="6080" w:hanging="360"/>
      </w:pPr>
      <w:rPr>
        <w:rFonts w:cs="Times New Roman"/>
      </w:rPr>
    </w:lvl>
    <w:lvl w:ilvl="8" w:tplc="0419001B" w:tentative="1">
      <w:start w:val="1"/>
      <w:numFmt w:val="lowerRoman"/>
      <w:lvlText w:val="%9."/>
      <w:lvlJc w:val="right"/>
      <w:pPr>
        <w:tabs>
          <w:tab w:val="num" w:pos="6800"/>
        </w:tabs>
        <w:ind w:left="6800" w:hanging="180"/>
      </w:pPr>
      <w:rPr>
        <w:rFonts w:cs="Times New Roman"/>
      </w:rPr>
    </w:lvl>
  </w:abstractNum>
  <w:abstractNum w:abstractNumId="12" w15:restartNumberingAfterBreak="0">
    <w:nsid w:val="5F1C7118"/>
    <w:multiLevelType w:val="singleLevel"/>
    <w:tmpl w:val="0419000F"/>
    <w:lvl w:ilvl="0">
      <w:start w:val="1"/>
      <w:numFmt w:val="decimal"/>
      <w:lvlText w:val="%1."/>
      <w:lvlJc w:val="left"/>
      <w:pPr>
        <w:tabs>
          <w:tab w:val="num" w:pos="360"/>
        </w:tabs>
        <w:ind w:left="360" w:hanging="360"/>
      </w:pPr>
      <w:rPr>
        <w:rFonts w:cs="Times New Roman" w:hint="default"/>
      </w:rPr>
    </w:lvl>
  </w:abstractNum>
  <w:abstractNum w:abstractNumId="13" w15:restartNumberingAfterBreak="0">
    <w:nsid w:val="5F383C6A"/>
    <w:multiLevelType w:val="hybridMultilevel"/>
    <w:tmpl w:val="62D879E8"/>
    <w:lvl w:ilvl="0" w:tplc="410AA946">
      <w:start w:val="1"/>
      <w:numFmt w:val="decimal"/>
      <w:lvlText w:val="%1."/>
      <w:lvlJc w:val="left"/>
      <w:pPr>
        <w:ind w:left="501" w:hanging="360"/>
      </w:pPr>
      <w:rPr>
        <w:rFonts w:cs="Times New Roman" w:hint="default"/>
      </w:rPr>
    </w:lvl>
    <w:lvl w:ilvl="1" w:tplc="56E64A60">
      <w:numFmt w:val="none"/>
      <w:lvlText w:val=""/>
      <w:lvlJc w:val="left"/>
      <w:pPr>
        <w:tabs>
          <w:tab w:val="num" w:pos="-209"/>
        </w:tabs>
      </w:pPr>
    </w:lvl>
    <w:lvl w:ilvl="2" w:tplc="BD10810E">
      <w:numFmt w:val="none"/>
      <w:lvlText w:val=""/>
      <w:lvlJc w:val="left"/>
      <w:pPr>
        <w:tabs>
          <w:tab w:val="num" w:pos="-209"/>
        </w:tabs>
      </w:pPr>
    </w:lvl>
    <w:lvl w:ilvl="3" w:tplc="6AC0C07A">
      <w:numFmt w:val="none"/>
      <w:lvlText w:val=""/>
      <w:lvlJc w:val="left"/>
      <w:pPr>
        <w:tabs>
          <w:tab w:val="num" w:pos="-209"/>
        </w:tabs>
      </w:pPr>
    </w:lvl>
    <w:lvl w:ilvl="4" w:tplc="7F22BDB4">
      <w:numFmt w:val="none"/>
      <w:lvlText w:val=""/>
      <w:lvlJc w:val="left"/>
      <w:pPr>
        <w:tabs>
          <w:tab w:val="num" w:pos="-209"/>
        </w:tabs>
      </w:pPr>
    </w:lvl>
    <w:lvl w:ilvl="5" w:tplc="5D143B0C">
      <w:numFmt w:val="none"/>
      <w:lvlText w:val=""/>
      <w:lvlJc w:val="left"/>
      <w:pPr>
        <w:tabs>
          <w:tab w:val="num" w:pos="-209"/>
        </w:tabs>
      </w:pPr>
    </w:lvl>
    <w:lvl w:ilvl="6" w:tplc="8EB64D9C">
      <w:numFmt w:val="none"/>
      <w:lvlText w:val=""/>
      <w:lvlJc w:val="left"/>
      <w:pPr>
        <w:tabs>
          <w:tab w:val="num" w:pos="-209"/>
        </w:tabs>
      </w:pPr>
    </w:lvl>
    <w:lvl w:ilvl="7" w:tplc="D4D6B89C">
      <w:numFmt w:val="none"/>
      <w:lvlText w:val=""/>
      <w:lvlJc w:val="left"/>
      <w:pPr>
        <w:tabs>
          <w:tab w:val="num" w:pos="-209"/>
        </w:tabs>
      </w:pPr>
    </w:lvl>
    <w:lvl w:ilvl="8" w:tplc="B152148C">
      <w:numFmt w:val="none"/>
      <w:lvlText w:val=""/>
      <w:lvlJc w:val="left"/>
      <w:pPr>
        <w:tabs>
          <w:tab w:val="num" w:pos="-209"/>
        </w:tabs>
      </w:pPr>
    </w:lvl>
  </w:abstractNum>
  <w:abstractNum w:abstractNumId="14" w15:restartNumberingAfterBreak="0">
    <w:nsid w:val="6C9A1443"/>
    <w:multiLevelType w:val="hybridMultilevel"/>
    <w:tmpl w:val="155A8994"/>
    <w:lvl w:ilvl="0" w:tplc="5E542EB8">
      <w:start w:val="1"/>
      <w:numFmt w:val="bullet"/>
      <w:lvlText w:val=""/>
      <w:lvlPicBulletId w:val="0"/>
      <w:lvlJc w:val="left"/>
      <w:pPr>
        <w:tabs>
          <w:tab w:val="num" w:pos="720"/>
        </w:tabs>
        <w:ind w:left="720" w:hanging="360"/>
      </w:pPr>
      <w:rPr>
        <w:rFonts w:ascii="Symbol" w:hAnsi="Symbol" w:hint="default"/>
      </w:rPr>
    </w:lvl>
    <w:lvl w:ilvl="1" w:tplc="A7341F14" w:tentative="1">
      <w:start w:val="1"/>
      <w:numFmt w:val="bullet"/>
      <w:lvlText w:val=""/>
      <w:lvlJc w:val="left"/>
      <w:pPr>
        <w:tabs>
          <w:tab w:val="num" w:pos="1440"/>
        </w:tabs>
        <w:ind w:left="1440" w:hanging="360"/>
      </w:pPr>
      <w:rPr>
        <w:rFonts w:ascii="Symbol" w:hAnsi="Symbol" w:hint="default"/>
      </w:rPr>
    </w:lvl>
    <w:lvl w:ilvl="2" w:tplc="C2C8EFDA" w:tentative="1">
      <w:start w:val="1"/>
      <w:numFmt w:val="bullet"/>
      <w:lvlText w:val=""/>
      <w:lvlJc w:val="left"/>
      <w:pPr>
        <w:tabs>
          <w:tab w:val="num" w:pos="2160"/>
        </w:tabs>
        <w:ind w:left="2160" w:hanging="360"/>
      </w:pPr>
      <w:rPr>
        <w:rFonts w:ascii="Symbol" w:hAnsi="Symbol" w:hint="default"/>
      </w:rPr>
    </w:lvl>
    <w:lvl w:ilvl="3" w:tplc="33801740" w:tentative="1">
      <w:start w:val="1"/>
      <w:numFmt w:val="bullet"/>
      <w:lvlText w:val=""/>
      <w:lvlJc w:val="left"/>
      <w:pPr>
        <w:tabs>
          <w:tab w:val="num" w:pos="2880"/>
        </w:tabs>
        <w:ind w:left="2880" w:hanging="360"/>
      </w:pPr>
      <w:rPr>
        <w:rFonts w:ascii="Symbol" w:hAnsi="Symbol" w:hint="default"/>
      </w:rPr>
    </w:lvl>
    <w:lvl w:ilvl="4" w:tplc="4CD4C978" w:tentative="1">
      <w:start w:val="1"/>
      <w:numFmt w:val="bullet"/>
      <w:lvlText w:val=""/>
      <w:lvlJc w:val="left"/>
      <w:pPr>
        <w:tabs>
          <w:tab w:val="num" w:pos="3600"/>
        </w:tabs>
        <w:ind w:left="3600" w:hanging="360"/>
      </w:pPr>
      <w:rPr>
        <w:rFonts w:ascii="Symbol" w:hAnsi="Symbol" w:hint="default"/>
      </w:rPr>
    </w:lvl>
    <w:lvl w:ilvl="5" w:tplc="A4A00572" w:tentative="1">
      <w:start w:val="1"/>
      <w:numFmt w:val="bullet"/>
      <w:lvlText w:val=""/>
      <w:lvlJc w:val="left"/>
      <w:pPr>
        <w:tabs>
          <w:tab w:val="num" w:pos="4320"/>
        </w:tabs>
        <w:ind w:left="4320" w:hanging="360"/>
      </w:pPr>
      <w:rPr>
        <w:rFonts w:ascii="Symbol" w:hAnsi="Symbol" w:hint="default"/>
      </w:rPr>
    </w:lvl>
    <w:lvl w:ilvl="6" w:tplc="1FA2E13A" w:tentative="1">
      <w:start w:val="1"/>
      <w:numFmt w:val="bullet"/>
      <w:lvlText w:val=""/>
      <w:lvlJc w:val="left"/>
      <w:pPr>
        <w:tabs>
          <w:tab w:val="num" w:pos="5040"/>
        </w:tabs>
        <w:ind w:left="5040" w:hanging="360"/>
      </w:pPr>
      <w:rPr>
        <w:rFonts w:ascii="Symbol" w:hAnsi="Symbol" w:hint="default"/>
      </w:rPr>
    </w:lvl>
    <w:lvl w:ilvl="7" w:tplc="09381280" w:tentative="1">
      <w:start w:val="1"/>
      <w:numFmt w:val="bullet"/>
      <w:lvlText w:val=""/>
      <w:lvlJc w:val="left"/>
      <w:pPr>
        <w:tabs>
          <w:tab w:val="num" w:pos="5760"/>
        </w:tabs>
        <w:ind w:left="5760" w:hanging="360"/>
      </w:pPr>
      <w:rPr>
        <w:rFonts w:ascii="Symbol" w:hAnsi="Symbol" w:hint="default"/>
      </w:rPr>
    </w:lvl>
    <w:lvl w:ilvl="8" w:tplc="36CEE1AA" w:tentative="1">
      <w:start w:val="1"/>
      <w:numFmt w:val="bullet"/>
      <w:lvlText w:val=""/>
      <w:lvlJc w:val="left"/>
      <w:pPr>
        <w:tabs>
          <w:tab w:val="num" w:pos="6480"/>
        </w:tabs>
        <w:ind w:left="6480" w:hanging="360"/>
      </w:pPr>
      <w:rPr>
        <w:rFonts w:ascii="Symbol" w:hAnsi="Symbol" w:hint="default"/>
      </w:rPr>
    </w:lvl>
  </w:abstractNum>
  <w:abstractNum w:abstractNumId="15" w15:restartNumberingAfterBreak="0">
    <w:nsid w:val="763235C5"/>
    <w:multiLevelType w:val="multilevel"/>
    <w:tmpl w:val="07C42892"/>
    <w:lvl w:ilvl="0">
      <w:start w:val="1"/>
      <w:numFmt w:val="decimal"/>
      <w:lvlText w:val="%1"/>
      <w:lvlJc w:val="left"/>
      <w:pPr>
        <w:tabs>
          <w:tab w:val="num" w:pos="435"/>
        </w:tabs>
        <w:ind w:left="435" w:hanging="435"/>
      </w:pPr>
      <w:rPr>
        <w:rFonts w:hint="default"/>
      </w:rPr>
    </w:lvl>
    <w:lvl w:ilvl="1">
      <w:start w:val="1"/>
      <w:numFmt w:val="decimal"/>
      <w:lvlText w:val="%1.%2"/>
      <w:lvlJc w:val="left"/>
      <w:pPr>
        <w:tabs>
          <w:tab w:val="num" w:pos="435"/>
        </w:tabs>
        <w:ind w:left="435" w:hanging="43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num w:numId="1">
    <w:abstractNumId w:val="9"/>
  </w:num>
  <w:num w:numId="2">
    <w:abstractNumId w:val="10"/>
  </w:num>
  <w:num w:numId="3">
    <w:abstractNumId w:val="7"/>
  </w:num>
  <w:num w:numId="4">
    <w:abstractNumId w:val="13"/>
  </w:num>
  <w:num w:numId="5">
    <w:abstractNumId w:val="5"/>
  </w:num>
  <w:num w:numId="6">
    <w:abstractNumId w:val="11"/>
  </w:num>
  <w:num w:numId="7">
    <w:abstractNumId w:val="2"/>
  </w:num>
  <w:num w:numId="8">
    <w:abstractNumId w:val="3"/>
  </w:num>
  <w:num w:numId="9">
    <w:abstractNumId w:val="0"/>
    <w:lvlOverride w:ilvl="0">
      <w:lvl w:ilvl="0">
        <w:numFmt w:val="bullet"/>
        <w:lvlText w:val="-"/>
        <w:legacy w:legacy="1" w:legacySpace="0" w:legacyIndent="144"/>
        <w:lvlJc w:val="left"/>
        <w:rPr>
          <w:rFonts w:ascii="Times New Roman" w:hAnsi="Times New Roman" w:hint="default"/>
        </w:rPr>
      </w:lvl>
    </w:lvlOverride>
  </w:num>
  <w:num w:numId="10">
    <w:abstractNumId w:val="12"/>
  </w:num>
  <w:num w:numId="11">
    <w:abstractNumId w:val="6"/>
  </w:num>
  <w:num w:numId="12">
    <w:abstractNumId w:val="8"/>
  </w:num>
  <w:num w:numId="13">
    <w:abstractNumId w:val="1"/>
  </w:num>
  <w:num w:numId="14">
    <w:abstractNumId w:val="4"/>
  </w:num>
  <w:num w:numId="15">
    <w:abstractNumId w:val="15"/>
  </w:num>
  <w:num w:numId="1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ru-RU" w:vendorID="64" w:dllVersion="131078" w:nlCheck="1" w:checkStyle="0"/>
  <w:activeWritingStyle w:appName="MSWord" w:lang="en-US" w:vendorID="64" w:dllVersion="131078" w:nlCheck="1" w:checkStyle="0"/>
  <w:activeWritingStyle w:appName="MSWord" w:lang="de-DE" w:vendorID="64" w:dllVersion="131078"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5989"/>
    <w:rsid w:val="00000357"/>
    <w:rsid w:val="00000D58"/>
    <w:rsid w:val="000027EA"/>
    <w:rsid w:val="00002E91"/>
    <w:rsid w:val="000056D5"/>
    <w:rsid w:val="00006C31"/>
    <w:rsid w:val="00010303"/>
    <w:rsid w:val="0001586B"/>
    <w:rsid w:val="00020697"/>
    <w:rsid w:val="00022418"/>
    <w:rsid w:val="0002344A"/>
    <w:rsid w:val="0002386F"/>
    <w:rsid w:val="0002442F"/>
    <w:rsid w:val="00024474"/>
    <w:rsid w:val="00025D22"/>
    <w:rsid w:val="00030A99"/>
    <w:rsid w:val="00031239"/>
    <w:rsid w:val="00033E91"/>
    <w:rsid w:val="00035B2C"/>
    <w:rsid w:val="0003625B"/>
    <w:rsid w:val="00041267"/>
    <w:rsid w:val="00041779"/>
    <w:rsid w:val="000418AC"/>
    <w:rsid w:val="00041E3D"/>
    <w:rsid w:val="00043D1D"/>
    <w:rsid w:val="0005213A"/>
    <w:rsid w:val="00061C3C"/>
    <w:rsid w:val="000627C1"/>
    <w:rsid w:val="00063359"/>
    <w:rsid w:val="00063ED6"/>
    <w:rsid w:val="00064A97"/>
    <w:rsid w:val="000669C3"/>
    <w:rsid w:val="000704E4"/>
    <w:rsid w:val="0007217D"/>
    <w:rsid w:val="00082D6A"/>
    <w:rsid w:val="0008338A"/>
    <w:rsid w:val="00085C0A"/>
    <w:rsid w:val="00086FB2"/>
    <w:rsid w:val="0008787B"/>
    <w:rsid w:val="0009145C"/>
    <w:rsid w:val="00091E2F"/>
    <w:rsid w:val="00093724"/>
    <w:rsid w:val="00093A53"/>
    <w:rsid w:val="00094F4F"/>
    <w:rsid w:val="000A627F"/>
    <w:rsid w:val="000B0C82"/>
    <w:rsid w:val="000B291C"/>
    <w:rsid w:val="000B5989"/>
    <w:rsid w:val="000C400C"/>
    <w:rsid w:val="000C5528"/>
    <w:rsid w:val="000D2185"/>
    <w:rsid w:val="000D5710"/>
    <w:rsid w:val="000E7BCC"/>
    <w:rsid w:val="000F7CBD"/>
    <w:rsid w:val="0011760D"/>
    <w:rsid w:val="001177BD"/>
    <w:rsid w:val="001236C2"/>
    <w:rsid w:val="001274C5"/>
    <w:rsid w:val="001278A2"/>
    <w:rsid w:val="00135D29"/>
    <w:rsid w:val="0013634A"/>
    <w:rsid w:val="00137983"/>
    <w:rsid w:val="00137F36"/>
    <w:rsid w:val="00142A9B"/>
    <w:rsid w:val="00145988"/>
    <w:rsid w:val="00146817"/>
    <w:rsid w:val="001501BC"/>
    <w:rsid w:val="0015029E"/>
    <w:rsid w:val="001536BA"/>
    <w:rsid w:val="00153A8F"/>
    <w:rsid w:val="00155929"/>
    <w:rsid w:val="00173500"/>
    <w:rsid w:val="001819D3"/>
    <w:rsid w:val="00184872"/>
    <w:rsid w:val="0018508A"/>
    <w:rsid w:val="00185237"/>
    <w:rsid w:val="001A0B7E"/>
    <w:rsid w:val="001A53A0"/>
    <w:rsid w:val="001A737B"/>
    <w:rsid w:val="001A73B8"/>
    <w:rsid w:val="001B1A6C"/>
    <w:rsid w:val="001C5164"/>
    <w:rsid w:val="001D1081"/>
    <w:rsid w:val="001D4433"/>
    <w:rsid w:val="001D78E5"/>
    <w:rsid w:val="001E00C5"/>
    <w:rsid w:val="001E4BDF"/>
    <w:rsid w:val="001E65B1"/>
    <w:rsid w:val="001F2F33"/>
    <w:rsid w:val="001F48F1"/>
    <w:rsid w:val="00202B49"/>
    <w:rsid w:val="00210CC5"/>
    <w:rsid w:val="002152BD"/>
    <w:rsid w:val="00216858"/>
    <w:rsid w:val="0021790F"/>
    <w:rsid w:val="0022106B"/>
    <w:rsid w:val="00221318"/>
    <w:rsid w:val="002216B8"/>
    <w:rsid w:val="00221E14"/>
    <w:rsid w:val="00226FE2"/>
    <w:rsid w:val="002316C8"/>
    <w:rsid w:val="002427EE"/>
    <w:rsid w:val="00250E68"/>
    <w:rsid w:val="00252448"/>
    <w:rsid w:val="00257B03"/>
    <w:rsid w:val="00273C7D"/>
    <w:rsid w:val="002813C5"/>
    <w:rsid w:val="0028720B"/>
    <w:rsid w:val="00296DC0"/>
    <w:rsid w:val="002A0919"/>
    <w:rsid w:val="002A0CB9"/>
    <w:rsid w:val="002A1D57"/>
    <w:rsid w:val="002A5C31"/>
    <w:rsid w:val="002A7A71"/>
    <w:rsid w:val="002B084E"/>
    <w:rsid w:val="002C238F"/>
    <w:rsid w:val="002C6E44"/>
    <w:rsid w:val="002D0716"/>
    <w:rsid w:val="002D073E"/>
    <w:rsid w:val="002D3D2C"/>
    <w:rsid w:val="002D4475"/>
    <w:rsid w:val="002D59B9"/>
    <w:rsid w:val="002D61F2"/>
    <w:rsid w:val="002D685A"/>
    <w:rsid w:val="002E2D86"/>
    <w:rsid w:val="002F1517"/>
    <w:rsid w:val="002F78FE"/>
    <w:rsid w:val="00302A6B"/>
    <w:rsid w:val="003036C3"/>
    <w:rsid w:val="00304673"/>
    <w:rsid w:val="00305104"/>
    <w:rsid w:val="0030517C"/>
    <w:rsid w:val="0031072D"/>
    <w:rsid w:val="00312CBE"/>
    <w:rsid w:val="0031518C"/>
    <w:rsid w:val="00315DA3"/>
    <w:rsid w:val="003207BB"/>
    <w:rsid w:val="00326F0A"/>
    <w:rsid w:val="0033296B"/>
    <w:rsid w:val="00335B02"/>
    <w:rsid w:val="0034050B"/>
    <w:rsid w:val="0034562A"/>
    <w:rsid w:val="00351210"/>
    <w:rsid w:val="0035247E"/>
    <w:rsid w:val="00354293"/>
    <w:rsid w:val="0035606A"/>
    <w:rsid w:val="00361EEE"/>
    <w:rsid w:val="003700F4"/>
    <w:rsid w:val="003744E5"/>
    <w:rsid w:val="00377112"/>
    <w:rsid w:val="003930B0"/>
    <w:rsid w:val="003938B7"/>
    <w:rsid w:val="003A2A1A"/>
    <w:rsid w:val="003A4A4B"/>
    <w:rsid w:val="003A51C3"/>
    <w:rsid w:val="003A5698"/>
    <w:rsid w:val="003A6BCA"/>
    <w:rsid w:val="003A7DD2"/>
    <w:rsid w:val="003B3139"/>
    <w:rsid w:val="003B4AF2"/>
    <w:rsid w:val="003C49F0"/>
    <w:rsid w:val="003C7545"/>
    <w:rsid w:val="003D03B8"/>
    <w:rsid w:val="003D0E5F"/>
    <w:rsid w:val="003E0526"/>
    <w:rsid w:val="003E6796"/>
    <w:rsid w:val="003F13FC"/>
    <w:rsid w:val="00403AA5"/>
    <w:rsid w:val="00403F07"/>
    <w:rsid w:val="004045DD"/>
    <w:rsid w:val="00405478"/>
    <w:rsid w:val="00406FD5"/>
    <w:rsid w:val="004116C0"/>
    <w:rsid w:val="00422F7D"/>
    <w:rsid w:val="0043691F"/>
    <w:rsid w:val="00440018"/>
    <w:rsid w:val="004400F3"/>
    <w:rsid w:val="0044117D"/>
    <w:rsid w:val="00454D75"/>
    <w:rsid w:val="004608D7"/>
    <w:rsid w:val="00462FCD"/>
    <w:rsid w:val="004649CE"/>
    <w:rsid w:val="00465481"/>
    <w:rsid w:val="004700EA"/>
    <w:rsid w:val="004771FE"/>
    <w:rsid w:val="0049060A"/>
    <w:rsid w:val="00492E81"/>
    <w:rsid w:val="004943FC"/>
    <w:rsid w:val="0049475E"/>
    <w:rsid w:val="00496A59"/>
    <w:rsid w:val="004974B6"/>
    <w:rsid w:val="00497FBF"/>
    <w:rsid w:val="004B231B"/>
    <w:rsid w:val="004C39BA"/>
    <w:rsid w:val="004C4164"/>
    <w:rsid w:val="004C5966"/>
    <w:rsid w:val="004D01C5"/>
    <w:rsid w:val="004D03E9"/>
    <w:rsid w:val="004D4D69"/>
    <w:rsid w:val="004D502C"/>
    <w:rsid w:val="004D7A00"/>
    <w:rsid w:val="004E1DA9"/>
    <w:rsid w:val="004E1DC3"/>
    <w:rsid w:val="004E230E"/>
    <w:rsid w:val="004E2A85"/>
    <w:rsid w:val="004E32C7"/>
    <w:rsid w:val="004F0C3E"/>
    <w:rsid w:val="004F31A9"/>
    <w:rsid w:val="004F51F6"/>
    <w:rsid w:val="004F73DD"/>
    <w:rsid w:val="004F73F4"/>
    <w:rsid w:val="00500741"/>
    <w:rsid w:val="00500FCE"/>
    <w:rsid w:val="00502191"/>
    <w:rsid w:val="00514EA1"/>
    <w:rsid w:val="005211D5"/>
    <w:rsid w:val="0052157C"/>
    <w:rsid w:val="00525EDA"/>
    <w:rsid w:val="00531F03"/>
    <w:rsid w:val="00534695"/>
    <w:rsid w:val="005418F9"/>
    <w:rsid w:val="00543FE3"/>
    <w:rsid w:val="005455E6"/>
    <w:rsid w:val="00545EC2"/>
    <w:rsid w:val="00546160"/>
    <w:rsid w:val="00546CF0"/>
    <w:rsid w:val="00550CE7"/>
    <w:rsid w:val="00551B05"/>
    <w:rsid w:val="00554345"/>
    <w:rsid w:val="005578E7"/>
    <w:rsid w:val="00565F53"/>
    <w:rsid w:val="00566E8F"/>
    <w:rsid w:val="00567F18"/>
    <w:rsid w:val="005707F1"/>
    <w:rsid w:val="00570A07"/>
    <w:rsid w:val="00580DEB"/>
    <w:rsid w:val="00587139"/>
    <w:rsid w:val="005875B5"/>
    <w:rsid w:val="00595A20"/>
    <w:rsid w:val="00596339"/>
    <w:rsid w:val="00596E48"/>
    <w:rsid w:val="005A2747"/>
    <w:rsid w:val="005A31B9"/>
    <w:rsid w:val="005A67C8"/>
    <w:rsid w:val="005B3CA6"/>
    <w:rsid w:val="005C3445"/>
    <w:rsid w:val="005C6DAF"/>
    <w:rsid w:val="005C6EFD"/>
    <w:rsid w:val="005D24AE"/>
    <w:rsid w:val="005D3C99"/>
    <w:rsid w:val="005D4CAC"/>
    <w:rsid w:val="005D68ED"/>
    <w:rsid w:val="005D792A"/>
    <w:rsid w:val="005E048D"/>
    <w:rsid w:val="005E7918"/>
    <w:rsid w:val="005E7F1E"/>
    <w:rsid w:val="005F0F0B"/>
    <w:rsid w:val="005F49E5"/>
    <w:rsid w:val="00604CA7"/>
    <w:rsid w:val="00604E07"/>
    <w:rsid w:val="006050F0"/>
    <w:rsid w:val="006051CE"/>
    <w:rsid w:val="00611D04"/>
    <w:rsid w:val="0061626F"/>
    <w:rsid w:val="006210A3"/>
    <w:rsid w:val="00627CC9"/>
    <w:rsid w:val="006322D7"/>
    <w:rsid w:val="00632432"/>
    <w:rsid w:val="00632B41"/>
    <w:rsid w:val="00635E57"/>
    <w:rsid w:val="006375A5"/>
    <w:rsid w:val="00637640"/>
    <w:rsid w:val="00640B1C"/>
    <w:rsid w:val="00642A1A"/>
    <w:rsid w:val="006454F5"/>
    <w:rsid w:val="00646AB2"/>
    <w:rsid w:val="006512D9"/>
    <w:rsid w:val="006514A4"/>
    <w:rsid w:val="00661523"/>
    <w:rsid w:val="00666BB8"/>
    <w:rsid w:val="00671C04"/>
    <w:rsid w:val="00674174"/>
    <w:rsid w:val="00677CA1"/>
    <w:rsid w:val="00684EEB"/>
    <w:rsid w:val="006874F4"/>
    <w:rsid w:val="00690E3B"/>
    <w:rsid w:val="00691E46"/>
    <w:rsid w:val="00693CEE"/>
    <w:rsid w:val="006C0D1E"/>
    <w:rsid w:val="006C3065"/>
    <w:rsid w:val="006C435B"/>
    <w:rsid w:val="006D561F"/>
    <w:rsid w:val="006D6006"/>
    <w:rsid w:val="006D689E"/>
    <w:rsid w:val="00722CE5"/>
    <w:rsid w:val="00723B5B"/>
    <w:rsid w:val="00725E40"/>
    <w:rsid w:val="007276DE"/>
    <w:rsid w:val="0073593E"/>
    <w:rsid w:val="0073726C"/>
    <w:rsid w:val="00737602"/>
    <w:rsid w:val="007421F5"/>
    <w:rsid w:val="00746A91"/>
    <w:rsid w:val="007507ED"/>
    <w:rsid w:val="00753FB1"/>
    <w:rsid w:val="00756CC6"/>
    <w:rsid w:val="00756FAC"/>
    <w:rsid w:val="00770445"/>
    <w:rsid w:val="00775B80"/>
    <w:rsid w:val="0078193F"/>
    <w:rsid w:val="00781EDA"/>
    <w:rsid w:val="00782DAE"/>
    <w:rsid w:val="00782EB6"/>
    <w:rsid w:val="007844D5"/>
    <w:rsid w:val="0078524E"/>
    <w:rsid w:val="00786610"/>
    <w:rsid w:val="007873C9"/>
    <w:rsid w:val="00787E51"/>
    <w:rsid w:val="0079033F"/>
    <w:rsid w:val="00790F2D"/>
    <w:rsid w:val="007B0EFB"/>
    <w:rsid w:val="007B3B43"/>
    <w:rsid w:val="007B66D2"/>
    <w:rsid w:val="007C5588"/>
    <w:rsid w:val="007C6C14"/>
    <w:rsid w:val="007D2F4E"/>
    <w:rsid w:val="007D4F77"/>
    <w:rsid w:val="007E29A6"/>
    <w:rsid w:val="007E37A0"/>
    <w:rsid w:val="007E49BC"/>
    <w:rsid w:val="007E7478"/>
    <w:rsid w:val="007F02FE"/>
    <w:rsid w:val="007F2BD4"/>
    <w:rsid w:val="007F2CD3"/>
    <w:rsid w:val="00800068"/>
    <w:rsid w:val="008047E9"/>
    <w:rsid w:val="008055DF"/>
    <w:rsid w:val="00806100"/>
    <w:rsid w:val="008077D7"/>
    <w:rsid w:val="00807F8D"/>
    <w:rsid w:val="008156F7"/>
    <w:rsid w:val="00817658"/>
    <w:rsid w:val="0082003B"/>
    <w:rsid w:val="00820064"/>
    <w:rsid w:val="00822130"/>
    <w:rsid w:val="00825EF0"/>
    <w:rsid w:val="0082622F"/>
    <w:rsid w:val="008272B8"/>
    <w:rsid w:val="00834BE9"/>
    <w:rsid w:val="0083515D"/>
    <w:rsid w:val="008375DC"/>
    <w:rsid w:val="00837EA0"/>
    <w:rsid w:val="00842AF3"/>
    <w:rsid w:val="00854CA0"/>
    <w:rsid w:val="0085698B"/>
    <w:rsid w:val="00856E9B"/>
    <w:rsid w:val="008619B2"/>
    <w:rsid w:val="008626C4"/>
    <w:rsid w:val="00863F27"/>
    <w:rsid w:val="00864857"/>
    <w:rsid w:val="008649F8"/>
    <w:rsid w:val="00865BFC"/>
    <w:rsid w:val="00865E9A"/>
    <w:rsid w:val="00873288"/>
    <w:rsid w:val="008737CE"/>
    <w:rsid w:val="00873F98"/>
    <w:rsid w:val="00880206"/>
    <w:rsid w:val="008818A6"/>
    <w:rsid w:val="008905A2"/>
    <w:rsid w:val="008A14C1"/>
    <w:rsid w:val="008A46CC"/>
    <w:rsid w:val="008A561C"/>
    <w:rsid w:val="008A5F29"/>
    <w:rsid w:val="008A697E"/>
    <w:rsid w:val="008B05DF"/>
    <w:rsid w:val="008B4488"/>
    <w:rsid w:val="008B4B74"/>
    <w:rsid w:val="008B6699"/>
    <w:rsid w:val="008C2E7F"/>
    <w:rsid w:val="008D1B94"/>
    <w:rsid w:val="008D51FD"/>
    <w:rsid w:val="008D5932"/>
    <w:rsid w:val="008D636E"/>
    <w:rsid w:val="008E2D8F"/>
    <w:rsid w:val="008E3D64"/>
    <w:rsid w:val="008E5585"/>
    <w:rsid w:val="008E6153"/>
    <w:rsid w:val="008E6D14"/>
    <w:rsid w:val="008E7089"/>
    <w:rsid w:val="008F0B62"/>
    <w:rsid w:val="008F131B"/>
    <w:rsid w:val="008F4A58"/>
    <w:rsid w:val="008F547C"/>
    <w:rsid w:val="008F60CC"/>
    <w:rsid w:val="009033CF"/>
    <w:rsid w:val="00915F32"/>
    <w:rsid w:val="009170E2"/>
    <w:rsid w:val="0092059F"/>
    <w:rsid w:val="009241F1"/>
    <w:rsid w:val="00934A58"/>
    <w:rsid w:val="00936CE8"/>
    <w:rsid w:val="0094108D"/>
    <w:rsid w:val="00943911"/>
    <w:rsid w:val="0094393A"/>
    <w:rsid w:val="00947B9B"/>
    <w:rsid w:val="00952B75"/>
    <w:rsid w:val="009561A0"/>
    <w:rsid w:val="00961877"/>
    <w:rsid w:val="00963698"/>
    <w:rsid w:val="0096433E"/>
    <w:rsid w:val="00967B51"/>
    <w:rsid w:val="00973423"/>
    <w:rsid w:val="009741C8"/>
    <w:rsid w:val="00981193"/>
    <w:rsid w:val="0098350D"/>
    <w:rsid w:val="00983E43"/>
    <w:rsid w:val="00995797"/>
    <w:rsid w:val="00995968"/>
    <w:rsid w:val="00997176"/>
    <w:rsid w:val="009A4828"/>
    <w:rsid w:val="009A6B12"/>
    <w:rsid w:val="009B1F58"/>
    <w:rsid w:val="009B4A75"/>
    <w:rsid w:val="009C3DFC"/>
    <w:rsid w:val="009C5073"/>
    <w:rsid w:val="009C7856"/>
    <w:rsid w:val="009D03B2"/>
    <w:rsid w:val="009D0FC2"/>
    <w:rsid w:val="009D6F89"/>
    <w:rsid w:val="009F0654"/>
    <w:rsid w:val="009F1B3F"/>
    <w:rsid w:val="00A003EE"/>
    <w:rsid w:val="00A063D0"/>
    <w:rsid w:val="00A065D5"/>
    <w:rsid w:val="00A1688A"/>
    <w:rsid w:val="00A22D1E"/>
    <w:rsid w:val="00A243DB"/>
    <w:rsid w:val="00A37AAC"/>
    <w:rsid w:val="00A4227B"/>
    <w:rsid w:val="00A4258E"/>
    <w:rsid w:val="00A452AC"/>
    <w:rsid w:val="00A51194"/>
    <w:rsid w:val="00A51C5A"/>
    <w:rsid w:val="00A55719"/>
    <w:rsid w:val="00A562A7"/>
    <w:rsid w:val="00A607BC"/>
    <w:rsid w:val="00A62EE1"/>
    <w:rsid w:val="00A64048"/>
    <w:rsid w:val="00A645D6"/>
    <w:rsid w:val="00A67151"/>
    <w:rsid w:val="00A70700"/>
    <w:rsid w:val="00A76A1C"/>
    <w:rsid w:val="00A81A11"/>
    <w:rsid w:val="00A84DF6"/>
    <w:rsid w:val="00A85D36"/>
    <w:rsid w:val="00AB55EE"/>
    <w:rsid w:val="00AB73CD"/>
    <w:rsid w:val="00AC06B6"/>
    <w:rsid w:val="00AC51D7"/>
    <w:rsid w:val="00AD290C"/>
    <w:rsid w:val="00AD3276"/>
    <w:rsid w:val="00AE0D29"/>
    <w:rsid w:val="00AF04E5"/>
    <w:rsid w:val="00AF08C9"/>
    <w:rsid w:val="00AF2ACC"/>
    <w:rsid w:val="00AF4D22"/>
    <w:rsid w:val="00B01AFA"/>
    <w:rsid w:val="00B0337C"/>
    <w:rsid w:val="00B079D4"/>
    <w:rsid w:val="00B13562"/>
    <w:rsid w:val="00B1539E"/>
    <w:rsid w:val="00B21AA1"/>
    <w:rsid w:val="00B2308A"/>
    <w:rsid w:val="00B23830"/>
    <w:rsid w:val="00B24720"/>
    <w:rsid w:val="00B251D0"/>
    <w:rsid w:val="00B317BA"/>
    <w:rsid w:val="00B31D95"/>
    <w:rsid w:val="00B31E08"/>
    <w:rsid w:val="00B35157"/>
    <w:rsid w:val="00B37712"/>
    <w:rsid w:val="00B40968"/>
    <w:rsid w:val="00B440F2"/>
    <w:rsid w:val="00B47D50"/>
    <w:rsid w:val="00B50585"/>
    <w:rsid w:val="00B50A71"/>
    <w:rsid w:val="00B50C9E"/>
    <w:rsid w:val="00B553D0"/>
    <w:rsid w:val="00B61A47"/>
    <w:rsid w:val="00B71945"/>
    <w:rsid w:val="00B760F8"/>
    <w:rsid w:val="00B7664D"/>
    <w:rsid w:val="00B82EE4"/>
    <w:rsid w:val="00B913DA"/>
    <w:rsid w:val="00B9314C"/>
    <w:rsid w:val="00B96449"/>
    <w:rsid w:val="00BA1DFF"/>
    <w:rsid w:val="00BA1F94"/>
    <w:rsid w:val="00BA2195"/>
    <w:rsid w:val="00BA3A39"/>
    <w:rsid w:val="00BB1D28"/>
    <w:rsid w:val="00BB318C"/>
    <w:rsid w:val="00BB400B"/>
    <w:rsid w:val="00BB6D15"/>
    <w:rsid w:val="00BC2988"/>
    <w:rsid w:val="00BC312F"/>
    <w:rsid w:val="00BD0D02"/>
    <w:rsid w:val="00BD2821"/>
    <w:rsid w:val="00BD6F3F"/>
    <w:rsid w:val="00BE012E"/>
    <w:rsid w:val="00BE2599"/>
    <w:rsid w:val="00BE2EB8"/>
    <w:rsid w:val="00BE3631"/>
    <w:rsid w:val="00BE5D56"/>
    <w:rsid w:val="00BF72AE"/>
    <w:rsid w:val="00C07E49"/>
    <w:rsid w:val="00C13F56"/>
    <w:rsid w:val="00C14234"/>
    <w:rsid w:val="00C16460"/>
    <w:rsid w:val="00C1687C"/>
    <w:rsid w:val="00C16CD0"/>
    <w:rsid w:val="00C1739D"/>
    <w:rsid w:val="00C201BC"/>
    <w:rsid w:val="00C24784"/>
    <w:rsid w:val="00C36635"/>
    <w:rsid w:val="00C37080"/>
    <w:rsid w:val="00C4447B"/>
    <w:rsid w:val="00C51D54"/>
    <w:rsid w:val="00C604FA"/>
    <w:rsid w:val="00C71B27"/>
    <w:rsid w:val="00C77473"/>
    <w:rsid w:val="00C82968"/>
    <w:rsid w:val="00C84318"/>
    <w:rsid w:val="00C86C78"/>
    <w:rsid w:val="00C917D1"/>
    <w:rsid w:val="00C94C59"/>
    <w:rsid w:val="00C95E82"/>
    <w:rsid w:val="00CA07AE"/>
    <w:rsid w:val="00CA778B"/>
    <w:rsid w:val="00CB529B"/>
    <w:rsid w:val="00CC1E3B"/>
    <w:rsid w:val="00CC22C9"/>
    <w:rsid w:val="00CC323C"/>
    <w:rsid w:val="00CC405B"/>
    <w:rsid w:val="00CC6F6A"/>
    <w:rsid w:val="00CD736A"/>
    <w:rsid w:val="00CE0C8F"/>
    <w:rsid w:val="00CE3575"/>
    <w:rsid w:val="00CE3C38"/>
    <w:rsid w:val="00CE652D"/>
    <w:rsid w:val="00CE6E60"/>
    <w:rsid w:val="00CF2EBD"/>
    <w:rsid w:val="00D00307"/>
    <w:rsid w:val="00D01CFC"/>
    <w:rsid w:val="00D02BD5"/>
    <w:rsid w:val="00D051FA"/>
    <w:rsid w:val="00D12799"/>
    <w:rsid w:val="00D131E0"/>
    <w:rsid w:val="00D2786B"/>
    <w:rsid w:val="00D34726"/>
    <w:rsid w:val="00D434FF"/>
    <w:rsid w:val="00D43CB4"/>
    <w:rsid w:val="00D47AC1"/>
    <w:rsid w:val="00D53B67"/>
    <w:rsid w:val="00D5412D"/>
    <w:rsid w:val="00D54998"/>
    <w:rsid w:val="00D5760E"/>
    <w:rsid w:val="00D57C6E"/>
    <w:rsid w:val="00D57CF6"/>
    <w:rsid w:val="00D62E4F"/>
    <w:rsid w:val="00D63AC6"/>
    <w:rsid w:val="00D63CC4"/>
    <w:rsid w:val="00D647E6"/>
    <w:rsid w:val="00D67E42"/>
    <w:rsid w:val="00D71ABD"/>
    <w:rsid w:val="00D72118"/>
    <w:rsid w:val="00D756BB"/>
    <w:rsid w:val="00D902AE"/>
    <w:rsid w:val="00D92E3F"/>
    <w:rsid w:val="00D95B5B"/>
    <w:rsid w:val="00DA0FBC"/>
    <w:rsid w:val="00DA1AC4"/>
    <w:rsid w:val="00DB1F3D"/>
    <w:rsid w:val="00DB456C"/>
    <w:rsid w:val="00DC3F1C"/>
    <w:rsid w:val="00DD000A"/>
    <w:rsid w:val="00DD20E8"/>
    <w:rsid w:val="00DD7455"/>
    <w:rsid w:val="00DE36D0"/>
    <w:rsid w:val="00DE4643"/>
    <w:rsid w:val="00DE5274"/>
    <w:rsid w:val="00DF10D4"/>
    <w:rsid w:val="00DF1969"/>
    <w:rsid w:val="00DF5995"/>
    <w:rsid w:val="00E016D6"/>
    <w:rsid w:val="00E02E01"/>
    <w:rsid w:val="00E03E4E"/>
    <w:rsid w:val="00E1033F"/>
    <w:rsid w:val="00E120D5"/>
    <w:rsid w:val="00E24445"/>
    <w:rsid w:val="00E313F7"/>
    <w:rsid w:val="00E44D96"/>
    <w:rsid w:val="00E51452"/>
    <w:rsid w:val="00E51E7F"/>
    <w:rsid w:val="00E51FBB"/>
    <w:rsid w:val="00E5239B"/>
    <w:rsid w:val="00E55006"/>
    <w:rsid w:val="00E60AC4"/>
    <w:rsid w:val="00E61320"/>
    <w:rsid w:val="00E74FAC"/>
    <w:rsid w:val="00E75A20"/>
    <w:rsid w:val="00E76242"/>
    <w:rsid w:val="00E771BD"/>
    <w:rsid w:val="00E77829"/>
    <w:rsid w:val="00E77B6F"/>
    <w:rsid w:val="00E77E93"/>
    <w:rsid w:val="00E82830"/>
    <w:rsid w:val="00E85B09"/>
    <w:rsid w:val="00E93C0B"/>
    <w:rsid w:val="00E94FD8"/>
    <w:rsid w:val="00E964F6"/>
    <w:rsid w:val="00EA2D54"/>
    <w:rsid w:val="00EA3333"/>
    <w:rsid w:val="00EA4309"/>
    <w:rsid w:val="00EA505F"/>
    <w:rsid w:val="00EA7901"/>
    <w:rsid w:val="00EB169E"/>
    <w:rsid w:val="00EB20BF"/>
    <w:rsid w:val="00EC0CC4"/>
    <w:rsid w:val="00EC17AE"/>
    <w:rsid w:val="00EC2A1C"/>
    <w:rsid w:val="00EC7199"/>
    <w:rsid w:val="00ED01DF"/>
    <w:rsid w:val="00ED341D"/>
    <w:rsid w:val="00ED5AD0"/>
    <w:rsid w:val="00ED6956"/>
    <w:rsid w:val="00ED76A4"/>
    <w:rsid w:val="00EE05FD"/>
    <w:rsid w:val="00EE11AB"/>
    <w:rsid w:val="00EE48CA"/>
    <w:rsid w:val="00EE6811"/>
    <w:rsid w:val="00EF5089"/>
    <w:rsid w:val="00EF7B88"/>
    <w:rsid w:val="00EF7CD3"/>
    <w:rsid w:val="00F00D8E"/>
    <w:rsid w:val="00F00E75"/>
    <w:rsid w:val="00F0375E"/>
    <w:rsid w:val="00F05904"/>
    <w:rsid w:val="00F05BAC"/>
    <w:rsid w:val="00F17673"/>
    <w:rsid w:val="00F31CB4"/>
    <w:rsid w:val="00F355EF"/>
    <w:rsid w:val="00F42DF1"/>
    <w:rsid w:val="00F570EB"/>
    <w:rsid w:val="00F64081"/>
    <w:rsid w:val="00F716E1"/>
    <w:rsid w:val="00F771D1"/>
    <w:rsid w:val="00F779C9"/>
    <w:rsid w:val="00F844E9"/>
    <w:rsid w:val="00F87CE1"/>
    <w:rsid w:val="00F91B49"/>
    <w:rsid w:val="00F9376C"/>
    <w:rsid w:val="00FA228F"/>
    <w:rsid w:val="00FA63D6"/>
    <w:rsid w:val="00FB0677"/>
    <w:rsid w:val="00FB24AE"/>
    <w:rsid w:val="00FB505B"/>
    <w:rsid w:val="00FB5152"/>
    <w:rsid w:val="00FC2047"/>
    <w:rsid w:val="00FC3A9B"/>
    <w:rsid w:val="00FC5856"/>
    <w:rsid w:val="00FC6F77"/>
    <w:rsid w:val="00FD19BA"/>
    <w:rsid w:val="00FD5185"/>
    <w:rsid w:val="00FD5CDE"/>
    <w:rsid w:val="00FD7103"/>
    <w:rsid w:val="00FE3EBA"/>
    <w:rsid w:val="00FE7811"/>
    <w:rsid w:val="00FF6A6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4:docId w14:val="3336E4A6"/>
  <w15:chartTrackingRefBased/>
  <w15:docId w15:val="{FC330B25-33F9-4B93-9B07-50705729A0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next w:val="a"/>
    <w:qFormat/>
    <w:rsid w:val="00BF72AE"/>
    <w:pPr>
      <w:keepNext/>
      <w:spacing w:before="240" w:after="60"/>
      <w:outlineLvl w:val="0"/>
    </w:pPr>
    <w:rPr>
      <w:rFonts w:ascii="Arial" w:hAnsi="Arial" w:cs="Arial"/>
      <w:b/>
      <w:bCs/>
      <w:kern w:val="32"/>
      <w:sz w:val="32"/>
      <w:szCs w:val="32"/>
    </w:rPr>
  </w:style>
  <w:style w:type="paragraph" w:styleId="2">
    <w:name w:val="heading 2"/>
    <w:basedOn w:val="a"/>
    <w:next w:val="a"/>
    <w:qFormat/>
    <w:rsid w:val="00BF72AE"/>
    <w:pPr>
      <w:keepNext/>
      <w:spacing w:before="240" w:after="60"/>
      <w:outlineLvl w:val="1"/>
    </w:pPr>
    <w:rPr>
      <w:rFonts w:ascii="Arial" w:eastAsia="Calibri" w:hAnsi="Arial" w:cs="Arial"/>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yle2">
    <w:name w:val="Style2"/>
    <w:basedOn w:val="a"/>
    <w:rsid w:val="00335B02"/>
    <w:pPr>
      <w:widowControl w:val="0"/>
      <w:autoSpaceDE w:val="0"/>
      <w:autoSpaceDN w:val="0"/>
      <w:adjustRightInd w:val="0"/>
      <w:jc w:val="center"/>
    </w:pPr>
  </w:style>
  <w:style w:type="character" w:customStyle="1" w:styleId="FontStyle174">
    <w:name w:val="Font Style174"/>
    <w:rsid w:val="00335B02"/>
    <w:rPr>
      <w:rFonts w:ascii="Times New Roman" w:hAnsi="Times New Roman" w:cs="Times New Roman"/>
      <w:sz w:val="20"/>
      <w:szCs w:val="20"/>
    </w:rPr>
  </w:style>
  <w:style w:type="character" w:customStyle="1" w:styleId="FontStyle177">
    <w:name w:val="Font Style177"/>
    <w:rsid w:val="00335B02"/>
    <w:rPr>
      <w:rFonts w:ascii="Arial" w:hAnsi="Arial" w:cs="Arial"/>
      <w:b/>
      <w:bCs/>
      <w:sz w:val="18"/>
      <w:szCs w:val="18"/>
    </w:rPr>
  </w:style>
  <w:style w:type="paragraph" w:styleId="a3">
    <w:name w:val="Body Text Indent"/>
    <w:basedOn w:val="a"/>
    <w:link w:val="a4"/>
    <w:rsid w:val="00335B02"/>
    <w:pPr>
      <w:spacing w:line="360" w:lineRule="auto"/>
      <w:ind w:firstLine="426"/>
      <w:jc w:val="both"/>
    </w:pPr>
    <w:rPr>
      <w:rFonts w:eastAsia="Calibri"/>
      <w:sz w:val="28"/>
      <w:szCs w:val="20"/>
    </w:rPr>
  </w:style>
  <w:style w:type="character" w:customStyle="1" w:styleId="a4">
    <w:name w:val="Основной текст с отступом Знак"/>
    <w:link w:val="a3"/>
    <w:locked/>
    <w:rsid w:val="00335B02"/>
    <w:rPr>
      <w:rFonts w:eastAsia="Calibri"/>
      <w:sz w:val="28"/>
      <w:lang w:val="ru-RU" w:eastAsia="ru-RU" w:bidi="ar-SA"/>
    </w:rPr>
  </w:style>
  <w:style w:type="paragraph" w:styleId="20">
    <w:name w:val="Body Text 2"/>
    <w:basedOn w:val="a"/>
    <w:rsid w:val="00335B02"/>
    <w:pPr>
      <w:spacing w:after="120" w:line="480" w:lineRule="auto"/>
    </w:pPr>
  </w:style>
  <w:style w:type="character" w:customStyle="1" w:styleId="FontStyle179">
    <w:name w:val="Font Style179"/>
    <w:rsid w:val="00AE0D29"/>
    <w:rPr>
      <w:rFonts w:ascii="Times New Roman" w:hAnsi="Times New Roman" w:cs="Times New Roman"/>
      <w:b/>
      <w:bCs/>
      <w:sz w:val="20"/>
      <w:szCs w:val="20"/>
    </w:rPr>
  </w:style>
  <w:style w:type="table" w:styleId="a5">
    <w:name w:val="Table Grid"/>
    <w:basedOn w:val="a1"/>
    <w:rsid w:val="00AE0D29"/>
    <w:rPr>
      <w:rFonts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1">
    <w:name w:val="toc 2"/>
    <w:basedOn w:val="a"/>
    <w:next w:val="a"/>
    <w:autoRedefine/>
    <w:semiHidden/>
    <w:rsid w:val="00093A53"/>
    <w:pPr>
      <w:tabs>
        <w:tab w:val="num" w:pos="0"/>
      </w:tabs>
      <w:jc w:val="center"/>
    </w:pPr>
    <w:rPr>
      <w:b/>
      <w:bCs/>
      <w:sz w:val="28"/>
      <w:szCs w:val="28"/>
    </w:rPr>
  </w:style>
  <w:style w:type="paragraph" w:customStyle="1" w:styleId="Iauiue1">
    <w:name w:val="Iau?iue1"/>
    <w:rsid w:val="00064A97"/>
  </w:style>
  <w:style w:type="paragraph" w:customStyle="1" w:styleId="Style4">
    <w:name w:val="Style4"/>
    <w:basedOn w:val="a"/>
    <w:rsid w:val="00BF72AE"/>
    <w:pPr>
      <w:widowControl w:val="0"/>
      <w:autoSpaceDE w:val="0"/>
      <w:autoSpaceDN w:val="0"/>
      <w:adjustRightInd w:val="0"/>
    </w:pPr>
  </w:style>
  <w:style w:type="paragraph" w:customStyle="1" w:styleId="Style5">
    <w:name w:val="Style5"/>
    <w:basedOn w:val="a"/>
    <w:rsid w:val="00BF72AE"/>
    <w:pPr>
      <w:widowControl w:val="0"/>
      <w:autoSpaceDE w:val="0"/>
      <w:autoSpaceDN w:val="0"/>
      <w:adjustRightInd w:val="0"/>
      <w:spacing w:line="336" w:lineRule="exact"/>
      <w:jc w:val="both"/>
    </w:pPr>
  </w:style>
  <w:style w:type="paragraph" w:customStyle="1" w:styleId="Style6">
    <w:name w:val="Style6"/>
    <w:basedOn w:val="a"/>
    <w:rsid w:val="00BF72AE"/>
    <w:pPr>
      <w:widowControl w:val="0"/>
      <w:autoSpaceDE w:val="0"/>
      <w:autoSpaceDN w:val="0"/>
      <w:adjustRightInd w:val="0"/>
      <w:spacing w:line="331" w:lineRule="exact"/>
      <w:ind w:firstLine="725"/>
    </w:pPr>
  </w:style>
  <w:style w:type="paragraph" w:customStyle="1" w:styleId="Style13">
    <w:name w:val="Style13"/>
    <w:basedOn w:val="a"/>
    <w:rsid w:val="00BF72AE"/>
    <w:pPr>
      <w:widowControl w:val="0"/>
      <w:autoSpaceDE w:val="0"/>
      <w:autoSpaceDN w:val="0"/>
      <w:adjustRightInd w:val="0"/>
      <w:spacing w:line="336" w:lineRule="exact"/>
      <w:ind w:firstLine="730"/>
      <w:jc w:val="both"/>
    </w:pPr>
  </w:style>
  <w:style w:type="paragraph" w:customStyle="1" w:styleId="Style16">
    <w:name w:val="Style16"/>
    <w:basedOn w:val="a"/>
    <w:rsid w:val="00BF72AE"/>
    <w:pPr>
      <w:widowControl w:val="0"/>
      <w:autoSpaceDE w:val="0"/>
      <w:autoSpaceDN w:val="0"/>
      <w:adjustRightInd w:val="0"/>
      <w:spacing w:line="331" w:lineRule="exact"/>
    </w:pPr>
  </w:style>
  <w:style w:type="paragraph" w:customStyle="1" w:styleId="Style47">
    <w:name w:val="Style47"/>
    <w:basedOn w:val="a"/>
    <w:rsid w:val="00BF72AE"/>
    <w:pPr>
      <w:widowControl w:val="0"/>
      <w:autoSpaceDE w:val="0"/>
      <w:autoSpaceDN w:val="0"/>
      <w:adjustRightInd w:val="0"/>
      <w:spacing w:line="336" w:lineRule="exact"/>
      <w:ind w:firstLine="288"/>
    </w:pPr>
  </w:style>
  <w:style w:type="paragraph" w:customStyle="1" w:styleId="Style148">
    <w:name w:val="Style148"/>
    <w:basedOn w:val="a"/>
    <w:rsid w:val="00BF72AE"/>
    <w:pPr>
      <w:widowControl w:val="0"/>
      <w:autoSpaceDE w:val="0"/>
      <w:autoSpaceDN w:val="0"/>
      <w:adjustRightInd w:val="0"/>
    </w:pPr>
  </w:style>
  <w:style w:type="character" w:customStyle="1" w:styleId="FontStyle211">
    <w:name w:val="Font Style211"/>
    <w:rsid w:val="00BF72AE"/>
    <w:rPr>
      <w:rFonts w:ascii="Times New Roman" w:hAnsi="Times New Roman" w:cs="Times New Roman"/>
      <w:b/>
      <w:bCs/>
      <w:sz w:val="20"/>
      <w:szCs w:val="20"/>
    </w:rPr>
  </w:style>
  <w:style w:type="character" w:customStyle="1" w:styleId="FontStyle228">
    <w:name w:val="Font Style228"/>
    <w:rsid w:val="00BF72AE"/>
    <w:rPr>
      <w:rFonts w:ascii="Book Antiqua" w:hAnsi="Book Antiqua" w:cs="Book Antiqua"/>
      <w:i/>
      <w:iCs/>
      <w:sz w:val="28"/>
      <w:szCs w:val="28"/>
    </w:rPr>
  </w:style>
  <w:style w:type="paragraph" w:customStyle="1" w:styleId="22">
    <w:name w:val="Заголовок  2"/>
    <w:basedOn w:val="1"/>
    <w:autoRedefine/>
    <w:rsid w:val="00BF72AE"/>
    <w:pPr>
      <w:widowControl w:val="0"/>
      <w:spacing w:before="0" w:after="0"/>
      <w:ind w:firstLine="540"/>
      <w:jc w:val="center"/>
      <w:outlineLvl w:val="2"/>
    </w:pPr>
    <w:rPr>
      <w:rFonts w:ascii="Times New Roman" w:eastAsia="Calibri" w:hAnsi="Times New Roman" w:cs="Times New Roman"/>
      <w:bCs w:val="0"/>
      <w:sz w:val="28"/>
      <w:szCs w:val="28"/>
    </w:rPr>
  </w:style>
  <w:style w:type="paragraph" w:styleId="a6">
    <w:name w:val="Body Text"/>
    <w:basedOn w:val="a"/>
    <w:rsid w:val="00BF72AE"/>
    <w:pPr>
      <w:spacing w:after="120"/>
    </w:pPr>
  </w:style>
  <w:style w:type="paragraph" w:styleId="3">
    <w:name w:val="Body Text 3"/>
    <w:basedOn w:val="a"/>
    <w:rsid w:val="00BF72AE"/>
    <w:pPr>
      <w:spacing w:after="120"/>
    </w:pPr>
    <w:rPr>
      <w:sz w:val="16"/>
      <w:szCs w:val="16"/>
    </w:rPr>
  </w:style>
  <w:style w:type="character" w:customStyle="1" w:styleId="FontStyle225">
    <w:name w:val="Font Style225"/>
    <w:rsid w:val="00BF72AE"/>
    <w:rPr>
      <w:rFonts w:ascii="Arial" w:hAnsi="Arial" w:cs="Arial"/>
      <w:sz w:val="14"/>
      <w:szCs w:val="14"/>
    </w:rPr>
  </w:style>
  <w:style w:type="character" w:customStyle="1" w:styleId="FontStyle11">
    <w:name w:val="Font Style11"/>
    <w:rsid w:val="00BF72AE"/>
    <w:rPr>
      <w:rFonts w:ascii="Times New Roman" w:hAnsi="Times New Roman"/>
      <w:sz w:val="22"/>
    </w:rPr>
  </w:style>
  <w:style w:type="paragraph" w:customStyle="1" w:styleId="a7">
    <w:name w:val="ОТЧЕТ"/>
    <w:basedOn w:val="a"/>
    <w:rsid w:val="00BF72AE"/>
    <w:pPr>
      <w:ind w:firstLine="680"/>
      <w:jc w:val="both"/>
    </w:pPr>
    <w:rPr>
      <w:rFonts w:eastAsia="Calibri"/>
      <w:lang w:eastAsia="en-US"/>
    </w:rPr>
  </w:style>
  <w:style w:type="paragraph" w:styleId="23">
    <w:name w:val="Body Text Indent 2"/>
    <w:basedOn w:val="a"/>
    <w:rsid w:val="00BF72AE"/>
    <w:pPr>
      <w:spacing w:after="120" w:line="480" w:lineRule="auto"/>
      <w:ind w:left="283"/>
    </w:pPr>
  </w:style>
  <w:style w:type="paragraph" w:customStyle="1" w:styleId="Style34">
    <w:name w:val="Style34"/>
    <w:basedOn w:val="a"/>
    <w:rsid w:val="00BF72AE"/>
    <w:pPr>
      <w:widowControl w:val="0"/>
      <w:autoSpaceDE w:val="0"/>
      <w:autoSpaceDN w:val="0"/>
      <w:adjustRightInd w:val="0"/>
      <w:jc w:val="center"/>
    </w:pPr>
  </w:style>
  <w:style w:type="paragraph" w:customStyle="1" w:styleId="Style41">
    <w:name w:val="Style41"/>
    <w:basedOn w:val="a"/>
    <w:rsid w:val="00BF72AE"/>
    <w:pPr>
      <w:widowControl w:val="0"/>
      <w:autoSpaceDE w:val="0"/>
      <w:autoSpaceDN w:val="0"/>
      <w:adjustRightInd w:val="0"/>
      <w:spacing w:line="322" w:lineRule="exact"/>
    </w:pPr>
  </w:style>
  <w:style w:type="paragraph" w:customStyle="1" w:styleId="Style42">
    <w:name w:val="Style42"/>
    <w:basedOn w:val="a"/>
    <w:rsid w:val="00BF72AE"/>
    <w:pPr>
      <w:widowControl w:val="0"/>
      <w:autoSpaceDE w:val="0"/>
      <w:autoSpaceDN w:val="0"/>
      <w:adjustRightInd w:val="0"/>
      <w:spacing w:line="283" w:lineRule="exact"/>
      <w:jc w:val="center"/>
    </w:pPr>
  </w:style>
  <w:style w:type="paragraph" w:customStyle="1" w:styleId="Style79">
    <w:name w:val="Style79"/>
    <w:basedOn w:val="a"/>
    <w:rsid w:val="00A4258E"/>
    <w:pPr>
      <w:widowControl w:val="0"/>
      <w:autoSpaceDE w:val="0"/>
      <w:autoSpaceDN w:val="0"/>
      <w:adjustRightInd w:val="0"/>
    </w:pPr>
  </w:style>
  <w:style w:type="paragraph" w:customStyle="1" w:styleId="10">
    <w:name w:val="ЗаГОЛОВОК 1"/>
    <w:basedOn w:val="1"/>
    <w:next w:val="a"/>
    <w:autoRedefine/>
    <w:rsid w:val="00854CA0"/>
    <w:pPr>
      <w:spacing w:before="0" w:after="0"/>
      <w:jc w:val="center"/>
    </w:pPr>
    <w:rPr>
      <w:rFonts w:ascii="Times New Roman" w:eastAsia="Calibri" w:hAnsi="Times New Roman"/>
      <w:bCs w:val="0"/>
      <w:caps/>
      <w:sz w:val="24"/>
      <w:szCs w:val="24"/>
    </w:rPr>
  </w:style>
  <w:style w:type="paragraph" w:customStyle="1" w:styleId="Style9">
    <w:name w:val="Style9"/>
    <w:basedOn w:val="a"/>
    <w:rsid w:val="00351210"/>
    <w:pPr>
      <w:widowControl w:val="0"/>
      <w:autoSpaceDE w:val="0"/>
      <w:autoSpaceDN w:val="0"/>
      <w:adjustRightInd w:val="0"/>
      <w:spacing w:line="341" w:lineRule="exact"/>
    </w:pPr>
  </w:style>
  <w:style w:type="paragraph" w:styleId="a8">
    <w:name w:val="Balloon Text"/>
    <w:basedOn w:val="a"/>
    <w:link w:val="a9"/>
    <w:rsid w:val="00837EA0"/>
    <w:rPr>
      <w:rFonts w:ascii="Tahoma" w:hAnsi="Tahoma" w:cs="Tahoma"/>
      <w:sz w:val="16"/>
      <w:szCs w:val="16"/>
    </w:rPr>
  </w:style>
  <w:style w:type="character" w:customStyle="1" w:styleId="a9">
    <w:name w:val="Текст выноски Знак"/>
    <w:basedOn w:val="a0"/>
    <w:link w:val="a8"/>
    <w:locked/>
    <w:rsid w:val="00837EA0"/>
    <w:rPr>
      <w:rFonts w:ascii="Tahoma" w:hAnsi="Tahoma" w:cs="Tahoma"/>
      <w:sz w:val="16"/>
      <w:szCs w:val="16"/>
      <w:lang w:val="ru-RU" w:eastAsia="ru-RU" w:bidi="ar-SA"/>
    </w:rPr>
  </w:style>
  <w:style w:type="paragraph" w:customStyle="1" w:styleId="Style8">
    <w:name w:val="Style8"/>
    <w:basedOn w:val="a"/>
    <w:rsid w:val="007421F5"/>
    <w:pPr>
      <w:widowControl w:val="0"/>
      <w:autoSpaceDE w:val="0"/>
      <w:autoSpaceDN w:val="0"/>
      <w:adjustRightInd w:val="0"/>
      <w:spacing w:line="336" w:lineRule="exact"/>
      <w:ind w:firstLine="730"/>
    </w:pPr>
  </w:style>
  <w:style w:type="character" w:customStyle="1" w:styleId="FontStyle223">
    <w:name w:val="Font Style223"/>
    <w:rsid w:val="007421F5"/>
    <w:rPr>
      <w:rFonts w:ascii="Times New Roman" w:hAnsi="Times New Roman" w:cs="Times New Roman"/>
      <w:sz w:val="20"/>
      <w:szCs w:val="20"/>
    </w:rPr>
  </w:style>
  <w:style w:type="paragraph" w:styleId="aa">
    <w:name w:val="header"/>
    <w:basedOn w:val="a"/>
    <w:link w:val="ab"/>
    <w:rsid w:val="00EC0CC4"/>
    <w:pPr>
      <w:widowControl w:val="0"/>
      <w:tabs>
        <w:tab w:val="center" w:pos="4677"/>
        <w:tab w:val="right" w:pos="9355"/>
      </w:tabs>
      <w:autoSpaceDE w:val="0"/>
      <w:autoSpaceDN w:val="0"/>
      <w:adjustRightInd w:val="0"/>
    </w:pPr>
  </w:style>
  <w:style w:type="character" w:customStyle="1" w:styleId="ab">
    <w:name w:val="Верхний колонтитул Знак"/>
    <w:link w:val="aa"/>
    <w:locked/>
    <w:rsid w:val="00EC0CC4"/>
    <w:rPr>
      <w:sz w:val="24"/>
      <w:szCs w:val="24"/>
      <w:lang w:val="ru-RU" w:eastAsia="ru-RU" w:bidi="ar-SA"/>
    </w:rPr>
  </w:style>
  <w:style w:type="paragraph" w:customStyle="1" w:styleId="Style139">
    <w:name w:val="Style139"/>
    <w:basedOn w:val="a"/>
    <w:rsid w:val="00024474"/>
    <w:pPr>
      <w:widowControl w:val="0"/>
      <w:autoSpaceDE w:val="0"/>
      <w:autoSpaceDN w:val="0"/>
      <w:adjustRightInd w:val="0"/>
      <w:spacing w:line="278" w:lineRule="exact"/>
      <w:jc w:val="center"/>
    </w:pPr>
  </w:style>
  <w:style w:type="paragraph" w:styleId="ac">
    <w:name w:val="footer"/>
    <w:basedOn w:val="a"/>
    <w:rsid w:val="00B61A47"/>
    <w:pPr>
      <w:tabs>
        <w:tab w:val="center" w:pos="4677"/>
        <w:tab w:val="right" w:pos="9355"/>
      </w:tabs>
    </w:pPr>
  </w:style>
  <w:style w:type="character" w:styleId="ad">
    <w:name w:val="page number"/>
    <w:basedOn w:val="a0"/>
    <w:rsid w:val="00B61A47"/>
  </w:style>
  <w:style w:type="table" w:customStyle="1" w:styleId="11">
    <w:name w:val="Сетка таблицы1"/>
    <w:basedOn w:val="a1"/>
    <w:next w:val="a5"/>
    <w:rsid w:val="00B31D9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
    <w:name w:val="Сетка таблицы2"/>
    <w:basedOn w:val="a1"/>
    <w:next w:val="a5"/>
    <w:rsid w:val="00F771D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Абзац списка1"/>
    <w:basedOn w:val="a"/>
    <w:rsid w:val="005D24AE"/>
    <w:pPr>
      <w:spacing w:after="200" w:line="276" w:lineRule="auto"/>
      <w:ind w:left="720"/>
      <w:contextualSpacing/>
    </w:pPr>
    <w:rPr>
      <w:rFonts w:ascii="Calibri" w:hAnsi="Calibri"/>
      <w:sz w:val="22"/>
      <w:szCs w:val="22"/>
      <w:lang w:eastAsia="en-US"/>
    </w:rPr>
  </w:style>
  <w:style w:type="paragraph" w:styleId="ae">
    <w:name w:val="caption"/>
    <w:basedOn w:val="a"/>
    <w:next w:val="a"/>
    <w:qFormat/>
    <w:rsid w:val="00145988"/>
    <w:rPr>
      <w:b/>
      <w:bCs/>
      <w:sz w:val="20"/>
      <w:szCs w:val="20"/>
    </w:rPr>
  </w:style>
  <w:style w:type="paragraph" w:styleId="30">
    <w:name w:val="Body Text Indent 3"/>
    <w:basedOn w:val="a"/>
    <w:link w:val="31"/>
    <w:rsid w:val="009033CF"/>
    <w:pPr>
      <w:spacing w:after="120"/>
      <w:ind w:left="283"/>
    </w:pPr>
    <w:rPr>
      <w:sz w:val="16"/>
      <w:szCs w:val="16"/>
    </w:rPr>
  </w:style>
  <w:style w:type="character" w:customStyle="1" w:styleId="31">
    <w:name w:val="Основной текст с отступом 3 Знак"/>
    <w:link w:val="30"/>
    <w:locked/>
    <w:rsid w:val="008E5585"/>
    <w:rPr>
      <w:sz w:val="16"/>
      <w:szCs w:val="16"/>
      <w:lang w:val="ru-RU" w:eastAsia="ru-RU" w:bidi="ar-SA"/>
    </w:rPr>
  </w:style>
  <w:style w:type="paragraph" w:customStyle="1" w:styleId="Default">
    <w:name w:val="Default"/>
    <w:rsid w:val="008D5932"/>
    <w:pPr>
      <w:autoSpaceDE w:val="0"/>
      <w:autoSpaceDN w:val="0"/>
      <w:adjustRightInd w:val="0"/>
    </w:pPr>
    <w:rPr>
      <w:color w:val="000000"/>
      <w:sz w:val="24"/>
      <w:szCs w:val="24"/>
    </w:rPr>
  </w:style>
  <w:style w:type="paragraph" w:styleId="af">
    <w:name w:val="List Paragraph"/>
    <w:basedOn w:val="a"/>
    <w:uiPriority w:val="34"/>
    <w:qFormat/>
    <w:rsid w:val="001A0B7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44930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5.wmf"/><Relationship Id="rId18" Type="http://schemas.openxmlformats.org/officeDocument/2006/relationships/image" Target="media/image8.wmf"/><Relationship Id="rId26" Type="http://schemas.openxmlformats.org/officeDocument/2006/relationships/image" Target="media/image12.wmf"/><Relationship Id="rId3" Type="http://schemas.openxmlformats.org/officeDocument/2006/relationships/styles" Target="styles.xml"/><Relationship Id="rId21" Type="http://schemas.openxmlformats.org/officeDocument/2006/relationships/oleObject" Target="embeddings/oleObject4.bin"/><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image" Target="media/image7.png"/><Relationship Id="rId25" Type="http://schemas.openxmlformats.org/officeDocument/2006/relationships/oleObject" Target="embeddings/oleObject6.bin"/><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6.wmf"/><Relationship Id="rId20" Type="http://schemas.openxmlformats.org/officeDocument/2006/relationships/image" Target="media/image9.wmf"/><Relationship Id="rId29" Type="http://schemas.openxmlformats.org/officeDocument/2006/relationships/oleObject" Target="embeddings/oleObject8.bin"/><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24" Type="http://schemas.openxmlformats.org/officeDocument/2006/relationships/image" Target="media/image11.wmf"/><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oleObject" Target="embeddings/oleObject2.bin"/><Relationship Id="rId23" Type="http://schemas.openxmlformats.org/officeDocument/2006/relationships/oleObject" Target="embeddings/oleObject5.bin"/><Relationship Id="rId28" Type="http://schemas.openxmlformats.org/officeDocument/2006/relationships/image" Target="media/image13.wmf"/><Relationship Id="rId10" Type="http://schemas.openxmlformats.org/officeDocument/2006/relationships/image" Target="media/image2.png"/><Relationship Id="rId19" Type="http://schemas.openxmlformats.org/officeDocument/2006/relationships/oleObject" Target="embeddings/oleObject3.bin"/><Relationship Id="rId31" Type="http://schemas.openxmlformats.org/officeDocument/2006/relationships/oleObject" Target="embeddings/oleObject9.bin"/><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oleObject" Target="embeddings/oleObject1.bin"/><Relationship Id="rId22" Type="http://schemas.openxmlformats.org/officeDocument/2006/relationships/image" Target="media/image10.wmf"/><Relationship Id="rId27" Type="http://schemas.openxmlformats.org/officeDocument/2006/relationships/oleObject" Target="embeddings/oleObject7.bin"/><Relationship Id="rId30" Type="http://schemas.openxmlformats.org/officeDocument/2006/relationships/image" Target="media/image14.wmf"/></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1AB4CDA-0C96-4FF8-BB34-27D874B858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40</TotalTime>
  <Pages>1</Pages>
  <Words>15089</Words>
  <Characters>86009</Characters>
  <Application>Microsoft Office Word</Application>
  <DocSecurity>0</DocSecurity>
  <Lines>716</Lines>
  <Paragraphs>201</Paragraphs>
  <ScaleCrop>false</ScaleCrop>
  <HeadingPairs>
    <vt:vector size="2" baseType="variant">
      <vt:variant>
        <vt:lpstr>Название</vt:lpstr>
      </vt:variant>
      <vt:variant>
        <vt:i4>1</vt:i4>
      </vt:variant>
    </vt:vector>
  </HeadingPairs>
  <TitlesOfParts>
    <vt:vector size="1" baseType="lpstr">
      <vt:lpstr>Товарищество с ограниченной ответственностью «Гордорстрой»</vt:lpstr>
    </vt:vector>
  </TitlesOfParts>
  <Company>Home</Company>
  <LinksUpToDate>false</LinksUpToDate>
  <CharactersWithSpaces>100897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Товарищество с ограниченной ответственностью «Гордорстрой»</dc:title>
  <dc:subject/>
  <dc:creator>Admin</dc:creator>
  <cp:keywords/>
  <dc:description/>
  <cp:lastModifiedBy>asus</cp:lastModifiedBy>
  <cp:revision>6</cp:revision>
  <dcterms:created xsi:type="dcterms:W3CDTF">2026-04-02T06:02:00Z</dcterms:created>
  <dcterms:modified xsi:type="dcterms:W3CDTF">2026-04-03T05:58:00Z</dcterms:modified>
</cp:coreProperties>
</file>