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" w:cs="Times New Roman" w:eastAsiaTheme="minorEastAsia"/>
          <w:color w:val="2021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hd w:fill="auto" w:val="clear"/>
        </w:rPr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Style20"/>
        <w:jc w:val="center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/>
          <w:bCs/>
          <w:i w:val="false"/>
          <w:caps w:val="false"/>
          <w:smallCaps w:val="false"/>
          <w:color w:val="202124"/>
          <w:spacing w:val="0"/>
          <w:sz w:val="40"/>
          <w:szCs w:val="40"/>
          <w:shd w:fill="auto" w:val="clear"/>
          <w:lang w:val="kk-KZ"/>
        </w:rPr>
        <w:t>Х</w:t>
      </w:r>
      <w:r>
        <w:rPr>
          <w:rFonts w:eastAsia="" w:cs="Times New Roman" w:ascii="Times New Roman" w:hAnsi="Times New Roman" w:eastAsiaTheme="minorEastAsia"/>
          <w:b/>
          <w:bCs/>
          <w:i w:val="false"/>
          <w:caps w:val="false"/>
          <w:smallCaps w:val="false"/>
          <w:color w:val="202124"/>
          <w:spacing w:val="0"/>
          <w:sz w:val="40"/>
          <w:szCs w:val="40"/>
          <w:shd w:fill="auto" w:val="clear"/>
          <w:lang w:val="kk-KZ"/>
        </w:rPr>
        <w:t>абарландыру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«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Rogers Pharma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» 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  <w:lang w:val="kk-KZ"/>
        </w:rPr>
        <w:t>ЖСШ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барлық мүдделі тұлғаларды 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29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.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06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.202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6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ж. 10 жұмыс күні ішінде. https://ndbecology.gov.kz порталында «Дәрілік заттарды кәдеге жарату» жобасы бойынша жария талқылау өткізу туралы хабарландырады, Алматы облысы,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 Боралдай ауданы, </w:t>
      </w:r>
      <w:r>
        <w:rPr>
          <w:rFonts w:ascii="Times New Roman" w:hAnsi="Times New Roman"/>
          <w:sz w:val="24"/>
          <w:szCs w:val="24"/>
          <w:shd w:fill="auto" w:val="clear"/>
        </w:rPr>
        <w:t>Менделеева 10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 Е көшесі</w:t>
      </w:r>
      <w:r>
        <w:rPr>
          <w:rFonts w:ascii="Times New Roman" w:hAnsi="Times New Roman"/>
          <w:sz w:val="24"/>
          <w:szCs w:val="24"/>
          <w:shd w:fill="auto" w:val="clear"/>
        </w:rPr>
        <w:t>. Тапсырыс беруші және жоба әзірлеуші: «</w:t>
      </w:r>
      <w:r>
        <w:rPr>
          <w:rFonts w:eastAsia=""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Rogers Pharma</w:t>
      </w:r>
      <w:r>
        <w:rPr>
          <w:rFonts w:ascii="Times New Roman" w:hAnsi="Times New Roman"/>
          <w:sz w:val="24"/>
          <w:szCs w:val="24"/>
          <w:shd w:fill="auto" w:val="clear"/>
        </w:rPr>
        <w:t>»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</w:rPr>
        <w:t xml:space="preserve"> ЖСШ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БСН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130440030943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заңды мекенжайы: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050046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ҚР, Алматы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қаласы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Бостандық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ауданы, Солодовникова 21, кеңсе. 289. 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</w:rPr>
        <w:t xml:space="preserve">Толық ақпаратты +7 </w:t>
      </w:r>
      <w:r>
        <w:rPr>
          <w:rFonts w:eastAsia="" w:cs="Times New Roman" w:ascii="Times New Roman" w:hAnsi="Times New Roman"/>
          <w:color w:val="000000"/>
          <w:sz w:val="24"/>
          <w:szCs w:val="24"/>
          <w:shd w:fill="auto" w:val="clear"/>
        </w:rPr>
        <w:t>7</w:t>
      </w:r>
      <w:r>
        <w:rPr>
          <w:rFonts w:eastAsia="" w:cs="Times New Roman" w:ascii="Times New Roman" w:hAnsi="Times New Roman"/>
          <w:color w:val="000000"/>
          <w:sz w:val="24"/>
          <w:szCs w:val="24"/>
          <w:shd w:fill="auto" w:val="clear"/>
          <w:lang w:val="kk-KZ"/>
        </w:rPr>
        <w:t>07 409 26</w:t>
      </w:r>
      <w:r>
        <w:rPr>
          <w:rFonts w:eastAsia=""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" w:cs="Times New Roman" w:ascii="Times New Roman" w:hAnsi="Times New Roman"/>
          <w:color w:val="000000"/>
          <w:sz w:val="24"/>
          <w:szCs w:val="24"/>
          <w:shd w:fill="auto" w:val="clear"/>
          <w:lang w:val="kk-KZ"/>
        </w:rPr>
        <w:t>09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</w:rPr>
        <w:t xml:space="preserve"> телефоны бойынша алуға болады. </w:t>
      </w:r>
      <w:bookmarkStart w:id="0" w:name="tw-target-text"/>
      <w:bookmarkEnd w:id="0"/>
      <w:r>
        <w:rPr>
          <w:rFonts w:eastAsia="" w:cs="Times New Roman" w:ascii="Times New Roman" w:hAnsi="Times New Roman" w:eastAsiaTheme="minorEastAsia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shd w:fill="auto" w:val="clear"/>
          <w:lang w:val="kk-KZ"/>
        </w:rPr>
        <w:t>Ескертулер мен ұсыныстар ҚО ТРЖ ҰДБ «Жарияланған қоғамдық талқылаулар» айдарымен қабылданады.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Алматы облысының табиғи ресурстар және табиғатты пайдалануды реттеу басқармасы e.mail: </w:t>
      </w:r>
      <w:r>
        <w:rPr>
          <w:rFonts w:eastAsia="" w:cs="Times New Roman" w:ascii="Times New Roman" w:hAnsi="Times New Roman" w:eastAsiaTheme="minorEastAsia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shd w:fill="auto" w:val="clear"/>
          <w:lang w:val="kk-KZ"/>
        </w:rPr>
        <w:t>priroda_</w:t>
      </w:r>
      <w:r>
        <w:rPr>
          <w:rFonts w:eastAsia="" w:cs="Times New Roman" w:ascii="Times New Roman" w:hAnsi="Times New Roman" w:eastAsiaTheme="minorEastAsia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shd w:fill="auto" w:val="clear"/>
          <w:lang w:val="en-US"/>
        </w:rPr>
        <w:t>alm@bk</w:t>
      </w:r>
      <w:r>
        <w:rPr>
          <w:rFonts w:eastAsia="" w:cs="Times New Roman" w:ascii="Times New Roman" w:hAnsi="Times New Roman" w:eastAsiaTheme="minorEastAsia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shd w:fill="auto" w:val="clear"/>
          <w:lang w:val="kk-KZ"/>
        </w:rPr>
        <w:t>.ru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202124"/>
          <w:spacing w:val="0"/>
          <w:sz w:val="24"/>
          <w:szCs w:val="24"/>
          <w:shd w:fill="auto" w:val="clear"/>
          <w:lang w:val="kk-KZ"/>
        </w:rPr>
        <w:t xml:space="preserve"> Пошта мекенжайы: 040800, Қонаев қаласы, Құрылысшы көшесі, үй 12, тел.: 8(72772)2-21-15. Байланыс телефондары: 8(72823)2-96-83.</w:t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sz w:val="24"/>
          <w:szCs w:val="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sz w:val="24"/>
          <w:szCs w:val="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z w:val="24"/>
          <w:szCs w:val="24"/>
          <w:shd w:fill="auto" w:val="clear"/>
        </w:rPr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sz w:val="24"/>
          <w:szCs w:val="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z w:val="24"/>
          <w:szCs w:val="24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b/>
          <w:bCs/>
          <w:color w:val="202124"/>
          <w:sz w:val="40"/>
          <w:szCs w:val="40"/>
          <w:shd w:fill="auto" w:val="clear"/>
          <w:lang w:val="kk-KZ"/>
        </w:rPr>
        <w:t>Объявление</w:t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hd w:fill="auto" w:val="clear"/>
        </w:rPr>
      </w:r>
    </w:p>
    <w:p>
      <w:pPr>
        <w:pStyle w:val="Normal"/>
        <w:rPr>
          <w:rFonts w:ascii="Times New Roman" w:hAnsi="Times New Roman" w:eastAsia="" w:cs="Times New Roman" w:eastAsiaTheme="minorEastAsia"/>
          <w:color w:val="202124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color w:val="2021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  <w:lang w:val="kk-KZ"/>
        </w:rPr>
        <w:t xml:space="preserve">   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ТО</w:t>
      </w:r>
      <w:r>
        <w:rPr>
          <w:rFonts w:ascii="Times New Roman" w:hAnsi="Times New Roman"/>
          <w:sz w:val="24"/>
          <w:szCs w:val="24"/>
          <w:shd w:fill="auto" w:val="clear"/>
        </w:rPr>
        <w:t>О «</w:t>
      </w:r>
      <w:r>
        <w:rPr>
          <w:rFonts w:eastAsia="" w:cs="Times New Roman" w:ascii="Times New Roman" w:hAnsi="Times New Roman" w:eastAsiaTheme="minorEastAsia"/>
          <w:color w:val="202124"/>
          <w:sz w:val="24"/>
          <w:szCs w:val="24"/>
          <w:shd w:fill="auto" w:val="clear"/>
        </w:rPr>
        <w:t>Rogers Pharma</w:t>
      </w:r>
      <w:r>
        <w:rPr>
          <w:rFonts w:ascii="Times New Roman" w:hAnsi="Times New Roman"/>
          <w:sz w:val="24"/>
          <w:szCs w:val="24"/>
          <w:shd w:fill="auto" w:val="clear"/>
        </w:rPr>
        <w:t>» доводит до сведения всех заинтересованных лиц, что с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 29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.06.2026г</w:t>
      </w:r>
      <w:r>
        <w:rPr>
          <w:rFonts w:ascii="Times New Roman" w:hAnsi="Times New Roman"/>
          <w:sz w:val="24"/>
          <w:szCs w:val="24"/>
          <w:shd w:fill="auto" w:val="clear"/>
        </w:rPr>
        <w:t>.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 в течении 10 рабочих дней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. на портале https://ndbecology.gov.kz состоятся Публичные обсуждения по проекту «Утилизация лекарственных средств»,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по адресу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Алматинская область,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поселок Боралдай</w:t>
      </w:r>
      <w:r>
        <w:rPr>
          <w:rFonts w:ascii="Times New Roman" w:hAnsi="Times New Roman"/>
          <w:sz w:val="24"/>
          <w:szCs w:val="24"/>
          <w:shd w:fill="auto" w:val="clear"/>
        </w:rPr>
        <w:t>,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 xml:space="preserve"> ул М</w:t>
      </w:r>
      <w:r>
        <w:rPr>
          <w:rFonts w:ascii="Times New Roman" w:hAnsi="Times New Roman"/>
          <w:sz w:val="24"/>
          <w:szCs w:val="24"/>
          <w:shd w:fill="auto" w:val="clear"/>
        </w:rPr>
        <w:t>енделеева 10</w:t>
      </w:r>
      <w:r>
        <w:rPr>
          <w:rFonts w:ascii="Times New Roman" w:hAnsi="Times New Roman"/>
          <w:sz w:val="24"/>
          <w:szCs w:val="24"/>
          <w:shd w:fill="auto" w:val="clear"/>
          <w:lang w:val="en-US"/>
        </w:rPr>
        <w:t>E</w:t>
      </w:r>
      <w:r>
        <w:rPr>
          <w:rFonts w:ascii="Times New Roman" w:hAnsi="Times New Roman"/>
          <w:sz w:val="24"/>
          <w:szCs w:val="24"/>
          <w:shd w:fill="auto" w:val="clear"/>
        </w:rPr>
        <w:t>. Заказчик и разработ</w:t>
      </w:r>
      <w:bookmarkStart w:id="1" w:name="_GoBack"/>
      <w:bookmarkEnd w:id="1"/>
      <w:r>
        <w:rPr>
          <w:rFonts w:ascii="Times New Roman" w:hAnsi="Times New Roman"/>
          <w:sz w:val="24"/>
          <w:szCs w:val="24"/>
          <w:shd w:fill="auto" w:val="clear"/>
        </w:rPr>
        <w:t>чик проекта: ТОО «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Rogers Pharma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», БИН 130440030943, юридический адрес: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050046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РК, город Алматы, Бостандыкский район,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Солодовникова 21, офис. 289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Для подробной информации обращаться по телефону +7 7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kk-KZ"/>
        </w:rPr>
        <w:t>07 409 26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kk-KZ"/>
        </w:rPr>
        <w:t>09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.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Замечания и предложения принимаются на </w:t>
      </w:r>
      <w:r>
        <w:rPr>
          <w:rFonts w:ascii="Times New Roman" w:hAnsi="Times New Roman"/>
          <w:sz w:val="24"/>
          <w:szCs w:val="24"/>
          <w:shd w:fill="auto" w:val="clear"/>
          <w:lang w:val="kk-KZ"/>
        </w:rPr>
        <w:t>НБД СОС и ПР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в рубрике «</w:t>
      </w: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</w:rPr>
        <w:t>Опубликованные публичные обсуждения»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Управление природных ресурсов и регулирования природопользования Алматинской области, e.mail: </w:t>
      </w: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  <w:lang w:val="kk-KZ"/>
        </w:rPr>
        <w:t>priroda_</w:t>
      </w: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  <w:lang w:val="en-US"/>
        </w:rPr>
        <w:t>alm@bk</w:t>
      </w: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  <w:lang w:val="kk-KZ"/>
        </w:rPr>
        <w:t>.ru</w:t>
      </w: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</w:rPr>
        <w:t xml:space="preserve"> Почтовый адрес: 040800, город Конаев, улица Құрылысшы, дом 12, тел.: 8(72772)2-21-15. Контактные телефоны: 8(72823)2-96-83.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imSun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HTML Cite" w:uiPriority="99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0"/>
      <w:sz w:val="24"/>
      <w:szCs w:val="24"/>
      <w:lang w:val="ru-RU" w:eastAsia="zh-CN" w:bidi="hi-IN"/>
    </w:rPr>
  </w:style>
  <w:style w:type="paragraph" w:styleId="3">
    <w:name w:val="Heading 3"/>
    <w:basedOn w:val="Normal"/>
    <w:link w:val="31"/>
    <w:uiPriority w:val="9"/>
    <w:qFormat/>
    <w:rsid w:val="007f37ad"/>
    <w:pPr>
      <w:suppressAutoHyphens w:val="false"/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unhideWhenUsed/>
    <w:rsid w:val="007f37ad"/>
    <w:rPr>
      <w:color w:val="0000FF"/>
      <w:u w:val="single"/>
    </w:rPr>
  </w:style>
  <w:style w:type="character" w:styleId="S0" w:customStyle="1">
    <w:name w:val="s0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31" w:customStyle="1">
    <w:name w:val="Заголовок 3 Знак"/>
    <w:basedOn w:val="DefaultParagraphFont"/>
    <w:uiPriority w:val="9"/>
    <w:qFormat/>
    <w:rsid w:val="007f37ad"/>
    <w:rPr>
      <w:rFonts w:eastAsia="Times New Roman"/>
      <w:b/>
      <w:bCs/>
      <w:sz w:val="27"/>
      <w:szCs w:val="27"/>
      <w:lang w:eastAsia="ru-RU" w:bidi="ar-SA"/>
    </w:rPr>
  </w:style>
  <w:style w:type="character" w:styleId="HTMLCite">
    <w:name w:val="HTML Cite"/>
    <w:basedOn w:val="DefaultParagraphFont"/>
    <w:uiPriority w:val="99"/>
    <w:unhideWhenUsed/>
    <w:qFormat/>
    <w:rsid w:val="007f37ad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HTMLPreformatted">
    <w:name w:val="HTML Preformatted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before="0" w:after="0"/>
      <w:jc w:val="left"/>
    </w:pPr>
    <w:rPr>
      <w:rFonts w:ascii="SimSun" w:hAnsi="SimSu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LibreOffice/7.3.5.2$Windows_X86_64 LibreOffice_project/184fe81b8c8c30d8b5082578aee2fed2ea847c01</Application>
  <AppVersion>15.0000</AppVersion>
  <Pages>1</Pages>
  <Words>211</Words>
  <Characters>1503</Characters>
  <CharactersWithSpaces>1715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2021-11-04T10:35:00Z</dcterms:created>
  <dc:creator>cust</dc:creator>
  <dc:description/>
  <dc:language>ru-RU</dc:language>
  <cp:lastModifiedBy/>
  <cp:lastPrinted>2026-06-19T12:27:20Z</cp:lastPrinted>
  <dcterms:modified xsi:type="dcterms:W3CDTF">2026-06-19T12:27:22Z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8935BFD8C676461C997E70D2B74BCAD8</vt:lpwstr>
  </property>
  <property fmtid="{D5CDD505-2E9C-101B-9397-08002B2CF9AE}" pid="3" name="KSOProductBuildVer">
    <vt:lpwstr>1049-11.2.0.10351</vt:lpwstr>
  </property>
</Properties>
</file>