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71" w:rsidRPr="009065F4" w:rsidRDefault="00415A71" w:rsidP="00415A71">
      <w:pPr>
        <w:jc w:val="center"/>
        <w:rPr>
          <w:b/>
        </w:rPr>
      </w:pPr>
      <w:r>
        <w:rPr>
          <w:b/>
        </w:rPr>
        <w:t>План</w:t>
      </w:r>
      <w:r w:rsidRPr="00214270">
        <w:rPr>
          <w:b/>
        </w:rPr>
        <w:t xml:space="preserve"> мероприятий по охране окружаю</w:t>
      </w:r>
      <w:r w:rsidRPr="009065F4">
        <w:rPr>
          <w:b/>
        </w:rPr>
        <w:t xml:space="preserve">щей среды </w:t>
      </w:r>
    </w:p>
    <w:p w:rsidR="00415A71" w:rsidRPr="0020340E" w:rsidRDefault="00415A71" w:rsidP="00415A71">
      <w:pPr>
        <w:shd w:val="clear" w:color="auto" w:fill="FFFFFF"/>
        <w:jc w:val="center"/>
        <w:textAlignment w:val="baseline"/>
        <w:rPr>
          <w:color w:val="000000"/>
          <w:lang w:eastAsia="en-GB"/>
        </w:rPr>
      </w:pPr>
    </w:p>
    <w:p w:rsidR="00415A71" w:rsidRPr="0020340E" w:rsidRDefault="00415A71" w:rsidP="00415A71">
      <w:pPr>
        <w:shd w:val="clear" w:color="auto" w:fill="FFFFFF"/>
        <w:ind w:firstLine="400"/>
        <w:textAlignment w:val="baseline"/>
        <w:rPr>
          <w:color w:val="000000"/>
          <w:lang w:eastAsia="en-GB"/>
        </w:rPr>
      </w:pPr>
      <w:r w:rsidRPr="0020340E">
        <w:rPr>
          <w:color w:val="000000"/>
          <w:lang w:eastAsia="en-GB"/>
        </w:rPr>
        <w:t>Наименование предприятия:</w:t>
      </w:r>
      <w:r w:rsidR="00134770" w:rsidRPr="00134770">
        <w:t xml:space="preserve"> </w:t>
      </w:r>
      <w:r w:rsidR="00091401" w:rsidRPr="00091401">
        <w:rPr>
          <w:b/>
        </w:rPr>
        <w:t xml:space="preserve">ТОО « </w:t>
      </w:r>
      <w:r w:rsidR="00346331">
        <w:rPr>
          <w:b/>
          <w:lang w:val="kk-KZ"/>
        </w:rPr>
        <w:t>Шин-Лайн</w:t>
      </w:r>
      <w:r w:rsidR="00091401" w:rsidRPr="00091401">
        <w:rPr>
          <w:b/>
        </w:rPr>
        <w:t>»</w:t>
      </w:r>
    </w:p>
    <w:p w:rsidR="00415A71" w:rsidRPr="0020340E" w:rsidRDefault="00415A71" w:rsidP="00415A71">
      <w:pPr>
        <w:shd w:val="clear" w:color="auto" w:fill="FFFFFF"/>
        <w:ind w:firstLine="400"/>
        <w:jc w:val="both"/>
        <w:textAlignment w:val="baseline"/>
        <w:rPr>
          <w:color w:val="000000"/>
          <w:lang w:eastAsia="en-GB"/>
        </w:rPr>
      </w:pPr>
      <w:r w:rsidRPr="0020340E">
        <w:rPr>
          <w:color w:val="000000"/>
          <w:lang w:eastAsia="en-GB"/>
        </w:rPr>
        <w:t>Наименование объекта:</w:t>
      </w:r>
      <w:r w:rsidR="00134770">
        <w:rPr>
          <w:color w:val="000000"/>
          <w:lang w:eastAsia="en-GB"/>
        </w:rPr>
        <w:t xml:space="preserve"> </w:t>
      </w:r>
      <w:r w:rsidR="00346331">
        <w:rPr>
          <w:b/>
          <w:color w:val="000000"/>
          <w:lang w:val="kk-KZ" w:eastAsia="en-GB"/>
        </w:rPr>
        <w:t>Завод по производству мороженного</w:t>
      </w:r>
      <w:r>
        <w:rPr>
          <w:color w:val="000000"/>
          <w:lang w:eastAsia="en-GB"/>
        </w:rPr>
        <w:t xml:space="preserve"> </w:t>
      </w:r>
    </w:p>
    <w:p w:rsidR="00415A71" w:rsidRDefault="00415A71" w:rsidP="00415A71">
      <w:pPr>
        <w:shd w:val="clear" w:color="auto" w:fill="FFFFFF"/>
        <w:ind w:firstLine="400"/>
        <w:jc w:val="both"/>
        <w:textAlignment w:val="baseline"/>
        <w:rPr>
          <w:color w:val="000000"/>
          <w:lang w:eastAsia="en-GB"/>
        </w:rPr>
      </w:pPr>
      <w:r>
        <w:rPr>
          <w:color w:val="000000"/>
          <w:lang w:eastAsia="en-GB"/>
        </w:rPr>
        <w:t>М</w:t>
      </w:r>
      <w:r w:rsidRPr="0020340E">
        <w:rPr>
          <w:color w:val="000000"/>
          <w:lang w:eastAsia="en-GB"/>
        </w:rPr>
        <w:t>ероприятия, связанные с соблюдением нормативов допустимых выбросов и сбросов загрязняющих веществ</w:t>
      </w:r>
    </w:p>
    <w:tbl>
      <w:tblPr>
        <w:tblW w:w="22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190"/>
        <w:gridCol w:w="1540"/>
        <w:gridCol w:w="1491"/>
        <w:gridCol w:w="1912"/>
        <w:gridCol w:w="302"/>
        <w:gridCol w:w="1084"/>
        <w:gridCol w:w="616"/>
        <w:gridCol w:w="1087"/>
        <w:gridCol w:w="911"/>
        <w:gridCol w:w="911"/>
        <w:gridCol w:w="911"/>
        <w:gridCol w:w="911"/>
        <w:gridCol w:w="911"/>
        <w:gridCol w:w="911"/>
        <w:gridCol w:w="1029"/>
        <w:gridCol w:w="1019"/>
        <w:gridCol w:w="1919"/>
        <w:gridCol w:w="2500"/>
      </w:tblGrid>
      <w:tr w:rsidR="00F26CB9" w:rsidTr="00346331">
        <w:trPr>
          <w:trHeight w:val="300"/>
        </w:trPr>
        <w:tc>
          <w:tcPr>
            <w:tcW w:w="503" w:type="dxa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№ п/п</w:t>
            </w:r>
          </w:p>
        </w:tc>
        <w:tc>
          <w:tcPr>
            <w:tcW w:w="2190" w:type="dxa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Мероприятие по соблюдению нормативов</w:t>
            </w:r>
          </w:p>
        </w:tc>
        <w:tc>
          <w:tcPr>
            <w:tcW w:w="1540" w:type="dxa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Объект / источник эмиссии</w:t>
            </w:r>
          </w:p>
        </w:tc>
        <w:tc>
          <w:tcPr>
            <w:tcW w:w="1491" w:type="dxa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Показатель (нормативы эмиссий)</w:t>
            </w:r>
          </w:p>
        </w:tc>
        <w:tc>
          <w:tcPr>
            <w:tcW w:w="2214" w:type="dxa"/>
            <w:gridSpan w:val="2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Обоснование</w:t>
            </w:r>
          </w:p>
        </w:tc>
        <w:tc>
          <w:tcPr>
            <w:tcW w:w="1084" w:type="dxa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Текущая величина</w:t>
            </w:r>
          </w:p>
        </w:tc>
        <w:tc>
          <w:tcPr>
            <w:tcW w:w="9217" w:type="dxa"/>
            <w:gridSpan w:val="10"/>
            <w:shd w:val="clear" w:color="000000" w:fill="FFFFFF"/>
            <w:vAlign w:val="center"/>
            <w:hideMark/>
          </w:tcPr>
          <w:p w:rsidR="00F26CB9" w:rsidRP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1919" w:type="dxa"/>
            <w:vMerge w:val="restart"/>
            <w:shd w:val="clear" w:color="000000" w:fill="FFFFFF"/>
            <w:vAlign w:val="center"/>
            <w:hideMark/>
          </w:tcPr>
          <w:p w:rsidR="00F26CB9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Срок выполнения</w:t>
            </w:r>
          </w:p>
        </w:tc>
        <w:tc>
          <w:tcPr>
            <w:tcW w:w="2500" w:type="dxa"/>
            <w:vMerge w:val="restart"/>
            <w:shd w:val="clear" w:color="000000" w:fill="FFFFFF"/>
            <w:vAlign w:val="center"/>
            <w:hideMark/>
          </w:tcPr>
          <w:p w:rsidR="00F26CB9" w:rsidRPr="009A79E8" w:rsidRDefault="00F26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79E8">
              <w:rPr>
                <w:b/>
                <w:bCs/>
                <w:color w:val="000000"/>
                <w:sz w:val="20"/>
                <w:szCs w:val="20"/>
              </w:rPr>
              <w:t>Объем финансирования, тыс. Тенге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(в год)</w:t>
            </w:r>
          </w:p>
        </w:tc>
      </w:tr>
      <w:tr w:rsidR="00346331" w:rsidTr="00346331">
        <w:trPr>
          <w:trHeight w:val="315"/>
        </w:trPr>
        <w:tc>
          <w:tcPr>
            <w:tcW w:w="503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7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Pr="00134770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203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Pr="00134770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203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vAlign w:val="center"/>
          </w:tcPr>
          <w:p w:rsidR="00346331" w:rsidRP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346331" w:rsidRDefault="00346331" w:rsidP="003463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6331" w:rsidTr="00346331">
        <w:trPr>
          <w:trHeight w:val="315"/>
        </w:trPr>
        <w:tc>
          <w:tcPr>
            <w:tcW w:w="503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19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019" w:type="dxa"/>
            <w:shd w:val="clear" w:color="000000" w:fill="FFFFFF"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GB"/>
              </w:rPr>
              <w:t>17</w:t>
            </w:r>
          </w:p>
        </w:tc>
      </w:tr>
      <w:tr w:rsidR="00346331" w:rsidTr="00346331">
        <w:trPr>
          <w:trHeight w:val="1155"/>
        </w:trPr>
        <w:tc>
          <w:tcPr>
            <w:tcW w:w="503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lang w:val="en-GB"/>
              </w:rPr>
              <w:t>1</w:t>
            </w:r>
          </w:p>
        </w:tc>
        <w:tc>
          <w:tcPr>
            <w:tcW w:w="2190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</w:t>
            </w:r>
            <w:r w:rsidRPr="00346331">
              <w:rPr>
                <w:color w:val="000000"/>
                <w:sz w:val="20"/>
                <w:szCs w:val="20"/>
              </w:rPr>
              <w:t xml:space="preserve">ыполнение мероприятий по </w:t>
            </w:r>
          </w:p>
          <w:p w:rsidR="00346331" w:rsidRPr="00346331" w:rsidRDefault="00346331" w:rsidP="00346331">
            <w:pPr>
              <w:rPr>
                <w:color w:val="000000"/>
                <w:sz w:val="20"/>
                <w:szCs w:val="20"/>
              </w:rPr>
            </w:pPr>
            <w:r w:rsidRPr="00346331">
              <w:rPr>
                <w:color w:val="000000"/>
                <w:sz w:val="20"/>
                <w:szCs w:val="20"/>
              </w:rPr>
              <w:t xml:space="preserve">предотвращению и снижению </w:t>
            </w:r>
          </w:p>
          <w:p w:rsidR="00346331" w:rsidRPr="00346331" w:rsidRDefault="00346331" w:rsidP="00346331">
            <w:pPr>
              <w:rPr>
                <w:color w:val="000000"/>
                <w:sz w:val="20"/>
                <w:szCs w:val="20"/>
              </w:rPr>
            </w:pPr>
            <w:r w:rsidRPr="00346331">
              <w:rPr>
                <w:color w:val="000000"/>
                <w:sz w:val="20"/>
                <w:szCs w:val="20"/>
              </w:rPr>
              <w:t xml:space="preserve">выбросов загрязняющих </w:t>
            </w:r>
          </w:p>
          <w:p w:rsidR="00346331" w:rsidRPr="00346331" w:rsidRDefault="00346331" w:rsidP="00346331">
            <w:pPr>
              <w:rPr>
                <w:color w:val="000000"/>
                <w:sz w:val="20"/>
                <w:szCs w:val="20"/>
              </w:rPr>
            </w:pPr>
            <w:r w:rsidRPr="00346331">
              <w:rPr>
                <w:color w:val="000000"/>
                <w:sz w:val="20"/>
                <w:szCs w:val="20"/>
              </w:rPr>
              <w:t xml:space="preserve">веществ от стационарных </w:t>
            </w:r>
          </w:p>
          <w:p w:rsidR="00346331" w:rsidRDefault="00346331" w:rsidP="003463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источников </w:t>
            </w:r>
          </w:p>
          <w:p w:rsidR="00346331" w:rsidRDefault="00346331" w:rsidP="003463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Pr="00F26CB9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F26CB9">
              <w:rPr>
                <w:color w:val="212529"/>
                <w:sz w:val="20"/>
                <w:szCs w:val="20"/>
              </w:rPr>
              <w:t>промбаза</w:t>
            </w:r>
          </w:p>
        </w:tc>
        <w:tc>
          <w:tcPr>
            <w:tcW w:w="149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 xml:space="preserve">Согласно 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>утвержденным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 xml:space="preserve">нормативам 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>эмиссий</w:t>
            </w:r>
          </w:p>
          <w:p w:rsidR="00346331" w:rsidRPr="00F26CB9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>Кодекс Р</w:t>
            </w:r>
            <w:bookmarkStart w:id="0" w:name="_GoBack"/>
            <w:bookmarkEnd w:id="0"/>
            <w:r w:rsidRPr="00346331">
              <w:rPr>
                <w:color w:val="212529"/>
                <w:sz w:val="20"/>
                <w:szCs w:val="20"/>
              </w:rPr>
              <w:t xml:space="preserve">К от 2 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 xml:space="preserve">января 2021 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 xml:space="preserve">года № 400-VI 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>«Экологически</w:t>
            </w:r>
          </w:p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>й кодекс РК»</w:t>
            </w:r>
          </w:p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 w:rsidRPr="00346331">
              <w:rPr>
                <w:color w:val="212529"/>
                <w:sz w:val="20"/>
                <w:szCs w:val="20"/>
              </w:rPr>
              <w:t>Приложение 4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lang w:val="en-GB"/>
              </w:rPr>
              <w:t>-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-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-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029" w:type="dxa"/>
            <w:shd w:val="clear" w:color="000000" w:fill="FFFFFF"/>
            <w:vAlign w:val="center"/>
          </w:tcPr>
          <w:p w:rsidR="00346331" w:rsidRDefault="00346331" w:rsidP="00346331">
            <w:pPr>
              <w:jc w:val="center"/>
            </w:pPr>
            <w:r w:rsidRPr="00880CB6">
              <w:rPr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2026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500,00</w:t>
            </w:r>
          </w:p>
        </w:tc>
      </w:tr>
      <w:tr w:rsidR="00346331" w:rsidTr="00346331">
        <w:trPr>
          <w:trHeight w:val="1065"/>
        </w:trPr>
        <w:tc>
          <w:tcPr>
            <w:tcW w:w="503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</w:t>
            </w:r>
          </w:p>
        </w:tc>
        <w:tc>
          <w:tcPr>
            <w:tcW w:w="219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Уход за насаждениями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Pr="00F26CB9" w:rsidRDefault="00346331" w:rsidP="00346331">
            <w:pPr>
              <w:jc w:val="center"/>
            </w:pPr>
            <w:r w:rsidRPr="00F26CB9">
              <w:rPr>
                <w:color w:val="212529"/>
                <w:sz w:val="20"/>
                <w:szCs w:val="20"/>
              </w:rPr>
              <w:t>промбаза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346331" w:rsidRPr="00F26CB9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 w:rsidRPr="00F26CB9">
              <w:rPr>
                <w:color w:val="000000"/>
                <w:sz w:val="20"/>
                <w:szCs w:val="20"/>
                <w:lang w:val="kk-KZ"/>
              </w:rPr>
              <w:t>полив зеленых насажений</w:t>
            </w: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пп.6, п.6, Приложения 4 к ЭК РК от 2.01.2021 года № 400-VI ЗРК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lang w:val="en-GB"/>
              </w:rPr>
              <w:t>-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2026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</w:pPr>
            <w:r w:rsidRPr="00880CB6">
              <w:rPr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постоянно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346331" w:rsidTr="00AA21E6">
        <w:trPr>
          <w:trHeight w:val="825"/>
        </w:trPr>
        <w:tc>
          <w:tcPr>
            <w:tcW w:w="503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3</w:t>
            </w:r>
          </w:p>
        </w:tc>
        <w:tc>
          <w:tcPr>
            <w:tcW w:w="219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Обустройство мест, площадок временного и раздельного хранения отходов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Pr="00F26CB9" w:rsidRDefault="00346331" w:rsidP="00346331">
            <w:pPr>
              <w:jc w:val="center"/>
            </w:pPr>
            <w:r w:rsidRPr="00F26CB9">
              <w:rPr>
                <w:color w:val="212529"/>
                <w:sz w:val="20"/>
                <w:szCs w:val="20"/>
              </w:rPr>
              <w:t>промбаза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346331" w:rsidRPr="00F26CB9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 w:rsidRPr="00F26CB9">
              <w:rPr>
                <w:color w:val="000000"/>
                <w:sz w:val="20"/>
                <w:szCs w:val="20"/>
                <w:lang w:val="kk-KZ"/>
              </w:rPr>
              <w:t xml:space="preserve">Количество контейнеров – </w:t>
            </w:r>
            <w:r>
              <w:rPr>
                <w:color w:val="000000"/>
                <w:sz w:val="20"/>
                <w:szCs w:val="20"/>
                <w:lang w:val="kk-KZ"/>
              </w:rPr>
              <w:t>10</w:t>
            </w:r>
            <w:r w:rsidRPr="00F26CB9">
              <w:rPr>
                <w:color w:val="000000"/>
                <w:sz w:val="20"/>
                <w:szCs w:val="20"/>
                <w:lang w:val="kk-KZ"/>
              </w:rPr>
              <w:t xml:space="preserve"> шт.</w:t>
            </w: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пп.3, п.7, Приложения 4 к ЭК РК от 2.01.2021 года № 400-VI ЗРК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lang w:val="en-GB"/>
              </w:rPr>
              <w:t>-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Pr="00134770" w:rsidRDefault="00346331" w:rsidP="003463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770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7" w:type="dxa"/>
            <w:shd w:val="clear" w:color="000000" w:fill="FFFFFF"/>
            <w:hideMark/>
          </w:tcPr>
          <w:p w:rsidR="00346331" w:rsidRDefault="00346331" w:rsidP="00346331">
            <w:r w:rsidRPr="00FC48C2">
              <w:rPr>
                <w:color w:val="000000"/>
                <w:sz w:val="20"/>
                <w:szCs w:val="20"/>
                <w:lang w:val="kk-KZ"/>
              </w:rPr>
              <w:t>2026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</w:pPr>
            <w:r w:rsidRPr="00880CB6">
              <w:rPr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постоянно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346331" w:rsidTr="00AA21E6">
        <w:trPr>
          <w:trHeight w:val="825"/>
        </w:trPr>
        <w:tc>
          <w:tcPr>
            <w:tcW w:w="503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4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346331" w:rsidRDefault="00346331" w:rsidP="003463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 осуществлять вывоз ТБО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Pr="00F26CB9" w:rsidRDefault="00346331" w:rsidP="00346331">
            <w:pPr>
              <w:jc w:val="center"/>
            </w:pPr>
            <w:r w:rsidRPr="00F26CB9">
              <w:rPr>
                <w:color w:val="212529"/>
                <w:sz w:val="20"/>
                <w:szCs w:val="20"/>
              </w:rPr>
              <w:t>промбаза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346331" w:rsidRPr="00F26CB9" w:rsidRDefault="00346331" w:rsidP="0034633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  <w:r w:rsidRPr="00F26CB9">
              <w:rPr>
                <w:color w:val="000000"/>
                <w:sz w:val="20"/>
                <w:szCs w:val="20"/>
              </w:rPr>
              <w:t xml:space="preserve"> тонн</w:t>
            </w: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пп.3, п.7, Приложения 4 к ЭК РК от 2.01.2021 года № 400-VI ЗРК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Pr="00134770" w:rsidRDefault="00346331" w:rsidP="003463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770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7" w:type="dxa"/>
            <w:shd w:val="clear" w:color="000000" w:fill="FFFFFF"/>
            <w:hideMark/>
          </w:tcPr>
          <w:p w:rsidR="00346331" w:rsidRDefault="00346331" w:rsidP="00346331">
            <w:r w:rsidRPr="00FC48C2">
              <w:rPr>
                <w:color w:val="000000"/>
                <w:sz w:val="20"/>
                <w:szCs w:val="20"/>
                <w:lang w:val="kk-KZ"/>
              </w:rPr>
              <w:t>2026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</w:pPr>
            <w:r w:rsidRPr="00880CB6">
              <w:rPr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постоянно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</w:tr>
      <w:tr w:rsidR="00346331" w:rsidTr="00AA21E6">
        <w:trPr>
          <w:trHeight w:val="825"/>
        </w:trPr>
        <w:tc>
          <w:tcPr>
            <w:tcW w:w="503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5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346331" w:rsidRDefault="00346331" w:rsidP="003463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 осуществлять вывоз производственных отходов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Pr="00F26CB9" w:rsidRDefault="00346331" w:rsidP="00346331">
            <w:pPr>
              <w:jc w:val="center"/>
            </w:pPr>
            <w:r w:rsidRPr="00F26CB9">
              <w:rPr>
                <w:color w:val="212529"/>
                <w:sz w:val="20"/>
                <w:szCs w:val="20"/>
              </w:rPr>
              <w:t>промбаза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346331" w:rsidRPr="00F26CB9" w:rsidRDefault="00346331" w:rsidP="0034633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41756,285 </w:t>
            </w:r>
            <w:r w:rsidRPr="00F26CB9"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пп.3, п.7, Приложения 4 к ЭК РК от 2.01.2021 года № 400-VI ЗРК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Pr="00134770" w:rsidRDefault="00346331" w:rsidP="003463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4770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7" w:type="dxa"/>
            <w:shd w:val="clear" w:color="000000" w:fill="FFFFFF"/>
            <w:hideMark/>
          </w:tcPr>
          <w:p w:rsidR="00346331" w:rsidRDefault="00346331" w:rsidP="00346331">
            <w:r w:rsidRPr="00FC48C2">
              <w:rPr>
                <w:color w:val="000000"/>
                <w:sz w:val="20"/>
                <w:szCs w:val="20"/>
                <w:lang w:val="kk-KZ"/>
              </w:rPr>
              <w:t>2026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</w:pPr>
            <w:r w:rsidRPr="00880CB6">
              <w:rPr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постоянно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950,00</w:t>
            </w:r>
          </w:p>
        </w:tc>
      </w:tr>
      <w:tr w:rsidR="00346331" w:rsidTr="00AA21E6">
        <w:trPr>
          <w:trHeight w:val="885"/>
        </w:trPr>
        <w:tc>
          <w:tcPr>
            <w:tcW w:w="503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6</w:t>
            </w:r>
          </w:p>
        </w:tc>
        <w:tc>
          <w:tcPr>
            <w:tcW w:w="2190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Проведение производственного экологического контроля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346331" w:rsidRPr="00F26CB9" w:rsidRDefault="00346331" w:rsidP="00346331">
            <w:pPr>
              <w:jc w:val="center"/>
            </w:pPr>
            <w:r w:rsidRPr="00F26CB9">
              <w:rPr>
                <w:color w:val="212529"/>
                <w:sz w:val="20"/>
                <w:szCs w:val="20"/>
              </w:rPr>
              <w:t>промбаза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346331" w:rsidRPr="00F26CB9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 w:rsidRPr="00F26CB9">
              <w:rPr>
                <w:color w:val="000000"/>
                <w:sz w:val="20"/>
                <w:szCs w:val="20"/>
                <w:lang w:val="en-GB"/>
              </w:rPr>
              <w:t>ежеквартально</w:t>
            </w:r>
          </w:p>
        </w:tc>
        <w:tc>
          <w:tcPr>
            <w:tcW w:w="2214" w:type="dxa"/>
            <w:gridSpan w:val="2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пп.3, п.10, Приложения 4 к ЭК РК от 2.01.2021 года № 400-VI ЗРК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  <w:lang w:val="en-GB"/>
              </w:rPr>
              <w:t>-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7" w:type="dxa"/>
            <w:shd w:val="clear" w:color="000000" w:fill="FFFFFF"/>
            <w:hideMark/>
          </w:tcPr>
          <w:p w:rsidR="00346331" w:rsidRDefault="00346331" w:rsidP="00346331">
            <w:r w:rsidRPr="00FC48C2">
              <w:rPr>
                <w:color w:val="000000"/>
                <w:sz w:val="20"/>
                <w:szCs w:val="20"/>
                <w:lang w:val="kk-KZ"/>
              </w:rPr>
              <w:t>2026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Pr="00346331" w:rsidRDefault="00346331" w:rsidP="0034633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2028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2032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</w:pPr>
            <w:r w:rsidRPr="00880CB6">
              <w:rPr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46331" w:rsidRPr="00346331" w:rsidRDefault="00346331" w:rsidP="00346331">
            <w:pPr>
              <w:jc w:val="center"/>
              <w:rPr>
                <w:color w:val="212529"/>
                <w:sz w:val="20"/>
                <w:szCs w:val="20"/>
                <w:lang w:val="kk-KZ"/>
              </w:rPr>
            </w:pPr>
            <w:r>
              <w:rPr>
                <w:color w:val="212529"/>
                <w:sz w:val="20"/>
                <w:szCs w:val="20"/>
                <w:lang w:val="kk-KZ"/>
              </w:rPr>
              <w:t>2034</w:t>
            </w:r>
          </w:p>
        </w:tc>
        <w:tc>
          <w:tcPr>
            <w:tcW w:w="1919" w:type="dxa"/>
            <w:shd w:val="clear" w:color="000000" w:fill="FFFFFF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ежквартально, ежегодно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346331" w:rsidRDefault="00346331" w:rsidP="003463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346331" w:rsidTr="00346331">
        <w:trPr>
          <w:trHeight w:val="315"/>
        </w:trPr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Всего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912" w:type="dxa"/>
          </w:tcPr>
          <w:p w:rsidR="00346331" w:rsidRDefault="00346331" w:rsidP="003463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22" w:type="dxa"/>
            <w:gridSpan w:val="13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46331" w:rsidRDefault="00346331" w:rsidP="00346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4400,00</w:t>
            </w:r>
          </w:p>
        </w:tc>
      </w:tr>
    </w:tbl>
    <w:p w:rsidR="00415A71" w:rsidRDefault="00415A71" w:rsidP="00415A71">
      <w:pPr>
        <w:shd w:val="clear" w:color="auto" w:fill="FFFFFF"/>
        <w:ind w:firstLine="400"/>
        <w:jc w:val="both"/>
        <w:textAlignment w:val="baseline"/>
        <w:rPr>
          <w:color w:val="000000"/>
          <w:lang w:eastAsia="en-GB"/>
        </w:rPr>
      </w:pPr>
    </w:p>
    <w:sectPr w:rsidR="00415A71" w:rsidSect="003B10C1">
      <w:pgSz w:w="23814" w:h="16840" w:orient="landscape" w:code="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04" w:rsidRDefault="00BC6004">
      <w:r>
        <w:separator/>
      </w:r>
    </w:p>
  </w:endnote>
  <w:endnote w:type="continuationSeparator" w:id="0">
    <w:p w:rsidR="00BC6004" w:rsidRDefault="00BC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04" w:rsidRDefault="00BC6004">
      <w:r>
        <w:separator/>
      </w:r>
    </w:p>
  </w:footnote>
  <w:footnote w:type="continuationSeparator" w:id="0">
    <w:p w:rsidR="00BC6004" w:rsidRDefault="00BC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69C"/>
    <w:rsid w:val="000260C2"/>
    <w:rsid w:val="00030F62"/>
    <w:rsid w:val="00033114"/>
    <w:rsid w:val="000413B4"/>
    <w:rsid w:val="00055120"/>
    <w:rsid w:val="00064FDF"/>
    <w:rsid w:val="00091401"/>
    <w:rsid w:val="000A465D"/>
    <w:rsid w:val="000A4E6E"/>
    <w:rsid w:val="000A5716"/>
    <w:rsid w:val="000D10E4"/>
    <w:rsid w:val="0010144D"/>
    <w:rsid w:val="00134770"/>
    <w:rsid w:val="001968E4"/>
    <w:rsid w:val="0019694D"/>
    <w:rsid w:val="001D4AAA"/>
    <w:rsid w:val="001F0E0D"/>
    <w:rsid w:val="00230892"/>
    <w:rsid w:val="0023683F"/>
    <w:rsid w:val="002372D8"/>
    <w:rsid w:val="0024755C"/>
    <w:rsid w:val="00252707"/>
    <w:rsid w:val="0025659F"/>
    <w:rsid w:val="002662D0"/>
    <w:rsid w:val="00281137"/>
    <w:rsid w:val="00292192"/>
    <w:rsid w:val="00293691"/>
    <w:rsid w:val="002A09AB"/>
    <w:rsid w:val="002A7433"/>
    <w:rsid w:val="002B138E"/>
    <w:rsid w:val="002B6551"/>
    <w:rsid w:val="002C1103"/>
    <w:rsid w:val="002F2D09"/>
    <w:rsid w:val="00306D0E"/>
    <w:rsid w:val="00326D86"/>
    <w:rsid w:val="00334A4E"/>
    <w:rsid w:val="00337848"/>
    <w:rsid w:val="00346331"/>
    <w:rsid w:val="00357088"/>
    <w:rsid w:val="003625B6"/>
    <w:rsid w:val="003662CF"/>
    <w:rsid w:val="00381844"/>
    <w:rsid w:val="003877F3"/>
    <w:rsid w:val="003A1D60"/>
    <w:rsid w:val="003B03CE"/>
    <w:rsid w:val="003B10C1"/>
    <w:rsid w:val="003B2E38"/>
    <w:rsid w:val="003E4017"/>
    <w:rsid w:val="00402AD3"/>
    <w:rsid w:val="00415A71"/>
    <w:rsid w:val="00440D8A"/>
    <w:rsid w:val="004416F0"/>
    <w:rsid w:val="00453792"/>
    <w:rsid w:val="00463A0A"/>
    <w:rsid w:val="0048593E"/>
    <w:rsid w:val="00486252"/>
    <w:rsid w:val="0048653F"/>
    <w:rsid w:val="00492B29"/>
    <w:rsid w:val="00496D26"/>
    <w:rsid w:val="004A23DA"/>
    <w:rsid w:val="004B3B5C"/>
    <w:rsid w:val="004C548B"/>
    <w:rsid w:val="004D56AA"/>
    <w:rsid w:val="004F5680"/>
    <w:rsid w:val="005103AA"/>
    <w:rsid w:val="00533BDB"/>
    <w:rsid w:val="00550086"/>
    <w:rsid w:val="005540EB"/>
    <w:rsid w:val="00556762"/>
    <w:rsid w:val="00562268"/>
    <w:rsid w:val="005707E5"/>
    <w:rsid w:val="00570A44"/>
    <w:rsid w:val="005745C6"/>
    <w:rsid w:val="005820A9"/>
    <w:rsid w:val="00593B4B"/>
    <w:rsid w:val="005971CA"/>
    <w:rsid w:val="005A741A"/>
    <w:rsid w:val="005C2A2F"/>
    <w:rsid w:val="005D4146"/>
    <w:rsid w:val="005E1263"/>
    <w:rsid w:val="005E2753"/>
    <w:rsid w:val="005E3B3C"/>
    <w:rsid w:val="00606167"/>
    <w:rsid w:val="006064EF"/>
    <w:rsid w:val="0061246B"/>
    <w:rsid w:val="00622F72"/>
    <w:rsid w:val="00640BBD"/>
    <w:rsid w:val="006507A0"/>
    <w:rsid w:val="0066617E"/>
    <w:rsid w:val="00687C9E"/>
    <w:rsid w:val="00693DCF"/>
    <w:rsid w:val="00695768"/>
    <w:rsid w:val="006A1CBD"/>
    <w:rsid w:val="006A4D1D"/>
    <w:rsid w:val="006C16CE"/>
    <w:rsid w:val="006F12FC"/>
    <w:rsid w:val="00700AF0"/>
    <w:rsid w:val="007067A2"/>
    <w:rsid w:val="007531DA"/>
    <w:rsid w:val="00755C89"/>
    <w:rsid w:val="007568A8"/>
    <w:rsid w:val="00783026"/>
    <w:rsid w:val="00791514"/>
    <w:rsid w:val="007B782F"/>
    <w:rsid w:val="007E3868"/>
    <w:rsid w:val="00800799"/>
    <w:rsid w:val="0080089B"/>
    <w:rsid w:val="00825600"/>
    <w:rsid w:val="008355FB"/>
    <w:rsid w:val="0085598E"/>
    <w:rsid w:val="00875B65"/>
    <w:rsid w:val="00887D2C"/>
    <w:rsid w:val="00893EC0"/>
    <w:rsid w:val="008A45AB"/>
    <w:rsid w:val="008A6149"/>
    <w:rsid w:val="008C42C9"/>
    <w:rsid w:val="008C5927"/>
    <w:rsid w:val="008C69E3"/>
    <w:rsid w:val="008D09F1"/>
    <w:rsid w:val="008D4C90"/>
    <w:rsid w:val="008E3F5D"/>
    <w:rsid w:val="008E4359"/>
    <w:rsid w:val="008F0149"/>
    <w:rsid w:val="009013C9"/>
    <w:rsid w:val="009046C3"/>
    <w:rsid w:val="009065F4"/>
    <w:rsid w:val="009219EE"/>
    <w:rsid w:val="009240BE"/>
    <w:rsid w:val="00930B19"/>
    <w:rsid w:val="00940104"/>
    <w:rsid w:val="00943C92"/>
    <w:rsid w:val="00997C94"/>
    <w:rsid w:val="009A79E8"/>
    <w:rsid w:val="009C6930"/>
    <w:rsid w:val="009C7311"/>
    <w:rsid w:val="009E2082"/>
    <w:rsid w:val="009F53A7"/>
    <w:rsid w:val="009F610B"/>
    <w:rsid w:val="00A01455"/>
    <w:rsid w:val="00A046DB"/>
    <w:rsid w:val="00A10BE0"/>
    <w:rsid w:val="00A262ED"/>
    <w:rsid w:val="00A3369C"/>
    <w:rsid w:val="00AC23B3"/>
    <w:rsid w:val="00AD6EFD"/>
    <w:rsid w:val="00AE05B0"/>
    <w:rsid w:val="00B6047B"/>
    <w:rsid w:val="00B632F3"/>
    <w:rsid w:val="00B7601A"/>
    <w:rsid w:val="00B8462A"/>
    <w:rsid w:val="00B84F1D"/>
    <w:rsid w:val="00B85DB0"/>
    <w:rsid w:val="00BB1B6F"/>
    <w:rsid w:val="00BB1EF0"/>
    <w:rsid w:val="00BC0BAA"/>
    <w:rsid w:val="00BC4FC2"/>
    <w:rsid w:val="00BC6004"/>
    <w:rsid w:val="00BF5118"/>
    <w:rsid w:val="00C1324E"/>
    <w:rsid w:val="00C54B1E"/>
    <w:rsid w:val="00C65AB9"/>
    <w:rsid w:val="00C70290"/>
    <w:rsid w:val="00C7617A"/>
    <w:rsid w:val="00C7705A"/>
    <w:rsid w:val="00C959F5"/>
    <w:rsid w:val="00CC1A3D"/>
    <w:rsid w:val="00CC2B92"/>
    <w:rsid w:val="00CE0415"/>
    <w:rsid w:val="00CE4216"/>
    <w:rsid w:val="00CF5CEA"/>
    <w:rsid w:val="00D00C17"/>
    <w:rsid w:val="00D01950"/>
    <w:rsid w:val="00D35B0D"/>
    <w:rsid w:val="00D547C8"/>
    <w:rsid w:val="00D64643"/>
    <w:rsid w:val="00D82DC9"/>
    <w:rsid w:val="00DB2C03"/>
    <w:rsid w:val="00E0243F"/>
    <w:rsid w:val="00E06F01"/>
    <w:rsid w:val="00E313EA"/>
    <w:rsid w:val="00E616CC"/>
    <w:rsid w:val="00E629FD"/>
    <w:rsid w:val="00E65B89"/>
    <w:rsid w:val="00E66C46"/>
    <w:rsid w:val="00E729E9"/>
    <w:rsid w:val="00E80977"/>
    <w:rsid w:val="00E9751B"/>
    <w:rsid w:val="00EA105B"/>
    <w:rsid w:val="00EC4D2F"/>
    <w:rsid w:val="00ED099E"/>
    <w:rsid w:val="00ED40B3"/>
    <w:rsid w:val="00ED5ED9"/>
    <w:rsid w:val="00F03CFF"/>
    <w:rsid w:val="00F26CB9"/>
    <w:rsid w:val="00F37921"/>
    <w:rsid w:val="00F405EE"/>
    <w:rsid w:val="00F45E34"/>
    <w:rsid w:val="00F55AF3"/>
    <w:rsid w:val="00F62EEA"/>
    <w:rsid w:val="00F7083A"/>
    <w:rsid w:val="00F762C1"/>
    <w:rsid w:val="00F76A81"/>
    <w:rsid w:val="00F770A8"/>
    <w:rsid w:val="00F85D4C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1DAF2"/>
  <w15:chartTrackingRefBased/>
  <w15:docId w15:val="{B46BA5BE-944C-4DD1-880C-951DC737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6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3369C"/>
    <w:pPr>
      <w:spacing w:after="120" w:line="480" w:lineRule="auto"/>
    </w:pPr>
  </w:style>
  <w:style w:type="character" w:customStyle="1" w:styleId="FontStyle17">
    <w:name w:val="Font Style17"/>
    <w:rsid w:val="00D35B0D"/>
    <w:rPr>
      <w:rFonts w:ascii="Franklin Gothic Book" w:hAnsi="Franklin Gothic Book" w:cs="Franklin Gothic Book"/>
      <w:spacing w:val="20"/>
      <w:sz w:val="24"/>
      <w:szCs w:val="24"/>
    </w:rPr>
  </w:style>
  <w:style w:type="paragraph" w:styleId="a3">
    <w:name w:val="Balloon Text"/>
    <w:basedOn w:val="a"/>
    <w:link w:val="a4"/>
    <w:rsid w:val="003E401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E40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A45AB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A45AB"/>
  </w:style>
  <w:style w:type="paragraph" w:styleId="a7">
    <w:name w:val="List Paragraph"/>
    <w:basedOn w:val="a"/>
    <w:uiPriority w:val="1"/>
    <w:qFormat/>
    <w:rsid w:val="00CC2B92"/>
    <w:pPr>
      <w:autoSpaceDE w:val="0"/>
      <w:autoSpaceDN w:val="0"/>
      <w:adjustRightInd w:val="0"/>
    </w:pPr>
  </w:style>
  <w:style w:type="paragraph" w:styleId="20">
    <w:name w:val="Quote"/>
    <w:basedOn w:val="a"/>
    <w:next w:val="a"/>
    <w:link w:val="21"/>
    <w:uiPriority w:val="29"/>
    <w:qFormat/>
    <w:rsid w:val="0029219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1">
    <w:name w:val="Цитата 2 Знак"/>
    <w:link w:val="20"/>
    <w:uiPriority w:val="29"/>
    <w:rsid w:val="00292192"/>
    <w:rPr>
      <w:i/>
      <w:iCs/>
      <w:color w:val="404040"/>
      <w:sz w:val="24"/>
      <w:szCs w:val="24"/>
    </w:rPr>
  </w:style>
  <w:style w:type="character" w:customStyle="1" w:styleId="s0">
    <w:name w:val="s0"/>
    <w:rsid w:val="008A614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i">
    <w:name w:val="pji"/>
    <w:basedOn w:val="a"/>
    <w:rsid w:val="00550086"/>
    <w:pPr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FBCB-230B-4938-8FD6-0B6F76A6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33</cp:revision>
  <cp:lastPrinted>2017-10-18T05:31:00Z</cp:lastPrinted>
  <dcterms:created xsi:type="dcterms:W3CDTF">2021-09-02T11:34:00Z</dcterms:created>
  <dcterms:modified xsi:type="dcterms:W3CDTF">2024-12-11T10:30:00Z</dcterms:modified>
</cp:coreProperties>
</file>