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70D69" w14:textId="77777777" w:rsidR="00C975A3" w:rsidRPr="0077549F" w:rsidRDefault="00C975A3" w:rsidP="00C975A3">
      <w:pPr>
        <w:widowControl w:val="0"/>
        <w:spacing w:after="0"/>
        <w:rPr>
          <w:rFonts w:ascii="Times New Roman" w:eastAsia="Times New Roman" w:hAnsi="Times New Roman" w:cs="Times New Roman"/>
          <w:color w:val="000000"/>
          <w:sz w:val="24"/>
          <w:szCs w:val="24"/>
          <w:lang w:val="kk-KZ"/>
        </w:rPr>
      </w:pPr>
    </w:p>
    <w:p w14:paraId="5BBA3821"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120832AB"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5F8C7414"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2A4E18AE" w14:textId="1AC17930" w:rsidR="00C975A3" w:rsidRDefault="00C975A3" w:rsidP="00C975A3">
      <w:pPr>
        <w:widowControl w:val="0"/>
        <w:spacing w:after="0"/>
        <w:rPr>
          <w:rFonts w:ascii="Times New Roman" w:eastAsia="Times New Roman" w:hAnsi="Times New Roman" w:cs="Times New Roman"/>
          <w:color w:val="000000"/>
          <w:sz w:val="24"/>
          <w:szCs w:val="24"/>
          <w:lang w:val="kk-KZ"/>
        </w:rPr>
      </w:pPr>
    </w:p>
    <w:p w14:paraId="111596E4"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044A6DD7"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20D3F0EC" w14:textId="77777777" w:rsidR="000D62F6" w:rsidRDefault="000D62F6" w:rsidP="00C975A3">
      <w:pPr>
        <w:widowControl w:val="0"/>
        <w:spacing w:after="0"/>
        <w:rPr>
          <w:rFonts w:ascii="Times New Roman" w:eastAsia="Times New Roman" w:hAnsi="Times New Roman" w:cs="Times New Roman"/>
          <w:color w:val="000000"/>
          <w:sz w:val="24"/>
          <w:szCs w:val="24"/>
          <w:lang w:val="kk-KZ"/>
        </w:rPr>
      </w:pPr>
    </w:p>
    <w:p w14:paraId="71F26960" w14:textId="77777777" w:rsidR="000D62F6" w:rsidRDefault="000D62F6" w:rsidP="00C975A3">
      <w:pPr>
        <w:widowControl w:val="0"/>
        <w:spacing w:after="0"/>
        <w:rPr>
          <w:rFonts w:ascii="Times New Roman" w:eastAsia="Times New Roman" w:hAnsi="Times New Roman" w:cs="Times New Roman"/>
          <w:color w:val="000000"/>
          <w:sz w:val="24"/>
          <w:szCs w:val="24"/>
          <w:lang w:val="kk-KZ"/>
        </w:rPr>
      </w:pPr>
    </w:p>
    <w:p w14:paraId="4713211A" w14:textId="77777777" w:rsidR="000D62F6" w:rsidRDefault="000D62F6" w:rsidP="00C975A3">
      <w:pPr>
        <w:widowControl w:val="0"/>
        <w:spacing w:after="0"/>
        <w:rPr>
          <w:rFonts w:ascii="Times New Roman" w:eastAsia="Times New Roman" w:hAnsi="Times New Roman" w:cs="Times New Roman"/>
          <w:color w:val="000000"/>
          <w:sz w:val="24"/>
          <w:szCs w:val="24"/>
          <w:lang w:val="kk-KZ"/>
        </w:rPr>
      </w:pPr>
    </w:p>
    <w:p w14:paraId="36648FBF" w14:textId="77777777" w:rsidR="00C975A3" w:rsidRDefault="00C975A3" w:rsidP="00C975A3">
      <w:pPr>
        <w:widowControl w:val="0"/>
        <w:spacing w:after="0"/>
        <w:rPr>
          <w:rFonts w:ascii="Times New Roman" w:eastAsia="Times New Roman" w:hAnsi="Times New Roman" w:cs="Times New Roman"/>
          <w:color w:val="000000"/>
          <w:sz w:val="24"/>
          <w:szCs w:val="24"/>
          <w:lang w:val="kk-KZ"/>
        </w:rPr>
      </w:pPr>
    </w:p>
    <w:p w14:paraId="4AEB6688" w14:textId="77777777" w:rsidR="00C975A3" w:rsidRPr="0077549F" w:rsidRDefault="00C975A3" w:rsidP="00C975A3">
      <w:pPr>
        <w:widowControl w:val="0"/>
        <w:spacing w:after="0"/>
        <w:rPr>
          <w:rFonts w:ascii="Times New Roman" w:eastAsia="Times New Roman" w:hAnsi="Times New Roman" w:cs="Times New Roman"/>
          <w:color w:val="000000"/>
          <w:sz w:val="24"/>
          <w:szCs w:val="24"/>
          <w:lang w:val="kk-KZ"/>
        </w:rPr>
      </w:pPr>
    </w:p>
    <w:p w14:paraId="43C94892" w14:textId="77777777" w:rsidR="00C975A3" w:rsidRPr="00C975A3" w:rsidRDefault="00C975A3" w:rsidP="00C975A3">
      <w:pPr>
        <w:widowControl w:val="0"/>
        <w:spacing w:after="0"/>
        <w:jc w:val="center"/>
        <w:rPr>
          <w:rFonts w:ascii="Times New Roman" w:eastAsia="Times New Roman" w:hAnsi="Times New Roman" w:cs="Times New Roman"/>
          <w:b/>
          <w:caps/>
          <w:color w:val="000000"/>
          <w:kern w:val="20"/>
          <w:sz w:val="28"/>
          <w:szCs w:val="32"/>
        </w:rPr>
      </w:pPr>
      <w:r w:rsidRPr="00C975A3">
        <w:rPr>
          <w:rFonts w:ascii="Times New Roman" w:eastAsia="Times New Roman" w:hAnsi="Times New Roman" w:cs="Times New Roman"/>
          <w:b/>
          <w:caps/>
          <w:color w:val="000000"/>
          <w:kern w:val="20"/>
          <w:sz w:val="28"/>
          <w:szCs w:val="32"/>
        </w:rPr>
        <w:t xml:space="preserve">ПРОГРАММА производственного экологического контроля </w:t>
      </w:r>
    </w:p>
    <w:p w14:paraId="0D43D986" w14:textId="3C7E5853" w:rsidR="00A66676" w:rsidRDefault="000D62F6" w:rsidP="000D62F6">
      <w:pPr>
        <w:jc w:val="center"/>
        <w:rPr>
          <w:rFonts w:ascii="Times New Roman" w:hAnsi="Times New Roman" w:cs="Times New Roman"/>
          <w:b/>
          <w:bCs/>
          <w:noProof/>
          <w:sz w:val="26"/>
          <w:szCs w:val="26"/>
        </w:rPr>
      </w:pPr>
      <w:r w:rsidRPr="000D62F6">
        <w:rPr>
          <w:rFonts w:ascii="Times New Roman" w:eastAsia="Times New Roman" w:hAnsi="Times New Roman" w:cs="Times New Roman"/>
          <w:b/>
          <w:color w:val="000000"/>
          <w:kern w:val="20"/>
          <w:sz w:val="28"/>
          <w:szCs w:val="32"/>
        </w:rPr>
        <w:t>к плану разведки Лицензионной площади №1844-EL</w:t>
      </w:r>
      <w:r>
        <w:rPr>
          <w:rFonts w:ascii="Times New Roman" w:eastAsia="Times New Roman" w:hAnsi="Times New Roman" w:cs="Times New Roman"/>
          <w:b/>
          <w:color w:val="000000"/>
          <w:kern w:val="20"/>
          <w:sz w:val="28"/>
          <w:szCs w:val="32"/>
        </w:rPr>
        <w:t xml:space="preserve"> </w:t>
      </w:r>
      <w:r w:rsidRPr="000D62F6">
        <w:rPr>
          <w:rFonts w:ascii="Times New Roman" w:eastAsia="Times New Roman" w:hAnsi="Times New Roman" w:cs="Times New Roman"/>
          <w:b/>
          <w:color w:val="000000"/>
          <w:kern w:val="20"/>
          <w:sz w:val="28"/>
          <w:szCs w:val="32"/>
        </w:rPr>
        <w:t>М-43-71-(10г-5а-23,24) М-43-71-(10г-5в-1,2,3,4,6)</w:t>
      </w:r>
      <w:r w:rsidR="00F975C3" w:rsidRPr="00F975C3">
        <w:rPr>
          <w:rFonts w:ascii="Times New Roman" w:eastAsia="Times New Roman" w:hAnsi="Times New Roman" w:cs="Times New Roman"/>
          <w:b/>
          <w:color w:val="000000"/>
          <w:kern w:val="20"/>
          <w:sz w:val="28"/>
          <w:szCs w:val="32"/>
        </w:rPr>
        <w:t xml:space="preserve"> </w:t>
      </w:r>
    </w:p>
    <w:p w14:paraId="789B419E" w14:textId="18932D44" w:rsidR="00D6476D" w:rsidRDefault="00D6476D" w:rsidP="00120078">
      <w:pPr>
        <w:jc w:val="center"/>
        <w:rPr>
          <w:rFonts w:ascii="Times New Roman" w:hAnsi="Times New Roman" w:cs="Times New Roman"/>
          <w:b/>
          <w:bCs/>
          <w:noProof/>
          <w:sz w:val="26"/>
          <w:szCs w:val="26"/>
        </w:rPr>
      </w:pPr>
    </w:p>
    <w:p w14:paraId="613C524F" w14:textId="77777777" w:rsidR="00D6476D" w:rsidRDefault="00D6476D" w:rsidP="00120078">
      <w:pPr>
        <w:jc w:val="center"/>
        <w:rPr>
          <w:rFonts w:ascii="Times New Roman" w:hAnsi="Times New Roman" w:cs="Times New Roman"/>
          <w:b/>
          <w:bCs/>
          <w:noProof/>
          <w:sz w:val="26"/>
          <w:szCs w:val="26"/>
        </w:rPr>
      </w:pPr>
    </w:p>
    <w:p w14:paraId="3B98FF8A" w14:textId="77777777" w:rsidR="00A66676" w:rsidRDefault="00A66676" w:rsidP="00120078">
      <w:pPr>
        <w:jc w:val="center"/>
        <w:rPr>
          <w:rFonts w:ascii="Times New Roman" w:hAnsi="Times New Roman" w:cs="Times New Roman"/>
          <w:b/>
          <w:bCs/>
          <w:noProof/>
          <w:sz w:val="26"/>
          <w:szCs w:val="26"/>
        </w:rPr>
      </w:pPr>
    </w:p>
    <w:p w14:paraId="535FC363" w14:textId="349B70D9" w:rsidR="00F975C3" w:rsidRPr="004D2675" w:rsidRDefault="00D412DA" w:rsidP="00F975C3">
      <w:pPr>
        <w:widowControl w:val="0"/>
        <w:spacing w:after="0"/>
        <w:rPr>
          <w:rFonts w:ascii="Times New Roman" w:eastAsia="Tahoma" w:hAnsi="Times New Roman" w:cs="Times New Roman"/>
          <w:color w:val="000000"/>
          <w:sz w:val="26"/>
          <w:szCs w:val="26"/>
          <w:lang w:bidi="ru-RU"/>
        </w:rPr>
      </w:pPr>
      <w:bookmarkStart w:id="0" w:name="_GoBack"/>
      <w:bookmarkEnd w:id="0"/>
      <w:r>
        <w:rPr>
          <w:rFonts w:ascii="Times New Roman" w:hAnsi="Times New Roman" w:cs="Times New Roman"/>
          <w:b/>
          <w:noProof/>
          <w:sz w:val="28"/>
          <w:szCs w:val="28"/>
        </w:rPr>
        <w:drawing>
          <wp:anchor distT="0" distB="0" distL="114300" distR="114300" simplePos="0" relativeHeight="251659264" behindDoc="1" locked="0" layoutInCell="1" allowOverlap="1" wp14:anchorId="4140EFE1" wp14:editId="527C7A41">
            <wp:simplePos x="0" y="0"/>
            <wp:positionH relativeFrom="column">
              <wp:posOffset>2644140</wp:posOffset>
            </wp:positionH>
            <wp:positionV relativeFrom="paragraph">
              <wp:posOffset>124460</wp:posOffset>
            </wp:positionV>
            <wp:extent cx="1736725" cy="17659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46910" t="21837" r="34804" b="45389"/>
                    <a:stretch>
                      <a:fillRect/>
                    </a:stretch>
                  </pic:blipFill>
                  <pic:spPr bwMode="auto">
                    <a:xfrm>
                      <a:off x="0" y="0"/>
                      <a:ext cx="1736725"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D790EC" w14:textId="77777777" w:rsidR="00F975C3" w:rsidRPr="004D2675" w:rsidRDefault="00F975C3" w:rsidP="00F975C3">
      <w:pPr>
        <w:widowControl w:val="0"/>
        <w:spacing w:after="0"/>
        <w:rPr>
          <w:rFonts w:ascii="Times New Roman" w:eastAsia="Tahoma" w:hAnsi="Times New Roman" w:cs="Times New Roman"/>
          <w:color w:val="000000"/>
          <w:sz w:val="26"/>
          <w:szCs w:val="26"/>
          <w:lang w:bidi="ru-RU"/>
        </w:rPr>
      </w:pPr>
    </w:p>
    <w:p w14:paraId="1610A220" w14:textId="5A527749" w:rsidR="00D412DA" w:rsidRPr="00950059" w:rsidRDefault="00D412DA" w:rsidP="00D412DA">
      <w:pPr>
        <w:spacing w:after="0"/>
        <w:rPr>
          <w:rFonts w:ascii="Times New Roman" w:hAnsi="Times New Roman" w:cs="Times New Roman"/>
          <w:b/>
          <w:sz w:val="28"/>
          <w:szCs w:val="28"/>
        </w:rPr>
      </w:pPr>
      <w:r w:rsidRPr="00D412DA">
        <w:rPr>
          <w:rFonts w:ascii="Times New Roman" w:hAnsi="Times New Roman" w:cs="Times New Roman"/>
          <w:b/>
          <w:sz w:val="28"/>
          <w:szCs w:val="28"/>
        </w:rPr>
        <w:t xml:space="preserve">                </w:t>
      </w:r>
      <w:r w:rsidRPr="00950059">
        <w:rPr>
          <w:rFonts w:ascii="Times New Roman" w:hAnsi="Times New Roman" w:cs="Times New Roman"/>
          <w:b/>
          <w:sz w:val="28"/>
          <w:szCs w:val="28"/>
        </w:rPr>
        <w:t xml:space="preserve">Директор </w:t>
      </w:r>
    </w:p>
    <w:p w14:paraId="1728586E" w14:textId="0E92E658" w:rsidR="00D412DA" w:rsidRPr="00D412DA" w:rsidRDefault="00D412DA" w:rsidP="00D412DA">
      <w:pPr>
        <w:spacing w:after="0"/>
        <w:rPr>
          <w:rFonts w:ascii="Times New Roman" w:hAnsi="Times New Roman" w:cs="Times New Roman"/>
          <w:b/>
          <w:noProof/>
          <w:sz w:val="28"/>
          <w:szCs w:val="28"/>
          <w:lang w:val="en-US"/>
        </w:rPr>
      </w:pPr>
      <w:r w:rsidRPr="00D412DA">
        <w:rPr>
          <w:rFonts w:ascii="Times New Roman" w:hAnsi="Times New Roman" w:cs="Times New Roman"/>
          <w:b/>
          <w:sz w:val="28"/>
          <w:szCs w:val="28"/>
          <w:lang w:val="en-US"/>
        </w:rPr>
        <w:t xml:space="preserve">   </w:t>
      </w:r>
      <w:r w:rsidRPr="00950059">
        <w:rPr>
          <w:rFonts w:ascii="Times New Roman" w:hAnsi="Times New Roman" w:cs="Times New Roman"/>
          <w:b/>
          <w:sz w:val="28"/>
          <w:szCs w:val="28"/>
        </w:rPr>
        <w:t>ТОО</w:t>
      </w:r>
      <w:r w:rsidRPr="00D412DA">
        <w:rPr>
          <w:rFonts w:ascii="Times New Roman" w:hAnsi="Times New Roman" w:cs="Times New Roman"/>
          <w:b/>
          <w:sz w:val="28"/>
          <w:szCs w:val="28"/>
          <w:lang w:val="en-US"/>
        </w:rPr>
        <w:t xml:space="preserve"> «</w:t>
      </w:r>
      <w:r w:rsidRPr="00950059">
        <w:rPr>
          <w:rFonts w:ascii="Times New Roman" w:hAnsi="Times New Roman" w:cs="Times New Roman"/>
          <w:b/>
          <w:sz w:val="28"/>
          <w:szCs w:val="28"/>
          <w:lang w:val="en-US"/>
        </w:rPr>
        <w:t>NC</w:t>
      </w:r>
      <w:r w:rsidRPr="00D412DA">
        <w:rPr>
          <w:rFonts w:ascii="Times New Roman" w:hAnsi="Times New Roman" w:cs="Times New Roman"/>
          <w:b/>
          <w:sz w:val="28"/>
          <w:szCs w:val="28"/>
          <w:lang w:val="en-US"/>
        </w:rPr>
        <w:t xml:space="preserve"> </w:t>
      </w:r>
      <w:r w:rsidRPr="00950059">
        <w:rPr>
          <w:rFonts w:ascii="Times New Roman" w:hAnsi="Times New Roman" w:cs="Times New Roman"/>
          <w:b/>
          <w:sz w:val="28"/>
          <w:szCs w:val="28"/>
          <w:lang w:val="en-US"/>
        </w:rPr>
        <w:t>Engineering</w:t>
      </w:r>
      <w:r w:rsidRPr="00D412DA">
        <w:rPr>
          <w:rFonts w:ascii="Times New Roman" w:hAnsi="Times New Roman" w:cs="Times New Roman"/>
          <w:b/>
          <w:sz w:val="28"/>
          <w:szCs w:val="28"/>
          <w:lang w:val="en-US"/>
        </w:rPr>
        <w:t xml:space="preserve">»                                                                       </w:t>
      </w:r>
      <w:proofErr w:type="spellStart"/>
      <w:r w:rsidRPr="00950059">
        <w:rPr>
          <w:rFonts w:ascii="Times New Roman" w:hAnsi="Times New Roman" w:cs="Times New Roman"/>
          <w:b/>
          <w:sz w:val="28"/>
          <w:szCs w:val="28"/>
        </w:rPr>
        <w:t>Батиев</w:t>
      </w:r>
      <w:proofErr w:type="spellEnd"/>
      <w:r w:rsidRPr="00D412DA">
        <w:rPr>
          <w:rFonts w:ascii="Times New Roman" w:hAnsi="Times New Roman" w:cs="Times New Roman"/>
          <w:b/>
          <w:sz w:val="28"/>
          <w:szCs w:val="28"/>
          <w:lang w:val="en-US"/>
        </w:rPr>
        <w:t xml:space="preserve"> </w:t>
      </w:r>
      <w:r w:rsidRPr="00950059">
        <w:rPr>
          <w:rFonts w:ascii="Times New Roman" w:hAnsi="Times New Roman" w:cs="Times New Roman"/>
          <w:b/>
          <w:sz w:val="28"/>
          <w:szCs w:val="28"/>
        </w:rPr>
        <w:t>Р</w:t>
      </w:r>
      <w:r w:rsidRPr="00D412DA">
        <w:rPr>
          <w:rFonts w:ascii="Times New Roman" w:hAnsi="Times New Roman" w:cs="Times New Roman"/>
          <w:b/>
          <w:sz w:val="28"/>
          <w:szCs w:val="28"/>
          <w:lang w:val="en-US"/>
        </w:rPr>
        <w:t>.</w:t>
      </w:r>
      <w:r w:rsidRPr="00950059">
        <w:rPr>
          <w:rFonts w:ascii="Times New Roman" w:hAnsi="Times New Roman" w:cs="Times New Roman"/>
          <w:b/>
          <w:sz w:val="28"/>
          <w:szCs w:val="28"/>
        </w:rPr>
        <w:t>А</w:t>
      </w:r>
      <w:r w:rsidRPr="00D412DA">
        <w:rPr>
          <w:rFonts w:ascii="Times New Roman" w:hAnsi="Times New Roman" w:cs="Times New Roman"/>
          <w:b/>
          <w:sz w:val="28"/>
          <w:szCs w:val="28"/>
          <w:lang w:val="en-US"/>
        </w:rPr>
        <w:t>.</w:t>
      </w:r>
    </w:p>
    <w:p w14:paraId="37DF6D0D" w14:textId="1A2EF243" w:rsidR="00F975C3" w:rsidRPr="00D412DA" w:rsidRDefault="00F975C3" w:rsidP="00F975C3">
      <w:pPr>
        <w:widowControl w:val="0"/>
        <w:spacing w:after="0"/>
        <w:rPr>
          <w:rFonts w:ascii="Times New Roman" w:eastAsia="Tahoma" w:hAnsi="Times New Roman" w:cs="Times New Roman"/>
          <w:color w:val="000000"/>
          <w:sz w:val="26"/>
          <w:szCs w:val="26"/>
          <w:lang w:val="en-US" w:bidi="ru-RU"/>
        </w:rPr>
      </w:pPr>
    </w:p>
    <w:p w14:paraId="116751DC" w14:textId="77777777" w:rsidR="00F975C3" w:rsidRPr="00D412DA" w:rsidRDefault="00F975C3" w:rsidP="00F975C3">
      <w:pPr>
        <w:widowControl w:val="0"/>
        <w:spacing w:after="0"/>
        <w:rPr>
          <w:rFonts w:ascii="Times New Roman" w:eastAsia="Tahoma" w:hAnsi="Times New Roman" w:cs="Times New Roman"/>
          <w:color w:val="000000"/>
          <w:sz w:val="26"/>
          <w:szCs w:val="26"/>
          <w:lang w:val="en-US" w:bidi="ru-RU"/>
        </w:rPr>
      </w:pPr>
    </w:p>
    <w:p w14:paraId="43BC18FF" w14:textId="77777777" w:rsidR="00F975C3" w:rsidRPr="00D412DA" w:rsidRDefault="00F975C3" w:rsidP="00F975C3">
      <w:pPr>
        <w:widowControl w:val="0"/>
        <w:spacing w:after="0"/>
        <w:rPr>
          <w:rFonts w:ascii="Times New Roman" w:eastAsia="Tahoma" w:hAnsi="Times New Roman" w:cs="Times New Roman"/>
          <w:color w:val="000000"/>
          <w:sz w:val="26"/>
          <w:szCs w:val="26"/>
          <w:lang w:val="en-US" w:bidi="ru-RU"/>
        </w:rPr>
      </w:pPr>
    </w:p>
    <w:p w14:paraId="2217D1B2" w14:textId="77777777" w:rsidR="00F975C3" w:rsidRPr="00D412DA" w:rsidRDefault="00F975C3" w:rsidP="00F975C3">
      <w:pPr>
        <w:widowControl w:val="0"/>
        <w:spacing w:after="0"/>
        <w:rPr>
          <w:rFonts w:ascii="Times New Roman" w:eastAsia="Tahoma" w:hAnsi="Times New Roman" w:cs="Times New Roman"/>
          <w:color w:val="000000"/>
          <w:sz w:val="26"/>
          <w:szCs w:val="26"/>
          <w:lang w:val="en-US" w:bidi="ru-RU"/>
        </w:rPr>
      </w:pPr>
    </w:p>
    <w:p w14:paraId="06D45217" w14:textId="77777777" w:rsidR="00F975C3" w:rsidRPr="00D412DA" w:rsidRDefault="00F975C3" w:rsidP="00F975C3">
      <w:pPr>
        <w:widowControl w:val="0"/>
        <w:spacing w:after="0"/>
        <w:rPr>
          <w:rFonts w:ascii="Times New Roman" w:eastAsia="Tahoma" w:hAnsi="Times New Roman" w:cs="Times New Roman"/>
          <w:color w:val="000000"/>
          <w:sz w:val="26"/>
          <w:szCs w:val="26"/>
          <w:lang w:val="en-US" w:bidi="ru-RU"/>
        </w:rPr>
      </w:pPr>
    </w:p>
    <w:p w14:paraId="43FE9E02" w14:textId="59FA41FA" w:rsidR="002B13BB" w:rsidRPr="00D412DA" w:rsidRDefault="002B13BB" w:rsidP="00F975C3">
      <w:pPr>
        <w:rPr>
          <w:rFonts w:ascii="Times New Roman" w:hAnsi="Times New Roman" w:cs="Times New Roman"/>
          <w:b/>
          <w:bCs/>
          <w:noProof/>
          <w:sz w:val="26"/>
          <w:szCs w:val="26"/>
          <w:lang w:val="en-US"/>
        </w:rPr>
      </w:pPr>
      <w:r w:rsidRPr="00D412DA">
        <w:rPr>
          <w:rFonts w:ascii="Times New Roman" w:hAnsi="Times New Roman" w:cs="Times New Roman"/>
          <w:b/>
          <w:bCs/>
          <w:noProof/>
          <w:sz w:val="26"/>
          <w:szCs w:val="26"/>
          <w:lang w:val="en-US"/>
        </w:rPr>
        <w:br w:type="page"/>
      </w:r>
    </w:p>
    <w:p w14:paraId="590F4DB2" w14:textId="3DF3C39F" w:rsidR="00C93A5F" w:rsidRPr="00D412DA" w:rsidRDefault="00C93A5F" w:rsidP="00D6476D">
      <w:pPr>
        <w:pStyle w:val="af0"/>
        <w:spacing w:after="0"/>
        <w:ind w:left="0"/>
        <w:rPr>
          <w:rFonts w:ascii="Times New Roman" w:hAnsi="Times New Roman" w:cs="Times New Roman"/>
          <w:sz w:val="26"/>
          <w:szCs w:val="26"/>
          <w:lang w:val="en-US"/>
        </w:rPr>
      </w:pPr>
    </w:p>
    <w:p w14:paraId="3B2484AC" w14:textId="77777777" w:rsidR="007E1575" w:rsidRDefault="007E1575" w:rsidP="007E1575">
      <w:pPr>
        <w:pStyle w:val="af0"/>
        <w:spacing w:after="0"/>
        <w:ind w:left="0"/>
        <w:jc w:val="center"/>
        <w:rPr>
          <w:rFonts w:ascii="Times New Roman" w:hAnsi="Times New Roman" w:cs="Times New Roman"/>
          <w:b/>
          <w:caps/>
          <w:sz w:val="26"/>
          <w:szCs w:val="26"/>
        </w:rPr>
      </w:pPr>
      <w:r w:rsidRPr="008C2B79">
        <w:rPr>
          <w:rFonts w:ascii="Times New Roman" w:hAnsi="Times New Roman" w:cs="Times New Roman"/>
          <w:b/>
          <w:caps/>
          <w:sz w:val="26"/>
          <w:szCs w:val="26"/>
        </w:rPr>
        <w:t>СОДЕРЖАНИЕ</w:t>
      </w:r>
    </w:p>
    <w:p w14:paraId="2F3DA52A" w14:textId="7B4C0036" w:rsidR="00266037" w:rsidRPr="00266037" w:rsidRDefault="00770ECB"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r w:rsidRPr="0097289E">
        <w:rPr>
          <w:rFonts w:cs="Times New Roman"/>
          <w:b w:val="0"/>
          <w:bCs w:val="0"/>
          <w:i/>
          <w:caps w:val="0"/>
          <w:sz w:val="16"/>
          <w:szCs w:val="18"/>
        </w:rPr>
        <w:fldChar w:fldCharType="begin"/>
      </w:r>
      <w:r w:rsidR="00F61E3C" w:rsidRPr="0097289E">
        <w:rPr>
          <w:rFonts w:cs="Times New Roman"/>
          <w:b w:val="0"/>
          <w:bCs w:val="0"/>
          <w:i/>
          <w:caps w:val="0"/>
          <w:sz w:val="16"/>
          <w:szCs w:val="18"/>
        </w:rPr>
        <w:instrText xml:space="preserve"> TOC \o "1-3" \h \z \u </w:instrText>
      </w:r>
      <w:r w:rsidRPr="0097289E">
        <w:rPr>
          <w:rFonts w:cs="Times New Roman"/>
          <w:b w:val="0"/>
          <w:bCs w:val="0"/>
          <w:i/>
          <w:caps w:val="0"/>
          <w:sz w:val="16"/>
          <w:szCs w:val="18"/>
        </w:rPr>
        <w:fldChar w:fldCharType="separate"/>
      </w:r>
      <w:hyperlink w:anchor="_Toc190644562" w:history="1">
        <w:r w:rsidR="00266037" w:rsidRPr="00266037">
          <w:rPr>
            <w:rStyle w:val="afa"/>
            <w:b w:val="0"/>
            <w:bCs w:val="0"/>
            <w:noProof/>
          </w:rPr>
          <w:t>ВВЕДЕНИЕ</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_Toc190644562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3</w:t>
        </w:r>
        <w:r w:rsidR="00266037" w:rsidRPr="00266037">
          <w:rPr>
            <w:b w:val="0"/>
            <w:bCs w:val="0"/>
            <w:noProof/>
            <w:webHidden/>
          </w:rPr>
          <w:fldChar w:fldCharType="end"/>
        </w:r>
      </w:hyperlink>
    </w:p>
    <w:p w14:paraId="6AF60B15" w14:textId="733CD22B"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3" w:history="1">
        <w:r w:rsidR="00266037" w:rsidRPr="00266037">
          <w:rPr>
            <w:rStyle w:val="afa"/>
            <w:b w:val="0"/>
            <w:bCs w:val="0"/>
            <w:noProof/>
          </w:rPr>
          <w:t>1.ОБЩИЕ СВЕДЕНИЯ ПРЕДПРИЯТИЯ</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_Toc190644563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5</w:t>
        </w:r>
        <w:r w:rsidR="00266037" w:rsidRPr="00266037">
          <w:rPr>
            <w:b w:val="0"/>
            <w:bCs w:val="0"/>
            <w:noProof/>
            <w:webHidden/>
          </w:rPr>
          <w:fldChar w:fldCharType="end"/>
        </w:r>
      </w:hyperlink>
    </w:p>
    <w:p w14:paraId="7C1401C3" w14:textId="2C19D78E"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4" w:history="1">
        <w:r w:rsidR="00266037" w:rsidRPr="00266037">
          <w:rPr>
            <w:rStyle w:val="afa"/>
            <w:rFonts w:eastAsia="Calibri"/>
            <w:b w:val="0"/>
            <w:bCs w:val="0"/>
            <w:noProof/>
          </w:rPr>
          <w:t>Общие сведения об источниках выбросов</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_Toc190644564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8</w:t>
        </w:r>
        <w:r w:rsidR="00266037" w:rsidRPr="00266037">
          <w:rPr>
            <w:b w:val="0"/>
            <w:bCs w:val="0"/>
            <w:noProof/>
            <w:webHidden/>
          </w:rPr>
          <w:fldChar w:fldCharType="end"/>
        </w:r>
      </w:hyperlink>
    </w:p>
    <w:p w14:paraId="26948DA7" w14:textId="2090354F"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5" w:history="1">
        <w:r w:rsidR="00266037" w:rsidRPr="00266037">
          <w:rPr>
            <w:rStyle w:val="afa"/>
            <w:b w:val="0"/>
            <w:bCs w:val="0"/>
            <w:noProof/>
          </w:rPr>
          <w:t>2. ЦЕЛЕВОЕ НАЗНАЧЕНИЕ ПРОИЗВОДСТВЕННОГО ЭКОЛОГИЧЕСКОГО КОНТРОЛЯ</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_Toc190644565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16</w:t>
        </w:r>
        <w:r w:rsidR="00266037" w:rsidRPr="00266037">
          <w:rPr>
            <w:b w:val="0"/>
            <w:bCs w:val="0"/>
            <w:noProof/>
            <w:webHidden/>
          </w:rPr>
          <w:fldChar w:fldCharType="end"/>
        </w:r>
      </w:hyperlink>
    </w:p>
    <w:p w14:paraId="2C0B043B" w14:textId="2FF67A44"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6" w:history="1">
        <w:r w:rsidR="00266037" w:rsidRPr="00266037">
          <w:rPr>
            <w:rStyle w:val="afa"/>
            <w:b w:val="0"/>
            <w:bCs w:val="0"/>
            <w:noProof/>
          </w:rPr>
          <w:t>2.1 Обязательный перечень количественных и качественных показателей эмиссий загрязняющих веществ и иных параметров (отходы производства и потребления), отслеживаемых в процессе производственного мониторинга</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_Toc190644566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16</w:t>
        </w:r>
        <w:r w:rsidR="00266037" w:rsidRPr="00266037">
          <w:rPr>
            <w:b w:val="0"/>
            <w:bCs w:val="0"/>
            <w:noProof/>
            <w:webHidden/>
          </w:rPr>
          <w:fldChar w:fldCharType="end"/>
        </w:r>
      </w:hyperlink>
    </w:p>
    <w:p w14:paraId="3DAE06A1" w14:textId="4322ADA2"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7" w:history="1">
        <w:r w:rsidR="00266037" w:rsidRPr="00266037">
          <w:rPr>
            <w:rStyle w:val="afa"/>
            <w:b w:val="0"/>
            <w:bCs w:val="0"/>
            <w:noProof/>
          </w:rPr>
          <w:t>2.2 Сведения об используемых инструментальных и расчетных методах проведения производственного мониторинга</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_Toc190644567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19</w:t>
        </w:r>
        <w:r w:rsidR="00266037" w:rsidRPr="00266037">
          <w:rPr>
            <w:b w:val="0"/>
            <w:bCs w:val="0"/>
            <w:noProof/>
            <w:webHidden/>
          </w:rPr>
          <w:fldChar w:fldCharType="end"/>
        </w:r>
      </w:hyperlink>
    </w:p>
    <w:p w14:paraId="584114FF" w14:textId="39902752"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8" w:history="1">
        <w:r w:rsidR="00266037" w:rsidRPr="00266037">
          <w:rPr>
            <w:rStyle w:val="afa"/>
            <w:b w:val="0"/>
            <w:bCs w:val="0"/>
            <w:noProof/>
          </w:rPr>
          <w:t>2.3 Методы и частота ведения учета, анализа и сообщения данных</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_Toc190644568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19</w:t>
        </w:r>
        <w:r w:rsidR="00266037" w:rsidRPr="00266037">
          <w:rPr>
            <w:b w:val="0"/>
            <w:bCs w:val="0"/>
            <w:noProof/>
            <w:webHidden/>
          </w:rPr>
          <w:fldChar w:fldCharType="end"/>
        </w:r>
      </w:hyperlink>
    </w:p>
    <w:p w14:paraId="53CF518D" w14:textId="352A739F"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69" w:history="1">
        <w:r w:rsidR="00266037" w:rsidRPr="00266037">
          <w:rPr>
            <w:rStyle w:val="afa"/>
            <w:b w:val="0"/>
            <w:bCs w:val="0"/>
            <w:noProof/>
          </w:rPr>
          <w:t>2.4 План-график внутренних проверок и процедуру устранения нарушений экологического законодательства Республики Казахстан, включая внутренние инструменты реагирования на их несоблюдение</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_Toc190644569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20</w:t>
        </w:r>
        <w:r w:rsidR="00266037" w:rsidRPr="00266037">
          <w:rPr>
            <w:b w:val="0"/>
            <w:bCs w:val="0"/>
            <w:noProof/>
            <w:webHidden/>
          </w:rPr>
          <w:fldChar w:fldCharType="end"/>
        </w:r>
      </w:hyperlink>
    </w:p>
    <w:p w14:paraId="53788309" w14:textId="204DEA13"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0" w:history="1">
        <w:r w:rsidR="00266037" w:rsidRPr="00266037">
          <w:rPr>
            <w:rStyle w:val="afa"/>
            <w:b w:val="0"/>
            <w:bCs w:val="0"/>
            <w:noProof/>
          </w:rPr>
          <w:t>2.5 Организационная и функциональная структура внутренней ответственности работников за проведение производственного экологического контроля</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_Toc190644570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21</w:t>
        </w:r>
        <w:r w:rsidR="00266037" w:rsidRPr="00266037">
          <w:rPr>
            <w:b w:val="0"/>
            <w:bCs w:val="0"/>
            <w:noProof/>
            <w:webHidden/>
          </w:rPr>
          <w:fldChar w:fldCharType="end"/>
        </w:r>
      </w:hyperlink>
    </w:p>
    <w:p w14:paraId="5147D0ED" w14:textId="1DD68858"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1" w:history="1">
        <w:r w:rsidR="00266037" w:rsidRPr="00266037">
          <w:rPr>
            <w:rStyle w:val="afa"/>
            <w:b w:val="0"/>
            <w:bCs w:val="0"/>
            <w:noProof/>
          </w:rPr>
          <w:t>2.6 Иные сведения, отражающие вопросы организации и проведения производственного экологического контроля (информация о планах природоохранных мероприятий и/или программе повышения экологической эффективности)</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_Toc190644571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22</w:t>
        </w:r>
        <w:r w:rsidR="00266037" w:rsidRPr="00266037">
          <w:rPr>
            <w:b w:val="0"/>
            <w:bCs w:val="0"/>
            <w:noProof/>
            <w:webHidden/>
          </w:rPr>
          <w:fldChar w:fldCharType="end"/>
        </w:r>
      </w:hyperlink>
    </w:p>
    <w:p w14:paraId="4B26FA13" w14:textId="20ADCC39"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2" w:history="1">
        <w:r w:rsidR="00266037" w:rsidRPr="00266037">
          <w:rPr>
            <w:rStyle w:val="afa"/>
            <w:b w:val="0"/>
            <w:bCs w:val="0"/>
            <w:noProof/>
          </w:rPr>
          <w:t>2.7 Механизмы обеспечения качества инструментальных замеров в лаборатории</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_Toc190644572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22</w:t>
        </w:r>
        <w:r w:rsidR="00266037" w:rsidRPr="00266037">
          <w:rPr>
            <w:b w:val="0"/>
            <w:bCs w:val="0"/>
            <w:noProof/>
            <w:webHidden/>
          </w:rPr>
          <w:fldChar w:fldCharType="end"/>
        </w:r>
      </w:hyperlink>
    </w:p>
    <w:p w14:paraId="31548CE9" w14:textId="794FAD9D"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3" w:history="1">
        <w:r w:rsidR="00266037" w:rsidRPr="00266037">
          <w:rPr>
            <w:rStyle w:val="afa"/>
            <w:b w:val="0"/>
            <w:bCs w:val="0"/>
            <w:noProof/>
          </w:rPr>
          <w:t>2.8 Методы и частота ведения учета, анализа и сообщения данных</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_Toc190644573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22</w:t>
        </w:r>
        <w:r w:rsidR="00266037" w:rsidRPr="00266037">
          <w:rPr>
            <w:b w:val="0"/>
            <w:bCs w:val="0"/>
            <w:noProof/>
            <w:webHidden/>
          </w:rPr>
          <w:fldChar w:fldCharType="end"/>
        </w:r>
      </w:hyperlink>
    </w:p>
    <w:p w14:paraId="13AE909A" w14:textId="7C7D97D8"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4" w:history="1">
        <w:r w:rsidR="00266037" w:rsidRPr="00266037">
          <w:rPr>
            <w:rStyle w:val="afa"/>
            <w:b w:val="0"/>
            <w:bCs w:val="0"/>
            <w:noProof/>
          </w:rPr>
          <w:t>2.9 Необходимое количество точек отбора проб для параметров, отслеживаемых в процессе производственного мониторинга (по компонентам мониторинга окружающей среды) и места проведения измерений</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_Toc190644574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23</w:t>
        </w:r>
        <w:r w:rsidR="00266037" w:rsidRPr="00266037">
          <w:rPr>
            <w:b w:val="0"/>
            <w:bCs w:val="0"/>
            <w:noProof/>
            <w:webHidden/>
          </w:rPr>
          <w:fldChar w:fldCharType="end"/>
        </w:r>
      </w:hyperlink>
    </w:p>
    <w:p w14:paraId="2AEE2223" w14:textId="0BDD5045"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5" w:history="1">
        <w:r w:rsidR="00266037" w:rsidRPr="00266037">
          <w:rPr>
            <w:rStyle w:val="afa"/>
            <w:b w:val="0"/>
            <w:bCs w:val="0"/>
            <w:noProof/>
          </w:rPr>
          <w:t>3.ПРОТОКОЛ ДЕЙСТВИЙ В НЕШТАТНЫХ СИТУАЦИЯХ</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_Toc190644575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24</w:t>
        </w:r>
        <w:r w:rsidR="00266037" w:rsidRPr="00266037">
          <w:rPr>
            <w:b w:val="0"/>
            <w:bCs w:val="0"/>
            <w:noProof/>
            <w:webHidden/>
          </w:rPr>
          <w:fldChar w:fldCharType="end"/>
        </w:r>
      </w:hyperlink>
    </w:p>
    <w:p w14:paraId="0CA0696B" w14:textId="3AEE1F94"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6" w:history="1">
        <w:r w:rsidR="00266037" w:rsidRPr="00266037">
          <w:rPr>
            <w:rStyle w:val="afa"/>
            <w:b w:val="0"/>
            <w:bCs w:val="0"/>
            <w:noProof/>
          </w:rPr>
          <w:t>СПИСОК ИСПОЛЬЗОВАННОЙ ЛИТЕРАТУРЫ</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_Toc190644576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25</w:t>
        </w:r>
        <w:r w:rsidR="00266037" w:rsidRPr="00266037">
          <w:rPr>
            <w:b w:val="0"/>
            <w:bCs w:val="0"/>
            <w:noProof/>
            <w:webHidden/>
          </w:rPr>
          <w:fldChar w:fldCharType="end"/>
        </w:r>
      </w:hyperlink>
    </w:p>
    <w:p w14:paraId="00F8D30A" w14:textId="73CBD730"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7" w:history="1">
        <w:r w:rsidR="00266037" w:rsidRPr="00266037">
          <w:rPr>
            <w:rStyle w:val="afa"/>
            <w:b w:val="0"/>
            <w:bCs w:val="0"/>
            <w:noProof/>
          </w:rPr>
          <w:t>ПРИЛОЖЕНИЯ</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_Toc190644577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26</w:t>
        </w:r>
        <w:r w:rsidR="00266037" w:rsidRPr="00266037">
          <w:rPr>
            <w:b w:val="0"/>
            <w:bCs w:val="0"/>
            <w:noProof/>
            <w:webHidden/>
          </w:rPr>
          <w:fldChar w:fldCharType="end"/>
        </w:r>
      </w:hyperlink>
    </w:p>
    <w:p w14:paraId="64C4DDB4" w14:textId="7B97537E"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8" w:history="1">
        <w:r w:rsidR="00266037" w:rsidRPr="00266037">
          <w:rPr>
            <w:rStyle w:val="afa"/>
            <w:b w:val="0"/>
            <w:bCs w:val="0"/>
            <w:noProof/>
          </w:rPr>
          <w:t>Приложение 1</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_Toc190644578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27</w:t>
        </w:r>
        <w:r w:rsidR="00266037" w:rsidRPr="00266037">
          <w:rPr>
            <w:b w:val="0"/>
            <w:bCs w:val="0"/>
            <w:noProof/>
            <w:webHidden/>
          </w:rPr>
          <w:fldChar w:fldCharType="end"/>
        </w:r>
      </w:hyperlink>
    </w:p>
    <w:p w14:paraId="6F7A2FA2" w14:textId="3076E84B" w:rsidR="00266037" w:rsidRPr="00266037" w:rsidRDefault="00342967" w:rsidP="00266037">
      <w:pPr>
        <w:pStyle w:val="17"/>
        <w:tabs>
          <w:tab w:val="right" w:leader="dot" w:pos="10053"/>
        </w:tabs>
        <w:jc w:val="both"/>
        <w:rPr>
          <w:rFonts w:asciiTheme="minorHAnsi" w:eastAsiaTheme="minorEastAsia" w:hAnsiTheme="minorHAnsi" w:cstheme="minorBidi"/>
          <w:b w:val="0"/>
          <w:bCs w:val="0"/>
          <w:caps w:val="0"/>
          <w:noProof/>
          <w:kern w:val="2"/>
          <w:sz w:val="24"/>
          <w:szCs w:val="24"/>
          <w:lang w:val="ru-KZ" w:eastAsia="ru-KZ"/>
          <w14:ligatures w14:val="standardContextual"/>
        </w:rPr>
      </w:pPr>
      <w:hyperlink w:anchor="_Toc190644579" w:history="1">
        <w:r w:rsidR="00266037" w:rsidRPr="00266037">
          <w:rPr>
            <w:rStyle w:val="afa"/>
            <w:rFonts w:eastAsia="MS Mincho"/>
            <w:b w:val="0"/>
            <w:bCs w:val="0"/>
            <w:noProof/>
            <w:lang w:eastAsia="ar-SA"/>
          </w:rPr>
          <w:t>План-графики контроля за соблюдением нормативов НДВ на 2025-2027г.г.</w:t>
        </w:r>
        <w:r w:rsidR="00266037" w:rsidRPr="00266037">
          <w:rPr>
            <w:b w:val="0"/>
            <w:bCs w:val="0"/>
            <w:noProof/>
            <w:webHidden/>
          </w:rPr>
          <w:tab/>
        </w:r>
        <w:r w:rsidR="00266037" w:rsidRPr="00266037">
          <w:rPr>
            <w:b w:val="0"/>
            <w:bCs w:val="0"/>
            <w:noProof/>
            <w:webHidden/>
          </w:rPr>
          <w:fldChar w:fldCharType="begin"/>
        </w:r>
        <w:r w:rsidR="00266037" w:rsidRPr="00266037">
          <w:rPr>
            <w:b w:val="0"/>
            <w:bCs w:val="0"/>
            <w:noProof/>
            <w:webHidden/>
          </w:rPr>
          <w:instrText xml:space="preserve"> PAGEREF _Toc190644579 \h </w:instrText>
        </w:r>
        <w:r w:rsidR="00266037" w:rsidRPr="00266037">
          <w:rPr>
            <w:b w:val="0"/>
            <w:bCs w:val="0"/>
            <w:noProof/>
            <w:webHidden/>
          </w:rPr>
        </w:r>
        <w:r w:rsidR="00266037" w:rsidRPr="00266037">
          <w:rPr>
            <w:b w:val="0"/>
            <w:bCs w:val="0"/>
            <w:noProof/>
            <w:webHidden/>
          </w:rPr>
          <w:fldChar w:fldCharType="separate"/>
        </w:r>
        <w:r w:rsidR="00BA0A83">
          <w:rPr>
            <w:b w:val="0"/>
            <w:bCs w:val="0"/>
            <w:noProof/>
            <w:webHidden/>
          </w:rPr>
          <w:t>27</w:t>
        </w:r>
        <w:r w:rsidR="00266037" w:rsidRPr="00266037">
          <w:rPr>
            <w:b w:val="0"/>
            <w:bCs w:val="0"/>
            <w:noProof/>
            <w:webHidden/>
          </w:rPr>
          <w:fldChar w:fldCharType="end"/>
        </w:r>
      </w:hyperlink>
    </w:p>
    <w:p w14:paraId="279F443D" w14:textId="3D825F13" w:rsidR="00724FD5" w:rsidRPr="0097289E" w:rsidRDefault="00770ECB" w:rsidP="0097289E">
      <w:pPr>
        <w:pStyle w:val="17"/>
        <w:tabs>
          <w:tab w:val="right" w:leader="dot" w:pos="10053"/>
        </w:tabs>
        <w:jc w:val="both"/>
        <w:rPr>
          <w:rFonts w:eastAsiaTheme="minorEastAsia" w:cs="Times New Roman"/>
          <w:b w:val="0"/>
          <w:bCs w:val="0"/>
          <w:caps w:val="0"/>
          <w:noProof/>
          <w:sz w:val="16"/>
          <w:szCs w:val="18"/>
        </w:rPr>
      </w:pPr>
      <w:r w:rsidRPr="0097289E">
        <w:rPr>
          <w:rFonts w:cs="Times New Roman"/>
          <w:b w:val="0"/>
          <w:bCs w:val="0"/>
          <w:caps w:val="0"/>
          <w:sz w:val="16"/>
          <w:szCs w:val="18"/>
        </w:rPr>
        <w:fldChar w:fldCharType="end"/>
      </w:r>
      <w:r w:rsidR="00B26C36" w:rsidRPr="0097289E">
        <w:rPr>
          <w:rFonts w:eastAsiaTheme="minorEastAsia" w:cs="Times New Roman"/>
          <w:b w:val="0"/>
          <w:bCs w:val="0"/>
          <w:caps w:val="0"/>
          <w:noProof/>
          <w:sz w:val="16"/>
          <w:szCs w:val="18"/>
        </w:rPr>
        <w:t xml:space="preserve"> </w:t>
      </w:r>
    </w:p>
    <w:p w14:paraId="240992FB" w14:textId="77777777" w:rsidR="00361DCF" w:rsidRDefault="00361DCF" w:rsidP="00D41A82">
      <w:pPr>
        <w:pStyle w:val="27"/>
        <w:pBdr>
          <w:top w:val="single" w:sz="4" w:space="1" w:color="auto"/>
          <w:left w:val="single" w:sz="4" w:space="1" w:color="auto"/>
          <w:bottom w:val="single" w:sz="4" w:space="1" w:color="auto"/>
          <w:right w:val="single" w:sz="4" w:space="1" w:color="auto"/>
          <w:between w:val="single" w:sz="4" w:space="1" w:color="auto"/>
          <w:bar w:val="single" w:sz="4" w:color="auto"/>
        </w:pBdr>
        <w:rPr>
          <w:rFonts w:ascii="Cambria" w:hAnsi="Cambria" w:cs="Cambria"/>
          <w:color w:val="365F91"/>
        </w:rPr>
      </w:pPr>
      <w:r>
        <w:br w:type="page"/>
      </w:r>
    </w:p>
    <w:p w14:paraId="1E587137" w14:textId="77777777" w:rsidR="005A0FFF" w:rsidRPr="004D00CC" w:rsidRDefault="00BE2CE5" w:rsidP="004D00CC">
      <w:pPr>
        <w:autoSpaceDE w:val="0"/>
        <w:autoSpaceDN w:val="0"/>
        <w:adjustRightInd w:val="0"/>
        <w:spacing w:after="0"/>
        <w:ind w:firstLine="708"/>
        <w:jc w:val="center"/>
        <w:rPr>
          <w:rStyle w:val="10"/>
          <w:rFonts w:eastAsiaTheme="minorEastAsia" w:cs="Times New Roman"/>
          <w:szCs w:val="26"/>
        </w:rPr>
      </w:pPr>
      <w:bookmarkStart w:id="1" w:name="_Toc190644562"/>
      <w:r>
        <w:rPr>
          <w:rStyle w:val="10"/>
          <w:rFonts w:eastAsiaTheme="minorEastAsia" w:cs="Times New Roman"/>
          <w:szCs w:val="26"/>
        </w:rPr>
        <w:lastRenderedPageBreak/>
        <w:t>ВВ</w:t>
      </w:r>
      <w:r w:rsidR="005A0FFF" w:rsidRPr="004D00CC">
        <w:rPr>
          <w:rStyle w:val="10"/>
          <w:rFonts w:eastAsiaTheme="minorEastAsia" w:cs="Times New Roman"/>
          <w:szCs w:val="26"/>
        </w:rPr>
        <w:t>ЕДЕНИЕ</w:t>
      </w:r>
      <w:bookmarkEnd w:id="1"/>
    </w:p>
    <w:p w14:paraId="41FC1024" w14:textId="77777777" w:rsidR="00C975A3" w:rsidRPr="00090E87" w:rsidRDefault="00C975A3" w:rsidP="00C975A3">
      <w:pPr>
        <w:widowControl w:val="0"/>
        <w:tabs>
          <w:tab w:val="left" w:pos="851"/>
        </w:tabs>
        <w:suppressAutoHyphens/>
        <w:autoSpaceDE w:val="0"/>
        <w:spacing w:after="0"/>
        <w:ind w:firstLine="851"/>
        <w:rPr>
          <w:rFonts w:ascii="Times New Roman" w:hAnsi="Times New Roman" w:cs="Times New Roman"/>
          <w:sz w:val="26"/>
          <w:szCs w:val="26"/>
        </w:rPr>
      </w:pPr>
      <w:r w:rsidRPr="00090E87">
        <w:rPr>
          <w:rFonts w:ascii="Times New Roman" w:hAnsi="Times New Roman" w:cs="Times New Roman"/>
          <w:sz w:val="26"/>
          <w:szCs w:val="26"/>
        </w:rPr>
        <w:t>Выполнение производственного экологического контроля окружающей среды является обязательным для объектов I и II категорий в соответствии с Экологическим Кодексом РК. Природопользователи обеспечивают соблюдение нормативов качества окружающей среды на основе применения технических средств и технологий обезвреживания и безопасного размещения отходов производства и потребления, обезвреживания выбросов и сбросов загрязняющих веществ, а также наилучших существующих технологий.</w:t>
      </w:r>
    </w:p>
    <w:p w14:paraId="3FAD8BD0" w14:textId="77777777"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sz w:val="26"/>
          <w:szCs w:val="26"/>
        </w:rPr>
        <w:t>Программа экологического производственного контроля составлена на основании организационно-распорядительных, нормативных документов с учетом технических и финансовых возможностей организации.</w:t>
      </w:r>
    </w:p>
    <w:p w14:paraId="7FD98A3E" w14:textId="549C4E15"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sz w:val="26"/>
          <w:szCs w:val="26"/>
        </w:rPr>
        <w:t>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r w:rsidR="00DE0B7F">
        <w:rPr>
          <w:rFonts w:ascii="Times New Roman" w:hAnsi="Times New Roman" w:cs="Times New Roman"/>
          <w:sz w:val="26"/>
          <w:szCs w:val="26"/>
        </w:rPr>
        <w:t>.</w:t>
      </w:r>
    </w:p>
    <w:p w14:paraId="57996B00" w14:textId="77777777"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sz w:val="26"/>
          <w:szCs w:val="26"/>
        </w:rPr>
        <w:t>Программа экологического производственного контроля включает в себя:</w:t>
      </w:r>
    </w:p>
    <w:p w14:paraId="33AAD038" w14:textId="77777777" w:rsidR="00C975A3" w:rsidRPr="00090E87" w:rsidRDefault="00C975A3" w:rsidP="006D1A1C">
      <w:pPr>
        <w:widowControl w:val="0"/>
        <w:numPr>
          <w:ilvl w:val="0"/>
          <w:numId w:val="5"/>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план-график внутренних проверок;</w:t>
      </w:r>
    </w:p>
    <w:p w14:paraId="3B02B96E" w14:textId="77777777" w:rsidR="00C975A3" w:rsidRPr="00090E87" w:rsidRDefault="00C975A3" w:rsidP="006D1A1C">
      <w:pPr>
        <w:widowControl w:val="0"/>
        <w:numPr>
          <w:ilvl w:val="0"/>
          <w:numId w:val="5"/>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программу производственного экологического мониторинга;</w:t>
      </w:r>
    </w:p>
    <w:p w14:paraId="72907691" w14:textId="5A6EB7DF" w:rsidR="00C975A3" w:rsidRPr="00090E87" w:rsidRDefault="00C975A3" w:rsidP="006D1A1C">
      <w:pPr>
        <w:widowControl w:val="0"/>
        <w:numPr>
          <w:ilvl w:val="0"/>
          <w:numId w:val="5"/>
        </w:numPr>
        <w:tabs>
          <w:tab w:val="left" w:pos="900"/>
        </w:tabs>
        <w:suppressAutoHyphens/>
        <w:autoSpaceDE w:val="0"/>
        <w:spacing w:after="0"/>
        <w:ind w:left="0" w:firstLine="851"/>
        <w:rPr>
          <w:rFonts w:ascii="Times New Roman" w:hAnsi="Times New Roman" w:cs="Times New Roman"/>
          <w:color w:val="000000"/>
          <w:sz w:val="26"/>
          <w:szCs w:val="26"/>
        </w:rPr>
      </w:pPr>
      <w:r w:rsidRPr="00090E87">
        <w:rPr>
          <w:rFonts w:ascii="Times New Roman" w:hAnsi="Times New Roman" w:cs="Times New Roman"/>
          <w:color w:val="000000"/>
          <w:sz w:val="26"/>
          <w:szCs w:val="26"/>
        </w:rPr>
        <w:t>копию плана локализации и ликвидаци</w:t>
      </w:r>
      <w:r w:rsidR="005B403F">
        <w:rPr>
          <w:rFonts w:ascii="Times New Roman" w:hAnsi="Times New Roman" w:cs="Times New Roman"/>
          <w:color w:val="000000"/>
          <w:sz w:val="26"/>
          <w:szCs w:val="26"/>
        </w:rPr>
        <w:t xml:space="preserve">и возможных аварийных </w:t>
      </w:r>
      <w:r w:rsidR="00F10172">
        <w:rPr>
          <w:rFonts w:ascii="Times New Roman" w:hAnsi="Times New Roman" w:cs="Times New Roman"/>
          <w:color w:val="000000"/>
          <w:sz w:val="26"/>
          <w:szCs w:val="26"/>
        </w:rPr>
        <w:t>ситуаций.</w:t>
      </w:r>
    </w:p>
    <w:p w14:paraId="2B218F10" w14:textId="77777777" w:rsidR="00C975A3" w:rsidRPr="00090E87" w:rsidRDefault="00C975A3" w:rsidP="00C975A3">
      <w:pPr>
        <w:widowControl w:val="0"/>
        <w:tabs>
          <w:tab w:val="left" w:pos="851"/>
        </w:tabs>
        <w:suppressAutoHyphens/>
        <w:autoSpaceDE w:val="0"/>
        <w:spacing w:after="0"/>
        <w:ind w:firstLine="851"/>
        <w:rPr>
          <w:rFonts w:ascii="Times New Roman" w:hAnsi="Times New Roman" w:cs="Times New Roman"/>
          <w:sz w:val="26"/>
          <w:szCs w:val="26"/>
        </w:rPr>
      </w:pPr>
      <w:r w:rsidRPr="00090E87">
        <w:rPr>
          <w:rFonts w:ascii="Times New Roman" w:hAnsi="Times New Roman" w:cs="Times New Roman"/>
          <w:sz w:val="26"/>
          <w:szCs w:val="26"/>
        </w:rPr>
        <w:t>Производственный экологический контроль проводится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p w14:paraId="417A325A" w14:textId="77777777"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sz w:val="26"/>
          <w:szCs w:val="26"/>
        </w:rPr>
        <w:t>Производственный мониторинг является элементом производственного контроля, выполняемым для получения объективных данных с установленной периодичностью.</w:t>
      </w:r>
    </w:p>
    <w:p w14:paraId="07EA82DC" w14:textId="77777777" w:rsidR="00C975A3" w:rsidRPr="00090E87" w:rsidRDefault="00C975A3" w:rsidP="00C975A3">
      <w:pPr>
        <w:tabs>
          <w:tab w:val="left" w:pos="900"/>
        </w:tabs>
        <w:spacing w:after="0"/>
        <w:ind w:firstLine="851"/>
        <w:rPr>
          <w:rFonts w:ascii="Times New Roman" w:hAnsi="Times New Roman" w:cs="Times New Roman"/>
          <w:color w:val="000000"/>
          <w:sz w:val="26"/>
          <w:szCs w:val="26"/>
        </w:rPr>
      </w:pPr>
      <w:r w:rsidRPr="00090E87">
        <w:rPr>
          <w:rFonts w:ascii="Times New Roman" w:hAnsi="Times New Roman" w:cs="Times New Roman"/>
          <w:sz w:val="26"/>
          <w:szCs w:val="26"/>
        </w:rPr>
        <w:t xml:space="preserve">Производственный экологический мониторинг воздействия включает в себя </w:t>
      </w:r>
      <w:r w:rsidRPr="00090E87">
        <w:rPr>
          <w:rFonts w:ascii="Times New Roman" w:hAnsi="Times New Roman" w:cs="Times New Roman"/>
          <w:color w:val="000000"/>
          <w:sz w:val="26"/>
          <w:szCs w:val="26"/>
        </w:rPr>
        <w:t>мониторинг состояния воздушного бассейна, водных ресурсов, охрану земельных ресурсов и отходов производства.</w:t>
      </w:r>
    </w:p>
    <w:p w14:paraId="4AAAF56F" w14:textId="77777777" w:rsidR="00C975A3" w:rsidRPr="00090E87" w:rsidRDefault="00C975A3" w:rsidP="00C975A3">
      <w:pPr>
        <w:tabs>
          <w:tab w:val="left" w:pos="900"/>
        </w:tabs>
        <w:spacing w:after="0"/>
        <w:ind w:firstLine="851"/>
        <w:rPr>
          <w:rFonts w:ascii="Times New Roman" w:hAnsi="Times New Roman" w:cs="Times New Roman"/>
          <w:bCs/>
          <w:sz w:val="26"/>
          <w:szCs w:val="26"/>
        </w:rPr>
      </w:pPr>
      <w:r w:rsidRPr="00090E87">
        <w:rPr>
          <w:rFonts w:ascii="Times New Roman" w:hAnsi="Times New Roman" w:cs="Times New Roman"/>
          <w:bCs/>
          <w:sz w:val="26"/>
          <w:szCs w:val="26"/>
        </w:rPr>
        <w:t>В программе мониторинга воздействия отражена следующая информация:</w:t>
      </w:r>
    </w:p>
    <w:p w14:paraId="1B96700E" w14:textId="77777777" w:rsidR="00C975A3" w:rsidRPr="00090E87" w:rsidRDefault="00C975A3" w:rsidP="006D1A1C">
      <w:pPr>
        <w:widowControl w:val="0"/>
        <w:numPr>
          <w:ilvl w:val="0"/>
          <w:numId w:val="2"/>
        </w:numPr>
        <w:tabs>
          <w:tab w:val="left" w:pos="900"/>
        </w:tabs>
        <w:suppressAutoHyphens/>
        <w:autoSpaceDE w:val="0"/>
        <w:spacing w:after="0"/>
        <w:ind w:left="0" w:firstLine="851"/>
        <w:rPr>
          <w:rFonts w:ascii="Times New Roman" w:hAnsi="Times New Roman" w:cs="Times New Roman"/>
          <w:bCs/>
          <w:sz w:val="26"/>
          <w:szCs w:val="26"/>
        </w:rPr>
      </w:pPr>
      <w:r w:rsidRPr="00090E87">
        <w:rPr>
          <w:rFonts w:ascii="Times New Roman" w:hAnsi="Times New Roman" w:cs="Times New Roman"/>
          <w:bCs/>
          <w:sz w:val="26"/>
          <w:szCs w:val="26"/>
        </w:rPr>
        <w:t>Организационная и функциональная структура внутренней ответственности персонала за проведение ПЭК:</w:t>
      </w:r>
    </w:p>
    <w:p w14:paraId="75557C8F" w14:textId="77777777" w:rsidR="00C975A3" w:rsidRPr="00090E87" w:rsidRDefault="00C975A3" w:rsidP="006D1A1C">
      <w:pPr>
        <w:widowControl w:val="0"/>
        <w:numPr>
          <w:ilvl w:val="0"/>
          <w:numId w:val="2"/>
        </w:numPr>
        <w:tabs>
          <w:tab w:val="left" w:pos="900"/>
        </w:tabs>
        <w:suppressAutoHyphens/>
        <w:autoSpaceDE w:val="0"/>
        <w:spacing w:after="0"/>
        <w:ind w:left="0" w:firstLine="851"/>
        <w:rPr>
          <w:rFonts w:ascii="Times New Roman" w:hAnsi="Times New Roman" w:cs="Times New Roman"/>
          <w:bCs/>
          <w:sz w:val="26"/>
          <w:szCs w:val="26"/>
        </w:rPr>
      </w:pPr>
      <w:r w:rsidRPr="00090E87">
        <w:rPr>
          <w:rFonts w:ascii="Times New Roman" w:hAnsi="Times New Roman" w:cs="Times New Roman"/>
          <w:bCs/>
          <w:sz w:val="26"/>
          <w:szCs w:val="26"/>
        </w:rPr>
        <w:t>перечень отслеживаемых параметров</w:t>
      </w:r>
    </w:p>
    <w:p w14:paraId="6B9871FB" w14:textId="77777777" w:rsidR="00C975A3" w:rsidRPr="00090E87" w:rsidRDefault="00C975A3" w:rsidP="006D1A1C">
      <w:pPr>
        <w:widowControl w:val="0"/>
        <w:numPr>
          <w:ilvl w:val="0"/>
          <w:numId w:val="2"/>
        </w:numPr>
        <w:tabs>
          <w:tab w:val="left" w:pos="900"/>
        </w:tabs>
        <w:suppressAutoHyphens/>
        <w:autoSpaceDE w:val="0"/>
        <w:spacing w:after="0"/>
        <w:ind w:left="0" w:firstLine="851"/>
        <w:rPr>
          <w:rFonts w:ascii="Times New Roman" w:hAnsi="Times New Roman" w:cs="Times New Roman"/>
          <w:bCs/>
          <w:sz w:val="26"/>
          <w:szCs w:val="26"/>
        </w:rPr>
      </w:pPr>
      <w:r w:rsidRPr="00090E87">
        <w:rPr>
          <w:rFonts w:ascii="Times New Roman" w:hAnsi="Times New Roman" w:cs="Times New Roman"/>
          <w:bCs/>
          <w:sz w:val="26"/>
          <w:szCs w:val="26"/>
        </w:rPr>
        <w:t>периодичность проведения измерений</w:t>
      </w:r>
    </w:p>
    <w:p w14:paraId="5259AA16" w14:textId="77777777" w:rsidR="00C975A3" w:rsidRPr="00090E87" w:rsidRDefault="00C975A3" w:rsidP="006D1A1C">
      <w:pPr>
        <w:widowControl w:val="0"/>
        <w:numPr>
          <w:ilvl w:val="0"/>
          <w:numId w:val="2"/>
        </w:numPr>
        <w:tabs>
          <w:tab w:val="left" w:pos="900"/>
        </w:tabs>
        <w:suppressAutoHyphens/>
        <w:autoSpaceDE w:val="0"/>
        <w:spacing w:after="0"/>
        <w:ind w:left="0" w:firstLine="851"/>
        <w:rPr>
          <w:rFonts w:ascii="Times New Roman" w:hAnsi="Times New Roman" w:cs="Times New Roman"/>
          <w:bCs/>
          <w:sz w:val="26"/>
          <w:szCs w:val="26"/>
        </w:rPr>
      </w:pPr>
      <w:r w:rsidRPr="00090E87">
        <w:rPr>
          <w:rFonts w:ascii="Times New Roman" w:hAnsi="Times New Roman" w:cs="Times New Roman"/>
          <w:bCs/>
          <w:sz w:val="26"/>
          <w:szCs w:val="26"/>
        </w:rPr>
        <w:t>сведения об используемых методах проведения мониторинга</w:t>
      </w:r>
    </w:p>
    <w:p w14:paraId="54DEEA3A" w14:textId="77777777" w:rsidR="00C975A3" w:rsidRPr="00090E87" w:rsidRDefault="00C975A3" w:rsidP="006D1A1C">
      <w:pPr>
        <w:widowControl w:val="0"/>
        <w:numPr>
          <w:ilvl w:val="0"/>
          <w:numId w:val="2"/>
        </w:numPr>
        <w:tabs>
          <w:tab w:val="left" w:pos="900"/>
        </w:tabs>
        <w:suppressAutoHyphens/>
        <w:autoSpaceDE w:val="0"/>
        <w:spacing w:after="0"/>
        <w:ind w:left="0" w:firstLine="851"/>
        <w:rPr>
          <w:rFonts w:ascii="Times New Roman" w:hAnsi="Times New Roman" w:cs="Times New Roman"/>
          <w:bCs/>
          <w:color w:val="000000"/>
          <w:sz w:val="26"/>
          <w:szCs w:val="26"/>
        </w:rPr>
      </w:pPr>
      <w:r w:rsidRPr="00090E87">
        <w:rPr>
          <w:rFonts w:ascii="Times New Roman" w:hAnsi="Times New Roman" w:cs="Times New Roman"/>
          <w:bCs/>
          <w:color w:val="000000"/>
          <w:sz w:val="26"/>
          <w:szCs w:val="26"/>
        </w:rPr>
        <w:t>точки отбора проб и места проведения измерений</w:t>
      </w:r>
    </w:p>
    <w:p w14:paraId="06CCA3EB" w14:textId="77777777" w:rsidR="00C975A3" w:rsidRPr="00090E87" w:rsidRDefault="00C975A3" w:rsidP="006D1A1C">
      <w:pPr>
        <w:widowControl w:val="0"/>
        <w:numPr>
          <w:ilvl w:val="0"/>
          <w:numId w:val="2"/>
        </w:numPr>
        <w:tabs>
          <w:tab w:val="left" w:pos="900"/>
        </w:tabs>
        <w:suppressAutoHyphens/>
        <w:autoSpaceDE w:val="0"/>
        <w:spacing w:after="0"/>
        <w:ind w:left="0" w:firstLine="851"/>
        <w:rPr>
          <w:rFonts w:ascii="Times New Roman" w:hAnsi="Times New Roman" w:cs="Times New Roman"/>
          <w:bCs/>
          <w:color w:val="000000"/>
          <w:sz w:val="26"/>
          <w:szCs w:val="26"/>
        </w:rPr>
      </w:pPr>
      <w:r w:rsidRPr="00090E87">
        <w:rPr>
          <w:rFonts w:ascii="Times New Roman" w:hAnsi="Times New Roman" w:cs="Times New Roman"/>
          <w:bCs/>
          <w:color w:val="000000"/>
          <w:sz w:val="26"/>
          <w:szCs w:val="26"/>
        </w:rPr>
        <w:t>методы и частота ведения анализа и сообщения данных.</w:t>
      </w:r>
    </w:p>
    <w:p w14:paraId="73B9109C" w14:textId="77777777"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sz w:val="26"/>
          <w:szCs w:val="26"/>
        </w:rPr>
        <w:t xml:space="preserve">Производственный экологический мониторинг будет проводиться аккредитованной лабораторией. </w:t>
      </w:r>
    </w:p>
    <w:p w14:paraId="1DBF3140" w14:textId="77777777"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sz w:val="26"/>
          <w:szCs w:val="26"/>
        </w:rPr>
        <w:t xml:space="preserve">Определение концентраций загрязняющих веществ будет осуществляться по утвержденным методикам на оборудовании, внесенном в Госреестр РК.  </w:t>
      </w:r>
    </w:p>
    <w:p w14:paraId="4AD13266" w14:textId="77777777" w:rsidR="00C975A3" w:rsidRPr="00090E87" w:rsidRDefault="00C975A3" w:rsidP="00C975A3">
      <w:pPr>
        <w:tabs>
          <w:tab w:val="left" w:pos="900"/>
        </w:tabs>
        <w:spacing w:after="0"/>
        <w:ind w:firstLine="851"/>
        <w:rPr>
          <w:rFonts w:ascii="Times New Roman" w:hAnsi="Times New Roman" w:cs="Times New Roman"/>
          <w:sz w:val="26"/>
          <w:szCs w:val="26"/>
        </w:rPr>
      </w:pPr>
      <w:r w:rsidRPr="00090E87">
        <w:rPr>
          <w:rFonts w:ascii="Times New Roman" w:hAnsi="Times New Roman" w:cs="Times New Roman"/>
          <w:b/>
          <w:sz w:val="26"/>
          <w:szCs w:val="26"/>
        </w:rPr>
        <w:t xml:space="preserve">Механизмы обеспечения качества инструментальных замеров </w:t>
      </w:r>
      <w:r w:rsidRPr="00090E87">
        <w:rPr>
          <w:rFonts w:ascii="Times New Roman" w:hAnsi="Times New Roman" w:cs="Times New Roman"/>
          <w:sz w:val="26"/>
          <w:szCs w:val="26"/>
        </w:rPr>
        <w:t>будут достигаться следующим образом:</w:t>
      </w:r>
    </w:p>
    <w:p w14:paraId="56875E33" w14:textId="77777777" w:rsidR="00C975A3" w:rsidRPr="00090E87" w:rsidRDefault="00C975A3" w:rsidP="006D1A1C">
      <w:pPr>
        <w:widowControl w:val="0"/>
        <w:numPr>
          <w:ilvl w:val="0"/>
          <w:numId w:val="3"/>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Методики выполнения измерений будут аттестованы;</w:t>
      </w:r>
    </w:p>
    <w:p w14:paraId="2235C0FE" w14:textId="77777777" w:rsidR="00C975A3" w:rsidRPr="00090E87" w:rsidRDefault="00C975A3" w:rsidP="006D1A1C">
      <w:pPr>
        <w:widowControl w:val="0"/>
        <w:numPr>
          <w:ilvl w:val="0"/>
          <w:numId w:val="3"/>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Средства измерений будут иметь сертификаты, свидетельствующие о внесении их в реестр РК;</w:t>
      </w:r>
    </w:p>
    <w:p w14:paraId="03398A6C" w14:textId="77777777" w:rsidR="00C975A3" w:rsidRPr="00090E87" w:rsidRDefault="00C975A3" w:rsidP="006D1A1C">
      <w:pPr>
        <w:widowControl w:val="0"/>
        <w:numPr>
          <w:ilvl w:val="0"/>
          <w:numId w:val="3"/>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Оборудование будет иметь свидетельство о поверке;</w:t>
      </w:r>
    </w:p>
    <w:p w14:paraId="518002E9" w14:textId="77777777" w:rsidR="00C975A3" w:rsidRPr="00090E87" w:rsidRDefault="00C975A3" w:rsidP="006D1A1C">
      <w:pPr>
        <w:widowControl w:val="0"/>
        <w:numPr>
          <w:ilvl w:val="0"/>
          <w:numId w:val="3"/>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Персонал лаборатории будет иметь соответствующие квалификации;</w:t>
      </w:r>
    </w:p>
    <w:p w14:paraId="36FC8EE5" w14:textId="77777777" w:rsidR="00C975A3" w:rsidRPr="00090E87" w:rsidRDefault="00C975A3" w:rsidP="006D1A1C">
      <w:pPr>
        <w:widowControl w:val="0"/>
        <w:numPr>
          <w:ilvl w:val="0"/>
          <w:numId w:val="3"/>
        </w:numPr>
        <w:tabs>
          <w:tab w:val="left" w:pos="900"/>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lastRenderedPageBreak/>
        <w:t>В лаборатории будет проводиться внутренний контроль точности измерений.</w:t>
      </w:r>
    </w:p>
    <w:p w14:paraId="1202C767" w14:textId="77777777" w:rsidR="00C975A3" w:rsidRPr="00090E87" w:rsidRDefault="00C975A3" w:rsidP="001C323F">
      <w:pPr>
        <w:spacing w:after="0"/>
        <w:ind w:firstLine="851"/>
        <w:rPr>
          <w:rFonts w:ascii="Times New Roman" w:hAnsi="Times New Roman" w:cs="Times New Roman"/>
          <w:sz w:val="26"/>
          <w:szCs w:val="26"/>
        </w:rPr>
      </w:pPr>
      <w:r w:rsidRPr="00090E87">
        <w:rPr>
          <w:rFonts w:ascii="Times New Roman" w:hAnsi="Times New Roman" w:cs="Times New Roman"/>
          <w:b/>
          <w:sz w:val="26"/>
          <w:szCs w:val="26"/>
        </w:rPr>
        <w:t xml:space="preserve">Целями </w:t>
      </w:r>
      <w:r w:rsidRPr="00090E87">
        <w:rPr>
          <w:rFonts w:ascii="Times New Roman" w:hAnsi="Times New Roman" w:cs="Times New Roman"/>
          <w:sz w:val="26"/>
          <w:szCs w:val="26"/>
        </w:rPr>
        <w:t>производственного экологического контроля являются:</w:t>
      </w:r>
      <w:r w:rsidR="001C323F">
        <w:rPr>
          <w:rFonts w:ascii="Times New Roman" w:hAnsi="Times New Roman" w:cs="Times New Roman"/>
          <w:sz w:val="26"/>
          <w:szCs w:val="26"/>
        </w:rPr>
        <w:t xml:space="preserve"> </w:t>
      </w:r>
      <w:r w:rsidRPr="00090E87">
        <w:rPr>
          <w:rFonts w:ascii="Times New Roman" w:hAnsi="Times New Roman" w:cs="Times New Roman"/>
          <w:sz w:val="26"/>
          <w:szCs w:val="26"/>
        </w:rPr>
        <w:t>оценка состояния объектов окружающей среды под воздействием деятельности природопользователя, соблюдение экологических требований и технологических параметров производства;</w:t>
      </w:r>
    </w:p>
    <w:p w14:paraId="0FA87697" w14:textId="77777777" w:rsidR="00C975A3" w:rsidRPr="00090E87" w:rsidRDefault="00C975A3" w:rsidP="006D1A1C">
      <w:pPr>
        <w:pStyle w:val="211"/>
        <w:widowControl w:val="0"/>
        <w:numPr>
          <w:ilvl w:val="0"/>
          <w:numId w:val="4"/>
        </w:numPr>
        <w:tabs>
          <w:tab w:val="left" w:pos="851"/>
        </w:tabs>
        <w:suppressAutoHyphens/>
        <w:autoSpaceDE w:val="0"/>
        <w:ind w:left="0" w:firstLine="851"/>
        <w:jc w:val="both"/>
        <w:rPr>
          <w:sz w:val="26"/>
          <w:szCs w:val="26"/>
        </w:rPr>
      </w:pPr>
      <w:r w:rsidRPr="00090E87">
        <w:rPr>
          <w:sz w:val="26"/>
          <w:szCs w:val="26"/>
        </w:rPr>
        <w:t>проверка выполнения планов и мероприятий по охране природы и оздоровлению окружающей среды;</w:t>
      </w:r>
    </w:p>
    <w:p w14:paraId="4CDA2CDC" w14:textId="77777777" w:rsidR="00C975A3" w:rsidRPr="00090E87" w:rsidRDefault="00C975A3" w:rsidP="006D1A1C">
      <w:pPr>
        <w:pStyle w:val="211"/>
        <w:widowControl w:val="0"/>
        <w:numPr>
          <w:ilvl w:val="0"/>
          <w:numId w:val="4"/>
        </w:numPr>
        <w:tabs>
          <w:tab w:val="left" w:pos="851"/>
        </w:tabs>
        <w:suppressAutoHyphens/>
        <w:autoSpaceDE w:val="0"/>
        <w:ind w:left="0" w:firstLine="851"/>
        <w:jc w:val="both"/>
        <w:rPr>
          <w:sz w:val="26"/>
          <w:szCs w:val="26"/>
        </w:rPr>
      </w:pPr>
      <w:r w:rsidRPr="00090E87">
        <w:rPr>
          <w:sz w:val="26"/>
          <w:szCs w:val="26"/>
        </w:rPr>
        <w:t>соблюдение нормативов качества окружающей природной среды;</w:t>
      </w:r>
    </w:p>
    <w:p w14:paraId="68F7E1FD" w14:textId="77777777" w:rsidR="00C975A3" w:rsidRPr="00090E87" w:rsidRDefault="00C975A3" w:rsidP="006D1A1C">
      <w:pPr>
        <w:pStyle w:val="211"/>
        <w:widowControl w:val="0"/>
        <w:numPr>
          <w:ilvl w:val="0"/>
          <w:numId w:val="4"/>
        </w:numPr>
        <w:tabs>
          <w:tab w:val="left" w:pos="851"/>
        </w:tabs>
        <w:suppressAutoHyphens/>
        <w:autoSpaceDE w:val="0"/>
        <w:ind w:left="0" w:firstLine="851"/>
        <w:jc w:val="both"/>
        <w:rPr>
          <w:sz w:val="26"/>
          <w:szCs w:val="26"/>
        </w:rPr>
      </w:pPr>
      <w:r w:rsidRPr="00090E87">
        <w:rPr>
          <w:sz w:val="26"/>
          <w:szCs w:val="26"/>
        </w:rPr>
        <w:t>выполнение требований природоохранного законодательства;</w:t>
      </w:r>
    </w:p>
    <w:p w14:paraId="08A5A099" w14:textId="77777777" w:rsidR="00C975A3" w:rsidRPr="00090E87" w:rsidRDefault="00C975A3" w:rsidP="006D1A1C">
      <w:pPr>
        <w:pStyle w:val="211"/>
        <w:widowControl w:val="0"/>
        <w:numPr>
          <w:ilvl w:val="0"/>
          <w:numId w:val="4"/>
        </w:numPr>
        <w:tabs>
          <w:tab w:val="left" w:pos="851"/>
        </w:tabs>
        <w:suppressAutoHyphens/>
        <w:autoSpaceDE w:val="0"/>
        <w:ind w:left="0" w:firstLine="851"/>
        <w:jc w:val="both"/>
        <w:rPr>
          <w:sz w:val="26"/>
          <w:szCs w:val="26"/>
        </w:rPr>
      </w:pPr>
      <w:r w:rsidRPr="00090E87">
        <w:rPr>
          <w:sz w:val="26"/>
          <w:szCs w:val="26"/>
        </w:rPr>
        <w:t>оперативное упреждающее реагирование на нештатные ситуации;</w:t>
      </w:r>
    </w:p>
    <w:p w14:paraId="550EC075" w14:textId="77777777" w:rsidR="00C975A3" w:rsidRPr="00090E87" w:rsidRDefault="00C975A3" w:rsidP="006D1A1C">
      <w:pPr>
        <w:widowControl w:val="0"/>
        <w:numPr>
          <w:ilvl w:val="0"/>
          <w:numId w:val="4"/>
        </w:numPr>
        <w:tabs>
          <w:tab w:val="left" w:pos="851"/>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обеспечение служб государственного контроля и наблюдений, органов управления и всех заинтересованных лиц постоянной, полной, достоверной, оперативной информацией о состоянии экологической ситуации в районе расположения объектов предприятия;</w:t>
      </w:r>
    </w:p>
    <w:p w14:paraId="31FA2F28" w14:textId="77777777" w:rsidR="00C975A3" w:rsidRPr="00090E87" w:rsidRDefault="00C975A3" w:rsidP="006D1A1C">
      <w:pPr>
        <w:widowControl w:val="0"/>
        <w:numPr>
          <w:ilvl w:val="0"/>
          <w:numId w:val="4"/>
        </w:numPr>
        <w:tabs>
          <w:tab w:val="left" w:pos="851"/>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повышение уровня соответствия экологическим требованиям;</w:t>
      </w:r>
    </w:p>
    <w:p w14:paraId="65EFE586" w14:textId="77777777" w:rsidR="00C975A3" w:rsidRPr="00090E87" w:rsidRDefault="00C975A3" w:rsidP="006D1A1C">
      <w:pPr>
        <w:widowControl w:val="0"/>
        <w:numPr>
          <w:ilvl w:val="0"/>
          <w:numId w:val="4"/>
        </w:numPr>
        <w:tabs>
          <w:tab w:val="left" w:pos="851"/>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создание и накопление базы и банка данных об экологическом состоянии окружающей среды.</w:t>
      </w:r>
    </w:p>
    <w:p w14:paraId="3F453745" w14:textId="77777777" w:rsidR="00C975A3" w:rsidRPr="00090E87" w:rsidRDefault="00C975A3" w:rsidP="006D1A1C">
      <w:pPr>
        <w:widowControl w:val="0"/>
        <w:numPr>
          <w:ilvl w:val="0"/>
          <w:numId w:val="4"/>
        </w:numPr>
        <w:tabs>
          <w:tab w:val="left" w:pos="851"/>
        </w:tabs>
        <w:suppressAutoHyphens/>
        <w:autoSpaceDE w:val="0"/>
        <w:spacing w:after="0"/>
        <w:ind w:left="0" w:firstLine="851"/>
        <w:rPr>
          <w:rFonts w:ascii="Times New Roman" w:hAnsi="Times New Roman" w:cs="Times New Roman"/>
          <w:sz w:val="26"/>
          <w:szCs w:val="26"/>
        </w:rPr>
      </w:pPr>
      <w:r w:rsidRPr="00090E87">
        <w:rPr>
          <w:rFonts w:ascii="Times New Roman" w:hAnsi="Times New Roman" w:cs="Times New Roman"/>
          <w:sz w:val="26"/>
          <w:szCs w:val="26"/>
        </w:rPr>
        <w:t>повышение эффективности использования природных и энергетических ресурсов;</w:t>
      </w:r>
    </w:p>
    <w:p w14:paraId="202633F6" w14:textId="77777777" w:rsidR="00DE0B7F" w:rsidRDefault="00DE0B7F" w:rsidP="00CD1FB1">
      <w:pPr>
        <w:spacing w:after="0"/>
        <w:ind w:firstLine="709"/>
        <w:contextualSpacing/>
        <w:rPr>
          <w:rFonts w:ascii="Times New Roman" w:eastAsia="Times New Roman" w:hAnsi="Times New Roman" w:cs="Times New Roman"/>
          <w:b/>
          <w:sz w:val="26"/>
          <w:szCs w:val="24"/>
        </w:rPr>
      </w:pPr>
    </w:p>
    <w:p w14:paraId="330ABBFB" w14:textId="64910C02" w:rsidR="00CD1FB1" w:rsidRPr="00CD1FB1" w:rsidRDefault="00CD1FB1" w:rsidP="00CD1FB1">
      <w:pPr>
        <w:spacing w:after="0"/>
        <w:ind w:firstLine="709"/>
        <w:contextualSpacing/>
        <w:rPr>
          <w:rFonts w:ascii="Times New Roman" w:eastAsia="Times New Roman" w:hAnsi="Times New Roman" w:cs="Times New Roman"/>
          <w:sz w:val="26"/>
          <w:szCs w:val="24"/>
        </w:rPr>
      </w:pPr>
      <w:r w:rsidRPr="00CD1FB1">
        <w:rPr>
          <w:rFonts w:ascii="Times New Roman" w:eastAsia="Times New Roman" w:hAnsi="Times New Roman" w:cs="Times New Roman"/>
          <w:b/>
          <w:sz w:val="26"/>
          <w:szCs w:val="24"/>
        </w:rPr>
        <w:t xml:space="preserve">Разработчиком </w:t>
      </w:r>
      <w:r w:rsidR="00DE0B7F" w:rsidRPr="00CD1FB1">
        <w:rPr>
          <w:rFonts w:ascii="Times New Roman" w:eastAsia="Times New Roman" w:hAnsi="Times New Roman" w:cs="Times New Roman"/>
          <w:b/>
          <w:sz w:val="26"/>
          <w:szCs w:val="24"/>
        </w:rPr>
        <w:t>проекта</w:t>
      </w:r>
      <w:r w:rsidR="00DE0B7F" w:rsidRPr="00CD1FB1">
        <w:rPr>
          <w:rFonts w:ascii="Times New Roman" w:eastAsia="Times New Roman" w:hAnsi="Times New Roman" w:cs="Times New Roman"/>
          <w:sz w:val="26"/>
          <w:szCs w:val="24"/>
        </w:rPr>
        <w:t xml:space="preserve"> является</w:t>
      </w:r>
      <w:r w:rsidRPr="00CD1FB1">
        <w:rPr>
          <w:rFonts w:ascii="Times New Roman" w:eastAsia="Times New Roman" w:hAnsi="Times New Roman" w:cs="Times New Roman"/>
          <w:sz w:val="26"/>
          <w:szCs w:val="24"/>
        </w:rPr>
        <w:t xml:space="preserve"> фирма «CONSULTING ECO PROJECT» ИП «Иваненко А.А.», который осуществляет свою деятельность в соответствии с Государственной </w:t>
      </w:r>
      <w:r w:rsidR="00DE0B7F" w:rsidRPr="00CD1FB1">
        <w:rPr>
          <w:rFonts w:ascii="Times New Roman" w:eastAsia="Times New Roman" w:hAnsi="Times New Roman" w:cs="Times New Roman"/>
          <w:sz w:val="26"/>
          <w:szCs w:val="24"/>
        </w:rPr>
        <w:t>лицензией МООС</w:t>
      </w:r>
      <w:r w:rsidRPr="00CD1FB1">
        <w:rPr>
          <w:rFonts w:ascii="Times New Roman" w:eastAsia="Times New Roman" w:hAnsi="Times New Roman" w:cs="Times New Roman"/>
          <w:sz w:val="26"/>
          <w:szCs w:val="24"/>
        </w:rPr>
        <w:t xml:space="preserve"> РК № 01801Р от 11.04.2008 г. на выполнение работ в области охраны окружающей среды. </w:t>
      </w:r>
    </w:p>
    <w:p w14:paraId="3DDA5B29" w14:textId="66FA706B" w:rsidR="00CD1FB1" w:rsidRPr="00CD1FB1" w:rsidRDefault="00CD1FB1" w:rsidP="00CD1FB1">
      <w:pPr>
        <w:spacing w:after="0"/>
        <w:ind w:firstLine="709"/>
        <w:contextualSpacing/>
        <w:rPr>
          <w:rFonts w:ascii="Times New Roman" w:eastAsia="Times New Roman" w:hAnsi="Times New Roman" w:cs="Times New Roman"/>
          <w:sz w:val="26"/>
          <w:szCs w:val="24"/>
        </w:rPr>
      </w:pPr>
      <w:r w:rsidRPr="00CD1FB1">
        <w:rPr>
          <w:rFonts w:ascii="Times New Roman" w:eastAsia="Times New Roman" w:hAnsi="Times New Roman" w:cs="Times New Roman"/>
          <w:sz w:val="26"/>
          <w:szCs w:val="24"/>
        </w:rPr>
        <w:t xml:space="preserve">Проект разработан </w:t>
      </w:r>
      <w:r w:rsidR="00DE0B7F" w:rsidRPr="00CD1FB1">
        <w:rPr>
          <w:rFonts w:ascii="Times New Roman" w:eastAsia="Times New Roman" w:hAnsi="Times New Roman" w:cs="Times New Roman"/>
          <w:sz w:val="26"/>
          <w:szCs w:val="24"/>
        </w:rPr>
        <w:t>согласно договора</w:t>
      </w:r>
      <w:r w:rsidRPr="00CD1FB1">
        <w:rPr>
          <w:rFonts w:ascii="Times New Roman" w:eastAsia="Times New Roman" w:hAnsi="Times New Roman" w:cs="Times New Roman"/>
          <w:sz w:val="26"/>
          <w:szCs w:val="24"/>
        </w:rPr>
        <w:t xml:space="preserve"> с ТОО «</w:t>
      </w:r>
      <w:proofErr w:type="spellStart"/>
      <w:r w:rsidRPr="00CD1FB1">
        <w:rPr>
          <w:rFonts w:ascii="Times New Roman" w:eastAsia="Times New Roman" w:hAnsi="Times New Roman" w:cs="Times New Roman"/>
          <w:sz w:val="26"/>
          <w:szCs w:val="24"/>
        </w:rPr>
        <w:t>Kaz</w:t>
      </w:r>
      <w:proofErr w:type="spellEnd"/>
      <w:r w:rsidRPr="00CD1FB1">
        <w:rPr>
          <w:rFonts w:ascii="Times New Roman" w:eastAsia="Times New Roman" w:hAnsi="Times New Roman" w:cs="Times New Roman"/>
          <w:sz w:val="26"/>
          <w:szCs w:val="24"/>
        </w:rPr>
        <w:t xml:space="preserve"> </w:t>
      </w:r>
      <w:proofErr w:type="spellStart"/>
      <w:r w:rsidRPr="00CD1FB1">
        <w:rPr>
          <w:rFonts w:ascii="Times New Roman" w:eastAsia="Times New Roman" w:hAnsi="Times New Roman" w:cs="Times New Roman"/>
          <w:sz w:val="26"/>
          <w:szCs w:val="24"/>
        </w:rPr>
        <w:t>Mineral</w:t>
      </w:r>
      <w:proofErr w:type="spellEnd"/>
      <w:r w:rsidRPr="00CD1FB1">
        <w:rPr>
          <w:rFonts w:ascii="Times New Roman" w:eastAsia="Times New Roman" w:hAnsi="Times New Roman" w:cs="Times New Roman"/>
          <w:sz w:val="26"/>
          <w:szCs w:val="24"/>
        </w:rPr>
        <w:t xml:space="preserve"> </w:t>
      </w:r>
      <w:proofErr w:type="spellStart"/>
      <w:r w:rsidRPr="00CD1FB1">
        <w:rPr>
          <w:rFonts w:ascii="Times New Roman" w:eastAsia="Times New Roman" w:hAnsi="Times New Roman" w:cs="Times New Roman"/>
          <w:sz w:val="26"/>
          <w:szCs w:val="24"/>
        </w:rPr>
        <w:t>Resurs</w:t>
      </w:r>
      <w:proofErr w:type="spellEnd"/>
      <w:r w:rsidRPr="00CD1FB1">
        <w:rPr>
          <w:rFonts w:ascii="Times New Roman" w:eastAsia="Times New Roman" w:hAnsi="Times New Roman" w:cs="Times New Roman"/>
          <w:sz w:val="26"/>
          <w:szCs w:val="24"/>
        </w:rPr>
        <w:t xml:space="preserve"> KMR».</w:t>
      </w:r>
    </w:p>
    <w:p w14:paraId="7CE7F89A" w14:textId="77777777" w:rsidR="00CD1FB1" w:rsidRPr="00CD1FB1" w:rsidRDefault="00CD1FB1" w:rsidP="00CD1FB1">
      <w:pPr>
        <w:spacing w:after="0"/>
        <w:ind w:firstLine="709"/>
        <w:contextualSpacing/>
        <w:rPr>
          <w:rFonts w:ascii="Times New Roman" w:eastAsia="Times New Roman" w:hAnsi="Times New Roman" w:cs="Times New Roman"/>
          <w:sz w:val="26"/>
          <w:szCs w:val="24"/>
        </w:rPr>
      </w:pPr>
      <w:r w:rsidRPr="00CD1FB1">
        <w:rPr>
          <w:rFonts w:ascii="Times New Roman" w:eastAsia="Times New Roman" w:hAnsi="Times New Roman" w:cs="Times New Roman"/>
          <w:sz w:val="26"/>
          <w:szCs w:val="24"/>
        </w:rPr>
        <w:t xml:space="preserve"> </w:t>
      </w:r>
    </w:p>
    <w:p w14:paraId="62DA903D" w14:textId="77777777" w:rsidR="00DE0B7F" w:rsidRPr="00DE0B7F" w:rsidRDefault="00DE0B7F" w:rsidP="00DE0B7F">
      <w:pPr>
        <w:spacing w:after="0"/>
        <w:ind w:firstLine="709"/>
        <w:contextualSpacing/>
        <w:rPr>
          <w:rFonts w:ascii="Times New Roman" w:eastAsia="Times New Roman" w:hAnsi="Times New Roman" w:cs="Times New Roman"/>
          <w:sz w:val="26"/>
          <w:szCs w:val="24"/>
        </w:rPr>
      </w:pPr>
      <w:r w:rsidRPr="00DE0B7F">
        <w:rPr>
          <w:rFonts w:ascii="Times New Roman" w:eastAsia="Times New Roman" w:hAnsi="Times New Roman" w:cs="Times New Roman"/>
          <w:b/>
          <w:sz w:val="26"/>
          <w:szCs w:val="24"/>
        </w:rPr>
        <w:t xml:space="preserve">Заказчик: </w:t>
      </w:r>
      <w:r w:rsidRPr="00DE0B7F">
        <w:rPr>
          <w:rFonts w:ascii="Times New Roman" w:eastAsia="Times New Roman" w:hAnsi="Times New Roman" w:cs="Times New Roman"/>
          <w:sz w:val="26"/>
          <w:szCs w:val="24"/>
        </w:rPr>
        <w:t>ТОО «</w:t>
      </w:r>
      <w:r w:rsidRPr="00DE0B7F">
        <w:rPr>
          <w:rFonts w:ascii="Times New Roman" w:eastAsia="Times New Roman" w:hAnsi="Times New Roman" w:cs="Times New Roman"/>
          <w:sz w:val="26"/>
          <w:szCs w:val="24"/>
          <w:lang w:val="en-US"/>
        </w:rPr>
        <w:t>NC</w:t>
      </w:r>
      <w:r w:rsidRPr="00DE0B7F">
        <w:rPr>
          <w:rFonts w:ascii="Times New Roman" w:eastAsia="Times New Roman" w:hAnsi="Times New Roman" w:cs="Times New Roman"/>
          <w:sz w:val="26"/>
          <w:szCs w:val="24"/>
        </w:rPr>
        <w:t xml:space="preserve"> </w:t>
      </w:r>
      <w:r w:rsidRPr="00DE0B7F">
        <w:rPr>
          <w:rFonts w:ascii="Times New Roman" w:eastAsia="Times New Roman" w:hAnsi="Times New Roman" w:cs="Times New Roman"/>
          <w:sz w:val="26"/>
          <w:szCs w:val="24"/>
          <w:lang w:val="en-US"/>
        </w:rPr>
        <w:t>Engineering</w:t>
      </w:r>
      <w:r w:rsidRPr="00DE0B7F">
        <w:rPr>
          <w:rFonts w:ascii="Times New Roman" w:eastAsia="Times New Roman" w:hAnsi="Times New Roman" w:cs="Times New Roman"/>
          <w:sz w:val="26"/>
          <w:szCs w:val="24"/>
        </w:rPr>
        <w:t>».</w:t>
      </w:r>
    </w:p>
    <w:p w14:paraId="75DC66F3" w14:textId="77777777" w:rsidR="00DE0B7F" w:rsidRPr="00DE0B7F" w:rsidRDefault="00DE0B7F" w:rsidP="00DE0B7F">
      <w:pPr>
        <w:spacing w:after="0"/>
        <w:ind w:firstLine="709"/>
        <w:contextualSpacing/>
        <w:rPr>
          <w:rFonts w:ascii="Times New Roman" w:eastAsia="Times New Roman" w:hAnsi="Times New Roman" w:cs="Times New Roman"/>
          <w:sz w:val="26"/>
          <w:szCs w:val="24"/>
        </w:rPr>
      </w:pPr>
      <w:r w:rsidRPr="00DE0B7F">
        <w:rPr>
          <w:rFonts w:ascii="Times New Roman" w:eastAsia="Times New Roman" w:hAnsi="Times New Roman" w:cs="Times New Roman"/>
          <w:sz w:val="26"/>
          <w:szCs w:val="24"/>
        </w:rPr>
        <w:t xml:space="preserve"> Адрес заказчика: г.Алматы, Бостандыкский район, Микрорайон Нур Алатау, улица Абилкайыр Хан, дом 20.</w:t>
      </w:r>
    </w:p>
    <w:p w14:paraId="23665C9C" w14:textId="77777777" w:rsidR="00DE0B7F" w:rsidRPr="00DE0B7F" w:rsidRDefault="00DE0B7F" w:rsidP="00DE0B7F">
      <w:pPr>
        <w:spacing w:after="0"/>
        <w:ind w:firstLine="709"/>
        <w:contextualSpacing/>
        <w:rPr>
          <w:rFonts w:ascii="Times New Roman" w:eastAsia="Times New Roman" w:hAnsi="Times New Roman" w:cs="Times New Roman"/>
          <w:sz w:val="26"/>
          <w:szCs w:val="24"/>
        </w:rPr>
      </w:pPr>
    </w:p>
    <w:p w14:paraId="28FB888B" w14:textId="77777777" w:rsidR="00DE0B7F" w:rsidRPr="00DE0B7F" w:rsidRDefault="00DE0B7F" w:rsidP="00DE0B7F">
      <w:pPr>
        <w:spacing w:after="0"/>
        <w:ind w:firstLine="709"/>
        <w:contextualSpacing/>
        <w:rPr>
          <w:rFonts w:ascii="Times New Roman" w:eastAsia="Times New Roman" w:hAnsi="Times New Roman" w:cs="Times New Roman"/>
          <w:sz w:val="26"/>
          <w:szCs w:val="24"/>
        </w:rPr>
      </w:pPr>
      <w:r w:rsidRPr="00DE0B7F">
        <w:rPr>
          <w:rFonts w:ascii="Times New Roman" w:eastAsia="Times New Roman" w:hAnsi="Times New Roman" w:cs="Times New Roman"/>
          <w:b/>
          <w:bCs/>
          <w:sz w:val="26"/>
          <w:szCs w:val="24"/>
        </w:rPr>
        <w:t>Адрес исполнителя:</w:t>
      </w:r>
      <w:r w:rsidRPr="00DE0B7F">
        <w:rPr>
          <w:rFonts w:ascii="Times New Roman" w:eastAsia="Times New Roman" w:hAnsi="Times New Roman" w:cs="Times New Roman"/>
          <w:sz w:val="26"/>
          <w:szCs w:val="24"/>
        </w:rPr>
        <w:t xml:space="preserve"> Акмолинская область, г. Кокшетау, </w:t>
      </w:r>
      <w:proofErr w:type="spellStart"/>
      <w:r w:rsidRPr="00DE0B7F">
        <w:rPr>
          <w:rFonts w:ascii="Times New Roman" w:eastAsia="Times New Roman" w:hAnsi="Times New Roman" w:cs="Times New Roman"/>
          <w:sz w:val="26"/>
          <w:szCs w:val="24"/>
        </w:rPr>
        <w:t>микр</w:t>
      </w:r>
      <w:proofErr w:type="spellEnd"/>
      <w:r w:rsidRPr="00DE0B7F">
        <w:rPr>
          <w:rFonts w:ascii="Times New Roman" w:eastAsia="Times New Roman" w:hAnsi="Times New Roman" w:cs="Times New Roman"/>
          <w:sz w:val="26"/>
          <w:szCs w:val="24"/>
        </w:rPr>
        <w:t>. Центральный,54 н.п.36. сот.87021889815.</w:t>
      </w:r>
    </w:p>
    <w:p w14:paraId="591BB398" w14:textId="299F69F0" w:rsidR="005A0FFF" w:rsidRPr="00361DCF" w:rsidRDefault="00865FB0" w:rsidP="009919C9">
      <w:pPr>
        <w:pStyle w:val="1"/>
        <w:ind w:firstLine="709"/>
        <w:rPr>
          <w:rFonts w:cs="Times New Roman"/>
          <w:szCs w:val="26"/>
        </w:rPr>
      </w:pPr>
      <w:r>
        <w:br w:type="page"/>
      </w:r>
      <w:bookmarkStart w:id="2" w:name="_Toc190644563"/>
      <w:r w:rsidR="00FB1FBC" w:rsidRPr="00361DCF">
        <w:rPr>
          <w:rFonts w:cs="Times New Roman"/>
          <w:szCs w:val="26"/>
        </w:rPr>
        <w:lastRenderedPageBreak/>
        <w:t>1.</w:t>
      </w:r>
      <w:r w:rsidR="005A0FFF" w:rsidRPr="00361DCF">
        <w:rPr>
          <w:rFonts w:cs="Times New Roman"/>
          <w:szCs w:val="26"/>
        </w:rPr>
        <w:t>ОБЩИЕ СВЕДЕНИЯ ПРЕДПРИЯТИЯ</w:t>
      </w:r>
      <w:bookmarkEnd w:id="2"/>
    </w:p>
    <w:p w14:paraId="2CE50A10" w14:textId="77777777" w:rsidR="00363C86" w:rsidRDefault="00D6454C" w:rsidP="00CD1FB1">
      <w:pPr>
        <w:spacing w:after="0"/>
        <w:ind w:firstLine="709"/>
        <w:rPr>
          <w:rFonts w:ascii="Times New Roman" w:eastAsia="Calibri" w:hAnsi="Times New Roman" w:cs="Times New Roman"/>
          <w:b/>
          <w:sz w:val="26"/>
          <w:szCs w:val="26"/>
          <w:lang w:eastAsia="en-US"/>
        </w:rPr>
      </w:pPr>
      <w:r w:rsidRPr="00D6454C">
        <w:rPr>
          <w:rFonts w:ascii="Times New Roman" w:eastAsia="Calibri" w:hAnsi="Times New Roman" w:cs="Times New Roman"/>
          <w:b/>
          <w:sz w:val="26"/>
          <w:szCs w:val="26"/>
          <w:lang w:eastAsia="en-US"/>
        </w:rPr>
        <w:t xml:space="preserve">Наименование объекта: </w:t>
      </w:r>
      <w:r w:rsidR="00D5446D">
        <w:rPr>
          <w:rFonts w:ascii="Times New Roman" w:eastAsia="Calibri" w:hAnsi="Times New Roman" w:cs="Times New Roman"/>
          <w:b/>
          <w:sz w:val="26"/>
          <w:szCs w:val="26"/>
          <w:lang w:eastAsia="en-US"/>
        </w:rPr>
        <w:t xml:space="preserve"> </w:t>
      </w:r>
    </w:p>
    <w:p w14:paraId="68FC8469" w14:textId="6DA8BAC6" w:rsidR="00363C86" w:rsidRPr="00363C86" w:rsidRDefault="00363C86" w:rsidP="00363C86">
      <w:pPr>
        <w:pStyle w:val="aff3"/>
        <w:rPr>
          <w:sz w:val="26"/>
          <w:szCs w:val="26"/>
        </w:rPr>
      </w:pPr>
      <w:bookmarkStart w:id="3" w:name="_Hlk190640219"/>
      <w:r w:rsidRPr="00363C86">
        <w:rPr>
          <w:sz w:val="26"/>
          <w:szCs w:val="26"/>
        </w:rPr>
        <w:t>Лицензионный участок №1844-EL расположен в Карагандинской области, Каркаралинского района.</w:t>
      </w:r>
    </w:p>
    <w:p w14:paraId="3A7097FF" w14:textId="77777777" w:rsidR="00363C86" w:rsidRPr="00363C86" w:rsidRDefault="00363C86" w:rsidP="00363C86">
      <w:pPr>
        <w:pStyle w:val="aff3"/>
        <w:spacing w:after="0"/>
        <w:rPr>
          <w:sz w:val="26"/>
          <w:szCs w:val="26"/>
        </w:rPr>
      </w:pPr>
      <w:r w:rsidRPr="00363C86">
        <w:rPr>
          <w:sz w:val="26"/>
          <w:szCs w:val="26"/>
        </w:rPr>
        <w:t xml:space="preserve"> Ближайший населённый пункт Айнабулак расположен в 25 км на юг от участка.</w:t>
      </w:r>
    </w:p>
    <w:bookmarkEnd w:id="3"/>
    <w:p w14:paraId="01CF5D58" w14:textId="3ACE2530" w:rsidR="00D6454C" w:rsidRPr="00363C86" w:rsidRDefault="00D6454C" w:rsidP="00CD1FB1">
      <w:pPr>
        <w:spacing w:after="0"/>
        <w:ind w:firstLine="709"/>
        <w:rPr>
          <w:rFonts w:ascii="Times New Roman" w:eastAsia="Calibri" w:hAnsi="Times New Roman" w:cs="Times New Roman"/>
          <w:sz w:val="26"/>
          <w:szCs w:val="26"/>
          <w:lang w:eastAsia="en-US"/>
        </w:rPr>
      </w:pPr>
      <w:r w:rsidRPr="00363C86">
        <w:rPr>
          <w:rFonts w:ascii="Times New Roman" w:eastAsia="Calibri" w:hAnsi="Times New Roman" w:cs="Times New Roman"/>
          <w:sz w:val="26"/>
          <w:szCs w:val="26"/>
          <w:lang w:eastAsia="en-US"/>
        </w:rPr>
        <w:t>В зоне влияния объекта заповедников, музеев, памятников архитектуры, курортов, зон отдыха и других объектов с повышенными требованиями к санитарному состоянию окружающей среды нет.</w:t>
      </w:r>
    </w:p>
    <w:p w14:paraId="0B3CB6DD" w14:textId="77777777" w:rsidR="00D6454C" w:rsidRPr="00D6454C" w:rsidRDefault="00D6454C" w:rsidP="00892E1B">
      <w:pPr>
        <w:spacing w:after="0"/>
        <w:ind w:firstLine="709"/>
        <w:rPr>
          <w:rFonts w:ascii="Times New Roman" w:eastAsia="Calibri" w:hAnsi="Times New Roman" w:cs="Times New Roman"/>
          <w:sz w:val="26"/>
          <w:szCs w:val="26"/>
          <w:lang w:eastAsia="en-US"/>
        </w:rPr>
      </w:pPr>
      <w:r w:rsidRPr="00D6454C">
        <w:rPr>
          <w:rFonts w:ascii="Times New Roman" w:eastAsia="Calibri" w:hAnsi="Times New Roman" w:cs="Times New Roman"/>
          <w:sz w:val="26"/>
          <w:szCs w:val="26"/>
          <w:lang w:eastAsia="en-US"/>
        </w:rPr>
        <w:t xml:space="preserve">Основной производственной деятельностью является </w:t>
      </w:r>
      <w:r w:rsidR="00101F2A">
        <w:rPr>
          <w:rFonts w:ascii="Times New Roman" w:eastAsia="Calibri" w:hAnsi="Times New Roman" w:cs="Times New Roman"/>
          <w:sz w:val="26"/>
          <w:szCs w:val="26"/>
          <w:lang w:eastAsia="en-US"/>
        </w:rPr>
        <w:t>недропользование</w:t>
      </w:r>
      <w:r w:rsidRPr="00D6454C">
        <w:rPr>
          <w:rFonts w:ascii="Times New Roman" w:eastAsia="Calibri" w:hAnsi="Times New Roman" w:cs="Times New Roman"/>
          <w:sz w:val="26"/>
          <w:szCs w:val="26"/>
          <w:lang w:eastAsia="en-US"/>
        </w:rPr>
        <w:t xml:space="preserve">. </w:t>
      </w:r>
    </w:p>
    <w:p w14:paraId="333FF11D" w14:textId="2FBF240D" w:rsidR="00333055" w:rsidRPr="00333055" w:rsidRDefault="00333055" w:rsidP="00333055">
      <w:pPr>
        <w:widowControl w:val="0"/>
        <w:suppressAutoHyphens/>
        <w:autoSpaceDE w:val="0"/>
        <w:autoSpaceDN w:val="0"/>
        <w:adjustRightInd w:val="0"/>
        <w:spacing w:after="0"/>
        <w:ind w:firstLine="709"/>
        <w:rPr>
          <w:rFonts w:ascii="Times New Roman" w:eastAsia="Times New Roman" w:hAnsi="Times New Roman" w:cs="Times New Roman"/>
          <w:color w:val="000000"/>
          <w:sz w:val="26"/>
          <w:szCs w:val="26"/>
        </w:rPr>
      </w:pPr>
      <w:r w:rsidRPr="00333055">
        <w:rPr>
          <w:rFonts w:ascii="Times New Roman" w:eastAsia="Times New Roman" w:hAnsi="Times New Roman" w:cs="Times New Roman"/>
          <w:color w:val="000000"/>
          <w:sz w:val="26"/>
          <w:szCs w:val="26"/>
        </w:rPr>
        <w:t xml:space="preserve">В состав </w:t>
      </w:r>
      <w:r w:rsidR="009E01E7">
        <w:rPr>
          <w:rFonts w:ascii="Times New Roman" w:eastAsia="Times New Roman" w:hAnsi="Times New Roman" w:cs="Times New Roman"/>
          <w:color w:val="000000"/>
          <w:sz w:val="26"/>
          <w:szCs w:val="26"/>
        </w:rPr>
        <w:t>геологоразведочных работ</w:t>
      </w:r>
      <w:r w:rsidRPr="00333055">
        <w:rPr>
          <w:rFonts w:ascii="Times New Roman" w:eastAsia="Times New Roman" w:hAnsi="Times New Roman" w:cs="Times New Roman"/>
          <w:color w:val="000000"/>
          <w:sz w:val="26"/>
          <w:szCs w:val="26"/>
        </w:rPr>
        <w:t xml:space="preserve"> входят следующие объекты:</w:t>
      </w:r>
    </w:p>
    <w:p w14:paraId="3711B22E" w14:textId="246FE7A3" w:rsidR="00333055" w:rsidRPr="00333055" w:rsidRDefault="00333055" w:rsidP="00333055">
      <w:pPr>
        <w:widowControl w:val="0"/>
        <w:suppressAutoHyphens/>
        <w:autoSpaceDE w:val="0"/>
        <w:autoSpaceDN w:val="0"/>
        <w:adjustRightInd w:val="0"/>
        <w:spacing w:after="0"/>
        <w:ind w:firstLine="709"/>
        <w:rPr>
          <w:rFonts w:ascii="Times New Roman" w:eastAsia="Times New Roman" w:hAnsi="Times New Roman" w:cs="Times New Roman"/>
          <w:color w:val="000000"/>
          <w:sz w:val="26"/>
          <w:szCs w:val="26"/>
        </w:rPr>
      </w:pPr>
      <w:r w:rsidRPr="00333055">
        <w:rPr>
          <w:rFonts w:ascii="Times New Roman" w:eastAsia="Times New Roman" w:hAnsi="Times New Roman" w:cs="Times New Roman"/>
          <w:color w:val="000000"/>
          <w:sz w:val="26"/>
          <w:szCs w:val="26"/>
        </w:rPr>
        <w:t xml:space="preserve">- </w:t>
      </w:r>
      <w:r w:rsidR="00CD1FB1">
        <w:rPr>
          <w:rFonts w:ascii="Times New Roman" w:eastAsia="Times New Roman" w:hAnsi="Times New Roman" w:cs="Times New Roman"/>
          <w:color w:val="000000"/>
          <w:sz w:val="26"/>
          <w:szCs w:val="26"/>
        </w:rPr>
        <w:t>участок разведки</w:t>
      </w:r>
      <w:r w:rsidRPr="00333055">
        <w:rPr>
          <w:rFonts w:ascii="Times New Roman" w:eastAsia="Times New Roman" w:hAnsi="Times New Roman" w:cs="Times New Roman"/>
          <w:color w:val="000000"/>
          <w:sz w:val="26"/>
          <w:szCs w:val="26"/>
        </w:rPr>
        <w:t>;</w:t>
      </w:r>
    </w:p>
    <w:p w14:paraId="3CED5256" w14:textId="37D3B617" w:rsidR="00333055" w:rsidRDefault="00333055" w:rsidP="00333055">
      <w:pPr>
        <w:widowControl w:val="0"/>
        <w:suppressAutoHyphens/>
        <w:autoSpaceDE w:val="0"/>
        <w:autoSpaceDN w:val="0"/>
        <w:adjustRightInd w:val="0"/>
        <w:spacing w:after="0"/>
        <w:ind w:firstLine="709"/>
        <w:rPr>
          <w:rFonts w:ascii="Times New Roman" w:eastAsia="Times New Roman" w:hAnsi="Times New Roman" w:cs="Times New Roman"/>
          <w:color w:val="000000"/>
          <w:sz w:val="26"/>
          <w:szCs w:val="26"/>
        </w:rPr>
      </w:pPr>
      <w:r w:rsidRPr="00333055">
        <w:rPr>
          <w:rFonts w:ascii="Times New Roman" w:eastAsia="Times New Roman" w:hAnsi="Times New Roman" w:cs="Times New Roman"/>
          <w:color w:val="000000"/>
          <w:sz w:val="26"/>
          <w:szCs w:val="26"/>
        </w:rPr>
        <w:t xml:space="preserve">- </w:t>
      </w:r>
      <w:r w:rsidR="00CD1FB1">
        <w:rPr>
          <w:rFonts w:ascii="Times New Roman" w:eastAsia="Times New Roman" w:hAnsi="Times New Roman" w:cs="Times New Roman"/>
          <w:color w:val="000000"/>
          <w:sz w:val="26"/>
          <w:szCs w:val="26"/>
        </w:rPr>
        <w:t xml:space="preserve">временные </w:t>
      </w:r>
      <w:r w:rsidRPr="00333055">
        <w:rPr>
          <w:rFonts w:ascii="Times New Roman" w:eastAsia="Times New Roman" w:hAnsi="Times New Roman" w:cs="Times New Roman"/>
          <w:color w:val="000000"/>
          <w:sz w:val="26"/>
          <w:szCs w:val="26"/>
        </w:rPr>
        <w:t>склад</w:t>
      </w:r>
      <w:r w:rsidR="00CD1FB1">
        <w:rPr>
          <w:rFonts w:ascii="Times New Roman" w:eastAsia="Times New Roman" w:hAnsi="Times New Roman" w:cs="Times New Roman"/>
          <w:color w:val="000000"/>
          <w:sz w:val="26"/>
          <w:szCs w:val="26"/>
        </w:rPr>
        <w:t>ы</w:t>
      </w:r>
      <w:r w:rsidRPr="00333055">
        <w:rPr>
          <w:rFonts w:ascii="Times New Roman" w:eastAsia="Times New Roman" w:hAnsi="Times New Roman" w:cs="Times New Roman"/>
          <w:color w:val="000000"/>
          <w:sz w:val="26"/>
          <w:szCs w:val="26"/>
        </w:rPr>
        <w:t xml:space="preserve"> </w:t>
      </w:r>
      <w:r w:rsidR="00CD1FB1">
        <w:rPr>
          <w:rFonts w:ascii="Times New Roman" w:eastAsia="Times New Roman" w:hAnsi="Times New Roman" w:cs="Times New Roman"/>
          <w:color w:val="000000"/>
          <w:sz w:val="26"/>
          <w:szCs w:val="26"/>
        </w:rPr>
        <w:t>хранения</w:t>
      </w:r>
      <w:r w:rsidRPr="00333055">
        <w:rPr>
          <w:rFonts w:ascii="Times New Roman" w:eastAsia="Times New Roman" w:hAnsi="Times New Roman" w:cs="Times New Roman"/>
          <w:color w:val="000000"/>
          <w:sz w:val="26"/>
          <w:szCs w:val="26"/>
        </w:rPr>
        <w:t>;</w:t>
      </w:r>
    </w:p>
    <w:p w14:paraId="777C7146" w14:textId="77777777" w:rsidR="00333055" w:rsidRPr="00333055" w:rsidRDefault="00333055" w:rsidP="00333055">
      <w:pPr>
        <w:widowControl w:val="0"/>
        <w:suppressAutoHyphens/>
        <w:autoSpaceDE w:val="0"/>
        <w:autoSpaceDN w:val="0"/>
        <w:adjustRightInd w:val="0"/>
        <w:spacing w:after="0"/>
        <w:ind w:firstLine="709"/>
        <w:rPr>
          <w:rFonts w:ascii="Times New Roman" w:eastAsia="Times New Roman" w:hAnsi="Times New Roman" w:cs="Times New Roman"/>
          <w:color w:val="000000"/>
          <w:sz w:val="26"/>
          <w:szCs w:val="26"/>
        </w:rPr>
      </w:pPr>
      <w:r w:rsidRPr="00333055">
        <w:rPr>
          <w:rFonts w:ascii="Times New Roman" w:eastAsia="Times New Roman" w:hAnsi="Times New Roman" w:cs="Times New Roman"/>
          <w:color w:val="000000"/>
          <w:sz w:val="26"/>
          <w:szCs w:val="26"/>
        </w:rPr>
        <w:t xml:space="preserve">- </w:t>
      </w:r>
      <w:proofErr w:type="spellStart"/>
      <w:r w:rsidRPr="00333055">
        <w:rPr>
          <w:rFonts w:ascii="Times New Roman" w:eastAsia="Times New Roman" w:hAnsi="Times New Roman" w:cs="Times New Roman"/>
          <w:color w:val="000000"/>
          <w:sz w:val="26"/>
          <w:szCs w:val="26"/>
        </w:rPr>
        <w:t>внутриплощадные</w:t>
      </w:r>
      <w:proofErr w:type="spellEnd"/>
      <w:r w:rsidRPr="00333055">
        <w:rPr>
          <w:rFonts w:ascii="Times New Roman" w:eastAsia="Times New Roman" w:hAnsi="Times New Roman" w:cs="Times New Roman"/>
          <w:color w:val="000000"/>
          <w:sz w:val="26"/>
          <w:szCs w:val="26"/>
        </w:rPr>
        <w:t xml:space="preserve"> дороги;</w:t>
      </w:r>
    </w:p>
    <w:p w14:paraId="72F7D3FE" w14:textId="268C84C6" w:rsidR="008248B5" w:rsidRDefault="00CD1FB1" w:rsidP="008248B5">
      <w:pPr>
        <w:widowControl w:val="0"/>
        <w:suppressAutoHyphens/>
        <w:autoSpaceDE w:val="0"/>
        <w:autoSpaceDN w:val="0"/>
        <w:adjustRightInd w:val="0"/>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дизельные электростанции;</w:t>
      </w:r>
    </w:p>
    <w:p w14:paraId="77CE7917" w14:textId="638C8787" w:rsidR="00CD1FB1" w:rsidRPr="00333055" w:rsidRDefault="00CD1FB1" w:rsidP="008248B5">
      <w:pPr>
        <w:widowControl w:val="0"/>
        <w:suppressAutoHyphens/>
        <w:autoSpaceDE w:val="0"/>
        <w:autoSpaceDN w:val="0"/>
        <w:adjustRightInd w:val="0"/>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обработка проб.</w:t>
      </w:r>
    </w:p>
    <w:p w14:paraId="3F2513E5" w14:textId="590F9556" w:rsidR="00D6454C" w:rsidRPr="00A66676" w:rsidRDefault="00D6454C" w:rsidP="00333055">
      <w:pPr>
        <w:widowControl w:val="0"/>
        <w:autoSpaceDE w:val="0"/>
        <w:autoSpaceDN w:val="0"/>
        <w:adjustRightInd w:val="0"/>
        <w:spacing w:after="0"/>
        <w:ind w:firstLine="709"/>
        <w:rPr>
          <w:rFonts w:ascii="Times New Roman" w:eastAsia="Times New Roman" w:hAnsi="Times New Roman" w:cs="Times New Roman"/>
          <w:color w:val="000000"/>
          <w:sz w:val="26"/>
          <w:szCs w:val="26"/>
        </w:rPr>
      </w:pPr>
      <w:r w:rsidRPr="00A66676">
        <w:rPr>
          <w:rFonts w:ascii="Times New Roman" w:eastAsia="Times New Roman" w:hAnsi="Times New Roman" w:cs="Times New Roman"/>
          <w:color w:val="000000"/>
          <w:sz w:val="26"/>
          <w:szCs w:val="26"/>
        </w:rPr>
        <w:t>Производственному экологическому контролю п</w:t>
      </w:r>
      <w:r w:rsidR="00101F2A" w:rsidRPr="00A66676">
        <w:rPr>
          <w:rFonts w:ascii="Times New Roman" w:eastAsia="Times New Roman" w:hAnsi="Times New Roman" w:cs="Times New Roman"/>
          <w:color w:val="000000"/>
          <w:sz w:val="26"/>
          <w:szCs w:val="26"/>
        </w:rPr>
        <w:t>одлежать следующие производства</w:t>
      </w:r>
      <w:r w:rsidRPr="00A66676">
        <w:rPr>
          <w:rFonts w:ascii="Times New Roman" w:eastAsia="Times New Roman" w:hAnsi="Times New Roman" w:cs="Times New Roman"/>
          <w:color w:val="000000"/>
          <w:sz w:val="26"/>
          <w:szCs w:val="26"/>
        </w:rPr>
        <w:t xml:space="preserve">: </w:t>
      </w:r>
    </w:p>
    <w:p w14:paraId="30F34C7F" w14:textId="136E4E85" w:rsidR="00A66676" w:rsidRPr="00D6476D" w:rsidRDefault="00CD1FB1" w:rsidP="00E52F30">
      <w:pPr>
        <w:pStyle w:val="aff3"/>
        <w:spacing w:after="0"/>
        <w:rPr>
          <w:sz w:val="26"/>
          <w:szCs w:val="26"/>
          <w:lang w:eastAsia="en-US"/>
        </w:rPr>
      </w:pPr>
      <w:bookmarkStart w:id="4" w:name="_Toc95118430"/>
      <w:bookmarkStart w:id="5" w:name="_Toc95389564"/>
      <w:bookmarkStart w:id="6" w:name="_Toc111215885"/>
      <w:bookmarkStart w:id="7" w:name="_Toc113790978"/>
      <w:r>
        <w:rPr>
          <w:sz w:val="26"/>
          <w:szCs w:val="26"/>
          <w:lang w:eastAsia="en-US"/>
        </w:rPr>
        <w:t xml:space="preserve">Снятие </w:t>
      </w:r>
      <w:r w:rsidR="005F5888">
        <w:rPr>
          <w:sz w:val="26"/>
          <w:szCs w:val="26"/>
          <w:lang w:eastAsia="en-US"/>
        </w:rPr>
        <w:t>ПРС</w:t>
      </w:r>
      <w:r w:rsidR="005F5888" w:rsidRPr="00D6476D">
        <w:rPr>
          <w:sz w:val="26"/>
          <w:szCs w:val="26"/>
          <w:lang w:eastAsia="en-US"/>
        </w:rPr>
        <w:t xml:space="preserve"> (</w:t>
      </w:r>
      <w:r w:rsidR="00101F2A" w:rsidRPr="00D6476D">
        <w:rPr>
          <w:sz w:val="26"/>
          <w:szCs w:val="26"/>
          <w:lang w:eastAsia="en-US"/>
        </w:rPr>
        <w:t>ист.№6001</w:t>
      </w:r>
      <w:r w:rsidR="00D6454C" w:rsidRPr="00D6476D">
        <w:rPr>
          <w:sz w:val="26"/>
          <w:szCs w:val="26"/>
          <w:lang w:eastAsia="en-US"/>
        </w:rPr>
        <w:t>)</w:t>
      </w:r>
      <w:bookmarkEnd w:id="4"/>
      <w:bookmarkEnd w:id="5"/>
      <w:bookmarkEnd w:id="6"/>
      <w:bookmarkEnd w:id="7"/>
    </w:p>
    <w:p w14:paraId="1C8EFC64" w14:textId="290941E6" w:rsidR="00A66676" w:rsidRPr="00D6476D" w:rsidRDefault="00CD1FB1" w:rsidP="00E52F30">
      <w:pPr>
        <w:pStyle w:val="aff3"/>
        <w:spacing w:after="0"/>
        <w:rPr>
          <w:sz w:val="26"/>
          <w:szCs w:val="26"/>
          <w:lang w:eastAsia="en-US"/>
        </w:rPr>
      </w:pPr>
      <w:bookmarkStart w:id="8" w:name="_Toc111215886"/>
      <w:bookmarkStart w:id="9" w:name="_Toc113790979"/>
      <w:r w:rsidRPr="00CD1FB1">
        <w:rPr>
          <w:sz w:val="26"/>
          <w:szCs w:val="26"/>
          <w:lang w:eastAsia="en-US"/>
        </w:rPr>
        <w:t>Проходка разведочных канав</w:t>
      </w:r>
      <w:r w:rsidR="00A66676" w:rsidRPr="00D6476D">
        <w:rPr>
          <w:sz w:val="26"/>
          <w:szCs w:val="26"/>
          <w:lang w:eastAsia="en-US"/>
        </w:rPr>
        <w:t xml:space="preserve"> (ист.№6002)</w:t>
      </w:r>
      <w:bookmarkEnd w:id="8"/>
      <w:bookmarkEnd w:id="9"/>
    </w:p>
    <w:p w14:paraId="14968114" w14:textId="331CCA62" w:rsidR="00A66676" w:rsidRPr="00D6476D" w:rsidRDefault="00CD1FB1" w:rsidP="00E52F30">
      <w:pPr>
        <w:pStyle w:val="aff3"/>
        <w:spacing w:after="0"/>
        <w:rPr>
          <w:sz w:val="26"/>
          <w:szCs w:val="26"/>
          <w:lang w:eastAsia="en-US"/>
        </w:rPr>
      </w:pPr>
      <w:bookmarkStart w:id="10" w:name="_Toc111215887"/>
      <w:bookmarkStart w:id="11" w:name="_Toc113790980"/>
      <w:r w:rsidRPr="00CD1FB1">
        <w:rPr>
          <w:sz w:val="26"/>
          <w:szCs w:val="26"/>
          <w:lang w:eastAsia="en-US"/>
        </w:rPr>
        <w:t xml:space="preserve">Обратная засыпка канав </w:t>
      </w:r>
      <w:r w:rsidR="00A66676" w:rsidRPr="00D6476D">
        <w:rPr>
          <w:sz w:val="26"/>
          <w:szCs w:val="26"/>
          <w:lang w:eastAsia="en-US"/>
        </w:rPr>
        <w:t>(ист.№6003)</w:t>
      </w:r>
      <w:bookmarkEnd w:id="10"/>
      <w:bookmarkEnd w:id="11"/>
    </w:p>
    <w:p w14:paraId="1B7AB655" w14:textId="1A3A0A4F" w:rsidR="00A66676" w:rsidRDefault="00CD1FB1" w:rsidP="00E52F30">
      <w:pPr>
        <w:pStyle w:val="aff3"/>
        <w:spacing w:after="0"/>
        <w:rPr>
          <w:sz w:val="26"/>
          <w:szCs w:val="26"/>
          <w:lang w:eastAsia="en-US"/>
        </w:rPr>
      </w:pPr>
      <w:bookmarkStart w:id="12" w:name="_Toc111215890"/>
      <w:bookmarkStart w:id="13" w:name="_Toc113790982"/>
      <w:r w:rsidRPr="00CD1FB1">
        <w:rPr>
          <w:sz w:val="26"/>
          <w:szCs w:val="26"/>
          <w:lang w:eastAsia="en-US"/>
        </w:rPr>
        <w:t>Дизельный генератор буровой установки</w:t>
      </w:r>
      <w:r w:rsidR="00A66676" w:rsidRPr="00CD1FB1">
        <w:rPr>
          <w:sz w:val="26"/>
          <w:szCs w:val="26"/>
          <w:lang w:eastAsia="en-US"/>
        </w:rPr>
        <w:t xml:space="preserve"> </w:t>
      </w:r>
      <w:r w:rsidR="00A66676" w:rsidRPr="00D6476D">
        <w:rPr>
          <w:sz w:val="26"/>
          <w:szCs w:val="26"/>
          <w:lang w:eastAsia="en-US"/>
        </w:rPr>
        <w:t>(ист.№0001)</w:t>
      </w:r>
      <w:bookmarkEnd w:id="12"/>
      <w:bookmarkEnd w:id="13"/>
    </w:p>
    <w:p w14:paraId="3FAA2BE0" w14:textId="69545CA5" w:rsidR="00CD1FB1" w:rsidRPr="00CD1FB1" w:rsidRDefault="00CD1FB1" w:rsidP="00CD1FB1">
      <w:pPr>
        <w:pStyle w:val="aff3"/>
        <w:spacing w:after="0"/>
        <w:rPr>
          <w:sz w:val="26"/>
          <w:szCs w:val="26"/>
          <w:lang w:eastAsia="en-US"/>
        </w:rPr>
      </w:pPr>
      <w:r w:rsidRPr="00CD1FB1">
        <w:rPr>
          <w:sz w:val="26"/>
          <w:szCs w:val="26"/>
          <w:lang w:eastAsia="en-US"/>
        </w:rPr>
        <w:t>Передвижная дизельная электростанция</w:t>
      </w:r>
      <w:r>
        <w:rPr>
          <w:sz w:val="26"/>
          <w:szCs w:val="26"/>
          <w:lang w:eastAsia="en-US"/>
        </w:rPr>
        <w:t xml:space="preserve"> </w:t>
      </w:r>
      <w:r w:rsidRPr="00D6476D">
        <w:rPr>
          <w:sz w:val="26"/>
          <w:szCs w:val="26"/>
          <w:lang w:eastAsia="en-US"/>
        </w:rPr>
        <w:t>(ист.№000</w:t>
      </w:r>
      <w:r>
        <w:rPr>
          <w:sz w:val="26"/>
          <w:szCs w:val="26"/>
          <w:lang w:eastAsia="en-US"/>
        </w:rPr>
        <w:t>2</w:t>
      </w:r>
      <w:r w:rsidRPr="00D6476D">
        <w:rPr>
          <w:sz w:val="26"/>
          <w:szCs w:val="26"/>
          <w:lang w:eastAsia="en-US"/>
        </w:rPr>
        <w:t>)</w:t>
      </w:r>
    </w:p>
    <w:p w14:paraId="2DBC633B" w14:textId="583D835C" w:rsidR="00D6476D" w:rsidRDefault="00CD1FB1" w:rsidP="00E52F30">
      <w:pPr>
        <w:pStyle w:val="aff3"/>
        <w:spacing w:after="0"/>
        <w:rPr>
          <w:sz w:val="26"/>
          <w:szCs w:val="26"/>
          <w:lang w:eastAsia="en-US"/>
        </w:rPr>
      </w:pPr>
      <w:r w:rsidRPr="00CD1FB1">
        <w:rPr>
          <w:sz w:val="26"/>
          <w:szCs w:val="26"/>
          <w:lang w:eastAsia="en-US"/>
        </w:rPr>
        <w:t xml:space="preserve">Топливозаправщик </w:t>
      </w:r>
      <w:r>
        <w:rPr>
          <w:sz w:val="26"/>
          <w:szCs w:val="26"/>
          <w:lang w:eastAsia="en-US"/>
        </w:rPr>
        <w:t>(ист.№6004)</w:t>
      </w:r>
    </w:p>
    <w:p w14:paraId="4AE54713" w14:textId="6F3AB179" w:rsidR="00CD1FB1" w:rsidRDefault="00CD1FB1" w:rsidP="00CD1FB1">
      <w:pPr>
        <w:pStyle w:val="aff3"/>
        <w:spacing w:after="0"/>
        <w:rPr>
          <w:sz w:val="26"/>
          <w:szCs w:val="26"/>
          <w:lang w:eastAsia="en-US"/>
        </w:rPr>
      </w:pPr>
      <w:r w:rsidRPr="00CD1FB1">
        <w:rPr>
          <w:sz w:val="26"/>
          <w:szCs w:val="26"/>
          <w:lang w:eastAsia="en-US"/>
        </w:rPr>
        <w:t>Сварочные работы</w:t>
      </w:r>
      <w:r>
        <w:rPr>
          <w:sz w:val="26"/>
          <w:szCs w:val="26"/>
          <w:lang w:eastAsia="en-US"/>
        </w:rPr>
        <w:t xml:space="preserve"> (ист.№6005)</w:t>
      </w:r>
    </w:p>
    <w:p w14:paraId="39B76292" w14:textId="5821B1FC" w:rsidR="00CD1FB1" w:rsidRDefault="00CD1FB1" w:rsidP="00CD1FB1">
      <w:pPr>
        <w:pStyle w:val="aff3"/>
        <w:spacing w:after="0"/>
        <w:rPr>
          <w:sz w:val="26"/>
          <w:szCs w:val="26"/>
          <w:lang w:eastAsia="en-US"/>
        </w:rPr>
      </w:pPr>
      <w:r w:rsidRPr="00CD1FB1">
        <w:rPr>
          <w:sz w:val="26"/>
          <w:szCs w:val="26"/>
          <w:lang w:eastAsia="en-US"/>
        </w:rPr>
        <w:t>Спецтехника</w:t>
      </w:r>
      <w:r>
        <w:rPr>
          <w:sz w:val="26"/>
          <w:szCs w:val="26"/>
          <w:lang w:eastAsia="en-US"/>
        </w:rPr>
        <w:t xml:space="preserve"> (ист.№6006)</w:t>
      </w:r>
    </w:p>
    <w:p w14:paraId="2B6889A0" w14:textId="0B1ACA1A" w:rsidR="00136D30" w:rsidRDefault="00136D30" w:rsidP="00136D30">
      <w:pPr>
        <w:pStyle w:val="aff3"/>
        <w:tabs>
          <w:tab w:val="left" w:pos="3416"/>
        </w:tabs>
        <w:spacing w:after="0"/>
        <w:rPr>
          <w:sz w:val="26"/>
          <w:szCs w:val="26"/>
          <w:lang w:eastAsia="en-US"/>
        </w:rPr>
      </w:pPr>
      <w:r w:rsidRPr="00136D30">
        <w:rPr>
          <w:sz w:val="26"/>
          <w:szCs w:val="26"/>
          <w:lang w:eastAsia="en-US"/>
        </w:rPr>
        <w:t>Временный бурт хранения ПРС</w:t>
      </w:r>
      <w:r>
        <w:rPr>
          <w:sz w:val="26"/>
          <w:szCs w:val="26"/>
          <w:lang w:eastAsia="en-US"/>
        </w:rPr>
        <w:t xml:space="preserve"> (ист.</w:t>
      </w:r>
      <w:r w:rsidRPr="00136D30">
        <w:rPr>
          <w:sz w:val="26"/>
          <w:szCs w:val="26"/>
          <w:lang w:eastAsia="en-US"/>
        </w:rPr>
        <w:t xml:space="preserve"> №60</w:t>
      </w:r>
      <w:r w:rsidR="005F5888">
        <w:rPr>
          <w:sz w:val="26"/>
          <w:szCs w:val="26"/>
          <w:lang w:eastAsia="en-US"/>
        </w:rPr>
        <w:t>07</w:t>
      </w:r>
      <w:r w:rsidRPr="00136D30">
        <w:rPr>
          <w:sz w:val="26"/>
          <w:szCs w:val="26"/>
          <w:lang w:eastAsia="en-US"/>
        </w:rPr>
        <w:t>)</w:t>
      </w:r>
    </w:p>
    <w:p w14:paraId="2F14208C" w14:textId="77777777" w:rsidR="005F5888" w:rsidRDefault="00136D30" w:rsidP="00136D30">
      <w:pPr>
        <w:pStyle w:val="aff3"/>
        <w:tabs>
          <w:tab w:val="left" w:pos="3416"/>
        </w:tabs>
        <w:spacing w:after="0"/>
        <w:rPr>
          <w:sz w:val="26"/>
          <w:szCs w:val="26"/>
          <w:lang w:eastAsia="en-US"/>
        </w:rPr>
      </w:pPr>
      <w:r w:rsidRPr="00136D30">
        <w:rPr>
          <w:sz w:val="26"/>
          <w:szCs w:val="26"/>
          <w:lang w:eastAsia="en-US"/>
        </w:rPr>
        <w:t>Временный бурт хранения грунта</w:t>
      </w:r>
      <w:r>
        <w:rPr>
          <w:sz w:val="26"/>
          <w:szCs w:val="26"/>
          <w:lang w:eastAsia="en-US"/>
        </w:rPr>
        <w:t xml:space="preserve"> (ист.</w:t>
      </w:r>
      <w:r w:rsidRPr="00136D30">
        <w:rPr>
          <w:sz w:val="26"/>
          <w:szCs w:val="26"/>
          <w:lang w:eastAsia="en-US"/>
        </w:rPr>
        <w:t xml:space="preserve"> №60</w:t>
      </w:r>
      <w:r w:rsidR="005F5888">
        <w:rPr>
          <w:sz w:val="26"/>
          <w:szCs w:val="26"/>
          <w:lang w:eastAsia="en-US"/>
        </w:rPr>
        <w:t>08</w:t>
      </w:r>
      <w:r w:rsidRPr="00136D30">
        <w:rPr>
          <w:sz w:val="26"/>
          <w:szCs w:val="26"/>
          <w:lang w:eastAsia="en-US"/>
        </w:rPr>
        <w:t>)</w:t>
      </w:r>
    </w:p>
    <w:p w14:paraId="087DD4D0" w14:textId="2C9B7EB4" w:rsidR="00136D30" w:rsidRPr="00136D30" w:rsidRDefault="005F5888" w:rsidP="00136D30">
      <w:pPr>
        <w:pStyle w:val="aff3"/>
        <w:tabs>
          <w:tab w:val="left" w:pos="3416"/>
        </w:tabs>
        <w:spacing w:after="0"/>
        <w:rPr>
          <w:sz w:val="26"/>
          <w:szCs w:val="26"/>
          <w:lang w:eastAsia="en-US"/>
        </w:rPr>
      </w:pPr>
      <w:r w:rsidRPr="005F5888">
        <w:rPr>
          <w:sz w:val="26"/>
          <w:szCs w:val="26"/>
          <w:lang w:eastAsia="en-US"/>
        </w:rPr>
        <w:t>Пыление при передвижении автотранспорта (источник №6009-01)</w:t>
      </w:r>
      <w:r w:rsidR="00136D30">
        <w:rPr>
          <w:sz w:val="26"/>
          <w:szCs w:val="26"/>
          <w:lang w:eastAsia="en-US"/>
        </w:rPr>
        <w:t>.</w:t>
      </w:r>
    </w:p>
    <w:p w14:paraId="098E8F63" w14:textId="1D94F2E8" w:rsidR="00D6454C" w:rsidRPr="00D6454C" w:rsidRDefault="00FF0F8B" w:rsidP="00D6454C">
      <w:pPr>
        <w:widowControl w:val="0"/>
        <w:autoSpaceDE w:val="0"/>
        <w:autoSpaceDN w:val="0"/>
        <w:adjustRightInd w:val="0"/>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Применяемая технология </w:t>
      </w:r>
      <w:r w:rsidR="00D6454C" w:rsidRPr="00D6454C">
        <w:rPr>
          <w:rFonts w:ascii="Times New Roman" w:eastAsia="Times New Roman" w:hAnsi="Times New Roman" w:cs="Times New Roman"/>
          <w:color w:val="000000"/>
          <w:sz w:val="26"/>
          <w:szCs w:val="26"/>
        </w:rPr>
        <w:t>соответствует современному уровню развития техники. Экологический мониторинг, планируемый на предприятии, позволит оценить воздействие объекта на состояние окружающей среды в динамике и разработать комплекс мероприятий в случае негативного влияния</w:t>
      </w:r>
    </w:p>
    <w:p w14:paraId="3D1F6D9B" w14:textId="485C2645" w:rsidR="004B161E" w:rsidRDefault="00D6454C" w:rsidP="00D6454C">
      <w:pPr>
        <w:spacing w:after="0"/>
        <w:ind w:right="147" w:firstLine="709"/>
        <w:rPr>
          <w:rFonts w:ascii="Times New Roman" w:eastAsia="SimSun" w:hAnsi="Times New Roman" w:cs="Times New Roman"/>
          <w:noProof/>
          <w:sz w:val="26"/>
          <w:szCs w:val="26"/>
          <w:lang w:eastAsia="en-US"/>
        </w:rPr>
      </w:pPr>
      <w:r w:rsidRPr="00D6454C">
        <w:rPr>
          <w:rFonts w:ascii="Times New Roman" w:eastAsia="SimSun" w:hAnsi="Times New Roman" w:cs="Times New Roman"/>
          <w:b/>
          <w:bCs/>
          <w:noProof/>
          <w:sz w:val="26"/>
          <w:szCs w:val="26"/>
          <w:lang w:eastAsia="en-US"/>
        </w:rPr>
        <w:t>Водопотребление</w:t>
      </w:r>
      <w:r w:rsidR="004B161E">
        <w:rPr>
          <w:rFonts w:ascii="Times New Roman" w:eastAsia="SimSun" w:hAnsi="Times New Roman" w:cs="Times New Roman"/>
          <w:b/>
          <w:bCs/>
          <w:noProof/>
          <w:sz w:val="26"/>
          <w:szCs w:val="26"/>
          <w:lang w:eastAsia="en-US"/>
        </w:rPr>
        <w:t xml:space="preserve">. </w:t>
      </w:r>
      <w:r w:rsidR="00FF0F8B">
        <w:rPr>
          <w:rFonts w:ascii="Times New Roman" w:eastAsia="SimSun" w:hAnsi="Times New Roman" w:cs="Times New Roman"/>
          <w:bCs/>
          <w:noProof/>
          <w:sz w:val="26"/>
          <w:szCs w:val="26"/>
          <w:lang w:eastAsia="en-US"/>
        </w:rPr>
        <w:t>привозное</w:t>
      </w:r>
      <w:r w:rsidR="004B161E">
        <w:rPr>
          <w:rFonts w:ascii="Times New Roman" w:eastAsia="SimSun" w:hAnsi="Times New Roman" w:cs="Times New Roman"/>
          <w:noProof/>
          <w:sz w:val="26"/>
          <w:szCs w:val="26"/>
          <w:lang w:eastAsia="en-US"/>
        </w:rPr>
        <w:t xml:space="preserve">. </w:t>
      </w:r>
    </w:p>
    <w:p w14:paraId="5545C83F" w14:textId="77777777" w:rsidR="00D6454C" w:rsidRPr="00D6454C" w:rsidRDefault="00D6454C" w:rsidP="00D6454C">
      <w:pPr>
        <w:spacing w:after="0"/>
        <w:ind w:right="146" w:firstLine="709"/>
        <w:rPr>
          <w:rFonts w:ascii="Times New Roman" w:eastAsia="SimSun" w:hAnsi="Times New Roman" w:cs="Times New Roman"/>
          <w:noProof/>
          <w:sz w:val="26"/>
          <w:szCs w:val="26"/>
          <w:lang w:eastAsia="en-US"/>
        </w:rPr>
      </w:pPr>
      <w:r w:rsidRPr="00D6454C">
        <w:rPr>
          <w:rFonts w:ascii="Times New Roman" w:eastAsia="SimSun" w:hAnsi="Times New Roman" w:cs="Times New Roman"/>
          <w:b/>
          <w:bCs/>
          <w:noProof/>
          <w:sz w:val="26"/>
          <w:szCs w:val="26"/>
          <w:lang w:eastAsia="en-US"/>
        </w:rPr>
        <w:t>Водоотведение</w:t>
      </w:r>
      <w:r w:rsidR="004B161E">
        <w:rPr>
          <w:rFonts w:ascii="Times New Roman" w:eastAsia="SimSun" w:hAnsi="Times New Roman" w:cs="Times New Roman"/>
          <w:b/>
          <w:bCs/>
          <w:noProof/>
          <w:sz w:val="26"/>
          <w:szCs w:val="26"/>
          <w:lang w:eastAsia="en-US"/>
        </w:rPr>
        <w:t>.</w:t>
      </w:r>
      <w:r w:rsidRPr="00D6454C">
        <w:rPr>
          <w:rFonts w:ascii="Times New Roman" w:eastAsia="SimSun" w:hAnsi="Times New Roman" w:cs="Times New Roman"/>
          <w:noProof/>
          <w:sz w:val="26"/>
          <w:szCs w:val="26"/>
          <w:lang w:eastAsia="en-US"/>
        </w:rPr>
        <w:t xml:space="preserve"> </w:t>
      </w:r>
      <w:r w:rsidR="004B161E" w:rsidRPr="004B161E">
        <w:rPr>
          <w:rFonts w:ascii="Times New Roman" w:eastAsia="SimSun" w:hAnsi="Times New Roman" w:cs="Times New Roman"/>
          <w:noProof/>
          <w:sz w:val="26"/>
          <w:szCs w:val="26"/>
          <w:lang w:eastAsia="en-US"/>
        </w:rPr>
        <w:t>Для сбора сточно-бытовых вод от мытья рук работников предусмотрено устройство биотуалета.</w:t>
      </w:r>
    </w:p>
    <w:p w14:paraId="711FE9BB" w14:textId="7C800EFC" w:rsidR="004D6917" w:rsidRPr="004D6917" w:rsidRDefault="00D6454C" w:rsidP="004D6917">
      <w:pPr>
        <w:widowControl w:val="0"/>
        <w:autoSpaceDE w:val="0"/>
        <w:autoSpaceDN w:val="0"/>
        <w:adjustRightInd w:val="0"/>
        <w:spacing w:after="0"/>
        <w:ind w:firstLine="709"/>
        <w:rPr>
          <w:rFonts w:ascii="Times New Roman" w:eastAsia="Times New Roman" w:hAnsi="Times New Roman" w:cs="Times New Roman"/>
          <w:bCs/>
          <w:color w:val="000000"/>
          <w:sz w:val="26"/>
          <w:szCs w:val="26"/>
        </w:rPr>
      </w:pPr>
      <w:r w:rsidRPr="00D6454C">
        <w:rPr>
          <w:rFonts w:ascii="Times New Roman" w:eastAsia="Times New Roman" w:hAnsi="Times New Roman" w:cs="Times New Roman"/>
          <w:b/>
          <w:bCs/>
          <w:color w:val="000000"/>
          <w:sz w:val="26"/>
          <w:szCs w:val="26"/>
        </w:rPr>
        <w:t>Электроснабжение</w:t>
      </w:r>
      <w:r w:rsidR="004B161E">
        <w:rPr>
          <w:rFonts w:ascii="Times New Roman" w:eastAsia="Times New Roman" w:hAnsi="Times New Roman" w:cs="Times New Roman"/>
          <w:b/>
          <w:bCs/>
          <w:color w:val="000000"/>
          <w:sz w:val="26"/>
          <w:szCs w:val="26"/>
        </w:rPr>
        <w:t xml:space="preserve">. </w:t>
      </w:r>
      <w:r w:rsidR="00FF0F8B">
        <w:rPr>
          <w:rFonts w:ascii="Times New Roman" w:eastAsia="Times New Roman" w:hAnsi="Times New Roman" w:cs="Times New Roman"/>
          <w:bCs/>
          <w:color w:val="000000"/>
          <w:sz w:val="26"/>
          <w:szCs w:val="26"/>
        </w:rPr>
        <w:t>Дизельгенератор</w:t>
      </w:r>
      <w:r w:rsidR="004D6917" w:rsidRPr="004D6917">
        <w:rPr>
          <w:rFonts w:ascii="Times New Roman" w:eastAsia="Times New Roman" w:hAnsi="Times New Roman" w:cs="Times New Roman"/>
          <w:bCs/>
          <w:color w:val="000000"/>
          <w:sz w:val="26"/>
          <w:szCs w:val="26"/>
        </w:rPr>
        <w:t>.</w:t>
      </w:r>
    </w:p>
    <w:p w14:paraId="47E1D02F" w14:textId="77777777" w:rsidR="00335777" w:rsidRDefault="004D6917" w:rsidP="00D6454C">
      <w:pPr>
        <w:widowControl w:val="0"/>
        <w:autoSpaceDE w:val="0"/>
        <w:autoSpaceDN w:val="0"/>
        <w:adjustRightInd w:val="0"/>
        <w:spacing w:after="0"/>
        <w:ind w:firstLine="709"/>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Печное о</w:t>
      </w:r>
      <w:r w:rsidR="00D6454C" w:rsidRPr="00D6454C">
        <w:rPr>
          <w:rFonts w:ascii="Times New Roman" w:eastAsia="Times New Roman" w:hAnsi="Times New Roman" w:cs="Times New Roman"/>
          <w:b/>
          <w:bCs/>
          <w:color w:val="000000"/>
          <w:sz w:val="26"/>
          <w:szCs w:val="26"/>
        </w:rPr>
        <w:t xml:space="preserve">топление </w:t>
      </w:r>
      <w:r w:rsidR="004B161E">
        <w:rPr>
          <w:rFonts w:ascii="Times New Roman" w:eastAsia="Times New Roman" w:hAnsi="Times New Roman" w:cs="Times New Roman"/>
          <w:color w:val="000000"/>
          <w:sz w:val="26"/>
          <w:szCs w:val="26"/>
        </w:rPr>
        <w:t>не предусмотрено</w:t>
      </w:r>
      <w:r w:rsidR="00D6454C" w:rsidRPr="00D6454C">
        <w:rPr>
          <w:rFonts w:ascii="Times New Roman" w:eastAsia="Times New Roman" w:hAnsi="Times New Roman" w:cs="Times New Roman"/>
          <w:color w:val="000000"/>
          <w:sz w:val="26"/>
          <w:szCs w:val="26"/>
        </w:rPr>
        <w:t>.</w:t>
      </w:r>
    </w:p>
    <w:p w14:paraId="3CFC70B8" w14:textId="77777777" w:rsidR="00335777" w:rsidRDefault="00335777">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br w:type="page"/>
      </w:r>
    </w:p>
    <w:p w14:paraId="3B7D0DEC" w14:textId="77777777" w:rsidR="00335777" w:rsidRDefault="00335777" w:rsidP="00D6454C">
      <w:pPr>
        <w:widowControl w:val="0"/>
        <w:autoSpaceDE w:val="0"/>
        <w:autoSpaceDN w:val="0"/>
        <w:adjustRightInd w:val="0"/>
        <w:spacing w:after="0"/>
        <w:ind w:firstLine="709"/>
        <w:rPr>
          <w:rFonts w:ascii="Times New Roman" w:eastAsia="Times New Roman" w:hAnsi="Times New Roman" w:cs="Times New Roman"/>
          <w:color w:val="000000"/>
          <w:sz w:val="26"/>
          <w:szCs w:val="26"/>
        </w:rPr>
        <w:sectPr w:rsidR="00335777" w:rsidSect="00702AA9">
          <w:headerReference w:type="default" r:id="rId10"/>
          <w:footerReference w:type="even" r:id="rId11"/>
          <w:footerReference w:type="default" r:id="rId12"/>
          <w:pgSz w:w="11906" w:h="16838"/>
          <w:pgMar w:top="1134" w:right="567" w:bottom="567" w:left="1276" w:header="170" w:footer="170" w:gutter="0"/>
          <w:pgNumType w:start="1"/>
          <w:cols w:space="708"/>
          <w:docGrid w:linePitch="360"/>
        </w:sectPr>
      </w:pPr>
    </w:p>
    <w:p w14:paraId="603AEFB2" w14:textId="77777777" w:rsidR="00F239E7" w:rsidRDefault="00335777" w:rsidP="00335777">
      <w:pPr>
        <w:spacing w:after="0"/>
        <w:rPr>
          <w:rFonts w:ascii="Times New Roman" w:hAnsi="Times New Roman" w:cs="Times New Roman"/>
          <w:b/>
          <w:color w:val="000000"/>
          <w:sz w:val="24"/>
          <w:szCs w:val="24"/>
        </w:rPr>
      </w:pPr>
      <w:r w:rsidRPr="0077549F">
        <w:rPr>
          <w:rFonts w:ascii="Times New Roman" w:hAnsi="Times New Roman" w:cs="Times New Roman"/>
          <w:b/>
          <w:color w:val="000000"/>
          <w:sz w:val="24"/>
          <w:szCs w:val="24"/>
        </w:rPr>
        <w:lastRenderedPageBreak/>
        <w:t xml:space="preserve">Таблица 1. </w:t>
      </w:r>
    </w:p>
    <w:p w14:paraId="478BF0B9" w14:textId="062BFAA3" w:rsidR="00335777" w:rsidRPr="0077549F" w:rsidRDefault="00335777" w:rsidP="00335777">
      <w:pPr>
        <w:spacing w:after="0"/>
        <w:rPr>
          <w:rFonts w:ascii="Times New Roman" w:hAnsi="Times New Roman" w:cs="Times New Roman"/>
          <w:b/>
          <w:color w:val="000000"/>
          <w:sz w:val="24"/>
          <w:szCs w:val="24"/>
        </w:rPr>
      </w:pPr>
      <w:r w:rsidRPr="0077549F">
        <w:rPr>
          <w:rFonts w:ascii="Times New Roman" w:hAnsi="Times New Roman" w:cs="Times New Roman"/>
          <w:b/>
          <w:color w:val="000000"/>
          <w:sz w:val="24"/>
          <w:szCs w:val="24"/>
        </w:rPr>
        <w:t>Общие сведения о предприятии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0"/>
        <w:gridCol w:w="1963"/>
        <w:gridCol w:w="2205"/>
        <w:gridCol w:w="2001"/>
        <w:gridCol w:w="1284"/>
        <w:gridCol w:w="3161"/>
        <w:gridCol w:w="1483"/>
        <w:gridCol w:w="1230"/>
      </w:tblGrid>
      <w:tr w:rsidR="00892E1B" w:rsidRPr="00335777" w14:paraId="7B986D24" w14:textId="77777777" w:rsidTr="004B3778">
        <w:trPr>
          <w:trHeight w:val="30"/>
        </w:trPr>
        <w:tc>
          <w:tcPr>
            <w:tcW w:w="607" w:type="pct"/>
            <w:tcMar>
              <w:top w:w="15" w:type="dxa"/>
              <w:left w:w="15" w:type="dxa"/>
              <w:bottom w:w="15" w:type="dxa"/>
              <w:right w:w="15" w:type="dxa"/>
            </w:tcMar>
            <w:vAlign w:val="center"/>
          </w:tcPr>
          <w:p w14:paraId="5E9EC8D0"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Наименование производственного объекта</w:t>
            </w:r>
          </w:p>
        </w:tc>
        <w:tc>
          <w:tcPr>
            <w:tcW w:w="647" w:type="pct"/>
            <w:tcMar>
              <w:top w:w="15" w:type="dxa"/>
              <w:left w:w="15" w:type="dxa"/>
              <w:bottom w:w="15" w:type="dxa"/>
              <w:right w:w="15" w:type="dxa"/>
            </w:tcMar>
            <w:vAlign w:val="center"/>
          </w:tcPr>
          <w:p w14:paraId="0C8ACB14"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Месторасположение по коду КАТО</w:t>
            </w:r>
          </w:p>
        </w:tc>
        <w:tc>
          <w:tcPr>
            <w:tcW w:w="727" w:type="pct"/>
            <w:tcMar>
              <w:top w:w="15" w:type="dxa"/>
              <w:left w:w="15" w:type="dxa"/>
              <w:bottom w:w="15" w:type="dxa"/>
              <w:right w:w="15" w:type="dxa"/>
            </w:tcMar>
            <w:vAlign w:val="center"/>
          </w:tcPr>
          <w:p w14:paraId="439D66E0"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Месторасположение, координаты</w:t>
            </w:r>
          </w:p>
        </w:tc>
        <w:tc>
          <w:tcPr>
            <w:tcW w:w="660" w:type="pct"/>
            <w:tcMar>
              <w:top w:w="15" w:type="dxa"/>
              <w:left w:w="15" w:type="dxa"/>
              <w:bottom w:w="15" w:type="dxa"/>
              <w:right w:w="15" w:type="dxa"/>
            </w:tcMar>
            <w:vAlign w:val="center"/>
          </w:tcPr>
          <w:p w14:paraId="08808A74"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Бизнес идентификационный номер (далее - БИН)</w:t>
            </w:r>
          </w:p>
        </w:tc>
        <w:tc>
          <w:tcPr>
            <w:tcW w:w="423" w:type="pct"/>
            <w:tcMar>
              <w:top w:w="15" w:type="dxa"/>
              <w:left w:w="15" w:type="dxa"/>
              <w:bottom w:w="15" w:type="dxa"/>
              <w:right w:w="15" w:type="dxa"/>
            </w:tcMar>
            <w:vAlign w:val="center"/>
          </w:tcPr>
          <w:p w14:paraId="464C26E8"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Вид деятельности по общему ОКЭД</w:t>
            </w:r>
          </w:p>
        </w:tc>
        <w:tc>
          <w:tcPr>
            <w:tcW w:w="1042" w:type="pct"/>
            <w:tcMar>
              <w:top w:w="15" w:type="dxa"/>
              <w:left w:w="15" w:type="dxa"/>
              <w:bottom w:w="15" w:type="dxa"/>
              <w:right w:w="15" w:type="dxa"/>
            </w:tcMar>
            <w:vAlign w:val="center"/>
          </w:tcPr>
          <w:p w14:paraId="727D76E8"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Краткая характеристика производственного процесса</w:t>
            </w:r>
          </w:p>
        </w:tc>
        <w:tc>
          <w:tcPr>
            <w:tcW w:w="489" w:type="pct"/>
            <w:tcMar>
              <w:top w:w="15" w:type="dxa"/>
              <w:left w:w="15" w:type="dxa"/>
              <w:bottom w:w="15" w:type="dxa"/>
              <w:right w:w="15" w:type="dxa"/>
            </w:tcMar>
            <w:vAlign w:val="center"/>
          </w:tcPr>
          <w:p w14:paraId="5247A04F"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Реквизиты</w:t>
            </w:r>
          </w:p>
        </w:tc>
        <w:tc>
          <w:tcPr>
            <w:tcW w:w="405" w:type="pct"/>
            <w:tcMar>
              <w:top w:w="15" w:type="dxa"/>
              <w:left w:w="15" w:type="dxa"/>
              <w:bottom w:w="15" w:type="dxa"/>
              <w:right w:w="15" w:type="dxa"/>
            </w:tcMar>
            <w:vAlign w:val="center"/>
          </w:tcPr>
          <w:p w14:paraId="20DDE49F"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Категория и проектная мощность предприятия</w:t>
            </w:r>
          </w:p>
        </w:tc>
      </w:tr>
      <w:tr w:rsidR="00892E1B" w:rsidRPr="00335777" w14:paraId="37F5633F" w14:textId="77777777" w:rsidTr="004B3778">
        <w:trPr>
          <w:trHeight w:val="30"/>
        </w:trPr>
        <w:tc>
          <w:tcPr>
            <w:tcW w:w="607" w:type="pct"/>
            <w:tcMar>
              <w:top w:w="15" w:type="dxa"/>
              <w:left w:w="15" w:type="dxa"/>
              <w:bottom w:w="15" w:type="dxa"/>
              <w:right w:w="15" w:type="dxa"/>
            </w:tcMar>
            <w:vAlign w:val="center"/>
          </w:tcPr>
          <w:p w14:paraId="21A005ED"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1</w:t>
            </w:r>
          </w:p>
        </w:tc>
        <w:tc>
          <w:tcPr>
            <w:tcW w:w="647" w:type="pct"/>
            <w:tcMar>
              <w:top w:w="15" w:type="dxa"/>
              <w:left w:w="15" w:type="dxa"/>
              <w:bottom w:w="15" w:type="dxa"/>
              <w:right w:w="15" w:type="dxa"/>
            </w:tcMar>
            <w:vAlign w:val="center"/>
          </w:tcPr>
          <w:p w14:paraId="131014B7"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2</w:t>
            </w:r>
          </w:p>
        </w:tc>
        <w:tc>
          <w:tcPr>
            <w:tcW w:w="727" w:type="pct"/>
            <w:tcMar>
              <w:top w:w="15" w:type="dxa"/>
              <w:left w:w="15" w:type="dxa"/>
              <w:bottom w:w="15" w:type="dxa"/>
              <w:right w:w="15" w:type="dxa"/>
            </w:tcMar>
            <w:vAlign w:val="center"/>
          </w:tcPr>
          <w:p w14:paraId="6AF76C1F"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3</w:t>
            </w:r>
          </w:p>
        </w:tc>
        <w:tc>
          <w:tcPr>
            <w:tcW w:w="660" w:type="pct"/>
            <w:tcMar>
              <w:top w:w="15" w:type="dxa"/>
              <w:left w:w="15" w:type="dxa"/>
              <w:bottom w:w="15" w:type="dxa"/>
              <w:right w:w="15" w:type="dxa"/>
            </w:tcMar>
            <w:vAlign w:val="center"/>
          </w:tcPr>
          <w:p w14:paraId="30FBD195"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4</w:t>
            </w:r>
          </w:p>
        </w:tc>
        <w:tc>
          <w:tcPr>
            <w:tcW w:w="423" w:type="pct"/>
            <w:tcMar>
              <w:top w:w="15" w:type="dxa"/>
              <w:left w:w="15" w:type="dxa"/>
              <w:bottom w:w="15" w:type="dxa"/>
              <w:right w:w="15" w:type="dxa"/>
            </w:tcMar>
            <w:vAlign w:val="center"/>
          </w:tcPr>
          <w:p w14:paraId="47A3FF65"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5</w:t>
            </w:r>
          </w:p>
        </w:tc>
        <w:tc>
          <w:tcPr>
            <w:tcW w:w="1042" w:type="pct"/>
            <w:tcMar>
              <w:top w:w="15" w:type="dxa"/>
              <w:left w:w="15" w:type="dxa"/>
              <w:bottom w:w="15" w:type="dxa"/>
              <w:right w:w="15" w:type="dxa"/>
            </w:tcMar>
            <w:vAlign w:val="center"/>
          </w:tcPr>
          <w:p w14:paraId="79899D5B"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6</w:t>
            </w:r>
          </w:p>
        </w:tc>
        <w:tc>
          <w:tcPr>
            <w:tcW w:w="489" w:type="pct"/>
            <w:tcMar>
              <w:top w:w="15" w:type="dxa"/>
              <w:left w:w="15" w:type="dxa"/>
              <w:bottom w:w="15" w:type="dxa"/>
              <w:right w:w="15" w:type="dxa"/>
            </w:tcMar>
            <w:vAlign w:val="center"/>
          </w:tcPr>
          <w:p w14:paraId="2F6699D4"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7</w:t>
            </w:r>
          </w:p>
        </w:tc>
        <w:tc>
          <w:tcPr>
            <w:tcW w:w="405" w:type="pct"/>
            <w:tcMar>
              <w:top w:w="15" w:type="dxa"/>
              <w:left w:w="15" w:type="dxa"/>
              <w:bottom w:w="15" w:type="dxa"/>
              <w:right w:w="15" w:type="dxa"/>
            </w:tcMar>
            <w:vAlign w:val="center"/>
          </w:tcPr>
          <w:p w14:paraId="0E2837E7" w14:textId="77777777" w:rsidR="00335777" w:rsidRPr="00335777" w:rsidRDefault="00335777" w:rsidP="00717D98">
            <w:pPr>
              <w:spacing w:after="0"/>
              <w:jc w:val="center"/>
              <w:rPr>
                <w:rFonts w:ascii="Times New Roman" w:eastAsia="Calibri" w:hAnsi="Times New Roman" w:cs="Times New Roman"/>
                <w:lang w:eastAsia="en-US"/>
              </w:rPr>
            </w:pPr>
            <w:r w:rsidRPr="00335777">
              <w:rPr>
                <w:rFonts w:ascii="Times New Roman" w:eastAsia="Calibri" w:hAnsi="Times New Roman" w:cs="Times New Roman"/>
                <w:color w:val="000000"/>
                <w:lang w:eastAsia="en-US"/>
              </w:rPr>
              <w:t>8</w:t>
            </w:r>
          </w:p>
        </w:tc>
      </w:tr>
      <w:tr w:rsidR="00892E1B" w:rsidRPr="00335777" w14:paraId="570DBC3A" w14:textId="77777777" w:rsidTr="004B3778">
        <w:trPr>
          <w:trHeight w:val="3378"/>
        </w:trPr>
        <w:tc>
          <w:tcPr>
            <w:tcW w:w="607" w:type="pct"/>
            <w:tcMar>
              <w:top w:w="15" w:type="dxa"/>
              <w:left w:w="15" w:type="dxa"/>
              <w:bottom w:w="15" w:type="dxa"/>
              <w:right w:w="15" w:type="dxa"/>
            </w:tcMar>
            <w:vAlign w:val="center"/>
          </w:tcPr>
          <w:p w14:paraId="10294660" w14:textId="3F6B020D" w:rsidR="005F5888" w:rsidRPr="00635E48" w:rsidRDefault="005F5888" w:rsidP="005F5888">
            <w:pPr>
              <w:pStyle w:val="a6"/>
              <w:jc w:val="center"/>
              <w:rPr>
                <w:rFonts w:ascii="Times New Roman" w:hAnsi="Times New Roman"/>
                <w:sz w:val="18"/>
                <w:szCs w:val="18"/>
              </w:rPr>
            </w:pPr>
            <w:r w:rsidRPr="005F5888">
              <w:rPr>
                <w:rFonts w:ascii="Times New Roman" w:hAnsi="Times New Roman"/>
                <w:sz w:val="18"/>
                <w:szCs w:val="18"/>
              </w:rPr>
              <w:t>Р</w:t>
            </w:r>
            <w:r w:rsidR="00136D30" w:rsidRPr="005F5888">
              <w:rPr>
                <w:rFonts w:ascii="Times New Roman" w:hAnsi="Times New Roman"/>
                <w:sz w:val="18"/>
                <w:szCs w:val="18"/>
              </w:rPr>
              <w:t>азведка</w:t>
            </w:r>
            <w:r w:rsidRPr="005F5888">
              <w:rPr>
                <w:rFonts w:ascii="Times New Roman" w:hAnsi="Times New Roman"/>
                <w:sz w:val="18"/>
                <w:szCs w:val="18"/>
              </w:rPr>
              <w:t xml:space="preserve"> </w:t>
            </w:r>
            <w:r w:rsidRPr="00635E48">
              <w:rPr>
                <w:rFonts w:ascii="Times New Roman" w:hAnsi="Times New Roman"/>
                <w:sz w:val="18"/>
                <w:szCs w:val="18"/>
              </w:rPr>
              <w:t>Лицензионной площади №1844-EL</w:t>
            </w:r>
          </w:p>
          <w:p w14:paraId="5BED48EB" w14:textId="1A7D8088" w:rsidR="00335777" w:rsidRPr="005F5888" w:rsidRDefault="005F5888" w:rsidP="005F5888">
            <w:pPr>
              <w:spacing w:after="0"/>
              <w:jc w:val="center"/>
              <w:rPr>
                <w:rFonts w:ascii="Times New Roman" w:eastAsia="Times New Roman" w:hAnsi="Times New Roman" w:cs="Calibri"/>
                <w:sz w:val="18"/>
                <w:szCs w:val="18"/>
              </w:rPr>
            </w:pPr>
            <w:r w:rsidRPr="005F5888">
              <w:rPr>
                <w:rFonts w:ascii="Times New Roman" w:eastAsia="Times New Roman" w:hAnsi="Times New Roman" w:cs="Calibri"/>
                <w:sz w:val="18"/>
                <w:szCs w:val="18"/>
              </w:rPr>
              <w:t>М-43-71-(10г-5а-23,24) М-43-71-(10г-5в-1,2,3,4,6)</w:t>
            </w:r>
          </w:p>
        </w:tc>
        <w:tc>
          <w:tcPr>
            <w:tcW w:w="647" w:type="pct"/>
            <w:tcMar>
              <w:top w:w="15" w:type="dxa"/>
              <w:left w:w="15" w:type="dxa"/>
              <w:bottom w:w="15" w:type="dxa"/>
              <w:right w:w="15" w:type="dxa"/>
            </w:tcMar>
            <w:vAlign w:val="center"/>
          </w:tcPr>
          <w:p w14:paraId="32D12F6B" w14:textId="2AEE81BD" w:rsidR="00892E1B" w:rsidRPr="00D6476D" w:rsidRDefault="00136D30" w:rsidP="00892E1B">
            <w:pPr>
              <w:spacing w:after="0"/>
              <w:jc w:val="center"/>
              <w:rPr>
                <w:rFonts w:ascii="Times New Roman" w:eastAsia="Times New Roman" w:hAnsi="Times New Roman" w:cs="Times New Roman"/>
                <w:color w:val="000000"/>
              </w:rPr>
            </w:pPr>
            <w:r w:rsidRPr="00136D30">
              <w:rPr>
                <w:rFonts w:ascii="Times New Roman" w:eastAsia="Times New Roman" w:hAnsi="Times New Roman" w:cs="Times New Roman"/>
                <w:color w:val="000000"/>
              </w:rPr>
              <w:t>Карагандинской области, Каркаралинский район</w:t>
            </w:r>
          </w:p>
          <w:p w14:paraId="1E14E7B3" w14:textId="6EC513A8" w:rsidR="00335777" w:rsidRPr="00180E50" w:rsidRDefault="00892E1B" w:rsidP="00136D30">
            <w:pPr>
              <w:spacing w:after="0"/>
              <w:jc w:val="center"/>
              <w:rPr>
                <w:rFonts w:ascii="Times New Roman" w:eastAsia="Times New Roman" w:hAnsi="Times New Roman" w:cs="Times New Roman"/>
                <w:color w:val="000000"/>
              </w:rPr>
            </w:pPr>
            <w:r w:rsidRPr="00D6476D">
              <w:rPr>
                <w:rFonts w:ascii="Times New Roman" w:eastAsia="Times New Roman" w:hAnsi="Times New Roman" w:cs="Times New Roman"/>
                <w:color w:val="000000"/>
              </w:rPr>
              <w:t xml:space="preserve">(КАТО: </w:t>
            </w:r>
            <w:r w:rsidR="00136D30" w:rsidRPr="00136D30">
              <w:rPr>
                <w:rFonts w:ascii="Times New Roman" w:eastAsia="Times New Roman" w:hAnsi="Times New Roman" w:cs="Times New Roman"/>
                <w:color w:val="000000"/>
              </w:rPr>
              <w:t>751110000</w:t>
            </w:r>
            <w:r w:rsidRPr="00D6476D">
              <w:rPr>
                <w:rFonts w:ascii="Times New Roman" w:eastAsia="Times New Roman" w:hAnsi="Times New Roman" w:cs="Times New Roman"/>
                <w:color w:val="000000"/>
              </w:rPr>
              <w:t>)</w:t>
            </w:r>
          </w:p>
        </w:tc>
        <w:tc>
          <w:tcPr>
            <w:tcW w:w="727" w:type="pct"/>
            <w:tcMar>
              <w:top w:w="15" w:type="dxa"/>
              <w:left w:w="15" w:type="dxa"/>
              <w:bottom w:w="15" w:type="dxa"/>
              <w:right w:w="15" w:type="dxa"/>
            </w:tcMar>
            <w:vAlign w:val="center"/>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772"/>
              <w:gridCol w:w="845"/>
            </w:tblGrid>
            <w:tr w:rsidR="00EB7ADA" w:rsidRPr="00EB7ADA" w14:paraId="6825DDAF" w14:textId="77777777" w:rsidTr="004E0943">
              <w:trPr>
                <w:trHeight w:val="332"/>
                <w:jc w:val="center"/>
              </w:trPr>
              <w:tc>
                <w:tcPr>
                  <w:tcW w:w="4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CD3C268" w14:textId="77777777" w:rsidR="00EB7ADA" w:rsidRPr="00EB7ADA" w:rsidRDefault="00EB7ADA" w:rsidP="00EB7ADA">
                  <w:pPr>
                    <w:spacing w:after="0"/>
                    <w:jc w:val="center"/>
                    <w:rPr>
                      <w:rFonts w:ascii="Times New Roman" w:eastAsia="Calibri" w:hAnsi="Times New Roman" w:cs="Times New Roman"/>
                      <w:sz w:val="14"/>
                      <w:szCs w:val="14"/>
                    </w:rPr>
                  </w:pPr>
                  <w:bookmarkStart w:id="14" w:name="_Hlk190642494"/>
                  <w:r w:rsidRPr="00EB7ADA">
                    <w:rPr>
                      <w:rFonts w:ascii="Times New Roman" w:eastAsia="Calibri" w:hAnsi="Times New Roman" w:cs="Times New Roman"/>
                      <w:sz w:val="14"/>
                      <w:szCs w:val="14"/>
                    </w:rPr>
                    <w:t>№</w:t>
                  </w:r>
                </w:p>
                <w:p w14:paraId="22D5F1DD"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точек</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AC7C36"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Координаты угловых точек</w:t>
                  </w:r>
                </w:p>
              </w:tc>
            </w:tr>
            <w:tr w:rsidR="00EB7ADA" w:rsidRPr="00EB7ADA" w14:paraId="570D99C3" w14:textId="77777777" w:rsidTr="004E0943">
              <w:trPr>
                <w:trHeight w:val="177"/>
                <w:jc w:val="center"/>
              </w:trPr>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67A03" w14:textId="77777777" w:rsidR="00EB7ADA" w:rsidRPr="00EB7ADA" w:rsidRDefault="00EB7ADA" w:rsidP="00EB7ADA">
                  <w:pPr>
                    <w:spacing w:after="0"/>
                    <w:jc w:val="left"/>
                    <w:rPr>
                      <w:rFonts w:ascii="Times New Roman" w:eastAsia="Calibri" w:hAnsi="Times New Roman" w:cs="Times New Roman"/>
                      <w:sz w:val="14"/>
                      <w:szCs w:val="14"/>
                    </w:rPr>
                  </w:pP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66738D18"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Северная широта</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79F8C0E9"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Восточная долгота</w:t>
                  </w:r>
                </w:p>
              </w:tc>
            </w:tr>
            <w:tr w:rsidR="00EB7ADA" w:rsidRPr="00EB7ADA" w14:paraId="6DE698ED" w14:textId="77777777" w:rsidTr="004E0943">
              <w:trPr>
                <w:trHeight w:val="97"/>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3FD0B611"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1</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44E5770D"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50°4'0"N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32151580"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77°1'0"E</w:t>
                  </w:r>
                </w:p>
              </w:tc>
            </w:tr>
            <w:tr w:rsidR="00EB7ADA" w:rsidRPr="00EB7ADA" w14:paraId="68D4BBCE"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4285BC9A"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2</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1FA12734"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50°3'0"N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0469C5C5"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77°1'0"E</w:t>
                  </w:r>
                </w:p>
              </w:tc>
            </w:tr>
            <w:tr w:rsidR="00EB7ADA" w:rsidRPr="00EB7ADA" w14:paraId="36D7D692" w14:textId="77777777" w:rsidTr="004E0943">
              <w:trPr>
                <w:trHeight w:val="135"/>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4435B23D"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3</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5B03B749"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50°3'0"N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389B3F4A"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77°0'0"E</w:t>
                  </w:r>
                </w:p>
              </w:tc>
            </w:tr>
            <w:tr w:rsidR="00EB7ADA" w:rsidRPr="00EB7ADA" w14:paraId="64378FC1" w14:textId="77777777" w:rsidTr="004B3778">
              <w:trPr>
                <w:trHeight w:val="77"/>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114F6CF8"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4</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2F1415F9"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50°5'0"N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309BCDEB"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77°0'0"E</w:t>
                  </w:r>
                </w:p>
              </w:tc>
            </w:tr>
            <w:tr w:rsidR="00EB7ADA" w:rsidRPr="00EB7ADA" w14:paraId="26862017" w14:textId="77777777" w:rsidTr="004B3778">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4292C1B8"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5</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131E8B2F"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50°5'0"N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15CE4DAA"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77°2'0"E</w:t>
                  </w:r>
                </w:p>
              </w:tc>
            </w:tr>
            <w:tr w:rsidR="00EB7ADA" w:rsidRPr="00EB7ADA" w14:paraId="7336C480" w14:textId="77777777" w:rsidTr="004E0943">
              <w:trPr>
                <w:trHeight w:val="79"/>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0289E814"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6</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7F98F2F2"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50°6'0"N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29AD2A26"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77°2'0"E</w:t>
                  </w:r>
                </w:p>
              </w:tc>
            </w:tr>
            <w:tr w:rsidR="00EB7ADA" w:rsidRPr="00EB7ADA" w14:paraId="1348F264"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171D5465"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7</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5B3B5DC3"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50°6'0"N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0F88EF17"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77°4'0"E</w:t>
                  </w:r>
                </w:p>
              </w:tc>
            </w:tr>
            <w:tr w:rsidR="00EB7ADA" w:rsidRPr="00EB7ADA" w14:paraId="7E1FADBA" w14:textId="77777777" w:rsidTr="004E0943">
              <w:trPr>
                <w:trHeight w:val="103"/>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7087A02C" w14:textId="77777777" w:rsidR="00EB7ADA" w:rsidRPr="00EB7ADA" w:rsidRDefault="00EB7ADA" w:rsidP="00EB7ADA">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8</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1E189A84"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50°4'0"N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30EC8E66" w14:textId="77777777" w:rsidR="00EB7ADA" w:rsidRPr="00EB7ADA" w:rsidRDefault="00EB7ADA" w:rsidP="00EB7ADA">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77°4'0"E</w:t>
                  </w:r>
                </w:p>
              </w:tc>
            </w:tr>
            <w:bookmarkEnd w:id="14"/>
          </w:tbl>
          <w:p w14:paraId="23B5318B" w14:textId="77777777" w:rsidR="009F7C02" w:rsidRDefault="009F7C02" w:rsidP="00D6476D">
            <w:pPr>
              <w:pStyle w:val="ae"/>
              <w:spacing w:after="0"/>
              <w:ind w:left="34"/>
              <w:rPr>
                <w:rFonts w:ascii="Times New Roman" w:hAnsi="Times New Roman" w:cs="Times New Roman"/>
                <w:color w:val="000000"/>
              </w:rPr>
            </w:pPr>
          </w:p>
          <w:p w14:paraId="3BD64F9F" w14:textId="77777777" w:rsidR="00D6476D" w:rsidRDefault="00D6476D" w:rsidP="00D6476D">
            <w:pPr>
              <w:pStyle w:val="ae"/>
              <w:spacing w:after="0"/>
              <w:ind w:left="34"/>
              <w:rPr>
                <w:rFonts w:ascii="Times New Roman" w:hAnsi="Times New Roman" w:cs="Times New Roman"/>
                <w:color w:val="000000"/>
              </w:rPr>
            </w:pPr>
          </w:p>
          <w:p w14:paraId="568335FA" w14:textId="31772C37" w:rsidR="00D6476D" w:rsidRDefault="00D6476D" w:rsidP="00D6476D">
            <w:pPr>
              <w:spacing w:after="0"/>
              <w:ind w:firstLine="689"/>
              <w:jc w:val="center"/>
              <w:rPr>
                <w:rFonts w:ascii="Times New Roman" w:eastAsia="Calibri" w:hAnsi="Times New Roman" w:cs="Times New Roman"/>
                <w:sz w:val="26"/>
                <w:szCs w:val="24"/>
                <w:lang w:eastAsia="en-US"/>
              </w:rPr>
            </w:pPr>
          </w:p>
          <w:p w14:paraId="445C224B" w14:textId="68FC8DBC" w:rsidR="00D6476D" w:rsidRPr="00180E50" w:rsidRDefault="00D6476D" w:rsidP="00D6476D">
            <w:pPr>
              <w:pStyle w:val="ae"/>
              <w:spacing w:after="0"/>
              <w:ind w:left="34"/>
              <w:rPr>
                <w:rFonts w:ascii="Times New Roman" w:hAnsi="Times New Roman" w:cs="Times New Roman"/>
                <w:color w:val="000000"/>
              </w:rPr>
            </w:pPr>
          </w:p>
        </w:tc>
        <w:tc>
          <w:tcPr>
            <w:tcW w:w="660" w:type="pct"/>
            <w:tcMar>
              <w:top w:w="15" w:type="dxa"/>
              <w:left w:w="15" w:type="dxa"/>
              <w:bottom w:w="15" w:type="dxa"/>
              <w:right w:w="15" w:type="dxa"/>
            </w:tcMar>
            <w:vAlign w:val="center"/>
          </w:tcPr>
          <w:p w14:paraId="1D9C7030" w14:textId="44AD48EF" w:rsidR="00335777" w:rsidRPr="00180E50" w:rsidRDefault="00EB7ADA" w:rsidP="00892E1B">
            <w:pPr>
              <w:spacing w:after="0"/>
              <w:jc w:val="center"/>
              <w:rPr>
                <w:rFonts w:ascii="Times New Roman" w:eastAsia="Times New Roman" w:hAnsi="Times New Roman" w:cs="Times New Roman"/>
                <w:color w:val="000000"/>
              </w:rPr>
            </w:pPr>
            <w:r w:rsidRPr="00EB7ADA">
              <w:rPr>
                <w:rFonts w:ascii="Times New Roman" w:eastAsia="Times New Roman" w:hAnsi="Times New Roman" w:cs="Times New Roman"/>
                <w:color w:val="000000"/>
              </w:rPr>
              <w:t>220340041260</w:t>
            </w:r>
          </w:p>
        </w:tc>
        <w:tc>
          <w:tcPr>
            <w:tcW w:w="423" w:type="pct"/>
            <w:tcMar>
              <w:top w:w="15" w:type="dxa"/>
              <w:left w:w="15" w:type="dxa"/>
              <w:bottom w:w="15" w:type="dxa"/>
              <w:right w:w="15" w:type="dxa"/>
            </w:tcMar>
            <w:vAlign w:val="center"/>
          </w:tcPr>
          <w:p w14:paraId="1588AC38" w14:textId="35D96FA3" w:rsidR="00335777" w:rsidRPr="00180E50" w:rsidRDefault="00EB7ADA" w:rsidP="00892E1B">
            <w:pPr>
              <w:spacing w:after="0"/>
              <w:jc w:val="center"/>
              <w:rPr>
                <w:rFonts w:ascii="Times New Roman" w:eastAsia="Times New Roman" w:hAnsi="Times New Roman" w:cs="Times New Roman"/>
                <w:color w:val="000000"/>
              </w:rPr>
            </w:pPr>
            <w:r w:rsidRPr="00EB7ADA">
              <w:rPr>
                <w:rFonts w:ascii="Times New Roman" w:eastAsia="Times New Roman" w:hAnsi="Times New Roman" w:cs="Times New Roman"/>
                <w:color w:val="000000"/>
              </w:rPr>
              <w:t>72192</w:t>
            </w:r>
          </w:p>
        </w:tc>
        <w:tc>
          <w:tcPr>
            <w:tcW w:w="1042" w:type="pct"/>
            <w:tcMar>
              <w:top w:w="15" w:type="dxa"/>
              <w:left w:w="15" w:type="dxa"/>
              <w:bottom w:w="15" w:type="dxa"/>
              <w:right w:w="15" w:type="dxa"/>
            </w:tcMar>
            <w:vAlign w:val="center"/>
          </w:tcPr>
          <w:p w14:paraId="635D9236" w14:textId="0DF33883" w:rsidR="005051C8" w:rsidRPr="005051C8" w:rsidRDefault="00136D30" w:rsidP="005051C8">
            <w:pPr>
              <w:widowControl w:val="0"/>
              <w:tabs>
                <w:tab w:val="left" w:pos="-175"/>
              </w:tabs>
              <w:suppressAutoHyphens/>
              <w:autoSpaceDE w:val="0"/>
              <w:spacing w:after="0"/>
              <w:ind w:left="111" w:right="121"/>
              <w:jc w:val="left"/>
              <w:rPr>
                <w:rFonts w:ascii="Times New Roman" w:eastAsia="Times New Roman" w:hAnsi="Times New Roman" w:cs="Times New Roman"/>
                <w:color w:val="000000"/>
              </w:rPr>
            </w:pPr>
            <w:r>
              <w:rPr>
                <w:rFonts w:ascii="Times New Roman" w:eastAsia="Times New Roman" w:hAnsi="Times New Roman" w:cs="Times New Roman"/>
                <w:color w:val="000000"/>
              </w:rPr>
              <w:t>Геологоразведочные работы</w:t>
            </w:r>
          </w:p>
          <w:p w14:paraId="1AEF2323" w14:textId="12E097AC" w:rsidR="00335777" w:rsidRPr="00180E50" w:rsidRDefault="00335777" w:rsidP="00D93F30">
            <w:pPr>
              <w:widowControl w:val="0"/>
              <w:tabs>
                <w:tab w:val="left" w:pos="-175"/>
              </w:tabs>
              <w:suppressAutoHyphens/>
              <w:autoSpaceDE w:val="0"/>
              <w:spacing w:after="0"/>
              <w:ind w:left="111" w:right="121"/>
              <w:jc w:val="left"/>
              <w:rPr>
                <w:rFonts w:ascii="Times New Roman" w:eastAsia="Times New Roman" w:hAnsi="Times New Roman" w:cs="Times New Roman"/>
                <w:color w:val="000000"/>
              </w:rPr>
            </w:pPr>
          </w:p>
        </w:tc>
        <w:tc>
          <w:tcPr>
            <w:tcW w:w="489" w:type="pct"/>
            <w:tcMar>
              <w:top w:w="15" w:type="dxa"/>
              <w:left w:w="15" w:type="dxa"/>
              <w:bottom w:w="15" w:type="dxa"/>
              <w:right w:w="15" w:type="dxa"/>
            </w:tcMar>
            <w:vAlign w:val="center"/>
          </w:tcPr>
          <w:p w14:paraId="1FE646BE" w14:textId="77777777" w:rsidR="00EB7ADA" w:rsidRPr="00EB7ADA" w:rsidRDefault="00EB7ADA" w:rsidP="00EB7ADA">
            <w:pPr>
              <w:spacing w:after="0"/>
              <w:jc w:val="center"/>
              <w:rPr>
                <w:rFonts w:ascii="Times New Roman" w:eastAsia="Times New Roman" w:hAnsi="Times New Roman" w:cs="Times New Roman"/>
                <w:b/>
                <w:bCs/>
                <w:color w:val="000000"/>
              </w:rPr>
            </w:pPr>
            <w:r w:rsidRPr="00EB7ADA">
              <w:rPr>
                <w:rFonts w:ascii="Times New Roman" w:eastAsia="Times New Roman" w:hAnsi="Times New Roman" w:cs="Times New Roman"/>
                <w:b/>
                <w:bCs/>
                <w:color w:val="000000"/>
              </w:rPr>
              <w:t>ТОО «NC Engineering».</w:t>
            </w:r>
          </w:p>
          <w:p w14:paraId="1D6EA305" w14:textId="60349866" w:rsidR="00335777" w:rsidRPr="00335777" w:rsidRDefault="00EB7ADA" w:rsidP="00EB7ADA">
            <w:pPr>
              <w:spacing w:after="0"/>
              <w:jc w:val="center"/>
              <w:rPr>
                <w:rFonts w:ascii="Times New Roman" w:eastAsia="Times New Roman" w:hAnsi="Times New Roman" w:cs="Times New Roman"/>
                <w:color w:val="000000"/>
              </w:rPr>
            </w:pPr>
            <w:r w:rsidRPr="00EB7ADA">
              <w:rPr>
                <w:rFonts w:ascii="Times New Roman" w:eastAsia="Times New Roman" w:hAnsi="Times New Roman" w:cs="Times New Roman"/>
                <w:color w:val="000000"/>
              </w:rPr>
              <w:t xml:space="preserve"> Адрес заказчика: г.Алматы, Бостандыкский район, Микрорайон Нур Алатау, улица Абилкайыр Хан, дом 20</w:t>
            </w:r>
          </w:p>
        </w:tc>
        <w:tc>
          <w:tcPr>
            <w:tcW w:w="405" w:type="pct"/>
            <w:tcMar>
              <w:top w:w="15" w:type="dxa"/>
              <w:left w:w="15" w:type="dxa"/>
              <w:bottom w:w="15" w:type="dxa"/>
              <w:right w:w="15" w:type="dxa"/>
            </w:tcMar>
            <w:vAlign w:val="center"/>
          </w:tcPr>
          <w:p w14:paraId="3870B648" w14:textId="1BF6584E" w:rsidR="00335777" w:rsidRPr="00335777" w:rsidRDefault="00335777" w:rsidP="00335777">
            <w:pPr>
              <w:spacing w:after="0"/>
              <w:rPr>
                <w:rFonts w:ascii="Times New Roman" w:eastAsia="Times New Roman" w:hAnsi="Times New Roman" w:cs="Times New Roman"/>
                <w:color w:val="000000"/>
              </w:rPr>
            </w:pPr>
            <w:r w:rsidRPr="00335777">
              <w:rPr>
                <w:rFonts w:ascii="Times New Roman" w:eastAsia="Times New Roman" w:hAnsi="Times New Roman" w:cs="Times New Roman"/>
                <w:color w:val="000000"/>
              </w:rPr>
              <w:t>II категория</w:t>
            </w:r>
            <w:r w:rsidR="00136D30">
              <w:rPr>
                <w:rFonts w:ascii="Times New Roman" w:eastAsia="Times New Roman" w:hAnsi="Times New Roman" w:cs="Times New Roman"/>
                <w:color w:val="000000"/>
              </w:rPr>
              <w:t xml:space="preserve"> </w:t>
            </w:r>
            <w:r w:rsidRPr="00335777">
              <w:rPr>
                <w:rFonts w:ascii="Times New Roman" w:eastAsia="Times New Roman" w:hAnsi="Times New Roman" w:cs="Times New Roman"/>
                <w:color w:val="000000"/>
              </w:rPr>
              <w:t xml:space="preserve"> </w:t>
            </w:r>
          </w:p>
        </w:tc>
      </w:tr>
    </w:tbl>
    <w:p w14:paraId="44FACF44" w14:textId="77777777" w:rsidR="00335777" w:rsidRDefault="00335777" w:rsidP="00335777">
      <w:pPr>
        <w:tabs>
          <w:tab w:val="left" w:pos="0"/>
        </w:tabs>
        <w:spacing w:after="0"/>
        <w:ind w:firstLine="709"/>
        <w:jc w:val="center"/>
        <w:rPr>
          <w:rFonts w:ascii="Times New Roman" w:eastAsia="Calibri" w:hAnsi="Times New Roman" w:cs="Times New Roman"/>
          <w:sz w:val="26"/>
          <w:szCs w:val="26"/>
        </w:rPr>
      </w:pPr>
    </w:p>
    <w:p w14:paraId="64EE4781" w14:textId="77777777" w:rsidR="000341A2" w:rsidRDefault="000341A2">
      <w:pPr>
        <w:rPr>
          <w:rFonts w:ascii="Times New Roman" w:eastAsia="Calibri" w:hAnsi="Times New Roman" w:cs="Times New Roman"/>
          <w:b/>
          <w:color w:val="000000"/>
          <w:sz w:val="24"/>
          <w:szCs w:val="24"/>
        </w:rPr>
      </w:pPr>
      <w:bookmarkStart w:id="15" w:name="_Toc92550556"/>
      <w:r>
        <w:rPr>
          <w:rFonts w:ascii="Times New Roman" w:eastAsia="Calibri" w:hAnsi="Times New Roman" w:cs="Times New Roman"/>
          <w:b/>
          <w:color w:val="000000"/>
          <w:sz w:val="24"/>
          <w:szCs w:val="24"/>
        </w:rPr>
        <w:br w:type="page"/>
      </w:r>
    </w:p>
    <w:p w14:paraId="38CA5781" w14:textId="77777777" w:rsidR="00F239E7" w:rsidRDefault="00B50A7C" w:rsidP="00F33C86">
      <w:pPr>
        <w:tabs>
          <w:tab w:val="left" w:pos="0"/>
        </w:tabs>
        <w:spacing w:after="0"/>
        <w:ind w:firstLine="709"/>
        <w:jc w:val="left"/>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lastRenderedPageBreak/>
        <w:t xml:space="preserve">Таблица </w:t>
      </w:r>
      <w:r w:rsidR="00F33C86" w:rsidRPr="00F33C86">
        <w:rPr>
          <w:rFonts w:ascii="Times New Roman" w:eastAsia="Calibri" w:hAnsi="Times New Roman" w:cs="Times New Roman"/>
          <w:b/>
          <w:color w:val="000000"/>
          <w:sz w:val="24"/>
          <w:szCs w:val="24"/>
        </w:rPr>
        <w:t>2</w:t>
      </w:r>
      <w:r>
        <w:rPr>
          <w:rFonts w:ascii="Times New Roman" w:eastAsia="Calibri" w:hAnsi="Times New Roman" w:cs="Times New Roman"/>
          <w:b/>
          <w:color w:val="000000"/>
          <w:sz w:val="24"/>
          <w:szCs w:val="24"/>
        </w:rPr>
        <w:t>.</w:t>
      </w:r>
      <w:r w:rsidR="00F33C86" w:rsidRPr="00F33C86">
        <w:rPr>
          <w:rFonts w:ascii="Times New Roman" w:eastAsia="Calibri" w:hAnsi="Times New Roman" w:cs="Times New Roman"/>
          <w:b/>
          <w:color w:val="000000"/>
          <w:sz w:val="24"/>
          <w:szCs w:val="24"/>
        </w:rPr>
        <w:t xml:space="preserve"> </w:t>
      </w:r>
    </w:p>
    <w:p w14:paraId="243A1DF8" w14:textId="500A5E23" w:rsidR="00F33C86" w:rsidRDefault="00F33C86" w:rsidP="00F33C86">
      <w:pPr>
        <w:tabs>
          <w:tab w:val="left" w:pos="0"/>
        </w:tabs>
        <w:spacing w:after="0"/>
        <w:ind w:firstLine="709"/>
        <w:jc w:val="left"/>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4"/>
          <w:szCs w:val="24"/>
        </w:rPr>
        <w:t>Информация по отходам производства и потребления</w:t>
      </w:r>
      <w:bookmarkEnd w:id="15"/>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0"/>
        <w:gridCol w:w="1985"/>
        <w:gridCol w:w="7073"/>
      </w:tblGrid>
      <w:tr w:rsidR="00F33C86" w:rsidRPr="00F33C86" w14:paraId="7FB7C53E" w14:textId="77777777" w:rsidTr="00562F0A">
        <w:trPr>
          <w:trHeight w:val="49"/>
        </w:trPr>
        <w:tc>
          <w:tcPr>
            <w:tcW w:w="5570" w:type="dxa"/>
            <w:tcMar>
              <w:top w:w="15" w:type="dxa"/>
              <w:left w:w="15" w:type="dxa"/>
              <w:bottom w:w="15" w:type="dxa"/>
              <w:right w:w="15" w:type="dxa"/>
            </w:tcMar>
            <w:vAlign w:val="center"/>
          </w:tcPr>
          <w:p w14:paraId="649C8178" w14:textId="77777777" w:rsidR="00F33C86" w:rsidRPr="00F33C86" w:rsidRDefault="00F33C86" w:rsidP="00F33C86">
            <w:pPr>
              <w:spacing w:before="120" w:after="20"/>
              <w:ind w:left="20"/>
              <w:jc w:val="center"/>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0"/>
                <w:szCs w:val="24"/>
              </w:rPr>
              <w:t>Вид отхода</w:t>
            </w:r>
          </w:p>
        </w:tc>
        <w:tc>
          <w:tcPr>
            <w:tcW w:w="1985" w:type="dxa"/>
            <w:tcMar>
              <w:top w:w="15" w:type="dxa"/>
              <w:left w:w="15" w:type="dxa"/>
              <w:bottom w:w="15" w:type="dxa"/>
              <w:right w:w="15" w:type="dxa"/>
            </w:tcMar>
            <w:vAlign w:val="center"/>
          </w:tcPr>
          <w:p w14:paraId="631FB248" w14:textId="77777777" w:rsidR="00F33C86" w:rsidRPr="00F33C86" w:rsidRDefault="00F33C86" w:rsidP="00F33C86">
            <w:pPr>
              <w:spacing w:before="120" w:after="20"/>
              <w:ind w:left="20"/>
              <w:jc w:val="center"/>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0"/>
                <w:szCs w:val="24"/>
              </w:rPr>
              <w:t>Код отхода в соответствии с классификатором отходов</w:t>
            </w:r>
          </w:p>
        </w:tc>
        <w:tc>
          <w:tcPr>
            <w:tcW w:w="7073" w:type="dxa"/>
            <w:tcMar>
              <w:top w:w="15" w:type="dxa"/>
              <w:left w:w="15" w:type="dxa"/>
              <w:bottom w:w="15" w:type="dxa"/>
              <w:right w:w="15" w:type="dxa"/>
            </w:tcMar>
            <w:vAlign w:val="center"/>
          </w:tcPr>
          <w:p w14:paraId="52075E41" w14:textId="77777777" w:rsidR="00F33C86" w:rsidRPr="00F33C86" w:rsidRDefault="00F33C86" w:rsidP="00F33C86">
            <w:pPr>
              <w:spacing w:before="120" w:after="20"/>
              <w:ind w:left="20"/>
              <w:jc w:val="center"/>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0"/>
                <w:szCs w:val="24"/>
              </w:rPr>
              <w:t>Вид операции, которому подвергается отход</w:t>
            </w:r>
          </w:p>
        </w:tc>
      </w:tr>
      <w:tr w:rsidR="00F33C86" w:rsidRPr="00F33C86" w14:paraId="28F3F88F" w14:textId="77777777" w:rsidTr="00562F0A">
        <w:trPr>
          <w:trHeight w:val="41"/>
        </w:trPr>
        <w:tc>
          <w:tcPr>
            <w:tcW w:w="5570" w:type="dxa"/>
            <w:tcMar>
              <w:top w:w="15" w:type="dxa"/>
              <w:left w:w="15" w:type="dxa"/>
              <w:bottom w:w="15" w:type="dxa"/>
              <w:right w:w="15" w:type="dxa"/>
            </w:tcMar>
            <w:vAlign w:val="center"/>
          </w:tcPr>
          <w:p w14:paraId="4816CF5D" w14:textId="77777777" w:rsidR="00F33C86" w:rsidRPr="00F33C86" w:rsidRDefault="00F33C86" w:rsidP="00F33C86">
            <w:pPr>
              <w:spacing w:before="120" w:after="20"/>
              <w:ind w:left="20"/>
              <w:jc w:val="center"/>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0"/>
                <w:szCs w:val="24"/>
              </w:rPr>
              <w:t>1</w:t>
            </w:r>
          </w:p>
        </w:tc>
        <w:tc>
          <w:tcPr>
            <w:tcW w:w="1985" w:type="dxa"/>
            <w:tcMar>
              <w:top w:w="15" w:type="dxa"/>
              <w:left w:w="15" w:type="dxa"/>
              <w:bottom w:w="15" w:type="dxa"/>
              <w:right w:w="15" w:type="dxa"/>
            </w:tcMar>
            <w:vAlign w:val="center"/>
          </w:tcPr>
          <w:p w14:paraId="2E1DF5BB" w14:textId="77777777" w:rsidR="00F33C86" w:rsidRPr="00F33C86" w:rsidRDefault="00F33C86" w:rsidP="00F33C86">
            <w:pPr>
              <w:spacing w:before="120" w:after="20"/>
              <w:ind w:left="20"/>
              <w:jc w:val="center"/>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0"/>
                <w:szCs w:val="24"/>
              </w:rPr>
              <w:t>2</w:t>
            </w:r>
          </w:p>
        </w:tc>
        <w:tc>
          <w:tcPr>
            <w:tcW w:w="7073" w:type="dxa"/>
            <w:tcMar>
              <w:top w:w="15" w:type="dxa"/>
              <w:left w:w="15" w:type="dxa"/>
              <w:bottom w:w="15" w:type="dxa"/>
              <w:right w:w="15" w:type="dxa"/>
            </w:tcMar>
            <w:vAlign w:val="center"/>
          </w:tcPr>
          <w:p w14:paraId="4E68E3B2" w14:textId="77777777" w:rsidR="00F33C86" w:rsidRPr="00F33C86" w:rsidRDefault="00F33C86" w:rsidP="00F33C86">
            <w:pPr>
              <w:spacing w:before="120" w:after="20"/>
              <w:ind w:left="20"/>
              <w:jc w:val="center"/>
              <w:rPr>
                <w:rFonts w:ascii="Times New Roman" w:eastAsia="Calibri" w:hAnsi="Times New Roman" w:cs="Times New Roman"/>
                <w:b/>
                <w:color w:val="000000"/>
                <w:sz w:val="24"/>
                <w:szCs w:val="24"/>
              </w:rPr>
            </w:pPr>
            <w:r w:rsidRPr="00F33C86">
              <w:rPr>
                <w:rFonts w:ascii="Times New Roman" w:eastAsia="Calibri" w:hAnsi="Times New Roman" w:cs="Times New Roman"/>
                <w:b/>
                <w:color w:val="000000"/>
                <w:sz w:val="20"/>
                <w:szCs w:val="24"/>
              </w:rPr>
              <w:t>3</w:t>
            </w:r>
          </w:p>
        </w:tc>
      </w:tr>
      <w:tr w:rsidR="00F33C86" w:rsidRPr="00F33C86" w14:paraId="0DADA5AA" w14:textId="77777777" w:rsidTr="00562F0A">
        <w:trPr>
          <w:trHeight w:val="49"/>
        </w:trPr>
        <w:tc>
          <w:tcPr>
            <w:tcW w:w="5570" w:type="dxa"/>
            <w:tcMar>
              <w:top w:w="15" w:type="dxa"/>
              <w:left w:w="15" w:type="dxa"/>
              <w:bottom w:w="15" w:type="dxa"/>
              <w:right w:w="15" w:type="dxa"/>
            </w:tcMar>
            <w:vAlign w:val="center"/>
          </w:tcPr>
          <w:p w14:paraId="32935812" w14:textId="77777777" w:rsidR="00F33C86" w:rsidRPr="00F33C86" w:rsidRDefault="00F33C86" w:rsidP="00F33C86">
            <w:pPr>
              <w:spacing w:before="120" w:after="20"/>
              <w:ind w:left="20"/>
              <w:jc w:val="left"/>
              <w:rPr>
                <w:rFonts w:ascii="Times New Roman" w:eastAsia="Calibri" w:hAnsi="Times New Roman" w:cs="Times New Roman"/>
                <w:color w:val="000000"/>
                <w:sz w:val="20"/>
                <w:szCs w:val="24"/>
              </w:rPr>
            </w:pPr>
            <w:r w:rsidRPr="00F33C86">
              <w:rPr>
                <w:rFonts w:ascii="Times New Roman" w:eastAsia="Calibri" w:hAnsi="Times New Roman" w:cs="Times New Roman"/>
                <w:color w:val="000000"/>
                <w:sz w:val="20"/>
                <w:szCs w:val="24"/>
              </w:rPr>
              <w:t>Твердые бытовые отходы (коммунальные) в том числе пищевые</w:t>
            </w:r>
          </w:p>
        </w:tc>
        <w:tc>
          <w:tcPr>
            <w:tcW w:w="1985" w:type="dxa"/>
            <w:tcMar>
              <w:top w:w="15" w:type="dxa"/>
              <w:left w:w="15" w:type="dxa"/>
              <w:bottom w:w="15" w:type="dxa"/>
              <w:right w:w="15" w:type="dxa"/>
            </w:tcMar>
            <w:vAlign w:val="center"/>
          </w:tcPr>
          <w:p w14:paraId="59A68760" w14:textId="77777777" w:rsidR="00F33C86" w:rsidRPr="00F33C86" w:rsidRDefault="00F33C86" w:rsidP="00F33C86">
            <w:pPr>
              <w:spacing w:before="120" w:after="20"/>
              <w:ind w:left="20"/>
              <w:jc w:val="center"/>
              <w:rPr>
                <w:rFonts w:ascii="Times New Roman" w:eastAsia="Calibri" w:hAnsi="Times New Roman" w:cs="Times New Roman"/>
                <w:color w:val="000000"/>
                <w:sz w:val="20"/>
                <w:szCs w:val="24"/>
              </w:rPr>
            </w:pPr>
            <w:r w:rsidRPr="00F33C86">
              <w:rPr>
                <w:rFonts w:ascii="Times New Roman" w:eastAsia="Calibri" w:hAnsi="Times New Roman" w:cs="Times New Roman"/>
                <w:color w:val="000000"/>
                <w:sz w:val="20"/>
                <w:szCs w:val="24"/>
              </w:rPr>
              <w:t>20 03 01</w:t>
            </w:r>
          </w:p>
        </w:tc>
        <w:tc>
          <w:tcPr>
            <w:tcW w:w="7073" w:type="dxa"/>
            <w:tcMar>
              <w:top w:w="15" w:type="dxa"/>
              <w:left w:w="15" w:type="dxa"/>
              <w:bottom w:w="15" w:type="dxa"/>
              <w:right w:w="15" w:type="dxa"/>
            </w:tcMar>
            <w:vAlign w:val="center"/>
          </w:tcPr>
          <w:p w14:paraId="64A449BC" w14:textId="77777777" w:rsidR="00F33C86" w:rsidRPr="00F33C86" w:rsidRDefault="00F33C86" w:rsidP="00F33C86">
            <w:pPr>
              <w:spacing w:before="120" w:after="20"/>
              <w:ind w:left="20"/>
              <w:jc w:val="center"/>
              <w:rPr>
                <w:rFonts w:ascii="Times New Roman" w:eastAsia="Calibri" w:hAnsi="Times New Roman" w:cs="Times New Roman"/>
                <w:color w:val="000000"/>
                <w:sz w:val="20"/>
                <w:szCs w:val="24"/>
              </w:rPr>
            </w:pPr>
            <w:r w:rsidRPr="00F33C86">
              <w:rPr>
                <w:rFonts w:ascii="Times New Roman" w:eastAsia="Calibri" w:hAnsi="Times New Roman" w:cs="Times New Roman"/>
                <w:color w:val="000000"/>
                <w:sz w:val="20"/>
                <w:szCs w:val="24"/>
              </w:rPr>
              <w:t>передача сторонней организации для последующего удаления/передача местному населению пищевых отходов</w:t>
            </w:r>
          </w:p>
        </w:tc>
      </w:tr>
      <w:tr w:rsidR="00CC6F31" w:rsidRPr="00F33C86" w14:paraId="104EAA4F" w14:textId="77777777" w:rsidTr="00562F0A">
        <w:trPr>
          <w:trHeight w:val="49"/>
        </w:trPr>
        <w:tc>
          <w:tcPr>
            <w:tcW w:w="5570" w:type="dxa"/>
            <w:tcMar>
              <w:top w:w="15" w:type="dxa"/>
              <w:left w:w="15" w:type="dxa"/>
              <w:bottom w:w="15" w:type="dxa"/>
              <w:right w:w="15" w:type="dxa"/>
            </w:tcMar>
            <w:vAlign w:val="center"/>
          </w:tcPr>
          <w:p w14:paraId="4535BE7A" w14:textId="1CA3D223" w:rsidR="00CC6F31" w:rsidRPr="00F33C86" w:rsidRDefault="00CC6F31" w:rsidP="00F33C86">
            <w:pPr>
              <w:spacing w:before="120" w:after="20"/>
              <w:ind w:left="20"/>
              <w:jc w:val="left"/>
              <w:rPr>
                <w:rFonts w:ascii="Times New Roman" w:eastAsia="Calibri" w:hAnsi="Times New Roman" w:cs="Times New Roman"/>
                <w:color w:val="000000"/>
                <w:sz w:val="20"/>
                <w:szCs w:val="24"/>
              </w:rPr>
            </w:pPr>
            <w:r w:rsidRPr="00CC6F31">
              <w:rPr>
                <w:rFonts w:ascii="Times New Roman" w:eastAsia="Calibri" w:hAnsi="Times New Roman" w:cs="Times New Roman"/>
                <w:color w:val="000000"/>
                <w:sz w:val="20"/>
                <w:szCs w:val="24"/>
              </w:rPr>
              <w:t>Остатки и огарки сварочных электродов</w:t>
            </w:r>
          </w:p>
        </w:tc>
        <w:tc>
          <w:tcPr>
            <w:tcW w:w="1985" w:type="dxa"/>
            <w:tcMar>
              <w:top w:w="15" w:type="dxa"/>
              <w:left w:w="15" w:type="dxa"/>
              <w:bottom w:w="15" w:type="dxa"/>
              <w:right w:w="15" w:type="dxa"/>
            </w:tcMar>
            <w:vAlign w:val="center"/>
          </w:tcPr>
          <w:p w14:paraId="39D93712" w14:textId="67A277CB" w:rsidR="00CC6F31" w:rsidRPr="00F33C86" w:rsidRDefault="00CC6F31" w:rsidP="00F33C86">
            <w:pPr>
              <w:spacing w:before="120" w:after="20"/>
              <w:ind w:left="20"/>
              <w:jc w:val="center"/>
              <w:rPr>
                <w:rFonts w:ascii="Times New Roman" w:eastAsia="Calibri" w:hAnsi="Times New Roman" w:cs="Times New Roman"/>
                <w:color w:val="000000"/>
                <w:sz w:val="20"/>
                <w:szCs w:val="24"/>
              </w:rPr>
            </w:pPr>
            <w:r w:rsidRPr="00CC6F31">
              <w:rPr>
                <w:rFonts w:ascii="Times New Roman" w:eastAsia="Calibri" w:hAnsi="Times New Roman" w:cs="Times New Roman"/>
                <w:color w:val="000000"/>
                <w:sz w:val="20"/>
                <w:szCs w:val="24"/>
              </w:rPr>
              <w:t>12 01 13</w:t>
            </w:r>
          </w:p>
        </w:tc>
        <w:tc>
          <w:tcPr>
            <w:tcW w:w="7073" w:type="dxa"/>
            <w:tcMar>
              <w:top w:w="15" w:type="dxa"/>
              <w:left w:w="15" w:type="dxa"/>
              <w:bottom w:w="15" w:type="dxa"/>
              <w:right w:w="15" w:type="dxa"/>
            </w:tcMar>
            <w:vAlign w:val="center"/>
          </w:tcPr>
          <w:p w14:paraId="5D2284D4" w14:textId="5DDBC5AC" w:rsidR="00CC6F31" w:rsidRPr="00F33C86" w:rsidRDefault="00CC6F31" w:rsidP="00F33C86">
            <w:pPr>
              <w:spacing w:before="120" w:after="20"/>
              <w:ind w:left="20"/>
              <w:jc w:val="center"/>
              <w:rPr>
                <w:rFonts w:ascii="Times New Roman" w:eastAsia="Calibri" w:hAnsi="Times New Roman" w:cs="Times New Roman"/>
                <w:color w:val="000000"/>
                <w:sz w:val="20"/>
                <w:szCs w:val="24"/>
              </w:rPr>
            </w:pPr>
            <w:r w:rsidRPr="00F33C86">
              <w:rPr>
                <w:rFonts w:ascii="Times New Roman" w:eastAsia="Calibri" w:hAnsi="Times New Roman" w:cs="Times New Roman"/>
                <w:color w:val="000000"/>
                <w:sz w:val="20"/>
                <w:szCs w:val="24"/>
              </w:rPr>
              <w:t>передача сторонней организации для последующего удаления</w:t>
            </w:r>
            <w:r>
              <w:rPr>
                <w:rFonts w:ascii="Times New Roman" w:eastAsia="Calibri" w:hAnsi="Times New Roman" w:cs="Times New Roman"/>
                <w:color w:val="000000"/>
                <w:sz w:val="20"/>
                <w:szCs w:val="24"/>
              </w:rPr>
              <w:t xml:space="preserve"> </w:t>
            </w:r>
          </w:p>
        </w:tc>
      </w:tr>
    </w:tbl>
    <w:p w14:paraId="59B9219B" w14:textId="77777777" w:rsidR="000341A2" w:rsidRDefault="000341A2" w:rsidP="00F33C86">
      <w:pPr>
        <w:tabs>
          <w:tab w:val="left" w:pos="0"/>
        </w:tabs>
        <w:spacing w:after="0"/>
        <w:ind w:firstLine="709"/>
        <w:jc w:val="left"/>
        <w:rPr>
          <w:rFonts w:ascii="Times New Roman" w:eastAsia="Calibri" w:hAnsi="Times New Roman" w:cs="Times New Roman"/>
          <w:sz w:val="26"/>
          <w:szCs w:val="26"/>
        </w:rPr>
      </w:pPr>
    </w:p>
    <w:p w14:paraId="2E4B0FA7" w14:textId="77777777" w:rsidR="000341A2" w:rsidRDefault="000341A2">
      <w:pPr>
        <w:rPr>
          <w:rFonts w:ascii="Times New Roman" w:eastAsia="Calibri" w:hAnsi="Times New Roman" w:cs="Times New Roman"/>
          <w:sz w:val="26"/>
          <w:szCs w:val="26"/>
        </w:rPr>
      </w:pPr>
      <w:r>
        <w:rPr>
          <w:rFonts w:ascii="Times New Roman" w:eastAsia="Calibri" w:hAnsi="Times New Roman" w:cs="Times New Roman"/>
          <w:sz w:val="26"/>
          <w:szCs w:val="26"/>
        </w:rPr>
        <w:br w:type="page"/>
      </w:r>
    </w:p>
    <w:p w14:paraId="13637D7D" w14:textId="77777777" w:rsidR="00B50A7C" w:rsidRDefault="00B50A7C">
      <w:pPr>
        <w:rPr>
          <w:rFonts w:ascii="Times New Roman" w:eastAsia="Calibri" w:hAnsi="Times New Roman" w:cs="Times New Roman"/>
          <w:sz w:val="26"/>
          <w:szCs w:val="26"/>
        </w:rPr>
      </w:pPr>
    </w:p>
    <w:p w14:paraId="20583DF6" w14:textId="77777777" w:rsidR="00F239E7" w:rsidRPr="00D52B22" w:rsidRDefault="00B50A7C" w:rsidP="00D52B22">
      <w:pPr>
        <w:pStyle w:val="aff3"/>
        <w:spacing w:after="0"/>
        <w:jc w:val="left"/>
        <w:rPr>
          <w:rFonts w:eastAsia="Calibri"/>
          <w:b/>
          <w:bCs/>
          <w:sz w:val="26"/>
          <w:szCs w:val="26"/>
        </w:rPr>
      </w:pPr>
      <w:bookmarkStart w:id="16" w:name="_Toc92550557"/>
      <w:bookmarkStart w:id="17" w:name="_Toc95118437"/>
      <w:bookmarkStart w:id="18" w:name="_Toc95389576"/>
      <w:bookmarkStart w:id="19" w:name="_Toc111215892"/>
      <w:bookmarkStart w:id="20" w:name="_Toc113790984"/>
      <w:r w:rsidRPr="00D52B22">
        <w:rPr>
          <w:rFonts w:eastAsia="Calibri"/>
          <w:b/>
          <w:bCs/>
          <w:sz w:val="26"/>
          <w:szCs w:val="26"/>
        </w:rPr>
        <w:t xml:space="preserve">Таблица </w:t>
      </w:r>
      <w:r w:rsidR="000341A2" w:rsidRPr="00D52B22">
        <w:rPr>
          <w:rFonts w:eastAsia="Calibri"/>
          <w:b/>
          <w:bCs/>
          <w:sz w:val="26"/>
          <w:szCs w:val="26"/>
        </w:rPr>
        <w:t>3</w:t>
      </w:r>
      <w:r w:rsidRPr="00D52B22">
        <w:rPr>
          <w:rFonts w:eastAsia="Calibri"/>
          <w:b/>
          <w:bCs/>
          <w:sz w:val="26"/>
          <w:szCs w:val="26"/>
        </w:rPr>
        <w:t>.</w:t>
      </w:r>
      <w:r w:rsidR="000341A2" w:rsidRPr="00D52B22">
        <w:rPr>
          <w:rFonts w:eastAsia="Calibri"/>
          <w:b/>
          <w:bCs/>
          <w:sz w:val="26"/>
          <w:szCs w:val="26"/>
        </w:rPr>
        <w:t xml:space="preserve"> </w:t>
      </w:r>
    </w:p>
    <w:p w14:paraId="10A43311" w14:textId="458BD431" w:rsidR="000341A2" w:rsidRPr="00A66676" w:rsidRDefault="000341A2" w:rsidP="00B50A7C">
      <w:pPr>
        <w:keepNext/>
        <w:spacing w:afterLines="120" w:after="288"/>
        <w:outlineLvl w:val="0"/>
        <w:rPr>
          <w:rFonts w:ascii="Times New Roman" w:eastAsia="Calibri" w:hAnsi="Times New Roman" w:cs="Times New Roman"/>
          <w:b/>
          <w:color w:val="000000"/>
          <w:sz w:val="26"/>
          <w:szCs w:val="26"/>
        </w:rPr>
      </w:pPr>
      <w:bookmarkStart w:id="21" w:name="_Toc190644564"/>
      <w:r w:rsidRPr="00A66676">
        <w:rPr>
          <w:rFonts w:ascii="Times New Roman" w:eastAsia="Calibri" w:hAnsi="Times New Roman" w:cs="Times New Roman"/>
          <w:b/>
          <w:color w:val="000000"/>
          <w:sz w:val="26"/>
          <w:szCs w:val="26"/>
        </w:rPr>
        <w:t>Общие сведения об источниках выбросов</w:t>
      </w:r>
      <w:bookmarkEnd w:id="16"/>
      <w:bookmarkEnd w:id="17"/>
      <w:bookmarkEnd w:id="18"/>
      <w:bookmarkEnd w:id="19"/>
      <w:bookmarkEnd w:id="20"/>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12877"/>
        <w:gridCol w:w="1404"/>
      </w:tblGrid>
      <w:tr w:rsidR="000341A2" w:rsidRPr="00D6476D" w14:paraId="423591DE" w14:textId="77777777" w:rsidTr="00562F0A">
        <w:trPr>
          <w:trHeight w:val="30"/>
        </w:trPr>
        <w:tc>
          <w:tcPr>
            <w:tcW w:w="292" w:type="pct"/>
            <w:tcMar>
              <w:top w:w="15" w:type="dxa"/>
              <w:left w:w="15" w:type="dxa"/>
              <w:bottom w:w="15" w:type="dxa"/>
              <w:right w:w="15" w:type="dxa"/>
            </w:tcMar>
            <w:vAlign w:val="center"/>
          </w:tcPr>
          <w:p w14:paraId="0B65FD4A" w14:textId="77777777" w:rsidR="000341A2" w:rsidRPr="00D6476D" w:rsidRDefault="000341A2" w:rsidP="002C20BC">
            <w:pPr>
              <w:spacing w:after="0"/>
              <w:ind w:left="2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w:t>
            </w:r>
          </w:p>
        </w:tc>
        <w:tc>
          <w:tcPr>
            <w:tcW w:w="4245" w:type="pct"/>
            <w:tcMar>
              <w:top w:w="15" w:type="dxa"/>
              <w:left w:w="15" w:type="dxa"/>
              <w:bottom w:w="15" w:type="dxa"/>
              <w:right w:w="15" w:type="dxa"/>
            </w:tcMar>
            <w:vAlign w:val="center"/>
          </w:tcPr>
          <w:p w14:paraId="62B2C557" w14:textId="77777777" w:rsidR="000341A2" w:rsidRPr="00D6476D" w:rsidRDefault="000341A2" w:rsidP="000341A2">
            <w:pPr>
              <w:spacing w:before="120" w:after="20"/>
              <w:ind w:left="2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Наименование показателей</w:t>
            </w:r>
          </w:p>
        </w:tc>
        <w:tc>
          <w:tcPr>
            <w:tcW w:w="463" w:type="pct"/>
            <w:tcMar>
              <w:top w:w="15" w:type="dxa"/>
              <w:left w:w="15" w:type="dxa"/>
              <w:bottom w:w="15" w:type="dxa"/>
              <w:right w:w="15" w:type="dxa"/>
            </w:tcMar>
            <w:vAlign w:val="center"/>
          </w:tcPr>
          <w:p w14:paraId="7F49830D" w14:textId="77777777" w:rsidR="000341A2" w:rsidRPr="00D6476D" w:rsidRDefault="000341A2" w:rsidP="000341A2">
            <w:pPr>
              <w:spacing w:before="120" w:after="20"/>
              <w:ind w:left="2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Всего</w:t>
            </w:r>
          </w:p>
        </w:tc>
      </w:tr>
      <w:tr w:rsidR="00B50A7C" w:rsidRPr="00D6476D" w14:paraId="43979F89" w14:textId="77777777" w:rsidTr="00B50A7C">
        <w:trPr>
          <w:trHeight w:val="30"/>
        </w:trPr>
        <w:tc>
          <w:tcPr>
            <w:tcW w:w="5000" w:type="pct"/>
            <w:gridSpan w:val="3"/>
            <w:tcMar>
              <w:top w:w="15" w:type="dxa"/>
              <w:left w:w="15" w:type="dxa"/>
              <w:bottom w:w="15" w:type="dxa"/>
              <w:right w:w="15" w:type="dxa"/>
            </w:tcMar>
            <w:vAlign w:val="center"/>
          </w:tcPr>
          <w:p w14:paraId="5E1E1850" w14:textId="460B0EA0" w:rsidR="00B50A7C" w:rsidRDefault="00B50A7C" w:rsidP="000341A2">
            <w:pPr>
              <w:spacing w:before="120" w:after="0"/>
              <w:jc w:val="center"/>
              <w:rPr>
                <w:rFonts w:ascii="Times New Roman" w:eastAsia="Calibri" w:hAnsi="Times New Roman" w:cs="Times New Roman"/>
                <w:b/>
                <w:color w:val="000000"/>
                <w:sz w:val="24"/>
                <w:szCs w:val="24"/>
              </w:rPr>
            </w:pPr>
            <w:r w:rsidRPr="00B50A7C">
              <w:rPr>
                <w:rFonts w:ascii="Times New Roman" w:eastAsia="Calibri" w:hAnsi="Times New Roman" w:cs="Times New Roman"/>
                <w:b/>
                <w:color w:val="000000"/>
                <w:sz w:val="20"/>
                <w:szCs w:val="20"/>
              </w:rPr>
              <w:t>202</w:t>
            </w:r>
            <w:r w:rsidR="004B3778">
              <w:rPr>
                <w:rFonts w:ascii="Times New Roman" w:eastAsia="Calibri" w:hAnsi="Times New Roman" w:cs="Times New Roman"/>
                <w:b/>
                <w:color w:val="000000"/>
                <w:sz w:val="20"/>
                <w:szCs w:val="20"/>
              </w:rPr>
              <w:t>5</w:t>
            </w:r>
            <w:r w:rsidRPr="00B50A7C">
              <w:rPr>
                <w:rFonts w:ascii="Times New Roman" w:eastAsia="Calibri" w:hAnsi="Times New Roman" w:cs="Times New Roman"/>
                <w:b/>
                <w:color w:val="000000"/>
                <w:sz w:val="20"/>
                <w:szCs w:val="20"/>
              </w:rPr>
              <w:t>-2027гг</w:t>
            </w:r>
          </w:p>
        </w:tc>
      </w:tr>
      <w:tr w:rsidR="000341A2" w:rsidRPr="00D6476D" w14:paraId="668DC180" w14:textId="77777777" w:rsidTr="00562F0A">
        <w:trPr>
          <w:trHeight w:val="30"/>
        </w:trPr>
        <w:tc>
          <w:tcPr>
            <w:tcW w:w="292" w:type="pct"/>
            <w:tcMar>
              <w:top w:w="15" w:type="dxa"/>
              <w:left w:w="15" w:type="dxa"/>
              <w:bottom w:w="15" w:type="dxa"/>
              <w:right w:w="15" w:type="dxa"/>
            </w:tcMar>
            <w:vAlign w:val="center"/>
          </w:tcPr>
          <w:p w14:paraId="1C29CD23"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1</w:t>
            </w:r>
          </w:p>
        </w:tc>
        <w:tc>
          <w:tcPr>
            <w:tcW w:w="4245" w:type="pct"/>
            <w:tcMar>
              <w:top w:w="15" w:type="dxa"/>
              <w:left w:w="15" w:type="dxa"/>
              <w:bottom w:w="15" w:type="dxa"/>
              <w:right w:w="15" w:type="dxa"/>
            </w:tcMar>
            <w:vAlign w:val="center"/>
          </w:tcPr>
          <w:p w14:paraId="0AAF893E" w14:textId="77777777" w:rsidR="000341A2" w:rsidRPr="00D6476D" w:rsidRDefault="000341A2" w:rsidP="000341A2">
            <w:pPr>
              <w:spacing w:before="120" w:after="20"/>
              <w:ind w:left="20"/>
              <w:jc w:val="left"/>
              <w:rPr>
                <w:rFonts w:ascii="Times New Roman" w:eastAsia="Calibri" w:hAnsi="Times New Roman" w:cs="Times New Roman"/>
                <w:b/>
                <w:color w:val="000000"/>
                <w:sz w:val="24"/>
                <w:szCs w:val="24"/>
              </w:rPr>
            </w:pPr>
            <w:bookmarkStart w:id="22" w:name="z90"/>
            <w:r w:rsidRPr="00D6476D">
              <w:rPr>
                <w:rFonts w:ascii="Times New Roman" w:eastAsia="Calibri" w:hAnsi="Times New Roman" w:cs="Times New Roman"/>
                <w:b/>
                <w:color w:val="000000"/>
                <w:sz w:val="20"/>
                <w:szCs w:val="24"/>
              </w:rPr>
              <w:t>Количество стационарных источников выбросов, всего ед. из них:</w:t>
            </w:r>
          </w:p>
        </w:tc>
        <w:bookmarkEnd w:id="22"/>
        <w:tc>
          <w:tcPr>
            <w:tcW w:w="463" w:type="pct"/>
            <w:tcMar>
              <w:top w:w="15" w:type="dxa"/>
              <w:left w:w="15" w:type="dxa"/>
              <w:bottom w:w="15" w:type="dxa"/>
              <w:right w:w="15" w:type="dxa"/>
            </w:tcMar>
            <w:vAlign w:val="center"/>
          </w:tcPr>
          <w:p w14:paraId="0B30B49E" w14:textId="1E3CC223" w:rsidR="000341A2" w:rsidRPr="00D6476D" w:rsidRDefault="004B3778" w:rsidP="000341A2">
            <w:pPr>
              <w:spacing w:before="120" w:after="0"/>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11</w:t>
            </w:r>
          </w:p>
        </w:tc>
      </w:tr>
      <w:tr w:rsidR="000341A2" w:rsidRPr="00D6476D" w14:paraId="46024DF8" w14:textId="77777777" w:rsidTr="00562F0A">
        <w:trPr>
          <w:trHeight w:val="30"/>
        </w:trPr>
        <w:tc>
          <w:tcPr>
            <w:tcW w:w="292" w:type="pct"/>
            <w:tcMar>
              <w:top w:w="15" w:type="dxa"/>
              <w:left w:w="15" w:type="dxa"/>
              <w:bottom w:w="15" w:type="dxa"/>
              <w:right w:w="15" w:type="dxa"/>
            </w:tcMar>
            <w:vAlign w:val="center"/>
          </w:tcPr>
          <w:p w14:paraId="67453CDD"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2</w:t>
            </w:r>
          </w:p>
        </w:tc>
        <w:tc>
          <w:tcPr>
            <w:tcW w:w="4245" w:type="pct"/>
            <w:tcMar>
              <w:top w:w="15" w:type="dxa"/>
              <w:left w:w="15" w:type="dxa"/>
              <w:bottom w:w="15" w:type="dxa"/>
              <w:right w:w="15" w:type="dxa"/>
            </w:tcMar>
            <w:vAlign w:val="center"/>
          </w:tcPr>
          <w:p w14:paraId="663CE3AB"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Организованных, из них:</w:t>
            </w:r>
          </w:p>
        </w:tc>
        <w:tc>
          <w:tcPr>
            <w:tcW w:w="463" w:type="pct"/>
            <w:tcMar>
              <w:top w:w="15" w:type="dxa"/>
              <w:left w:w="15" w:type="dxa"/>
              <w:bottom w:w="15" w:type="dxa"/>
              <w:right w:w="15" w:type="dxa"/>
            </w:tcMar>
            <w:vAlign w:val="center"/>
          </w:tcPr>
          <w:p w14:paraId="48F6FADA" w14:textId="5097E77B" w:rsidR="000341A2" w:rsidRPr="00D6476D" w:rsidRDefault="00CC6F31" w:rsidP="000341A2">
            <w:pPr>
              <w:spacing w:before="120" w:after="0"/>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2</w:t>
            </w:r>
          </w:p>
        </w:tc>
      </w:tr>
      <w:tr w:rsidR="000341A2" w:rsidRPr="00D6476D" w14:paraId="54DC3065" w14:textId="77777777" w:rsidTr="00562F0A">
        <w:trPr>
          <w:trHeight w:val="30"/>
        </w:trPr>
        <w:tc>
          <w:tcPr>
            <w:tcW w:w="292" w:type="pct"/>
            <w:tcMar>
              <w:top w:w="15" w:type="dxa"/>
              <w:left w:w="15" w:type="dxa"/>
              <w:bottom w:w="15" w:type="dxa"/>
              <w:right w:w="15" w:type="dxa"/>
            </w:tcMar>
            <w:vAlign w:val="center"/>
          </w:tcPr>
          <w:p w14:paraId="6175F597" w14:textId="77777777" w:rsidR="000341A2" w:rsidRPr="00D6476D" w:rsidRDefault="000341A2" w:rsidP="000341A2">
            <w:pPr>
              <w:spacing w:before="120" w:after="0"/>
              <w:rPr>
                <w:rFonts w:ascii="Times New Roman" w:eastAsia="Calibri" w:hAnsi="Times New Roman" w:cs="Times New Roman"/>
                <w:b/>
                <w:color w:val="000000"/>
                <w:sz w:val="24"/>
                <w:szCs w:val="24"/>
              </w:rPr>
            </w:pPr>
          </w:p>
        </w:tc>
        <w:tc>
          <w:tcPr>
            <w:tcW w:w="4245" w:type="pct"/>
            <w:tcMar>
              <w:top w:w="15" w:type="dxa"/>
              <w:left w:w="15" w:type="dxa"/>
              <w:bottom w:w="15" w:type="dxa"/>
              <w:right w:w="15" w:type="dxa"/>
            </w:tcMar>
            <w:vAlign w:val="center"/>
          </w:tcPr>
          <w:p w14:paraId="055B7B2D"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Организованных, оборудованных очистными сооружениями, из них:</w:t>
            </w:r>
          </w:p>
        </w:tc>
        <w:tc>
          <w:tcPr>
            <w:tcW w:w="463" w:type="pct"/>
            <w:tcMar>
              <w:top w:w="15" w:type="dxa"/>
              <w:left w:w="15" w:type="dxa"/>
              <w:bottom w:w="15" w:type="dxa"/>
              <w:right w:w="15" w:type="dxa"/>
            </w:tcMar>
            <w:vAlign w:val="center"/>
          </w:tcPr>
          <w:p w14:paraId="21910E3E" w14:textId="77777777" w:rsidR="000341A2" w:rsidRPr="00D6476D" w:rsidRDefault="00224A47" w:rsidP="000341A2">
            <w:pPr>
              <w:spacing w:before="120" w:after="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4"/>
                <w:szCs w:val="24"/>
              </w:rPr>
              <w:t>0</w:t>
            </w:r>
          </w:p>
        </w:tc>
      </w:tr>
      <w:tr w:rsidR="000341A2" w:rsidRPr="00D6476D" w14:paraId="442B7B8C" w14:textId="77777777" w:rsidTr="00562F0A">
        <w:trPr>
          <w:trHeight w:val="30"/>
        </w:trPr>
        <w:tc>
          <w:tcPr>
            <w:tcW w:w="292" w:type="pct"/>
            <w:tcMar>
              <w:top w:w="15" w:type="dxa"/>
              <w:left w:w="15" w:type="dxa"/>
              <w:bottom w:w="15" w:type="dxa"/>
              <w:right w:w="15" w:type="dxa"/>
            </w:tcMar>
            <w:vAlign w:val="center"/>
          </w:tcPr>
          <w:p w14:paraId="1E3984A9"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1)</w:t>
            </w:r>
          </w:p>
        </w:tc>
        <w:tc>
          <w:tcPr>
            <w:tcW w:w="4245" w:type="pct"/>
            <w:tcMar>
              <w:top w:w="15" w:type="dxa"/>
              <w:left w:w="15" w:type="dxa"/>
              <w:bottom w:w="15" w:type="dxa"/>
              <w:right w:w="15" w:type="dxa"/>
            </w:tcMar>
            <w:vAlign w:val="center"/>
          </w:tcPr>
          <w:p w14:paraId="1FA30570" w14:textId="77777777" w:rsidR="000341A2" w:rsidRPr="00D6476D" w:rsidRDefault="000341A2" w:rsidP="000341A2">
            <w:pPr>
              <w:spacing w:before="120" w:after="20"/>
              <w:ind w:left="20"/>
              <w:rPr>
                <w:rFonts w:ascii="Times New Roman" w:eastAsia="Calibri" w:hAnsi="Times New Roman" w:cs="Times New Roman"/>
                <w:b/>
                <w:i/>
                <w:color w:val="000000"/>
                <w:sz w:val="24"/>
                <w:szCs w:val="24"/>
              </w:rPr>
            </w:pPr>
            <w:r w:rsidRPr="00D6476D">
              <w:rPr>
                <w:rFonts w:ascii="Times New Roman" w:eastAsia="Calibri" w:hAnsi="Times New Roman" w:cs="Times New Roman"/>
                <w:b/>
                <w:i/>
                <w:color w:val="000000"/>
                <w:sz w:val="20"/>
                <w:szCs w:val="24"/>
              </w:rPr>
              <w:t>Количество источников с автоматизированной системой мониторинга</w:t>
            </w:r>
          </w:p>
        </w:tc>
        <w:tc>
          <w:tcPr>
            <w:tcW w:w="463" w:type="pct"/>
            <w:tcMar>
              <w:top w:w="15" w:type="dxa"/>
              <w:left w:w="15" w:type="dxa"/>
              <w:bottom w:w="15" w:type="dxa"/>
              <w:right w:w="15" w:type="dxa"/>
            </w:tcMar>
            <w:vAlign w:val="center"/>
          </w:tcPr>
          <w:p w14:paraId="4C145C73" w14:textId="77777777" w:rsidR="000341A2" w:rsidRPr="00D6476D" w:rsidRDefault="000341A2" w:rsidP="000341A2">
            <w:pPr>
              <w:spacing w:before="120" w:after="0"/>
              <w:jc w:val="center"/>
              <w:rPr>
                <w:rFonts w:ascii="Times New Roman" w:eastAsia="Calibri" w:hAnsi="Times New Roman" w:cs="Times New Roman"/>
                <w:b/>
                <w:color w:val="000000"/>
                <w:sz w:val="24"/>
                <w:szCs w:val="24"/>
                <w:lang w:val="en-US"/>
              </w:rPr>
            </w:pPr>
            <w:r w:rsidRPr="00D6476D">
              <w:rPr>
                <w:rFonts w:ascii="Times New Roman" w:eastAsia="Calibri" w:hAnsi="Times New Roman" w:cs="Times New Roman"/>
                <w:b/>
                <w:color w:val="000000"/>
                <w:sz w:val="24"/>
                <w:szCs w:val="24"/>
                <w:lang w:val="en-US"/>
              </w:rPr>
              <w:t>0</w:t>
            </w:r>
          </w:p>
        </w:tc>
      </w:tr>
      <w:tr w:rsidR="000341A2" w:rsidRPr="00D6476D" w14:paraId="02DB8DCE" w14:textId="77777777" w:rsidTr="00562F0A">
        <w:trPr>
          <w:trHeight w:val="30"/>
        </w:trPr>
        <w:tc>
          <w:tcPr>
            <w:tcW w:w="292" w:type="pct"/>
            <w:tcMar>
              <w:top w:w="15" w:type="dxa"/>
              <w:left w:w="15" w:type="dxa"/>
              <w:bottom w:w="15" w:type="dxa"/>
              <w:right w:w="15" w:type="dxa"/>
            </w:tcMar>
            <w:vAlign w:val="center"/>
          </w:tcPr>
          <w:p w14:paraId="532F868B"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2)</w:t>
            </w:r>
          </w:p>
        </w:tc>
        <w:tc>
          <w:tcPr>
            <w:tcW w:w="4245" w:type="pct"/>
            <w:tcMar>
              <w:top w:w="15" w:type="dxa"/>
              <w:left w:w="15" w:type="dxa"/>
              <w:bottom w:w="15" w:type="dxa"/>
              <w:right w:w="15" w:type="dxa"/>
            </w:tcMar>
            <w:vAlign w:val="center"/>
          </w:tcPr>
          <w:p w14:paraId="614976C8" w14:textId="77777777" w:rsidR="000341A2" w:rsidRPr="00D6476D" w:rsidRDefault="000341A2" w:rsidP="000341A2">
            <w:pPr>
              <w:spacing w:before="120" w:after="20"/>
              <w:ind w:left="20"/>
              <w:rPr>
                <w:rFonts w:ascii="Times New Roman" w:eastAsia="Calibri" w:hAnsi="Times New Roman" w:cs="Times New Roman"/>
                <w:b/>
                <w:i/>
                <w:color w:val="000000"/>
                <w:sz w:val="24"/>
                <w:szCs w:val="24"/>
              </w:rPr>
            </w:pPr>
            <w:r w:rsidRPr="00D6476D">
              <w:rPr>
                <w:rFonts w:ascii="Times New Roman" w:eastAsia="Calibri" w:hAnsi="Times New Roman" w:cs="Times New Roman"/>
                <w:b/>
                <w:i/>
                <w:color w:val="000000"/>
                <w:sz w:val="20"/>
                <w:szCs w:val="24"/>
              </w:rPr>
              <w:t>Количество источников, на которых мониторинг осуществляется инструментальными замерами</w:t>
            </w:r>
          </w:p>
        </w:tc>
        <w:tc>
          <w:tcPr>
            <w:tcW w:w="463" w:type="pct"/>
            <w:tcMar>
              <w:top w:w="15" w:type="dxa"/>
              <w:left w:w="15" w:type="dxa"/>
              <w:bottom w:w="15" w:type="dxa"/>
              <w:right w:w="15" w:type="dxa"/>
            </w:tcMar>
            <w:vAlign w:val="center"/>
          </w:tcPr>
          <w:p w14:paraId="5A5ED343" w14:textId="77777777" w:rsidR="000341A2" w:rsidRPr="00D6476D" w:rsidRDefault="00224A47" w:rsidP="000341A2">
            <w:pPr>
              <w:spacing w:before="120" w:after="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4"/>
                <w:szCs w:val="24"/>
              </w:rPr>
              <w:t>0</w:t>
            </w:r>
          </w:p>
        </w:tc>
      </w:tr>
      <w:tr w:rsidR="000341A2" w:rsidRPr="00D6476D" w14:paraId="02C05B9E" w14:textId="77777777" w:rsidTr="00562F0A">
        <w:trPr>
          <w:trHeight w:val="30"/>
        </w:trPr>
        <w:tc>
          <w:tcPr>
            <w:tcW w:w="292" w:type="pct"/>
            <w:tcMar>
              <w:top w:w="15" w:type="dxa"/>
              <w:left w:w="15" w:type="dxa"/>
              <w:bottom w:w="15" w:type="dxa"/>
              <w:right w:w="15" w:type="dxa"/>
            </w:tcMar>
            <w:vAlign w:val="center"/>
          </w:tcPr>
          <w:p w14:paraId="3BDBD0DB"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3)</w:t>
            </w:r>
          </w:p>
        </w:tc>
        <w:tc>
          <w:tcPr>
            <w:tcW w:w="4245" w:type="pct"/>
            <w:tcMar>
              <w:top w:w="15" w:type="dxa"/>
              <w:left w:w="15" w:type="dxa"/>
              <w:bottom w:w="15" w:type="dxa"/>
              <w:right w:w="15" w:type="dxa"/>
            </w:tcMar>
            <w:vAlign w:val="center"/>
          </w:tcPr>
          <w:p w14:paraId="7AE8442A" w14:textId="77777777" w:rsidR="000341A2" w:rsidRPr="00D6476D" w:rsidRDefault="000341A2" w:rsidP="000341A2">
            <w:pPr>
              <w:spacing w:before="120" w:after="20"/>
              <w:ind w:left="20"/>
              <w:rPr>
                <w:rFonts w:ascii="Times New Roman" w:eastAsia="Calibri" w:hAnsi="Times New Roman" w:cs="Times New Roman"/>
                <w:b/>
                <w:i/>
                <w:color w:val="000000"/>
                <w:sz w:val="24"/>
                <w:szCs w:val="24"/>
              </w:rPr>
            </w:pPr>
            <w:r w:rsidRPr="00D6476D">
              <w:rPr>
                <w:rFonts w:ascii="Times New Roman" w:eastAsia="Calibri" w:hAnsi="Times New Roman" w:cs="Times New Roman"/>
                <w:b/>
                <w:i/>
                <w:color w:val="000000"/>
                <w:sz w:val="20"/>
                <w:szCs w:val="24"/>
              </w:rPr>
              <w:t>Количество источников, на которых мониторинг осуществляется расчетным методом</w:t>
            </w:r>
          </w:p>
        </w:tc>
        <w:tc>
          <w:tcPr>
            <w:tcW w:w="463" w:type="pct"/>
            <w:tcMar>
              <w:top w:w="15" w:type="dxa"/>
              <w:left w:w="15" w:type="dxa"/>
              <w:bottom w:w="15" w:type="dxa"/>
              <w:right w:w="15" w:type="dxa"/>
            </w:tcMar>
            <w:vAlign w:val="center"/>
          </w:tcPr>
          <w:p w14:paraId="3B8BF199" w14:textId="77777777" w:rsidR="000341A2" w:rsidRPr="00D6476D" w:rsidRDefault="00224A47" w:rsidP="000341A2">
            <w:pPr>
              <w:spacing w:before="120" w:after="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4"/>
                <w:szCs w:val="24"/>
              </w:rPr>
              <w:t>0</w:t>
            </w:r>
          </w:p>
        </w:tc>
      </w:tr>
      <w:tr w:rsidR="000341A2" w:rsidRPr="00D6476D" w14:paraId="2493EAAB" w14:textId="77777777" w:rsidTr="00562F0A">
        <w:trPr>
          <w:trHeight w:val="30"/>
        </w:trPr>
        <w:tc>
          <w:tcPr>
            <w:tcW w:w="292" w:type="pct"/>
            <w:tcMar>
              <w:top w:w="15" w:type="dxa"/>
              <w:left w:w="15" w:type="dxa"/>
              <w:bottom w:w="15" w:type="dxa"/>
              <w:right w:w="15" w:type="dxa"/>
            </w:tcMar>
            <w:vAlign w:val="center"/>
          </w:tcPr>
          <w:p w14:paraId="2887787E" w14:textId="77777777" w:rsidR="000341A2" w:rsidRPr="00D6476D" w:rsidRDefault="000341A2" w:rsidP="000341A2">
            <w:pPr>
              <w:spacing w:before="120" w:after="0"/>
              <w:rPr>
                <w:rFonts w:ascii="Times New Roman" w:eastAsia="Calibri" w:hAnsi="Times New Roman" w:cs="Times New Roman"/>
                <w:b/>
                <w:color w:val="000000"/>
                <w:sz w:val="24"/>
                <w:szCs w:val="24"/>
              </w:rPr>
            </w:pPr>
          </w:p>
        </w:tc>
        <w:tc>
          <w:tcPr>
            <w:tcW w:w="4245" w:type="pct"/>
            <w:tcMar>
              <w:top w:w="15" w:type="dxa"/>
              <w:left w:w="15" w:type="dxa"/>
              <w:bottom w:w="15" w:type="dxa"/>
              <w:right w:w="15" w:type="dxa"/>
            </w:tcMar>
            <w:vAlign w:val="center"/>
          </w:tcPr>
          <w:p w14:paraId="7026472D"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Организованных, не оборудованных очистными сооружениями, из них:</w:t>
            </w:r>
          </w:p>
        </w:tc>
        <w:tc>
          <w:tcPr>
            <w:tcW w:w="463" w:type="pct"/>
            <w:tcMar>
              <w:top w:w="15" w:type="dxa"/>
              <w:left w:w="15" w:type="dxa"/>
              <w:bottom w:w="15" w:type="dxa"/>
              <w:right w:w="15" w:type="dxa"/>
            </w:tcMar>
            <w:vAlign w:val="center"/>
          </w:tcPr>
          <w:p w14:paraId="07856C2F" w14:textId="1FBA20AF" w:rsidR="000341A2" w:rsidRPr="00D6476D" w:rsidRDefault="00A66676" w:rsidP="000341A2">
            <w:pPr>
              <w:spacing w:before="120" w:after="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4"/>
                <w:szCs w:val="24"/>
              </w:rPr>
              <w:t>1</w:t>
            </w:r>
          </w:p>
        </w:tc>
      </w:tr>
      <w:tr w:rsidR="000341A2" w:rsidRPr="00D6476D" w14:paraId="59E03C95" w14:textId="77777777" w:rsidTr="00562F0A">
        <w:trPr>
          <w:trHeight w:val="30"/>
        </w:trPr>
        <w:tc>
          <w:tcPr>
            <w:tcW w:w="292" w:type="pct"/>
            <w:tcMar>
              <w:top w:w="15" w:type="dxa"/>
              <w:left w:w="15" w:type="dxa"/>
              <w:bottom w:w="15" w:type="dxa"/>
              <w:right w:w="15" w:type="dxa"/>
            </w:tcMar>
            <w:vAlign w:val="center"/>
          </w:tcPr>
          <w:p w14:paraId="599E604F"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4)</w:t>
            </w:r>
          </w:p>
        </w:tc>
        <w:tc>
          <w:tcPr>
            <w:tcW w:w="4245" w:type="pct"/>
            <w:tcMar>
              <w:top w:w="15" w:type="dxa"/>
              <w:left w:w="15" w:type="dxa"/>
              <w:bottom w:w="15" w:type="dxa"/>
              <w:right w:w="15" w:type="dxa"/>
            </w:tcMar>
            <w:vAlign w:val="center"/>
          </w:tcPr>
          <w:p w14:paraId="2BE1ADC3" w14:textId="77777777" w:rsidR="000341A2" w:rsidRPr="00D6476D" w:rsidRDefault="000341A2" w:rsidP="000341A2">
            <w:pPr>
              <w:spacing w:before="120" w:after="20"/>
              <w:ind w:left="20"/>
              <w:rPr>
                <w:rFonts w:ascii="Times New Roman" w:eastAsia="Calibri" w:hAnsi="Times New Roman" w:cs="Times New Roman"/>
                <w:b/>
                <w:i/>
                <w:color w:val="000000"/>
                <w:sz w:val="24"/>
                <w:szCs w:val="24"/>
              </w:rPr>
            </w:pPr>
            <w:r w:rsidRPr="00D6476D">
              <w:rPr>
                <w:rFonts w:ascii="Times New Roman" w:eastAsia="Calibri" w:hAnsi="Times New Roman" w:cs="Times New Roman"/>
                <w:b/>
                <w:i/>
                <w:color w:val="000000"/>
                <w:sz w:val="20"/>
                <w:szCs w:val="24"/>
              </w:rPr>
              <w:t>Количество источников с автоматизированной системой мониторинга</w:t>
            </w:r>
          </w:p>
        </w:tc>
        <w:tc>
          <w:tcPr>
            <w:tcW w:w="463" w:type="pct"/>
            <w:tcMar>
              <w:top w:w="15" w:type="dxa"/>
              <w:left w:w="15" w:type="dxa"/>
              <w:bottom w:w="15" w:type="dxa"/>
              <w:right w:w="15" w:type="dxa"/>
            </w:tcMar>
            <w:vAlign w:val="center"/>
          </w:tcPr>
          <w:p w14:paraId="0BD3DD5F" w14:textId="77777777" w:rsidR="000341A2" w:rsidRPr="00D6476D" w:rsidRDefault="000341A2" w:rsidP="000341A2">
            <w:pPr>
              <w:spacing w:before="120" w:after="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4"/>
                <w:szCs w:val="24"/>
              </w:rPr>
              <w:t>0</w:t>
            </w:r>
          </w:p>
        </w:tc>
      </w:tr>
      <w:tr w:rsidR="000341A2" w:rsidRPr="00D6476D" w14:paraId="4B9901F6" w14:textId="77777777" w:rsidTr="00562F0A">
        <w:trPr>
          <w:trHeight w:val="30"/>
        </w:trPr>
        <w:tc>
          <w:tcPr>
            <w:tcW w:w="292" w:type="pct"/>
            <w:tcMar>
              <w:top w:w="15" w:type="dxa"/>
              <w:left w:w="15" w:type="dxa"/>
              <w:bottom w:w="15" w:type="dxa"/>
              <w:right w:w="15" w:type="dxa"/>
            </w:tcMar>
            <w:vAlign w:val="center"/>
          </w:tcPr>
          <w:p w14:paraId="0A810D61"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5)</w:t>
            </w:r>
          </w:p>
        </w:tc>
        <w:tc>
          <w:tcPr>
            <w:tcW w:w="4245" w:type="pct"/>
            <w:tcMar>
              <w:top w:w="15" w:type="dxa"/>
              <w:left w:w="15" w:type="dxa"/>
              <w:bottom w:w="15" w:type="dxa"/>
              <w:right w:w="15" w:type="dxa"/>
            </w:tcMar>
            <w:vAlign w:val="center"/>
          </w:tcPr>
          <w:p w14:paraId="13EAEF46" w14:textId="77777777" w:rsidR="000341A2" w:rsidRPr="00D6476D" w:rsidRDefault="000341A2" w:rsidP="000341A2">
            <w:pPr>
              <w:spacing w:before="120" w:after="20"/>
              <w:ind w:left="20"/>
              <w:rPr>
                <w:rFonts w:ascii="Times New Roman" w:eastAsia="Calibri" w:hAnsi="Times New Roman" w:cs="Times New Roman"/>
                <w:b/>
                <w:i/>
                <w:color w:val="000000"/>
                <w:sz w:val="24"/>
                <w:szCs w:val="24"/>
              </w:rPr>
            </w:pPr>
            <w:r w:rsidRPr="00D6476D">
              <w:rPr>
                <w:rFonts w:ascii="Times New Roman" w:eastAsia="Calibri" w:hAnsi="Times New Roman" w:cs="Times New Roman"/>
                <w:b/>
                <w:i/>
                <w:color w:val="000000"/>
                <w:sz w:val="20"/>
                <w:szCs w:val="24"/>
              </w:rPr>
              <w:t>Количество источников, на которых мониторинг осуществляется инструментальными замерами</w:t>
            </w:r>
          </w:p>
        </w:tc>
        <w:tc>
          <w:tcPr>
            <w:tcW w:w="463" w:type="pct"/>
            <w:tcMar>
              <w:top w:w="15" w:type="dxa"/>
              <w:left w:w="15" w:type="dxa"/>
              <w:bottom w:w="15" w:type="dxa"/>
              <w:right w:w="15" w:type="dxa"/>
            </w:tcMar>
            <w:vAlign w:val="center"/>
          </w:tcPr>
          <w:p w14:paraId="36EA0A46" w14:textId="77777777" w:rsidR="000341A2" w:rsidRPr="00D6476D" w:rsidRDefault="000341A2" w:rsidP="000341A2">
            <w:pPr>
              <w:spacing w:before="120" w:after="0"/>
              <w:jc w:val="center"/>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4"/>
                <w:szCs w:val="24"/>
              </w:rPr>
              <w:t>0</w:t>
            </w:r>
          </w:p>
        </w:tc>
      </w:tr>
      <w:tr w:rsidR="000341A2" w:rsidRPr="00D6476D" w14:paraId="288429D6" w14:textId="77777777" w:rsidTr="00562F0A">
        <w:trPr>
          <w:trHeight w:val="30"/>
        </w:trPr>
        <w:tc>
          <w:tcPr>
            <w:tcW w:w="292" w:type="pct"/>
            <w:tcMar>
              <w:top w:w="15" w:type="dxa"/>
              <w:left w:w="15" w:type="dxa"/>
              <w:bottom w:w="15" w:type="dxa"/>
              <w:right w:w="15" w:type="dxa"/>
            </w:tcMar>
            <w:vAlign w:val="center"/>
          </w:tcPr>
          <w:p w14:paraId="47ED0EBC"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6)</w:t>
            </w:r>
          </w:p>
        </w:tc>
        <w:tc>
          <w:tcPr>
            <w:tcW w:w="4245" w:type="pct"/>
            <w:tcMar>
              <w:top w:w="15" w:type="dxa"/>
              <w:left w:w="15" w:type="dxa"/>
              <w:bottom w:w="15" w:type="dxa"/>
              <w:right w:w="15" w:type="dxa"/>
            </w:tcMar>
            <w:vAlign w:val="center"/>
          </w:tcPr>
          <w:p w14:paraId="6C5B305D" w14:textId="77777777" w:rsidR="000341A2" w:rsidRPr="00D6476D" w:rsidRDefault="000341A2" w:rsidP="000341A2">
            <w:pPr>
              <w:spacing w:before="120" w:after="20"/>
              <w:ind w:left="20"/>
              <w:rPr>
                <w:rFonts w:ascii="Times New Roman" w:eastAsia="Calibri" w:hAnsi="Times New Roman" w:cs="Times New Roman"/>
                <w:b/>
                <w:i/>
                <w:color w:val="000000"/>
                <w:sz w:val="24"/>
                <w:szCs w:val="24"/>
              </w:rPr>
            </w:pPr>
            <w:r w:rsidRPr="00D6476D">
              <w:rPr>
                <w:rFonts w:ascii="Times New Roman" w:eastAsia="Calibri" w:hAnsi="Times New Roman" w:cs="Times New Roman"/>
                <w:b/>
                <w:i/>
                <w:color w:val="000000"/>
                <w:sz w:val="20"/>
                <w:szCs w:val="24"/>
              </w:rPr>
              <w:t>Количество источников, на которых мониторинг осуществляется расчетным методом</w:t>
            </w:r>
          </w:p>
        </w:tc>
        <w:tc>
          <w:tcPr>
            <w:tcW w:w="463" w:type="pct"/>
            <w:tcMar>
              <w:top w:w="15" w:type="dxa"/>
              <w:left w:w="15" w:type="dxa"/>
              <w:bottom w:w="15" w:type="dxa"/>
              <w:right w:w="15" w:type="dxa"/>
            </w:tcMar>
            <w:vAlign w:val="center"/>
          </w:tcPr>
          <w:p w14:paraId="015B5979" w14:textId="0ECC1218" w:rsidR="000341A2" w:rsidRPr="00D6476D" w:rsidRDefault="00CC6F31" w:rsidP="000341A2">
            <w:pPr>
              <w:spacing w:before="120" w:after="0"/>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2</w:t>
            </w:r>
          </w:p>
        </w:tc>
      </w:tr>
      <w:tr w:rsidR="000341A2" w:rsidRPr="00A66676" w14:paraId="38E3AF64" w14:textId="77777777" w:rsidTr="00562F0A">
        <w:trPr>
          <w:trHeight w:val="30"/>
        </w:trPr>
        <w:tc>
          <w:tcPr>
            <w:tcW w:w="292" w:type="pct"/>
            <w:tcMar>
              <w:top w:w="15" w:type="dxa"/>
              <w:left w:w="15" w:type="dxa"/>
              <w:bottom w:w="15" w:type="dxa"/>
              <w:right w:w="15" w:type="dxa"/>
            </w:tcMar>
            <w:vAlign w:val="center"/>
          </w:tcPr>
          <w:p w14:paraId="7145B707"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3</w:t>
            </w:r>
          </w:p>
        </w:tc>
        <w:tc>
          <w:tcPr>
            <w:tcW w:w="4245" w:type="pct"/>
            <w:tcMar>
              <w:top w:w="15" w:type="dxa"/>
              <w:left w:w="15" w:type="dxa"/>
              <w:bottom w:w="15" w:type="dxa"/>
              <w:right w:w="15" w:type="dxa"/>
            </w:tcMar>
            <w:vAlign w:val="center"/>
          </w:tcPr>
          <w:p w14:paraId="1A8B8D68" w14:textId="77777777" w:rsidR="000341A2" w:rsidRPr="00D6476D" w:rsidRDefault="000341A2" w:rsidP="000341A2">
            <w:pPr>
              <w:spacing w:before="120" w:after="20"/>
              <w:ind w:left="20"/>
              <w:rPr>
                <w:rFonts w:ascii="Times New Roman" w:eastAsia="Calibri" w:hAnsi="Times New Roman" w:cs="Times New Roman"/>
                <w:b/>
                <w:color w:val="000000"/>
                <w:sz w:val="24"/>
                <w:szCs w:val="24"/>
              </w:rPr>
            </w:pPr>
            <w:r w:rsidRPr="00D6476D">
              <w:rPr>
                <w:rFonts w:ascii="Times New Roman" w:eastAsia="Calibri" w:hAnsi="Times New Roman" w:cs="Times New Roman"/>
                <w:b/>
                <w:color w:val="000000"/>
                <w:sz w:val="20"/>
                <w:szCs w:val="24"/>
              </w:rPr>
              <w:t>Количество неорганизованных источников, на которых мониторинг осуществляется расчетным методом</w:t>
            </w:r>
          </w:p>
        </w:tc>
        <w:tc>
          <w:tcPr>
            <w:tcW w:w="463" w:type="pct"/>
            <w:tcMar>
              <w:top w:w="15" w:type="dxa"/>
              <w:left w:w="15" w:type="dxa"/>
              <w:bottom w:w="15" w:type="dxa"/>
              <w:right w:w="15" w:type="dxa"/>
            </w:tcMar>
            <w:vAlign w:val="center"/>
          </w:tcPr>
          <w:p w14:paraId="76BC8267" w14:textId="7433BCCA" w:rsidR="000341A2" w:rsidRPr="00A66676" w:rsidRDefault="004B3778" w:rsidP="000341A2">
            <w:pPr>
              <w:spacing w:before="120" w:after="0"/>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9</w:t>
            </w:r>
          </w:p>
        </w:tc>
      </w:tr>
    </w:tbl>
    <w:p w14:paraId="11CC607B" w14:textId="77777777" w:rsidR="00F33C86" w:rsidRPr="00A66676" w:rsidRDefault="00F33C86" w:rsidP="00F33C86">
      <w:pPr>
        <w:tabs>
          <w:tab w:val="left" w:pos="0"/>
        </w:tabs>
        <w:spacing w:after="0"/>
        <w:ind w:firstLine="709"/>
        <w:jc w:val="left"/>
        <w:rPr>
          <w:rFonts w:ascii="Times New Roman" w:eastAsia="Calibri" w:hAnsi="Times New Roman" w:cs="Times New Roman"/>
          <w:sz w:val="26"/>
          <w:szCs w:val="26"/>
        </w:rPr>
      </w:pPr>
    </w:p>
    <w:p w14:paraId="5122D90F" w14:textId="7BC01C99" w:rsidR="00B50A7C" w:rsidRDefault="00B50A7C">
      <w:pPr>
        <w:rPr>
          <w:rFonts w:cs="Times New Roman"/>
          <w:szCs w:val="26"/>
        </w:rPr>
      </w:pPr>
      <w:r>
        <w:rPr>
          <w:rFonts w:cs="Times New Roman"/>
          <w:szCs w:val="26"/>
        </w:rPr>
        <w:br w:type="page"/>
      </w:r>
    </w:p>
    <w:p w14:paraId="21CC8314" w14:textId="77777777" w:rsidR="00F239E7" w:rsidRDefault="00B50A7C" w:rsidP="00B50A7C">
      <w:pPr>
        <w:rPr>
          <w:rFonts w:ascii="Times New Roman" w:eastAsia="Calibri" w:hAnsi="Times New Roman" w:cs="Times New Roman"/>
          <w:b/>
          <w:iCs/>
          <w:sz w:val="24"/>
          <w:szCs w:val="24"/>
          <w:lang w:eastAsia="en-US"/>
        </w:rPr>
      </w:pPr>
      <w:r w:rsidRPr="00B50A7C">
        <w:rPr>
          <w:rFonts w:ascii="Times New Roman" w:eastAsia="Calibri" w:hAnsi="Times New Roman" w:cs="Times New Roman"/>
          <w:b/>
          <w:iCs/>
          <w:sz w:val="24"/>
          <w:szCs w:val="24"/>
          <w:lang w:eastAsia="en-US"/>
        </w:rPr>
        <w:lastRenderedPageBreak/>
        <w:t xml:space="preserve">Таблица 4.  </w:t>
      </w:r>
    </w:p>
    <w:p w14:paraId="40EBEF16" w14:textId="36D4EE73" w:rsidR="00B50A7C" w:rsidRPr="00B50A7C" w:rsidRDefault="00B50A7C" w:rsidP="00B50A7C">
      <w:pPr>
        <w:rPr>
          <w:rFonts w:ascii="Times New Roman" w:eastAsia="Calibri" w:hAnsi="Times New Roman" w:cs="Times New Roman"/>
          <w:b/>
          <w:iCs/>
          <w:sz w:val="24"/>
          <w:szCs w:val="24"/>
          <w:lang w:eastAsia="en-US"/>
        </w:rPr>
      </w:pPr>
      <w:r w:rsidRPr="00B50A7C">
        <w:rPr>
          <w:rFonts w:ascii="Times New Roman" w:eastAsia="Calibri" w:hAnsi="Times New Roman" w:cs="Times New Roman"/>
          <w:b/>
          <w:iCs/>
          <w:sz w:val="24"/>
          <w:szCs w:val="24"/>
          <w:lang w:eastAsia="en-US"/>
        </w:rPr>
        <w:t>Сведения об источниках выбросов загрязняющих веществ, на которых мониторинг осуществляется инструментальными измерениями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066"/>
        <w:gridCol w:w="2011"/>
        <w:gridCol w:w="895"/>
        <w:gridCol w:w="2527"/>
        <w:gridCol w:w="2496"/>
        <w:gridCol w:w="2927"/>
      </w:tblGrid>
      <w:tr w:rsidR="00B50A7C" w:rsidRPr="00F019AA" w14:paraId="3AA4E2E2" w14:textId="77777777" w:rsidTr="00E67896">
        <w:trPr>
          <w:trHeight w:val="30"/>
        </w:trPr>
        <w:tc>
          <w:tcPr>
            <w:tcW w:w="740" w:type="pct"/>
            <w:vMerge w:val="restart"/>
            <w:tcMar>
              <w:top w:w="15" w:type="dxa"/>
              <w:left w:w="15" w:type="dxa"/>
              <w:bottom w:w="15" w:type="dxa"/>
              <w:right w:w="15" w:type="dxa"/>
            </w:tcMar>
            <w:vAlign w:val="center"/>
          </w:tcPr>
          <w:p w14:paraId="3640075E"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Наименование площадки</w:t>
            </w:r>
          </w:p>
        </w:tc>
        <w:tc>
          <w:tcPr>
            <w:tcW w:w="681" w:type="pct"/>
            <w:vMerge w:val="restart"/>
            <w:tcMar>
              <w:top w:w="15" w:type="dxa"/>
              <w:left w:w="15" w:type="dxa"/>
              <w:bottom w:w="15" w:type="dxa"/>
              <w:right w:w="15" w:type="dxa"/>
            </w:tcMar>
            <w:vAlign w:val="center"/>
          </w:tcPr>
          <w:p w14:paraId="51677BF6"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Проектная мощность производства</w:t>
            </w:r>
          </w:p>
        </w:tc>
        <w:tc>
          <w:tcPr>
            <w:tcW w:w="958" w:type="pct"/>
            <w:gridSpan w:val="2"/>
            <w:tcMar>
              <w:top w:w="15" w:type="dxa"/>
              <w:left w:w="15" w:type="dxa"/>
              <w:bottom w:w="15" w:type="dxa"/>
              <w:right w:w="15" w:type="dxa"/>
            </w:tcMar>
            <w:vAlign w:val="center"/>
          </w:tcPr>
          <w:p w14:paraId="0A0B6BE8"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Источники выброса</w:t>
            </w:r>
          </w:p>
        </w:tc>
        <w:tc>
          <w:tcPr>
            <w:tcW w:w="833" w:type="pct"/>
            <w:vMerge w:val="restart"/>
            <w:tcMar>
              <w:top w:w="15" w:type="dxa"/>
              <w:left w:w="15" w:type="dxa"/>
              <w:bottom w:w="15" w:type="dxa"/>
              <w:right w:w="15" w:type="dxa"/>
            </w:tcMar>
            <w:vAlign w:val="center"/>
          </w:tcPr>
          <w:p w14:paraId="73374718"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местоположение (географические координаты)</w:t>
            </w:r>
          </w:p>
        </w:tc>
        <w:tc>
          <w:tcPr>
            <w:tcW w:w="823" w:type="pct"/>
            <w:vMerge w:val="restart"/>
          </w:tcPr>
          <w:p w14:paraId="2AAF5D2E"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 xml:space="preserve">Наименование загрязняющих веществ </w:t>
            </w:r>
            <w:proofErr w:type="gramStart"/>
            <w:r w:rsidRPr="00F019AA">
              <w:rPr>
                <w:rFonts w:ascii="Times New Roman" w:eastAsia="Calibri" w:hAnsi="Times New Roman" w:cs="Times New Roman"/>
                <w:b/>
                <w:bCs/>
                <w:iCs/>
                <w:sz w:val="24"/>
                <w:szCs w:val="24"/>
                <w:lang w:eastAsia="en-US"/>
              </w:rPr>
              <w:t>согласно проекта</w:t>
            </w:r>
            <w:proofErr w:type="gramEnd"/>
          </w:p>
        </w:tc>
        <w:tc>
          <w:tcPr>
            <w:tcW w:w="965" w:type="pct"/>
            <w:vMerge w:val="restart"/>
            <w:tcMar>
              <w:top w:w="15" w:type="dxa"/>
              <w:left w:w="15" w:type="dxa"/>
              <w:bottom w:w="15" w:type="dxa"/>
              <w:right w:w="15" w:type="dxa"/>
            </w:tcMar>
            <w:vAlign w:val="center"/>
          </w:tcPr>
          <w:p w14:paraId="2496721F"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Периодичность инструментальных замеров</w:t>
            </w:r>
          </w:p>
        </w:tc>
      </w:tr>
      <w:tr w:rsidR="00B50A7C" w:rsidRPr="00562F0A" w14:paraId="3E5ACC8E" w14:textId="77777777" w:rsidTr="00E67896">
        <w:trPr>
          <w:trHeight w:val="30"/>
        </w:trPr>
        <w:tc>
          <w:tcPr>
            <w:tcW w:w="740" w:type="pct"/>
            <w:vMerge/>
          </w:tcPr>
          <w:p w14:paraId="62A0C6D9"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p>
        </w:tc>
        <w:tc>
          <w:tcPr>
            <w:tcW w:w="681" w:type="pct"/>
            <w:vMerge/>
          </w:tcPr>
          <w:p w14:paraId="4CF96F5D"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p>
        </w:tc>
        <w:tc>
          <w:tcPr>
            <w:tcW w:w="663" w:type="pct"/>
            <w:tcMar>
              <w:top w:w="15" w:type="dxa"/>
              <w:left w:w="15" w:type="dxa"/>
              <w:bottom w:w="15" w:type="dxa"/>
              <w:right w:w="15" w:type="dxa"/>
            </w:tcMar>
            <w:vAlign w:val="center"/>
          </w:tcPr>
          <w:p w14:paraId="18321848"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наименование</w:t>
            </w:r>
          </w:p>
        </w:tc>
        <w:tc>
          <w:tcPr>
            <w:tcW w:w="295" w:type="pct"/>
            <w:tcMar>
              <w:top w:w="15" w:type="dxa"/>
              <w:left w:w="15" w:type="dxa"/>
              <w:bottom w:w="15" w:type="dxa"/>
              <w:right w:w="15" w:type="dxa"/>
            </w:tcMar>
            <w:vAlign w:val="center"/>
          </w:tcPr>
          <w:p w14:paraId="54DA3F4C" w14:textId="77777777" w:rsidR="00B50A7C" w:rsidRPr="00F019AA" w:rsidRDefault="00B50A7C" w:rsidP="00E67896">
            <w:pPr>
              <w:spacing w:after="0"/>
              <w:jc w:val="center"/>
              <w:rPr>
                <w:rFonts w:ascii="Times New Roman" w:eastAsia="Calibri" w:hAnsi="Times New Roman" w:cs="Times New Roman"/>
                <w:b/>
                <w:bCs/>
                <w:iCs/>
                <w:sz w:val="24"/>
                <w:szCs w:val="24"/>
                <w:lang w:eastAsia="en-US"/>
              </w:rPr>
            </w:pPr>
            <w:r w:rsidRPr="00F019AA">
              <w:rPr>
                <w:rFonts w:ascii="Times New Roman" w:eastAsia="Calibri" w:hAnsi="Times New Roman" w:cs="Times New Roman"/>
                <w:b/>
                <w:bCs/>
                <w:iCs/>
                <w:sz w:val="24"/>
                <w:szCs w:val="24"/>
                <w:lang w:eastAsia="en-US"/>
              </w:rPr>
              <w:t>номер</w:t>
            </w:r>
          </w:p>
        </w:tc>
        <w:tc>
          <w:tcPr>
            <w:tcW w:w="833" w:type="pct"/>
            <w:vMerge/>
          </w:tcPr>
          <w:p w14:paraId="53BB28D7"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p>
        </w:tc>
        <w:tc>
          <w:tcPr>
            <w:tcW w:w="823" w:type="pct"/>
            <w:vMerge/>
          </w:tcPr>
          <w:p w14:paraId="4E1A9EF7"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p>
        </w:tc>
        <w:tc>
          <w:tcPr>
            <w:tcW w:w="965" w:type="pct"/>
            <w:vMerge/>
          </w:tcPr>
          <w:p w14:paraId="6E5141EB"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p>
        </w:tc>
      </w:tr>
      <w:tr w:rsidR="00B50A7C" w:rsidRPr="00562F0A" w14:paraId="3C13DA66" w14:textId="77777777" w:rsidTr="00E67896">
        <w:trPr>
          <w:trHeight w:val="30"/>
        </w:trPr>
        <w:tc>
          <w:tcPr>
            <w:tcW w:w="740" w:type="pct"/>
            <w:tcMar>
              <w:top w:w="15" w:type="dxa"/>
              <w:left w:w="15" w:type="dxa"/>
              <w:bottom w:w="15" w:type="dxa"/>
              <w:right w:w="15" w:type="dxa"/>
            </w:tcMar>
            <w:vAlign w:val="center"/>
          </w:tcPr>
          <w:p w14:paraId="3C664AEA"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1</w:t>
            </w:r>
          </w:p>
        </w:tc>
        <w:tc>
          <w:tcPr>
            <w:tcW w:w="681" w:type="pct"/>
            <w:tcMar>
              <w:top w:w="15" w:type="dxa"/>
              <w:left w:w="15" w:type="dxa"/>
              <w:bottom w:w="15" w:type="dxa"/>
              <w:right w:w="15" w:type="dxa"/>
            </w:tcMar>
            <w:vAlign w:val="center"/>
          </w:tcPr>
          <w:p w14:paraId="3B54B8FE"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2</w:t>
            </w:r>
          </w:p>
        </w:tc>
        <w:tc>
          <w:tcPr>
            <w:tcW w:w="663" w:type="pct"/>
            <w:tcMar>
              <w:top w:w="15" w:type="dxa"/>
              <w:left w:w="15" w:type="dxa"/>
              <w:bottom w:w="15" w:type="dxa"/>
              <w:right w:w="15" w:type="dxa"/>
            </w:tcMar>
            <w:vAlign w:val="center"/>
          </w:tcPr>
          <w:p w14:paraId="3C49B4C7"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3</w:t>
            </w:r>
          </w:p>
        </w:tc>
        <w:tc>
          <w:tcPr>
            <w:tcW w:w="295" w:type="pct"/>
            <w:tcMar>
              <w:top w:w="15" w:type="dxa"/>
              <w:left w:w="15" w:type="dxa"/>
              <w:bottom w:w="15" w:type="dxa"/>
              <w:right w:w="15" w:type="dxa"/>
            </w:tcMar>
            <w:vAlign w:val="center"/>
          </w:tcPr>
          <w:p w14:paraId="72A8FB39"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4</w:t>
            </w:r>
          </w:p>
        </w:tc>
        <w:tc>
          <w:tcPr>
            <w:tcW w:w="833" w:type="pct"/>
            <w:tcMar>
              <w:top w:w="15" w:type="dxa"/>
              <w:left w:w="15" w:type="dxa"/>
              <w:bottom w:w="15" w:type="dxa"/>
              <w:right w:w="15" w:type="dxa"/>
            </w:tcMar>
            <w:vAlign w:val="center"/>
          </w:tcPr>
          <w:p w14:paraId="57BABE1B"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5</w:t>
            </w:r>
          </w:p>
        </w:tc>
        <w:tc>
          <w:tcPr>
            <w:tcW w:w="823" w:type="pct"/>
          </w:tcPr>
          <w:p w14:paraId="321BEA26"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6</w:t>
            </w:r>
          </w:p>
        </w:tc>
        <w:tc>
          <w:tcPr>
            <w:tcW w:w="965" w:type="pct"/>
            <w:tcMar>
              <w:top w:w="15" w:type="dxa"/>
              <w:left w:w="15" w:type="dxa"/>
              <w:bottom w:w="15" w:type="dxa"/>
              <w:right w:w="15" w:type="dxa"/>
            </w:tcMar>
            <w:vAlign w:val="center"/>
          </w:tcPr>
          <w:p w14:paraId="73F2938F" w14:textId="77777777" w:rsidR="00B50A7C" w:rsidRPr="00562F0A" w:rsidRDefault="00B50A7C" w:rsidP="00E67896">
            <w:pPr>
              <w:spacing w:after="0"/>
              <w:jc w:val="center"/>
              <w:rPr>
                <w:rFonts w:ascii="Times New Roman" w:eastAsia="Calibri" w:hAnsi="Times New Roman" w:cs="Times New Roman"/>
                <w:bCs/>
                <w:iCs/>
                <w:sz w:val="24"/>
                <w:szCs w:val="24"/>
                <w:lang w:eastAsia="en-US"/>
              </w:rPr>
            </w:pPr>
            <w:r w:rsidRPr="00562F0A">
              <w:rPr>
                <w:rFonts w:ascii="Times New Roman" w:eastAsia="Calibri" w:hAnsi="Times New Roman" w:cs="Times New Roman"/>
                <w:bCs/>
                <w:iCs/>
                <w:sz w:val="24"/>
                <w:szCs w:val="24"/>
                <w:lang w:eastAsia="en-US"/>
              </w:rPr>
              <w:t>7</w:t>
            </w:r>
          </w:p>
        </w:tc>
      </w:tr>
      <w:tr w:rsidR="00B50A7C" w:rsidRPr="00562F0A" w14:paraId="182187B7" w14:textId="77777777" w:rsidTr="00E67896">
        <w:trPr>
          <w:trHeight w:val="30"/>
        </w:trPr>
        <w:tc>
          <w:tcPr>
            <w:tcW w:w="5000" w:type="pct"/>
            <w:gridSpan w:val="7"/>
            <w:tcMar>
              <w:top w:w="15" w:type="dxa"/>
              <w:left w:w="15" w:type="dxa"/>
              <w:bottom w:w="15" w:type="dxa"/>
              <w:right w:w="15" w:type="dxa"/>
            </w:tcMar>
            <w:vAlign w:val="center"/>
          </w:tcPr>
          <w:p w14:paraId="60AE41DC" w14:textId="6C40940C" w:rsidR="00B50A7C" w:rsidRPr="00562F0A" w:rsidRDefault="00B50A7C" w:rsidP="008515F4">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 xml:space="preserve">Инструментальные замеры не предусматриваются на источниках выбросов, в виду </w:t>
            </w:r>
            <w:r w:rsidR="00FA4707">
              <w:rPr>
                <w:rFonts w:ascii="Times New Roman" w:eastAsia="Calibri" w:hAnsi="Times New Roman" w:cs="Times New Roman"/>
                <w:bCs/>
                <w:iCs/>
                <w:sz w:val="24"/>
                <w:szCs w:val="24"/>
                <w:lang w:eastAsia="en-US"/>
              </w:rPr>
              <w:t>того,</w:t>
            </w:r>
            <w:r>
              <w:rPr>
                <w:rFonts w:ascii="Times New Roman" w:eastAsia="Calibri" w:hAnsi="Times New Roman" w:cs="Times New Roman"/>
                <w:bCs/>
                <w:iCs/>
                <w:sz w:val="24"/>
                <w:szCs w:val="24"/>
                <w:lang w:eastAsia="en-US"/>
              </w:rPr>
              <w:t xml:space="preserve"> что геологоразведочные работы производятся </w:t>
            </w:r>
            <w:r w:rsidR="005562B1">
              <w:rPr>
                <w:rFonts w:ascii="Times New Roman" w:eastAsia="Calibri" w:hAnsi="Times New Roman" w:cs="Times New Roman"/>
                <w:bCs/>
                <w:iCs/>
                <w:sz w:val="24"/>
                <w:szCs w:val="24"/>
                <w:lang w:eastAsia="en-US"/>
              </w:rPr>
              <w:t xml:space="preserve">сезонно и </w:t>
            </w:r>
            <w:r>
              <w:rPr>
                <w:rFonts w:ascii="Times New Roman" w:eastAsia="Calibri" w:hAnsi="Times New Roman" w:cs="Times New Roman"/>
                <w:bCs/>
                <w:iCs/>
                <w:sz w:val="24"/>
                <w:szCs w:val="24"/>
                <w:lang w:eastAsia="en-US"/>
              </w:rPr>
              <w:t xml:space="preserve">с постоянным передвижением установок. </w:t>
            </w:r>
            <w:r w:rsidR="008515F4" w:rsidRPr="008515F4">
              <w:rPr>
                <w:rFonts w:ascii="Times New Roman" w:eastAsia="Calibri" w:hAnsi="Times New Roman" w:cs="Times New Roman"/>
                <w:bCs/>
                <w:iCs/>
                <w:sz w:val="24"/>
                <w:szCs w:val="24"/>
                <w:lang w:eastAsia="en-US"/>
              </w:rPr>
              <w:t>Проектом предусмотрен вид производственного мониторинга: балансовый,</w:t>
            </w:r>
            <w:r w:rsidR="008515F4">
              <w:rPr>
                <w:rFonts w:ascii="Times New Roman" w:eastAsia="Calibri" w:hAnsi="Times New Roman" w:cs="Times New Roman"/>
                <w:bCs/>
                <w:iCs/>
                <w:sz w:val="24"/>
                <w:szCs w:val="24"/>
                <w:lang w:eastAsia="en-US"/>
              </w:rPr>
              <w:t xml:space="preserve"> </w:t>
            </w:r>
            <w:r w:rsidR="008515F4" w:rsidRPr="008515F4">
              <w:rPr>
                <w:rFonts w:ascii="Times New Roman" w:eastAsia="Calibri" w:hAnsi="Times New Roman" w:cs="Times New Roman"/>
                <w:bCs/>
                <w:iCs/>
                <w:sz w:val="24"/>
                <w:szCs w:val="24"/>
                <w:lang w:eastAsia="en-US"/>
              </w:rPr>
              <w:t>в связи с классификацией всех источников выбросов ЗВ</w:t>
            </w:r>
            <w:r w:rsidR="008515F4">
              <w:rPr>
                <w:rFonts w:ascii="Times New Roman" w:eastAsia="Calibri" w:hAnsi="Times New Roman" w:cs="Times New Roman"/>
                <w:bCs/>
                <w:iCs/>
                <w:sz w:val="24"/>
                <w:szCs w:val="24"/>
                <w:lang w:eastAsia="en-US"/>
              </w:rPr>
              <w:t xml:space="preserve">. </w:t>
            </w:r>
            <w:r w:rsidR="008515F4" w:rsidRPr="008515F4">
              <w:rPr>
                <w:rFonts w:ascii="Times New Roman" w:eastAsia="Calibri" w:hAnsi="Times New Roman" w:cs="Times New Roman"/>
                <w:bCs/>
                <w:iCs/>
                <w:sz w:val="24"/>
                <w:szCs w:val="24"/>
                <w:lang w:eastAsia="en-US"/>
              </w:rPr>
              <w:t>Расчетный метод проводится согласно методикам проведения расчетов,</w:t>
            </w:r>
            <w:r w:rsidR="008515F4">
              <w:rPr>
                <w:rFonts w:ascii="Times New Roman" w:eastAsia="Calibri" w:hAnsi="Times New Roman" w:cs="Times New Roman"/>
                <w:bCs/>
                <w:iCs/>
                <w:sz w:val="24"/>
                <w:szCs w:val="24"/>
                <w:lang w:eastAsia="en-US"/>
              </w:rPr>
              <w:t xml:space="preserve"> </w:t>
            </w:r>
            <w:r w:rsidR="008515F4" w:rsidRPr="008515F4">
              <w:rPr>
                <w:rFonts w:ascii="Times New Roman" w:eastAsia="Calibri" w:hAnsi="Times New Roman" w:cs="Times New Roman"/>
                <w:bCs/>
                <w:iCs/>
                <w:sz w:val="24"/>
                <w:szCs w:val="24"/>
                <w:lang w:eastAsia="en-US"/>
              </w:rPr>
              <w:t>действующих нормативных документов и методик</w:t>
            </w:r>
          </w:p>
        </w:tc>
      </w:tr>
    </w:tbl>
    <w:p w14:paraId="141618BD" w14:textId="59603572" w:rsidR="00B50A7C" w:rsidRDefault="00B50A7C">
      <w:pPr>
        <w:rPr>
          <w:rFonts w:cs="Times New Roman"/>
          <w:szCs w:val="26"/>
        </w:rPr>
      </w:pPr>
    </w:p>
    <w:p w14:paraId="006672B0" w14:textId="77777777" w:rsidR="00FA4707" w:rsidRDefault="00FA4707">
      <w:pPr>
        <w:rPr>
          <w:rFonts w:cs="Times New Roman"/>
          <w:szCs w:val="26"/>
        </w:rPr>
      </w:pPr>
    </w:p>
    <w:p w14:paraId="45050554" w14:textId="77777777" w:rsidR="00FA4707" w:rsidRDefault="00FA4707">
      <w:pPr>
        <w:rPr>
          <w:rFonts w:cs="Times New Roman"/>
          <w:szCs w:val="26"/>
        </w:rPr>
      </w:pPr>
    </w:p>
    <w:p w14:paraId="5B5D88EF" w14:textId="77777777" w:rsidR="00FA4707" w:rsidRDefault="00FA4707">
      <w:pPr>
        <w:rPr>
          <w:rFonts w:cs="Times New Roman"/>
          <w:szCs w:val="26"/>
        </w:rPr>
      </w:pPr>
    </w:p>
    <w:p w14:paraId="7ADBA7E7" w14:textId="77777777" w:rsidR="00FA4707" w:rsidRDefault="00FA4707">
      <w:pPr>
        <w:rPr>
          <w:rFonts w:cs="Times New Roman"/>
          <w:szCs w:val="26"/>
        </w:rPr>
      </w:pPr>
    </w:p>
    <w:p w14:paraId="4795B05E" w14:textId="77777777" w:rsidR="00FA4707" w:rsidRDefault="00FA4707">
      <w:pPr>
        <w:rPr>
          <w:rFonts w:cs="Times New Roman"/>
          <w:szCs w:val="26"/>
        </w:rPr>
      </w:pPr>
    </w:p>
    <w:p w14:paraId="7DCF7D58" w14:textId="77777777" w:rsidR="00FA4707" w:rsidRDefault="00FA4707">
      <w:pPr>
        <w:rPr>
          <w:rFonts w:cs="Times New Roman"/>
          <w:szCs w:val="26"/>
        </w:rPr>
      </w:pPr>
    </w:p>
    <w:p w14:paraId="0D59C7CE" w14:textId="77777777" w:rsidR="00FA4707" w:rsidRDefault="00FA4707">
      <w:pPr>
        <w:rPr>
          <w:rFonts w:cs="Times New Roman"/>
          <w:szCs w:val="26"/>
        </w:rPr>
      </w:pPr>
    </w:p>
    <w:p w14:paraId="30541CF7" w14:textId="77777777" w:rsidR="00FA4707" w:rsidRDefault="00FA4707">
      <w:pPr>
        <w:rPr>
          <w:rFonts w:cs="Times New Roman"/>
          <w:szCs w:val="26"/>
        </w:rPr>
      </w:pPr>
    </w:p>
    <w:p w14:paraId="5056E822" w14:textId="77777777" w:rsidR="00FA4707" w:rsidRDefault="00FA4707">
      <w:pPr>
        <w:rPr>
          <w:rFonts w:cs="Times New Roman"/>
          <w:szCs w:val="26"/>
        </w:rPr>
      </w:pPr>
    </w:p>
    <w:p w14:paraId="73A9B1B3" w14:textId="77777777" w:rsidR="00FA4707" w:rsidRDefault="00FA4707">
      <w:pPr>
        <w:rPr>
          <w:rFonts w:cs="Times New Roman"/>
          <w:szCs w:val="26"/>
        </w:rPr>
      </w:pPr>
    </w:p>
    <w:p w14:paraId="04B4D80E" w14:textId="77777777" w:rsidR="00FA4707" w:rsidRDefault="00FA4707">
      <w:pPr>
        <w:rPr>
          <w:rFonts w:cs="Times New Roman"/>
          <w:szCs w:val="26"/>
        </w:rPr>
      </w:pPr>
    </w:p>
    <w:p w14:paraId="0808AA66" w14:textId="77777777" w:rsidR="00F239E7" w:rsidRDefault="00FA4707" w:rsidP="00FA4707">
      <w:pPr>
        <w:spacing w:after="0"/>
        <w:rPr>
          <w:rFonts w:ascii="Times New Roman" w:eastAsia="Calibri" w:hAnsi="Times New Roman" w:cs="Times New Roman"/>
          <w:b/>
          <w:bCs/>
          <w:iCs/>
          <w:sz w:val="24"/>
          <w:szCs w:val="24"/>
          <w:lang w:eastAsia="en-US"/>
        </w:rPr>
      </w:pPr>
      <w:r w:rsidRPr="00FA4707">
        <w:rPr>
          <w:rFonts w:ascii="Times New Roman" w:eastAsia="Calibri" w:hAnsi="Times New Roman" w:cs="Times New Roman"/>
          <w:b/>
          <w:bCs/>
          <w:iCs/>
          <w:sz w:val="24"/>
          <w:szCs w:val="24"/>
          <w:lang w:eastAsia="en-US"/>
        </w:rPr>
        <w:lastRenderedPageBreak/>
        <w:t xml:space="preserve">Таблица 5. </w:t>
      </w:r>
    </w:p>
    <w:p w14:paraId="196FC67D" w14:textId="3DCD4CD0" w:rsidR="00FA4707" w:rsidRPr="00FA4707" w:rsidRDefault="00FA4707" w:rsidP="00FA4707">
      <w:pPr>
        <w:spacing w:after="0"/>
        <w:rPr>
          <w:rFonts w:ascii="Times New Roman" w:eastAsia="Calibri" w:hAnsi="Times New Roman" w:cs="Times New Roman"/>
          <w:b/>
          <w:bCs/>
          <w:iCs/>
          <w:sz w:val="24"/>
          <w:szCs w:val="24"/>
          <w:lang w:eastAsia="en-US"/>
        </w:rPr>
      </w:pPr>
      <w:r w:rsidRPr="00FA4707">
        <w:rPr>
          <w:rFonts w:ascii="Times New Roman" w:eastAsia="Calibri" w:hAnsi="Times New Roman" w:cs="Times New Roman"/>
          <w:b/>
          <w:bCs/>
          <w:iCs/>
          <w:sz w:val="24"/>
          <w:szCs w:val="24"/>
          <w:lang w:eastAsia="en-US"/>
        </w:rPr>
        <w:t>Сведения об источниках выбросов загрязняющих веществ, на которых мониторинг осуществляется расчетным методом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644"/>
        <w:gridCol w:w="770"/>
        <w:gridCol w:w="3752"/>
        <w:gridCol w:w="4259"/>
        <w:gridCol w:w="1650"/>
      </w:tblGrid>
      <w:tr w:rsidR="00FA4707" w:rsidRPr="00D6476D" w14:paraId="75668A35" w14:textId="77777777" w:rsidTr="004B3778">
        <w:trPr>
          <w:trHeight w:val="559"/>
        </w:trPr>
        <w:tc>
          <w:tcPr>
            <w:tcW w:w="690" w:type="pct"/>
            <w:vMerge w:val="restart"/>
            <w:tcMar>
              <w:top w:w="15" w:type="dxa"/>
              <w:left w:w="15" w:type="dxa"/>
              <w:bottom w:w="15" w:type="dxa"/>
              <w:right w:w="15" w:type="dxa"/>
            </w:tcMar>
            <w:vAlign w:val="center"/>
          </w:tcPr>
          <w:p w14:paraId="701E58D6"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Наименование площадки</w:t>
            </w:r>
          </w:p>
        </w:tc>
        <w:tc>
          <w:tcPr>
            <w:tcW w:w="1125" w:type="pct"/>
            <w:gridSpan w:val="2"/>
            <w:tcMar>
              <w:top w:w="15" w:type="dxa"/>
              <w:left w:w="15" w:type="dxa"/>
              <w:bottom w:w="15" w:type="dxa"/>
              <w:right w:w="15" w:type="dxa"/>
            </w:tcMar>
            <w:vAlign w:val="center"/>
          </w:tcPr>
          <w:p w14:paraId="5743091F"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Источник выброса</w:t>
            </w:r>
          </w:p>
        </w:tc>
        <w:tc>
          <w:tcPr>
            <w:tcW w:w="1237" w:type="pct"/>
            <w:vMerge w:val="restart"/>
            <w:tcMar>
              <w:top w:w="15" w:type="dxa"/>
              <w:left w:w="15" w:type="dxa"/>
              <w:bottom w:w="15" w:type="dxa"/>
              <w:right w:w="15" w:type="dxa"/>
            </w:tcMar>
            <w:vAlign w:val="center"/>
          </w:tcPr>
          <w:p w14:paraId="41C1BC02" w14:textId="5EEFE99E"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Местоположение (геогр</w:t>
            </w:r>
            <w:r>
              <w:rPr>
                <w:rFonts w:ascii="Times New Roman" w:eastAsia="Calibri" w:hAnsi="Times New Roman" w:cs="Times New Roman"/>
                <w:b/>
                <w:bCs/>
                <w:iCs/>
                <w:sz w:val="24"/>
                <w:szCs w:val="24"/>
                <w:lang w:eastAsia="en-US"/>
              </w:rPr>
              <w:t>.</w:t>
            </w:r>
            <w:r w:rsidRPr="00D6476D">
              <w:rPr>
                <w:rFonts w:ascii="Times New Roman" w:eastAsia="Calibri" w:hAnsi="Times New Roman" w:cs="Times New Roman"/>
                <w:b/>
                <w:bCs/>
                <w:iCs/>
                <w:sz w:val="24"/>
                <w:szCs w:val="24"/>
                <w:lang w:eastAsia="en-US"/>
              </w:rPr>
              <w:t xml:space="preserve"> координаты)</w:t>
            </w:r>
          </w:p>
        </w:tc>
        <w:tc>
          <w:tcPr>
            <w:tcW w:w="1404" w:type="pct"/>
            <w:vMerge w:val="restart"/>
            <w:tcMar>
              <w:top w:w="15" w:type="dxa"/>
              <w:left w:w="15" w:type="dxa"/>
              <w:bottom w:w="15" w:type="dxa"/>
              <w:right w:w="15" w:type="dxa"/>
            </w:tcMar>
            <w:vAlign w:val="center"/>
          </w:tcPr>
          <w:p w14:paraId="40567916"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Наименование загрязняющих веществ</w:t>
            </w:r>
          </w:p>
        </w:tc>
        <w:tc>
          <w:tcPr>
            <w:tcW w:w="544" w:type="pct"/>
            <w:vMerge w:val="restart"/>
            <w:tcMar>
              <w:top w:w="15" w:type="dxa"/>
              <w:left w:w="15" w:type="dxa"/>
              <w:bottom w:w="15" w:type="dxa"/>
              <w:right w:w="15" w:type="dxa"/>
            </w:tcMar>
            <w:vAlign w:val="center"/>
          </w:tcPr>
          <w:p w14:paraId="50700B18"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Вид потребляемого сырья/ материала (название)</w:t>
            </w:r>
          </w:p>
        </w:tc>
      </w:tr>
      <w:tr w:rsidR="00FA4707" w:rsidRPr="00D6476D" w14:paraId="0D0EF51E" w14:textId="77777777" w:rsidTr="004B3778">
        <w:trPr>
          <w:trHeight w:val="30"/>
        </w:trPr>
        <w:tc>
          <w:tcPr>
            <w:tcW w:w="690" w:type="pct"/>
            <w:vMerge/>
          </w:tcPr>
          <w:p w14:paraId="79D10212"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p>
        </w:tc>
        <w:tc>
          <w:tcPr>
            <w:tcW w:w="872" w:type="pct"/>
            <w:tcMar>
              <w:top w:w="15" w:type="dxa"/>
              <w:left w:w="15" w:type="dxa"/>
              <w:bottom w:w="15" w:type="dxa"/>
              <w:right w:w="15" w:type="dxa"/>
            </w:tcMar>
            <w:vAlign w:val="center"/>
          </w:tcPr>
          <w:p w14:paraId="62495F41"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наименование</w:t>
            </w:r>
          </w:p>
        </w:tc>
        <w:tc>
          <w:tcPr>
            <w:tcW w:w="254" w:type="pct"/>
            <w:tcMar>
              <w:top w:w="15" w:type="dxa"/>
              <w:left w:w="15" w:type="dxa"/>
              <w:bottom w:w="15" w:type="dxa"/>
              <w:right w:w="15" w:type="dxa"/>
            </w:tcMar>
            <w:vAlign w:val="center"/>
          </w:tcPr>
          <w:p w14:paraId="33D81E0D"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r w:rsidRPr="00D6476D">
              <w:rPr>
                <w:rFonts w:ascii="Times New Roman" w:eastAsia="Calibri" w:hAnsi="Times New Roman" w:cs="Times New Roman"/>
                <w:b/>
                <w:bCs/>
                <w:iCs/>
                <w:sz w:val="24"/>
                <w:szCs w:val="24"/>
                <w:lang w:eastAsia="en-US"/>
              </w:rPr>
              <w:t>номер</w:t>
            </w:r>
          </w:p>
        </w:tc>
        <w:tc>
          <w:tcPr>
            <w:tcW w:w="1237" w:type="pct"/>
            <w:vMerge/>
          </w:tcPr>
          <w:p w14:paraId="05059F9C"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p>
        </w:tc>
        <w:tc>
          <w:tcPr>
            <w:tcW w:w="1404" w:type="pct"/>
            <w:vMerge/>
          </w:tcPr>
          <w:p w14:paraId="43C8D0B4"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p>
        </w:tc>
        <w:tc>
          <w:tcPr>
            <w:tcW w:w="544" w:type="pct"/>
            <w:vMerge/>
          </w:tcPr>
          <w:p w14:paraId="09FB699A" w14:textId="77777777" w:rsidR="00FA4707" w:rsidRPr="00D6476D" w:rsidRDefault="00FA4707" w:rsidP="00E67896">
            <w:pPr>
              <w:spacing w:after="0"/>
              <w:jc w:val="center"/>
              <w:rPr>
                <w:rFonts w:ascii="Times New Roman" w:eastAsia="Calibri" w:hAnsi="Times New Roman" w:cs="Times New Roman"/>
                <w:b/>
                <w:bCs/>
                <w:iCs/>
                <w:sz w:val="24"/>
                <w:szCs w:val="24"/>
                <w:lang w:eastAsia="en-US"/>
              </w:rPr>
            </w:pPr>
          </w:p>
        </w:tc>
      </w:tr>
      <w:tr w:rsidR="00FA4707" w:rsidRPr="00D6476D" w14:paraId="0C394159" w14:textId="77777777" w:rsidTr="004B3778">
        <w:trPr>
          <w:trHeight w:val="30"/>
        </w:trPr>
        <w:tc>
          <w:tcPr>
            <w:tcW w:w="690" w:type="pct"/>
            <w:tcMar>
              <w:top w:w="15" w:type="dxa"/>
              <w:left w:w="15" w:type="dxa"/>
              <w:bottom w:w="15" w:type="dxa"/>
              <w:right w:w="15" w:type="dxa"/>
            </w:tcMar>
            <w:vAlign w:val="center"/>
          </w:tcPr>
          <w:p w14:paraId="11DE2DE8"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1</w:t>
            </w:r>
          </w:p>
        </w:tc>
        <w:tc>
          <w:tcPr>
            <w:tcW w:w="872" w:type="pct"/>
            <w:tcMar>
              <w:top w:w="15" w:type="dxa"/>
              <w:left w:w="15" w:type="dxa"/>
              <w:bottom w:w="15" w:type="dxa"/>
              <w:right w:w="15" w:type="dxa"/>
            </w:tcMar>
            <w:vAlign w:val="center"/>
          </w:tcPr>
          <w:p w14:paraId="1393E4FE"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2</w:t>
            </w:r>
          </w:p>
        </w:tc>
        <w:tc>
          <w:tcPr>
            <w:tcW w:w="254" w:type="pct"/>
            <w:tcMar>
              <w:top w:w="15" w:type="dxa"/>
              <w:left w:w="15" w:type="dxa"/>
              <w:bottom w:w="15" w:type="dxa"/>
              <w:right w:w="15" w:type="dxa"/>
            </w:tcMar>
            <w:vAlign w:val="center"/>
          </w:tcPr>
          <w:p w14:paraId="2BC4913B"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3</w:t>
            </w:r>
          </w:p>
        </w:tc>
        <w:tc>
          <w:tcPr>
            <w:tcW w:w="1237" w:type="pct"/>
            <w:tcMar>
              <w:top w:w="15" w:type="dxa"/>
              <w:left w:w="15" w:type="dxa"/>
              <w:bottom w:w="15" w:type="dxa"/>
              <w:right w:w="15" w:type="dxa"/>
            </w:tcMar>
            <w:vAlign w:val="center"/>
          </w:tcPr>
          <w:p w14:paraId="2F045DAD"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4</w:t>
            </w:r>
          </w:p>
        </w:tc>
        <w:tc>
          <w:tcPr>
            <w:tcW w:w="1404" w:type="pct"/>
            <w:tcMar>
              <w:top w:w="15" w:type="dxa"/>
              <w:left w:w="15" w:type="dxa"/>
              <w:bottom w:w="15" w:type="dxa"/>
              <w:right w:w="15" w:type="dxa"/>
            </w:tcMar>
            <w:vAlign w:val="center"/>
          </w:tcPr>
          <w:p w14:paraId="558A7623"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5</w:t>
            </w:r>
          </w:p>
        </w:tc>
        <w:tc>
          <w:tcPr>
            <w:tcW w:w="544" w:type="pct"/>
            <w:tcMar>
              <w:top w:w="15" w:type="dxa"/>
              <w:left w:w="15" w:type="dxa"/>
              <w:bottom w:w="15" w:type="dxa"/>
              <w:right w:w="15" w:type="dxa"/>
            </w:tcMar>
            <w:vAlign w:val="center"/>
          </w:tcPr>
          <w:p w14:paraId="3BE2F0B6"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6</w:t>
            </w:r>
          </w:p>
        </w:tc>
      </w:tr>
      <w:tr w:rsidR="00FA4707" w:rsidRPr="00D6476D" w14:paraId="129DE71F" w14:textId="77777777" w:rsidTr="004B3778">
        <w:trPr>
          <w:trHeight w:val="30"/>
        </w:trPr>
        <w:tc>
          <w:tcPr>
            <w:tcW w:w="690" w:type="pct"/>
            <w:tcMar>
              <w:top w:w="15" w:type="dxa"/>
              <w:left w:w="15" w:type="dxa"/>
              <w:bottom w:w="15" w:type="dxa"/>
              <w:right w:w="15" w:type="dxa"/>
            </w:tcMar>
            <w:vAlign w:val="center"/>
          </w:tcPr>
          <w:p w14:paraId="0B8CB4E6"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Pr>
                <w:rFonts w:ascii="Times New Roman" w:eastAsia="Times New Roman" w:hAnsi="Times New Roman" w:cs="Times New Roman"/>
                <w:sz w:val="24"/>
                <w:szCs w:val="24"/>
              </w:rPr>
              <w:t>Участок разведки</w:t>
            </w:r>
            <w:r w:rsidRPr="00D6476D">
              <w:rPr>
                <w:rFonts w:ascii="Times New Roman" w:eastAsia="Times New Roman" w:hAnsi="Times New Roman" w:cs="Times New Roman"/>
                <w:sz w:val="24"/>
                <w:szCs w:val="24"/>
              </w:rPr>
              <w:t xml:space="preserve"> </w:t>
            </w:r>
          </w:p>
        </w:tc>
        <w:tc>
          <w:tcPr>
            <w:tcW w:w="872" w:type="pct"/>
            <w:tcMar>
              <w:top w:w="15" w:type="dxa"/>
              <w:left w:w="15" w:type="dxa"/>
              <w:bottom w:w="15" w:type="dxa"/>
              <w:right w:w="15" w:type="dxa"/>
            </w:tcMar>
            <w:vAlign w:val="center"/>
          </w:tcPr>
          <w:p w14:paraId="30048C8F"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Снятие ПРС</w:t>
            </w:r>
          </w:p>
        </w:tc>
        <w:tc>
          <w:tcPr>
            <w:tcW w:w="254" w:type="pct"/>
            <w:tcMar>
              <w:top w:w="15" w:type="dxa"/>
              <w:left w:w="15" w:type="dxa"/>
              <w:bottom w:w="15" w:type="dxa"/>
              <w:right w:w="15" w:type="dxa"/>
            </w:tcMar>
            <w:vAlign w:val="center"/>
          </w:tcPr>
          <w:p w14:paraId="39911BD9"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6001</w:t>
            </w:r>
          </w:p>
        </w:tc>
        <w:tc>
          <w:tcPr>
            <w:tcW w:w="1237" w:type="pct"/>
            <w:vMerge w:val="restart"/>
            <w:tcMar>
              <w:top w:w="15" w:type="dxa"/>
              <w:left w:w="15" w:type="dxa"/>
              <w:bottom w:w="15" w:type="dxa"/>
              <w:right w:w="15" w:type="dxa"/>
            </w:tcMar>
            <w:vAlign w:val="center"/>
          </w:tcPr>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442"/>
              <w:gridCol w:w="1722"/>
            </w:tblGrid>
            <w:tr w:rsidR="004B3778" w:rsidRPr="00EB7ADA" w14:paraId="5780E4F1" w14:textId="77777777" w:rsidTr="004E0943">
              <w:trPr>
                <w:trHeight w:val="332"/>
                <w:jc w:val="center"/>
              </w:trPr>
              <w:tc>
                <w:tcPr>
                  <w:tcW w:w="4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9E743EB"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w:t>
                  </w:r>
                </w:p>
                <w:p w14:paraId="0825478C"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точек</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hideMark/>
                </w:tcPr>
                <w:p w14:paraId="193669AE"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Координаты угловых точек</w:t>
                  </w:r>
                </w:p>
              </w:tc>
            </w:tr>
            <w:tr w:rsidR="004B3778" w:rsidRPr="00EB7ADA" w14:paraId="68DCD22C" w14:textId="77777777" w:rsidTr="004E0943">
              <w:trPr>
                <w:trHeight w:val="177"/>
                <w:jc w:val="center"/>
              </w:trPr>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6DBDC41" w14:textId="77777777" w:rsidR="004B3778" w:rsidRPr="00EB7ADA" w:rsidRDefault="004B3778" w:rsidP="004B3778">
                  <w:pPr>
                    <w:spacing w:after="0"/>
                    <w:jc w:val="left"/>
                    <w:rPr>
                      <w:rFonts w:ascii="Times New Roman" w:eastAsia="Calibri" w:hAnsi="Times New Roman" w:cs="Times New Roman"/>
                      <w:sz w:val="14"/>
                      <w:szCs w:val="14"/>
                    </w:rPr>
                  </w:pP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3B9D4FE7"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Северная широта</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1D0F23CB"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Восточная долгота</w:t>
                  </w:r>
                </w:p>
              </w:tc>
            </w:tr>
            <w:tr w:rsidR="004B3778" w:rsidRPr="00EB7ADA" w14:paraId="6C85942D" w14:textId="77777777" w:rsidTr="004E0943">
              <w:trPr>
                <w:trHeight w:val="97"/>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7A77E15C"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1</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640D7E88"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50°4'0"N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74BC07D6"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77°1'0"E</w:t>
                  </w:r>
                </w:p>
              </w:tc>
            </w:tr>
            <w:tr w:rsidR="004B3778" w:rsidRPr="00EB7ADA" w14:paraId="302B6A65"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5B9270DE"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2</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1C00CB7E"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50°3'0"N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658B6841"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77°1'0"E</w:t>
                  </w:r>
                </w:p>
              </w:tc>
            </w:tr>
            <w:tr w:rsidR="004B3778" w:rsidRPr="00EB7ADA" w14:paraId="375FBC46" w14:textId="77777777" w:rsidTr="004E0943">
              <w:trPr>
                <w:trHeight w:val="135"/>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0C9D63EF"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3</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0D0F86FE"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50°3'0"N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27BA7679"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77°0'0"E</w:t>
                  </w:r>
                </w:p>
              </w:tc>
            </w:tr>
            <w:tr w:rsidR="004B3778" w:rsidRPr="00EB7ADA" w14:paraId="722D9ABA" w14:textId="77777777" w:rsidTr="004E0943">
              <w:trPr>
                <w:trHeight w:val="77"/>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6EC6ABBC"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4</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56B73120"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50°5'0"N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4CE46CC5"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77°0'0"E</w:t>
                  </w:r>
                </w:p>
              </w:tc>
            </w:tr>
            <w:tr w:rsidR="004B3778" w:rsidRPr="00EB7ADA" w14:paraId="44B5DE2C"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5A95D79E"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5</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417DA097"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50°5'0"N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0B8692AE"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77°2'0"E</w:t>
                  </w:r>
                </w:p>
              </w:tc>
            </w:tr>
            <w:tr w:rsidR="004B3778" w:rsidRPr="00EB7ADA" w14:paraId="76D1ECCD" w14:textId="77777777" w:rsidTr="004E0943">
              <w:trPr>
                <w:trHeight w:val="79"/>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10192A55"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6</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3079CB62"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50°6'0"N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4B7C3389"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77°2'0"E</w:t>
                  </w:r>
                </w:p>
              </w:tc>
            </w:tr>
            <w:tr w:rsidR="004B3778" w:rsidRPr="00EB7ADA" w14:paraId="6788CA5F"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6E767319"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7</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512A8562"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50°6'0"N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674BF1D1"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77°4'0"E</w:t>
                  </w:r>
                </w:p>
              </w:tc>
            </w:tr>
            <w:tr w:rsidR="004B3778" w:rsidRPr="00EB7ADA" w14:paraId="196FB681" w14:textId="77777777" w:rsidTr="004E0943">
              <w:trPr>
                <w:trHeight w:val="103"/>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05C88A7D" w14:textId="77777777" w:rsidR="004B3778" w:rsidRPr="00EB7ADA" w:rsidRDefault="004B3778" w:rsidP="004B3778">
                  <w:pPr>
                    <w:spacing w:after="0"/>
                    <w:jc w:val="center"/>
                    <w:rPr>
                      <w:rFonts w:ascii="Times New Roman" w:eastAsia="Calibri" w:hAnsi="Times New Roman" w:cs="Times New Roman"/>
                      <w:sz w:val="14"/>
                      <w:szCs w:val="14"/>
                    </w:rPr>
                  </w:pPr>
                  <w:r w:rsidRPr="00EB7ADA">
                    <w:rPr>
                      <w:rFonts w:ascii="Times New Roman" w:eastAsia="Calibri" w:hAnsi="Times New Roman" w:cs="Times New Roman"/>
                      <w:sz w:val="14"/>
                      <w:szCs w:val="14"/>
                    </w:rPr>
                    <w:t>8</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79758711"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50°4'0"N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2CCB9714" w14:textId="77777777" w:rsidR="004B3778" w:rsidRPr="00EB7ADA" w:rsidRDefault="004B3778" w:rsidP="004B3778">
                  <w:pPr>
                    <w:spacing w:after="0"/>
                    <w:jc w:val="center"/>
                    <w:rPr>
                      <w:rFonts w:ascii="Times New Roman" w:eastAsia="Calibri" w:hAnsi="Times New Roman" w:cs="Times New Roman"/>
                      <w:sz w:val="14"/>
                      <w:szCs w:val="14"/>
                      <w:lang w:eastAsia="en-US"/>
                    </w:rPr>
                  </w:pPr>
                  <w:r w:rsidRPr="00EB7ADA">
                    <w:rPr>
                      <w:rFonts w:ascii="Times New Roman" w:eastAsia="Calibri" w:hAnsi="Times New Roman" w:cs="Times New Roman"/>
                      <w:sz w:val="14"/>
                      <w:szCs w:val="14"/>
                      <w:lang w:eastAsia="en-US"/>
                    </w:rPr>
                    <w:t>77°4'0"E</w:t>
                  </w:r>
                </w:p>
              </w:tc>
            </w:tr>
          </w:tbl>
          <w:p w14:paraId="70B150FF"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5D7D4BEF"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Пыль неорганическая, содержащая двуокись кремния в %: 70-20</w:t>
            </w:r>
          </w:p>
        </w:tc>
        <w:tc>
          <w:tcPr>
            <w:tcW w:w="544" w:type="pct"/>
            <w:tcMar>
              <w:top w:w="15" w:type="dxa"/>
              <w:left w:w="15" w:type="dxa"/>
              <w:bottom w:w="15" w:type="dxa"/>
              <w:right w:w="15" w:type="dxa"/>
            </w:tcMar>
            <w:vAlign w:val="center"/>
          </w:tcPr>
          <w:p w14:paraId="2AD6EF0F"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ПРС</w:t>
            </w:r>
          </w:p>
        </w:tc>
      </w:tr>
      <w:tr w:rsidR="00FA4707" w:rsidRPr="00D6476D" w14:paraId="6095C9C8" w14:textId="77777777" w:rsidTr="004B3778">
        <w:trPr>
          <w:trHeight w:val="30"/>
        </w:trPr>
        <w:tc>
          <w:tcPr>
            <w:tcW w:w="690" w:type="pct"/>
            <w:tcMar>
              <w:top w:w="15" w:type="dxa"/>
              <w:left w:w="15" w:type="dxa"/>
              <w:bottom w:w="15" w:type="dxa"/>
              <w:right w:w="15" w:type="dxa"/>
            </w:tcMar>
            <w:vAlign w:val="center"/>
          </w:tcPr>
          <w:p w14:paraId="4EB84D7A" w14:textId="77777777" w:rsidR="00FA4707" w:rsidRDefault="00FA4707" w:rsidP="00E6789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Участок разведки</w:t>
            </w:r>
          </w:p>
        </w:tc>
        <w:tc>
          <w:tcPr>
            <w:tcW w:w="872" w:type="pct"/>
            <w:tcMar>
              <w:top w:w="15" w:type="dxa"/>
              <w:left w:w="15" w:type="dxa"/>
              <w:bottom w:w="15" w:type="dxa"/>
              <w:right w:w="15" w:type="dxa"/>
            </w:tcMar>
            <w:vAlign w:val="center"/>
          </w:tcPr>
          <w:p w14:paraId="0F812A86" w14:textId="77777777" w:rsidR="00FA4707" w:rsidRPr="00A070C3" w:rsidRDefault="00FA4707" w:rsidP="00E67896">
            <w:pPr>
              <w:spacing w:after="0"/>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Проходка разведочных канав</w:t>
            </w:r>
          </w:p>
        </w:tc>
        <w:tc>
          <w:tcPr>
            <w:tcW w:w="254" w:type="pct"/>
            <w:tcMar>
              <w:top w:w="15" w:type="dxa"/>
              <w:left w:w="15" w:type="dxa"/>
              <w:bottom w:w="15" w:type="dxa"/>
              <w:right w:w="15" w:type="dxa"/>
            </w:tcMar>
            <w:vAlign w:val="center"/>
          </w:tcPr>
          <w:p w14:paraId="69490B0D"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6002</w:t>
            </w:r>
          </w:p>
        </w:tc>
        <w:tc>
          <w:tcPr>
            <w:tcW w:w="1237" w:type="pct"/>
            <w:vMerge/>
            <w:tcMar>
              <w:top w:w="15" w:type="dxa"/>
              <w:left w:w="15" w:type="dxa"/>
              <w:bottom w:w="15" w:type="dxa"/>
              <w:right w:w="15" w:type="dxa"/>
            </w:tcMar>
            <w:vAlign w:val="center"/>
          </w:tcPr>
          <w:p w14:paraId="3239F0A7"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73D204F7"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Пыль неорганическая, содержащая двуокись кремния в %: 70-20</w:t>
            </w:r>
          </w:p>
        </w:tc>
        <w:tc>
          <w:tcPr>
            <w:tcW w:w="544" w:type="pct"/>
            <w:tcMar>
              <w:top w:w="15" w:type="dxa"/>
              <w:left w:w="15" w:type="dxa"/>
              <w:bottom w:w="15" w:type="dxa"/>
              <w:right w:w="15" w:type="dxa"/>
            </w:tcMar>
            <w:vAlign w:val="center"/>
          </w:tcPr>
          <w:p w14:paraId="5B1570D0"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грунт</w:t>
            </w:r>
          </w:p>
        </w:tc>
      </w:tr>
      <w:tr w:rsidR="00FA4707" w:rsidRPr="00D6476D" w14:paraId="72FB6A4E" w14:textId="77777777" w:rsidTr="004B3778">
        <w:trPr>
          <w:trHeight w:val="30"/>
        </w:trPr>
        <w:tc>
          <w:tcPr>
            <w:tcW w:w="690" w:type="pct"/>
            <w:tcMar>
              <w:top w:w="15" w:type="dxa"/>
              <w:left w:w="15" w:type="dxa"/>
              <w:bottom w:w="15" w:type="dxa"/>
              <w:right w:w="15" w:type="dxa"/>
            </w:tcMar>
            <w:vAlign w:val="center"/>
          </w:tcPr>
          <w:p w14:paraId="6D6ADEE9" w14:textId="77777777" w:rsidR="00FA4707" w:rsidRDefault="00FA4707" w:rsidP="00E6789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Участок разведки</w:t>
            </w:r>
          </w:p>
        </w:tc>
        <w:tc>
          <w:tcPr>
            <w:tcW w:w="872" w:type="pct"/>
            <w:tcMar>
              <w:top w:w="15" w:type="dxa"/>
              <w:left w:w="15" w:type="dxa"/>
              <w:bottom w:w="15" w:type="dxa"/>
              <w:right w:w="15" w:type="dxa"/>
            </w:tcMar>
            <w:vAlign w:val="center"/>
          </w:tcPr>
          <w:p w14:paraId="37F68802" w14:textId="77777777" w:rsidR="00FA4707" w:rsidRPr="00A070C3" w:rsidRDefault="00FA4707" w:rsidP="00E67896">
            <w:pPr>
              <w:spacing w:after="0"/>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Обратная засыпка канав</w:t>
            </w:r>
          </w:p>
        </w:tc>
        <w:tc>
          <w:tcPr>
            <w:tcW w:w="254" w:type="pct"/>
            <w:tcMar>
              <w:top w:w="15" w:type="dxa"/>
              <w:left w:w="15" w:type="dxa"/>
              <w:bottom w:w="15" w:type="dxa"/>
              <w:right w:w="15" w:type="dxa"/>
            </w:tcMar>
            <w:vAlign w:val="center"/>
          </w:tcPr>
          <w:p w14:paraId="07CC75D8"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6003</w:t>
            </w:r>
          </w:p>
        </w:tc>
        <w:tc>
          <w:tcPr>
            <w:tcW w:w="1237" w:type="pct"/>
            <w:vMerge/>
            <w:tcMar>
              <w:top w:w="15" w:type="dxa"/>
              <w:left w:w="15" w:type="dxa"/>
              <w:bottom w:w="15" w:type="dxa"/>
              <w:right w:w="15" w:type="dxa"/>
            </w:tcMar>
            <w:vAlign w:val="center"/>
          </w:tcPr>
          <w:p w14:paraId="49D18D06"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071C09CE"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Пыль неорганическая, содержащая двуокись кремния в %: 70-20</w:t>
            </w:r>
          </w:p>
        </w:tc>
        <w:tc>
          <w:tcPr>
            <w:tcW w:w="544" w:type="pct"/>
            <w:tcMar>
              <w:top w:w="15" w:type="dxa"/>
              <w:left w:w="15" w:type="dxa"/>
              <w:bottom w:w="15" w:type="dxa"/>
              <w:right w:w="15" w:type="dxa"/>
            </w:tcMar>
            <w:vAlign w:val="center"/>
          </w:tcPr>
          <w:p w14:paraId="59B0E985"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грунт</w:t>
            </w:r>
          </w:p>
        </w:tc>
      </w:tr>
      <w:tr w:rsidR="00FA4707" w:rsidRPr="00D6476D" w14:paraId="0F620E6B" w14:textId="77777777" w:rsidTr="004B3778">
        <w:trPr>
          <w:trHeight w:val="30"/>
        </w:trPr>
        <w:tc>
          <w:tcPr>
            <w:tcW w:w="690" w:type="pct"/>
            <w:tcMar>
              <w:top w:w="15" w:type="dxa"/>
              <w:left w:w="15" w:type="dxa"/>
              <w:bottom w:w="15" w:type="dxa"/>
              <w:right w:w="15" w:type="dxa"/>
            </w:tcMar>
            <w:vAlign w:val="center"/>
          </w:tcPr>
          <w:p w14:paraId="322A2E1E" w14:textId="77777777" w:rsidR="00FA4707" w:rsidRDefault="00FA4707" w:rsidP="00E6789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Участок разведки</w:t>
            </w:r>
          </w:p>
        </w:tc>
        <w:tc>
          <w:tcPr>
            <w:tcW w:w="872" w:type="pct"/>
            <w:tcMar>
              <w:top w:w="15" w:type="dxa"/>
              <w:left w:w="15" w:type="dxa"/>
              <w:bottom w:w="15" w:type="dxa"/>
              <w:right w:w="15" w:type="dxa"/>
            </w:tcMar>
            <w:vAlign w:val="center"/>
          </w:tcPr>
          <w:p w14:paraId="17381170" w14:textId="77777777" w:rsidR="00FA4707" w:rsidRPr="00A070C3" w:rsidRDefault="00FA4707" w:rsidP="00E67896">
            <w:pPr>
              <w:spacing w:after="0"/>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Топливозаправщик</w:t>
            </w:r>
          </w:p>
        </w:tc>
        <w:tc>
          <w:tcPr>
            <w:tcW w:w="254" w:type="pct"/>
            <w:tcMar>
              <w:top w:w="15" w:type="dxa"/>
              <w:left w:w="15" w:type="dxa"/>
              <w:bottom w:w="15" w:type="dxa"/>
              <w:right w:w="15" w:type="dxa"/>
            </w:tcMar>
            <w:vAlign w:val="center"/>
          </w:tcPr>
          <w:p w14:paraId="5D01B5AD"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6004</w:t>
            </w:r>
          </w:p>
        </w:tc>
        <w:tc>
          <w:tcPr>
            <w:tcW w:w="1237" w:type="pct"/>
            <w:vMerge/>
            <w:tcMar>
              <w:top w:w="15" w:type="dxa"/>
              <w:left w:w="15" w:type="dxa"/>
              <w:bottom w:w="15" w:type="dxa"/>
              <w:right w:w="15" w:type="dxa"/>
            </w:tcMar>
            <w:vAlign w:val="center"/>
          </w:tcPr>
          <w:p w14:paraId="25A38C56"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0E4B7498" w14:textId="77777777" w:rsidR="00FA4707" w:rsidRDefault="00FA4707" w:rsidP="00E67896">
            <w:pPr>
              <w:spacing w:after="0"/>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Сероводород</w:t>
            </w:r>
          </w:p>
          <w:p w14:paraId="7FC4AB47"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Углеводороды предельные С12-С19</w:t>
            </w:r>
          </w:p>
        </w:tc>
        <w:tc>
          <w:tcPr>
            <w:tcW w:w="544" w:type="pct"/>
            <w:tcMar>
              <w:top w:w="15" w:type="dxa"/>
              <w:left w:w="15" w:type="dxa"/>
              <w:bottom w:w="15" w:type="dxa"/>
              <w:right w:w="15" w:type="dxa"/>
            </w:tcMar>
            <w:vAlign w:val="center"/>
          </w:tcPr>
          <w:p w14:paraId="36EBCE9C"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д/т</w:t>
            </w:r>
          </w:p>
        </w:tc>
      </w:tr>
      <w:tr w:rsidR="00FA4707" w:rsidRPr="00D6476D" w14:paraId="41A4CF54" w14:textId="77777777" w:rsidTr="004B3778">
        <w:trPr>
          <w:trHeight w:val="30"/>
        </w:trPr>
        <w:tc>
          <w:tcPr>
            <w:tcW w:w="690" w:type="pct"/>
            <w:tcMar>
              <w:top w:w="15" w:type="dxa"/>
              <w:left w:w="15" w:type="dxa"/>
              <w:bottom w:w="15" w:type="dxa"/>
              <w:right w:w="15" w:type="dxa"/>
            </w:tcMar>
            <w:vAlign w:val="center"/>
          </w:tcPr>
          <w:p w14:paraId="3FCFC6E2" w14:textId="77777777" w:rsidR="00FA4707" w:rsidRDefault="00FA4707" w:rsidP="00E6789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Участок разведки</w:t>
            </w:r>
          </w:p>
        </w:tc>
        <w:tc>
          <w:tcPr>
            <w:tcW w:w="872" w:type="pct"/>
            <w:tcMar>
              <w:top w:w="15" w:type="dxa"/>
              <w:left w:w="15" w:type="dxa"/>
              <w:bottom w:w="15" w:type="dxa"/>
              <w:right w:w="15" w:type="dxa"/>
            </w:tcMar>
            <w:vAlign w:val="center"/>
          </w:tcPr>
          <w:p w14:paraId="210DA5CB" w14:textId="77777777" w:rsidR="00FA4707" w:rsidRPr="00A070C3" w:rsidRDefault="00FA4707" w:rsidP="00E67896">
            <w:pP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Сварочные работы</w:t>
            </w:r>
          </w:p>
        </w:tc>
        <w:tc>
          <w:tcPr>
            <w:tcW w:w="254" w:type="pct"/>
            <w:tcMar>
              <w:top w:w="15" w:type="dxa"/>
              <w:left w:w="15" w:type="dxa"/>
              <w:bottom w:w="15" w:type="dxa"/>
              <w:right w:w="15" w:type="dxa"/>
            </w:tcMar>
            <w:vAlign w:val="center"/>
          </w:tcPr>
          <w:p w14:paraId="239E207C"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6005</w:t>
            </w:r>
          </w:p>
        </w:tc>
        <w:tc>
          <w:tcPr>
            <w:tcW w:w="1237" w:type="pct"/>
            <w:vMerge/>
            <w:tcMar>
              <w:top w:w="15" w:type="dxa"/>
              <w:left w:w="15" w:type="dxa"/>
              <w:bottom w:w="15" w:type="dxa"/>
              <w:right w:w="15" w:type="dxa"/>
            </w:tcMar>
            <w:vAlign w:val="center"/>
          </w:tcPr>
          <w:p w14:paraId="0450F052"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302020E7" w14:textId="77777777" w:rsidR="00FA4707" w:rsidRPr="00A070C3" w:rsidRDefault="00FA4707" w:rsidP="00E67896">
            <w:pPr>
              <w:spacing w:after="0"/>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w:t>
            </w:r>
            <w:r w:rsidRPr="00A070C3">
              <w:rPr>
                <w:rFonts w:ascii="Times New Roman" w:eastAsia="Calibri" w:hAnsi="Times New Roman" w:cs="Times New Roman"/>
                <w:bCs/>
                <w:iCs/>
                <w:sz w:val="24"/>
                <w:szCs w:val="24"/>
                <w:lang w:eastAsia="en-US"/>
              </w:rPr>
              <w:t xml:space="preserve">Железо (II, III) оксиды </w:t>
            </w:r>
          </w:p>
          <w:p w14:paraId="5B9B10B6" w14:textId="77777777" w:rsidR="00FA4707" w:rsidRPr="00A070C3" w:rsidRDefault="00FA4707" w:rsidP="00E67896">
            <w:pPr>
              <w:spacing w:after="0"/>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 xml:space="preserve">- </w:t>
            </w:r>
            <w:r w:rsidRPr="00A070C3">
              <w:rPr>
                <w:rFonts w:ascii="Times New Roman" w:eastAsia="Calibri" w:hAnsi="Times New Roman" w:cs="Times New Roman"/>
                <w:bCs/>
                <w:iCs/>
                <w:sz w:val="24"/>
                <w:szCs w:val="24"/>
                <w:lang w:eastAsia="en-US"/>
              </w:rPr>
              <w:t xml:space="preserve">Марганец и его соединения </w:t>
            </w:r>
          </w:p>
          <w:p w14:paraId="66DD0B4E" w14:textId="77777777" w:rsidR="00FA4707" w:rsidRPr="00A070C3" w:rsidRDefault="00FA4707" w:rsidP="00E67896">
            <w:pPr>
              <w:spacing w:after="0"/>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 xml:space="preserve">- </w:t>
            </w:r>
            <w:r w:rsidRPr="00A070C3">
              <w:rPr>
                <w:rFonts w:ascii="Times New Roman" w:eastAsia="Calibri" w:hAnsi="Times New Roman" w:cs="Times New Roman"/>
                <w:bCs/>
                <w:iCs/>
                <w:sz w:val="24"/>
                <w:szCs w:val="24"/>
                <w:lang w:eastAsia="en-US"/>
              </w:rPr>
              <w:t xml:space="preserve">Фтористые газообразные соединения </w:t>
            </w:r>
          </w:p>
        </w:tc>
        <w:tc>
          <w:tcPr>
            <w:tcW w:w="544" w:type="pct"/>
            <w:tcMar>
              <w:top w:w="15" w:type="dxa"/>
              <w:left w:w="15" w:type="dxa"/>
              <w:bottom w:w="15" w:type="dxa"/>
              <w:right w:w="15" w:type="dxa"/>
            </w:tcMar>
            <w:vAlign w:val="center"/>
          </w:tcPr>
          <w:p w14:paraId="49078C79"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Сварочные электроды</w:t>
            </w:r>
          </w:p>
        </w:tc>
      </w:tr>
      <w:tr w:rsidR="00FA4707" w:rsidRPr="00D6476D" w14:paraId="0B2280D5" w14:textId="77777777" w:rsidTr="004B3778">
        <w:trPr>
          <w:trHeight w:val="30"/>
        </w:trPr>
        <w:tc>
          <w:tcPr>
            <w:tcW w:w="690" w:type="pct"/>
            <w:vMerge w:val="restart"/>
            <w:tcMar>
              <w:top w:w="15" w:type="dxa"/>
              <w:left w:w="15" w:type="dxa"/>
              <w:bottom w:w="15" w:type="dxa"/>
              <w:right w:w="15" w:type="dxa"/>
            </w:tcMar>
            <w:vAlign w:val="center"/>
          </w:tcPr>
          <w:p w14:paraId="6AB2AD65"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Pr>
                <w:rFonts w:ascii="Times New Roman" w:eastAsia="Times New Roman" w:hAnsi="Times New Roman" w:cs="Times New Roman"/>
                <w:sz w:val="24"/>
                <w:szCs w:val="24"/>
              </w:rPr>
              <w:t>Участок разведки</w:t>
            </w:r>
          </w:p>
        </w:tc>
        <w:tc>
          <w:tcPr>
            <w:tcW w:w="872" w:type="pct"/>
            <w:vMerge w:val="restart"/>
            <w:tcMar>
              <w:top w:w="15" w:type="dxa"/>
              <w:left w:w="15" w:type="dxa"/>
              <w:bottom w:w="15" w:type="dxa"/>
              <w:right w:w="15" w:type="dxa"/>
            </w:tcMar>
            <w:vAlign w:val="center"/>
          </w:tcPr>
          <w:p w14:paraId="63B2DA66"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A070C3">
              <w:rPr>
                <w:rFonts w:ascii="Times New Roman" w:eastAsia="Calibri" w:hAnsi="Times New Roman" w:cs="Times New Roman"/>
                <w:bCs/>
                <w:iCs/>
                <w:sz w:val="24"/>
                <w:szCs w:val="24"/>
                <w:lang w:eastAsia="en-US"/>
              </w:rPr>
              <w:t>Спецтехника</w:t>
            </w:r>
          </w:p>
        </w:tc>
        <w:tc>
          <w:tcPr>
            <w:tcW w:w="254" w:type="pct"/>
            <w:vMerge w:val="restart"/>
            <w:tcMar>
              <w:top w:w="15" w:type="dxa"/>
              <w:left w:w="15" w:type="dxa"/>
              <w:bottom w:w="15" w:type="dxa"/>
              <w:right w:w="15" w:type="dxa"/>
            </w:tcMar>
            <w:vAlign w:val="center"/>
          </w:tcPr>
          <w:p w14:paraId="5F716BAC"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600</w:t>
            </w:r>
            <w:r>
              <w:rPr>
                <w:rFonts w:ascii="Times New Roman" w:eastAsia="Calibri" w:hAnsi="Times New Roman" w:cs="Times New Roman"/>
                <w:bCs/>
                <w:iCs/>
                <w:sz w:val="24"/>
                <w:szCs w:val="24"/>
                <w:lang w:eastAsia="en-US"/>
              </w:rPr>
              <w:t>6</w:t>
            </w:r>
          </w:p>
        </w:tc>
        <w:tc>
          <w:tcPr>
            <w:tcW w:w="1237" w:type="pct"/>
            <w:vMerge/>
            <w:tcMar>
              <w:top w:w="15" w:type="dxa"/>
              <w:left w:w="15" w:type="dxa"/>
              <w:bottom w:w="15" w:type="dxa"/>
              <w:right w:w="15" w:type="dxa"/>
            </w:tcMar>
            <w:vAlign w:val="center"/>
          </w:tcPr>
          <w:p w14:paraId="1D3C7F8D"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34F60470"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Азота диоксид</w:t>
            </w:r>
          </w:p>
        </w:tc>
        <w:tc>
          <w:tcPr>
            <w:tcW w:w="544" w:type="pct"/>
            <w:vMerge w:val="restart"/>
            <w:tcMar>
              <w:top w:w="15" w:type="dxa"/>
              <w:left w:w="15" w:type="dxa"/>
              <w:bottom w:w="15" w:type="dxa"/>
              <w:right w:w="15" w:type="dxa"/>
            </w:tcMar>
            <w:vAlign w:val="center"/>
          </w:tcPr>
          <w:p w14:paraId="5D1509B6"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д/т</w:t>
            </w:r>
          </w:p>
        </w:tc>
      </w:tr>
      <w:tr w:rsidR="00FA4707" w:rsidRPr="00D6476D" w14:paraId="2B3157F9" w14:textId="77777777" w:rsidTr="004B3778">
        <w:trPr>
          <w:trHeight w:val="30"/>
        </w:trPr>
        <w:tc>
          <w:tcPr>
            <w:tcW w:w="690" w:type="pct"/>
            <w:vMerge/>
            <w:tcMar>
              <w:top w:w="15" w:type="dxa"/>
              <w:left w:w="15" w:type="dxa"/>
              <w:bottom w:w="15" w:type="dxa"/>
              <w:right w:w="15" w:type="dxa"/>
            </w:tcMar>
            <w:vAlign w:val="center"/>
          </w:tcPr>
          <w:p w14:paraId="45B52C91"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527B9190"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698C27D0"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0E042FC"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76769104"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Азота оксид</w:t>
            </w:r>
          </w:p>
        </w:tc>
        <w:tc>
          <w:tcPr>
            <w:tcW w:w="544" w:type="pct"/>
            <w:vMerge/>
            <w:tcMar>
              <w:top w:w="15" w:type="dxa"/>
              <w:left w:w="15" w:type="dxa"/>
              <w:bottom w:w="15" w:type="dxa"/>
              <w:right w:w="15" w:type="dxa"/>
            </w:tcMar>
            <w:vAlign w:val="center"/>
          </w:tcPr>
          <w:p w14:paraId="3DA62DA1"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r>
      <w:tr w:rsidR="00FA4707" w:rsidRPr="00D6476D" w14:paraId="697ED087" w14:textId="77777777" w:rsidTr="004B3778">
        <w:trPr>
          <w:trHeight w:val="30"/>
        </w:trPr>
        <w:tc>
          <w:tcPr>
            <w:tcW w:w="690" w:type="pct"/>
            <w:vMerge/>
            <w:tcMar>
              <w:top w:w="15" w:type="dxa"/>
              <w:left w:w="15" w:type="dxa"/>
              <w:bottom w:w="15" w:type="dxa"/>
              <w:right w:w="15" w:type="dxa"/>
            </w:tcMar>
            <w:vAlign w:val="center"/>
          </w:tcPr>
          <w:p w14:paraId="1F08C72C"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2ECDA30D"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21F4E8D0"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B944B27"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313FDF9"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Углерод (Сажа, Углерод черный)</w:t>
            </w:r>
          </w:p>
        </w:tc>
        <w:tc>
          <w:tcPr>
            <w:tcW w:w="544" w:type="pct"/>
            <w:vMerge/>
            <w:tcMar>
              <w:top w:w="15" w:type="dxa"/>
              <w:left w:w="15" w:type="dxa"/>
              <w:bottom w:w="15" w:type="dxa"/>
              <w:right w:w="15" w:type="dxa"/>
            </w:tcMar>
            <w:vAlign w:val="center"/>
          </w:tcPr>
          <w:p w14:paraId="0102F507"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r>
      <w:tr w:rsidR="00FA4707" w:rsidRPr="00D6476D" w14:paraId="5377C779" w14:textId="77777777" w:rsidTr="004B3778">
        <w:trPr>
          <w:trHeight w:val="30"/>
        </w:trPr>
        <w:tc>
          <w:tcPr>
            <w:tcW w:w="690" w:type="pct"/>
            <w:vMerge/>
            <w:tcMar>
              <w:top w:w="15" w:type="dxa"/>
              <w:left w:w="15" w:type="dxa"/>
              <w:bottom w:w="15" w:type="dxa"/>
              <w:right w:w="15" w:type="dxa"/>
            </w:tcMar>
            <w:vAlign w:val="center"/>
          </w:tcPr>
          <w:p w14:paraId="4112B3B8"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058575A3"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6BFE8EE2"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1FBC5570"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7265B5E"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Сера диоксид</w:t>
            </w:r>
          </w:p>
        </w:tc>
        <w:tc>
          <w:tcPr>
            <w:tcW w:w="544" w:type="pct"/>
            <w:vMerge/>
            <w:tcMar>
              <w:top w:w="15" w:type="dxa"/>
              <w:left w:w="15" w:type="dxa"/>
              <w:bottom w:w="15" w:type="dxa"/>
              <w:right w:w="15" w:type="dxa"/>
            </w:tcMar>
            <w:vAlign w:val="center"/>
          </w:tcPr>
          <w:p w14:paraId="358BE909"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r>
      <w:tr w:rsidR="00FA4707" w:rsidRPr="00D6476D" w14:paraId="401784ED" w14:textId="77777777" w:rsidTr="004B3778">
        <w:trPr>
          <w:trHeight w:val="30"/>
        </w:trPr>
        <w:tc>
          <w:tcPr>
            <w:tcW w:w="690" w:type="pct"/>
            <w:vMerge/>
            <w:tcMar>
              <w:top w:w="15" w:type="dxa"/>
              <w:left w:w="15" w:type="dxa"/>
              <w:bottom w:w="15" w:type="dxa"/>
              <w:right w:w="15" w:type="dxa"/>
            </w:tcMar>
            <w:vAlign w:val="center"/>
          </w:tcPr>
          <w:p w14:paraId="352C588E"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014E1323"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2B40C722"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6F243DA4"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5C5D9D32"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Углерод оксид</w:t>
            </w:r>
          </w:p>
        </w:tc>
        <w:tc>
          <w:tcPr>
            <w:tcW w:w="544" w:type="pct"/>
            <w:vMerge/>
            <w:tcMar>
              <w:top w:w="15" w:type="dxa"/>
              <w:left w:w="15" w:type="dxa"/>
              <w:bottom w:w="15" w:type="dxa"/>
              <w:right w:w="15" w:type="dxa"/>
            </w:tcMar>
            <w:vAlign w:val="center"/>
          </w:tcPr>
          <w:p w14:paraId="0E647CE1"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r>
      <w:tr w:rsidR="00FA4707" w:rsidRPr="00D6476D" w14:paraId="6C5B8AD8" w14:textId="77777777" w:rsidTr="004B3778">
        <w:trPr>
          <w:trHeight w:val="30"/>
        </w:trPr>
        <w:tc>
          <w:tcPr>
            <w:tcW w:w="690" w:type="pct"/>
            <w:vMerge/>
            <w:tcMar>
              <w:top w:w="15" w:type="dxa"/>
              <w:left w:w="15" w:type="dxa"/>
              <w:bottom w:w="15" w:type="dxa"/>
              <w:right w:w="15" w:type="dxa"/>
            </w:tcMar>
            <w:vAlign w:val="center"/>
          </w:tcPr>
          <w:p w14:paraId="615352FC"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54A3740C"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1DA7DCC8"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BCDB820" w14:textId="77777777" w:rsidR="00FA4707" w:rsidRPr="00D6476D" w:rsidRDefault="00FA4707" w:rsidP="00E67896">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2E1D8ACD"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Керосин</w:t>
            </w:r>
          </w:p>
        </w:tc>
        <w:tc>
          <w:tcPr>
            <w:tcW w:w="544" w:type="pct"/>
            <w:vMerge/>
            <w:tcMar>
              <w:top w:w="15" w:type="dxa"/>
              <w:left w:w="15" w:type="dxa"/>
              <w:bottom w:w="15" w:type="dxa"/>
              <w:right w:w="15" w:type="dxa"/>
            </w:tcMar>
            <w:vAlign w:val="center"/>
          </w:tcPr>
          <w:p w14:paraId="3E62B8E2"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r>
      <w:tr w:rsidR="00FA4707" w:rsidRPr="00D6476D" w14:paraId="454DAE1C" w14:textId="77777777" w:rsidTr="004B3778">
        <w:trPr>
          <w:trHeight w:val="30"/>
        </w:trPr>
        <w:tc>
          <w:tcPr>
            <w:tcW w:w="690" w:type="pct"/>
            <w:tcMar>
              <w:top w:w="15" w:type="dxa"/>
              <w:left w:w="15" w:type="dxa"/>
              <w:bottom w:w="15" w:type="dxa"/>
              <w:right w:w="15" w:type="dxa"/>
            </w:tcMar>
            <w:vAlign w:val="center"/>
          </w:tcPr>
          <w:p w14:paraId="2DE330B8" w14:textId="77777777" w:rsidR="00FA4707" w:rsidRPr="00D6476D" w:rsidRDefault="00FA4707" w:rsidP="00E67896">
            <w:pPr>
              <w:spacing w:after="0"/>
              <w:rPr>
                <w:rFonts w:ascii="Times New Roman" w:eastAsia="Calibri" w:hAnsi="Times New Roman" w:cs="Times New Roman"/>
                <w:bCs/>
                <w:iCs/>
                <w:sz w:val="24"/>
                <w:szCs w:val="24"/>
                <w:lang w:eastAsia="en-US"/>
              </w:rPr>
            </w:pPr>
            <w:r>
              <w:rPr>
                <w:rFonts w:ascii="Times New Roman" w:eastAsia="Times New Roman" w:hAnsi="Times New Roman" w:cs="Times New Roman"/>
                <w:sz w:val="24"/>
                <w:szCs w:val="24"/>
              </w:rPr>
              <w:t>Участок разведки</w:t>
            </w:r>
          </w:p>
        </w:tc>
        <w:tc>
          <w:tcPr>
            <w:tcW w:w="872" w:type="pct"/>
            <w:tcMar>
              <w:top w:w="15" w:type="dxa"/>
              <w:left w:w="15" w:type="dxa"/>
              <w:bottom w:w="15" w:type="dxa"/>
              <w:right w:w="15" w:type="dxa"/>
            </w:tcMar>
            <w:vAlign w:val="center"/>
          </w:tcPr>
          <w:p w14:paraId="7FD0C41A"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Хранение ПРС</w:t>
            </w:r>
          </w:p>
        </w:tc>
        <w:tc>
          <w:tcPr>
            <w:tcW w:w="254" w:type="pct"/>
            <w:tcMar>
              <w:top w:w="15" w:type="dxa"/>
              <w:left w:w="15" w:type="dxa"/>
              <w:bottom w:w="15" w:type="dxa"/>
              <w:right w:w="15" w:type="dxa"/>
            </w:tcMar>
            <w:vAlign w:val="center"/>
          </w:tcPr>
          <w:p w14:paraId="070021AB" w14:textId="42FB017F" w:rsidR="00FA4707" w:rsidRPr="00D6476D" w:rsidRDefault="00FA4707" w:rsidP="00E67896">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60</w:t>
            </w:r>
            <w:r w:rsidR="004B3778">
              <w:rPr>
                <w:rFonts w:ascii="Times New Roman" w:eastAsia="Calibri" w:hAnsi="Times New Roman" w:cs="Times New Roman"/>
                <w:bCs/>
                <w:iCs/>
                <w:sz w:val="24"/>
                <w:szCs w:val="24"/>
                <w:lang w:eastAsia="en-US"/>
              </w:rPr>
              <w:t>07</w:t>
            </w:r>
          </w:p>
        </w:tc>
        <w:tc>
          <w:tcPr>
            <w:tcW w:w="1237" w:type="pct"/>
            <w:vMerge/>
            <w:tcMar>
              <w:top w:w="15" w:type="dxa"/>
              <w:left w:w="15" w:type="dxa"/>
              <w:bottom w:w="15" w:type="dxa"/>
              <w:right w:w="15" w:type="dxa"/>
            </w:tcMar>
            <w:vAlign w:val="center"/>
          </w:tcPr>
          <w:p w14:paraId="2B18594A"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60264040"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Пыль неорганическая, содержащая двуокись кремния в %: 70-20</w:t>
            </w:r>
          </w:p>
        </w:tc>
        <w:tc>
          <w:tcPr>
            <w:tcW w:w="544" w:type="pct"/>
            <w:tcMar>
              <w:top w:w="15" w:type="dxa"/>
              <w:left w:w="15" w:type="dxa"/>
              <w:bottom w:w="15" w:type="dxa"/>
              <w:right w:w="15" w:type="dxa"/>
            </w:tcMar>
            <w:vAlign w:val="center"/>
          </w:tcPr>
          <w:p w14:paraId="367BC552"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ПРС</w:t>
            </w:r>
          </w:p>
        </w:tc>
      </w:tr>
      <w:tr w:rsidR="00FA4707" w:rsidRPr="00D6476D" w14:paraId="1B39E94E" w14:textId="77777777" w:rsidTr="004B3778">
        <w:trPr>
          <w:trHeight w:val="1148"/>
        </w:trPr>
        <w:tc>
          <w:tcPr>
            <w:tcW w:w="690" w:type="pct"/>
            <w:tcMar>
              <w:top w:w="15" w:type="dxa"/>
              <w:left w:w="15" w:type="dxa"/>
              <w:bottom w:w="15" w:type="dxa"/>
              <w:right w:w="15" w:type="dxa"/>
            </w:tcMar>
            <w:vAlign w:val="center"/>
          </w:tcPr>
          <w:p w14:paraId="501D4169" w14:textId="77777777" w:rsidR="00FA4707" w:rsidRDefault="00FA4707" w:rsidP="00E6789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Участок разведки</w:t>
            </w:r>
          </w:p>
        </w:tc>
        <w:tc>
          <w:tcPr>
            <w:tcW w:w="872" w:type="pct"/>
            <w:tcMar>
              <w:top w:w="15" w:type="dxa"/>
              <w:left w:w="15" w:type="dxa"/>
              <w:bottom w:w="15" w:type="dxa"/>
              <w:right w:w="15" w:type="dxa"/>
            </w:tcMar>
            <w:vAlign w:val="center"/>
          </w:tcPr>
          <w:p w14:paraId="0D633FCD"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r w:rsidRPr="00F07D15">
              <w:rPr>
                <w:rFonts w:ascii="Times New Roman" w:eastAsia="Calibri" w:hAnsi="Times New Roman" w:cs="Times New Roman"/>
                <w:bCs/>
                <w:iCs/>
                <w:sz w:val="24"/>
                <w:szCs w:val="24"/>
                <w:lang w:eastAsia="en-US"/>
              </w:rPr>
              <w:t>Временный бурт хранения грунта</w:t>
            </w:r>
          </w:p>
        </w:tc>
        <w:tc>
          <w:tcPr>
            <w:tcW w:w="254" w:type="pct"/>
            <w:tcMar>
              <w:top w:w="15" w:type="dxa"/>
              <w:left w:w="15" w:type="dxa"/>
              <w:bottom w:w="15" w:type="dxa"/>
              <w:right w:w="15" w:type="dxa"/>
            </w:tcMar>
            <w:vAlign w:val="center"/>
          </w:tcPr>
          <w:p w14:paraId="3393491B" w14:textId="6A48A535" w:rsidR="00FA4707" w:rsidRPr="00D6476D"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60</w:t>
            </w:r>
            <w:r w:rsidR="004B3778">
              <w:rPr>
                <w:rFonts w:ascii="Times New Roman" w:eastAsia="Calibri" w:hAnsi="Times New Roman" w:cs="Times New Roman"/>
                <w:bCs/>
                <w:iCs/>
                <w:sz w:val="24"/>
                <w:szCs w:val="24"/>
                <w:lang w:eastAsia="en-US"/>
              </w:rPr>
              <w:t>08</w:t>
            </w:r>
          </w:p>
        </w:tc>
        <w:tc>
          <w:tcPr>
            <w:tcW w:w="1237" w:type="pct"/>
            <w:vMerge/>
            <w:tcMar>
              <w:top w:w="15" w:type="dxa"/>
              <w:left w:w="15" w:type="dxa"/>
              <w:bottom w:w="15" w:type="dxa"/>
              <w:right w:w="15" w:type="dxa"/>
            </w:tcMar>
            <w:vAlign w:val="center"/>
          </w:tcPr>
          <w:p w14:paraId="34685C0A" w14:textId="77777777" w:rsidR="00FA4707" w:rsidRPr="00D6476D" w:rsidRDefault="00FA4707" w:rsidP="00E67896">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229FAD32" w14:textId="77777777" w:rsidR="00FA4707" w:rsidRPr="00D6476D" w:rsidRDefault="00FA4707" w:rsidP="00E67896">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Пыль неорганическая, содержащая двуокись кремния в %: 70-20</w:t>
            </w:r>
          </w:p>
        </w:tc>
        <w:tc>
          <w:tcPr>
            <w:tcW w:w="544" w:type="pct"/>
            <w:tcMar>
              <w:top w:w="15" w:type="dxa"/>
              <w:left w:w="15" w:type="dxa"/>
              <w:bottom w:w="15" w:type="dxa"/>
              <w:right w:w="15" w:type="dxa"/>
            </w:tcMar>
            <w:vAlign w:val="center"/>
          </w:tcPr>
          <w:p w14:paraId="62C42E87" w14:textId="77777777" w:rsidR="00FA4707" w:rsidRDefault="00FA4707" w:rsidP="00E67896">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грунт</w:t>
            </w:r>
          </w:p>
        </w:tc>
      </w:tr>
      <w:tr w:rsidR="004B3778" w:rsidRPr="00D6476D" w14:paraId="1BD3A87E" w14:textId="77777777" w:rsidTr="004B3778">
        <w:trPr>
          <w:trHeight w:val="1148"/>
        </w:trPr>
        <w:tc>
          <w:tcPr>
            <w:tcW w:w="690" w:type="pct"/>
            <w:tcMar>
              <w:top w:w="15" w:type="dxa"/>
              <w:left w:w="15" w:type="dxa"/>
              <w:bottom w:w="15" w:type="dxa"/>
              <w:right w:w="15" w:type="dxa"/>
            </w:tcMar>
            <w:vAlign w:val="center"/>
          </w:tcPr>
          <w:p w14:paraId="21647BE8" w14:textId="3C78A890" w:rsidR="004B3778" w:rsidRDefault="004B3778" w:rsidP="004B377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Участок разведки</w:t>
            </w:r>
          </w:p>
        </w:tc>
        <w:tc>
          <w:tcPr>
            <w:tcW w:w="872" w:type="pct"/>
            <w:tcMar>
              <w:top w:w="15" w:type="dxa"/>
              <w:left w:w="15" w:type="dxa"/>
              <w:bottom w:w="15" w:type="dxa"/>
              <w:right w:w="15" w:type="dxa"/>
            </w:tcMar>
            <w:vAlign w:val="center"/>
          </w:tcPr>
          <w:p w14:paraId="26F23898" w14:textId="0807D33E" w:rsidR="004B3778" w:rsidRPr="00F07D15" w:rsidRDefault="004B3778" w:rsidP="004B3778">
            <w:pPr>
              <w:spacing w:after="0"/>
              <w:jc w:val="center"/>
              <w:rPr>
                <w:rFonts w:ascii="Times New Roman" w:eastAsia="Calibri" w:hAnsi="Times New Roman" w:cs="Times New Roman"/>
                <w:bCs/>
                <w:iCs/>
                <w:sz w:val="24"/>
                <w:szCs w:val="24"/>
                <w:lang w:eastAsia="en-US"/>
              </w:rPr>
            </w:pPr>
            <w:r w:rsidRPr="004B3778">
              <w:rPr>
                <w:rFonts w:ascii="Times New Roman" w:eastAsia="Calibri" w:hAnsi="Times New Roman" w:cs="Times New Roman"/>
                <w:bCs/>
                <w:iCs/>
                <w:sz w:val="24"/>
                <w:szCs w:val="24"/>
                <w:lang w:eastAsia="en-US"/>
              </w:rPr>
              <w:t>Пыление при передвижении автотранспорт</w:t>
            </w:r>
          </w:p>
        </w:tc>
        <w:tc>
          <w:tcPr>
            <w:tcW w:w="254" w:type="pct"/>
            <w:tcMar>
              <w:top w:w="15" w:type="dxa"/>
              <w:left w:w="15" w:type="dxa"/>
              <w:bottom w:w="15" w:type="dxa"/>
              <w:right w:w="15" w:type="dxa"/>
            </w:tcMar>
            <w:vAlign w:val="center"/>
          </w:tcPr>
          <w:p w14:paraId="3571EA5F" w14:textId="48DC921B" w:rsidR="004B3778" w:rsidRDefault="004B3778" w:rsidP="004B3778">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6009</w:t>
            </w:r>
          </w:p>
        </w:tc>
        <w:tc>
          <w:tcPr>
            <w:tcW w:w="1237" w:type="pct"/>
            <w:vMerge/>
            <w:tcMar>
              <w:top w:w="15" w:type="dxa"/>
              <w:left w:w="15" w:type="dxa"/>
              <w:bottom w:w="15" w:type="dxa"/>
              <w:right w:w="15" w:type="dxa"/>
            </w:tcMar>
            <w:vAlign w:val="center"/>
          </w:tcPr>
          <w:p w14:paraId="6E391F77"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20791A15" w14:textId="2425EDAE"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Пыль неорганическая, содержащая двуокись кремния в %: 70-20</w:t>
            </w:r>
          </w:p>
        </w:tc>
        <w:tc>
          <w:tcPr>
            <w:tcW w:w="544" w:type="pct"/>
            <w:tcMar>
              <w:top w:w="15" w:type="dxa"/>
              <w:left w:w="15" w:type="dxa"/>
              <w:bottom w:w="15" w:type="dxa"/>
              <w:right w:w="15" w:type="dxa"/>
            </w:tcMar>
            <w:vAlign w:val="center"/>
          </w:tcPr>
          <w:p w14:paraId="60EA6939" w14:textId="5E1BEA1A" w:rsidR="004B3778" w:rsidRDefault="004B3778" w:rsidP="004B3778">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грунт</w:t>
            </w:r>
          </w:p>
        </w:tc>
      </w:tr>
      <w:tr w:rsidR="004B3778" w:rsidRPr="00D6476D" w14:paraId="1925CEBA" w14:textId="77777777" w:rsidTr="004B3778">
        <w:trPr>
          <w:trHeight w:val="30"/>
        </w:trPr>
        <w:tc>
          <w:tcPr>
            <w:tcW w:w="690" w:type="pct"/>
            <w:vMerge w:val="restart"/>
            <w:tcMar>
              <w:top w:w="15" w:type="dxa"/>
              <w:left w:w="15" w:type="dxa"/>
              <w:bottom w:w="15" w:type="dxa"/>
              <w:right w:w="15" w:type="dxa"/>
            </w:tcMar>
          </w:tcPr>
          <w:p w14:paraId="17B81D45" w14:textId="77777777" w:rsidR="004B3778" w:rsidRPr="00D6476D" w:rsidRDefault="004B3778" w:rsidP="004B3778">
            <w:pPr>
              <w:rPr>
                <w:rFonts w:ascii="Times New Roman" w:eastAsia="Calibri" w:hAnsi="Times New Roman" w:cs="Times New Roman"/>
                <w:bCs/>
                <w:iCs/>
                <w:sz w:val="24"/>
                <w:szCs w:val="24"/>
                <w:lang w:eastAsia="en-US"/>
              </w:rPr>
            </w:pPr>
            <w:r>
              <w:rPr>
                <w:rFonts w:ascii="Times New Roman" w:eastAsia="Times New Roman" w:hAnsi="Times New Roman" w:cs="Times New Roman"/>
                <w:sz w:val="24"/>
                <w:szCs w:val="24"/>
              </w:rPr>
              <w:t>Участок разведки</w:t>
            </w:r>
          </w:p>
        </w:tc>
        <w:tc>
          <w:tcPr>
            <w:tcW w:w="872" w:type="pct"/>
            <w:vMerge w:val="restart"/>
            <w:tcMar>
              <w:top w:w="15" w:type="dxa"/>
              <w:left w:w="15" w:type="dxa"/>
              <w:bottom w:w="15" w:type="dxa"/>
              <w:right w:w="15" w:type="dxa"/>
            </w:tcMar>
            <w:vAlign w:val="center"/>
          </w:tcPr>
          <w:p w14:paraId="0D47A1EF"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r w:rsidRPr="00F07D15">
              <w:rPr>
                <w:rFonts w:ascii="Times New Roman" w:eastAsia="Calibri" w:hAnsi="Times New Roman" w:cs="Times New Roman"/>
                <w:bCs/>
                <w:iCs/>
                <w:sz w:val="24"/>
                <w:szCs w:val="24"/>
                <w:lang w:eastAsia="en-US"/>
              </w:rPr>
              <w:t>Дизельный генератор буровой установки</w:t>
            </w:r>
          </w:p>
        </w:tc>
        <w:tc>
          <w:tcPr>
            <w:tcW w:w="254" w:type="pct"/>
            <w:vMerge w:val="restart"/>
            <w:tcMar>
              <w:top w:w="15" w:type="dxa"/>
              <w:left w:w="15" w:type="dxa"/>
              <w:bottom w:w="15" w:type="dxa"/>
              <w:right w:w="15" w:type="dxa"/>
            </w:tcMar>
            <w:vAlign w:val="center"/>
          </w:tcPr>
          <w:p w14:paraId="101BF457"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0001</w:t>
            </w:r>
          </w:p>
        </w:tc>
        <w:tc>
          <w:tcPr>
            <w:tcW w:w="1237" w:type="pct"/>
            <w:vMerge/>
            <w:tcMar>
              <w:top w:w="15" w:type="dxa"/>
              <w:left w:w="15" w:type="dxa"/>
              <w:bottom w:w="15" w:type="dxa"/>
              <w:right w:w="15" w:type="dxa"/>
            </w:tcMar>
            <w:vAlign w:val="center"/>
          </w:tcPr>
          <w:p w14:paraId="1B796F05"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CA4DC40"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Азота диоксид</w:t>
            </w:r>
          </w:p>
        </w:tc>
        <w:tc>
          <w:tcPr>
            <w:tcW w:w="544" w:type="pct"/>
            <w:vMerge w:val="restart"/>
            <w:tcMar>
              <w:top w:w="15" w:type="dxa"/>
              <w:left w:w="15" w:type="dxa"/>
              <w:bottom w:w="15" w:type="dxa"/>
              <w:right w:w="15" w:type="dxa"/>
            </w:tcMar>
            <w:vAlign w:val="center"/>
          </w:tcPr>
          <w:p w14:paraId="7BA23706"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д/т</w:t>
            </w:r>
          </w:p>
        </w:tc>
      </w:tr>
      <w:tr w:rsidR="004B3778" w:rsidRPr="00D6476D" w14:paraId="718336E6" w14:textId="77777777" w:rsidTr="004B3778">
        <w:trPr>
          <w:trHeight w:val="30"/>
        </w:trPr>
        <w:tc>
          <w:tcPr>
            <w:tcW w:w="690" w:type="pct"/>
            <w:vMerge/>
            <w:tcMar>
              <w:top w:w="15" w:type="dxa"/>
              <w:left w:w="15" w:type="dxa"/>
              <w:bottom w:w="15" w:type="dxa"/>
              <w:right w:w="15" w:type="dxa"/>
            </w:tcMar>
          </w:tcPr>
          <w:p w14:paraId="5A787EA0"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5B9E9DC9"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6F1803CE"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0756E33C"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2B582FC4"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Азота оксид</w:t>
            </w:r>
          </w:p>
        </w:tc>
        <w:tc>
          <w:tcPr>
            <w:tcW w:w="544" w:type="pct"/>
            <w:vMerge/>
            <w:tcMar>
              <w:top w:w="15" w:type="dxa"/>
              <w:left w:w="15" w:type="dxa"/>
              <w:bottom w:w="15" w:type="dxa"/>
              <w:right w:w="15" w:type="dxa"/>
            </w:tcMar>
            <w:vAlign w:val="center"/>
          </w:tcPr>
          <w:p w14:paraId="712D4A2B"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7AEC7174" w14:textId="77777777" w:rsidTr="004B3778">
        <w:trPr>
          <w:trHeight w:val="30"/>
        </w:trPr>
        <w:tc>
          <w:tcPr>
            <w:tcW w:w="690" w:type="pct"/>
            <w:vMerge/>
            <w:tcMar>
              <w:top w:w="15" w:type="dxa"/>
              <w:left w:w="15" w:type="dxa"/>
              <w:bottom w:w="15" w:type="dxa"/>
              <w:right w:w="15" w:type="dxa"/>
            </w:tcMar>
          </w:tcPr>
          <w:p w14:paraId="51DE0951"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4E185AB1"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175C1238"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233A09F"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51A5C908"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Углерод (Сажа, Углерод черный)</w:t>
            </w:r>
          </w:p>
        </w:tc>
        <w:tc>
          <w:tcPr>
            <w:tcW w:w="544" w:type="pct"/>
            <w:vMerge/>
            <w:tcMar>
              <w:top w:w="15" w:type="dxa"/>
              <w:left w:w="15" w:type="dxa"/>
              <w:bottom w:w="15" w:type="dxa"/>
              <w:right w:w="15" w:type="dxa"/>
            </w:tcMar>
            <w:vAlign w:val="center"/>
          </w:tcPr>
          <w:p w14:paraId="601E0681"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0E4BB2C8" w14:textId="77777777" w:rsidTr="004B3778">
        <w:trPr>
          <w:trHeight w:val="30"/>
        </w:trPr>
        <w:tc>
          <w:tcPr>
            <w:tcW w:w="690" w:type="pct"/>
            <w:vMerge/>
            <w:tcMar>
              <w:top w:w="15" w:type="dxa"/>
              <w:left w:w="15" w:type="dxa"/>
              <w:bottom w:w="15" w:type="dxa"/>
              <w:right w:w="15" w:type="dxa"/>
            </w:tcMar>
          </w:tcPr>
          <w:p w14:paraId="5BC9733D"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5A56CDFD"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4F295327"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7F67DCC0"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4E8CACEE"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Сера диоксид</w:t>
            </w:r>
          </w:p>
        </w:tc>
        <w:tc>
          <w:tcPr>
            <w:tcW w:w="544" w:type="pct"/>
            <w:vMerge/>
            <w:tcMar>
              <w:top w:w="15" w:type="dxa"/>
              <w:left w:w="15" w:type="dxa"/>
              <w:bottom w:w="15" w:type="dxa"/>
              <w:right w:w="15" w:type="dxa"/>
            </w:tcMar>
            <w:vAlign w:val="center"/>
          </w:tcPr>
          <w:p w14:paraId="05D317FB"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206F94F7" w14:textId="77777777" w:rsidTr="004B3778">
        <w:trPr>
          <w:trHeight w:val="30"/>
        </w:trPr>
        <w:tc>
          <w:tcPr>
            <w:tcW w:w="690" w:type="pct"/>
            <w:vMerge/>
            <w:tcMar>
              <w:top w:w="15" w:type="dxa"/>
              <w:left w:w="15" w:type="dxa"/>
              <w:bottom w:w="15" w:type="dxa"/>
              <w:right w:w="15" w:type="dxa"/>
            </w:tcMar>
          </w:tcPr>
          <w:p w14:paraId="091657C9"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3932652E"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5D60612A"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557C5EB9"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F4AD093"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Углерод оксид</w:t>
            </w:r>
          </w:p>
        </w:tc>
        <w:tc>
          <w:tcPr>
            <w:tcW w:w="544" w:type="pct"/>
            <w:vMerge/>
            <w:tcMar>
              <w:top w:w="15" w:type="dxa"/>
              <w:left w:w="15" w:type="dxa"/>
              <w:bottom w:w="15" w:type="dxa"/>
              <w:right w:w="15" w:type="dxa"/>
            </w:tcMar>
            <w:vAlign w:val="center"/>
          </w:tcPr>
          <w:p w14:paraId="14306A6D"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3E377455" w14:textId="77777777" w:rsidTr="004B3778">
        <w:trPr>
          <w:trHeight w:val="30"/>
        </w:trPr>
        <w:tc>
          <w:tcPr>
            <w:tcW w:w="690" w:type="pct"/>
            <w:vMerge/>
            <w:tcMar>
              <w:top w:w="15" w:type="dxa"/>
              <w:left w:w="15" w:type="dxa"/>
              <w:bottom w:w="15" w:type="dxa"/>
              <w:right w:w="15" w:type="dxa"/>
            </w:tcMar>
          </w:tcPr>
          <w:p w14:paraId="73B29880"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25915F5C"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550425CF"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1B2B6ACA"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6BAC9322"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Проп-2-ен-1-аль</w:t>
            </w:r>
          </w:p>
        </w:tc>
        <w:tc>
          <w:tcPr>
            <w:tcW w:w="544" w:type="pct"/>
            <w:vMerge/>
            <w:tcMar>
              <w:top w:w="15" w:type="dxa"/>
              <w:left w:w="15" w:type="dxa"/>
              <w:bottom w:w="15" w:type="dxa"/>
              <w:right w:w="15" w:type="dxa"/>
            </w:tcMar>
            <w:vAlign w:val="center"/>
          </w:tcPr>
          <w:p w14:paraId="569571B1"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11ABED59" w14:textId="77777777" w:rsidTr="004B3778">
        <w:trPr>
          <w:trHeight w:val="30"/>
        </w:trPr>
        <w:tc>
          <w:tcPr>
            <w:tcW w:w="690" w:type="pct"/>
            <w:vMerge/>
            <w:tcMar>
              <w:top w:w="15" w:type="dxa"/>
              <w:left w:w="15" w:type="dxa"/>
              <w:bottom w:w="15" w:type="dxa"/>
              <w:right w:w="15" w:type="dxa"/>
            </w:tcMar>
          </w:tcPr>
          <w:p w14:paraId="7076C355"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173087A5"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3BD090D8"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B518862"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1E9F03F"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Формальдегид</w:t>
            </w:r>
          </w:p>
        </w:tc>
        <w:tc>
          <w:tcPr>
            <w:tcW w:w="544" w:type="pct"/>
            <w:vMerge/>
            <w:tcMar>
              <w:top w:w="15" w:type="dxa"/>
              <w:left w:w="15" w:type="dxa"/>
              <w:bottom w:w="15" w:type="dxa"/>
              <w:right w:w="15" w:type="dxa"/>
            </w:tcMar>
            <w:vAlign w:val="center"/>
          </w:tcPr>
          <w:p w14:paraId="56B24FCA"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3B2B29A7" w14:textId="77777777" w:rsidTr="004B3778">
        <w:trPr>
          <w:trHeight w:val="30"/>
        </w:trPr>
        <w:tc>
          <w:tcPr>
            <w:tcW w:w="690" w:type="pct"/>
            <w:vMerge/>
            <w:tcMar>
              <w:top w:w="15" w:type="dxa"/>
              <w:left w:w="15" w:type="dxa"/>
              <w:bottom w:w="15" w:type="dxa"/>
              <w:right w:w="15" w:type="dxa"/>
            </w:tcMar>
          </w:tcPr>
          <w:p w14:paraId="0BBD3791"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75096D0B"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05A9481E"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A4069F5"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242DCBA6"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Углеводороды предельные С12-С19</w:t>
            </w:r>
          </w:p>
        </w:tc>
        <w:tc>
          <w:tcPr>
            <w:tcW w:w="544" w:type="pct"/>
            <w:vMerge/>
            <w:tcMar>
              <w:top w:w="15" w:type="dxa"/>
              <w:left w:w="15" w:type="dxa"/>
              <w:bottom w:w="15" w:type="dxa"/>
              <w:right w:w="15" w:type="dxa"/>
            </w:tcMar>
            <w:vAlign w:val="center"/>
          </w:tcPr>
          <w:p w14:paraId="0BEA6B83"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4A2346" w14:paraId="7E0DFBBC" w14:textId="77777777" w:rsidTr="004B3778">
        <w:trPr>
          <w:trHeight w:val="30"/>
        </w:trPr>
        <w:tc>
          <w:tcPr>
            <w:tcW w:w="690" w:type="pct"/>
            <w:vMerge/>
            <w:tcMar>
              <w:top w:w="15" w:type="dxa"/>
              <w:left w:w="15" w:type="dxa"/>
              <w:bottom w:w="15" w:type="dxa"/>
              <w:right w:w="15" w:type="dxa"/>
            </w:tcMar>
          </w:tcPr>
          <w:p w14:paraId="01E9B3D4"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7DA47C6A"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2A45FBC0"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59D7CE4A"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4711C90B"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Углеводороды предельные С12-С19</w:t>
            </w:r>
          </w:p>
        </w:tc>
        <w:tc>
          <w:tcPr>
            <w:tcW w:w="544" w:type="pct"/>
            <w:vMerge/>
            <w:tcMar>
              <w:top w:w="15" w:type="dxa"/>
              <w:left w:w="15" w:type="dxa"/>
              <w:bottom w:w="15" w:type="dxa"/>
              <w:right w:w="15" w:type="dxa"/>
            </w:tcMar>
            <w:vAlign w:val="center"/>
          </w:tcPr>
          <w:p w14:paraId="105A94DF"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5C221205" w14:textId="77777777" w:rsidTr="004B3778">
        <w:trPr>
          <w:trHeight w:val="30"/>
        </w:trPr>
        <w:tc>
          <w:tcPr>
            <w:tcW w:w="690" w:type="pct"/>
            <w:vMerge w:val="restart"/>
            <w:tcMar>
              <w:top w:w="15" w:type="dxa"/>
              <w:left w:w="15" w:type="dxa"/>
              <w:bottom w:w="15" w:type="dxa"/>
              <w:right w:w="15" w:type="dxa"/>
            </w:tcMar>
          </w:tcPr>
          <w:p w14:paraId="797F5B7F" w14:textId="77777777" w:rsidR="004B3778" w:rsidRPr="00D6476D" w:rsidRDefault="004B3778" w:rsidP="004B3778">
            <w:pPr>
              <w:rPr>
                <w:rFonts w:ascii="Times New Roman" w:eastAsia="Calibri" w:hAnsi="Times New Roman" w:cs="Times New Roman"/>
                <w:bCs/>
                <w:iCs/>
                <w:sz w:val="24"/>
                <w:szCs w:val="24"/>
                <w:lang w:eastAsia="en-US"/>
              </w:rPr>
            </w:pPr>
            <w:r>
              <w:rPr>
                <w:rFonts w:ascii="Times New Roman" w:eastAsia="Times New Roman" w:hAnsi="Times New Roman" w:cs="Times New Roman"/>
                <w:sz w:val="24"/>
                <w:szCs w:val="24"/>
              </w:rPr>
              <w:t>Участок разведки</w:t>
            </w:r>
          </w:p>
        </w:tc>
        <w:tc>
          <w:tcPr>
            <w:tcW w:w="872" w:type="pct"/>
            <w:vMerge w:val="restart"/>
            <w:tcMar>
              <w:top w:w="15" w:type="dxa"/>
              <w:left w:w="15" w:type="dxa"/>
              <w:bottom w:w="15" w:type="dxa"/>
              <w:right w:w="15" w:type="dxa"/>
            </w:tcMar>
            <w:vAlign w:val="center"/>
          </w:tcPr>
          <w:p w14:paraId="25E60F40"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r w:rsidRPr="00F07D15">
              <w:rPr>
                <w:rFonts w:ascii="Times New Roman" w:eastAsia="Calibri" w:hAnsi="Times New Roman" w:cs="Times New Roman"/>
                <w:bCs/>
                <w:iCs/>
                <w:sz w:val="24"/>
                <w:szCs w:val="24"/>
                <w:lang w:eastAsia="en-US"/>
              </w:rPr>
              <w:t>Передвижная дизельная электростанция</w:t>
            </w:r>
          </w:p>
        </w:tc>
        <w:tc>
          <w:tcPr>
            <w:tcW w:w="254" w:type="pct"/>
            <w:vMerge w:val="restart"/>
            <w:tcMar>
              <w:top w:w="15" w:type="dxa"/>
              <w:left w:w="15" w:type="dxa"/>
              <w:bottom w:w="15" w:type="dxa"/>
              <w:right w:w="15" w:type="dxa"/>
            </w:tcMar>
            <w:vAlign w:val="center"/>
          </w:tcPr>
          <w:p w14:paraId="05E3C453" w14:textId="3F583728" w:rsidR="004B3778" w:rsidRPr="00FA4707" w:rsidRDefault="004B3778" w:rsidP="004B3778">
            <w:pPr>
              <w:spacing w:after="0"/>
              <w:jc w:val="center"/>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0002</w:t>
            </w:r>
          </w:p>
        </w:tc>
        <w:tc>
          <w:tcPr>
            <w:tcW w:w="1237" w:type="pct"/>
            <w:vMerge/>
            <w:tcMar>
              <w:top w:w="15" w:type="dxa"/>
              <w:left w:w="15" w:type="dxa"/>
              <w:bottom w:w="15" w:type="dxa"/>
              <w:right w:w="15" w:type="dxa"/>
            </w:tcMar>
            <w:vAlign w:val="center"/>
          </w:tcPr>
          <w:p w14:paraId="0DEF4EDD"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30B13C4B"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Азота диоксид</w:t>
            </w:r>
          </w:p>
        </w:tc>
        <w:tc>
          <w:tcPr>
            <w:tcW w:w="544" w:type="pct"/>
            <w:vMerge w:val="restart"/>
            <w:tcMar>
              <w:top w:w="15" w:type="dxa"/>
              <w:left w:w="15" w:type="dxa"/>
              <w:bottom w:w="15" w:type="dxa"/>
              <w:right w:w="15" w:type="dxa"/>
            </w:tcMar>
            <w:vAlign w:val="center"/>
          </w:tcPr>
          <w:p w14:paraId="1A62D214"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д/т</w:t>
            </w:r>
          </w:p>
        </w:tc>
      </w:tr>
      <w:tr w:rsidR="004B3778" w:rsidRPr="00D6476D" w14:paraId="781C613A" w14:textId="77777777" w:rsidTr="004B3778">
        <w:trPr>
          <w:trHeight w:val="30"/>
        </w:trPr>
        <w:tc>
          <w:tcPr>
            <w:tcW w:w="690" w:type="pct"/>
            <w:vMerge/>
            <w:tcMar>
              <w:top w:w="15" w:type="dxa"/>
              <w:left w:w="15" w:type="dxa"/>
              <w:bottom w:w="15" w:type="dxa"/>
              <w:right w:w="15" w:type="dxa"/>
            </w:tcMar>
          </w:tcPr>
          <w:p w14:paraId="221A31F8"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61FBBD00"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118E94E6"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25F3049D"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7704B254"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Азота оксид</w:t>
            </w:r>
          </w:p>
        </w:tc>
        <w:tc>
          <w:tcPr>
            <w:tcW w:w="544" w:type="pct"/>
            <w:vMerge/>
            <w:tcMar>
              <w:top w:w="15" w:type="dxa"/>
              <w:left w:w="15" w:type="dxa"/>
              <w:bottom w:w="15" w:type="dxa"/>
              <w:right w:w="15" w:type="dxa"/>
            </w:tcMar>
            <w:vAlign w:val="center"/>
          </w:tcPr>
          <w:p w14:paraId="0A3A42AB"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1660932E" w14:textId="77777777" w:rsidTr="004B3778">
        <w:trPr>
          <w:trHeight w:val="30"/>
        </w:trPr>
        <w:tc>
          <w:tcPr>
            <w:tcW w:w="690" w:type="pct"/>
            <w:vMerge/>
            <w:tcMar>
              <w:top w:w="15" w:type="dxa"/>
              <w:left w:w="15" w:type="dxa"/>
              <w:bottom w:w="15" w:type="dxa"/>
              <w:right w:w="15" w:type="dxa"/>
            </w:tcMar>
          </w:tcPr>
          <w:p w14:paraId="73CAD65E"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478ECE5B"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4C8F5CCA"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32E78228"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76790B06"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Углерод (Сажа, Углерод черный)</w:t>
            </w:r>
          </w:p>
        </w:tc>
        <w:tc>
          <w:tcPr>
            <w:tcW w:w="544" w:type="pct"/>
            <w:vMerge/>
            <w:tcMar>
              <w:top w:w="15" w:type="dxa"/>
              <w:left w:w="15" w:type="dxa"/>
              <w:bottom w:w="15" w:type="dxa"/>
              <w:right w:w="15" w:type="dxa"/>
            </w:tcMar>
            <w:vAlign w:val="center"/>
          </w:tcPr>
          <w:p w14:paraId="1CA8E4DC"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68556E78" w14:textId="77777777" w:rsidTr="004B3778">
        <w:trPr>
          <w:trHeight w:val="30"/>
        </w:trPr>
        <w:tc>
          <w:tcPr>
            <w:tcW w:w="690" w:type="pct"/>
            <w:vMerge/>
            <w:tcMar>
              <w:top w:w="15" w:type="dxa"/>
              <w:left w:w="15" w:type="dxa"/>
              <w:bottom w:w="15" w:type="dxa"/>
              <w:right w:w="15" w:type="dxa"/>
            </w:tcMar>
          </w:tcPr>
          <w:p w14:paraId="11FB1B96"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695E1518"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595C1E1F"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3DFC7463"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909CDBD"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Сера диоксид</w:t>
            </w:r>
          </w:p>
        </w:tc>
        <w:tc>
          <w:tcPr>
            <w:tcW w:w="544" w:type="pct"/>
            <w:vMerge/>
            <w:tcMar>
              <w:top w:w="15" w:type="dxa"/>
              <w:left w:w="15" w:type="dxa"/>
              <w:bottom w:w="15" w:type="dxa"/>
              <w:right w:w="15" w:type="dxa"/>
            </w:tcMar>
            <w:vAlign w:val="center"/>
          </w:tcPr>
          <w:p w14:paraId="282681FC"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377B5DC1" w14:textId="77777777" w:rsidTr="004B3778">
        <w:trPr>
          <w:trHeight w:val="30"/>
        </w:trPr>
        <w:tc>
          <w:tcPr>
            <w:tcW w:w="690" w:type="pct"/>
            <w:vMerge/>
            <w:tcMar>
              <w:top w:w="15" w:type="dxa"/>
              <w:left w:w="15" w:type="dxa"/>
              <w:bottom w:w="15" w:type="dxa"/>
              <w:right w:w="15" w:type="dxa"/>
            </w:tcMar>
          </w:tcPr>
          <w:p w14:paraId="307BEE33"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1D6DF6FE"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1EA9274C"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5A554ADA"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15256889"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Углерод оксид</w:t>
            </w:r>
          </w:p>
        </w:tc>
        <w:tc>
          <w:tcPr>
            <w:tcW w:w="544" w:type="pct"/>
            <w:vMerge/>
            <w:tcMar>
              <w:top w:w="15" w:type="dxa"/>
              <w:left w:w="15" w:type="dxa"/>
              <w:bottom w:w="15" w:type="dxa"/>
              <w:right w:w="15" w:type="dxa"/>
            </w:tcMar>
            <w:vAlign w:val="center"/>
          </w:tcPr>
          <w:p w14:paraId="5728135B"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38DDF5A7" w14:textId="77777777" w:rsidTr="004B3778">
        <w:trPr>
          <w:trHeight w:val="30"/>
        </w:trPr>
        <w:tc>
          <w:tcPr>
            <w:tcW w:w="690" w:type="pct"/>
            <w:vMerge/>
            <w:tcMar>
              <w:top w:w="15" w:type="dxa"/>
              <w:left w:w="15" w:type="dxa"/>
              <w:bottom w:w="15" w:type="dxa"/>
              <w:right w:w="15" w:type="dxa"/>
            </w:tcMar>
          </w:tcPr>
          <w:p w14:paraId="12C88AD6"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3282DF6D"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61C22E77"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717D6B36"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7386EA9A"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Проп-2-ен-1-аль</w:t>
            </w:r>
          </w:p>
        </w:tc>
        <w:tc>
          <w:tcPr>
            <w:tcW w:w="544" w:type="pct"/>
            <w:vMerge/>
            <w:tcMar>
              <w:top w:w="15" w:type="dxa"/>
              <w:left w:w="15" w:type="dxa"/>
              <w:bottom w:w="15" w:type="dxa"/>
              <w:right w:w="15" w:type="dxa"/>
            </w:tcMar>
            <w:vAlign w:val="center"/>
          </w:tcPr>
          <w:p w14:paraId="19E31D0B"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187A6E8B" w14:textId="77777777" w:rsidTr="004B3778">
        <w:trPr>
          <w:trHeight w:val="30"/>
        </w:trPr>
        <w:tc>
          <w:tcPr>
            <w:tcW w:w="690" w:type="pct"/>
            <w:vMerge/>
            <w:tcMar>
              <w:top w:w="15" w:type="dxa"/>
              <w:left w:w="15" w:type="dxa"/>
              <w:bottom w:w="15" w:type="dxa"/>
              <w:right w:w="15" w:type="dxa"/>
            </w:tcMar>
          </w:tcPr>
          <w:p w14:paraId="3625EC86"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67EF96E3"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6D7C63DF"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581040F2"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02986327"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Формальдегид</w:t>
            </w:r>
          </w:p>
        </w:tc>
        <w:tc>
          <w:tcPr>
            <w:tcW w:w="544" w:type="pct"/>
            <w:vMerge/>
            <w:tcMar>
              <w:top w:w="15" w:type="dxa"/>
              <w:left w:w="15" w:type="dxa"/>
              <w:bottom w:w="15" w:type="dxa"/>
              <w:right w:w="15" w:type="dxa"/>
            </w:tcMar>
            <w:vAlign w:val="center"/>
          </w:tcPr>
          <w:p w14:paraId="2B207D7A"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D6476D" w14:paraId="6AEDA5B6" w14:textId="77777777" w:rsidTr="004B3778">
        <w:trPr>
          <w:trHeight w:val="30"/>
        </w:trPr>
        <w:tc>
          <w:tcPr>
            <w:tcW w:w="690" w:type="pct"/>
            <w:vMerge/>
            <w:tcMar>
              <w:top w:w="15" w:type="dxa"/>
              <w:left w:w="15" w:type="dxa"/>
              <w:bottom w:w="15" w:type="dxa"/>
              <w:right w:w="15" w:type="dxa"/>
            </w:tcMar>
          </w:tcPr>
          <w:p w14:paraId="2BEF7DF9"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1DC08B22"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7EA64A60"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4C803977"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6E2955FB"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Углеводороды предельные С12-С19</w:t>
            </w:r>
          </w:p>
        </w:tc>
        <w:tc>
          <w:tcPr>
            <w:tcW w:w="544" w:type="pct"/>
            <w:vMerge/>
            <w:tcMar>
              <w:top w:w="15" w:type="dxa"/>
              <w:left w:w="15" w:type="dxa"/>
              <w:bottom w:w="15" w:type="dxa"/>
              <w:right w:w="15" w:type="dxa"/>
            </w:tcMar>
            <w:vAlign w:val="center"/>
          </w:tcPr>
          <w:p w14:paraId="42D47086"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r w:rsidR="004B3778" w:rsidRPr="004A2346" w14:paraId="4024F7E5" w14:textId="77777777" w:rsidTr="004B3778">
        <w:trPr>
          <w:trHeight w:val="30"/>
        </w:trPr>
        <w:tc>
          <w:tcPr>
            <w:tcW w:w="690" w:type="pct"/>
            <w:vMerge/>
            <w:tcMar>
              <w:top w:w="15" w:type="dxa"/>
              <w:left w:w="15" w:type="dxa"/>
              <w:bottom w:w="15" w:type="dxa"/>
              <w:right w:w="15" w:type="dxa"/>
            </w:tcMar>
          </w:tcPr>
          <w:p w14:paraId="39FB1993" w14:textId="77777777" w:rsidR="004B3778" w:rsidRPr="00D6476D" w:rsidRDefault="004B3778" w:rsidP="004B3778">
            <w:pPr>
              <w:rPr>
                <w:rFonts w:ascii="Times New Roman" w:eastAsia="Calibri" w:hAnsi="Times New Roman" w:cs="Times New Roman"/>
                <w:bCs/>
                <w:iCs/>
                <w:sz w:val="24"/>
                <w:szCs w:val="24"/>
                <w:lang w:eastAsia="en-US"/>
              </w:rPr>
            </w:pPr>
          </w:p>
        </w:tc>
        <w:tc>
          <w:tcPr>
            <w:tcW w:w="872" w:type="pct"/>
            <w:vMerge/>
            <w:tcMar>
              <w:top w:w="15" w:type="dxa"/>
              <w:left w:w="15" w:type="dxa"/>
              <w:bottom w:w="15" w:type="dxa"/>
              <w:right w:w="15" w:type="dxa"/>
            </w:tcMar>
            <w:vAlign w:val="center"/>
          </w:tcPr>
          <w:p w14:paraId="7110E9F3"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254" w:type="pct"/>
            <w:vMerge/>
            <w:tcMar>
              <w:top w:w="15" w:type="dxa"/>
              <w:left w:w="15" w:type="dxa"/>
              <w:bottom w:w="15" w:type="dxa"/>
              <w:right w:w="15" w:type="dxa"/>
            </w:tcMar>
            <w:vAlign w:val="center"/>
          </w:tcPr>
          <w:p w14:paraId="30EC0F68"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c>
          <w:tcPr>
            <w:tcW w:w="1237" w:type="pct"/>
            <w:vMerge/>
            <w:tcMar>
              <w:top w:w="15" w:type="dxa"/>
              <w:left w:w="15" w:type="dxa"/>
              <w:bottom w:w="15" w:type="dxa"/>
              <w:right w:w="15" w:type="dxa"/>
            </w:tcMar>
            <w:vAlign w:val="center"/>
          </w:tcPr>
          <w:p w14:paraId="6B17D3A2" w14:textId="77777777" w:rsidR="004B3778" w:rsidRPr="00D6476D" w:rsidRDefault="004B3778" w:rsidP="004B3778">
            <w:pPr>
              <w:spacing w:after="0"/>
              <w:rPr>
                <w:rFonts w:ascii="Times New Roman" w:eastAsia="Calibri" w:hAnsi="Times New Roman" w:cs="Times New Roman"/>
                <w:bCs/>
                <w:iCs/>
                <w:sz w:val="24"/>
                <w:szCs w:val="24"/>
                <w:lang w:eastAsia="en-US"/>
              </w:rPr>
            </w:pPr>
          </w:p>
        </w:tc>
        <w:tc>
          <w:tcPr>
            <w:tcW w:w="1404" w:type="pct"/>
            <w:tcMar>
              <w:top w:w="15" w:type="dxa"/>
              <w:left w:w="15" w:type="dxa"/>
              <w:bottom w:w="15" w:type="dxa"/>
              <w:right w:w="15" w:type="dxa"/>
            </w:tcMar>
            <w:vAlign w:val="center"/>
          </w:tcPr>
          <w:p w14:paraId="0C1ED94D" w14:textId="77777777" w:rsidR="004B3778" w:rsidRPr="00D6476D" w:rsidRDefault="004B3778" w:rsidP="004B3778">
            <w:pPr>
              <w:spacing w:after="0"/>
              <w:rPr>
                <w:rFonts w:ascii="Times New Roman" w:eastAsia="Calibri" w:hAnsi="Times New Roman" w:cs="Times New Roman"/>
                <w:bCs/>
                <w:iCs/>
                <w:sz w:val="24"/>
                <w:szCs w:val="24"/>
                <w:lang w:eastAsia="en-US"/>
              </w:rPr>
            </w:pPr>
            <w:r w:rsidRPr="00D6476D">
              <w:rPr>
                <w:rFonts w:ascii="Times New Roman" w:eastAsia="Calibri" w:hAnsi="Times New Roman" w:cs="Times New Roman"/>
                <w:bCs/>
                <w:iCs/>
                <w:sz w:val="24"/>
                <w:szCs w:val="24"/>
                <w:lang w:eastAsia="en-US"/>
              </w:rPr>
              <w:t>Углеводороды предельные С12-С19</w:t>
            </w:r>
          </w:p>
        </w:tc>
        <w:tc>
          <w:tcPr>
            <w:tcW w:w="544" w:type="pct"/>
            <w:vMerge/>
            <w:tcMar>
              <w:top w:w="15" w:type="dxa"/>
              <w:left w:w="15" w:type="dxa"/>
              <w:bottom w:w="15" w:type="dxa"/>
              <w:right w:w="15" w:type="dxa"/>
            </w:tcMar>
            <w:vAlign w:val="center"/>
          </w:tcPr>
          <w:p w14:paraId="168324BC" w14:textId="77777777" w:rsidR="004B3778" w:rsidRPr="00D6476D" w:rsidRDefault="004B3778" w:rsidP="004B3778">
            <w:pPr>
              <w:spacing w:after="0"/>
              <w:jc w:val="center"/>
              <w:rPr>
                <w:rFonts w:ascii="Times New Roman" w:eastAsia="Calibri" w:hAnsi="Times New Roman" w:cs="Times New Roman"/>
                <w:bCs/>
                <w:iCs/>
                <w:sz w:val="24"/>
                <w:szCs w:val="24"/>
                <w:lang w:eastAsia="en-US"/>
              </w:rPr>
            </w:pPr>
          </w:p>
        </w:tc>
      </w:tr>
    </w:tbl>
    <w:p w14:paraId="6B85CB93" w14:textId="77777777" w:rsidR="00FA4707" w:rsidRDefault="00FA4707">
      <w:pPr>
        <w:rPr>
          <w:rFonts w:cs="Times New Roman"/>
          <w:szCs w:val="26"/>
        </w:rPr>
        <w:sectPr w:rsidR="00FA4707" w:rsidSect="005C7500">
          <w:pgSz w:w="16838" w:h="11906" w:orient="landscape"/>
          <w:pgMar w:top="1276" w:right="1134" w:bottom="567" w:left="567" w:header="170" w:footer="170" w:gutter="0"/>
          <w:cols w:space="708"/>
          <w:docGrid w:linePitch="360"/>
        </w:sectPr>
      </w:pPr>
    </w:p>
    <w:p w14:paraId="239EF4A0" w14:textId="77777777" w:rsidR="00F239E7" w:rsidRDefault="00FA4707" w:rsidP="00FA4707">
      <w:pPr>
        <w:spacing w:after="0"/>
        <w:rPr>
          <w:rFonts w:ascii="Times New Roman" w:eastAsia="Calibri" w:hAnsi="Times New Roman" w:cs="Times New Roman"/>
          <w:b/>
          <w:sz w:val="24"/>
          <w:szCs w:val="24"/>
          <w:lang w:eastAsia="en-US"/>
        </w:rPr>
      </w:pPr>
      <w:bookmarkStart w:id="23" w:name="z93"/>
      <w:r w:rsidRPr="00FA4707">
        <w:rPr>
          <w:rFonts w:ascii="Times New Roman" w:eastAsia="Calibri" w:hAnsi="Times New Roman" w:cs="Times New Roman"/>
          <w:b/>
          <w:sz w:val="24"/>
          <w:szCs w:val="24"/>
          <w:lang w:eastAsia="en-US"/>
        </w:rPr>
        <w:lastRenderedPageBreak/>
        <w:t xml:space="preserve">Таблица 6.  </w:t>
      </w:r>
    </w:p>
    <w:p w14:paraId="69E17EA4" w14:textId="4F7DAE92" w:rsidR="00FA4707" w:rsidRDefault="00FA4707" w:rsidP="00FA4707">
      <w:pPr>
        <w:spacing w:after="0"/>
        <w:rPr>
          <w:rFonts w:ascii="Times New Roman" w:eastAsia="Calibri" w:hAnsi="Times New Roman" w:cs="Times New Roman"/>
          <w:b/>
          <w:sz w:val="24"/>
          <w:szCs w:val="24"/>
          <w:lang w:eastAsia="en-US"/>
        </w:rPr>
      </w:pPr>
      <w:r w:rsidRPr="00FA4707">
        <w:rPr>
          <w:rFonts w:ascii="Times New Roman" w:eastAsia="Calibri" w:hAnsi="Times New Roman" w:cs="Times New Roman"/>
          <w:b/>
          <w:sz w:val="24"/>
          <w:szCs w:val="24"/>
          <w:lang w:eastAsia="en-US"/>
        </w:rPr>
        <w:t>Сведения о газовом мониторинге</w:t>
      </w:r>
    </w:p>
    <w:p w14:paraId="73DD71B4" w14:textId="77777777" w:rsidR="00FA4707" w:rsidRPr="00FA4707" w:rsidRDefault="00FA4707" w:rsidP="00FA4707">
      <w:pPr>
        <w:spacing w:after="0"/>
        <w:rPr>
          <w:rFonts w:ascii="Times New Roman" w:eastAsia="Calibri" w:hAnsi="Times New Roman" w:cs="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2120"/>
        <w:gridCol w:w="2281"/>
        <w:gridCol w:w="3288"/>
        <w:gridCol w:w="2606"/>
        <w:gridCol w:w="2393"/>
      </w:tblGrid>
      <w:tr w:rsidR="00FA4707" w:rsidRPr="00F019AA" w14:paraId="4A28D062" w14:textId="77777777" w:rsidTr="00FA4707">
        <w:trPr>
          <w:trHeight w:val="30"/>
        </w:trPr>
        <w:tc>
          <w:tcPr>
            <w:tcW w:w="817" w:type="pct"/>
            <w:tcMar>
              <w:top w:w="15" w:type="dxa"/>
              <w:left w:w="15" w:type="dxa"/>
              <w:bottom w:w="15" w:type="dxa"/>
              <w:right w:w="15" w:type="dxa"/>
            </w:tcMar>
            <w:vAlign w:val="center"/>
          </w:tcPr>
          <w:bookmarkEnd w:id="23"/>
          <w:p w14:paraId="0AC43C7D" w14:textId="77777777" w:rsidR="00FA4707" w:rsidRPr="00F019AA" w:rsidRDefault="00FA4707" w:rsidP="00E67896">
            <w:pPr>
              <w:spacing w:after="0"/>
              <w:rPr>
                <w:rFonts w:ascii="Times New Roman" w:eastAsia="Calibri" w:hAnsi="Times New Roman" w:cs="Times New Roman"/>
                <w:b/>
                <w:sz w:val="24"/>
                <w:szCs w:val="24"/>
                <w:lang w:eastAsia="en-US"/>
              </w:rPr>
            </w:pPr>
            <w:r w:rsidRPr="00F019AA">
              <w:rPr>
                <w:rFonts w:ascii="Times New Roman" w:eastAsia="Calibri" w:hAnsi="Times New Roman" w:cs="Times New Roman"/>
                <w:b/>
                <w:sz w:val="24"/>
                <w:szCs w:val="24"/>
                <w:lang w:eastAsia="en-US"/>
              </w:rPr>
              <w:t>Наименование полигона</w:t>
            </w:r>
          </w:p>
        </w:tc>
        <w:tc>
          <w:tcPr>
            <w:tcW w:w="699" w:type="pct"/>
            <w:tcMar>
              <w:top w:w="15" w:type="dxa"/>
              <w:left w:w="15" w:type="dxa"/>
              <w:bottom w:w="15" w:type="dxa"/>
              <w:right w:w="15" w:type="dxa"/>
            </w:tcMar>
            <w:vAlign w:val="center"/>
          </w:tcPr>
          <w:p w14:paraId="255131E5" w14:textId="77777777" w:rsidR="00FA4707" w:rsidRPr="00F019AA" w:rsidRDefault="00FA4707" w:rsidP="00E67896">
            <w:pPr>
              <w:spacing w:after="0"/>
              <w:rPr>
                <w:rFonts w:ascii="Times New Roman" w:eastAsia="Calibri" w:hAnsi="Times New Roman" w:cs="Times New Roman"/>
                <w:b/>
                <w:sz w:val="24"/>
                <w:szCs w:val="24"/>
                <w:lang w:eastAsia="en-US"/>
              </w:rPr>
            </w:pPr>
            <w:r w:rsidRPr="00F019AA">
              <w:rPr>
                <w:rFonts w:ascii="Times New Roman" w:eastAsia="Calibri" w:hAnsi="Times New Roman" w:cs="Times New Roman"/>
                <w:b/>
                <w:sz w:val="24"/>
                <w:szCs w:val="24"/>
                <w:lang w:eastAsia="en-US"/>
              </w:rPr>
              <w:t>Координаты полигона</w:t>
            </w:r>
          </w:p>
        </w:tc>
        <w:tc>
          <w:tcPr>
            <w:tcW w:w="752" w:type="pct"/>
            <w:tcMar>
              <w:top w:w="15" w:type="dxa"/>
              <w:left w:w="15" w:type="dxa"/>
              <w:bottom w:w="15" w:type="dxa"/>
              <w:right w:w="15" w:type="dxa"/>
            </w:tcMar>
            <w:vAlign w:val="center"/>
          </w:tcPr>
          <w:p w14:paraId="36F3F7A8" w14:textId="77777777" w:rsidR="00FA4707" w:rsidRPr="00F019AA" w:rsidRDefault="00FA4707" w:rsidP="00E67896">
            <w:pPr>
              <w:spacing w:after="0"/>
              <w:rPr>
                <w:rFonts w:ascii="Times New Roman" w:eastAsia="Calibri" w:hAnsi="Times New Roman" w:cs="Times New Roman"/>
                <w:b/>
                <w:sz w:val="24"/>
                <w:szCs w:val="24"/>
                <w:lang w:eastAsia="en-US"/>
              </w:rPr>
            </w:pPr>
            <w:r w:rsidRPr="00F019AA">
              <w:rPr>
                <w:rFonts w:ascii="Times New Roman" w:eastAsia="Calibri" w:hAnsi="Times New Roman" w:cs="Times New Roman"/>
                <w:b/>
                <w:sz w:val="24"/>
                <w:szCs w:val="24"/>
                <w:lang w:eastAsia="en-US"/>
              </w:rPr>
              <w:t>Номера контрольных точек</w:t>
            </w:r>
          </w:p>
        </w:tc>
        <w:tc>
          <w:tcPr>
            <w:tcW w:w="1084" w:type="pct"/>
            <w:tcMar>
              <w:top w:w="15" w:type="dxa"/>
              <w:left w:w="15" w:type="dxa"/>
              <w:bottom w:w="15" w:type="dxa"/>
              <w:right w:w="15" w:type="dxa"/>
            </w:tcMar>
            <w:vAlign w:val="center"/>
          </w:tcPr>
          <w:p w14:paraId="4870BD39" w14:textId="77777777" w:rsidR="00FA4707" w:rsidRPr="00F019AA" w:rsidRDefault="00FA4707" w:rsidP="00E67896">
            <w:pPr>
              <w:spacing w:after="0"/>
              <w:rPr>
                <w:rFonts w:ascii="Times New Roman" w:eastAsia="Calibri" w:hAnsi="Times New Roman" w:cs="Times New Roman"/>
                <w:b/>
                <w:sz w:val="24"/>
                <w:szCs w:val="24"/>
                <w:lang w:eastAsia="en-US"/>
              </w:rPr>
            </w:pPr>
            <w:r w:rsidRPr="00F019AA">
              <w:rPr>
                <w:rFonts w:ascii="Times New Roman" w:eastAsia="Calibri" w:hAnsi="Times New Roman" w:cs="Times New Roman"/>
                <w:b/>
                <w:sz w:val="24"/>
                <w:szCs w:val="24"/>
                <w:lang w:eastAsia="en-US"/>
              </w:rPr>
              <w:t>Место размещения точек (географические координаты)</w:t>
            </w:r>
          </w:p>
        </w:tc>
        <w:tc>
          <w:tcPr>
            <w:tcW w:w="859" w:type="pct"/>
            <w:tcMar>
              <w:top w:w="15" w:type="dxa"/>
              <w:left w:w="15" w:type="dxa"/>
              <w:bottom w:w="15" w:type="dxa"/>
              <w:right w:w="15" w:type="dxa"/>
            </w:tcMar>
            <w:vAlign w:val="center"/>
          </w:tcPr>
          <w:p w14:paraId="281821B4" w14:textId="77777777" w:rsidR="00FA4707" w:rsidRPr="00F019AA" w:rsidRDefault="00FA4707" w:rsidP="00E67896">
            <w:pPr>
              <w:spacing w:after="0"/>
              <w:rPr>
                <w:rFonts w:ascii="Times New Roman" w:eastAsia="Calibri" w:hAnsi="Times New Roman" w:cs="Times New Roman"/>
                <w:b/>
                <w:sz w:val="24"/>
                <w:szCs w:val="24"/>
                <w:lang w:eastAsia="en-US"/>
              </w:rPr>
            </w:pPr>
            <w:r w:rsidRPr="00F019AA">
              <w:rPr>
                <w:rFonts w:ascii="Times New Roman" w:eastAsia="Calibri" w:hAnsi="Times New Roman" w:cs="Times New Roman"/>
                <w:b/>
                <w:sz w:val="24"/>
                <w:szCs w:val="24"/>
                <w:lang w:eastAsia="en-US"/>
              </w:rPr>
              <w:t>Периодичность наблюдений</w:t>
            </w:r>
          </w:p>
        </w:tc>
        <w:tc>
          <w:tcPr>
            <w:tcW w:w="789" w:type="pct"/>
            <w:tcMar>
              <w:top w:w="15" w:type="dxa"/>
              <w:left w:w="15" w:type="dxa"/>
              <w:bottom w:w="15" w:type="dxa"/>
              <w:right w:w="15" w:type="dxa"/>
            </w:tcMar>
            <w:vAlign w:val="center"/>
          </w:tcPr>
          <w:p w14:paraId="40D1C2BE" w14:textId="77777777" w:rsidR="00FA4707" w:rsidRPr="00F019AA" w:rsidRDefault="00FA4707" w:rsidP="00E67896">
            <w:pPr>
              <w:spacing w:after="0"/>
              <w:rPr>
                <w:rFonts w:ascii="Times New Roman" w:eastAsia="Calibri" w:hAnsi="Times New Roman" w:cs="Times New Roman"/>
                <w:b/>
                <w:sz w:val="24"/>
                <w:szCs w:val="24"/>
                <w:lang w:eastAsia="en-US"/>
              </w:rPr>
            </w:pPr>
            <w:r w:rsidRPr="00F019AA">
              <w:rPr>
                <w:rFonts w:ascii="Times New Roman" w:eastAsia="Calibri" w:hAnsi="Times New Roman" w:cs="Times New Roman"/>
                <w:b/>
                <w:sz w:val="24"/>
                <w:szCs w:val="24"/>
                <w:lang w:eastAsia="en-US"/>
              </w:rPr>
              <w:t>Наблюдаемые параметры</w:t>
            </w:r>
          </w:p>
        </w:tc>
      </w:tr>
      <w:tr w:rsidR="00FA4707" w:rsidRPr="00562F0A" w14:paraId="7E6EC1B3" w14:textId="77777777" w:rsidTr="00FA4707">
        <w:trPr>
          <w:trHeight w:val="30"/>
        </w:trPr>
        <w:tc>
          <w:tcPr>
            <w:tcW w:w="817" w:type="pct"/>
            <w:tcMar>
              <w:top w:w="15" w:type="dxa"/>
              <w:left w:w="15" w:type="dxa"/>
              <w:bottom w:w="15" w:type="dxa"/>
              <w:right w:w="15" w:type="dxa"/>
            </w:tcMar>
            <w:vAlign w:val="center"/>
          </w:tcPr>
          <w:p w14:paraId="1ACF25E2" w14:textId="77777777" w:rsidR="00FA4707" w:rsidRPr="00562F0A" w:rsidRDefault="00FA4707" w:rsidP="00E67896">
            <w:pPr>
              <w:spacing w:after="0"/>
              <w:rPr>
                <w:rFonts w:ascii="Times New Roman" w:eastAsia="Calibri" w:hAnsi="Times New Roman" w:cs="Times New Roman"/>
                <w:sz w:val="24"/>
                <w:szCs w:val="24"/>
                <w:lang w:eastAsia="en-US"/>
              </w:rPr>
            </w:pPr>
            <w:r w:rsidRPr="00562F0A">
              <w:rPr>
                <w:rFonts w:ascii="Times New Roman" w:eastAsia="Calibri" w:hAnsi="Times New Roman" w:cs="Times New Roman"/>
                <w:sz w:val="24"/>
                <w:szCs w:val="24"/>
                <w:lang w:eastAsia="en-US"/>
              </w:rPr>
              <w:t>1</w:t>
            </w:r>
          </w:p>
        </w:tc>
        <w:tc>
          <w:tcPr>
            <w:tcW w:w="699" w:type="pct"/>
            <w:tcMar>
              <w:top w:w="15" w:type="dxa"/>
              <w:left w:w="15" w:type="dxa"/>
              <w:bottom w:w="15" w:type="dxa"/>
              <w:right w:w="15" w:type="dxa"/>
            </w:tcMar>
            <w:vAlign w:val="center"/>
          </w:tcPr>
          <w:p w14:paraId="17ED0042" w14:textId="77777777" w:rsidR="00FA4707" w:rsidRPr="00562F0A" w:rsidRDefault="00FA4707" w:rsidP="00E67896">
            <w:pPr>
              <w:spacing w:after="0"/>
              <w:rPr>
                <w:rFonts w:ascii="Times New Roman" w:eastAsia="Calibri" w:hAnsi="Times New Roman" w:cs="Times New Roman"/>
                <w:sz w:val="24"/>
                <w:szCs w:val="24"/>
                <w:lang w:eastAsia="en-US"/>
              </w:rPr>
            </w:pPr>
            <w:r w:rsidRPr="00562F0A">
              <w:rPr>
                <w:rFonts w:ascii="Times New Roman" w:eastAsia="Calibri" w:hAnsi="Times New Roman" w:cs="Times New Roman"/>
                <w:sz w:val="24"/>
                <w:szCs w:val="24"/>
                <w:lang w:eastAsia="en-US"/>
              </w:rPr>
              <w:t>2</w:t>
            </w:r>
          </w:p>
        </w:tc>
        <w:tc>
          <w:tcPr>
            <w:tcW w:w="752" w:type="pct"/>
            <w:tcMar>
              <w:top w:w="15" w:type="dxa"/>
              <w:left w:w="15" w:type="dxa"/>
              <w:bottom w:w="15" w:type="dxa"/>
              <w:right w:w="15" w:type="dxa"/>
            </w:tcMar>
            <w:vAlign w:val="center"/>
          </w:tcPr>
          <w:p w14:paraId="7A2F9D71" w14:textId="77777777" w:rsidR="00FA4707" w:rsidRPr="00562F0A" w:rsidRDefault="00FA4707" w:rsidP="00E67896">
            <w:pPr>
              <w:spacing w:after="0"/>
              <w:rPr>
                <w:rFonts w:ascii="Times New Roman" w:eastAsia="Calibri" w:hAnsi="Times New Roman" w:cs="Times New Roman"/>
                <w:sz w:val="24"/>
                <w:szCs w:val="24"/>
                <w:lang w:eastAsia="en-US"/>
              </w:rPr>
            </w:pPr>
            <w:r w:rsidRPr="00562F0A">
              <w:rPr>
                <w:rFonts w:ascii="Times New Roman" w:eastAsia="Calibri" w:hAnsi="Times New Roman" w:cs="Times New Roman"/>
                <w:sz w:val="24"/>
                <w:szCs w:val="24"/>
                <w:lang w:eastAsia="en-US"/>
              </w:rPr>
              <w:t>3</w:t>
            </w:r>
          </w:p>
        </w:tc>
        <w:tc>
          <w:tcPr>
            <w:tcW w:w="1084" w:type="pct"/>
            <w:tcMar>
              <w:top w:w="15" w:type="dxa"/>
              <w:left w:w="15" w:type="dxa"/>
              <w:bottom w:w="15" w:type="dxa"/>
              <w:right w:w="15" w:type="dxa"/>
            </w:tcMar>
            <w:vAlign w:val="center"/>
          </w:tcPr>
          <w:p w14:paraId="0FB80478" w14:textId="77777777" w:rsidR="00FA4707" w:rsidRPr="00562F0A" w:rsidRDefault="00FA4707" w:rsidP="00E67896">
            <w:pPr>
              <w:spacing w:after="0"/>
              <w:rPr>
                <w:rFonts w:ascii="Times New Roman" w:eastAsia="Calibri" w:hAnsi="Times New Roman" w:cs="Times New Roman"/>
                <w:sz w:val="24"/>
                <w:szCs w:val="24"/>
                <w:lang w:eastAsia="en-US"/>
              </w:rPr>
            </w:pPr>
            <w:r w:rsidRPr="00562F0A">
              <w:rPr>
                <w:rFonts w:ascii="Times New Roman" w:eastAsia="Calibri" w:hAnsi="Times New Roman" w:cs="Times New Roman"/>
                <w:sz w:val="24"/>
                <w:szCs w:val="24"/>
                <w:lang w:eastAsia="en-US"/>
              </w:rPr>
              <w:t>4</w:t>
            </w:r>
          </w:p>
        </w:tc>
        <w:tc>
          <w:tcPr>
            <w:tcW w:w="859" w:type="pct"/>
            <w:tcMar>
              <w:top w:w="15" w:type="dxa"/>
              <w:left w:w="15" w:type="dxa"/>
              <w:bottom w:w="15" w:type="dxa"/>
              <w:right w:w="15" w:type="dxa"/>
            </w:tcMar>
            <w:vAlign w:val="center"/>
          </w:tcPr>
          <w:p w14:paraId="2190325B" w14:textId="77777777" w:rsidR="00FA4707" w:rsidRPr="00562F0A" w:rsidRDefault="00FA4707" w:rsidP="00E67896">
            <w:pPr>
              <w:spacing w:after="0"/>
              <w:rPr>
                <w:rFonts w:ascii="Times New Roman" w:eastAsia="Calibri" w:hAnsi="Times New Roman" w:cs="Times New Roman"/>
                <w:sz w:val="24"/>
                <w:szCs w:val="24"/>
                <w:lang w:eastAsia="en-US"/>
              </w:rPr>
            </w:pPr>
            <w:r w:rsidRPr="00562F0A">
              <w:rPr>
                <w:rFonts w:ascii="Times New Roman" w:eastAsia="Calibri" w:hAnsi="Times New Roman" w:cs="Times New Roman"/>
                <w:sz w:val="24"/>
                <w:szCs w:val="24"/>
                <w:lang w:eastAsia="en-US"/>
              </w:rPr>
              <w:t>5</w:t>
            </w:r>
          </w:p>
        </w:tc>
        <w:tc>
          <w:tcPr>
            <w:tcW w:w="789" w:type="pct"/>
            <w:tcMar>
              <w:top w:w="15" w:type="dxa"/>
              <w:left w:w="15" w:type="dxa"/>
              <w:bottom w:w="15" w:type="dxa"/>
              <w:right w:w="15" w:type="dxa"/>
            </w:tcMar>
            <w:vAlign w:val="center"/>
          </w:tcPr>
          <w:p w14:paraId="33E8A0D4" w14:textId="77777777" w:rsidR="00FA4707" w:rsidRPr="00562F0A" w:rsidRDefault="00FA4707" w:rsidP="00E67896">
            <w:pPr>
              <w:spacing w:after="0"/>
              <w:rPr>
                <w:rFonts w:ascii="Times New Roman" w:eastAsia="Calibri" w:hAnsi="Times New Roman" w:cs="Times New Roman"/>
                <w:sz w:val="24"/>
                <w:szCs w:val="24"/>
                <w:lang w:eastAsia="en-US"/>
              </w:rPr>
            </w:pPr>
            <w:r w:rsidRPr="00562F0A">
              <w:rPr>
                <w:rFonts w:ascii="Times New Roman" w:eastAsia="Calibri" w:hAnsi="Times New Roman" w:cs="Times New Roman"/>
                <w:sz w:val="24"/>
                <w:szCs w:val="24"/>
                <w:lang w:eastAsia="en-US"/>
              </w:rPr>
              <w:t>6</w:t>
            </w:r>
          </w:p>
        </w:tc>
      </w:tr>
      <w:tr w:rsidR="00FA4707" w:rsidRPr="00562F0A" w14:paraId="6888CDAB" w14:textId="77777777" w:rsidTr="00FA4707">
        <w:trPr>
          <w:trHeight w:val="30"/>
        </w:trPr>
        <w:tc>
          <w:tcPr>
            <w:tcW w:w="5000" w:type="pct"/>
            <w:gridSpan w:val="6"/>
            <w:tcMar>
              <w:top w:w="15" w:type="dxa"/>
              <w:left w:w="15" w:type="dxa"/>
              <w:bottom w:w="15" w:type="dxa"/>
              <w:right w:w="15" w:type="dxa"/>
            </w:tcMar>
            <w:vAlign w:val="center"/>
          </w:tcPr>
          <w:p w14:paraId="7A09E450" w14:textId="383F409C" w:rsidR="00FA4707" w:rsidRPr="002A0559" w:rsidRDefault="00FA4707" w:rsidP="00E67896">
            <w:pPr>
              <w:pStyle w:val="aff3"/>
              <w:spacing w:after="0"/>
              <w:jc w:val="center"/>
              <w:rPr>
                <w:rFonts w:eastAsia="SimSun"/>
                <w:noProof/>
                <w:sz w:val="26"/>
                <w:szCs w:val="26"/>
                <w:lang w:eastAsia="en-US"/>
              </w:rPr>
            </w:pPr>
            <w:bookmarkStart w:id="24" w:name="_Toc95118450"/>
            <w:bookmarkStart w:id="25" w:name="_Toc95389601"/>
            <w:bookmarkStart w:id="26" w:name="_Toc113791000"/>
            <w:r w:rsidRPr="002A0559">
              <w:rPr>
                <w:rFonts w:eastAsia="SimSun"/>
                <w:noProof/>
                <w:sz w:val="26"/>
                <w:szCs w:val="26"/>
                <w:lang w:eastAsia="en-US"/>
              </w:rPr>
              <w:t>Полигоны отсуствуют</w:t>
            </w:r>
            <w:bookmarkEnd w:id="24"/>
            <w:bookmarkEnd w:id="25"/>
            <w:bookmarkEnd w:id="26"/>
            <w:r>
              <w:rPr>
                <w:rFonts w:eastAsia="SimSun"/>
                <w:noProof/>
                <w:sz w:val="26"/>
                <w:szCs w:val="26"/>
                <w:lang w:eastAsia="en-US"/>
              </w:rPr>
              <w:t xml:space="preserve"> на участке геологоразведочных работ. В связи с этим мониторинг не предусматривается</w:t>
            </w:r>
          </w:p>
        </w:tc>
      </w:tr>
    </w:tbl>
    <w:p w14:paraId="4FDE85DD" w14:textId="77777777" w:rsidR="00FA4707" w:rsidRDefault="00FA4707">
      <w:pPr>
        <w:rPr>
          <w:rFonts w:cs="Times New Roman"/>
          <w:szCs w:val="26"/>
        </w:rPr>
      </w:pPr>
    </w:p>
    <w:p w14:paraId="4C157911" w14:textId="77777777" w:rsidR="00F239E7" w:rsidRDefault="00FA4707" w:rsidP="00FA4707">
      <w:pPr>
        <w:spacing w:after="0"/>
        <w:rPr>
          <w:rFonts w:ascii="Times New Roman" w:eastAsia="Calibri" w:hAnsi="Times New Roman" w:cs="Times New Roman"/>
          <w:b/>
          <w:iCs/>
          <w:sz w:val="24"/>
          <w:szCs w:val="24"/>
          <w:lang w:eastAsia="en-US"/>
        </w:rPr>
      </w:pPr>
      <w:r w:rsidRPr="00FA4707">
        <w:rPr>
          <w:rFonts w:ascii="Times New Roman" w:eastAsia="Calibri" w:hAnsi="Times New Roman" w:cs="Times New Roman"/>
          <w:b/>
          <w:iCs/>
          <w:sz w:val="24"/>
          <w:szCs w:val="24"/>
          <w:lang w:eastAsia="en-US"/>
        </w:rPr>
        <w:t xml:space="preserve">Таблица 7. </w:t>
      </w:r>
    </w:p>
    <w:p w14:paraId="599B3436" w14:textId="241B72F2" w:rsidR="00FA4707" w:rsidRDefault="00FA4707" w:rsidP="00FA4707">
      <w:pPr>
        <w:spacing w:after="0"/>
        <w:rPr>
          <w:rFonts w:ascii="Times New Roman" w:eastAsia="Calibri" w:hAnsi="Times New Roman" w:cs="Times New Roman"/>
          <w:b/>
          <w:iCs/>
          <w:sz w:val="24"/>
          <w:szCs w:val="24"/>
          <w:lang w:eastAsia="en-US"/>
        </w:rPr>
      </w:pPr>
      <w:r w:rsidRPr="00FA4707">
        <w:rPr>
          <w:rFonts w:ascii="Times New Roman" w:eastAsia="Calibri" w:hAnsi="Times New Roman" w:cs="Times New Roman"/>
          <w:b/>
          <w:iCs/>
          <w:sz w:val="24"/>
          <w:szCs w:val="24"/>
          <w:lang w:eastAsia="en-US"/>
        </w:rPr>
        <w:t>Сведения по сбросу сточных вод</w:t>
      </w:r>
    </w:p>
    <w:p w14:paraId="503C5082" w14:textId="77777777" w:rsidR="00FA4707" w:rsidRPr="00FA4707" w:rsidRDefault="00FA4707" w:rsidP="00FA4707">
      <w:pPr>
        <w:spacing w:after="0"/>
        <w:rPr>
          <w:rFonts w:ascii="Times New Roman" w:eastAsia="Calibri" w:hAnsi="Times New Roman" w:cs="Times New Roman"/>
          <w:b/>
          <w:i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6"/>
        <w:gridCol w:w="3173"/>
        <w:gridCol w:w="2584"/>
        <w:gridCol w:w="2657"/>
        <w:gridCol w:w="2387"/>
      </w:tblGrid>
      <w:tr w:rsidR="00FA4707" w:rsidRPr="00F019AA" w14:paraId="22B04980" w14:textId="77777777" w:rsidTr="00E67896">
        <w:trPr>
          <w:trHeight w:val="30"/>
        </w:trPr>
        <w:tc>
          <w:tcPr>
            <w:tcW w:w="1439" w:type="pct"/>
            <w:tcMar>
              <w:top w:w="15" w:type="dxa"/>
              <w:left w:w="15" w:type="dxa"/>
              <w:bottom w:w="15" w:type="dxa"/>
              <w:right w:w="15" w:type="dxa"/>
            </w:tcMar>
            <w:vAlign w:val="center"/>
          </w:tcPr>
          <w:p w14:paraId="322EE498" w14:textId="77777777" w:rsidR="00FA4707" w:rsidRPr="00F019AA" w:rsidRDefault="00FA4707" w:rsidP="00E67896">
            <w:pPr>
              <w:spacing w:after="0"/>
              <w:jc w:val="center"/>
              <w:rPr>
                <w:rFonts w:ascii="Times New Roman" w:eastAsia="Times New Roman" w:hAnsi="Times New Roman" w:cs="Times New Roman"/>
                <w:b/>
                <w:sz w:val="24"/>
                <w:szCs w:val="24"/>
              </w:rPr>
            </w:pPr>
            <w:r w:rsidRPr="00F019AA">
              <w:rPr>
                <w:rFonts w:ascii="Times New Roman" w:eastAsia="Times New Roman" w:hAnsi="Times New Roman" w:cs="Times New Roman"/>
                <w:b/>
                <w:sz w:val="24"/>
                <w:szCs w:val="24"/>
              </w:rPr>
              <w:t>Наименование источников воздействия (контрольные точки)</w:t>
            </w:r>
          </w:p>
        </w:tc>
        <w:tc>
          <w:tcPr>
            <w:tcW w:w="1046" w:type="pct"/>
            <w:tcMar>
              <w:top w:w="15" w:type="dxa"/>
              <w:left w:w="15" w:type="dxa"/>
              <w:bottom w:w="15" w:type="dxa"/>
              <w:right w:w="15" w:type="dxa"/>
            </w:tcMar>
            <w:vAlign w:val="center"/>
          </w:tcPr>
          <w:p w14:paraId="4C04610D" w14:textId="77777777" w:rsidR="00FA4707" w:rsidRPr="00F019AA" w:rsidRDefault="00FA4707" w:rsidP="00E67896">
            <w:pPr>
              <w:spacing w:after="0"/>
              <w:jc w:val="center"/>
              <w:rPr>
                <w:rFonts w:ascii="Times New Roman" w:eastAsia="Times New Roman" w:hAnsi="Times New Roman" w:cs="Times New Roman"/>
                <w:b/>
                <w:sz w:val="24"/>
                <w:szCs w:val="24"/>
              </w:rPr>
            </w:pPr>
            <w:r w:rsidRPr="00F019AA">
              <w:rPr>
                <w:rFonts w:ascii="Times New Roman" w:eastAsia="Times New Roman" w:hAnsi="Times New Roman" w:cs="Times New Roman"/>
                <w:b/>
                <w:sz w:val="24"/>
                <w:szCs w:val="24"/>
              </w:rPr>
              <w:t>Координаты места сброса сточных вод</w:t>
            </w:r>
          </w:p>
        </w:tc>
        <w:tc>
          <w:tcPr>
            <w:tcW w:w="852" w:type="pct"/>
            <w:tcMar>
              <w:top w:w="15" w:type="dxa"/>
              <w:left w:w="15" w:type="dxa"/>
              <w:bottom w:w="15" w:type="dxa"/>
              <w:right w:w="15" w:type="dxa"/>
            </w:tcMar>
            <w:vAlign w:val="center"/>
          </w:tcPr>
          <w:p w14:paraId="5F0C14A6" w14:textId="77777777" w:rsidR="00FA4707" w:rsidRPr="00F019AA" w:rsidRDefault="00FA4707" w:rsidP="00E67896">
            <w:pPr>
              <w:spacing w:after="0"/>
              <w:jc w:val="center"/>
              <w:rPr>
                <w:rFonts w:ascii="Times New Roman" w:eastAsia="Times New Roman" w:hAnsi="Times New Roman" w:cs="Times New Roman"/>
                <w:b/>
                <w:sz w:val="24"/>
                <w:szCs w:val="24"/>
              </w:rPr>
            </w:pPr>
            <w:r w:rsidRPr="00F019AA">
              <w:rPr>
                <w:rFonts w:ascii="Times New Roman" w:eastAsia="Times New Roman" w:hAnsi="Times New Roman" w:cs="Times New Roman"/>
                <w:b/>
                <w:sz w:val="24"/>
                <w:szCs w:val="24"/>
              </w:rPr>
              <w:t>Наименование загрязняющих веществ</w:t>
            </w:r>
          </w:p>
        </w:tc>
        <w:tc>
          <w:tcPr>
            <w:tcW w:w="876" w:type="pct"/>
            <w:tcMar>
              <w:top w:w="15" w:type="dxa"/>
              <w:left w:w="15" w:type="dxa"/>
              <w:bottom w:w="15" w:type="dxa"/>
              <w:right w:w="15" w:type="dxa"/>
            </w:tcMar>
            <w:vAlign w:val="center"/>
          </w:tcPr>
          <w:p w14:paraId="6D8117D7" w14:textId="77777777" w:rsidR="00FA4707" w:rsidRPr="00F019AA" w:rsidRDefault="00FA4707" w:rsidP="00E67896">
            <w:pPr>
              <w:spacing w:after="0"/>
              <w:jc w:val="center"/>
              <w:rPr>
                <w:rFonts w:ascii="Times New Roman" w:eastAsia="Times New Roman" w:hAnsi="Times New Roman" w:cs="Times New Roman"/>
                <w:b/>
                <w:sz w:val="24"/>
                <w:szCs w:val="24"/>
              </w:rPr>
            </w:pPr>
            <w:r w:rsidRPr="00F019AA">
              <w:rPr>
                <w:rFonts w:ascii="Times New Roman" w:eastAsia="Times New Roman" w:hAnsi="Times New Roman" w:cs="Times New Roman"/>
                <w:b/>
                <w:sz w:val="24"/>
                <w:szCs w:val="24"/>
              </w:rPr>
              <w:t>Периодичность замеров</w:t>
            </w:r>
          </w:p>
        </w:tc>
        <w:tc>
          <w:tcPr>
            <w:tcW w:w="787" w:type="pct"/>
            <w:tcMar>
              <w:top w:w="15" w:type="dxa"/>
              <w:left w:w="15" w:type="dxa"/>
              <w:bottom w:w="15" w:type="dxa"/>
              <w:right w:w="15" w:type="dxa"/>
            </w:tcMar>
            <w:vAlign w:val="center"/>
          </w:tcPr>
          <w:p w14:paraId="0C7C96C2" w14:textId="77777777" w:rsidR="00FA4707" w:rsidRPr="00F019AA" w:rsidRDefault="00FA4707" w:rsidP="00E67896">
            <w:pPr>
              <w:spacing w:after="0"/>
              <w:jc w:val="center"/>
              <w:rPr>
                <w:rFonts w:ascii="Times New Roman" w:eastAsia="Times New Roman" w:hAnsi="Times New Roman" w:cs="Times New Roman"/>
                <w:b/>
                <w:sz w:val="24"/>
                <w:szCs w:val="24"/>
              </w:rPr>
            </w:pPr>
            <w:r w:rsidRPr="00F019AA">
              <w:rPr>
                <w:rFonts w:ascii="Times New Roman" w:eastAsia="Times New Roman" w:hAnsi="Times New Roman" w:cs="Times New Roman"/>
                <w:b/>
                <w:sz w:val="24"/>
                <w:szCs w:val="24"/>
              </w:rPr>
              <w:t>Методика выполнения измерения</w:t>
            </w:r>
          </w:p>
        </w:tc>
      </w:tr>
      <w:tr w:rsidR="00FA4707" w:rsidRPr="00F019AA" w14:paraId="18037682" w14:textId="77777777" w:rsidTr="00E67896">
        <w:trPr>
          <w:trHeight w:val="30"/>
        </w:trPr>
        <w:tc>
          <w:tcPr>
            <w:tcW w:w="1439" w:type="pct"/>
            <w:tcMar>
              <w:top w:w="15" w:type="dxa"/>
              <w:left w:w="15" w:type="dxa"/>
              <w:bottom w:w="15" w:type="dxa"/>
              <w:right w:w="15" w:type="dxa"/>
            </w:tcMar>
            <w:vAlign w:val="center"/>
          </w:tcPr>
          <w:p w14:paraId="60006FBE" w14:textId="77777777" w:rsidR="00FA4707" w:rsidRPr="00F019AA" w:rsidRDefault="00FA4707" w:rsidP="00E67896">
            <w:pPr>
              <w:spacing w:after="0"/>
              <w:jc w:val="center"/>
              <w:rPr>
                <w:rFonts w:ascii="Times New Roman" w:eastAsia="Times New Roman" w:hAnsi="Times New Roman" w:cs="Times New Roman"/>
                <w:sz w:val="24"/>
                <w:szCs w:val="24"/>
              </w:rPr>
            </w:pPr>
            <w:r w:rsidRPr="00F019AA">
              <w:rPr>
                <w:rFonts w:ascii="Times New Roman" w:eastAsia="Times New Roman" w:hAnsi="Times New Roman" w:cs="Times New Roman"/>
                <w:sz w:val="24"/>
                <w:szCs w:val="24"/>
              </w:rPr>
              <w:t>1</w:t>
            </w:r>
          </w:p>
        </w:tc>
        <w:tc>
          <w:tcPr>
            <w:tcW w:w="1046" w:type="pct"/>
            <w:tcMar>
              <w:top w:w="15" w:type="dxa"/>
              <w:left w:w="15" w:type="dxa"/>
              <w:bottom w:w="15" w:type="dxa"/>
              <w:right w:w="15" w:type="dxa"/>
            </w:tcMar>
            <w:vAlign w:val="center"/>
          </w:tcPr>
          <w:p w14:paraId="0BCBA75D" w14:textId="77777777" w:rsidR="00FA4707" w:rsidRPr="00F019AA" w:rsidRDefault="00FA4707" w:rsidP="00E67896">
            <w:pPr>
              <w:spacing w:after="0"/>
              <w:jc w:val="center"/>
              <w:rPr>
                <w:rFonts w:ascii="Times New Roman" w:eastAsia="Times New Roman" w:hAnsi="Times New Roman" w:cs="Times New Roman"/>
                <w:sz w:val="24"/>
                <w:szCs w:val="24"/>
              </w:rPr>
            </w:pPr>
            <w:r w:rsidRPr="00F019AA">
              <w:rPr>
                <w:rFonts w:ascii="Times New Roman" w:eastAsia="Times New Roman" w:hAnsi="Times New Roman" w:cs="Times New Roman"/>
                <w:sz w:val="24"/>
                <w:szCs w:val="24"/>
              </w:rPr>
              <w:t>2</w:t>
            </w:r>
          </w:p>
        </w:tc>
        <w:tc>
          <w:tcPr>
            <w:tcW w:w="852" w:type="pct"/>
            <w:tcMar>
              <w:top w:w="15" w:type="dxa"/>
              <w:left w:w="15" w:type="dxa"/>
              <w:bottom w:w="15" w:type="dxa"/>
              <w:right w:w="15" w:type="dxa"/>
            </w:tcMar>
            <w:vAlign w:val="center"/>
          </w:tcPr>
          <w:p w14:paraId="1EE05E5F" w14:textId="77777777" w:rsidR="00FA4707" w:rsidRPr="00F019AA" w:rsidRDefault="00FA4707" w:rsidP="00E67896">
            <w:pPr>
              <w:spacing w:after="0"/>
              <w:jc w:val="center"/>
              <w:rPr>
                <w:rFonts w:ascii="Times New Roman" w:eastAsia="Times New Roman" w:hAnsi="Times New Roman" w:cs="Times New Roman"/>
                <w:sz w:val="24"/>
                <w:szCs w:val="24"/>
              </w:rPr>
            </w:pPr>
            <w:r w:rsidRPr="00F019AA">
              <w:rPr>
                <w:rFonts w:ascii="Times New Roman" w:eastAsia="Times New Roman" w:hAnsi="Times New Roman" w:cs="Times New Roman"/>
                <w:sz w:val="24"/>
                <w:szCs w:val="24"/>
              </w:rPr>
              <w:t>3</w:t>
            </w:r>
          </w:p>
        </w:tc>
        <w:tc>
          <w:tcPr>
            <w:tcW w:w="876" w:type="pct"/>
            <w:tcMar>
              <w:top w:w="15" w:type="dxa"/>
              <w:left w:w="15" w:type="dxa"/>
              <w:bottom w:w="15" w:type="dxa"/>
              <w:right w:w="15" w:type="dxa"/>
            </w:tcMar>
            <w:vAlign w:val="center"/>
          </w:tcPr>
          <w:p w14:paraId="20913635" w14:textId="77777777" w:rsidR="00FA4707" w:rsidRPr="00F019AA" w:rsidRDefault="00FA4707" w:rsidP="00E67896">
            <w:pPr>
              <w:spacing w:after="0"/>
              <w:jc w:val="center"/>
              <w:rPr>
                <w:rFonts w:ascii="Times New Roman" w:eastAsia="Times New Roman" w:hAnsi="Times New Roman" w:cs="Times New Roman"/>
                <w:sz w:val="24"/>
                <w:szCs w:val="24"/>
              </w:rPr>
            </w:pPr>
            <w:r w:rsidRPr="00F019AA">
              <w:rPr>
                <w:rFonts w:ascii="Times New Roman" w:eastAsia="Times New Roman" w:hAnsi="Times New Roman" w:cs="Times New Roman"/>
                <w:sz w:val="24"/>
                <w:szCs w:val="24"/>
              </w:rPr>
              <w:t>4</w:t>
            </w:r>
          </w:p>
        </w:tc>
        <w:tc>
          <w:tcPr>
            <w:tcW w:w="787" w:type="pct"/>
            <w:tcMar>
              <w:top w:w="15" w:type="dxa"/>
              <w:left w:w="15" w:type="dxa"/>
              <w:bottom w:w="15" w:type="dxa"/>
              <w:right w:w="15" w:type="dxa"/>
            </w:tcMar>
            <w:vAlign w:val="center"/>
          </w:tcPr>
          <w:p w14:paraId="7DD964F8" w14:textId="77777777" w:rsidR="00FA4707" w:rsidRPr="00F019AA" w:rsidRDefault="00FA4707" w:rsidP="00E67896">
            <w:pPr>
              <w:spacing w:after="0"/>
              <w:jc w:val="center"/>
              <w:rPr>
                <w:rFonts w:ascii="Times New Roman" w:eastAsia="Times New Roman" w:hAnsi="Times New Roman" w:cs="Times New Roman"/>
                <w:sz w:val="24"/>
                <w:szCs w:val="24"/>
              </w:rPr>
            </w:pPr>
            <w:r w:rsidRPr="00F019AA">
              <w:rPr>
                <w:rFonts w:ascii="Times New Roman" w:eastAsia="Times New Roman" w:hAnsi="Times New Roman" w:cs="Times New Roman"/>
                <w:sz w:val="24"/>
                <w:szCs w:val="24"/>
              </w:rPr>
              <w:t>5</w:t>
            </w:r>
          </w:p>
        </w:tc>
      </w:tr>
      <w:tr w:rsidR="00FA4707" w:rsidRPr="00F019AA" w14:paraId="2EECADCA" w14:textId="77777777" w:rsidTr="00E67896">
        <w:trPr>
          <w:trHeight w:val="30"/>
        </w:trPr>
        <w:tc>
          <w:tcPr>
            <w:tcW w:w="5000" w:type="pct"/>
            <w:gridSpan w:val="5"/>
            <w:tcMar>
              <w:top w:w="15" w:type="dxa"/>
              <w:left w:w="15" w:type="dxa"/>
              <w:bottom w:w="15" w:type="dxa"/>
              <w:right w:w="15" w:type="dxa"/>
            </w:tcMar>
            <w:vAlign w:val="center"/>
          </w:tcPr>
          <w:p w14:paraId="57E608CE" w14:textId="34E97DCB" w:rsidR="00FA4707" w:rsidRPr="00F019AA" w:rsidRDefault="00FA4707" w:rsidP="00E6789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Сточные воды отсутствуют, в связи с этим м</w:t>
            </w:r>
            <w:r w:rsidRPr="00F019AA">
              <w:rPr>
                <w:rFonts w:ascii="Times New Roman" w:eastAsia="Times New Roman" w:hAnsi="Times New Roman" w:cs="Times New Roman"/>
                <w:sz w:val="24"/>
                <w:szCs w:val="24"/>
              </w:rPr>
              <w:t xml:space="preserve">ониторинг сточных вод не </w:t>
            </w:r>
            <w:r>
              <w:rPr>
                <w:rFonts w:ascii="Times New Roman" w:eastAsia="Times New Roman" w:hAnsi="Times New Roman" w:cs="Times New Roman"/>
                <w:sz w:val="24"/>
                <w:szCs w:val="24"/>
              </w:rPr>
              <w:t>предусматривается</w:t>
            </w:r>
            <w:r w:rsidRPr="00F019AA">
              <w:rPr>
                <w:rFonts w:ascii="Times New Roman" w:eastAsia="Times New Roman" w:hAnsi="Times New Roman" w:cs="Times New Roman"/>
                <w:sz w:val="24"/>
                <w:szCs w:val="24"/>
              </w:rPr>
              <w:t>.</w:t>
            </w:r>
          </w:p>
        </w:tc>
      </w:tr>
    </w:tbl>
    <w:p w14:paraId="62F5A9BD" w14:textId="77777777" w:rsidR="00FA4707" w:rsidRDefault="00FA4707">
      <w:pPr>
        <w:rPr>
          <w:rFonts w:cs="Times New Roman"/>
          <w:szCs w:val="26"/>
        </w:rPr>
      </w:pPr>
    </w:p>
    <w:p w14:paraId="1425F425" w14:textId="77777777" w:rsidR="00FA4707" w:rsidRDefault="00FA4707">
      <w:pPr>
        <w:rPr>
          <w:rFonts w:cs="Times New Roman"/>
          <w:szCs w:val="26"/>
        </w:rPr>
      </w:pPr>
    </w:p>
    <w:p w14:paraId="20815E03" w14:textId="0F13DFEC" w:rsidR="00FA4707" w:rsidRDefault="00FA4707">
      <w:pPr>
        <w:rPr>
          <w:rFonts w:cs="Times New Roman"/>
          <w:szCs w:val="26"/>
        </w:rPr>
      </w:pPr>
      <w:r>
        <w:rPr>
          <w:rFonts w:cs="Times New Roman"/>
          <w:szCs w:val="26"/>
        </w:rPr>
        <w:br w:type="page"/>
      </w:r>
    </w:p>
    <w:p w14:paraId="180B8DD7" w14:textId="77777777" w:rsidR="00F239E7" w:rsidRDefault="00FA4707" w:rsidP="00F239E7">
      <w:pPr>
        <w:spacing w:after="0"/>
        <w:rPr>
          <w:rFonts w:ascii="Times New Roman" w:eastAsia="Calibri" w:hAnsi="Times New Roman" w:cs="Times New Roman"/>
          <w:b/>
          <w:iCs/>
          <w:sz w:val="24"/>
          <w:szCs w:val="24"/>
          <w:lang w:eastAsia="en-US"/>
        </w:rPr>
      </w:pPr>
      <w:r w:rsidRPr="00FA4707">
        <w:rPr>
          <w:rFonts w:ascii="Times New Roman" w:eastAsia="Calibri" w:hAnsi="Times New Roman" w:cs="Times New Roman"/>
          <w:b/>
          <w:iCs/>
          <w:sz w:val="24"/>
          <w:szCs w:val="24"/>
          <w:lang w:eastAsia="en-US"/>
        </w:rPr>
        <w:lastRenderedPageBreak/>
        <w:t xml:space="preserve">Таблица 8.  </w:t>
      </w:r>
    </w:p>
    <w:p w14:paraId="3209F24B" w14:textId="6ED26221" w:rsidR="00FA4707" w:rsidRPr="00FA4707" w:rsidRDefault="00FA4707" w:rsidP="00FA4707">
      <w:pPr>
        <w:rPr>
          <w:rFonts w:ascii="Times New Roman" w:eastAsia="Calibri" w:hAnsi="Times New Roman" w:cs="Times New Roman"/>
          <w:b/>
          <w:iCs/>
          <w:sz w:val="24"/>
          <w:szCs w:val="24"/>
          <w:lang w:eastAsia="en-US"/>
        </w:rPr>
      </w:pPr>
      <w:r w:rsidRPr="00FA4707">
        <w:rPr>
          <w:rFonts w:ascii="Times New Roman" w:eastAsia="Calibri" w:hAnsi="Times New Roman" w:cs="Times New Roman"/>
          <w:b/>
          <w:iCs/>
          <w:sz w:val="24"/>
          <w:szCs w:val="24"/>
          <w:lang w:eastAsia="en-US"/>
        </w:rPr>
        <w:t>План-график наблюдений за состоянием атмосферного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788"/>
        <w:gridCol w:w="2581"/>
        <w:gridCol w:w="2663"/>
        <w:gridCol w:w="2651"/>
        <w:gridCol w:w="2296"/>
      </w:tblGrid>
      <w:tr w:rsidR="00FA4707" w:rsidRPr="00756730" w14:paraId="5A53CD2C" w14:textId="77777777" w:rsidTr="00FA4707">
        <w:trPr>
          <w:trHeight w:val="30"/>
        </w:trPr>
        <w:tc>
          <w:tcPr>
            <w:tcW w:w="721" w:type="pct"/>
            <w:tcMar>
              <w:top w:w="15" w:type="dxa"/>
              <w:left w:w="15" w:type="dxa"/>
              <w:bottom w:w="15" w:type="dxa"/>
              <w:right w:w="15" w:type="dxa"/>
            </w:tcMar>
            <w:vAlign w:val="center"/>
          </w:tcPr>
          <w:p w14:paraId="42A0E6B6"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 контрольной точки (поста)</w:t>
            </w:r>
          </w:p>
        </w:tc>
        <w:tc>
          <w:tcPr>
            <w:tcW w:w="919" w:type="pct"/>
            <w:tcMar>
              <w:top w:w="15" w:type="dxa"/>
              <w:left w:w="15" w:type="dxa"/>
              <w:bottom w:w="15" w:type="dxa"/>
              <w:right w:w="15" w:type="dxa"/>
            </w:tcMar>
            <w:vAlign w:val="center"/>
          </w:tcPr>
          <w:p w14:paraId="31BFA830"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Контролируемое вещество</w:t>
            </w:r>
          </w:p>
        </w:tc>
        <w:tc>
          <w:tcPr>
            <w:tcW w:w="851" w:type="pct"/>
            <w:tcMar>
              <w:top w:w="15" w:type="dxa"/>
              <w:left w:w="15" w:type="dxa"/>
              <w:bottom w:w="15" w:type="dxa"/>
              <w:right w:w="15" w:type="dxa"/>
            </w:tcMar>
            <w:vAlign w:val="center"/>
          </w:tcPr>
          <w:p w14:paraId="20A40BA3"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Периодичность контроля</w:t>
            </w:r>
          </w:p>
        </w:tc>
        <w:tc>
          <w:tcPr>
            <w:tcW w:w="878" w:type="pct"/>
            <w:tcMar>
              <w:top w:w="15" w:type="dxa"/>
              <w:left w:w="15" w:type="dxa"/>
              <w:bottom w:w="15" w:type="dxa"/>
              <w:right w:w="15" w:type="dxa"/>
            </w:tcMar>
            <w:vAlign w:val="center"/>
          </w:tcPr>
          <w:p w14:paraId="505F29A8"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Периодичность контроля в периоды НМУ, раз в сутки</w:t>
            </w:r>
          </w:p>
        </w:tc>
        <w:tc>
          <w:tcPr>
            <w:tcW w:w="874" w:type="pct"/>
            <w:tcMar>
              <w:top w:w="15" w:type="dxa"/>
              <w:left w:w="15" w:type="dxa"/>
              <w:bottom w:w="15" w:type="dxa"/>
              <w:right w:w="15" w:type="dxa"/>
            </w:tcMar>
            <w:vAlign w:val="center"/>
          </w:tcPr>
          <w:p w14:paraId="6DCDE9C5"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Кем осуществляется контроль</w:t>
            </w:r>
          </w:p>
        </w:tc>
        <w:tc>
          <w:tcPr>
            <w:tcW w:w="757" w:type="pct"/>
            <w:tcMar>
              <w:top w:w="15" w:type="dxa"/>
              <w:left w:w="15" w:type="dxa"/>
              <w:bottom w:w="15" w:type="dxa"/>
              <w:right w:w="15" w:type="dxa"/>
            </w:tcMar>
            <w:vAlign w:val="center"/>
          </w:tcPr>
          <w:p w14:paraId="0F8E1F4F"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Методика проведения контроля</w:t>
            </w:r>
          </w:p>
        </w:tc>
      </w:tr>
      <w:tr w:rsidR="00FA4707" w:rsidRPr="00756730" w14:paraId="6AA0E518" w14:textId="77777777" w:rsidTr="00FA4707">
        <w:trPr>
          <w:trHeight w:val="30"/>
        </w:trPr>
        <w:tc>
          <w:tcPr>
            <w:tcW w:w="721" w:type="pct"/>
            <w:tcMar>
              <w:top w:w="15" w:type="dxa"/>
              <w:left w:w="15" w:type="dxa"/>
              <w:bottom w:w="15" w:type="dxa"/>
              <w:right w:w="15" w:type="dxa"/>
            </w:tcMar>
            <w:vAlign w:val="center"/>
          </w:tcPr>
          <w:p w14:paraId="5BF30905"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1</w:t>
            </w:r>
          </w:p>
        </w:tc>
        <w:tc>
          <w:tcPr>
            <w:tcW w:w="919" w:type="pct"/>
            <w:tcMar>
              <w:top w:w="15" w:type="dxa"/>
              <w:left w:w="15" w:type="dxa"/>
              <w:bottom w:w="15" w:type="dxa"/>
              <w:right w:w="15" w:type="dxa"/>
            </w:tcMar>
            <w:vAlign w:val="center"/>
          </w:tcPr>
          <w:p w14:paraId="15ADDE35"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2</w:t>
            </w:r>
          </w:p>
        </w:tc>
        <w:tc>
          <w:tcPr>
            <w:tcW w:w="851" w:type="pct"/>
            <w:tcMar>
              <w:top w:w="15" w:type="dxa"/>
              <w:left w:w="15" w:type="dxa"/>
              <w:bottom w:w="15" w:type="dxa"/>
              <w:right w:w="15" w:type="dxa"/>
            </w:tcMar>
            <w:vAlign w:val="center"/>
          </w:tcPr>
          <w:p w14:paraId="4A32657B"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3</w:t>
            </w:r>
          </w:p>
        </w:tc>
        <w:tc>
          <w:tcPr>
            <w:tcW w:w="878" w:type="pct"/>
            <w:tcMar>
              <w:top w:w="15" w:type="dxa"/>
              <w:left w:w="15" w:type="dxa"/>
              <w:bottom w:w="15" w:type="dxa"/>
              <w:right w:w="15" w:type="dxa"/>
            </w:tcMar>
            <w:vAlign w:val="center"/>
          </w:tcPr>
          <w:p w14:paraId="0A6BEB71"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4</w:t>
            </w:r>
          </w:p>
        </w:tc>
        <w:tc>
          <w:tcPr>
            <w:tcW w:w="874" w:type="pct"/>
            <w:tcMar>
              <w:top w:w="15" w:type="dxa"/>
              <w:left w:w="15" w:type="dxa"/>
              <w:bottom w:w="15" w:type="dxa"/>
              <w:right w:w="15" w:type="dxa"/>
            </w:tcMar>
            <w:vAlign w:val="center"/>
          </w:tcPr>
          <w:p w14:paraId="6933F3AA"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5</w:t>
            </w:r>
          </w:p>
        </w:tc>
        <w:tc>
          <w:tcPr>
            <w:tcW w:w="757" w:type="pct"/>
            <w:tcMar>
              <w:top w:w="15" w:type="dxa"/>
              <w:left w:w="15" w:type="dxa"/>
              <w:bottom w:w="15" w:type="dxa"/>
              <w:right w:w="15" w:type="dxa"/>
            </w:tcMar>
            <w:vAlign w:val="center"/>
          </w:tcPr>
          <w:p w14:paraId="0917A1A5" w14:textId="77777777" w:rsidR="00FA4707" w:rsidRPr="00756730" w:rsidRDefault="00FA4707" w:rsidP="00E67896">
            <w:pPr>
              <w:spacing w:after="0"/>
              <w:jc w:val="center"/>
              <w:rPr>
                <w:rFonts w:ascii="Times New Roman" w:eastAsia="Calibri" w:hAnsi="Times New Roman" w:cs="Times New Roman"/>
                <w:b/>
                <w:bCs/>
                <w:iCs/>
                <w:sz w:val="24"/>
                <w:szCs w:val="24"/>
                <w:lang w:eastAsia="en-US"/>
              </w:rPr>
            </w:pPr>
            <w:r w:rsidRPr="00756730">
              <w:rPr>
                <w:rFonts w:ascii="Times New Roman" w:eastAsia="Calibri" w:hAnsi="Times New Roman" w:cs="Times New Roman"/>
                <w:b/>
                <w:bCs/>
                <w:iCs/>
                <w:sz w:val="24"/>
                <w:szCs w:val="24"/>
                <w:lang w:eastAsia="en-US"/>
              </w:rPr>
              <w:t>6</w:t>
            </w:r>
          </w:p>
        </w:tc>
      </w:tr>
      <w:tr w:rsidR="004B3778" w:rsidRPr="00756730" w14:paraId="7577BE12" w14:textId="77777777" w:rsidTr="004B3778">
        <w:trPr>
          <w:trHeight w:val="30"/>
        </w:trPr>
        <w:tc>
          <w:tcPr>
            <w:tcW w:w="5000" w:type="pct"/>
            <w:gridSpan w:val="6"/>
            <w:tcMar>
              <w:top w:w="15" w:type="dxa"/>
              <w:left w:w="15" w:type="dxa"/>
              <w:bottom w:w="15" w:type="dxa"/>
              <w:right w:w="15" w:type="dxa"/>
            </w:tcMar>
            <w:vAlign w:val="center"/>
          </w:tcPr>
          <w:p w14:paraId="48A177A5" w14:textId="6907F4DD" w:rsidR="004B3778" w:rsidRPr="00756730" w:rsidRDefault="004B3778" w:rsidP="00E67896">
            <w:pPr>
              <w:spacing w:after="0"/>
              <w:jc w:val="center"/>
              <w:rPr>
                <w:rFonts w:ascii="Times New Roman" w:eastAsia="Calibri" w:hAnsi="Times New Roman" w:cs="Times New Roman"/>
                <w:bCs/>
                <w:iCs/>
                <w:sz w:val="24"/>
                <w:szCs w:val="24"/>
                <w:lang w:eastAsia="en-US"/>
              </w:rPr>
            </w:pPr>
            <w:r>
              <w:rPr>
                <w:rFonts w:ascii="Times New Roman" w:eastAsia="Times New Roman" w:hAnsi="Times New Roman" w:cs="Times New Roman"/>
                <w:sz w:val="24"/>
                <w:szCs w:val="24"/>
              </w:rPr>
              <w:t>В связи с тем, что геологоразведочные работы производятся кратковременным режимом работ, м</w:t>
            </w:r>
            <w:r w:rsidRPr="00E8035F">
              <w:rPr>
                <w:rFonts w:ascii="Times New Roman" w:eastAsia="Times New Roman" w:hAnsi="Times New Roman" w:cs="Times New Roman"/>
                <w:sz w:val="24"/>
                <w:szCs w:val="24"/>
              </w:rPr>
              <w:t xml:space="preserve">ониторинг </w:t>
            </w:r>
            <w:r w:rsidRPr="004B3778">
              <w:rPr>
                <w:rFonts w:ascii="Times New Roman" w:eastAsia="Times New Roman" w:hAnsi="Times New Roman" w:cs="Times New Roman"/>
                <w:sz w:val="24"/>
                <w:szCs w:val="24"/>
              </w:rPr>
              <w:t xml:space="preserve">за состоянием атмосферного воздуха </w:t>
            </w:r>
            <w:r>
              <w:rPr>
                <w:rFonts w:ascii="Times New Roman" w:eastAsia="Times New Roman" w:hAnsi="Times New Roman" w:cs="Times New Roman"/>
                <w:sz w:val="24"/>
                <w:szCs w:val="24"/>
              </w:rPr>
              <w:t xml:space="preserve">инструментальным методом </w:t>
            </w:r>
            <w:r w:rsidRPr="00E8035F">
              <w:rPr>
                <w:rFonts w:ascii="Times New Roman" w:eastAsia="Times New Roman" w:hAnsi="Times New Roman" w:cs="Times New Roman"/>
                <w:sz w:val="24"/>
                <w:szCs w:val="24"/>
              </w:rPr>
              <w:t xml:space="preserve">не </w:t>
            </w:r>
            <w:r>
              <w:rPr>
                <w:rFonts w:ascii="Times New Roman" w:eastAsia="Times New Roman" w:hAnsi="Times New Roman" w:cs="Times New Roman"/>
                <w:sz w:val="24"/>
                <w:szCs w:val="24"/>
              </w:rPr>
              <w:t>предусматривается</w:t>
            </w:r>
          </w:p>
        </w:tc>
      </w:tr>
    </w:tbl>
    <w:p w14:paraId="4861ECA0" w14:textId="77777777" w:rsidR="00FA4707" w:rsidRDefault="00FA4707" w:rsidP="00FA4707">
      <w:pPr>
        <w:spacing w:after="0"/>
        <w:ind w:firstLine="709"/>
        <w:contextualSpacing/>
        <w:rPr>
          <w:rFonts w:ascii="Times New Roman" w:hAnsi="Times New Roman" w:cs="Times New Roman"/>
          <w:sz w:val="26"/>
          <w:szCs w:val="26"/>
        </w:rPr>
      </w:pPr>
    </w:p>
    <w:p w14:paraId="024E68A7" w14:textId="77777777" w:rsidR="00F239E7" w:rsidRDefault="00F826D5" w:rsidP="00F826D5">
      <w:pPr>
        <w:spacing w:after="0" w:line="276" w:lineRule="auto"/>
        <w:rPr>
          <w:rFonts w:ascii="Times New Roman" w:eastAsia="Times New Roman" w:hAnsi="Times New Roman" w:cs="Times New Roman"/>
          <w:b/>
          <w:iCs/>
          <w:sz w:val="24"/>
          <w:szCs w:val="24"/>
        </w:rPr>
      </w:pPr>
      <w:bookmarkStart w:id="27" w:name="z96"/>
      <w:r w:rsidRPr="00F826D5">
        <w:rPr>
          <w:rFonts w:ascii="Times New Roman" w:eastAsia="Times New Roman" w:hAnsi="Times New Roman" w:cs="Times New Roman"/>
          <w:b/>
          <w:iCs/>
          <w:sz w:val="24"/>
          <w:szCs w:val="24"/>
        </w:rPr>
        <w:t xml:space="preserve">Таблица 9.  </w:t>
      </w:r>
    </w:p>
    <w:p w14:paraId="511C4687" w14:textId="1926D88D" w:rsidR="00F826D5" w:rsidRPr="00F826D5" w:rsidRDefault="00F826D5" w:rsidP="00F826D5">
      <w:pPr>
        <w:spacing w:after="0" w:line="276" w:lineRule="auto"/>
        <w:rPr>
          <w:rFonts w:ascii="Times New Roman" w:eastAsia="Times New Roman" w:hAnsi="Times New Roman" w:cs="Times New Roman"/>
          <w:b/>
          <w:iCs/>
          <w:sz w:val="24"/>
          <w:szCs w:val="24"/>
        </w:rPr>
      </w:pPr>
      <w:r w:rsidRPr="00F826D5">
        <w:rPr>
          <w:rFonts w:ascii="Times New Roman" w:eastAsia="Times New Roman" w:hAnsi="Times New Roman" w:cs="Times New Roman"/>
          <w:b/>
          <w:iCs/>
          <w:sz w:val="24"/>
          <w:szCs w:val="24"/>
        </w:rPr>
        <w:t>График мониторинга воздействия на водном объекте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2345"/>
        <w:gridCol w:w="2857"/>
        <w:gridCol w:w="5002"/>
        <w:gridCol w:w="2584"/>
        <w:gridCol w:w="1404"/>
      </w:tblGrid>
      <w:tr w:rsidR="00F826D5" w:rsidRPr="00E8035F" w14:paraId="5E8B05A1" w14:textId="77777777" w:rsidTr="00E67896">
        <w:trPr>
          <w:trHeight w:val="30"/>
        </w:trPr>
        <w:tc>
          <w:tcPr>
            <w:tcW w:w="321" w:type="pct"/>
            <w:tcMar>
              <w:top w:w="15" w:type="dxa"/>
              <w:left w:w="15" w:type="dxa"/>
              <w:bottom w:w="15" w:type="dxa"/>
              <w:right w:w="15" w:type="dxa"/>
            </w:tcMar>
            <w:vAlign w:val="center"/>
          </w:tcPr>
          <w:bookmarkEnd w:id="27"/>
          <w:p w14:paraId="44CA8D39" w14:textId="77777777" w:rsidR="00F826D5" w:rsidRPr="00E8035F" w:rsidRDefault="00F826D5" w:rsidP="00E67896">
            <w:pPr>
              <w:spacing w:after="20" w:line="276" w:lineRule="auto"/>
              <w:jc w:val="center"/>
              <w:rPr>
                <w:rFonts w:ascii="Times New Roman" w:eastAsia="Times New Roman" w:hAnsi="Times New Roman" w:cs="Times New Roman"/>
                <w:b/>
                <w:sz w:val="24"/>
                <w:szCs w:val="24"/>
              </w:rPr>
            </w:pPr>
            <w:r w:rsidRPr="00E8035F">
              <w:rPr>
                <w:rFonts w:ascii="Times New Roman" w:eastAsia="Times New Roman" w:hAnsi="Times New Roman" w:cs="Times New Roman"/>
                <w:b/>
                <w:sz w:val="24"/>
                <w:szCs w:val="24"/>
              </w:rPr>
              <w:t>№</w:t>
            </w:r>
          </w:p>
        </w:tc>
        <w:tc>
          <w:tcPr>
            <w:tcW w:w="773" w:type="pct"/>
            <w:tcMar>
              <w:top w:w="15" w:type="dxa"/>
              <w:left w:w="15" w:type="dxa"/>
              <w:bottom w:w="15" w:type="dxa"/>
              <w:right w:w="15" w:type="dxa"/>
            </w:tcMar>
            <w:vAlign w:val="center"/>
          </w:tcPr>
          <w:p w14:paraId="299897EE" w14:textId="77777777" w:rsidR="00F826D5" w:rsidRPr="00E8035F" w:rsidRDefault="00F826D5" w:rsidP="00E67896">
            <w:pPr>
              <w:spacing w:after="20" w:line="276" w:lineRule="auto"/>
              <w:jc w:val="center"/>
              <w:rPr>
                <w:rFonts w:ascii="Times New Roman" w:eastAsia="Times New Roman" w:hAnsi="Times New Roman" w:cs="Times New Roman"/>
                <w:b/>
                <w:sz w:val="24"/>
                <w:szCs w:val="24"/>
              </w:rPr>
            </w:pPr>
            <w:r w:rsidRPr="00E8035F">
              <w:rPr>
                <w:rFonts w:ascii="Times New Roman" w:eastAsia="Times New Roman" w:hAnsi="Times New Roman" w:cs="Times New Roman"/>
                <w:b/>
                <w:sz w:val="24"/>
                <w:szCs w:val="24"/>
              </w:rPr>
              <w:t>Контрольный створ</w:t>
            </w:r>
          </w:p>
        </w:tc>
        <w:tc>
          <w:tcPr>
            <w:tcW w:w="942" w:type="pct"/>
            <w:tcMar>
              <w:top w:w="15" w:type="dxa"/>
              <w:left w:w="15" w:type="dxa"/>
              <w:bottom w:w="15" w:type="dxa"/>
              <w:right w:w="15" w:type="dxa"/>
            </w:tcMar>
            <w:vAlign w:val="center"/>
          </w:tcPr>
          <w:p w14:paraId="5E093F3B" w14:textId="77777777" w:rsidR="00F826D5" w:rsidRPr="00E8035F" w:rsidRDefault="00F826D5" w:rsidP="00E67896">
            <w:pPr>
              <w:spacing w:after="20" w:line="276" w:lineRule="auto"/>
              <w:jc w:val="center"/>
              <w:rPr>
                <w:rFonts w:ascii="Times New Roman" w:eastAsia="Times New Roman" w:hAnsi="Times New Roman" w:cs="Times New Roman"/>
                <w:b/>
                <w:sz w:val="24"/>
                <w:szCs w:val="24"/>
              </w:rPr>
            </w:pPr>
            <w:r w:rsidRPr="00E8035F">
              <w:rPr>
                <w:rFonts w:ascii="Times New Roman" w:eastAsia="Times New Roman" w:hAnsi="Times New Roman" w:cs="Times New Roman"/>
                <w:b/>
                <w:sz w:val="24"/>
                <w:szCs w:val="24"/>
              </w:rPr>
              <w:t>Наименование контролируемых показателей</w:t>
            </w:r>
          </w:p>
        </w:tc>
        <w:tc>
          <w:tcPr>
            <w:tcW w:w="1649" w:type="pct"/>
            <w:tcMar>
              <w:top w:w="15" w:type="dxa"/>
              <w:left w:w="15" w:type="dxa"/>
              <w:bottom w:w="15" w:type="dxa"/>
              <w:right w:w="15" w:type="dxa"/>
            </w:tcMar>
            <w:vAlign w:val="center"/>
          </w:tcPr>
          <w:p w14:paraId="23CB95FF" w14:textId="77777777" w:rsidR="00F826D5" w:rsidRPr="00E8035F" w:rsidRDefault="00F826D5" w:rsidP="00E67896">
            <w:pPr>
              <w:spacing w:after="20" w:line="276" w:lineRule="auto"/>
              <w:jc w:val="center"/>
              <w:rPr>
                <w:rFonts w:ascii="Times New Roman" w:eastAsia="Times New Roman" w:hAnsi="Times New Roman" w:cs="Times New Roman"/>
                <w:b/>
                <w:sz w:val="24"/>
                <w:szCs w:val="24"/>
              </w:rPr>
            </w:pPr>
            <w:r w:rsidRPr="00E8035F">
              <w:rPr>
                <w:rFonts w:ascii="Times New Roman" w:eastAsia="Times New Roman" w:hAnsi="Times New Roman" w:cs="Times New Roman"/>
                <w:b/>
                <w:sz w:val="24"/>
                <w:szCs w:val="24"/>
              </w:rPr>
              <w:t>Предельно-допустимая концентрация, миллиграмм на кубический дециметр (мг/дм3)</w:t>
            </w:r>
          </w:p>
        </w:tc>
        <w:tc>
          <w:tcPr>
            <w:tcW w:w="852" w:type="pct"/>
            <w:tcMar>
              <w:top w:w="15" w:type="dxa"/>
              <w:left w:w="15" w:type="dxa"/>
              <w:bottom w:w="15" w:type="dxa"/>
              <w:right w:w="15" w:type="dxa"/>
            </w:tcMar>
            <w:vAlign w:val="center"/>
          </w:tcPr>
          <w:p w14:paraId="54463020" w14:textId="77777777" w:rsidR="00F826D5" w:rsidRPr="00E8035F" w:rsidRDefault="00F826D5" w:rsidP="00E67896">
            <w:pPr>
              <w:spacing w:after="20" w:line="276" w:lineRule="auto"/>
              <w:jc w:val="center"/>
              <w:rPr>
                <w:rFonts w:ascii="Times New Roman" w:eastAsia="Times New Roman" w:hAnsi="Times New Roman" w:cs="Times New Roman"/>
                <w:b/>
                <w:sz w:val="24"/>
                <w:szCs w:val="24"/>
              </w:rPr>
            </w:pPr>
            <w:r w:rsidRPr="00E8035F">
              <w:rPr>
                <w:rFonts w:ascii="Times New Roman" w:eastAsia="Times New Roman" w:hAnsi="Times New Roman" w:cs="Times New Roman"/>
                <w:b/>
                <w:sz w:val="24"/>
                <w:szCs w:val="24"/>
              </w:rPr>
              <w:t>Периодичность</w:t>
            </w:r>
          </w:p>
        </w:tc>
        <w:tc>
          <w:tcPr>
            <w:tcW w:w="463" w:type="pct"/>
            <w:tcMar>
              <w:top w:w="15" w:type="dxa"/>
              <w:left w:w="15" w:type="dxa"/>
              <w:bottom w:w="15" w:type="dxa"/>
              <w:right w:w="15" w:type="dxa"/>
            </w:tcMar>
            <w:vAlign w:val="center"/>
          </w:tcPr>
          <w:p w14:paraId="23B12952" w14:textId="77777777" w:rsidR="00F826D5" w:rsidRPr="00E8035F" w:rsidRDefault="00F826D5" w:rsidP="00E67896">
            <w:pPr>
              <w:spacing w:after="20" w:line="276" w:lineRule="auto"/>
              <w:jc w:val="center"/>
              <w:rPr>
                <w:rFonts w:ascii="Times New Roman" w:eastAsia="Times New Roman" w:hAnsi="Times New Roman" w:cs="Times New Roman"/>
                <w:b/>
                <w:sz w:val="24"/>
                <w:szCs w:val="24"/>
              </w:rPr>
            </w:pPr>
            <w:r w:rsidRPr="00E8035F">
              <w:rPr>
                <w:rFonts w:ascii="Times New Roman" w:eastAsia="Times New Roman" w:hAnsi="Times New Roman" w:cs="Times New Roman"/>
                <w:b/>
                <w:sz w:val="24"/>
                <w:szCs w:val="24"/>
              </w:rPr>
              <w:t>Метод анализа</w:t>
            </w:r>
          </w:p>
        </w:tc>
      </w:tr>
      <w:tr w:rsidR="00F826D5" w:rsidRPr="00E8035F" w14:paraId="5054F6BB" w14:textId="77777777" w:rsidTr="00E67896">
        <w:trPr>
          <w:trHeight w:val="30"/>
        </w:trPr>
        <w:tc>
          <w:tcPr>
            <w:tcW w:w="321" w:type="pct"/>
            <w:tcMar>
              <w:top w:w="15" w:type="dxa"/>
              <w:left w:w="15" w:type="dxa"/>
              <w:bottom w:w="15" w:type="dxa"/>
              <w:right w:w="15" w:type="dxa"/>
            </w:tcMar>
            <w:vAlign w:val="center"/>
          </w:tcPr>
          <w:p w14:paraId="1663DF56" w14:textId="77777777" w:rsidR="00F826D5" w:rsidRPr="00E8035F" w:rsidRDefault="00F826D5" w:rsidP="00E67896">
            <w:pPr>
              <w:spacing w:after="20" w:line="276" w:lineRule="auto"/>
              <w:jc w:val="center"/>
              <w:rPr>
                <w:rFonts w:ascii="Times New Roman" w:eastAsia="Times New Roman" w:hAnsi="Times New Roman" w:cs="Times New Roman"/>
                <w:sz w:val="24"/>
                <w:szCs w:val="24"/>
              </w:rPr>
            </w:pPr>
            <w:r w:rsidRPr="00E8035F">
              <w:rPr>
                <w:rFonts w:ascii="Times New Roman" w:eastAsia="Times New Roman" w:hAnsi="Times New Roman" w:cs="Times New Roman"/>
                <w:sz w:val="24"/>
                <w:szCs w:val="24"/>
              </w:rPr>
              <w:t>1</w:t>
            </w:r>
          </w:p>
        </w:tc>
        <w:tc>
          <w:tcPr>
            <w:tcW w:w="773" w:type="pct"/>
            <w:tcMar>
              <w:top w:w="15" w:type="dxa"/>
              <w:left w:w="15" w:type="dxa"/>
              <w:bottom w:w="15" w:type="dxa"/>
              <w:right w:w="15" w:type="dxa"/>
            </w:tcMar>
            <w:vAlign w:val="center"/>
          </w:tcPr>
          <w:p w14:paraId="107BA4A9" w14:textId="77777777" w:rsidR="00F826D5" w:rsidRPr="00E8035F" w:rsidRDefault="00F826D5" w:rsidP="00E67896">
            <w:pPr>
              <w:spacing w:after="20" w:line="276" w:lineRule="auto"/>
              <w:jc w:val="center"/>
              <w:rPr>
                <w:rFonts w:ascii="Times New Roman" w:eastAsia="Times New Roman" w:hAnsi="Times New Roman" w:cs="Times New Roman"/>
                <w:sz w:val="24"/>
                <w:szCs w:val="24"/>
              </w:rPr>
            </w:pPr>
            <w:r w:rsidRPr="00E8035F">
              <w:rPr>
                <w:rFonts w:ascii="Times New Roman" w:eastAsia="Times New Roman" w:hAnsi="Times New Roman" w:cs="Times New Roman"/>
                <w:sz w:val="24"/>
                <w:szCs w:val="24"/>
              </w:rPr>
              <w:t>2</w:t>
            </w:r>
          </w:p>
        </w:tc>
        <w:tc>
          <w:tcPr>
            <w:tcW w:w="942" w:type="pct"/>
            <w:tcMar>
              <w:top w:w="15" w:type="dxa"/>
              <w:left w:w="15" w:type="dxa"/>
              <w:bottom w:w="15" w:type="dxa"/>
              <w:right w:w="15" w:type="dxa"/>
            </w:tcMar>
            <w:vAlign w:val="center"/>
          </w:tcPr>
          <w:p w14:paraId="7268A6A2" w14:textId="77777777" w:rsidR="00F826D5" w:rsidRPr="00E8035F" w:rsidRDefault="00F826D5" w:rsidP="00E67896">
            <w:pPr>
              <w:spacing w:after="20" w:line="276" w:lineRule="auto"/>
              <w:jc w:val="center"/>
              <w:rPr>
                <w:rFonts w:ascii="Times New Roman" w:eastAsia="Times New Roman" w:hAnsi="Times New Roman" w:cs="Times New Roman"/>
                <w:sz w:val="24"/>
                <w:szCs w:val="24"/>
              </w:rPr>
            </w:pPr>
            <w:r w:rsidRPr="00E8035F">
              <w:rPr>
                <w:rFonts w:ascii="Times New Roman" w:eastAsia="Times New Roman" w:hAnsi="Times New Roman" w:cs="Times New Roman"/>
                <w:sz w:val="24"/>
                <w:szCs w:val="24"/>
              </w:rPr>
              <w:t>3</w:t>
            </w:r>
          </w:p>
        </w:tc>
        <w:tc>
          <w:tcPr>
            <w:tcW w:w="1649" w:type="pct"/>
            <w:tcMar>
              <w:top w:w="15" w:type="dxa"/>
              <w:left w:w="15" w:type="dxa"/>
              <w:bottom w:w="15" w:type="dxa"/>
              <w:right w:w="15" w:type="dxa"/>
            </w:tcMar>
            <w:vAlign w:val="center"/>
          </w:tcPr>
          <w:p w14:paraId="33CD7A61" w14:textId="77777777" w:rsidR="00F826D5" w:rsidRPr="00E8035F" w:rsidRDefault="00F826D5" w:rsidP="00E67896">
            <w:pPr>
              <w:spacing w:after="20" w:line="276" w:lineRule="auto"/>
              <w:jc w:val="center"/>
              <w:rPr>
                <w:rFonts w:ascii="Times New Roman" w:eastAsia="Times New Roman" w:hAnsi="Times New Roman" w:cs="Times New Roman"/>
                <w:sz w:val="24"/>
                <w:szCs w:val="24"/>
              </w:rPr>
            </w:pPr>
            <w:r w:rsidRPr="00E8035F">
              <w:rPr>
                <w:rFonts w:ascii="Times New Roman" w:eastAsia="Times New Roman" w:hAnsi="Times New Roman" w:cs="Times New Roman"/>
                <w:sz w:val="24"/>
                <w:szCs w:val="24"/>
              </w:rPr>
              <w:t>4</w:t>
            </w:r>
          </w:p>
        </w:tc>
        <w:tc>
          <w:tcPr>
            <w:tcW w:w="852" w:type="pct"/>
            <w:tcMar>
              <w:top w:w="15" w:type="dxa"/>
              <w:left w:w="15" w:type="dxa"/>
              <w:bottom w:w="15" w:type="dxa"/>
              <w:right w:w="15" w:type="dxa"/>
            </w:tcMar>
            <w:vAlign w:val="center"/>
          </w:tcPr>
          <w:p w14:paraId="6CDCB9DF" w14:textId="77777777" w:rsidR="00F826D5" w:rsidRPr="00E8035F" w:rsidRDefault="00F826D5" w:rsidP="00E67896">
            <w:pPr>
              <w:spacing w:after="20" w:line="276" w:lineRule="auto"/>
              <w:jc w:val="center"/>
              <w:rPr>
                <w:rFonts w:ascii="Times New Roman" w:eastAsia="Times New Roman" w:hAnsi="Times New Roman" w:cs="Times New Roman"/>
                <w:sz w:val="24"/>
                <w:szCs w:val="24"/>
              </w:rPr>
            </w:pPr>
            <w:r w:rsidRPr="00E8035F">
              <w:rPr>
                <w:rFonts w:ascii="Times New Roman" w:eastAsia="Times New Roman" w:hAnsi="Times New Roman" w:cs="Times New Roman"/>
                <w:sz w:val="24"/>
                <w:szCs w:val="24"/>
              </w:rPr>
              <w:t>5</w:t>
            </w:r>
          </w:p>
        </w:tc>
        <w:tc>
          <w:tcPr>
            <w:tcW w:w="463" w:type="pct"/>
            <w:tcMar>
              <w:top w:w="15" w:type="dxa"/>
              <w:left w:w="15" w:type="dxa"/>
              <w:bottom w:w="15" w:type="dxa"/>
              <w:right w:w="15" w:type="dxa"/>
            </w:tcMar>
            <w:vAlign w:val="center"/>
          </w:tcPr>
          <w:p w14:paraId="6AD389A9" w14:textId="77777777" w:rsidR="00F826D5" w:rsidRPr="00E8035F" w:rsidRDefault="00F826D5" w:rsidP="00E67896">
            <w:pPr>
              <w:spacing w:after="20" w:line="276" w:lineRule="auto"/>
              <w:jc w:val="center"/>
              <w:rPr>
                <w:rFonts w:ascii="Times New Roman" w:eastAsia="Times New Roman" w:hAnsi="Times New Roman" w:cs="Times New Roman"/>
                <w:sz w:val="24"/>
                <w:szCs w:val="24"/>
              </w:rPr>
            </w:pPr>
            <w:r w:rsidRPr="00E8035F">
              <w:rPr>
                <w:rFonts w:ascii="Times New Roman" w:eastAsia="Times New Roman" w:hAnsi="Times New Roman" w:cs="Times New Roman"/>
                <w:sz w:val="24"/>
                <w:szCs w:val="24"/>
              </w:rPr>
              <w:t>6</w:t>
            </w:r>
          </w:p>
        </w:tc>
      </w:tr>
      <w:tr w:rsidR="00F826D5" w:rsidRPr="00E8035F" w14:paraId="5EA4BB4B" w14:textId="77777777" w:rsidTr="00E67896">
        <w:trPr>
          <w:trHeight w:val="30"/>
        </w:trPr>
        <w:tc>
          <w:tcPr>
            <w:tcW w:w="5000" w:type="pct"/>
            <w:gridSpan w:val="6"/>
            <w:tcMar>
              <w:top w:w="15" w:type="dxa"/>
              <w:left w:w="15" w:type="dxa"/>
              <w:bottom w:w="15" w:type="dxa"/>
              <w:right w:w="15" w:type="dxa"/>
            </w:tcMar>
            <w:vAlign w:val="center"/>
          </w:tcPr>
          <w:p w14:paraId="668A31C8" w14:textId="06E1299B" w:rsidR="00F826D5" w:rsidRPr="00E8035F" w:rsidRDefault="00F826D5" w:rsidP="00E67896">
            <w:pPr>
              <w:spacing w:after="2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связи с тем, что геологоразведочные работы производятся за пределами водных объектов, их водоохранных зон и полос, м</w:t>
            </w:r>
            <w:r w:rsidRPr="00E8035F">
              <w:rPr>
                <w:rFonts w:ascii="Times New Roman" w:eastAsia="Times New Roman" w:hAnsi="Times New Roman" w:cs="Times New Roman"/>
                <w:sz w:val="24"/>
                <w:szCs w:val="24"/>
              </w:rPr>
              <w:t xml:space="preserve">ониторинг поверхностных и подземных вод не </w:t>
            </w:r>
            <w:r>
              <w:rPr>
                <w:rFonts w:ascii="Times New Roman" w:eastAsia="Times New Roman" w:hAnsi="Times New Roman" w:cs="Times New Roman"/>
                <w:sz w:val="24"/>
                <w:szCs w:val="24"/>
              </w:rPr>
              <w:t>предусматривается</w:t>
            </w:r>
          </w:p>
        </w:tc>
      </w:tr>
    </w:tbl>
    <w:p w14:paraId="329CBA15" w14:textId="77777777" w:rsidR="00F826D5" w:rsidRDefault="00F826D5">
      <w:pPr>
        <w:rPr>
          <w:rFonts w:cs="Times New Roman"/>
          <w:szCs w:val="26"/>
        </w:rPr>
        <w:sectPr w:rsidR="00F826D5" w:rsidSect="00FA4707">
          <w:pgSz w:w="16838" w:h="11906" w:orient="landscape"/>
          <w:pgMar w:top="1276" w:right="1134" w:bottom="567" w:left="567" w:header="170" w:footer="170" w:gutter="0"/>
          <w:cols w:space="708"/>
          <w:docGrid w:linePitch="360"/>
        </w:sectPr>
      </w:pPr>
    </w:p>
    <w:p w14:paraId="591435A3" w14:textId="77777777" w:rsidR="00F239E7" w:rsidRDefault="00F826D5" w:rsidP="00F826D5">
      <w:pPr>
        <w:spacing w:after="0" w:line="276" w:lineRule="auto"/>
        <w:rPr>
          <w:rFonts w:ascii="Times New Roman" w:eastAsia="Calibri" w:hAnsi="Times New Roman" w:cs="Times New Roman"/>
          <w:b/>
          <w:iCs/>
          <w:sz w:val="26"/>
          <w:szCs w:val="26"/>
          <w:lang w:eastAsia="en-US"/>
        </w:rPr>
      </w:pPr>
      <w:bookmarkStart w:id="28" w:name="z97"/>
      <w:r w:rsidRPr="00F826D5">
        <w:rPr>
          <w:rFonts w:ascii="Times New Roman" w:eastAsia="Calibri" w:hAnsi="Times New Roman" w:cs="Times New Roman"/>
          <w:b/>
          <w:iCs/>
          <w:sz w:val="26"/>
          <w:szCs w:val="26"/>
          <w:lang w:eastAsia="en-US"/>
        </w:rPr>
        <w:lastRenderedPageBreak/>
        <w:t xml:space="preserve">Таблица 10. </w:t>
      </w:r>
    </w:p>
    <w:p w14:paraId="17328C47" w14:textId="15117077" w:rsidR="00F826D5" w:rsidRDefault="00F826D5" w:rsidP="00F826D5">
      <w:pPr>
        <w:spacing w:after="0" w:line="276" w:lineRule="auto"/>
        <w:rPr>
          <w:rFonts w:ascii="Times New Roman" w:eastAsia="Calibri" w:hAnsi="Times New Roman" w:cs="Times New Roman"/>
          <w:b/>
          <w:iCs/>
          <w:sz w:val="26"/>
          <w:szCs w:val="26"/>
          <w:lang w:eastAsia="en-US"/>
        </w:rPr>
      </w:pPr>
      <w:r w:rsidRPr="00F826D5">
        <w:rPr>
          <w:rFonts w:ascii="Times New Roman" w:eastAsia="Calibri" w:hAnsi="Times New Roman" w:cs="Times New Roman"/>
          <w:b/>
          <w:iCs/>
          <w:sz w:val="26"/>
          <w:szCs w:val="26"/>
          <w:lang w:eastAsia="en-US"/>
        </w:rPr>
        <w:t>Мониторинг уровня загрязнения почвы</w:t>
      </w:r>
    </w:p>
    <w:p w14:paraId="3337F567" w14:textId="77777777" w:rsidR="00F826D5" w:rsidRPr="00F826D5" w:rsidRDefault="00F826D5" w:rsidP="00F826D5">
      <w:pPr>
        <w:spacing w:after="0" w:line="276" w:lineRule="auto"/>
        <w:rPr>
          <w:rFonts w:ascii="Times New Roman" w:eastAsia="Calibri" w:hAnsi="Times New Roman" w:cs="Times New Roman"/>
          <w:b/>
          <w:iCs/>
          <w:sz w:val="26"/>
          <w:szCs w:val="26"/>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2921"/>
        <w:gridCol w:w="5876"/>
        <w:gridCol w:w="2584"/>
        <w:gridCol w:w="1929"/>
      </w:tblGrid>
      <w:tr w:rsidR="00F826D5" w:rsidRPr="00425383" w14:paraId="14A86E43" w14:textId="77777777" w:rsidTr="00E67896">
        <w:trPr>
          <w:trHeight w:val="30"/>
          <w:jc w:val="center"/>
        </w:trPr>
        <w:tc>
          <w:tcPr>
            <w:tcW w:w="612" w:type="pct"/>
            <w:tcMar>
              <w:top w:w="15" w:type="dxa"/>
              <w:left w:w="15" w:type="dxa"/>
              <w:bottom w:w="15" w:type="dxa"/>
              <w:right w:w="15" w:type="dxa"/>
            </w:tcMar>
            <w:vAlign w:val="center"/>
          </w:tcPr>
          <w:bookmarkEnd w:id="28"/>
          <w:p w14:paraId="093C4C99"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Точка отбора проб</w:t>
            </w:r>
          </w:p>
        </w:tc>
        <w:tc>
          <w:tcPr>
            <w:tcW w:w="963" w:type="pct"/>
            <w:tcMar>
              <w:top w:w="15" w:type="dxa"/>
              <w:left w:w="15" w:type="dxa"/>
              <w:bottom w:w="15" w:type="dxa"/>
              <w:right w:w="15" w:type="dxa"/>
            </w:tcMar>
            <w:vAlign w:val="center"/>
          </w:tcPr>
          <w:p w14:paraId="69534406"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Наименование контролируемого вещества</w:t>
            </w:r>
          </w:p>
        </w:tc>
        <w:tc>
          <w:tcPr>
            <w:tcW w:w="1937" w:type="pct"/>
            <w:tcMar>
              <w:top w:w="15" w:type="dxa"/>
              <w:left w:w="15" w:type="dxa"/>
              <w:bottom w:w="15" w:type="dxa"/>
              <w:right w:w="15" w:type="dxa"/>
            </w:tcMar>
            <w:vAlign w:val="center"/>
          </w:tcPr>
          <w:p w14:paraId="3A658E18"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Предельно-допустимая концентрация, миллиграмм на килограмм (мг/кг)</w:t>
            </w:r>
          </w:p>
        </w:tc>
        <w:tc>
          <w:tcPr>
            <w:tcW w:w="852" w:type="pct"/>
            <w:tcMar>
              <w:top w:w="15" w:type="dxa"/>
              <w:left w:w="15" w:type="dxa"/>
              <w:bottom w:w="15" w:type="dxa"/>
              <w:right w:w="15" w:type="dxa"/>
            </w:tcMar>
            <w:vAlign w:val="center"/>
          </w:tcPr>
          <w:p w14:paraId="6509087B"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Периодичность</w:t>
            </w:r>
          </w:p>
        </w:tc>
        <w:tc>
          <w:tcPr>
            <w:tcW w:w="636" w:type="pct"/>
            <w:tcMar>
              <w:top w:w="15" w:type="dxa"/>
              <w:left w:w="15" w:type="dxa"/>
              <w:bottom w:w="15" w:type="dxa"/>
              <w:right w:w="15" w:type="dxa"/>
            </w:tcMar>
            <w:vAlign w:val="center"/>
          </w:tcPr>
          <w:p w14:paraId="269747C1"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Метод анализа</w:t>
            </w:r>
          </w:p>
        </w:tc>
      </w:tr>
      <w:tr w:rsidR="00F826D5" w:rsidRPr="00425383" w14:paraId="38925274" w14:textId="77777777" w:rsidTr="00E67896">
        <w:trPr>
          <w:trHeight w:val="30"/>
          <w:jc w:val="center"/>
        </w:trPr>
        <w:tc>
          <w:tcPr>
            <w:tcW w:w="612" w:type="pct"/>
            <w:tcMar>
              <w:top w:w="15" w:type="dxa"/>
              <w:left w:w="15" w:type="dxa"/>
              <w:bottom w:w="15" w:type="dxa"/>
              <w:right w:w="15" w:type="dxa"/>
            </w:tcMar>
            <w:vAlign w:val="center"/>
          </w:tcPr>
          <w:p w14:paraId="1C9ACE31"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1</w:t>
            </w:r>
          </w:p>
        </w:tc>
        <w:tc>
          <w:tcPr>
            <w:tcW w:w="963" w:type="pct"/>
            <w:tcMar>
              <w:top w:w="15" w:type="dxa"/>
              <w:left w:w="15" w:type="dxa"/>
              <w:bottom w:w="15" w:type="dxa"/>
              <w:right w:w="15" w:type="dxa"/>
            </w:tcMar>
            <w:vAlign w:val="center"/>
          </w:tcPr>
          <w:p w14:paraId="79E4FD12"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2</w:t>
            </w:r>
          </w:p>
        </w:tc>
        <w:tc>
          <w:tcPr>
            <w:tcW w:w="1937" w:type="pct"/>
            <w:tcMar>
              <w:top w:w="15" w:type="dxa"/>
              <w:left w:w="15" w:type="dxa"/>
              <w:bottom w:w="15" w:type="dxa"/>
              <w:right w:w="15" w:type="dxa"/>
            </w:tcMar>
            <w:vAlign w:val="center"/>
          </w:tcPr>
          <w:p w14:paraId="60CDA27C"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3</w:t>
            </w:r>
          </w:p>
        </w:tc>
        <w:tc>
          <w:tcPr>
            <w:tcW w:w="852" w:type="pct"/>
            <w:tcMar>
              <w:top w:w="15" w:type="dxa"/>
              <w:left w:w="15" w:type="dxa"/>
              <w:bottom w:w="15" w:type="dxa"/>
              <w:right w:w="15" w:type="dxa"/>
            </w:tcMar>
            <w:vAlign w:val="center"/>
          </w:tcPr>
          <w:p w14:paraId="4BDF4E21"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4</w:t>
            </w:r>
          </w:p>
        </w:tc>
        <w:tc>
          <w:tcPr>
            <w:tcW w:w="636" w:type="pct"/>
            <w:tcMar>
              <w:top w:w="15" w:type="dxa"/>
              <w:left w:w="15" w:type="dxa"/>
              <w:bottom w:w="15" w:type="dxa"/>
              <w:right w:w="15" w:type="dxa"/>
            </w:tcMar>
            <w:vAlign w:val="center"/>
          </w:tcPr>
          <w:p w14:paraId="50C53515" w14:textId="77777777" w:rsidR="00F826D5" w:rsidRPr="00425383" w:rsidRDefault="00F826D5" w:rsidP="00E67896">
            <w:pPr>
              <w:spacing w:after="20" w:line="276" w:lineRule="auto"/>
              <w:jc w:val="center"/>
              <w:rPr>
                <w:rFonts w:ascii="Times New Roman" w:eastAsia="Times New Roman" w:hAnsi="Times New Roman" w:cs="Times New Roman"/>
                <w:b/>
                <w:sz w:val="24"/>
                <w:szCs w:val="24"/>
              </w:rPr>
            </w:pPr>
            <w:r w:rsidRPr="00425383">
              <w:rPr>
                <w:rFonts w:ascii="Times New Roman" w:eastAsia="Times New Roman" w:hAnsi="Times New Roman" w:cs="Times New Roman"/>
                <w:b/>
                <w:sz w:val="24"/>
                <w:szCs w:val="24"/>
              </w:rPr>
              <w:t>5</w:t>
            </w:r>
          </w:p>
        </w:tc>
      </w:tr>
      <w:tr w:rsidR="00F826D5" w:rsidRPr="00425383" w14:paraId="4D887DA5" w14:textId="77777777" w:rsidTr="00E67896">
        <w:trPr>
          <w:trHeight w:val="30"/>
          <w:jc w:val="center"/>
        </w:trPr>
        <w:tc>
          <w:tcPr>
            <w:tcW w:w="5000" w:type="pct"/>
            <w:gridSpan w:val="5"/>
            <w:tcMar>
              <w:top w:w="15" w:type="dxa"/>
              <w:left w:w="15" w:type="dxa"/>
              <w:bottom w:w="15" w:type="dxa"/>
              <w:right w:w="15" w:type="dxa"/>
            </w:tcMar>
            <w:vAlign w:val="center"/>
          </w:tcPr>
          <w:p w14:paraId="6071EE3A" w14:textId="77777777" w:rsidR="00F826D5" w:rsidRPr="005562B1" w:rsidRDefault="00F826D5" w:rsidP="00E67896">
            <w:pPr>
              <w:tabs>
                <w:tab w:val="left" w:pos="709"/>
              </w:tabs>
              <w:spacing w:after="0"/>
              <w:jc w:val="center"/>
              <w:rPr>
                <w:rFonts w:ascii="Times New Roman" w:eastAsia="Times New Roman" w:hAnsi="Times New Roman" w:cs="Times New Roman"/>
                <w:sz w:val="24"/>
                <w:szCs w:val="24"/>
              </w:rPr>
            </w:pPr>
            <w:r w:rsidRPr="005562B1">
              <w:rPr>
                <w:rFonts w:ascii="Times New Roman" w:eastAsia="Times New Roman" w:hAnsi="Times New Roman" w:cs="Times New Roman"/>
                <w:sz w:val="24"/>
                <w:szCs w:val="24"/>
              </w:rPr>
              <w:t>* Согласно п.5 ст.228 ЭК РК «Загрязнением почв признается присутствие в почве загрязняющих веществ в концентрациях, превышающих установленные государством экологические нормативы качества почв. Источниками загрязнения почв признаются</w:t>
            </w:r>
          </w:p>
          <w:p w14:paraId="0DCD08DB" w14:textId="77777777" w:rsidR="00F826D5" w:rsidRPr="005562B1" w:rsidRDefault="00F826D5" w:rsidP="00E67896">
            <w:pPr>
              <w:tabs>
                <w:tab w:val="left" w:pos="709"/>
              </w:tabs>
              <w:spacing w:after="0"/>
              <w:jc w:val="center"/>
              <w:rPr>
                <w:rFonts w:ascii="Times New Roman" w:eastAsia="Times New Roman" w:hAnsi="Times New Roman" w:cs="Times New Roman"/>
                <w:sz w:val="24"/>
                <w:szCs w:val="24"/>
              </w:rPr>
            </w:pPr>
            <w:r w:rsidRPr="005562B1">
              <w:rPr>
                <w:rFonts w:ascii="Times New Roman" w:eastAsia="Times New Roman" w:hAnsi="Times New Roman" w:cs="Times New Roman"/>
                <w:sz w:val="24"/>
                <w:szCs w:val="24"/>
              </w:rPr>
              <w:t xml:space="preserve">поступления загрязняющих веществ в почву в результате антропогенных и природных факторов, а также образование загрязняющих веществ в </w:t>
            </w:r>
            <w:proofErr w:type="gramStart"/>
            <w:r w:rsidRPr="005562B1">
              <w:rPr>
                <w:rFonts w:ascii="Times New Roman" w:eastAsia="Times New Roman" w:hAnsi="Times New Roman" w:cs="Times New Roman"/>
                <w:sz w:val="24"/>
                <w:szCs w:val="24"/>
              </w:rPr>
              <w:t>почвах</w:t>
            </w:r>
            <w:proofErr w:type="gramEnd"/>
            <w:r w:rsidRPr="005562B1">
              <w:rPr>
                <w:rFonts w:ascii="Times New Roman" w:eastAsia="Times New Roman" w:hAnsi="Times New Roman" w:cs="Times New Roman"/>
                <w:sz w:val="24"/>
                <w:szCs w:val="24"/>
              </w:rPr>
              <w:t xml:space="preserve"> в результате происходящих в них химических, физических и биологических процессов». Воздействующим фактором на почвы в большей степени имеет буровой раствор для бурения. Однако, учитывая то, что буровой шлам будет приготовлен на основе</w:t>
            </w:r>
          </w:p>
          <w:p w14:paraId="0DD96E9C" w14:textId="77777777" w:rsidR="00F826D5" w:rsidRPr="005562B1" w:rsidRDefault="00F826D5" w:rsidP="00E67896">
            <w:pPr>
              <w:tabs>
                <w:tab w:val="left" w:pos="709"/>
              </w:tabs>
              <w:spacing w:after="0"/>
              <w:jc w:val="center"/>
              <w:rPr>
                <w:rFonts w:ascii="Times New Roman" w:eastAsia="Times New Roman" w:hAnsi="Times New Roman" w:cs="Times New Roman"/>
                <w:sz w:val="24"/>
                <w:szCs w:val="24"/>
              </w:rPr>
            </w:pPr>
            <w:r w:rsidRPr="005562B1">
              <w:rPr>
                <w:rFonts w:ascii="Times New Roman" w:eastAsia="Times New Roman" w:hAnsi="Times New Roman" w:cs="Times New Roman"/>
                <w:sz w:val="24"/>
                <w:szCs w:val="24"/>
              </w:rPr>
              <w:t xml:space="preserve">местных глин и технической воды, которые не приведут к поступлению нехарактерных к местной среде химических, физических и биологических процессов, проведение мониторинга уровня загрязнения почвы является нецелесообразным.  Исходя из этого, проектом не предусмотрено проведение мониторинга уровня загрязнения почвы. </w:t>
            </w:r>
          </w:p>
          <w:p w14:paraId="69752139" w14:textId="77777777" w:rsidR="00F826D5" w:rsidRPr="0033443D" w:rsidRDefault="00F826D5" w:rsidP="00E67896">
            <w:pPr>
              <w:tabs>
                <w:tab w:val="left" w:pos="709"/>
              </w:tabs>
              <w:spacing w:after="0"/>
              <w:jc w:val="center"/>
              <w:rPr>
                <w:rFonts w:ascii="Times New Roman" w:eastAsia="Times New Roman" w:hAnsi="Times New Roman" w:cs="Times New Roman"/>
                <w:b/>
                <w:bCs/>
                <w:sz w:val="24"/>
                <w:szCs w:val="24"/>
              </w:rPr>
            </w:pPr>
            <w:r w:rsidRPr="005562B1">
              <w:rPr>
                <w:rFonts w:ascii="Times New Roman" w:eastAsia="Times New Roman" w:hAnsi="Times New Roman" w:cs="Times New Roman"/>
                <w:sz w:val="24"/>
                <w:szCs w:val="24"/>
              </w:rPr>
              <w:t>Инструментальный мониторинг уровня загрязнения почвы не проводится</w:t>
            </w:r>
          </w:p>
        </w:tc>
      </w:tr>
    </w:tbl>
    <w:p w14:paraId="0705E020" w14:textId="77777777" w:rsidR="00F826D5" w:rsidRPr="00F826D5" w:rsidRDefault="00F826D5">
      <w:pPr>
        <w:rPr>
          <w:rFonts w:cs="Times New Roman"/>
          <w:b/>
          <w:bCs/>
          <w:szCs w:val="26"/>
        </w:rPr>
        <w:sectPr w:rsidR="00F826D5" w:rsidRPr="00F826D5" w:rsidSect="00F826D5">
          <w:pgSz w:w="16838" w:h="11906" w:orient="landscape"/>
          <w:pgMar w:top="1276" w:right="1134" w:bottom="567" w:left="567" w:header="170" w:footer="170" w:gutter="0"/>
          <w:cols w:space="708"/>
          <w:docGrid w:linePitch="360"/>
        </w:sectPr>
      </w:pPr>
    </w:p>
    <w:p w14:paraId="66C936C4" w14:textId="77777777" w:rsidR="00F239E7" w:rsidRDefault="00F239E7" w:rsidP="00F239E7">
      <w:pPr>
        <w:spacing w:after="0"/>
        <w:ind w:firstLine="709"/>
        <w:rPr>
          <w:rFonts w:ascii="Times New Roman" w:eastAsia="Calibri" w:hAnsi="Times New Roman" w:cs="Times New Roman"/>
          <w:b/>
          <w:iCs/>
          <w:sz w:val="26"/>
          <w:szCs w:val="26"/>
          <w:lang w:eastAsia="en-US"/>
        </w:rPr>
      </w:pPr>
      <w:r w:rsidRPr="00F239E7">
        <w:rPr>
          <w:rFonts w:ascii="Times New Roman" w:eastAsia="Calibri" w:hAnsi="Times New Roman" w:cs="Times New Roman"/>
          <w:b/>
          <w:iCs/>
          <w:sz w:val="26"/>
          <w:szCs w:val="26"/>
          <w:lang w:eastAsia="en-US"/>
        </w:rPr>
        <w:lastRenderedPageBreak/>
        <w:t xml:space="preserve">Таблица 11. </w:t>
      </w:r>
    </w:p>
    <w:p w14:paraId="6D949800" w14:textId="775A85BA" w:rsidR="00F239E7" w:rsidRPr="00F239E7" w:rsidRDefault="00F239E7" w:rsidP="00F239E7">
      <w:pPr>
        <w:spacing w:after="0"/>
        <w:ind w:firstLine="709"/>
        <w:rPr>
          <w:rFonts w:ascii="Times New Roman" w:eastAsia="Calibri" w:hAnsi="Times New Roman" w:cs="Times New Roman"/>
          <w:b/>
          <w:iCs/>
          <w:sz w:val="26"/>
          <w:szCs w:val="26"/>
          <w:lang w:eastAsia="en-US"/>
        </w:rPr>
      </w:pPr>
      <w:r w:rsidRPr="00F239E7">
        <w:rPr>
          <w:rFonts w:ascii="Times New Roman" w:eastAsia="Calibri" w:hAnsi="Times New Roman" w:cs="Times New Roman"/>
          <w:b/>
          <w:iCs/>
          <w:sz w:val="26"/>
          <w:szCs w:val="26"/>
          <w:lang w:eastAsia="en-US"/>
        </w:rPr>
        <w:t>План-график внутренних проверок и процедур устранения нарушений экологического законодательства</w:t>
      </w:r>
    </w:p>
    <w:p w14:paraId="3C5E9CBF" w14:textId="77777777" w:rsidR="00F239E7" w:rsidRPr="00E51D47" w:rsidRDefault="00F239E7" w:rsidP="00F239E7">
      <w:pPr>
        <w:spacing w:after="0"/>
        <w:ind w:firstLine="709"/>
        <w:rPr>
          <w:rFonts w:ascii="Times New Roman" w:eastAsia="Calibri" w:hAnsi="Times New Roman" w:cs="Times New Roman"/>
          <w:bCs/>
          <w:iCs/>
          <w:sz w:val="26"/>
          <w:szCs w:val="26"/>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6628"/>
        <w:gridCol w:w="6640"/>
      </w:tblGrid>
      <w:tr w:rsidR="00F239E7" w:rsidRPr="00E51D47" w14:paraId="68F19C1E" w14:textId="77777777" w:rsidTr="00F239E7">
        <w:trPr>
          <w:trHeight w:val="30"/>
        </w:trPr>
        <w:tc>
          <w:tcPr>
            <w:tcW w:w="626" w:type="pct"/>
            <w:tcMar>
              <w:top w:w="15" w:type="dxa"/>
              <w:left w:w="15" w:type="dxa"/>
              <w:bottom w:w="15" w:type="dxa"/>
              <w:right w:w="15" w:type="dxa"/>
            </w:tcMar>
            <w:vAlign w:val="center"/>
          </w:tcPr>
          <w:p w14:paraId="789821F2" w14:textId="77777777" w:rsidR="00F239E7" w:rsidRPr="00E51D47" w:rsidRDefault="00F239E7" w:rsidP="00E67896">
            <w:pPr>
              <w:spacing w:after="0"/>
              <w:jc w:val="center"/>
              <w:rPr>
                <w:rFonts w:ascii="Times New Roman" w:eastAsia="Times New Roman" w:hAnsi="Times New Roman" w:cs="Times New Roman"/>
                <w:b/>
                <w:sz w:val="24"/>
                <w:szCs w:val="24"/>
              </w:rPr>
            </w:pPr>
            <w:r w:rsidRPr="00E51D47">
              <w:rPr>
                <w:rFonts w:ascii="Times New Roman" w:eastAsia="Times New Roman" w:hAnsi="Times New Roman" w:cs="Times New Roman"/>
                <w:b/>
                <w:sz w:val="24"/>
                <w:szCs w:val="24"/>
              </w:rPr>
              <w:t>№</w:t>
            </w:r>
          </w:p>
        </w:tc>
        <w:tc>
          <w:tcPr>
            <w:tcW w:w="2185" w:type="pct"/>
            <w:tcMar>
              <w:top w:w="15" w:type="dxa"/>
              <w:left w:w="15" w:type="dxa"/>
              <w:bottom w:w="15" w:type="dxa"/>
              <w:right w:w="15" w:type="dxa"/>
            </w:tcMar>
            <w:vAlign w:val="center"/>
          </w:tcPr>
          <w:p w14:paraId="7F5B3B1E" w14:textId="77777777" w:rsidR="00F239E7" w:rsidRPr="00E51D47" w:rsidRDefault="00F239E7" w:rsidP="00E67896">
            <w:pPr>
              <w:spacing w:after="0"/>
              <w:jc w:val="center"/>
              <w:rPr>
                <w:rFonts w:ascii="Times New Roman" w:eastAsia="Times New Roman" w:hAnsi="Times New Roman" w:cs="Times New Roman"/>
                <w:b/>
                <w:sz w:val="24"/>
                <w:szCs w:val="24"/>
              </w:rPr>
            </w:pPr>
            <w:r w:rsidRPr="00E51D47">
              <w:rPr>
                <w:rFonts w:ascii="Times New Roman" w:eastAsia="Times New Roman" w:hAnsi="Times New Roman" w:cs="Times New Roman"/>
                <w:b/>
                <w:sz w:val="24"/>
                <w:szCs w:val="24"/>
              </w:rPr>
              <w:t>Подразделение предприятия</w:t>
            </w:r>
          </w:p>
        </w:tc>
        <w:tc>
          <w:tcPr>
            <w:tcW w:w="2189" w:type="pct"/>
            <w:tcMar>
              <w:top w:w="15" w:type="dxa"/>
              <w:left w:w="15" w:type="dxa"/>
              <w:bottom w:w="15" w:type="dxa"/>
              <w:right w:w="15" w:type="dxa"/>
            </w:tcMar>
            <w:vAlign w:val="center"/>
          </w:tcPr>
          <w:p w14:paraId="69F7F7FD" w14:textId="77777777" w:rsidR="00F239E7" w:rsidRPr="00E51D47" w:rsidRDefault="00F239E7" w:rsidP="00E67896">
            <w:pPr>
              <w:spacing w:after="0"/>
              <w:jc w:val="center"/>
              <w:rPr>
                <w:rFonts w:ascii="Times New Roman" w:eastAsia="Times New Roman" w:hAnsi="Times New Roman" w:cs="Times New Roman"/>
                <w:b/>
                <w:sz w:val="24"/>
                <w:szCs w:val="24"/>
              </w:rPr>
            </w:pPr>
            <w:r w:rsidRPr="00E51D47">
              <w:rPr>
                <w:rFonts w:ascii="Times New Roman" w:eastAsia="Times New Roman" w:hAnsi="Times New Roman" w:cs="Times New Roman"/>
                <w:b/>
                <w:sz w:val="24"/>
                <w:szCs w:val="24"/>
              </w:rPr>
              <w:t>Периодичность проведения</w:t>
            </w:r>
          </w:p>
        </w:tc>
      </w:tr>
      <w:tr w:rsidR="00F239E7" w:rsidRPr="00E51D47" w14:paraId="55C5D218" w14:textId="77777777" w:rsidTr="00F239E7">
        <w:trPr>
          <w:trHeight w:val="30"/>
        </w:trPr>
        <w:tc>
          <w:tcPr>
            <w:tcW w:w="626" w:type="pct"/>
            <w:tcMar>
              <w:top w:w="15" w:type="dxa"/>
              <w:left w:w="15" w:type="dxa"/>
              <w:bottom w:w="15" w:type="dxa"/>
              <w:right w:w="15" w:type="dxa"/>
            </w:tcMar>
            <w:vAlign w:val="center"/>
          </w:tcPr>
          <w:p w14:paraId="17FF2ABB" w14:textId="77777777" w:rsidR="00F239E7" w:rsidRPr="00E51D47" w:rsidRDefault="00F239E7" w:rsidP="00E67896">
            <w:pPr>
              <w:spacing w:after="0"/>
              <w:jc w:val="center"/>
              <w:rPr>
                <w:rFonts w:ascii="Times New Roman" w:eastAsia="Calibri" w:hAnsi="Times New Roman" w:cs="Times New Roman"/>
                <w:b/>
                <w:bCs/>
                <w:iCs/>
                <w:sz w:val="24"/>
                <w:szCs w:val="24"/>
                <w:lang w:eastAsia="en-US"/>
              </w:rPr>
            </w:pPr>
            <w:r w:rsidRPr="00E51D47">
              <w:rPr>
                <w:rFonts w:ascii="Times New Roman" w:eastAsia="Calibri" w:hAnsi="Times New Roman" w:cs="Times New Roman"/>
                <w:b/>
                <w:bCs/>
                <w:iCs/>
                <w:sz w:val="24"/>
                <w:szCs w:val="24"/>
                <w:lang w:eastAsia="en-US"/>
              </w:rPr>
              <w:t>1</w:t>
            </w:r>
          </w:p>
        </w:tc>
        <w:tc>
          <w:tcPr>
            <w:tcW w:w="2185" w:type="pct"/>
            <w:tcMar>
              <w:top w:w="15" w:type="dxa"/>
              <w:left w:w="15" w:type="dxa"/>
              <w:bottom w:w="15" w:type="dxa"/>
              <w:right w:w="15" w:type="dxa"/>
            </w:tcMar>
            <w:vAlign w:val="center"/>
          </w:tcPr>
          <w:p w14:paraId="3316F6C4" w14:textId="77777777" w:rsidR="00F239E7" w:rsidRPr="00E51D47" w:rsidRDefault="00F239E7" w:rsidP="00E67896">
            <w:pPr>
              <w:spacing w:after="0"/>
              <w:jc w:val="center"/>
              <w:rPr>
                <w:rFonts w:ascii="Times New Roman" w:eastAsia="Calibri" w:hAnsi="Times New Roman" w:cs="Times New Roman"/>
                <w:b/>
                <w:bCs/>
                <w:iCs/>
                <w:sz w:val="24"/>
                <w:szCs w:val="24"/>
                <w:lang w:eastAsia="en-US"/>
              </w:rPr>
            </w:pPr>
            <w:r w:rsidRPr="00E51D47">
              <w:rPr>
                <w:rFonts w:ascii="Times New Roman" w:eastAsia="Calibri" w:hAnsi="Times New Roman" w:cs="Times New Roman"/>
                <w:b/>
                <w:bCs/>
                <w:iCs/>
                <w:sz w:val="24"/>
                <w:szCs w:val="24"/>
                <w:lang w:eastAsia="en-US"/>
              </w:rPr>
              <w:t>2</w:t>
            </w:r>
          </w:p>
        </w:tc>
        <w:tc>
          <w:tcPr>
            <w:tcW w:w="2189" w:type="pct"/>
            <w:tcMar>
              <w:top w:w="15" w:type="dxa"/>
              <w:left w:w="15" w:type="dxa"/>
              <w:bottom w:w="15" w:type="dxa"/>
              <w:right w:w="15" w:type="dxa"/>
            </w:tcMar>
            <w:vAlign w:val="center"/>
          </w:tcPr>
          <w:p w14:paraId="130584D6" w14:textId="77777777" w:rsidR="00F239E7" w:rsidRPr="00E51D47" w:rsidRDefault="00F239E7" w:rsidP="00E67896">
            <w:pPr>
              <w:spacing w:after="0"/>
              <w:jc w:val="center"/>
              <w:rPr>
                <w:rFonts w:ascii="Times New Roman" w:eastAsia="Calibri" w:hAnsi="Times New Roman" w:cs="Times New Roman"/>
                <w:b/>
                <w:bCs/>
                <w:iCs/>
                <w:sz w:val="24"/>
                <w:szCs w:val="24"/>
                <w:lang w:eastAsia="en-US"/>
              </w:rPr>
            </w:pPr>
            <w:r w:rsidRPr="00E51D47">
              <w:rPr>
                <w:rFonts w:ascii="Times New Roman" w:eastAsia="Calibri" w:hAnsi="Times New Roman" w:cs="Times New Roman"/>
                <w:b/>
                <w:bCs/>
                <w:iCs/>
                <w:sz w:val="24"/>
                <w:szCs w:val="24"/>
                <w:lang w:eastAsia="en-US"/>
              </w:rPr>
              <w:t>3</w:t>
            </w:r>
          </w:p>
        </w:tc>
      </w:tr>
      <w:tr w:rsidR="00F239E7" w:rsidRPr="00E51D47" w14:paraId="4FDD5BEC" w14:textId="77777777" w:rsidTr="00F239E7">
        <w:trPr>
          <w:trHeight w:val="30"/>
        </w:trPr>
        <w:tc>
          <w:tcPr>
            <w:tcW w:w="626" w:type="pct"/>
            <w:tcMar>
              <w:top w:w="15" w:type="dxa"/>
              <w:left w:w="15" w:type="dxa"/>
              <w:bottom w:w="15" w:type="dxa"/>
              <w:right w:w="15" w:type="dxa"/>
            </w:tcMar>
            <w:vAlign w:val="center"/>
          </w:tcPr>
          <w:p w14:paraId="2119C015" w14:textId="77777777" w:rsidR="00F239E7" w:rsidRPr="00E51D47" w:rsidRDefault="00F239E7" w:rsidP="00E67896">
            <w:pPr>
              <w:spacing w:after="0"/>
              <w:rPr>
                <w:rFonts w:ascii="Times New Roman" w:eastAsia="Calibri" w:hAnsi="Times New Roman" w:cs="Times New Roman"/>
                <w:bCs/>
                <w:iCs/>
                <w:sz w:val="24"/>
                <w:szCs w:val="24"/>
                <w:lang w:eastAsia="en-US"/>
              </w:rPr>
            </w:pPr>
            <w:r w:rsidRPr="00E51D47">
              <w:rPr>
                <w:rFonts w:ascii="Times New Roman" w:eastAsia="Calibri" w:hAnsi="Times New Roman" w:cs="Times New Roman"/>
                <w:bCs/>
                <w:iCs/>
                <w:sz w:val="24"/>
                <w:szCs w:val="24"/>
                <w:lang w:eastAsia="en-US"/>
              </w:rPr>
              <w:t>1</w:t>
            </w:r>
          </w:p>
        </w:tc>
        <w:tc>
          <w:tcPr>
            <w:tcW w:w="2185" w:type="pct"/>
            <w:tcMar>
              <w:top w:w="15" w:type="dxa"/>
              <w:left w:w="15" w:type="dxa"/>
              <w:bottom w:w="15" w:type="dxa"/>
              <w:right w:w="15" w:type="dxa"/>
            </w:tcMar>
            <w:vAlign w:val="center"/>
          </w:tcPr>
          <w:p w14:paraId="73EAA58A" w14:textId="77777777" w:rsidR="00F239E7" w:rsidRPr="00E51D47" w:rsidRDefault="00F239E7" w:rsidP="00E67896">
            <w:pPr>
              <w:spacing w:after="0"/>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Участок геологоразведки</w:t>
            </w:r>
            <w:r w:rsidRPr="00C36402">
              <w:rPr>
                <w:rFonts w:ascii="Times New Roman" w:eastAsia="Calibri" w:hAnsi="Times New Roman" w:cs="Times New Roman"/>
                <w:bCs/>
                <w:iCs/>
                <w:sz w:val="24"/>
                <w:szCs w:val="24"/>
                <w:lang w:eastAsia="en-US"/>
              </w:rPr>
              <w:t xml:space="preserve"> </w:t>
            </w:r>
          </w:p>
        </w:tc>
        <w:tc>
          <w:tcPr>
            <w:tcW w:w="2189" w:type="pct"/>
            <w:tcMar>
              <w:top w:w="15" w:type="dxa"/>
              <w:left w:w="15" w:type="dxa"/>
              <w:bottom w:w="15" w:type="dxa"/>
              <w:right w:w="15" w:type="dxa"/>
            </w:tcMar>
            <w:vAlign w:val="center"/>
          </w:tcPr>
          <w:p w14:paraId="0BDD9D04" w14:textId="77777777" w:rsidR="00F239E7" w:rsidRPr="00E51D47" w:rsidRDefault="00F239E7" w:rsidP="00E67896">
            <w:pPr>
              <w:spacing w:after="0"/>
              <w:rPr>
                <w:rFonts w:ascii="Times New Roman" w:eastAsia="Calibri" w:hAnsi="Times New Roman" w:cs="Times New Roman"/>
                <w:bCs/>
                <w:iCs/>
                <w:sz w:val="24"/>
                <w:szCs w:val="24"/>
                <w:lang w:eastAsia="en-US"/>
              </w:rPr>
            </w:pPr>
            <w:r w:rsidRPr="00C36402">
              <w:rPr>
                <w:rFonts w:ascii="Times New Roman" w:eastAsia="Calibri" w:hAnsi="Times New Roman" w:cs="Times New Roman"/>
                <w:bCs/>
                <w:iCs/>
                <w:sz w:val="24"/>
                <w:szCs w:val="24"/>
                <w:lang w:eastAsia="en-US"/>
              </w:rPr>
              <w:t>Еженедельно</w:t>
            </w:r>
          </w:p>
        </w:tc>
      </w:tr>
      <w:tr w:rsidR="00F239E7" w:rsidRPr="00E51D47" w14:paraId="7C588AEC" w14:textId="77777777" w:rsidTr="00F239E7">
        <w:trPr>
          <w:trHeight w:val="30"/>
        </w:trPr>
        <w:tc>
          <w:tcPr>
            <w:tcW w:w="626" w:type="pct"/>
            <w:tcMar>
              <w:top w:w="15" w:type="dxa"/>
              <w:left w:w="15" w:type="dxa"/>
              <w:bottom w:w="15" w:type="dxa"/>
              <w:right w:w="15" w:type="dxa"/>
            </w:tcMar>
            <w:vAlign w:val="center"/>
          </w:tcPr>
          <w:p w14:paraId="7008C83C" w14:textId="6BD6857B" w:rsidR="00F239E7" w:rsidRPr="00E51D47" w:rsidRDefault="00F239E7" w:rsidP="00E67896">
            <w:pPr>
              <w:spacing w:after="0"/>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2</w:t>
            </w:r>
          </w:p>
        </w:tc>
        <w:tc>
          <w:tcPr>
            <w:tcW w:w="2185" w:type="pct"/>
            <w:tcMar>
              <w:top w:w="15" w:type="dxa"/>
              <w:left w:w="15" w:type="dxa"/>
              <w:bottom w:w="15" w:type="dxa"/>
              <w:right w:w="15" w:type="dxa"/>
            </w:tcMar>
            <w:vAlign w:val="center"/>
          </w:tcPr>
          <w:p w14:paraId="1BF69AEA" w14:textId="1FCBA25E" w:rsidR="00F239E7" w:rsidRDefault="00F239E7" w:rsidP="00E67896">
            <w:pPr>
              <w:spacing w:after="0"/>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Инженер-эколог</w:t>
            </w:r>
          </w:p>
        </w:tc>
        <w:tc>
          <w:tcPr>
            <w:tcW w:w="2189" w:type="pct"/>
            <w:tcMar>
              <w:top w:w="15" w:type="dxa"/>
              <w:left w:w="15" w:type="dxa"/>
              <w:bottom w:w="15" w:type="dxa"/>
              <w:right w:w="15" w:type="dxa"/>
            </w:tcMar>
            <w:vAlign w:val="center"/>
          </w:tcPr>
          <w:p w14:paraId="5EA1B2E3" w14:textId="388F7494" w:rsidR="00F239E7" w:rsidRPr="00C36402" w:rsidRDefault="00F239E7" w:rsidP="00E67896">
            <w:pPr>
              <w:spacing w:after="0"/>
              <w:rPr>
                <w:rFonts w:ascii="Times New Roman" w:eastAsia="Calibri" w:hAnsi="Times New Roman" w:cs="Times New Roman"/>
                <w:bCs/>
                <w:iCs/>
                <w:sz w:val="24"/>
                <w:szCs w:val="24"/>
                <w:lang w:eastAsia="en-US"/>
              </w:rPr>
            </w:pPr>
            <w:r w:rsidRPr="002E1DCB">
              <w:rPr>
                <w:rFonts w:ascii="Times New Roman" w:eastAsia="Calibri" w:hAnsi="Times New Roman" w:cs="Times New Roman"/>
                <w:bCs/>
                <w:iCs/>
                <w:sz w:val="24"/>
                <w:szCs w:val="24"/>
                <w:lang w:eastAsia="en-US"/>
              </w:rPr>
              <w:t>1 раз в квартал</w:t>
            </w:r>
          </w:p>
        </w:tc>
      </w:tr>
    </w:tbl>
    <w:p w14:paraId="75DD81D3" w14:textId="4C1E9BB6" w:rsidR="00F239E7" w:rsidRPr="0016485F" w:rsidRDefault="00F239E7" w:rsidP="00F239E7">
      <w:pPr>
        <w:tabs>
          <w:tab w:val="left" w:pos="3148"/>
        </w:tabs>
        <w:spacing w:after="0"/>
        <w:ind w:firstLine="709"/>
        <w:rPr>
          <w:rFonts w:ascii="Times New Roman" w:eastAsia="Calibri" w:hAnsi="Times New Roman" w:cs="Times New Roman"/>
          <w:bCs/>
          <w:iCs/>
          <w:sz w:val="26"/>
          <w:szCs w:val="26"/>
          <w:lang w:eastAsia="en-US"/>
        </w:rPr>
      </w:pPr>
      <w:r w:rsidRPr="0016485F">
        <w:rPr>
          <w:rFonts w:ascii="Times New Roman" w:eastAsia="Calibri" w:hAnsi="Times New Roman" w:cs="Times New Roman"/>
          <w:bCs/>
          <w:iCs/>
          <w:sz w:val="26"/>
          <w:szCs w:val="26"/>
          <w:lang w:eastAsia="en-US"/>
        </w:rPr>
        <w:t xml:space="preserve">Работник, осуществляющий внутреннюю проверку, обязан: </w:t>
      </w:r>
    </w:p>
    <w:p w14:paraId="4DCA7B08" w14:textId="77777777" w:rsidR="00F239E7" w:rsidRPr="0016485F" w:rsidRDefault="00F239E7" w:rsidP="00F239E7">
      <w:pPr>
        <w:tabs>
          <w:tab w:val="left" w:pos="3148"/>
        </w:tabs>
        <w:spacing w:after="0"/>
        <w:ind w:firstLine="709"/>
        <w:rPr>
          <w:rFonts w:ascii="Times New Roman" w:eastAsia="Calibri" w:hAnsi="Times New Roman" w:cs="Times New Roman"/>
          <w:bCs/>
          <w:iCs/>
          <w:sz w:val="26"/>
          <w:szCs w:val="26"/>
          <w:lang w:eastAsia="en-US"/>
        </w:rPr>
      </w:pPr>
      <w:r w:rsidRPr="0016485F">
        <w:rPr>
          <w:rFonts w:ascii="Times New Roman" w:eastAsia="Calibri" w:hAnsi="Times New Roman" w:cs="Times New Roman"/>
          <w:bCs/>
          <w:iCs/>
          <w:sz w:val="26"/>
          <w:szCs w:val="26"/>
          <w:lang w:eastAsia="en-US"/>
        </w:rPr>
        <w:t xml:space="preserve">1) рассмотреть отчет о предыдущей внутренней проверке; </w:t>
      </w:r>
    </w:p>
    <w:p w14:paraId="6BDEB3A7" w14:textId="77777777" w:rsidR="00F239E7" w:rsidRPr="0016485F" w:rsidRDefault="00F239E7" w:rsidP="00F239E7">
      <w:pPr>
        <w:tabs>
          <w:tab w:val="left" w:pos="3148"/>
        </w:tabs>
        <w:spacing w:after="0"/>
        <w:ind w:firstLine="709"/>
        <w:rPr>
          <w:rFonts w:ascii="Times New Roman" w:eastAsia="Calibri" w:hAnsi="Times New Roman" w:cs="Times New Roman"/>
          <w:bCs/>
          <w:iCs/>
          <w:sz w:val="26"/>
          <w:szCs w:val="26"/>
          <w:lang w:eastAsia="en-US"/>
        </w:rPr>
      </w:pPr>
      <w:r w:rsidRPr="0016485F">
        <w:rPr>
          <w:rFonts w:ascii="Times New Roman" w:eastAsia="Calibri" w:hAnsi="Times New Roman" w:cs="Times New Roman"/>
          <w:bCs/>
          <w:iCs/>
          <w:sz w:val="26"/>
          <w:szCs w:val="26"/>
          <w:lang w:eastAsia="en-US"/>
        </w:rPr>
        <w:t xml:space="preserve">2) обследовать каждый объект, на котором осуществляются эмиссии в окружающую среду; </w:t>
      </w:r>
    </w:p>
    <w:p w14:paraId="599EEE06" w14:textId="77777777" w:rsidR="00F239E7" w:rsidRPr="0016485F" w:rsidRDefault="00F239E7" w:rsidP="00F239E7">
      <w:pPr>
        <w:tabs>
          <w:tab w:val="left" w:pos="3148"/>
        </w:tabs>
        <w:spacing w:after="0"/>
        <w:ind w:firstLine="709"/>
        <w:rPr>
          <w:rFonts w:ascii="Times New Roman" w:eastAsia="Calibri" w:hAnsi="Times New Roman" w:cs="Times New Roman"/>
          <w:bCs/>
          <w:iCs/>
          <w:sz w:val="26"/>
          <w:szCs w:val="26"/>
          <w:lang w:eastAsia="en-US"/>
        </w:rPr>
      </w:pPr>
      <w:r w:rsidRPr="0016485F">
        <w:rPr>
          <w:rFonts w:ascii="Times New Roman" w:eastAsia="Calibri" w:hAnsi="Times New Roman" w:cs="Times New Roman"/>
          <w:bCs/>
          <w:iCs/>
          <w:sz w:val="26"/>
          <w:szCs w:val="26"/>
          <w:lang w:eastAsia="en-US"/>
        </w:rPr>
        <w:t>3) составить письменный отчет руководителю, при необходимости, включающий требования о проведении мер по исправлению выявленных в ходе проверки несоответствий, сроки и порядок их устранения.</w:t>
      </w:r>
    </w:p>
    <w:p w14:paraId="42F1D035" w14:textId="411E4CCC" w:rsidR="00F239E7" w:rsidRDefault="00F239E7">
      <w:pPr>
        <w:rPr>
          <w:rFonts w:cs="Times New Roman"/>
          <w:szCs w:val="26"/>
        </w:rPr>
      </w:pPr>
    </w:p>
    <w:p w14:paraId="4B565106" w14:textId="77777777" w:rsidR="00FA4707" w:rsidRDefault="00FA4707">
      <w:pPr>
        <w:rPr>
          <w:rFonts w:ascii="Times New Roman" w:eastAsia="Times New Roman" w:hAnsi="Times New Roman" w:cs="Times New Roman"/>
          <w:b/>
          <w:bCs/>
          <w:sz w:val="26"/>
          <w:szCs w:val="26"/>
        </w:rPr>
      </w:pPr>
    </w:p>
    <w:p w14:paraId="78708864" w14:textId="77777777" w:rsidR="009A2A93" w:rsidRDefault="009A2A93" w:rsidP="009919C9">
      <w:pPr>
        <w:pStyle w:val="1"/>
        <w:ind w:firstLine="709"/>
        <w:rPr>
          <w:rFonts w:cs="Times New Roman"/>
          <w:szCs w:val="26"/>
        </w:rPr>
        <w:sectPr w:rsidR="009A2A93" w:rsidSect="009A2A93">
          <w:pgSz w:w="16838" w:h="11906" w:orient="landscape"/>
          <w:pgMar w:top="1276" w:right="1134" w:bottom="567" w:left="567" w:header="170" w:footer="170" w:gutter="0"/>
          <w:cols w:space="708"/>
          <w:docGrid w:linePitch="360"/>
        </w:sectPr>
      </w:pPr>
    </w:p>
    <w:p w14:paraId="203FBED9" w14:textId="7EBAC3D4" w:rsidR="00FF0335" w:rsidRDefault="00767D4A" w:rsidP="009919C9">
      <w:pPr>
        <w:pStyle w:val="1"/>
        <w:ind w:firstLine="709"/>
        <w:rPr>
          <w:rFonts w:cs="Times New Roman"/>
          <w:szCs w:val="26"/>
        </w:rPr>
      </w:pPr>
      <w:bookmarkStart w:id="29" w:name="_Toc190644565"/>
      <w:r>
        <w:rPr>
          <w:rFonts w:cs="Times New Roman"/>
          <w:szCs w:val="26"/>
        </w:rPr>
        <w:lastRenderedPageBreak/>
        <w:t>2</w:t>
      </w:r>
      <w:r w:rsidRPr="00DB00CC">
        <w:rPr>
          <w:rFonts w:cs="Times New Roman"/>
          <w:szCs w:val="26"/>
        </w:rPr>
        <w:t>.</w:t>
      </w:r>
      <w:r w:rsidR="00F239E7">
        <w:rPr>
          <w:rFonts w:cs="Times New Roman"/>
          <w:szCs w:val="26"/>
        </w:rPr>
        <w:t xml:space="preserve"> </w:t>
      </w:r>
      <w:r w:rsidR="00F239E7" w:rsidRPr="00F239E7">
        <w:rPr>
          <w:rFonts w:cs="Times New Roman"/>
          <w:szCs w:val="26"/>
        </w:rPr>
        <w:t>ЦЕЛЕВОЕ НАЗНАЧЕНИЕ ПРОИЗВОДСТВЕННОГО ЭКОЛОГИЧЕСКОГО КОНТРОЛЯ</w:t>
      </w:r>
      <w:bookmarkEnd w:id="29"/>
    </w:p>
    <w:p w14:paraId="4860FB0C" w14:textId="77777777" w:rsidR="00F239E7" w:rsidRDefault="00F239E7" w:rsidP="00F239E7">
      <w:pPr>
        <w:pStyle w:val="aff3"/>
        <w:spacing w:after="0"/>
        <w:rPr>
          <w:sz w:val="26"/>
          <w:szCs w:val="26"/>
        </w:rPr>
      </w:pPr>
      <w:r w:rsidRPr="007B03E0">
        <w:rPr>
          <w:sz w:val="26"/>
          <w:szCs w:val="26"/>
        </w:rPr>
        <w:t>В соответствии с требованиями ст. 182 Экологического Кодекса Республики Казахстан «Операторы объектов I и II категорий обязаны осуществлять производственный экологический контроль».</w:t>
      </w:r>
    </w:p>
    <w:p w14:paraId="4B8BDE57" w14:textId="77777777" w:rsidR="00F239E7" w:rsidRDefault="00F239E7" w:rsidP="00F239E7">
      <w:pPr>
        <w:pStyle w:val="aff3"/>
        <w:spacing w:after="0"/>
        <w:rPr>
          <w:sz w:val="26"/>
          <w:szCs w:val="26"/>
        </w:rPr>
      </w:pPr>
      <w:r w:rsidRPr="004B7F54">
        <w:rPr>
          <w:sz w:val="26"/>
          <w:szCs w:val="26"/>
        </w:rPr>
        <w:t xml:space="preserve">Целями производственного экологического контроля являются: </w:t>
      </w:r>
    </w:p>
    <w:p w14:paraId="4FDD876C" w14:textId="77777777" w:rsidR="00F239E7" w:rsidRDefault="00F239E7" w:rsidP="00F239E7">
      <w:pPr>
        <w:pStyle w:val="aff3"/>
        <w:spacing w:after="0"/>
        <w:rPr>
          <w:sz w:val="26"/>
          <w:szCs w:val="26"/>
        </w:rPr>
      </w:pPr>
      <w:r w:rsidRPr="004B7F54">
        <w:rPr>
          <w:sz w:val="26"/>
          <w:szCs w:val="26"/>
        </w:rPr>
        <w:t xml:space="preserve">-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 </w:t>
      </w:r>
    </w:p>
    <w:p w14:paraId="00A10F95" w14:textId="77777777" w:rsidR="00F239E7" w:rsidRDefault="00F239E7" w:rsidP="00F239E7">
      <w:pPr>
        <w:pStyle w:val="aff3"/>
        <w:spacing w:after="0"/>
        <w:rPr>
          <w:sz w:val="26"/>
          <w:szCs w:val="26"/>
        </w:rPr>
      </w:pPr>
      <w:r w:rsidRPr="004B7F54">
        <w:rPr>
          <w:sz w:val="26"/>
          <w:szCs w:val="26"/>
        </w:rPr>
        <w:t xml:space="preserve">- обеспечение соблюдения требований экологического законодательства Республики Казахстан; </w:t>
      </w:r>
    </w:p>
    <w:p w14:paraId="3DDF7656" w14:textId="77777777" w:rsidR="00F239E7" w:rsidRDefault="00F239E7" w:rsidP="00F239E7">
      <w:pPr>
        <w:pStyle w:val="aff3"/>
        <w:spacing w:after="0"/>
        <w:rPr>
          <w:sz w:val="26"/>
          <w:szCs w:val="26"/>
        </w:rPr>
      </w:pPr>
      <w:r w:rsidRPr="004B7F54">
        <w:rPr>
          <w:sz w:val="26"/>
          <w:szCs w:val="26"/>
        </w:rPr>
        <w:t xml:space="preserve">- сведение к минимуму негативного воздействия производственных процессов на окружающую среду, жизнь и (или) здоровье людей; </w:t>
      </w:r>
    </w:p>
    <w:p w14:paraId="40CB855A" w14:textId="77777777" w:rsidR="00F239E7" w:rsidRDefault="00F239E7" w:rsidP="00F239E7">
      <w:pPr>
        <w:pStyle w:val="aff3"/>
        <w:spacing w:after="0"/>
        <w:rPr>
          <w:sz w:val="26"/>
          <w:szCs w:val="26"/>
        </w:rPr>
      </w:pPr>
      <w:r w:rsidRPr="004B7F54">
        <w:rPr>
          <w:sz w:val="26"/>
          <w:szCs w:val="26"/>
        </w:rPr>
        <w:t xml:space="preserve">- повышение эффективности использования природных и энергетических ресурсов; </w:t>
      </w:r>
    </w:p>
    <w:p w14:paraId="5AC7B745" w14:textId="77777777" w:rsidR="00F239E7" w:rsidRDefault="00F239E7" w:rsidP="00F239E7">
      <w:pPr>
        <w:pStyle w:val="aff3"/>
        <w:spacing w:after="0"/>
        <w:rPr>
          <w:sz w:val="26"/>
          <w:szCs w:val="26"/>
        </w:rPr>
      </w:pPr>
      <w:r w:rsidRPr="004B7F54">
        <w:rPr>
          <w:sz w:val="26"/>
          <w:szCs w:val="26"/>
        </w:rPr>
        <w:t xml:space="preserve">- оперативное упреждающее реагирование на нештатные ситуации; </w:t>
      </w:r>
    </w:p>
    <w:p w14:paraId="3ACEA949" w14:textId="77777777" w:rsidR="00F239E7" w:rsidRDefault="00F239E7" w:rsidP="00F239E7">
      <w:pPr>
        <w:pStyle w:val="aff3"/>
        <w:spacing w:after="0"/>
        <w:rPr>
          <w:sz w:val="26"/>
          <w:szCs w:val="26"/>
        </w:rPr>
      </w:pPr>
      <w:r w:rsidRPr="004B7F54">
        <w:rPr>
          <w:sz w:val="26"/>
          <w:szCs w:val="26"/>
        </w:rPr>
        <w:t xml:space="preserve">- формирование более высокого уровня экологической информированности и ответственности руководителей и работников оператора объекта; </w:t>
      </w:r>
    </w:p>
    <w:p w14:paraId="2541197B" w14:textId="77777777" w:rsidR="00F239E7" w:rsidRDefault="00F239E7" w:rsidP="00F239E7">
      <w:pPr>
        <w:pStyle w:val="aff3"/>
        <w:spacing w:after="0"/>
        <w:rPr>
          <w:sz w:val="26"/>
          <w:szCs w:val="26"/>
        </w:rPr>
      </w:pPr>
      <w:r w:rsidRPr="004B7F54">
        <w:rPr>
          <w:sz w:val="26"/>
          <w:szCs w:val="26"/>
        </w:rPr>
        <w:t>- информирование общественности об экологической деятельности предприятия; - повышение эффективности системы экологического менеджмента.</w:t>
      </w:r>
      <w:r>
        <w:rPr>
          <w:sz w:val="26"/>
          <w:szCs w:val="26"/>
        </w:rPr>
        <w:t xml:space="preserve"> </w:t>
      </w:r>
    </w:p>
    <w:p w14:paraId="4D7B53DB" w14:textId="77777777" w:rsidR="00F239E7" w:rsidRDefault="00F239E7" w:rsidP="00F239E7">
      <w:pPr>
        <w:pStyle w:val="aff3"/>
        <w:spacing w:after="0"/>
        <w:rPr>
          <w:sz w:val="26"/>
          <w:szCs w:val="26"/>
        </w:rPr>
      </w:pPr>
      <w:r w:rsidRPr="007B03E0">
        <w:rPr>
          <w:sz w:val="26"/>
          <w:szCs w:val="26"/>
        </w:rPr>
        <w:t>Программа производственного экологического контроля содержит</w:t>
      </w:r>
      <w:r>
        <w:rPr>
          <w:sz w:val="26"/>
          <w:szCs w:val="26"/>
        </w:rPr>
        <w:t xml:space="preserve"> </w:t>
      </w:r>
      <w:r w:rsidRPr="007B03E0">
        <w:rPr>
          <w:sz w:val="26"/>
          <w:szCs w:val="26"/>
        </w:rPr>
        <w:t>следующую информацию:</w:t>
      </w:r>
    </w:p>
    <w:p w14:paraId="0F4CE00A" w14:textId="77777777" w:rsidR="00F239E7" w:rsidRDefault="00F239E7" w:rsidP="00F239E7">
      <w:pPr>
        <w:pStyle w:val="aff3"/>
        <w:spacing w:after="0"/>
        <w:rPr>
          <w:sz w:val="26"/>
          <w:szCs w:val="26"/>
        </w:rPr>
      </w:pPr>
    </w:p>
    <w:p w14:paraId="133B8D31" w14:textId="545D7886" w:rsidR="00F239E7" w:rsidRPr="00CD0FA0" w:rsidRDefault="00F239E7" w:rsidP="00F239E7">
      <w:pPr>
        <w:pStyle w:val="1"/>
        <w:ind w:firstLine="709"/>
        <w:rPr>
          <w:rFonts w:cs="Times New Roman"/>
          <w:szCs w:val="26"/>
        </w:rPr>
      </w:pPr>
      <w:bookmarkStart w:id="30" w:name="_Toc153188813"/>
      <w:bookmarkStart w:id="31" w:name="_Toc190644566"/>
      <w:r w:rsidRPr="00CD0FA0">
        <w:rPr>
          <w:rFonts w:cs="Times New Roman"/>
          <w:szCs w:val="26"/>
        </w:rPr>
        <w:t>2.1 Обязательный перечень количественных и качественных показателей эмиссий загрязняющих веществ и иных параметров (отходы производства и потребления), отслеживаемых в процессе производственного мониторинга</w:t>
      </w:r>
      <w:bookmarkEnd w:id="30"/>
      <w:bookmarkEnd w:id="31"/>
    </w:p>
    <w:p w14:paraId="6EA4550F" w14:textId="5DE6A04A" w:rsidR="00F239E7" w:rsidRDefault="00F239E7" w:rsidP="00F239E7">
      <w:pPr>
        <w:pStyle w:val="aff3"/>
        <w:spacing w:after="0"/>
        <w:rPr>
          <w:sz w:val="26"/>
          <w:szCs w:val="26"/>
        </w:rPr>
      </w:pPr>
      <w:r w:rsidRPr="00FE078F">
        <w:rPr>
          <w:sz w:val="26"/>
          <w:szCs w:val="26"/>
        </w:rPr>
        <w:t>Количественный и качественный состав выбросов загрязняющих веществ в</w:t>
      </w:r>
      <w:r>
        <w:rPr>
          <w:sz w:val="26"/>
          <w:szCs w:val="26"/>
        </w:rPr>
        <w:t xml:space="preserve"> </w:t>
      </w:r>
      <w:r w:rsidRPr="00FE078F">
        <w:rPr>
          <w:sz w:val="26"/>
          <w:szCs w:val="26"/>
        </w:rPr>
        <w:t>атмосферу и отходы приведены в таблицах</w:t>
      </w:r>
      <w:r>
        <w:rPr>
          <w:sz w:val="26"/>
          <w:szCs w:val="26"/>
        </w:rPr>
        <w:t xml:space="preserve"> 2.1.1-2.1.2.  </w:t>
      </w:r>
    </w:p>
    <w:p w14:paraId="73A0215A" w14:textId="77777777" w:rsidR="00F239E7" w:rsidRDefault="00F239E7">
      <w:pPr>
        <w:rPr>
          <w:rFonts w:ascii="Times New Roman" w:eastAsia="Times New Roman" w:hAnsi="Times New Roman" w:cs="Times New Roman"/>
          <w:sz w:val="26"/>
          <w:szCs w:val="26"/>
        </w:rPr>
      </w:pPr>
      <w:r>
        <w:rPr>
          <w:sz w:val="26"/>
          <w:szCs w:val="26"/>
        </w:rPr>
        <w:br w:type="page"/>
      </w:r>
    </w:p>
    <w:p w14:paraId="7606A439" w14:textId="77777777" w:rsidR="00F239E7" w:rsidRDefault="00F239E7">
      <w:pPr>
        <w:rPr>
          <w:sz w:val="26"/>
          <w:szCs w:val="26"/>
        </w:rPr>
        <w:sectPr w:rsidR="00F239E7" w:rsidSect="00B928A8">
          <w:pgSz w:w="11906" w:h="16838"/>
          <w:pgMar w:top="1135" w:right="567" w:bottom="567" w:left="1276" w:header="170" w:footer="170" w:gutter="0"/>
          <w:cols w:space="708"/>
          <w:docGrid w:linePitch="360"/>
        </w:sectPr>
      </w:pPr>
    </w:p>
    <w:p w14:paraId="143F6883" w14:textId="46D6EDAD" w:rsidR="00F239E7" w:rsidRPr="00D52B22" w:rsidRDefault="00F239E7" w:rsidP="00F239E7">
      <w:pPr>
        <w:pStyle w:val="aff3"/>
        <w:spacing w:after="0"/>
        <w:jc w:val="right"/>
        <w:rPr>
          <w:sz w:val="26"/>
          <w:szCs w:val="26"/>
        </w:rPr>
      </w:pPr>
      <w:r w:rsidRPr="00D52B22">
        <w:rPr>
          <w:sz w:val="26"/>
          <w:szCs w:val="26"/>
        </w:rPr>
        <w:lastRenderedPageBreak/>
        <w:t>Таблица 2.1.1</w:t>
      </w:r>
    </w:p>
    <w:p w14:paraId="5F9914F9" w14:textId="77777777" w:rsidR="00F239E7" w:rsidRPr="00312F67" w:rsidRDefault="00F239E7" w:rsidP="00F239E7">
      <w:pPr>
        <w:pStyle w:val="aff3"/>
        <w:spacing w:after="0"/>
        <w:jc w:val="center"/>
        <w:rPr>
          <w:b/>
          <w:bCs/>
          <w:sz w:val="26"/>
          <w:szCs w:val="26"/>
        </w:rPr>
      </w:pPr>
      <w:r w:rsidRPr="00D52B22">
        <w:rPr>
          <w:b/>
          <w:bCs/>
          <w:sz w:val="26"/>
          <w:szCs w:val="26"/>
        </w:rPr>
        <w:t>Количественный и качественный состав выбросов загрязняющих веществ в атмосферу</w:t>
      </w:r>
    </w:p>
    <w:tbl>
      <w:tblPr>
        <w:tblStyle w:val="af6"/>
        <w:tblW w:w="4975" w:type="pct"/>
        <w:tblLook w:val="04A0" w:firstRow="1" w:lastRow="0" w:firstColumn="1" w:lastColumn="0" w:noHBand="0" w:noVBand="1"/>
      </w:tblPr>
      <w:tblGrid>
        <w:gridCol w:w="2765"/>
        <w:gridCol w:w="862"/>
        <w:gridCol w:w="3449"/>
        <w:gridCol w:w="1381"/>
        <w:gridCol w:w="2759"/>
        <w:gridCol w:w="4060"/>
      </w:tblGrid>
      <w:tr w:rsidR="00F239E7" w:rsidRPr="00312F67" w14:paraId="6A4BEB9E" w14:textId="77777777" w:rsidTr="006068E4">
        <w:tc>
          <w:tcPr>
            <w:tcW w:w="905" w:type="pct"/>
            <w:vMerge w:val="restart"/>
          </w:tcPr>
          <w:p w14:paraId="0EC674D1" w14:textId="77777777" w:rsidR="00F239E7" w:rsidRPr="00312F67" w:rsidRDefault="00F239E7" w:rsidP="00E67896">
            <w:pPr>
              <w:pStyle w:val="aff3"/>
              <w:spacing w:after="0"/>
              <w:ind w:firstLine="0"/>
              <w:jc w:val="center"/>
              <w:rPr>
                <w:b/>
                <w:bCs/>
                <w:sz w:val="22"/>
                <w:szCs w:val="22"/>
              </w:rPr>
            </w:pPr>
            <w:r w:rsidRPr="00312F67">
              <w:rPr>
                <w:b/>
                <w:bCs/>
                <w:sz w:val="22"/>
                <w:szCs w:val="22"/>
              </w:rPr>
              <w:t>Источник загрязнения</w:t>
            </w:r>
          </w:p>
          <w:p w14:paraId="6E7C4007" w14:textId="77777777" w:rsidR="00F239E7" w:rsidRPr="00312F67" w:rsidRDefault="00F239E7" w:rsidP="00E67896">
            <w:pPr>
              <w:pStyle w:val="aff3"/>
              <w:spacing w:after="0"/>
              <w:ind w:firstLine="0"/>
              <w:jc w:val="center"/>
              <w:rPr>
                <w:b/>
                <w:bCs/>
                <w:sz w:val="22"/>
                <w:szCs w:val="22"/>
              </w:rPr>
            </w:pPr>
            <w:r w:rsidRPr="00312F67">
              <w:rPr>
                <w:b/>
                <w:bCs/>
                <w:sz w:val="22"/>
                <w:szCs w:val="22"/>
              </w:rPr>
              <w:t>Загрязняющих веществ</w:t>
            </w:r>
          </w:p>
        </w:tc>
        <w:tc>
          <w:tcPr>
            <w:tcW w:w="282" w:type="pct"/>
            <w:vMerge w:val="restart"/>
          </w:tcPr>
          <w:p w14:paraId="2FB13F09" w14:textId="77777777" w:rsidR="00F239E7" w:rsidRPr="00312F67" w:rsidRDefault="00F239E7" w:rsidP="00E67896">
            <w:pPr>
              <w:pStyle w:val="aff3"/>
              <w:spacing w:after="0"/>
              <w:ind w:firstLine="0"/>
              <w:jc w:val="center"/>
              <w:rPr>
                <w:b/>
                <w:bCs/>
                <w:sz w:val="22"/>
                <w:szCs w:val="22"/>
              </w:rPr>
            </w:pPr>
            <w:r w:rsidRPr="00312F67">
              <w:rPr>
                <w:b/>
                <w:bCs/>
                <w:sz w:val="22"/>
                <w:szCs w:val="22"/>
              </w:rPr>
              <w:t>Кол-во</w:t>
            </w:r>
          </w:p>
        </w:tc>
        <w:tc>
          <w:tcPr>
            <w:tcW w:w="1129" w:type="pct"/>
            <w:vMerge w:val="restart"/>
          </w:tcPr>
          <w:p w14:paraId="3DCC04BA" w14:textId="77777777" w:rsidR="00F239E7" w:rsidRPr="00312F67" w:rsidRDefault="00F239E7" w:rsidP="00E67896">
            <w:pPr>
              <w:pStyle w:val="aff3"/>
              <w:spacing w:after="0"/>
              <w:ind w:hanging="47"/>
              <w:jc w:val="center"/>
              <w:rPr>
                <w:b/>
                <w:bCs/>
                <w:sz w:val="22"/>
                <w:szCs w:val="22"/>
              </w:rPr>
            </w:pPr>
            <w:r w:rsidRPr="00312F67">
              <w:rPr>
                <w:b/>
                <w:bCs/>
                <w:sz w:val="22"/>
                <w:szCs w:val="22"/>
              </w:rPr>
              <w:t>Тип</w:t>
            </w:r>
          </w:p>
          <w:p w14:paraId="56DE1FD9" w14:textId="77777777" w:rsidR="00F239E7" w:rsidRPr="00312F67" w:rsidRDefault="00F239E7" w:rsidP="00E67896">
            <w:pPr>
              <w:pStyle w:val="aff3"/>
              <w:spacing w:after="0"/>
              <w:ind w:hanging="47"/>
              <w:jc w:val="center"/>
              <w:rPr>
                <w:b/>
                <w:bCs/>
                <w:sz w:val="22"/>
                <w:szCs w:val="22"/>
              </w:rPr>
            </w:pPr>
            <w:r w:rsidRPr="00312F67">
              <w:rPr>
                <w:b/>
                <w:bCs/>
                <w:sz w:val="22"/>
                <w:szCs w:val="22"/>
              </w:rPr>
              <w:t>источника</w:t>
            </w:r>
          </w:p>
        </w:tc>
        <w:tc>
          <w:tcPr>
            <w:tcW w:w="452" w:type="pct"/>
            <w:vMerge w:val="restart"/>
          </w:tcPr>
          <w:p w14:paraId="22789E3A" w14:textId="77777777" w:rsidR="00F239E7" w:rsidRPr="00312F67" w:rsidRDefault="00F239E7" w:rsidP="00E67896">
            <w:pPr>
              <w:pStyle w:val="aff3"/>
              <w:spacing w:after="0"/>
              <w:ind w:firstLine="0"/>
              <w:jc w:val="center"/>
              <w:rPr>
                <w:b/>
                <w:bCs/>
                <w:sz w:val="22"/>
                <w:szCs w:val="22"/>
              </w:rPr>
            </w:pPr>
            <w:r w:rsidRPr="00312F67">
              <w:rPr>
                <w:b/>
                <w:bCs/>
                <w:sz w:val="22"/>
                <w:szCs w:val="22"/>
              </w:rPr>
              <w:t>Код</w:t>
            </w:r>
          </w:p>
        </w:tc>
        <w:tc>
          <w:tcPr>
            <w:tcW w:w="903" w:type="pct"/>
            <w:vMerge w:val="restart"/>
          </w:tcPr>
          <w:p w14:paraId="085ADB1C" w14:textId="77777777" w:rsidR="00F239E7" w:rsidRPr="00312F67" w:rsidRDefault="00F239E7" w:rsidP="00E67896">
            <w:pPr>
              <w:pStyle w:val="aff3"/>
              <w:spacing w:after="0"/>
              <w:ind w:hanging="116"/>
              <w:jc w:val="center"/>
              <w:rPr>
                <w:b/>
                <w:bCs/>
                <w:sz w:val="22"/>
                <w:szCs w:val="22"/>
              </w:rPr>
            </w:pPr>
            <w:r w:rsidRPr="00312F67">
              <w:rPr>
                <w:b/>
                <w:bCs/>
                <w:sz w:val="22"/>
                <w:szCs w:val="22"/>
              </w:rPr>
              <w:t>Наименование</w:t>
            </w:r>
          </w:p>
          <w:p w14:paraId="209471F4" w14:textId="77777777" w:rsidR="00F239E7" w:rsidRPr="00312F67" w:rsidRDefault="00F239E7" w:rsidP="00E67896">
            <w:pPr>
              <w:pStyle w:val="aff3"/>
              <w:spacing w:after="0"/>
              <w:ind w:hanging="116"/>
              <w:jc w:val="center"/>
              <w:rPr>
                <w:b/>
                <w:bCs/>
                <w:sz w:val="22"/>
                <w:szCs w:val="22"/>
              </w:rPr>
            </w:pPr>
            <w:r w:rsidRPr="00312F67">
              <w:rPr>
                <w:b/>
                <w:bCs/>
                <w:sz w:val="22"/>
                <w:szCs w:val="22"/>
              </w:rPr>
              <w:t>вещества</w:t>
            </w:r>
          </w:p>
        </w:tc>
        <w:tc>
          <w:tcPr>
            <w:tcW w:w="1329" w:type="pct"/>
          </w:tcPr>
          <w:p w14:paraId="79E45AA1" w14:textId="77777777" w:rsidR="00F239E7" w:rsidRPr="004D2675" w:rsidRDefault="00F239E7" w:rsidP="00E67896">
            <w:pPr>
              <w:pStyle w:val="aff3"/>
              <w:spacing w:after="0"/>
              <w:ind w:hanging="74"/>
              <w:jc w:val="center"/>
              <w:rPr>
                <w:b/>
                <w:bCs/>
                <w:sz w:val="22"/>
                <w:szCs w:val="22"/>
              </w:rPr>
            </w:pPr>
            <w:r w:rsidRPr="004D2675">
              <w:rPr>
                <w:b/>
                <w:bCs/>
                <w:sz w:val="22"/>
                <w:szCs w:val="22"/>
              </w:rPr>
              <w:t>Выбросы</w:t>
            </w:r>
          </w:p>
          <w:p w14:paraId="4875CD25" w14:textId="77777777" w:rsidR="00F239E7" w:rsidRPr="004D2675" w:rsidRDefault="00F239E7" w:rsidP="00E67896">
            <w:pPr>
              <w:pStyle w:val="aff3"/>
              <w:spacing w:after="0"/>
              <w:ind w:hanging="74"/>
              <w:jc w:val="center"/>
              <w:rPr>
                <w:b/>
                <w:bCs/>
                <w:sz w:val="22"/>
                <w:szCs w:val="22"/>
              </w:rPr>
            </w:pPr>
            <w:r w:rsidRPr="004D2675">
              <w:rPr>
                <w:b/>
                <w:bCs/>
                <w:sz w:val="22"/>
                <w:szCs w:val="22"/>
              </w:rPr>
              <w:t>т/год</w:t>
            </w:r>
          </w:p>
        </w:tc>
      </w:tr>
      <w:tr w:rsidR="006068E4" w:rsidRPr="00312F67" w14:paraId="4B3194E7" w14:textId="77777777" w:rsidTr="006068E4">
        <w:tc>
          <w:tcPr>
            <w:tcW w:w="905" w:type="pct"/>
            <w:vMerge/>
          </w:tcPr>
          <w:p w14:paraId="7D9AEACE" w14:textId="77777777" w:rsidR="006068E4" w:rsidRPr="00312F67" w:rsidRDefault="006068E4" w:rsidP="00E67896">
            <w:pPr>
              <w:pStyle w:val="aff3"/>
              <w:spacing w:after="0"/>
              <w:ind w:firstLine="0"/>
              <w:jc w:val="center"/>
              <w:rPr>
                <w:b/>
                <w:bCs/>
                <w:sz w:val="22"/>
                <w:szCs w:val="22"/>
              </w:rPr>
            </w:pPr>
          </w:p>
        </w:tc>
        <w:tc>
          <w:tcPr>
            <w:tcW w:w="282" w:type="pct"/>
            <w:vMerge/>
          </w:tcPr>
          <w:p w14:paraId="3B2EDBF2" w14:textId="77777777" w:rsidR="006068E4" w:rsidRPr="00312F67" w:rsidRDefault="006068E4" w:rsidP="00E67896">
            <w:pPr>
              <w:pStyle w:val="aff3"/>
              <w:spacing w:after="0"/>
              <w:ind w:firstLine="0"/>
              <w:jc w:val="center"/>
              <w:rPr>
                <w:b/>
                <w:bCs/>
                <w:sz w:val="22"/>
                <w:szCs w:val="22"/>
              </w:rPr>
            </w:pPr>
          </w:p>
        </w:tc>
        <w:tc>
          <w:tcPr>
            <w:tcW w:w="1129" w:type="pct"/>
            <w:vMerge/>
          </w:tcPr>
          <w:p w14:paraId="0FB8972D" w14:textId="77777777" w:rsidR="006068E4" w:rsidRPr="00312F67" w:rsidRDefault="006068E4" w:rsidP="00E67896">
            <w:pPr>
              <w:pStyle w:val="aff3"/>
              <w:spacing w:after="0"/>
              <w:ind w:hanging="47"/>
              <w:jc w:val="center"/>
              <w:rPr>
                <w:b/>
                <w:bCs/>
                <w:sz w:val="22"/>
                <w:szCs w:val="22"/>
              </w:rPr>
            </w:pPr>
          </w:p>
        </w:tc>
        <w:tc>
          <w:tcPr>
            <w:tcW w:w="452" w:type="pct"/>
            <w:vMerge/>
          </w:tcPr>
          <w:p w14:paraId="378C5F08" w14:textId="77777777" w:rsidR="006068E4" w:rsidRPr="00312F67" w:rsidRDefault="006068E4" w:rsidP="00E67896">
            <w:pPr>
              <w:pStyle w:val="aff3"/>
              <w:spacing w:after="0"/>
              <w:ind w:firstLine="0"/>
              <w:jc w:val="center"/>
              <w:rPr>
                <w:b/>
                <w:bCs/>
                <w:sz w:val="22"/>
                <w:szCs w:val="22"/>
              </w:rPr>
            </w:pPr>
          </w:p>
        </w:tc>
        <w:tc>
          <w:tcPr>
            <w:tcW w:w="903" w:type="pct"/>
            <w:vMerge/>
          </w:tcPr>
          <w:p w14:paraId="1F268CE6" w14:textId="77777777" w:rsidR="006068E4" w:rsidRPr="00312F67" w:rsidRDefault="006068E4" w:rsidP="00E67896">
            <w:pPr>
              <w:pStyle w:val="aff3"/>
              <w:spacing w:after="0"/>
              <w:ind w:hanging="116"/>
              <w:jc w:val="center"/>
              <w:rPr>
                <w:b/>
                <w:bCs/>
                <w:sz w:val="22"/>
                <w:szCs w:val="22"/>
              </w:rPr>
            </w:pPr>
          </w:p>
        </w:tc>
        <w:tc>
          <w:tcPr>
            <w:tcW w:w="1329" w:type="pct"/>
          </w:tcPr>
          <w:p w14:paraId="5F48B4FE" w14:textId="60477853" w:rsidR="006068E4" w:rsidRPr="004D2675" w:rsidRDefault="006068E4" w:rsidP="00E67896">
            <w:pPr>
              <w:pStyle w:val="aff3"/>
              <w:spacing w:after="0"/>
              <w:ind w:hanging="74"/>
              <w:jc w:val="center"/>
              <w:rPr>
                <w:b/>
                <w:bCs/>
                <w:sz w:val="22"/>
                <w:szCs w:val="22"/>
              </w:rPr>
            </w:pPr>
            <w:r w:rsidRPr="004D2675">
              <w:rPr>
                <w:b/>
                <w:bCs/>
                <w:sz w:val="22"/>
                <w:szCs w:val="22"/>
              </w:rPr>
              <w:t>2025-2027гг.</w:t>
            </w:r>
          </w:p>
        </w:tc>
      </w:tr>
      <w:tr w:rsidR="004D2675" w:rsidRPr="00312F67" w14:paraId="0F31A600" w14:textId="77777777" w:rsidTr="006068E4">
        <w:tc>
          <w:tcPr>
            <w:tcW w:w="905" w:type="pct"/>
          </w:tcPr>
          <w:p w14:paraId="482A3DA1" w14:textId="7C0FCB16" w:rsidR="004D2675" w:rsidRPr="00312F67"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178B2FEB" w14:textId="77777777"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51BA0976" w14:textId="62D5002A"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6909CB75" w14:textId="20E194B8" w:rsidR="004D2675" w:rsidRPr="00312F67" w:rsidRDefault="004D2675" w:rsidP="004D2675">
            <w:pPr>
              <w:pStyle w:val="aff3"/>
              <w:spacing w:after="0"/>
              <w:ind w:firstLine="0"/>
              <w:jc w:val="center"/>
              <w:rPr>
                <w:sz w:val="22"/>
                <w:szCs w:val="22"/>
              </w:rPr>
            </w:pPr>
            <w:r>
              <w:rPr>
                <w:sz w:val="22"/>
                <w:szCs w:val="22"/>
              </w:rPr>
              <w:t>0301</w:t>
            </w:r>
          </w:p>
        </w:tc>
        <w:tc>
          <w:tcPr>
            <w:tcW w:w="903" w:type="pct"/>
          </w:tcPr>
          <w:p w14:paraId="22304845" w14:textId="09E11BA8" w:rsidR="004D2675" w:rsidRPr="00312F67" w:rsidRDefault="004D2675" w:rsidP="004D2675">
            <w:pPr>
              <w:pStyle w:val="aff3"/>
              <w:spacing w:after="0"/>
              <w:ind w:hanging="80"/>
              <w:jc w:val="center"/>
              <w:rPr>
                <w:sz w:val="22"/>
                <w:szCs w:val="22"/>
              </w:rPr>
            </w:pPr>
            <w:r w:rsidRPr="00D52B22">
              <w:rPr>
                <w:sz w:val="22"/>
                <w:szCs w:val="22"/>
              </w:rPr>
              <w:t>Азота диоксид</w:t>
            </w:r>
          </w:p>
        </w:tc>
        <w:tc>
          <w:tcPr>
            <w:tcW w:w="1329" w:type="pct"/>
          </w:tcPr>
          <w:p w14:paraId="155FD567" w14:textId="16011B98" w:rsidR="004D2675" w:rsidRPr="004D2675" w:rsidRDefault="004D2675" w:rsidP="004D2675">
            <w:pPr>
              <w:pStyle w:val="aff3"/>
              <w:spacing w:after="0"/>
              <w:ind w:firstLine="0"/>
              <w:jc w:val="center"/>
              <w:rPr>
                <w:sz w:val="22"/>
                <w:szCs w:val="22"/>
              </w:rPr>
            </w:pPr>
            <w:r w:rsidRPr="004D2675">
              <w:rPr>
                <w:sz w:val="22"/>
                <w:szCs w:val="22"/>
              </w:rPr>
              <w:t>1.296</w:t>
            </w:r>
          </w:p>
        </w:tc>
      </w:tr>
      <w:tr w:rsidR="004D2675" w:rsidRPr="00312F67" w14:paraId="31D8F9BA" w14:textId="77777777" w:rsidTr="006068E4">
        <w:tc>
          <w:tcPr>
            <w:tcW w:w="905" w:type="pct"/>
          </w:tcPr>
          <w:p w14:paraId="7EB9F7F5" w14:textId="103081F9" w:rsidR="004D2675" w:rsidRPr="00312F67"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3F6A676B" w14:textId="77777777"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700E3F9F" w14:textId="0BA4139A"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6DABA91A" w14:textId="75B031C1" w:rsidR="004D2675" w:rsidRPr="00312F67" w:rsidRDefault="004D2675" w:rsidP="004D2675">
            <w:pPr>
              <w:pStyle w:val="aff3"/>
              <w:spacing w:after="0"/>
              <w:ind w:firstLine="0"/>
              <w:jc w:val="center"/>
              <w:rPr>
                <w:sz w:val="22"/>
                <w:szCs w:val="22"/>
              </w:rPr>
            </w:pPr>
            <w:r>
              <w:rPr>
                <w:sz w:val="22"/>
                <w:szCs w:val="22"/>
              </w:rPr>
              <w:t>0301</w:t>
            </w:r>
          </w:p>
        </w:tc>
        <w:tc>
          <w:tcPr>
            <w:tcW w:w="903" w:type="pct"/>
          </w:tcPr>
          <w:p w14:paraId="5C27C9DA" w14:textId="39C8ADAA" w:rsidR="004D2675" w:rsidRPr="00312F67" w:rsidRDefault="004D2675" w:rsidP="004D2675">
            <w:pPr>
              <w:pStyle w:val="aff3"/>
              <w:spacing w:after="0"/>
              <w:ind w:firstLine="0"/>
              <w:jc w:val="center"/>
              <w:rPr>
                <w:sz w:val="22"/>
                <w:szCs w:val="22"/>
              </w:rPr>
            </w:pPr>
            <w:r w:rsidRPr="00D52B22">
              <w:rPr>
                <w:sz w:val="22"/>
                <w:szCs w:val="22"/>
              </w:rPr>
              <w:t>Азота диоксид</w:t>
            </w:r>
          </w:p>
        </w:tc>
        <w:tc>
          <w:tcPr>
            <w:tcW w:w="1329" w:type="pct"/>
          </w:tcPr>
          <w:p w14:paraId="6D285640" w14:textId="438C651E" w:rsidR="004D2675" w:rsidRPr="004D2675" w:rsidRDefault="004D2675" w:rsidP="004D2675">
            <w:pPr>
              <w:pStyle w:val="aff3"/>
              <w:spacing w:after="0"/>
              <w:ind w:firstLine="0"/>
              <w:jc w:val="center"/>
              <w:rPr>
                <w:sz w:val="22"/>
                <w:szCs w:val="22"/>
              </w:rPr>
            </w:pPr>
            <w:r w:rsidRPr="004D2675">
              <w:rPr>
                <w:sz w:val="22"/>
                <w:szCs w:val="22"/>
              </w:rPr>
              <w:t>1.296</w:t>
            </w:r>
          </w:p>
        </w:tc>
      </w:tr>
      <w:tr w:rsidR="004D2675" w:rsidRPr="00312F67" w14:paraId="447D263B" w14:textId="77777777" w:rsidTr="006068E4">
        <w:tc>
          <w:tcPr>
            <w:tcW w:w="905" w:type="pct"/>
          </w:tcPr>
          <w:p w14:paraId="7D7965D2" w14:textId="348DD826"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354420A7" w14:textId="40A9F927"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11A567C9" w14:textId="6FD095AC"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118B3794" w14:textId="79484F0E" w:rsidR="004D2675" w:rsidRDefault="004D2675" w:rsidP="004D2675">
            <w:pPr>
              <w:pStyle w:val="aff3"/>
              <w:spacing w:after="0"/>
              <w:ind w:firstLine="0"/>
              <w:jc w:val="center"/>
              <w:rPr>
                <w:sz w:val="22"/>
                <w:szCs w:val="22"/>
              </w:rPr>
            </w:pPr>
            <w:r>
              <w:rPr>
                <w:sz w:val="22"/>
                <w:szCs w:val="22"/>
              </w:rPr>
              <w:t>0304</w:t>
            </w:r>
          </w:p>
        </w:tc>
        <w:tc>
          <w:tcPr>
            <w:tcW w:w="903" w:type="pct"/>
          </w:tcPr>
          <w:p w14:paraId="24DFED07" w14:textId="4DCE6198" w:rsidR="004D2675" w:rsidRPr="00D52B22" w:rsidRDefault="004D2675" w:rsidP="004D2675">
            <w:pPr>
              <w:pStyle w:val="aff3"/>
              <w:spacing w:after="0"/>
              <w:ind w:firstLine="0"/>
              <w:jc w:val="center"/>
              <w:rPr>
                <w:sz w:val="22"/>
                <w:szCs w:val="22"/>
              </w:rPr>
            </w:pPr>
            <w:r w:rsidRPr="00D52B22">
              <w:rPr>
                <w:sz w:val="22"/>
                <w:szCs w:val="22"/>
              </w:rPr>
              <w:t>Азота оксид</w:t>
            </w:r>
          </w:p>
        </w:tc>
        <w:tc>
          <w:tcPr>
            <w:tcW w:w="1329" w:type="pct"/>
          </w:tcPr>
          <w:p w14:paraId="1510E711" w14:textId="5F63978B" w:rsidR="004D2675" w:rsidRPr="004D2675" w:rsidRDefault="004D2675" w:rsidP="004D2675">
            <w:pPr>
              <w:pStyle w:val="aff3"/>
              <w:spacing w:after="0"/>
              <w:ind w:firstLine="0"/>
              <w:jc w:val="center"/>
              <w:rPr>
                <w:sz w:val="22"/>
                <w:szCs w:val="22"/>
              </w:rPr>
            </w:pPr>
            <w:r w:rsidRPr="004D2675">
              <w:rPr>
                <w:sz w:val="22"/>
                <w:szCs w:val="22"/>
              </w:rPr>
              <w:t>1.685</w:t>
            </w:r>
          </w:p>
        </w:tc>
      </w:tr>
      <w:tr w:rsidR="004D2675" w:rsidRPr="00312F67" w14:paraId="0B671DBE" w14:textId="77777777" w:rsidTr="006068E4">
        <w:tc>
          <w:tcPr>
            <w:tcW w:w="905" w:type="pct"/>
          </w:tcPr>
          <w:p w14:paraId="56E0C8CD" w14:textId="53C834B8"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08844BA0" w14:textId="429B51BB"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5655E2DC" w14:textId="300ACBF7"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37ECF26E" w14:textId="37A4EFBB" w:rsidR="004D2675" w:rsidRDefault="004D2675" w:rsidP="004D2675">
            <w:pPr>
              <w:pStyle w:val="aff3"/>
              <w:spacing w:after="0"/>
              <w:ind w:firstLine="0"/>
              <w:jc w:val="center"/>
              <w:rPr>
                <w:sz w:val="22"/>
                <w:szCs w:val="22"/>
              </w:rPr>
            </w:pPr>
            <w:r>
              <w:rPr>
                <w:sz w:val="22"/>
                <w:szCs w:val="22"/>
              </w:rPr>
              <w:t>0304</w:t>
            </w:r>
          </w:p>
        </w:tc>
        <w:tc>
          <w:tcPr>
            <w:tcW w:w="903" w:type="pct"/>
          </w:tcPr>
          <w:p w14:paraId="181D3E01" w14:textId="1DBD2C0A" w:rsidR="004D2675" w:rsidRPr="00D52B22" w:rsidRDefault="004D2675" w:rsidP="004D2675">
            <w:pPr>
              <w:pStyle w:val="aff3"/>
              <w:spacing w:after="0"/>
              <w:ind w:firstLine="0"/>
              <w:jc w:val="center"/>
              <w:rPr>
                <w:sz w:val="22"/>
                <w:szCs w:val="22"/>
              </w:rPr>
            </w:pPr>
            <w:r w:rsidRPr="00D52B22">
              <w:rPr>
                <w:sz w:val="22"/>
                <w:szCs w:val="22"/>
              </w:rPr>
              <w:t>Азота оксид</w:t>
            </w:r>
          </w:p>
        </w:tc>
        <w:tc>
          <w:tcPr>
            <w:tcW w:w="1329" w:type="pct"/>
          </w:tcPr>
          <w:p w14:paraId="213F1075" w14:textId="0AB993E7" w:rsidR="004D2675" w:rsidRPr="004D2675" w:rsidRDefault="004D2675" w:rsidP="004D2675">
            <w:pPr>
              <w:pStyle w:val="aff3"/>
              <w:spacing w:after="0"/>
              <w:ind w:firstLine="0"/>
              <w:jc w:val="center"/>
              <w:rPr>
                <w:sz w:val="22"/>
                <w:szCs w:val="22"/>
              </w:rPr>
            </w:pPr>
            <w:r w:rsidRPr="004D2675">
              <w:rPr>
                <w:sz w:val="22"/>
                <w:szCs w:val="22"/>
              </w:rPr>
              <w:t>1.685</w:t>
            </w:r>
          </w:p>
        </w:tc>
      </w:tr>
      <w:tr w:rsidR="004D2675" w:rsidRPr="00312F67" w14:paraId="730A24F3" w14:textId="77777777" w:rsidTr="006068E4">
        <w:tc>
          <w:tcPr>
            <w:tcW w:w="905" w:type="pct"/>
          </w:tcPr>
          <w:p w14:paraId="33EF7E02" w14:textId="128F6311"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05C1DE2F" w14:textId="21D840B2"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7975612D" w14:textId="0036A504"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271DECB7" w14:textId="1EC21225" w:rsidR="004D2675" w:rsidRDefault="004D2675" w:rsidP="004D2675">
            <w:pPr>
              <w:pStyle w:val="aff3"/>
              <w:spacing w:after="0"/>
              <w:ind w:firstLine="0"/>
              <w:jc w:val="center"/>
              <w:rPr>
                <w:sz w:val="22"/>
                <w:szCs w:val="22"/>
              </w:rPr>
            </w:pPr>
            <w:r>
              <w:rPr>
                <w:sz w:val="22"/>
                <w:szCs w:val="22"/>
              </w:rPr>
              <w:t>0328</w:t>
            </w:r>
          </w:p>
        </w:tc>
        <w:tc>
          <w:tcPr>
            <w:tcW w:w="903" w:type="pct"/>
          </w:tcPr>
          <w:p w14:paraId="420EFB93" w14:textId="07AD5047" w:rsidR="004D2675" w:rsidRPr="00D52B22" w:rsidRDefault="004D2675" w:rsidP="004D2675">
            <w:pPr>
              <w:pStyle w:val="aff3"/>
              <w:spacing w:after="0"/>
              <w:ind w:firstLine="0"/>
              <w:jc w:val="center"/>
              <w:rPr>
                <w:sz w:val="22"/>
                <w:szCs w:val="22"/>
              </w:rPr>
            </w:pPr>
            <w:r w:rsidRPr="00D52B22">
              <w:rPr>
                <w:sz w:val="22"/>
                <w:szCs w:val="22"/>
              </w:rPr>
              <w:t>Углерод (Сажа, Углерод черный</w:t>
            </w:r>
            <w:r>
              <w:rPr>
                <w:sz w:val="22"/>
                <w:szCs w:val="22"/>
              </w:rPr>
              <w:t>)</w:t>
            </w:r>
          </w:p>
        </w:tc>
        <w:tc>
          <w:tcPr>
            <w:tcW w:w="1329" w:type="pct"/>
          </w:tcPr>
          <w:p w14:paraId="58C0AF19" w14:textId="02FF75C0" w:rsidR="004D2675" w:rsidRPr="004D2675" w:rsidRDefault="004D2675" w:rsidP="004D2675">
            <w:pPr>
              <w:pStyle w:val="aff3"/>
              <w:spacing w:after="0"/>
              <w:ind w:firstLine="0"/>
              <w:jc w:val="center"/>
              <w:rPr>
                <w:sz w:val="22"/>
                <w:szCs w:val="22"/>
              </w:rPr>
            </w:pPr>
            <w:r w:rsidRPr="004D2675">
              <w:rPr>
                <w:sz w:val="22"/>
                <w:szCs w:val="22"/>
              </w:rPr>
              <w:t>0.216</w:t>
            </w:r>
          </w:p>
        </w:tc>
      </w:tr>
      <w:tr w:rsidR="004D2675" w:rsidRPr="00312F67" w14:paraId="077875EA" w14:textId="77777777" w:rsidTr="006068E4">
        <w:tc>
          <w:tcPr>
            <w:tcW w:w="905" w:type="pct"/>
          </w:tcPr>
          <w:p w14:paraId="24E58B6A" w14:textId="4B652E58"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15222505" w14:textId="03AFC00A"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59F2FD8B" w14:textId="0866E7DF"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59F59755" w14:textId="07E51CAC" w:rsidR="004D2675" w:rsidRDefault="004D2675" w:rsidP="004D2675">
            <w:pPr>
              <w:pStyle w:val="aff3"/>
              <w:spacing w:after="0"/>
              <w:ind w:firstLine="0"/>
              <w:jc w:val="center"/>
              <w:rPr>
                <w:sz w:val="22"/>
                <w:szCs w:val="22"/>
              </w:rPr>
            </w:pPr>
            <w:r>
              <w:rPr>
                <w:sz w:val="22"/>
                <w:szCs w:val="22"/>
              </w:rPr>
              <w:t>0328</w:t>
            </w:r>
          </w:p>
        </w:tc>
        <w:tc>
          <w:tcPr>
            <w:tcW w:w="903" w:type="pct"/>
          </w:tcPr>
          <w:p w14:paraId="3DBB8FEA" w14:textId="528087D4" w:rsidR="004D2675" w:rsidRPr="00D52B22" w:rsidRDefault="004D2675" w:rsidP="004D2675">
            <w:pPr>
              <w:pStyle w:val="aff3"/>
              <w:spacing w:after="0"/>
              <w:ind w:firstLine="0"/>
              <w:jc w:val="center"/>
              <w:rPr>
                <w:sz w:val="22"/>
                <w:szCs w:val="22"/>
              </w:rPr>
            </w:pPr>
            <w:r w:rsidRPr="00D52B22">
              <w:rPr>
                <w:sz w:val="22"/>
                <w:szCs w:val="22"/>
              </w:rPr>
              <w:t>Углерод (Сажа, Углерод черный</w:t>
            </w:r>
            <w:r>
              <w:rPr>
                <w:sz w:val="22"/>
                <w:szCs w:val="22"/>
              </w:rPr>
              <w:t>)</w:t>
            </w:r>
          </w:p>
        </w:tc>
        <w:tc>
          <w:tcPr>
            <w:tcW w:w="1329" w:type="pct"/>
          </w:tcPr>
          <w:p w14:paraId="3A166048" w14:textId="1D54F967" w:rsidR="004D2675" w:rsidRPr="004D2675" w:rsidRDefault="004D2675" w:rsidP="004D2675">
            <w:pPr>
              <w:pStyle w:val="aff3"/>
              <w:spacing w:after="0"/>
              <w:ind w:firstLine="0"/>
              <w:jc w:val="center"/>
              <w:rPr>
                <w:sz w:val="22"/>
                <w:szCs w:val="22"/>
              </w:rPr>
            </w:pPr>
            <w:r w:rsidRPr="004D2675">
              <w:rPr>
                <w:sz w:val="22"/>
                <w:szCs w:val="22"/>
              </w:rPr>
              <w:t>0.216</w:t>
            </w:r>
          </w:p>
        </w:tc>
      </w:tr>
      <w:tr w:rsidR="004D2675" w:rsidRPr="00312F67" w14:paraId="4CB9DC57" w14:textId="77777777" w:rsidTr="006068E4">
        <w:tc>
          <w:tcPr>
            <w:tcW w:w="905" w:type="pct"/>
          </w:tcPr>
          <w:p w14:paraId="12A34111" w14:textId="10367556"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1C03E831" w14:textId="14401360"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5CEF706C" w14:textId="79340703"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68B8CA28" w14:textId="578DFFCA" w:rsidR="004D2675" w:rsidRDefault="004D2675" w:rsidP="004D2675">
            <w:pPr>
              <w:pStyle w:val="aff3"/>
              <w:spacing w:after="0"/>
              <w:ind w:firstLine="0"/>
              <w:jc w:val="center"/>
              <w:rPr>
                <w:sz w:val="22"/>
                <w:szCs w:val="22"/>
              </w:rPr>
            </w:pPr>
            <w:r>
              <w:rPr>
                <w:sz w:val="22"/>
                <w:szCs w:val="22"/>
              </w:rPr>
              <w:t>0330</w:t>
            </w:r>
          </w:p>
        </w:tc>
        <w:tc>
          <w:tcPr>
            <w:tcW w:w="903" w:type="pct"/>
          </w:tcPr>
          <w:p w14:paraId="14304217" w14:textId="16C5C92E" w:rsidR="004D2675" w:rsidRPr="00D52B22" w:rsidRDefault="004D2675" w:rsidP="004D2675">
            <w:pPr>
              <w:pStyle w:val="aff3"/>
              <w:spacing w:after="0"/>
              <w:ind w:firstLine="0"/>
              <w:jc w:val="center"/>
              <w:rPr>
                <w:sz w:val="22"/>
                <w:szCs w:val="22"/>
              </w:rPr>
            </w:pPr>
            <w:r w:rsidRPr="00D52B22">
              <w:rPr>
                <w:sz w:val="22"/>
                <w:szCs w:val="22"/>
              </w:rPr>
              <w:t>Сера диоксид</w:t>
            </w:r>
          </w:p>
        </w:tc>
        <w:tc>
          <w:tcPr>
            <w:tcW w:w="1329" w:type="pct"/>
          </w:tcPr>
          <w:p w14:paraId="11001F35" w14:textId="1DCBD7B7" w:rsidR="004D2675" w:rsidRPr="004D2675" w:rsidRDefault="004D2675" w:rsidP="004D2675">
            <w:pPr>
              <w:pStyle w:val="aff3"/>
              <w:spacing w:after="0"/>
              <w:ind w:firstLine="0"/>
              <w:jc w:val="center"/>
              <w:rPr>
                <w:sz w:val="22"/>
                <w:szCs w:val="22"/>
              </w:rPr>
            </w:pPr>
            <w:r w:rsidRPr="004D2675">
              <w:rPr>
                <w:sz w:val="22"/>
                <w:szCs w:val="22"/>
              </w:rPr>
              <w:t>0.432</w:t>
            </w:r>
          </w:p>
        </w:tc>
      </w:tr>
      <w:tr w:rsidR="004D2675" w:rsidRPr="00312F67" w14:paraId="202F7C8B" w14:textId="77777777" w:rsidTr="006068E4">
        <w:tc>
          <w:tcPr>
            <w:tcW w:w="905" w:type="pct"/>
          </w:tcPr>
          <w:p w14:paraId="2E57100B" w14:textId="5BFE06AF"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5D0F34DC" w14:textId="3B534682"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2B6BC4F9" w14:textId="04C4C864"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60705142" w14:textId="5B342563" w:rsidR="004D2675" w:rsidRDefault="004D2675" w:rsidP="004D2675">
            <w:pPr>
              <w:pStyle w:val="aff3"/>
              <w:spacing w:after="0"/>
              <w:ind w:firstLine="0"/>
              <w:jc w:val="center"/>
              <w:rPr>
                <w:sz w:val="22"/>
                <w:szCs w:val="22"/>
              </w:rPr>
            </w:pPr>
            <w:r>
              <w:rPr>
                <w:sz w:val="22"/>
                <w:szCs w:val="22"/>
              </w:rPr>
              <w:t>0330</w:t>
            </w:r>
          </w:p>
        </w:tc>
        <w:tc>
          <w:tcPr>
            <w:tcW w:w="903" w:type="pct"/>
          </w:tcPr>
          <w:p w14:paraId="4FEA31C9" w14:textId="4EBB057B" w:rsidR="004D2675" w:rsidRPr="00D52B22" w:rsidRDefault="004D2675" w:rsidP="004D2675">
            <w:pPr>
              <w:pStyle w:val="aff3"/>
              <w:spacing w:after="0"/>
              <w:ind w:firstLine="0"/>
              <w:jc w:val="center"/>
              <w:rPr>
                <w:sz w:val="22"/>
                <w:szCs w:val="22"/>
              </w:rPr>
            </w:pPr>
            <w:r w:rsidRPr="00D52B22">
              <w:rPr>
                <w:sz w:val="22"/>
                <w:szCs w:val="22"/>
              </w:rPr>
              <w:t>Сера диоксид</w:t>
            </w:r>
          </w:p>
        </w:tc>
        <w:tc>
          <w:tcPr>
            <w:tcW w:w="1329" w:type="pct"/>
          </w:tcPr>
          <w:p w14:paraId="0CCFEFCE" w14:textId="301F4F57" w:rsidR="004D2675" w:rsidRPr="004D2675" w:rsidRDefault="004D2675" w:rsidP="004D2675">
            <w:pPr>
              <w:pStyle w:val="aff3"/>
              <w:spacing w:after="0"/>
              <w:ind w:firstLine="0"/>
              <w:jc w:val="center"/>
              <w:rPr>
                <w:sz w:val="22"/>
                <w:szCs w:val="22"/>
              </w:rPr>
            </w:pPr>
            <w:r w:rsidRPr="004D2675">
              <w:rPr>
                <w:sz w:val="22"/>
                <w:szCs w:val="22"/>
              </w:rPr>
              <w:t>0.432</w:t>
            </w:r>
          </w:p>
        </w:tc>
      </w:tr>
      <w:tr w:rsidR="004D2675" w:rsidRPr="00312F67" w14:paraId="7611E18C" w14:textId="77777777" w:rsidTr="006068E4">
        <w:tc>
          <w:tcPr>
            <w:tcW w:w="905" w:type="pct"/>
          </w:tcPr>
          <w:p w14:paraId="3EEF408D" w14:textId="0A13D846"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7B8C39C9" w14:textId="365CB319"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4D91C8AF" w14:textId="1D4F8C5E"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6CCCB45E" w14:textId="0ED6D2D7" w:rsidR="004D2675" w:rsidRDefault="004D2675" w:rsidP="004D2675">
            <w:pPr>
              <w:pStyle w:val="aff3"/>
              <w:spacing w:after="0"/>
              <w:ind w:firstLine="0"/>
              <w:jc w:val="center"/>
              <w:rPr>
                <w:sz w:val="22"/>
                <w:szCs w:val="22"/>
              </w:rPr>
            </w:pPr>
            <w:r>
              <w:rPr>
                <w:sz w:val="22"/>
                <w:szCs w:val="22"/>
              </w:rPr>
              <w:t>0337</w:t>
            </w:r>
          </w:p>
        </w:tc>
        <w:tc>
          <w:tcPr>
            <w:tcW w:w="903" w:type="pct"/>
          </w:tcPr>
          <w:p w14:paraId="04306F57" w14:textId="5028F3A2" w:rsidR="004D2675" w:rsidRPr="00D52B22" w:rsidRDefault="004D2675" w:rsidP="004D2675">
            <w:pPr>
              <w:pStyle w:val="aff3"/>
              <w:spacing w:after="0"/>
              <w:ind w:firstLine="0"/>
              <w:jc w:val="center"/>
              <w:rPr>
                <w:sz w:val="22"/>
                <w:szCs w:val="22"/>
              </w:rPr>
            </w:pPr>
            <w:r w:rsidRPr="00D52B22">
              <w:rPr>
                <w:sz w:val="22"/>
                <w:szCs w:val="22"/>
              </w:rPr>
              <w:t>Углерод оксид</w:t>
            </w:r>
          </w:p>
        </w:tc>
        <w:tc>
          <w:tcPr>
            <w:tcW w:w="1329" w:type="pct"/>
          </w:tcPr>
          <w:p w14:paraId="22F0419D" w14:textId="4947A703" w:rsidR="004D2675" w:rsidRPr="004D2675" w:rsidRDefault="004D2675" w:rsidP="004D2675">
            <w:pPr>
              <w:pStyle w:val="aff3"/>
              <w:spacing w:after="0"/>
              <w:ind w:firstLine="0"/>
              <w:jc w:val="center"/>
              <w:rPr>
                <w:sz w:val="22"/>
                <w:szCs w:val="22"/>
              </w:rPr>
            </w:pPr>
            <w:r w:rsidRPr="004D2675">
              <w:rPr>
                <w:sz w:val="22"/>
                <w:szCs w:val="22"/>
              </w:rPr>
              <w:t>1.08</w:t>
            </w:r>
          </w:p>
        </w:tc>
      </w:tr>
      <w:tr w:rsidR="004D2675" w:rsidRPr="00312F67" w14:paraId="056D4821" w14:textId="77777777" w:rsidTr="006068E4">
        <w:tc>
          <w:tcPr>
            <w:tcW w:w="905" w:type="pct"/>
          </w:tcPr>
          <w:p w14:paraId="2B83EF1E" w14:textId="0FC8B42A"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7F7915EE" w14:textId="21B463B6"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634B48F7" w14:textId="2061F64A"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5A3B0F29" w14:textId="370F8CA7" w:rsidR="004D2675" w:rsidRDefault="004D2675" w:rsidP="004D2675">
            <w:pPr>
              <w:pStyle w:val="aff3"/>
              <w:spacing w:after="0"/>
              <w:ind w:firstLine="0"/>
              <w:jc w:val="center"/>
              <w:rPr>
                <w:sz w:val="22"/>
                <w:szCs w:val="22"/>
              </w:rPr>
            </w:pPr>
            <w:r>
              <w:rPr>
                <w:sz w:val="22"/>
                <w:szCs w:val="22"/>
              </w:rPr>
              <w:t>0337</w:t>
            </w:r>
          </w:p>
        </w:tc>
        <w:tc>
          <w:tcPr>
            <w:tcW w:w="903" w:type="pct"/>
          </w:tcPr>
          <w:p w14:paraId="26C17329" w14:textId="23CBD30E" w:rsidR="004D2675" w:rsidRPr="00D52B22" w:rsidRDefault="004D2675" w:rsidP="004D2675">
            <w:pPr>
              <w:pStyle w:val="aff3"/>
              <w:spacing w:after="0"/>
              <w:ind w:firstLine="0"/>
              <w:jc w:val="center"/>
              <w:rPr>
                <w:sz w:val="22"/>
                <w:szCs w:val="22"/>
              </w:rPr>
            </w:pPr>
            <w:r w:rsidRPr="00D52B22">
              <w:rPr>
                <w:sz w:val="22"/>
                <w:szCs w:val="22"/>
              </w:rPr>
              <w:t>Углерод оксид</w:t>
            </w:r>
          </w:p>
        </w:tc>
        <w:tc>
          <w:tcPr>
            <w:tcW w:w="1329" w:type="pct"/>
          </w:tcPr>
          <w:p w14:paraId="4B2C8168" w14:textId="5CDEE74B" w:rsidR="004D2675" w:rsidRPr="004D2675" w:rsidRDefault="004D2675" w:rsidP="004D2675">
            <w:pPr>
              <w:pStyle w:val="aff3"/>
              <w:spacing w:after="0"/>
              <w:ind w:firstLine="0"/>
              <w:jc w:val="center"/>
              <w:rPr>
                <w:sz w:val="22"/>
                <w:szCs w:val="22"/>
              </w:rPr>
            </w:pPr>
            <w:r w:rsidRPr="004D2675">
              <w:rPr>
                <w:sz w:val="22"/>
                <w:szCs w:val="22"/>
              </w:rPr>
              <w:t>1.08</w:t>
            </w:r>
          </w:p>
        </w:tc>
      </w:tr>
      <w:tr w:rsidR="004D2675" w:rsidRPr="00312F67" w14:paraId="48AED403" w14:textId="77777777" w:rsidTr="006068E4">
        <w:tc>
          <w:tcPr>
            <w:tcW w:w="905" w:type="pct"/>
          </w:tcPr>
          <w:p w14:paraId="65685616" w14:textId="2DB443AF"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6EBB894B" w14:textId="77955056"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2B8EF364" w14:textId="3637E330"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261C0198" w14:textId="1E22241E" w:rsidR="004D2675" w:rsidRDefault="004D2675" w:rsidP="004D2675">
            <w:pPr>
              <w:pStyle w:val="aff3"/>
              <w:spacing w:after="0"/>
              <w:ind w:firstLine="0"/>
              <w:jc w:val="center"/>
              <w:rPr>
                <w:sz w:val="22"/>
                <w:szCs w:val="22"/>
              </w:rPr>
            </w:pPr>
            <w:r>
              <w:rPr>
                <w:sz w:val="22"/>
                <w:szCs w:val="22"/>
              </w:rPr>
              <w:t>1301</w:t>
            </w:r>
          </w:p>
        </w:tc>
        <w:tc>
          <w:tcPr>
            <w:tcW w:w="903" w:type="pct"/>
          </w:tcPr>
          <w:p w14:paraId="1B75FBE3" w14:textId="72B07FCB" w:rsidR="004D2675" w:rsidRPr="00D52B22" w:rsidRDefault="004D2675" w:rsidP="004D2675">
            <w:pPr>
              <w:pStyle w:val="aff3"/>
              <w:spacing w:after="0"/>
              <w:ind w:firstLine="0"/>
              <w:jc w:val="center"/>
              <w:rPr>
                <w:sz w:val="22"/>
                <w:szCs w:val="22"/>
              </w:rPr>
            </w:pPr>
            <w:r w:rsidRPr="00D52B22">
              <w:rPr>
                <w:sz w:val="22"/>
                <w:szCs w:val="22"/>
              </w:rPr>
              <w:t>Проп-2-ен-1-аль (Акролеин, Акрилальдегид)</w:t>
            </w:r>
          </w:p>
        </w:tc>
        <w:tc>
          <w:tcPr>
            <w:tcW w:w="1329" w:type="pct"/>
          </w:tcPr>
          <w:p w14:paraId="5C411AD2" w14:textId="566BC50B" w:rsidR="004D2675" w:rsidRPr="004D2675" w:rsidRDefault="004D2675" w:rsidP="004D2675">
            <w:pPr>
              <w:pStyle w:val="aff3"/>
              <w:spacing w:after="0"/>
              <w:ind w:firstLine="0"/>
              <w:jc w:val="center"/>
              <w:rPr>
                <w:sz w:val="22"/>
                <w:szCs w:val="22"/>
              </w:rPr>
            </w:pPr>
            <w:r w:rsidRPr="004D2675">
              <w:rPr>
                <w:sz w:val="22"/>
                <w:szCs w:val="22"/>
              </w:rPr>
              <w:t>0.0518</w:t>
            </w:r>
          </w:p>
        </w:tc>
      </w:tr>
      <w:tr w:rsidR="004D2675" w:rsidRPr="00312F67" w14:paraId="414B1110" w14:textId="77777777" w:rsidTr="006068E4">
        <w:tc>
          <w:tcPr>
            <w:tcW w:w="905" w:type="pct"/>
          </w:tcPr>
          <w:p w14:paraId="2A6FE681" w14:textId="19136A4D"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21EAAADF" w14:textId="18E1D8DA"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42A9F5D8" w14:textId="2B48E49C"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0D49283A" w14:textId="328852AA" w:rsidR="004D2675" w:rsidRDefault="004D2675" w:rsidP="004D2675">
            <w:pPr>
              <w:pStyle w:val="aff3"/>
              <w:spacing w:after="0"/>
              <w:ind w:firstLine="0"/>
              <w:jc w:val="center"/>
              <w:rPr>
                <w:sz w:val="22"/>
                <w:szCs w:val="22"/>
              </w:rPr>
            </w:pPr>
            <w:r>
              <w:rPr>
                <w:sz w:val="22"/>
                <w:szCs w:val="22"/>
              </w:rPr>
              <w:t>1301</w:t>
            </w:r>
          </w:p>
        </w:tc>
        <w:tc>
          <w:tcPr>
            <w:tcW w:w="903" w:type="pct"/>
          </w:tcPr>
          <w:p w14:paraId="4A98FADB" w14:textId="171AC464" w:rsidR="004D2675" w:rsidRPr="00D52B22" w:rsidRDefault="004D2675" w:rsidP="004D2675">
            <w:pPr>
              <w:pStyle w:val="aff3"/>
              <w:spacing w:after="0"/>
              <w:ind w:firstLine="0"/>
              <w:jc w:val="center"/>
              <w:rPr>
                <w:sz w:val="22"/>
                <w:szCs w:val="22"/>
              </w:rPr>
            </w:pPr>
            <w:r w:rsidRPr="00D52B22">
              <w:rPr>
                <w:sz w:val="22"/>
                <w:szCs w:val="22"/>
              </w:rPr>
              <w:t>Проп-2-ен-1-аль (Акролеин, Акрилальдегид)</w:t>
            </w:r>
          </w:p>
        </w:tc>
        <w:tc>
          <w:tcPr>
            <w:tcW w:w="1329" w:type="pct"/>
          </w:tcPr>
          <w:p w14:paraId="4D86A3E9" w14:textId="7F731567" w:rsidR="004D2675" w:rsidRPr="004D2675" w:rsidRDefault="004D2675" w:rsidP="004D2675">
            <w:pPr>
              <w:pStyle w:val="aff3"/>
              <w:spacing w:after="0"/>
              <w:ind w:firstLine="0"/>
              <w:jc w:val="center"/>
              <w:rPr>
                <w:sz w:val="22"/>
                <w:szCs w:val="22"/>
              </w:rPr>
            </w:pPr>
            <w:r w:rsidRPr="004D2675">
              <w:rPr>
                <w:sz w:val="22"/>
                <w:szCs w:val="22"/>
              </w:rPr>
              <w:t>0.0518</w:t>
            </w:r>
          </w:p>
        </w:tc>
      </w:tr>
      <w:tr w:rsidR="004D2675" w:rsidRPr="00312F67" w14:paraId="2D5559AB" w14:textId="77777777" w:rsidTr="006068E4">
        <w:tc>
          <w:tcPr>
            <w:tcW w:w="905" w:type="pct"/>
          </w:tcPr>
          <w:p w14:paraId="1DAB1E68" w14:textId="77656B2D"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48BA3913" w14:textId="08CD8700"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2B2C57B5" w14:textId="4FC0C2F9"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5F2D915F" w14:textId="668BF609" w:rsidR="004D2675" w:rsidRDefault="004D2675" w:rsidP="004D2675">
            <w:pPr>
              <w:pStyle w:val="aff3"/>
              <w:spacing w:after="0"/>
              <w:ind w:firstLine="0"/>
              <w:jc w:val="center"/>
              <w:rPr>
                <w:sz w:val="22"/>
                <w:szCs w:val="22"/>
              </w:rPr>
            </w:pPr>
            <w:r>
              <w:rPr>
                <w:sz w:val="22"/>
                <w:szCs w:val="22"/>
              </w:rPr>
              <w:t>1325</w:t>
            </w:r>
          </w:p>
        </w:tc>
        <w:tc>
          <w:tcPr>
            <w:tcW w:w="903" w:type="pct"/>
          </w:tcPr>
          <w:p w14:paraId="722EC273" w14:textId="6B240782" w:rsidR="004D2675" w:rsidRPr="00D52B22" w:rsidRDefault="004D2675" w:rsidP="004D2675">
            <w:pPr>
              <w:pStyle w:val="aff3"/>
              <w:spacing w:after="0"/>
              <w:ind w:firstLine="0"/>
              <w:jc w:val="center"/>
              <w:rPr>
                <w:sz w:val="22"/>
                <w:szCs w:val="22"/>
              </w:rPr>
            </w:pPr>
            <w:r w:rsidRPr="00D52B22">
              <w:rPr>
                <w:sz w:val="22"/>
                <w:szCs w:val="22"/>
              </w:rPr>
              <w:t>Формальдегид</w:t>
            </w:r>
          </w:p>
        </w:tc>
        <w:tc>
          <w:tcPr>
            <w:tcW w:w="1329" w:type="pct"/>
          </w:tcPr>
          <w:p w14:paraId="599E6A00" w14:textId="3777DF63" w:rsidR="004D2675" w:rsidRPr="004D2675" w:rsidRDefault="004D2675" w:rsidP="004D2675">
            <w:pPr>
              <w:pStyle w:val="aff3"/>
              <w:spacing w:after="0"/>
              <w:ind w:firstLine="0"/>
              <w:jc w:val="center"/>
              <w:rPr>
                <w:sz w:val="22"/>
                <w:szCs w:val="22"/>
              </w:rPr>
            </w:pPr>
            <w:r w:rsidRPr="004D2675">
              <w:rPr>
                <w:sz w:val="22"/>
                <w:szCs w:val="22"/>
              </w:rPr>
              <w:t>0.0518</w:t>
            </w:r>
          </w:p>
        </w:tc>
      </w:tr>
      <w:tr w:rsidR="004D2675" w:rsidRPr="00312F67" w14:paraId="726D4414" w14:textId="77777777" w:rsidTr="006068E4">
        <w:tc>
          <w:tcPr>
            <w:tcW w:w="905" w:type="pct"/>
          </w:tcPr>
          <w:p w14:paraId="6480E033" w14:textId="3104983C"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3F25F046" w14:textId="1850FE1B"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2D7F8EEA" w14:textId="76311025"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119A668D" w14:textId="430808C3" w:rsidR="004D2675" w:rsidRDefault="004D2675" w:rsidP="004D2675">
            <w:pPr>
              <w:pStyle w:val="aff3"/>
              <w:spacing w:after="0"/>
              <w:ind w:firstLine="0"/>
              <w:jc w:val="center"/>
              <w:rPr>
                <w:sz w:val="22"/>
                <w:szCs w:val="22"/>
              </w:rPr>
            </w:pPr>
            <w:r>
              <w:rPr>
                <w:sz w:val="22"/>
                <w:szCs w:val="22"/>
              </w:rPr>
              <w:t>1325</w:t>
            </w:r>
          </w:p>
        </w:tc>
        <w:tc>
          <w:tcPr>
            <w:tcW w:w="903" w:type="pct"/>
          </w:tcPr>
          <w:p w14:paraId="6B5CE3E5" w14:textId="55FBBFD4" w:rsidR="004D2675" w:rsidRPr="00D52B22" w:rsidRDefault="004D2675" w:rsidP="004D2675">
            <w:pPr>
              <w:pStyle w:val="aff3"/>
              <w:spacing w:after="0"/>
              <w:ind w:firstLine="0"/>
              <w:jc w:val="center"/>
              <w:rPr>
                <w:sz w:val="22"/>
                <w:szCs w:val="22"/>
              </w:rPr>
            </w:pPr>
            <w:r w:rsidRPr="00D52B22">
              <w:rPr>
                <w:sz w:val="22"/>
                <w:szCs w:val="22"/>
              </w:rPr>
              <w:t>Формальдегид</w:t>
            </w:r>
          </w:p>
        </w:tc>
        <w:tc>
          <w:tcPr>
            <w:tcW w:w="1329" w:type="pct"/>
          </w:tcPr>
          <w:p w14:paraId="3C1450D1" w14:textId="0CC1B4DE" w:rsidR="004D2675" w:rsidRPr="004D2675" w:rsidRDefault="004D2675" w:rsidP="004D2675">
            <w:pPr>
              <w:pStyle w:val="aff3"/>
              <w:spacing w:after="0"/>
              <w:ind w:firstLine="0"/>
              <w:jc w:val="center"/>
              <w:rPr>
                <w:sz w:val="22"/>
                <w:szCs w:val="22"/>
              </w:rPr>
            </w:pPr>
            <w:r w:rsidRPr="004D2675">
              <w:rPr>
                <w:sz w:val="22"/>
                <w:szCs w:val="22"/>
              </w:rPr>
              <w:t>0.0518</w:t>
            </w:r>
          </w:p>
        </w:tc>
      </w:tr>
      <w:tr w:rsidR="004D2675" w:rsidRPr="00312F67" w14:paraId="300DEDB7" w14:textId="77777777" w:rsidTr="006068E4">
        <w:tc>
          <w:tcPr>
            <w:tcW w:w="905" w:type="pct"/>
          </w:tcPr>
          <w:p w14:paraId="081057FB" w14:textId="3B39B845" w:rsidR="004D2675" w:rsidRDefault="004D2675" w:rsidP="004D2675">
            <w:pPr>
              <w:pStyle w:val="aff3"/>
              <w:spacing w:after="0"/>
              <w:ind w:firstLine="0"/>
              <w:jc w:val="center"/>
              <w:rPr>
                <w:sz w:val="22"/>
                <w:szCs w:val="22"/>
              </w:rPr>
            </w:pPr>
            <w:r>
              <w:rPr>
                <w:sz w:val="22"/>
                <w:szCs w:val="22"/>
              </w:rPr>
              <w:t>0</w:t>
            </w:r>
            <w:r w:rsidRPr="00312F67">
              <w:rPr>
                <w:sz w:val="22"/>
                <w:szCs w:val="22"/>
              </w:rPr>
              <w:t xml:space="preserve">001 – </w:t>
            </w:r>
            <w:r>
              <w:rPr>
                <w:sz w:val="22"/>
                <w:szCs w:val="22"/>
              </w:rPr>
              <w:t>участок разведки</w:t>
            </w:r>
          </w:p>
        </w:tc>
        <w:tc>
          <w:tcPr>
            <w:tcW w:w="282" w:type="pct"/>
          </w:tcPr>
          <w:p w14:paraId="760BE909" w14:textId="305EEFE1"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41F7E898" w14:textId="45256926"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5EA2DF77" w14:textId="0DDD8F0A" w:rsidR="004D2675" w:rsidRDefault="004D2675" w:rsidP="004D2675">
            <w:pPr>
              <w:pStyle w:val="aff3"/>
              <w:spacing w:after="0"/>
              <w:ind w:firstLine="0"/>
              <w:jc w:val="center"/>
              <w:rPr>
                <w:sz w:val="22"/>
                <w:szCs w:val="22"/>
              </w:rPr>
            </w:pPr>
            <w:r>
              <w:rPr>
                <w:sz w:val="22"/>
                <w:szCs w:val="22"/>
              </w:rPr>
              <w:t>2754</w:t>
            </w:r>
          </w:p>
        </w:tc>
        <w:tc>
          <w:tcPr>
            <w:tcW w:w="903" w:type="pct"/>
          </w:tcPr>
          <w:p w14:paraId="2963C6AD" w14:textId="72BB7C7D" w:rsidR="004D2675" w:rsidRPr="00D52B22" w:rsidRDefault="004D2675" w:rsidP="004D2675">
            <w:pPr>
              <w:pStyle w:val="aff3"/>
              <w:spacing w:after="0"/>
              <w:ind w:firstLine="0"/>
              <w:jc w:val="center"/>
              <w:rPr>
                <w:sz w:val="22"/>
                <w:szCs w:val="22"/>
              </w:rPr>
            </w:pPr>
            <w:r w:rsidRPr="00D52B22">
              <w:rPr>
                <w:sz w:val="22"/>
                <w:szCs w:val="22"/>
              </w:rPr>
              <w:t>Углеводороды предельные С12-С19</w:t>
            </w:r>
          </w:p>
        </w:tc>
        <w:tc>
          <w:tcPr>
            <w:tcW w:w="1329" w:type="pct"/>
          </w:tcPr>
          <w:p w14:paraId="1AA466F1" w14:textId="33141EA4" w:rsidR="004D2675" w:rsidRPr="004D2675" w:rsidRDefault="004D2675" w:rsidP="004D2675">
            <w:pPr>
              <w:pStyle w:val="aff3"/>
              <w:spacing w:after="0"/>
              <w:ind w:firstLine="0"/>
              <w:jc w:val="center"/>
              <w:rPr>
                <w:sz w:val="22"/>
                <w:szCs w:val="22"/>
              </w:rPr>
            </w:pPr>
            <w:r w:rsidRPr="004D2675">
              <w:rPr>
                <w:sz w:val="22"/>
                <w:szCs w:val="22"/>
              </w:rPr>
              <w:t>0.518</w:t>
            </w:r>
          </w:p>
        </w:tc>
      </w:tr>
      <w:tr w:rsidR="004D2675" w:rsidRPr="00312F67" w14:paraId="326CC107" w14:textId="77777777" w:rsidTr="006068E4">
        <w:tc>
          <w:tcPr>
            <w:tcW w:w="905" w:type="pct"/>
          </w:tcPr>
          <w:p w14:paraId="563B1732" w14:textId="473FAB8C" w:rsidR="004D2675" w:rsidRDefault="004D2675" w:rsidP="004D2675">
            <w:pPr>
              <w:pStyle w:val="aff3"/>
              <w:spacing w:after="0"/>
              <w:ind w:firstLine="0"/>
              <w:jc w:val="center"/>
              <w:rPr>
                <w:sz w:val="22"/>
                <w:szCs w:val="22"/>
              </w:rPr>
            </w:pPr>
            <w:r>
              <w:rPr>
                <w:sz w:val="22"/>
                <w:szCs w:val="22"/>
              </w:rPr>
              <w:t>0</w:t>
            </w:r>
            <w:r w:rsidRPr="00312F67">
              <w:rPr>
                <w:sz w:val="22"/>
                <w:szCs w:val="22"/>
              </w:rPr>
              <w:t>002</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33F5CC08" w14:textId="70A50468"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77A113D6" w14:textId="05A6EEDD" w:rsidR="004D2675" w:rsidRPr="00312F67" w:rsidRDefault="004D2675" w:rsidP="004D2675">
            <w:pPr>
              <w:pStyle w:val="aff3"/>
              <w:spacing w:after="0"/>
              <w:ind w:firstLine="0"/>
              <w:jc w:val="center"/>
              <w:rPr>
                <w:sz w:val="22"/>
                <w:szCs w:val="22"/>
              </w:rPr>
            </w:pPr>
            <w:r w:rsidRPr="00312F67">
              <w:rPr>
                <w:sz w:val="22"/>
                <w:szCs w:val="22"/>
              </w:rPr>
              <w:t>организованный</w:t>
            </w:r>
          </w:p>
        </w:tc>
        <w:tc>
          <w:tcPr>
            <w:tcW w:w="452" w:type="pct"/>
          </w:tcPr>
          <w:p w14:paraId="7982FD23" w14:textId="130CA7E7" w:rsidR="004D2675" w:rsidRDefault="004D2675" w:rsidP="004D2675">
            <w:pPr>
              <w:pStyle w:val="aff3"/>
              <w:spacing w:after="0"/>
              <w:ind w:firstLine="0"/>
              <w:jc w:val="center"/>
              <w:rPr>
                <w:sz w:val="22"/>
                <w:szCs w:val="22"/>
              </w:rPr>
            </w:pPr>
            <w:r>
              <w:rPr>
                <w:sz w:val="22"/>
                <w:szCs w:val="22"/>
              </w:rPr>
              <w:t>2754</w:t>
            </w:r>
          </w:p>
        </w:tc>
        <w:tc>
          <w:tcPr>
            <w:tcW w:w="903" w:type="pct"/>
          </w:tcPr>
          <w:p w14:paraId="3136266B" w14:textId="3F52A406" w:rsidR="004D2675" w:rsidRPr="00D52B22" w:rsidRDefault="004D2675" w:rsidP="004D2675">
            <w:pPr>
              <w:pStyle w:val="aff3"/>
              <w:spacing w:after="0"/>
              <w:ind w:firstLine="0"/>
              <w:jc w:val="center"/>
              <w:rPr>
                <w:sz w:val="22"/>
                <w:szCs w:val="22"/>
              </w:rPr>
            </w:pPr>
            <w:r w:rsidRPr="00D52B22">
              <w:rPr>
                <w:sz w:val="22"/>
                <w:szCs w:val="22"/>
              </w:rPr>
              <w:t>Углеводороды предельные С12-С19</w:t>
            </w:r>
          </w:p>
        </w:tc>
        <w:tc>
          <w:tcPr>
            <w:tcW w:w="1329" w:type="pct"/>
          </w:tcPr>
          <w:p w14:paraId="36A9FD72" w14:textId="25E840FD" w:rsidR="004D2675" w:rsidRPr="004D2675" w:rsidRDefault="004D2675" w:rsidP="004D2675">
            <w:pPr>
              <w:pStyle w:val="aff3"/>
              <w:spacing w:after="0"/>
              <w:ind w:firstLine="0"/>
              <w:jc w:val="center"/>
              <w:rPr>
                <w:sz w:val="22"/>
                <w:szCs w:val="22"/>
              </w:rPr>
            </w:pPr>
            <w:r w:rsidRPr="004D2675">
              <w:rPr>
                <w:sz w:val="22"/>
                <w:szCs w:val="22"/>
              </w:rPr>
              <w:t>0.518</w:t>
            </w:r>
          </w:p>
        </w:tc>
      </w:tr>
      <w:tr w:rsidR="004D2675" w:rsidRPr="00312F67" w14:paraId="7335F91D" w14:textId="77777777" w:rsidTr="006068E4">
        <w:tc>
          <w:tcPr>
            <w:tcW w:w="905" w:type="pct"/>
          </w:tcPr>
          <w:p w14:paraId="28799A7E" w14:textId="51271D5C" w:rsidR="004D2675" w:rsidRDefault="004D2675" w:rsidP="004D2675">
            <w:pPr>
              <w:pStyle w:val="aff3"/>
              <w:spacing w:after="0"/>
              <w:ind w:firstLine="0"/>
              <w:jc w:val="center"/>
              <w:rPr>
                <w:sz w:val="22"/>
                <w:szCs w:val="22"/>
              </w:rPr>
            </w:pPr>
            <w:r w:rsidRPr="00C41838">
              <w:rPr>
                <w:sz w:val="22"/>
                <w:szCs w:val="22"/>
              </w:rPr>
              <w:t>6005</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5C28A42C" w14:textId="765A8DEA"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1E2F0201" w14:textId="61445EF9" w:rsidR="004D2675" w:rsidRPr="00312F67"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0C6CA7EC" w14:textId="2343144B" w:rsidR="004D2675" w:rsidRDefault="004D2675" w:rsidP="004D2675">
            <w:pPr>
              <w:pStyle w:val="aff3"/>
              <w:spacing w:after="0"/>
              <w:ind w:firstLine="0"/>
              <w:jc w:val="center"/>
              <w:rPr>
                <w:sz w:val="22"/>
                <w:szCs w:val="22"/>
              </w:rPr>
            </w:pPr>
            <w:r>
              <w:rPr>
                <w:sz w:val="22"/>
                <w:szCs w:val="22"/>
              </w:rPr>
              <w:t>0123</w:t>
            </w:r>
          </w:p>
        </w:tc>
        <w:tc>
          <w:tcPr>
            <w:tcW w:w="903" w:type="pct"/>
          </w:tcPr>
          <w:p w14:paraId="3F72CE1E" w14:textId="11202D4F" w:rsidR="004D2675" w:rsidRPr="00D52B22" w:rsidRDefault="004D2675" w:rsidP="004D2675">
            <w:pPr>
              <w:pStyle w:val="aff3"/>
              <w:spacing w:after="0"/>
              <w:ind w:firstLine="0"/>
              <w:jc w:val="center"/>
              <w:rPr>
                <w:sz w:val="22"/>
                <w:szCs w:val="22"/>
              </w:rPr>
            </w:pPr>
            <w:r w:rsidRPr="00C41838">
              <w:rPr>
                <w:sz w:val="22"/>
                <w:szCs w:val="22"/>
              </w:rPr>
              <w:t>Железо (II, III) оксиды</w:t>
            </w:r>
          </w:p>
        </w:tc>
        <w:tc>
          <w:tcPr>
            <w:tcW w:w="1329" w:type="pct"/>
          </w:tcPr>
          <w:p w14:paraId="49E50D24" w14:textId="1DE9B122" w:rsidR="004D2675" w:rsidRPr="004D2675" w:rsidRDefault="004D2675" w:rsidP="004D2675">
            <w:pPr>
              <w:pStyle w:val="aff3"/>
              <w:spacing w:after="0"/>
              <w:ind w:firstLine="0"/>
              <w:jc w:val="center"/>
              <w:rPr>
                <w:sz w:val="22"/>
                <w:szCs w:val="22"/>
              </w:rPr>
            </w:pPr>
            <w:r w:rsidRPr="004D2675">
              <w:rPr>
                <w:sz w:val="22"/>
                <w:szCs w:val="22"/>
              </w:rPr>
              <w:t>0.001466</w:t>
            </w:r>
          </w:p>
        </w:tc>
      </w:tr>
      <w:tr w:rsidR="004D2675" w:rsidRPr="00312F67" w14:paraId="4DBA3877" w14:textId="77777777" w:rsidTr="006068E4">
        <w:tc>
          <w:tcPr>
            <w:tcW w:w="905" w:type="pct"/>
          </w:tcPr>
          <w:p w14:paraId="43682D8A" w14:textId="115F08A9" w:rsidR="004D2675" w:rsidRDefault="004D2675" w:rsidP="004D2675">
            <w:pPr>
              <w:pStyle w:val="aff3"/>
              <w:spacing w:after="0"/>
              <w:ind w:firstLine="0"/>
              <w:jc w:val="center"/>
              <w:rPr>
                <w:sz w:val="22"/>
                <w:szCs w:val="22"/>
              </w:rPr>
            </w:pPr>
            <w:r w:rsidRPr="00C41838">
              <w:rPr>
                <w:sz w:val="22"/>
                <w:szCs w:val="22"/>
              </w:rPr>
              <w:t>6005</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0EA7D549" w14:textId="05DC03DB"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57AE164D" w14:textId="648C8E78" w:rsidR="004D2675" w:rsidRPr="00312F67"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4C9A7E6F" w14:textId="07D3647D" w:rsidR="004D2675" w:rsidRDefault="004D2675" w:rsidP="004D2675">
            <w:pPr>
              <w:pStyle w:val="aff3"/>
              <w:spacing w:after="0"/>
              <w:ind w:firstLine="0"/>
              <w:jc w:val="center"/>
              <w:rPr>
                <w:sz w:val="22"/>
                <w:szCs w:val="22"/>
              </w:rPr>
            </w:pPr>
            <w:r>
              <w:rPr>
                <w:sz w:val="22"/>
                <w:szCs w:val="22"/>
              </w:rPr>
              <w:t>0143</w:t>
            </w:r>
          </w:p>
        </w:tc>
        <w:tc>
          <w:tcPr>
            <w:tcW w:w="903" w:type="pct"/>
          </w:tcPr>
          <w:p w14:paraId="5DF148D5" w14:textId="65987BC8" w:rsidR="004D2675" w:rsidRPr="00D52B22" w:rsidRDefault="004D2675" w:rsidP="004D2675">
            <w:pPr>
              <w:pStyle w:val="aff3"/>
              <w:spacing w:after="0"/>
              <w:ind w:firstLine="0"/>
              <w:jc w:val="center"/>
              <w:rPr>
                <w:sz w:val="22"/>
                <w:szCs w:val="22"/>
              </w:rPr>
            </w:pPr>
            <w:r w:rsidRPr="00C41838">
              <w:rPr>
                <w:sz w:val="22"/>
                <w:szCs w:val="22"/>
              </w:rPr>
              <w:t>Марганец и его соединения (в пересчете на марганца (IV) оксид)</w:t>
            </w:r>
          </w:p>
        </w:tc>
        <w:tc>
          <w:tcPr>
            <w:tcW w:w="1329" w:type="pct"/>
          </w:tcPr>
          <w:p w14:paraId="3BEB521F" w14:textId="6B913B6C" w:rsidR="004D2675" w:rsidRPr="004D2675" w:rsidRDefault="004D2675" w:rsidP="004D2675">
            <w:pPr>
              <w:pStyle w:val="aff3"/>
              <w:spacing w:after="0"/>
              <w:ind w:firstLine="0"/>
              <w:jc w:val="center"/>
              <w:rPr>
                <w:sz w:val="22"/>
                <w:szCs w:val="22"/>
              </w:rPr>
            </w:pPr>
            <w:r w:rsidRPr="004D2675">
              <w:rPr>
                <w:sz w:val="22"/>
                <w:szCs w:val="22"/>
              </w:rPr>
              <w:t>0.0002595</w:t>
            </w:r>
          </w:p>
        </w:tc>
      </w:tr>
      <w:tr w:rsidR="004D2675" w:rsidRPr="00312F67" w14:paraId="7DD50080" w14:textId="77777777" w:rsidTr="006068E4">
        <w:tc>
          <w:tcPr>
            <w:tcW w:w="905" w:type="pct"/>
          </w:tcPr>
          <w:p w14:paraId="3F988F74" w14:textId="66BCE562" w:rsidR="004D2675" w:rsidRDefault="004D2675" w:rsidP="004D2675">
            <w:pPr>
              <w:pStyle w:val="aff3"/>
              <w:spacing w:after="0"/>
              <w:ind w:firstLine="0"/>
              <w:jc w:val="center"/>
              <w:rPr>
                <w:sz w:val="22"/>
                <w:szCs w:val="22"/>
              </w:rPr>
            </w:pPr>
            <w:r w:rsidRPr="00C41838">
              <w:rPr>
                <w:sz w:val="22"/>
                <w:szCs w:val="22"/>
              </w:rPr>
              <w:t>6004</w:t>
            </w:r>
            <w:r>
              <w:rPr>
                <w:sz w:val="22"/>
                <w:szCs w:val="22"/>
              </w:rPr>
              <w:t xml:space="preserve"> - </w:t>
            </w:r>
            <w:r w:rsidRPr="00312F67">
              <w:rPr>
                <w:sz w:val="22"/>
                <w:szCs w:val="22"/>
              </w:rPr>
              <w:t xml:space="preserve"> </w:t>
            </w:r>
            <w:r>
              <w:rPr>
                <w:sz w:val="22"/>
                <w:szCs w:val="22"/>
              </w:rPr>
              <w:t>участок разведки</w:t>
            </w:r>
          </w:p>
        </w:tc>
        <w:tc>
          <w:tcPr>
            <w:tcW w:w="282" w:type="pct"/>
          </w:tcPr>
          <w:p w14:paraId="5AC43D84" w14:textId="258C6A1D"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3578CBC4" w14:textId="16CFAA30" w:rsidR="004D2675" w:rsidRPr="00312F67"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762DFDBC" w14:textId="5A31EC9B" w:rsidR="004D2675" w:rsidRDefault="004D2675" w:rsidP="004D2675">
            <w:pPr>
              <w:pStyle w:val="aff3"/>
              <w:spacing w:after="0"/>
              <w:ind w:firstLine="0"/>
              <w:jc w:val="center"/>
              <w:rPr>
                <w:sz w:val="22"/>
                <w:szCs w:val="22"/>
              </w:rPr>
            </w:pPr>
            <w:r>
              <w:rPr>
                <w:sz w:val="22"/>
                <w:szCs w:val="22"/>
              </w:rPr>
              <w:t>0333</w:t>
            </w:r>
          </w:p>
        </w:tc>
        <w:tc>
          <w:tcPr>
            <w:tcW w:w="903" w:type="pct"/>
          </w:tcPr>
          <w:p w14:paraId="5D6C05D6" w14:textId="54475A4C" w:rsidR="004D2675" w:rsidRPr="00D52B22" w:rsidRDefault="004D2675" w:rsidP="004D2675">
            <w:pPr>
              <w:pStyle w:val="aff3"/>
              <w:spacing w:after="0"/>
              <w:ind w:firstLine="0"/>
              <w:jc w:val="center"/>
              <w:rPr>
                <w:sz w:val="22"/>
                <w:szCs w:val="22"/>
              </w:rPr>
            </w:pPr>
            <w:r w:rsidRPr="00C41838">
              <w:rPr>
                <w:sz w:val="22"/>
                <w:szCs w:val="22"/>
              </w:rPr>
              <w:t>Сероводород</w:t>
            </w:r>
          </w:p>
        </w:tc>
        <w:tc>
          <w:tcPr>
            <w:tcW w:w="1329" w:type="pct"/>
          </w:tcPr>
          <w:p w14:paraId="7E9A3AF7" w14:textId="1D7C3A80" w:rsidR="004D2675" w:rsidRPr="004D2675" w:rsidRDefault="004D2675" w:rsidP="004D2675">
            <w:pPr>
              <w:pStyle w:val="aff3"/>
              <w:spacing w:after="0"/>
              <w:ind w:firstLine="0"/>
              <w:jc w:val="center"/>
              <w:rPr>
                <w:sz w:val="22"/>
                <w:szCs w:val="22"/>
              </w:rPr>
            </w:pPr>
            <w:r w:rsidRPr="004D2675">
              <w:rPr>
                <w:sz w:val="22"/>
                <w:szCs w:val="22"/>
              </w:rPr>
              <w:t>0.00001982</w:t>
            </w:r>
          </w:p>
        </w:tc>
      </w:tr>
      <w:tr w:rsidR="004D2675" w:rsidRPr="00312F67" w14:paraId="0BFCCD6C" w14:textId="77777777" w:rsidTr="006068E4">
        <w:tc>
          <w:tcPr>
            <w:tcW w:w="905" w:type="pct"/>
          </w:tcPr>
          <w:p w14:paraId="1BC9B8B7" w14:textId="5FB39741" w:rsidR="004D2675" w:rsidRDefault="004D2675" w:rsidP="004D2675">
            <w:pPr>
              <w:pStyle w:val="aff3"/>
              <w:spacing w:after="0"/>
              <w:ind w:firstLine="0"/>
              <w:jc w:val="center"/>
              <w:rPr>
                <w:sz w:val="22"/>
                <w:szCs w:val="22"/>
              </w:rPr>
            </w:pPr>
            <w:r w:rsidRPr="00C41838">
              <w:rPr>
                <w:sz w:val="22"/>
                <w:szCs w:val="22"/>
              </w:rPr>
              <w:t>6005</w:t>
            </w:r>
            <w:r>
              <w:rPr>
                <w:sz w:val="22"/>
                <w:szCs w:val="22"/>
              </w:rPr>
              <w:t xml:space="preserve"> </w:t>
            </w:r>
            <w:r w:rsidRPr="00312F67">
              <w:rPr>
                <w:sz w:val="22"/>
                <w:szCs w:val="22"/>
              </w:rPr>
              <w:t xml:space="preserve">- </w:t>
            </w:r>
            <w:r>
              <w:rPr>
                <w:sz w:val="22"/>
                <w:szCs w:val="22"/>
              </w:rPr>
              <w:t>участок разведки</w:t>
            </w:r>
          </w:p>
        </w:tc>
        <w:tc>
          <w:tcPr>
            <w:tcW w:w="282" w:type="pct"/>
          </w:tcPr>
          <w:p w14:paraId="24C01627" w14:textId="07BE8D48"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781EAF8E" w14:textId="343EAF84" w:rsidR="004D2675" w:rsidRPr="00312F67"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4C41CF2D" w14:textId="6292AAE6" w:rsidR="004D2675" w:rsidRDefault="004D2675" w:rsidP="004D2675">
            <w:pPr>
              <w:pStyle w:val="aff3"/>
              <w:spacing w:after="0"/>
              <w:ind w:firstLine="0"/>
              <w:jc w:val="center"/>
              <w:rPr>
                <w:sz w:val="22"/>
                <w:szCs w:val="22"/>
              </w:rPr>
            </w:pPr>
            <w:r>
              <w:rPr>
                <w:sz w:val="22"/>
                <w:szCs w:val="22"/>
              </w:rPr>
              <w:t>0342</w:t>
            </w:r>
          </w:p>
        </w:tc>
        <w:tc>
          <w:tcPr>
            <w:tcW w:w="903" w:type="pct"/>
          </w:tcPr>
          <w:p w14:paraId="13B5BD1A" w14:textId="20A2D29C" w:rsidR="004D2675" w:rsidRPr="00D52B22" w:rsidRDefault="004D2675" w:rsidP="004D2675">
            <w:pPr>
              <w:pStyle w:val="aff3"/>
              <w:spacing w:after="0"/>
              <w:ind w:firstLine="0"/>
              <w:jc w:val="center"/>
              <w:rPr>
                <w:sz w:val="22"/>
                <w:szCs w:val="22"/>
              </w:rPr>
            </w:pPr>
            <w:r w:rsidRPr="00C41838">
              <w:rPr>
                <w:sz w:val="22"/>
                <w:szCs w:val="22"/>
              </w:rPr>
              <w:t>Фтористые газообразные соединения</w:t>
            </w:r>
          </w:p>
        </w:tc>
        <w:tc>
          <w:tcPr>
            <w:tcW w:w="1329" w:type="pct"/>
          </w:tcPr>
          <w:p w14:paraId="13ADC21F" w14:textId="5D721903" w:rsidR="004D2675" w:rsidRPr="004D2675" w:rsidRDefault="004D2675" w:rsidP="004D2675">
            <w:pPr>
              <w:pStyle w:val="aff3"/>
              <w:spacing w:after="0"/>
              <w:ind w:firstLine="0"/>
              <w:jc w:val="center"/>
              <w:rPr>
                <w:sz w:val="22"/>
                <w:szCs w:val="22"/>
              </w:rPr>
            </w:pPr>
            <w:r w:rsidRPr="004D2675">
              <w:rPr>
                <w:sz w:val="22"/>
                <w:szCs w:val="22"/>
              </w:rPr>
              <w:t>0.00006</w:t>
            </w:r>
          </w:p>
        </w:tc>
      </w:tr>
      <w:tr w:rsidR="004D2675" w:rsidRPr="00312F67" w14:paraId="31F19F56" w14:textId="77777777" w:rsidTr="006068E4">
        <w:tc>
          <w:tcPr>
            <w:tcW w:w="905" w:type="pct"/>
          </w:tcPr>
          <w:p w14:paraId="5096961B" w14:textId="2C5ED346" w:rsidR="004D2675" w:rsidRDefault="004D2675" w:rsidP="004D2675">
            <w:pPr>
              <w:pStyle w:val="aff3"/>
              <w:spacing w:after="0"/>
              <w:ind w:firstLine="0"/>
              <w:jc w:val="center"/>
              <w:rPr>
                <w:sz w:val="22"/>
                <w:szCs w:val="22"/>
              </w:rPr>
            </w:pPr>
            <w:r w:rsidRPr="00C41838">
              <w:rPr>
                <w:sz w:val="22"/>
                <w:szCs w:val="22"/>
              </w:rPr>
              <w:lastRenderedPageBreak/>
              <w:t>6004</w:t>
            </w:r>
            <w:r>
              <w:rPr>
                <w:sz w:val="22"/>
                <w:szCs w:val="22"/>
              </w:rPr>
              <w:t xml:space="preserve"> - участок разведки</w:t>
            </w:r>
          </w:p>
        </w:tc>
        <w:tc>
          <w:tcPr>
            <w:tcW w:w="282" w:type="pct"/>
          </w:tcPr>
          <w:p w14:paraId="3C0961C6" w14:textId="302F4F7F"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4EF8CC36" w14:textId="22099461" w:rsidR="004D2675" w:rsidRPr="00312F67"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39BF00F2" w14:textId="722F71C0" w:rsidR="004D2675" w:rsidRDefault="004D2675" w:rsidP="004D2675">
            <w:pPr>
              <w:pStyle w:val="aff3"/>
              <w:spacing w:after="0"/>
              <w:ind w:firstLine="0"/>
              <w:jc w:val="center"/>
              <w:rPr>
                <w:sz w:val="22"/>
                <w:szCs w:val="22"/>
              </w:rPr>
            </w:pPr>
            <w:r>
              <w:rPr>
                <w:sz w:val="22"/>
                <w:szCs w:val="22"/>
              </w:rPr>
              <w:t>2754</w:t>
            </w:r>
          </w:p>
        </w:tc>
        <w:tc>
          <w:tcPr>
            <w:tcW w:w="903" w:type="pct"/>
          </w:tcPr>
          <w:p w14:paraId="6F9408C5" w14:textId="4CDC2A06" w:rsidR="004D2675" w:rsidRPr="00D52B22" w:rsidRDefault="004D2675" w:rsidP="004D2675">
            <w:pPr>
              <w:pStyle w:val="aff3"/>
              <w:spacing w:after="0"/>
              <w:ind w:firstLine="0"/>
              <w:jc w:val="center"/>
              <w:rPr>
                <w:sz w:val="22"/>
                <w:szCs w:val="22"/>
              </w:rPr>
            </w:pPr>
            <w:r w:rsidRPr="00C41838">
              <w:rPr>
                <w:sz w:val="22"/>
                <w:szCs w:val="22"/>
              </w:rPr>
              <w:t>Углеводороды предельные С12-С19</w:t>
            </w:r>
          </w:p>
        </w:tc>
        <w:tc>
          <w:tcPr>
            <w:tcW w:w="1329" w:type="pct"/>
          </w:tcPr>
          <w:p w14:paraId="2612952D" w14:textId="7AFF49C7" w:rsidR="004D2675" w:rsidRPr="004D2675" w:rsidRDefault="004D2675" w:rsidP="004D2675">
            <w:pPr>
              <w:pStyle w:val="aff3"/>
              <w:spacing w:after="0"/>
              <w:ind w:firstLine="0"/>
              <w:jc w:val="center"/>
              <w:rPr>
                <w:sz w:val="22"/>
                <w:szCs w:val="22"/>
              </w:rPr>
            </w:pPr>
            <w:r w:rsidRPr="004D2675">
              <w:rPr>
                <w:sz w:val="22"/>
                <w:szCs w:val="22"/>
              </w:rPr>
              <w:t>0.00706</w:t>
            </w:r>
          </w:p>
        </w:tc>
      </w:tr>
      <w:tr w:rsidR="004D2675" w:rsidRPr="00312F67" w14:paraId="55CC1DA1" w14:textId="77777777" w:rsidTr="006068E4">
        <w:tc>
          <w:tcPr>
            <w:tcW w:w="905" w:type="pct"/>
          </w:tcPr>
          <w:p w14:paraId="354BD0FD" w14:textId="7FE120FE" w:rsidR="004D2675" w:rsidRPr="00C41838" w:rsidRDefault="004D2675" w:rsidP="004D2675">
            <w:pPr>
              <w:pStyle w:val="aff3"/>
              <w:spacing w:after="0"/>
              <w:ind w:firstLine="0"/>
              <w:jc w:val="center"/>
              <w:rPr>
                <w:sz w:val="22"/>
                <w:szCs w:val="22"/>
              </w:rPr>
            </w:pPr>
            <w:r w:rsidRPr="00C41838">
              <w:rPr>
                <w:sz w:val="22"/>
                <w:szCs w:val="22"/>
              </w:rPr>
              <w:t>6001</w:t>
            </w:r>
            <w:r>
              <w:rPr>
                <w:sz w:val="22"/>
                <w:szCs w:val="22"/>
              </w:rPr>
              <w:t xml:space="preserve"> - участок разведки</w:t>
            </w:r>
          </w:p>
        </w:tc>
        <w:tc>
          <w:tcPr>
            <w:tcW w:w="282" w:type="pct"/>
          </w:tcPr>
          <w:p w14:paraId="389D3A33" w14:textId="405458D8"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02CE8A87" w14:textId="7EE13FD0" w:rsidR="004D2675"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48A501E8" w14:textId="34511778" w:rsidR="004D2675" w:rsidRDefault="004D2675" w:rsidP="004D2675">
            <w:pPr>
              <w:pStyle w:val="aff3"/>
              <w:spacing w:after="0"/>
              <w:ind w:firstLine="0"/>
              <w:jc w:val="center"/>
              <w:rPr>
                <w:sz w:val="22"/>
                <w:szCs w:val="22"/>
              </w:rPr>
            </w:pPr>
            <w:r>
              <w:rPr>
                <w:sz w:val="22"/>
                <w:szCs w:val="22"/>
              </w:rPr>
              <w:t>2908</w:t>
            </w:r>
          </w:p>
        </w:tc>
        <w:tc>
          <w:tcPr>
            <w:tcW w:w="903" w:type="pct"/>
          </w:tcPr>
          <w:p w14:paraId="7D470935" w14:textId="15384FEC" w:rsidR="004D2675" w:rsidRPr="00C41838" w:rsidRDefault="004D2675" w:rsidP="004D2675">
            <w:pPr>
              <w:pStyle w:val="aff3"/>
              <w:spacing w:after="0"/>
              <w:ind w:firstLine="0"/>
              <w:jc w:val="center"/>
              <w:rPr>
                <w:sz w:val="22"/>
                <w:szCs w:val="22"/>
              </w:rPr>
            </w:pPr>
            <w:r w:rsidRPr="00C41838">
              <w:rPr>
                <w:sz w:val="22"/>
                <w:szCs w:val="22"/>
              </w:rPr>
              <w:t>Пыль неорганическая, содержащая двуокись кремния в %: 70-20</w:t>
            </w:r>
          </w:p>
        </w:tc>
        <w:tc>
          <w:tcPr>
            <w:tcW w:w="1329" w:type="pct"/>
          </w:tcPr>
          <w:p w14:paraId="103ED709" w14:textId="27AEE683" w:rsidR="004D2675" w:rsidRPr="004D2675" w:rsidRDefault="004D2675" w:rsidP="004D2675">
            <w:pPr>
              <w:pStyle w:val="aff3"/>
              <w:spacing w:after="0"/>
              <w:ind w:firstLine="0"/>
              <w:jc w:val="center"/>
              <w:rPr>
                <w:sz w:val="22"/>
                <w:szCs w:val="22"/>
              </w:rPr>
            </w:pPr>
            <w:r w:rsidRPr="004D2675">
              <w:rPr>
                <w:sz w:val="22"/>
                <w:szCs w:val="22"/>
              </w:rPr>
              <w:t>0.001134</w:t>
            </w:r>
          </w:p>
        </w:tc>
      </w:tr>
      <w:tr w:rsidR="004D2675" w:rsidRPr="00312F67" w14:paraId="52E9C34A" w14:textId="77777777" w:rsidTr="006068E4">
        <w:tc>
          <w:tcPr>
            <w:tcW w:w="905" w:type="pct"/>
          </w:tcPr>
          <w:p w14:paraId="7F75BD1E" w14:textId="4D74FC8B" w:rsidR="004D2675" w:rsidRPr="00C41838" w:rsidRDefault="004D2675" w:rsidP="004D2675">
            <w:pPr>
              <w:pStyle w:val="aff3"/>
              <w:spacing w:after="0"/>
              <w:ind w:firstLine="0"/>
              <w:jc w:val="center"/>
              <w:rPr>
                <w:sz w:val="22"/>
                <w:szCs w:val="22"/>
              </w:rPr>
            </w:pPr>
            <w:r w:rsidRPr="00C41838">
              <w:rPr>
                <w:sz w:val="22"/>
                <w:szCs w:val="22"/>
              </w:rPr>
              <w:t>600</w:t>
            </w:r>
            <w:r>
              <w:rPr>
                <w:sz w:val="22"/>
                <w:szCs w:val="22"/>
              </w:rPr>
              <w:t>2 - участок разведки</w:t>
            </w:r>
          </w:p>
        </w:tc>
        <w:tc>
          <w:tcPr>
            <w:tcW w:w="282" w:type="pct"/>
          </w:tcPr>
          <w:p w14:paraId="62E529E6" w14:textId="47C0FDA4"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0C853C17" w14:textId="51CF5D3C" w:rsidR="004D2675"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6E5F0888" w14:textId="1B38ACC7" w:rsidR="004D2675" w:rsidRDefault="004D2675" w:rsidP="004D2675">
            <w:pPr>
              <w:pStyle w:val="aff3"/>
              <w:spacing w:after="0"/>
              <w:ind w:firstLine="0"/>
              <w:jc w:val="center"/>
              <w:rPr>
                <w:sz w:val="22"/>
                <w:szCs w:val="22"/>
              </w:rPr>
            </w:pPr>
            <w:r>
              <w:rPr>
                <w:sz w:val="22"/>
                <w:szCs w:val="22"/>
              </w:rPr>
              <w:t>2908</w:t>
            </w:r>
          </w:p>
        </w:tc>
        <w:tc>
          <w:tcPr>
            <w:tcW w:w="903" w:type="pct"/>
          </w:tcPr>
          <w:p w14:paraId="4ED742DD" w14:textId="684909EF" w:rsidR="004D2675" w:rsidRPr="00C41838" w:rsidRDefault="004D2675" w:rsidP="004D2675">
            <w:pPr>
              <w:pStyle w:val="aff3"/>
              <w:spacing w:after="0"/>
              <w:ind w:firstLine="0"/>
              <w:jc w:val="center"/>
              <w:rPr>
                <w:sz w:val="22"/>
                <w:szCs w:val="22"/>
              </w:rPr>
            </w:pPr>
            <w:r w:rsidRPr="00C41838">
              <w:rPr>
                <w:sz w:val="22"/>
                <w:szCs w:val="22"/>
              </w:rPr>
              <w:t>Пыль неорганическая, содержащая двуокись кремния в %: 70-20</w:t>
            </w:r>
          </w:p>
        </w:tc>
        <w:tc>
          <w:tcPr>
            <w:tcW w:w="1329" w:type="pct"/>
          </w:tcPr>
          <w:p w14:paraId="60DB2A11" w14:textId="7BCDE9CE" w:rsidR="004D2675" w:rsidRPr="004D2675" w:rsidRDefault="004D2675" w:rsidP="004D2675">
            <w:pPr>
              <w:pStyle w:val="aff3"/>
              <w:spacing w:after="0"/>
              <w:ind w:firstLine="0"/>
              <w:jc w:val="center"/>
              <w:rPr>
                <w:sz w:val="22"/>
                <w:szCs w:val="22"/>
              </w:rPr>
            </w:pPr>
            <w:r w:rsidRPr="004D2675">
              <w:rPr>
                <w:sz w:val="22"/>
                <w:szCs w:val="22"/>
              </w:rPr>
              <w:t>0.00235872</w:t>
            </w:r>
          </w:p>
        </w:tc>
      </w:tr>
      <w:tr w:rsidR="004D2675" w:rsidRPr="00312F67" w14:paraId="62542D5B" w14:textId="77777777" w:rsidTr="006068E4">
        <w:tc>
          <w:tcPr>
            <w:tcW w:w="905" w:type="pct"/>
          </w:tcPr>
          <w:p w14:paraId="7B732FD1" w14:textId="76AAFBAE" w:rsidR="004D2675" w:rsidRPr="00C41838" w:rsidRDefault="004D2675" w:rsidP="004D2675">
            <w:pPr>
              <w:pStyle w:val="aff3"/>
              <w:spacing w:after="0"/>
              <w:ind w:firstLine="0"/>
              <w:jc w:val="center"/>
              <w:rPr>
                <w:sz w:val="22"/>
                <w:szCs w:val="22"/>
              </w:rPr>
            </w:pPr>
            <w:r w:rsidRPr="00C41838">
              <w:rPr>
                <w:sz w:val="22"/>
                <w:szCs w:val="22"/>
              </w:rPr>
              <w:t>600</w:t>
            </w:r>
            <w:r>
              <w:rPr>
                <w:sz w:val="22"/>
                <w:szCs w:val="22"/>
              </w:rPr>
              <w:t>3 - участок разведки</w:t>
            </w:r>
          </w:p>
        </w:tc>
        <w:tc>
          <w:tcPr>
            <w:tcW w:w="282" w:type="pct"/>
          </w:tcPr>
          <w:p w14:paraId="0CFE6967" w14:textId="175CBF18"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171E4D4B" w14:textId="5C1BB0B1" w:rsidR="004D2675"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0087E48E" w14:textId="2D566040" w:rsidR="004D2675" w:rsidRDefault="004D2675" w:rsidP="004D2675">
            <w:pPr>
              <w:pStyle w:val="aff3"/>
              <w:spacing w:after="0"/>
              <w:ind w:firstLine="0"/>
              <w:jc w:val="center"/>
              <w:rPr>
                <w:sz w:val="22"/>
                <w:szCs w:val="22"/>
              </w:rPr>
            </w:pPr>
            <w:r>
              <w:rPr>
                <w:sz w:val="22"/>
                <w:szCs w:val="22"/>
              </w:rPr>
              <w:t>2908</w:t>
            </w:r>
          </w:p>
        </w:tc>
        <w:tc>
          <w:tcPr>
            <w:tcW w:w="903" w:type="pct"/>
          </w:tcPr>
          <w:p w14:paraId="7857D8CD" w14:textId="65B74AF1" w:rsidR="004D2675" w:rsidRPr="00C41838" w:rsidRDefault="004D2675" w:rsidP="004D2675">
            <w:pPr>
              <w:pStyle w:val="aff3"/>
              <w:spacing w:after="0"/>
              <w:ind w:firstLine="0"/>
              <w:jc w:val="center"/>
              <w:rPr>
                <w:sz w:val="22"/>
                <w:szCs w:val="22"/>
              </w:rPr>
            </w:pPr>
            <w:r w:rsidRPr="00C41838">
              <w:rPr>
                <w:sz w:val="22"/>
                <w:szCs w:val="22"/>
              </w:rPr>
              <w:t>Пыль неорганическая, содержащая двуокись кремния в %: 70-20</w:t>
            </w:r>
          </w:p>
        </w:tc>
        <w:tc>
          <w:tcPr>
            <w:tcW w:w="1329" w:type="pct"/>
          </w:tcPr>
          <w:p w14:paraId="7356C1C2" w14:textId="258F8936" w:rsidR="004D2675" w:rsidRPr="004D2675" w:rsidRDefault="004D2675" w:rsidP="004D2675">
            <w:pPr>
              <w:pStyle w:val="aff3"/>
              <w:spacing w:after="0"/>
              <w:ind w:firstLine="0"/>
              <w:jc w:val="center"/>
              <w:rPr>
                <w:sz w:val="22"/>
                <w:szCs w:val="22"/>
              </w:rPr>
            </w:pPr>
            <w:r w:rsidRPr="004D2675">
              <w:rPr>
                <w:sz w:val="22"/>
                <w:szCs w:val="22"/>
              </w:rPr>
              <w:t>0.00267624</w:t>
            </w:r>
          </w:p>
        </w:tc>
      </w:tr>
      <w:tr w:rsidR="004D2675" w:rsidRPr="00312F67" w14:paraId="29FC27EA" w14:textId="77777777" w:rsidTr="006068E4">
        <w:tc>
          <w:tcPr>
            <w:tcW w:w="905" w:type="pct"/>
          </w:tcPr>
          <w:p w14:paraId="1A4A6C60" w14:textId="71FD1E04" w:rsidR="004D2675" w:rsidRPr="00C41838" w:rsidRDefault="004D2675" w:rsidP="004D2675">
            <w:pPr>
              <w:pStyle w:val="aff3"/>
              <w:spacing w:after="0"/>
              <w:ind w:firstLine="0"/>
              <w:jc w:val="center"/>
              <w:rPr>
                <w:sz w:val="22"/>
                <w:szCs w:val="22"/>
              </w:rPr>
            </w:pPr>
            <w:r w:rsidRPr="00C41838">
              <w:rPr>
                <w:sz w:val="22"/>
                <w:szCs w:val="22"/>
              </w:rPr>
              <w:t>600</w:t>
            </w:r>
            <w:r>
              <w:rPr>
                <w:sz w:val="22"/>
                <w:szCs w:val="22"/>
              </w:rPr>
              <w:t>7 - участок разведки</w:t>
            </w:r>
          </w:p>
        </w:tc>
        <w:tc>
          <w:tcPr>
            <w:tcW w:w="282" w:type="pct"/>
          </w:tcPr>
          <w:p w14:paraId="342C4CF5" w14:textId="7E2DDD53"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229121AE" w14:textId="4090C4E5" w:rsidR="004D2675"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34C5DF69" w14:textId="0CDE55E5" w:rsidR="004D2675" w:rsidRDefault="004D2675" w:rsidP="004D2675">
            <w:pPr>
              <w:pStyle w:val="aff3"/>
              <w:spacing w:after="0"/>
              <w:ind w:firstLine="0"/>
              <w:jc w:val="center"/>
              <w:rPr>
                <w:sz w:val="22"/>
                <w:szCs w:val="22"/>
              </w:rPr>
            </w:pPr>
            <w:r>
              <w:rPr>
                <w:sz w:val="22"/>
                <w:szCs w:val="22"/>
              </w:rPr>
              <w:t>2908</w:t>
            </w:r>
          </w:p>
        </w:tc>
        <w:tc>
          <w:tcPr>
            <w:tcW w:w="903" w:type="pct"/>
          </w:tcPr>
          <w:p w14:paraId="261898C3" w14:textId="4891D75B" w:rsidR="004D2675" w:rsidRPr="00C41838" w:rsidRDefault="004D2675" w:rsidP="004D2675">
            <w:pPr>
              <w:pStyle w:val="aff3"/>
              <w:spacing w:after="0"/>
              <w:ind w:firstLine="0"/>
              <w:jc w:val="center"/>
              <w:rPr>
                <w:sz w:val="22"/>
                <w:szCs w:val="22"/>
              </w:rPr>
            </w:pPr>
            <w:r w:rsidRPr="00C41838">
              <w:rPr>
                <w:sz w:val="22"/>
                <w:szCs w:val="22"/>
              </w:rPr>
              <w:t>Пыль неорганическая, содержащая двуокись кремния в %: 70-20</w:t>
            </w:r>
          </w:p>
        </w:tc>
        <w:tc>
          <w:tcPr>
            <w:tcW w:w="1329" w:type="pct"/>
          </w:tcPr>
          <w:p w14:paraId="2D477910" w14:textId="0E8F9C62" w:rsidR="004D2675" w:rsidRPr="004D2675" w:rsidRDefault="004D2675" w:rsidP="004D2675">
            <w:pPr>
              <w:pStyle w:val="aff3"/>
              <w:spacing w:after="0"/>
              <w:ind w:firstLine="0"/>
              <w:jc w:val="center"/>
              <w:rPr>
                <w:sz w:val="22"/>
                <w:szCs w:val="22"/>
              </w:rPr>
            </w:pPr>
            <w:r w:rsidRPr="004D2675">
              <w:rPr>
                <w:sz w:val="22"/>
                <w:szCs w:val="22"/>
              </w:rPr>
              <w:t>0.04171824</w:t>
            </w:r>
          </w:p>
        </w:tc>
      </w:tr>
      <w:tr w:rsidR="004D2675" w:rsidRPr="00312F67" w14:paraId="41673279" w14:textId="77777777" w:rsidTr="006068E4">
        <w:tc>
          <w:tcPr>
            <w:tcW w:w="905" w:type="pct"/>
          </w:tcPr>
          <w:p w14:paraId="1670DF4F" w14:textId="45A27C43" w:rsidR="004D2675" w:rsidRPr="00C41838" w:rsidRDefault="004D2675" w:rsidP="004D2675">
            <w:pPr>
              <w:pStyle w:val="aff3"/>
              <w:spacing w:after="0"/>
              <w:ind w:firstLine="0"/>
              <w:jc w:val="center"/>
              <w:rPr>
                <w:sz w:val="22"/>
                <w:szCs w:val="22"/>
              </w:rPr>
            </w:pPr>
            <w:r w:rsidRPr="00C41838">
              <w:rPr>
                <w:sz w:val="22"/>
                <w:szCs w:val="22"/>
              </w:rPr>
              <w:t>600</w:t>
            </w:r>
            <w:r>
              <w:rPr>
                <w:sz w:val="22"/>
                <w:szCs w:val="22"/>
              </w:rPr>
              <w:t>8 - участок разведки</w:t>
            </w:r>
          </w:p>
        </w:tc>
        <w:tc>
          <w:tcPr>
            <w:tcW w:w="282" w:type="pct"/>
          </w:tcPr>
          <w:p w14:paraId="03339618" w14:textId="62E120B8"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6D11D9A1" w14:textId="71B10D6E" w:rsidR="004D2675"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60D6D732" w14:textId="305D25F4" w:rsidR="004D2675" w:rsidRDefault="004D2675" w:rsidP="004D2675">
            <w:pPr>
              <w:pStyle w:val="aff3"/>
              <w:spacing w:after="0"/>
              <w:ind w:firstLine="0"/>
              <w:jc w:val="center"/>
              <w:rPr>
                <w:sz w:val="22"/>
                <w:szCs w:val="22"/>
              </w:rPr>
            </w:pPr>
            <w:r>
              <w:rPr>
                <w:sz w:val="22"/>
                <w:szCs w:val="22"/>
              </w:rPr>
              <w:t>2908</w:t>
            </w:r>
          </w:p>
        </w:tc>
        <w:tc>
          <w:tcPr>
            <w:tcW w:w="903" w:type="pct"/>
          </w:tcPr>
          <w:p w14:paraId="2D0A84B0" w14:textId="0085D830" w:rsidR="004D2675" w:rsidRPr="00C41838" w:rsidRDefault="004D2675" w:rsidP="004D2675">
            <w:pPr>
              <w:pStyle w:val="aff3"/>
              <w:spacing w:after="0"/>
              <w:ind w:firstLine="0"/>
              <w:jc w:val="center"/>
              <w:rPr>
                <w:sz w:val="22"/>
                <w:szCs w:val="22"/>
              </w:rPr>
            </w:pPr>
            <w:r w:rsidRPr="00C41838">
              <w:rPr>
                <w:sz w:val="22"/>
                <w:szCs w:val="22"/>
              </w:rPr>
              <w:t>Пыль неорганическая, содержащая двуокись кремния в %: 70-20</w:t>
            </w:r>
          </w:p>
        </w:tc>
        <w:tc>
          <w:tcPr>
            <w:tcW w:w="1329" w:type="pct"/>
          </w:tcPr>
          <w:p w14:paraId="659933DB" w14:textId="366F252F" w:rsidR="004D2675" w:rsidRPr="004D2675" w:rsidRDefault="004D2675" w:rsidP="004D2675">
            <w:pPr>
              <w:pStyle w:val="aff3"/>
              <w:spacing w:after="0"/>
              <w:ind w:firstLine="0"/>
              <w:jc w:val="center"/>
              <w:rPr>
                <w:sz w:val="22"/>
                <w:szCs w:val="22"/>
              </w:rPr>
            </w:pPr>
            <w:r w:rsidRPr="004D2675">
              <w:rPr>
                <w:sz w:val="22"/>
                <w:szCs w:val="22"/>
              </w:rPr>
              <w:t>0.050061888</w:t>
            </w:r>
          </w:p>
        </w:tc>
      </w:tr>
      <w:tr w:rsidR="004D2675" w:rsidRPr="00312F67" w14:paraId="75DDE457" w14:textId="77777777" w:rsidTr="006068E4">
        <w:tc>
          <w:tcPr>
            <w:tcW w:w="905" w:type="pct"/>
          </w:tcPr>
          <w:p w14:paraId="39382056" w14:textId="24DE6FFA" w:rsidR="004D2675" w:rsidRPr="00C41838" w:rsidRDefault="004D2675" w:rsidP="004D2675">
            <w:pPr>
              <w:pStyle w:val="aff3"/>
              <w:spacing w:after="0"/>
              <w:ind w:firstLine="0"/>
              <w:jc w:val="center"/>
              <w:rPr>
                <w:sz w:val="22"/>
                <w:szCs w:val="22"/>
              </w:rPr>
            </w:pPr>
            <w:r w:rsidRPr="00C41838">
              <w:rPr>
                <w:sz w:val="22"/>
                <w:szCs w:val="22"/>
              </w:rPr>
              <w:t>600</w:t>
            </w:r>
            <w:r>
              <w:rPr>
                <w:sz w:val="22"/>
                <w:szCs w:val="22"/>
              </w:rPr>
              <w:t>9 - участок разведки</w:t>
            </w:r>
          </w:p>
        </w:tc>
        <w:tc>
          <w:tcPr>
            <w:tcW w:w="282" w:type="pct"/>
          </w:tcPr>
          <w:p w14:paraId="393D5943" w14:textId="1385D558" w:rsidR="004D2675" w:rsidRPr="00312F67" w:rsidRDefault="004D2675" w:rsidP="004D2675">
            <w:pPr>
              <w:pStyle w:val="aff3"/>
              <w:spacing w:after="0"/>
              <w:ind w:firstLine="0"/>
              <w:jc w:val="center"/>
              <w:rPr>
                <w:sz w:val="22"/>
                <w:szCs w:val="22"/>
              </w:rPr>
            </w:pPr>
            <w:r w:rsidRPr="00312F67">
              <w:rPr>
                <w:sz w:val="22"/>
                <w:szCs w:val="22"/>
              </w:rPr>
              <w:t>1</w:t>
            </w:r>
          </w:p>
        </w:tc>
        <w:tc>
          <w:tcPr>
            <w:tcW w:w="1129" w:type="pct"/>
          </w:tcPr>
          <w:p w14:paraId="019626E7" w14:textId="1056517C" w:rsidR="004D2675" w:rsidRDefault="004D2675" w:rsidP="004D2675">
            <w:pPr>
              <w:pStyle w:val="aff3"/>
              <w:spacing w:after="0"/>
              <w:ind w:firstLine="0"/>
              <w:jc w:val="center"/>
              <w:rPr>
                <w:sz w:val="22"/>
                <w:szCs w:val="22"/>
              </w:rPr>
            </w:pPr>
            <w:r>
              <w:rPr>
                <w:sz w:val="22"/>
                <w:szCs w:val="22"/>
              </w:rPr>
              <w:t>не</w:t>
            </w:r>
            <w:r w:rsidRPr="00312F67">
              <w:rPr>
                <w:sz w:val="22"/>
                <w:szCs w:val="22"/>
              </w:rPr>
              <w:t>организованный</w:t>
            </w:r>
          </w:p>
        </w:tc>
        <w:tc>
          <w:tcPr>
            <w:tcW w:w="452" w:type="pct"/>
          </w:tcPr>
          <w:p w14:paraId="785F0AEF" w14:textId="5A80C495" w:rsidR="004D2675" w:rsidRDefault="004D2675" w:rsidP="004D2675">
            <w:pPr>
              <w:pStyle w:val="aff3"/>
              <w:spacing w:after="0"/>
              <w:ind w:firstLine="0"/>
              <w:jc w:val="center"/>
              <w:rPr>
                <w:sz w:val="22"/>
                <w:szCs w:val="22"/>
              </w:rPr>
            </w:pPr>
            <w:r>
              <w:rPr>
                <w:sz w:val="22"/>
                <w:szCs w:val="22"/>
              </w:rPr>
              <w:t>2908</w:t>
            </w:r>
          </w:p>
        </w:tc>
        <w:tc>
          <w:tcPr>
            <w:tcW w:w="903" w:type="pct"/>
          </w:tcPr>
          <w:p w14:paraId="71337AAB" w14:textId="19026D5C" w:rsidR="004D2675" w:rsidRPr="00C41838" w:rsidRDefault="004D2675" w:rsidP="004D2675">
            <w:pPr>
              <w:pStyle w:val="aff3"/>
              <w:spacing w:after="0"/>
              <w:ind w:firstLine="0"/>
              <w:jc w:val="center"/>
              <w:rPr>
                <w:sz w:val="22"/>
                <w:szCs w:val="22"/>
              </w:rPr>
            </w:pPr>
            <w:r w:rsidRPr="00C41838">
              <w:rPr>
                <w:sz w:val="22"/>
                <w:szCs w:val="22"/>
              </w:rPr>
              <w:t>Пыль неорганическая, содержащая двуокись кремния в %: 70-20</w:t>
            </w:r>
          </w:p>
        </w:tc>
        <w:tc>
          <w:tcPr>
            <w:tcW w:w="1329" w:type="pct"/>
          </w:tcPr>
          <w:p w14:paraId="1A2AC540" w14:textId="60F23DC9" w:rsidR="004D2675" w:rsidRPr="004D2675" w:rsidRDefault="004D2675" w:rsidP="004D2675">
            <w:pPr>
              <w:pStyle w:val="aff3"/>
              <w:spacing w:after="0"/>
              <w:ind w:firstLine="0"/>
              <w:jc w:val="center"/>
              <w:rPr>
                <w:sz w:val="22"/>
                <w:szCs w:val="22"/>
              </w:rPr>
            </w:pPr>
            <w:r w:rsidRPr="004D2675">
              <w:rPr>
                <w:sz w:val="22"/>
                <w:szCs w:val="22"/>
              </w:rPr>
              <w:t>0.2904</w:t>
            </w:r>
          </w:p>
        </w:tc>
      </w:tr>
    </w:tbl>
    <w:p w14:paraId="77D728A6" w14:textId="77777777" w:rsidR="00F239E7" w:rsidRDefault="00F239E7" w:rsidP="00F239E7">
      <w:pPr>
        <w:pStyle w:val="aff3"/>
        <w:spacing w:after="0"/>
        <w:rPr>
          <w:sz w:val="26"/>
          <w:szCs w:val="26"/>
        </w:rPr>
        <w:sectPr w:rsidR="00F239E7" w:rsidSect="00F239E7">
          <w:pgSz w:w="16838" w:h="11906" w:orient="landscape"/>
          <w:pgMar w:top="1276" w:right="1134" w:bottom="567" w:left="567" w:header="170" w:footer="170" w:gutter="0"/>
          <w:cols w:space="708"/>
          <w:docGrid w:linePitch="360"/>
        </w:sectPr>
      </w:pPr>
    </w:p>
    <w:p w14:paraId="4630A7A5" w14:textId="7AE81E2C" w:rsidR="00F239E7" w:rsidRDefault="00F239E7" w:rsidP="00F239E7">
      <w:pPr>
        <w:pStyle w:val="aff3"/>
        <w:spacing w:after="0"/>
        <w:jc w:val="right"/>
        <w:rPr>
          <w:sz w:val="26"/>
          <w:szCs w:val="26"/>
        </w:rPr>
      </w:pPr>
      <w:r>
        <w:rPr>
          <w:sz w:val="26"/>
          <w:szCs w:val="26"/>
        </w:rPr>
        <w:lastRenderedPageBreak/>
        <w:t>Таблица 2.1.2</w:t>
      </w:r>
    </w:p>
    <w:p w14:paraId="539C34E4" w14:textId="77777777" w:rsidR="00F239E7" w:rsidRDefault="00F239E7" w:rsidP="00F239E7">
      <w:pPr>
        <w:pStyle w:val="aff3"/>
        <w:spacing w:after="0"/>
        <w:jc w:val="center"/>
        <w:rPr>
          <w:sz w:val="26"/>
          <w:szCs w:val="26"/>
        </w:rPr>
      </w:pPr>
      <w:r w:rsidRPr="007F19F3">
        <w:rPr>
          <w:sz w:val="26"/>
          <w:szCs w:val="26"/>
        </w:rPr>
        <w:t>Качественные и количественные показатели отходов</w:t>
      </w:r>
    </w:p>
    <w:tbl>
      <w:tblPr>
        <w:tblStyle w:val="af6"/>
        <w:tblW w:w="5017" w:type="pct"/>
        <w:tblLook w:val="04A0" w:firstRow="1" w:lastRow="0" w:firstColumn="1" w:lastColumn="0" w:noHBand="0" w:noVBand="1"/>
      </w:tblPr>
      <w:tblGrid>
        <w:gridCol w:w="1027"/>
        <w:gridCol w:w="5419"/>
        <w:gridCol w:w="3868"/>
      </w:tblGrid>
      <w:tr w:rsidR="00F239E7" w:rsidRPr="0009663E" w14:paraId="5236FB45" w14:textId="77777777" w:rsidTr="006068E4">
        <w:tc>
          <w:tcPr>
            <w:tcW w:w="498" w:type="pct"/>
            <w:vMerge w:val="restart"/>
          </w:tcPr>
          <w:p w14:paraId="2AA5E167" w14:textId="77777777" w:rsidR="00F239E7" w:rsidRPr="0009663E" w:rsidRDefault="00F239E7" w:rsidP="00E67896">
            <w:pPr>
              <w:pStyle w:val="aff3"/>
              <w:spacing w:after="0"/>
              <w:ind w:firstLine="0"/>
              <w:jc w:val="center"/>
              <w:rPr>
                <w:b/>
                <w:bCs/>
                <w:sz w:val="26"/>
                <w:szCs w:val="26"/>
              </w:rPr>
            </w:pPr>
            <w:r w:rsidRPr="0009663E">
              <w:rPr>
                <w:b/>
                <w:bCs/>
                <w:sz w:val="26"/>
                <w:szCs w:val="26"/>
              </w:rPr>
              <w:t>№ п/п</w:t>
            </w:r>
          </w:p>
        </w:tc>
        <w:tc>
          <w:tcPr>
            <w:tcW w:w="2627" w:type="pct"/>
            <w:vMerge w:val="restart"/>
          </w:tcPr>
          <w:p w14:paraId="38C4E657" w14:textId="77777777" w:rsidR="00F239E7" w:rsidRPr="0009663E" w:rsidRDefault="00F239E7" w:rsidP="00E67896">
            <w:pPr>
              <w:pStyle w:val="aff3"/>
              <w:spacing w:after="0"/>
              <w:ind w:firstLine="0"/>
              <w:jc w:val="center"/>
              <w:rPr>
                <w:b/>
                <w:bCs/>
                <w:sz w:val="26"/>
                <w:szCs w:val="26"/>
              </w:rPr>
            </w:pPr>
            <w:r w:rsidRPr="0009663E">
              <w:rPr>
                <w:b/>
                <w:bCs/>
                <w:sz w:val="26"/>
                <w:szCs w:val="26"/>
              </w:rPr>
              <w:t>Наименование показателей</w:t>
            </w:r>
          </w:p>
        </w:tc>
        <w:tc>
          <w:tcPr>
            <w:tcW w:w="1875" w:type="pct"/>
          </w:tcPr>
          <w:p w14:paraId="74C55ABD" w14:textId="77777777" w:rsidR="00F239E7" w:rsidRPr="0009663E" w:rsidRDefault="00F239E7" w:rsidP="00E67896">
            <w:pPr>
              <w:pStyle w:val="aff3"/>
              <w:spacing w:after="0"/>
              <w:ind w:firstLine="0"/>
              <w:jc w:val="center"/>
              <w:rPr>
                <w:b/>
                <w:bCs/>
                <w:sz w:val="26"/>
                <w:szCs w:val="26"/>
              </w:rPr>
            </w:pPr>
            <w:r w:rsidRPr="0009663E">
              <w:rPr>
                <w:b/>
                <w:bCs/>
                <w:sz w:val="26"/>
                <w:szCs w:val="26"/>
              </w:rPr>
              <w:t>Значение показателя, т/год</w:t>
            </w:r>
          </w:p>
        </w:tc>
      </w:tr>
      <w:tr w:rsidR="006068E4" w:rsidRPr="0009663E" w14:paraId="37395C2C" w14:textId="77777777" w:rsidTr="006068E4">
        <w:tc>
          <w:tcPr>
            <w:tcW w:w="498" w:type="pct"/>
            <w:vMerge/>
          </w:tcPr>
          <w:p w14:paraId="22527496" w14:textId="77777777" w:rsidR="006068E4" w:rsidRPr="0009663E" w:rsidRDefault="006068E4" w:rsidP="00E67896">
            <w:pPr>
              <w:pStyle w:val="aff3"/>
              <w:spacing w:after="0"/>
              <w:ind w:firstLine="0"/>
              <w:jc w:val="center"/>
              <w:rPr>
                <w:b/>
                <w:bCs/>
                <w:sz w:val="26"/>
                <w:szCs w:val="26"/>
              </w:rPr>
            </w:pPr>
          </w:p>
        </w:tc>
        <w:tc>
          <w:tcPr>
            <w:tcW w:w="2627" w:type="pct"/>
            <w:vMerge/>
          </w:tcPr>
          <w:p w14:paraId="504F7542" w14:textId="77777777" w:rsidR="006068E4" w:rsidRPr="0009663E" w:rsidRDefault="006068E4" w:rsidP="00E67896">
            <w:pPr>
              <w:pStyle w:val="aff3"/>
              <w:spacing w:after="0"/>
              <w:ind w:firstLine="0"/>
              <w:jc w:val="center"/>
              <w:rPr>
                <w:b/>
                <w:bCs/>
                <w:sz w:val="26"/>
                <w:szCs w:val="26"/>
              </w:rPr>
            </w:pPr>
          </w:p>
        </w:tc>
        <w:tc>
          <w:tcPr>
            <w:tcW w:w="1875" w:type="pct"/>
          </w:tcPr>
          <w:p w14:paraId="13524BDB" w14:textId="0D69B8A9" w:rsidR="006068E4" w:rsidRPr="0009663E" w:rsidRDefault="006068E4" w:rsidP="00E67896">
            <w:pPr>
              <w:pStyle w:val="aff3"/>
              <w:spacing w:after="0"/>
              <w:ind w:firstLine="0"/>
              <w:jc w:val="center"/>
              <w:rPr>
                <w:b/>
                <w:bCs/>
                <w:sz w:val="26"/>
                <w:szCs w:val="26"/>
              </w:rPr>
            </w:pPr>
            <w:r w:rsidRPr="0009663E">
              <w:rPr>
                <w:b/>
                <w:bCs/>
                <w:sz w:val="26"/>
                <w:szCs w:val="26"/>
              </w:rPr>
              <w:t>202</w:t>
            </w:r>
            <w:r>
              <w:rPr>
                <w:b/>
                <w:bCs/>
                <w:sz w:val="26"/>
                <w:szCs w:val="26"/>
              </w:rPr>
              <w:t>5-2027</w:t>
            </w:r>
            <w:r w:rsidRPr="0009663E">
              <w:rPr>
                <w:b/>
                <w:bCs/>
                <w:sz w:val="26"/>
                <w:szCs w:val="26"/>
              </w:rPr>
              <w:t>г</w:t>
            </w:r>
          </w:p>
        </w:tc>
      </w:tr>
      <w:tr w:rsidR="006068E4" w:rsidRPr="0009663E" w14:paraId="1CEEA02D" w14:textId="77777777" w:rsidTr="006068E4">
        <w:tc>
          <w:tcPr>
            <w:tcW w:w="498" w:type="pct"/>
          </w:tcPr>
          <w:p w14:paraId="2E91CEB0" w14:textId="77777777" w:rsidR="006068E4" w:rsidRPr="0009663E" w:rsidRDefault="006068E4" w:rsidP="00E67896">
            <w:pPr>
              <w:pStyle w:val="aff3"/>
              <w:spacing w:after="0"/>
              <w:ind w:firstLine="0"/>
              <w:jc w:val="center"/>
              <w:rPr>
                <w:sz w:val="26"/>
                <w:szCs w:val="26"/>
              </w:rPr>
            </w:pPr>
            <w:r w:rsidRPr="0009663E">
              <w:rPr>
                <w:sz w:val="26"/>
                <w:szCs w:val="26"/>
              </w:rPr>
              <w:t>1</w:t>
            </w:r>
          </w:p>
        </w:tc>
        <w:tc>
          <w:tcPr>
            <w:tcW w:w="2627" w:type="pct"/>
          </w:tcPr>
          <w:p w14:paraId="2AB31373" w14:textId="21E1C6DC" w:rsidR="006068E4" w:rsidRPr="0009663E" w:rsidRDefault="006068E4" w:rsidP="00E67896">
            <w:pPr>
              <w:pStyle w:val="aff3"/>
              <w:spacing w:after="0"/>
              <w:ind w:firstLine="0"/>
              <w:rPr>
                <w:sz w:val="26"/>
                <w:szCs w:val="26"/>
              </w:rPr>
            </w:pPr>
            <w:r w:rsidRPr="0009663E">
              <w:rPr>
                <w:sz w:val="26"/>
                <w:szCs w:val="26"/>
              </w:rPr>
              <w:t xml:space="preserve">остатки и огарки сварочных электродов   </w:t>
            </w:r>
          </w:p>
        </w:tc>
        <w:tc>
          <w:tcPr>
            <w:tcW w:w="1875" w:type="pct"/>
          </w:tcPr>
          <w:p w14:paraId="32FDF0A1" w14:textId="7A9658DA" w:rsidR="006068E4" w:rsidRPr="0009663E" w:rsidRDefault="006068E4" w:rsidP="00E67896">
            <w:pPr>
              <w:pStyle w:val="aff3"/>
              <w:spacing w:after="0"/>
              <w:ind w:firstLine="0"/>
              <w:jc w:val="center"/>
              <w:rPr>
                <w:sz w:val="26"/>
                <w:szCs w:val="26"/>
              </w:rPr>
            </w:pPr>
            <w:r w:rsidRPr="0009663E">
              <w:rPr>
                <w:sz w:val="26"/>
                <w:szCs w:val="26"/>
              </w:rPr>
              <w:t>0</w:t>
            </w:r>
            <w:r>
              <w:rPr>
                <w:sz w:val="26"/>
                <w:szCs w:val="26"/>
              </w:rPr>
              <w:t>,</w:t>
            </w:r>
            <w:r w:rsidRPr="0009663E">
              <w:rPr>
                <w:sz w:val="26"/>
                <w:szCs w:val="26"/>
              </w:rPr>
              <w:t xml:space="preserve">00225  </w:t>
            </w:r>
          </w:p>
        </w:tc>
      </w:tr>
      <w:tr w:rsidR="006068E4" w14:paraId="1E3B0AB9" w14:textId="77777777" w:rsidTr="006068E4">
        <w:tc>
          <w:tcPr>
            <w:tcW w:w="498" w:type="pct"/>
          </w:tcPr>
          <w:p w14:paraId="09839041" w14:textId="77777777" w:rsidR="006068E4" w:rsidRPr="0009663E" w:rsidRDefault="006068E4" w:rsidP="00E67896">
            <w:pPr>
              <w:pStyle w:val="aff3"/>
              <w:spacing w:after="0"/>
              <w:ind w:firstLine="0"/>
              <w:jc w:val="center"/>
              <w:rPr>
                <w:sz w:val="26"/>
                <w:szCs w:val="26"/>
              </w:rPr>
            </w:pPr>
            <w:r w:rsidRPr="0009663E">
              <w:rPr>
                <w:sz w:val="26"/>
                <w:szCs w:val="26"/>
              </w:rPr>
              <w:t>2</w:t>
            </w:r>
          </w:p>
        </w:tc>
        <w:tc>
          <w:tcPr>
            <w:tcW w:w="2627" w:type="pct"/>
          </w:tcPr>
          <w:p w14:paraId="1741C00B" w14:textId="77777777" w:rsidR="006068E4" w:rsidRPr="0009663E" w:rsidRDefault="006068E4" w:rsidP="00E67896">
            <w:pPr>
              <w:pStyle w:val="aff3"/>
              <w:spacing w:after="0"/>
              <w:ind w:firstLine="0"/>
              <w:rPr>
                <w:sz w:val="26"/>
                <w:szCs w:val="26"/>
              </w:rPr>
            </w:pPr>
            <w:r w:rsidRPr="0009663E">
              <w:rPr>
                <w:sz w:val="26"/>
                <w:szCs w:val="26"/>
              </w:rPr>
              <w:t>ТБО (смешанные коммунальные отходы)</w:t>
            </w:r>
          </w:p>
        </w:tc>
        <w:tc>
          <w:tcPr>
            <w:tcW w:w="1875" w:type="pct"/>
          </w:tcPr>
          <w:p w14:paraId="507122D6" w14:textId="6538A392" w:rsidR="006068E4" w:rsidRPr="0009663E" w:rsidRDefault="006068E4" w:rsidP="00E67896">
            <w:pPr>
              <w:pStyle w:val="aff3"/>
              <w:spacing w:after="0"/>
              <w:ind w:firstLine="0"/>
              <w:jc w:val="center"/>
              <w:rPr>
                <w:sz w:val="26"/>
                <w:szCs w:val="26"/>
              </w:rPr>
            </w:pPr>
            <w:r w:rsidRPr="0009663E">
              <w:rPr>
                <w:sz w:val="26"/>
                <w:szCs w:val="26"/>
              </w:rPr>
              <w:t>0,525</w:t>
            </w:r>
          </w:p>
        </w:tc>
      </w:tr>
    </w:tbl>
    <w:p w14:paraId="02F116DC" w14:textId="77777777" w:rsidR="00F239E7" w:rsidRDefault="00F239E7" w:rsidP="00F239E7">
      <w:pPr>
        <w:pStyle w:val="aff3"/>
        <w:spacing w:after="0"/>
        <w:rPr>
          <w:sz w:val="26"/>
          <w:szCs w:val="26"/>
        </w:rPr>
      </w:pPr>
    </w:p>
    <w:p w14:paraId="34D35779" w14:textId="254A0179" w:rsidR="00F239E7" w:rsidRPr="00CD0FA0" w:rsidRDefault="00F239E7" w:rsidP="00F239E7">
      <w:pPr>
        <w:pStyle w:val="1"/>
        <w:ind w:firstLine="709"/>
        <w:rPr>
          <w:rFonts w:cs="Times New Roman"/>
          <w:szCs w:val="26"/>
        </w:rPr>
      </w:pPr>
      <w:bookmarkStart w:id="32" w:name="_Toc153188814"/>
      <w:bookmarkStart w:id="33" w:name="_Toc190644567"/>
      <w:r w:rsidRPr="00CD0FA0">
        <w:rPr>
          <w:rFonts w:cs="Times New Roman"/>
          <w:szCs w:val="26"/>
        </w:rPr>
        <w:t>2.2 Сведения об используемых инструментальных и расчетных методах проведения производственного мониторинга</w:t>
      </w:r>
      <w:bookmarkEnd w:id="32"/>
      <w:bookmarkEnd w:id="33"/>
    </w:p>
    <w:p w14:paraId="2ACF9C7E" w14:textId="389630DA" w:rsidR="00F239E7" w:rsidRDefault="00F239E7" w:rsidP="00F239E7">
      <w:pPr>
        <w:pStyle w:val="aff3"/>
        <w:spacing w:after="0"/>
        <w:rPr>
          <w:sz w:val="26"/>
          <w:szCs w:val="26"/>
        </w:rPr>
      </w:pPr>
      <w:r w:rsidRPr="004B7F54">
        <w:rPr>
          <w:sz w:val="26"/>
          <w:szCs w:val="26"/>
        </w:rPr>
        <w:t>- В рамках программы осуществляются инструментальные замеры на границе СЗЗ.</w:t>
      </w:r>
    </w:p>
    <w:p w14:paraId="79B357F3" w14:textId="77777777" w:rsidR="00F239E7" w:rsidRDefault="00F239E7" w:rsidP="00F239E7">
      <w:pPr>
        <w:pStyle w:val="aff3"/>
        <w:spacing w:after="0"/>
        <w:rPr>
          <w:sz w:val="26"/>
          <w:szCs w:val="26"/>
        </w:rPr>
      </w:pPr>
      <w:r w:rsidRPr="004B7F54">
        <w:rPr>
          <w:sz w:val="26"/>
          <w:szCs w:val="26"/>
        </w:rPr>
        <w:t>- Контроль за соблюдением нормативов допустимых выбросов в</w:t>
      </w:r>
      <w:r>
        <w:rPr>
          <w:sz w:val="26"/>
          <w:szCs w:val="26"/>
        </w:rPr>
        <w:t xml:space="preserve"> </w:t>
      </w:r>
      <w:r w:rsidRPr="004B7F54">
        <w:rPr>
          <w:sz w:val="26"/>
          <w:szCs w:val="26"/>
        </w:rPr>
        <w:t>атмосферу на источниках будет осуществляться балансовым методом, т.е.</w:t>
      </w:r>
      <w:r>
        <w:rPr>
          <w:sz w:val="26"/>
          <w:szCs w:val="26"/>
        </w:rPr>
        <w:t xml:space="preserve"> </w:t>
      </w:r>
      <w:r w:rsidRPr="004B7F54">
        <w:rPr>
          <w:sz w:val="26"/>
          <w:szCs w:val="26"/>
        </w:rPr>
        <w:t>расчетным путем.</w:t>
      </w:r>
    </w:p>
    <w:p w14:paraId="586F9172" w14:textId="77777777" w:rsidR="00F239E7" w:rsidRDefault="00F239E7" w:rsidP="00F239E7">
      <w:pPr>
        <w:pStyle w:val="aff3"/>
        <w:spacing w:after="0"/>
        <w:rPr>
          <w:sz w:val="26"/>
          <w:szCs w:val="26"/>
        </w:rPr>
      </w:pPr>
    </w:p>
    <w:p w14:paraId="13E045B4" w14:textId="23274B50" w:rsidR="00F239E7" w:rsidRPr="00CD0FA0" w:rsidRDefault="00F239E7" w:rsidP="00F239E7">
      <w:pPr>
        <w:pStyle w:val="1"/>
        <w:ind w:firstLine="709"/>
        <w:rPr>
          <w:rFonts w:cs="Times New Roman"/>
          <w:szCs w:val="26"/>
        </w:rPr>
      </w:pPr>
      <w:bookmarkStart w:id="34" w:name="_Toc153188815"/>
      <w:bookmarkStart w:id="35" w:name="_Toc190644568"/>
      <w:r w:rsidRPr="00CD0FA0">
        <w:rPr>
          <w:rFonts w:cs="Times New Roman"/>
          <w:szCs w:val="26"/>
        </w:rPr>
        <w:t>2.3 Методы и частот</w:t>
      </w:r>
      <w:r>
        <w:rPr>
          <w:rFonts w:cs="Times New Roman"/>
          <w:szCs w:val="26"/>
        </w:rPr>
        <w:t>а</w:t>
      </w:r>
      <w:r w:rsidRPr="00CD0FA0">
        <w:rPr>
          <w:rFonts w:cs="Times New Roman"/>
          <w:szCs w:val="26"/>
        </w:rPr>
        <w:t xml:space="preserve"> ведения учета, анализа и сообщения данных</w:t>
      </w:r>
      <w:bookmarkEnd w:id="34"/>
      <w:bookmarkEnd w:id="35"/>
    </w:p>
    <w:p w14:paraId="1DDEBA92" w14:textId="678D9046" w:rsidR="00F239E7" w:rsidRPr="0092339D" w:rsidRDefault="00F239E7" w:rsidP="00F239E7">
      <w:pPr>
        <w:pStyle w:val="aff3"/>
        <w:spacing w:after="0"/>
        <w:rPr>
          <w:sz w:val="26"/>
          <w:szCs w:val="26"/>
        </w:rPr>
      </w:pPr>
      <w:r w:rsidRPr="0092339D">
        <w:rPr>
          <w:sz w:val="26"/>
          <w:szCs w:val="26"/>
        </w:rPr>
        <w:t xml:space="preserve">- Период, продолжительность и частота осуществления производственного экологического контроля приведен в таблице </w:t>
      </w:r>
      <w:r>
        <w:rPr>
          <w:sz w:val="26"/>
          <w:szCs w:val="26"/>
        </w:rPr>
        <w:t>2</w:t>
      </w:r>
      <w:r w:rsidRPr="0092339D">
        <w:rPr>
          <w:sz w:val="26"/>
          <w:szCs w:val="26"/>
        </w:rPr>
        <w:t>.3</w:t>
      </w:r>
      <w:r>
        <w:rPr>
          <w:sz w:val="26"/>
          <w:szCs w:val="26"/>
        </w:rPr>
        <w:t>.1</w:t>
      </w:r>
      <w:r w:rsidRPr="0092339D">
        <w:rPr>
          <w:sz w:val="26"/>
          <w:szCs w:val="26"/>
        </w:rPr>
        <w:t>.</w:t>
      </w:r>
    </w:p>
    <w:p w14:paraId="04A84504" w14:textId="3CE4C3F7" w:rsidR="00F239E7" w:rsidRDefault="00F239E7" w:rsidP="00F239E7">
      <w:pPr>
        <w:pStyle w:val="aff3"/>
        <w:spacing w:after="0"/>
        <w:jc w:val="right"/>
        <w:rPr>
          <w:sz w:val="26"/>
          <w:szCs w:val="26"/>
        </w:rPr>
      </w:pPr>
      <w:r>
        <w:rPr>
          <w:sz w:val="26"/>
          <w:szCs w:val="26"/>
        </w:rPr>
        <w:t>Таблица 2.3.1</w:t>
      </w:r>
    </w:p>
    <w:p w14:paraId="466C52FD" w14:textId="77777777" w:rsidR="00F239E7" w:rsidRPr="0092339D" w:rsidRDefault="00F239E7" w:rsidP="00F239E7">
      <w:pPr>
        <w:pStyle w:val="aff3"/>
        <w:spacing w:after="0"/>
        <w:jc w:val="center"/>
        <w:rPr>
          <w:b/>
          <w:bCs/>
          <w:sz w:val="26"/>
          <w:szCs w:val="26"/>
        </w:rPr>
      </w:pPr>
      <w:r w:rsidRPr="0092339D">
        <w:rPr>
          <w:b/>
          <w:bCs/>
          <w:sz w:val="26"/>
          <w:szCs w:val="26"/>
        </w:rPr>
        <w:t>Период, продолжительность и частота осуществления производственного экологического контроля</w:t>
      </w:r>
    </w:p>
    <w:tbl>
      <w:tblPr>
        <w:tblStyle w:val="af6"/>
        <w:tblW w:w="0" w:type="auto"/>
        <w:jc w:val="center"/>
        <w:tblLook w:val="04A0" w:firstRow="1" w:lastRow="0" w:firstColumn="1" w:lastColumn="0" w:noHBand="0" w:noVBand="1"/>
      </w:tblPr>
      <w:tblGrid>
        <w:gridCol w:w="812"/>
        <w:gridCol w:w="3087"/>
        <w:gridCol w:w="2441"/>
        <w:gridCol w:w="1984"/>
        <w:gridCol w:w="1955"/>
      </w:tblGrid>
      <w:tr w:rsidR="00F239E7" w:rsidRPr="0092339D" w14:paraId="3816D1DE" w14:textId="77777777" w:rsidTr="00E67896">
        <w:trPr>
          <w:jc w:val="center"/>
        </w:trPr>
        <w:tc>
          <w:tcPr>
            <w:tcW w:w="812" w:type="dxa"/>
          </w:tcPr>
          <w:p w14:paraId="44B89804" w14:textId="77777777" w:rsidR="00F239E7" w:rsidRPr="0092339D" w:rsidRDefault="00F239E7" w:rsidP="00E67896">
            <w:pPr>
              <w:pStyle w:val="aff3"/>
              <w:spacing w:after="0"/>
              <w:ind w:firstLine="0"/>
              <w:jc w:val="center"/>
              <w:rPr>
                <w:b/>
                <w:bCs/>
                <w:sz w:val="24"/>
              </w:rPr>
            </w:pPr>
            <w:r w:rsidRPr="0092339D">
              <w:rPr>
                <w:b/>
                <w:bCs/>
                <w:sz w:val="24"/>
              </w:rPr>
              <w:t>№п/п</w:t>
            </w:r>
          </w:p>
        </w:tc>
        <w:tc>
          <w:tcPr>
            <w:tcW w:w="3087" w:type="dxa"/>
          </w:tcPr>
          <w:p w14:paraId="78AC9EB3" w14:textId="77777777" w:rsidR="00F239E7" w:rsidRPr="0092339D" w:rsidRDefault="00F239E7" w:rsidP="00E67896">
            <w:pPr>
              <w:pStyle w:val="aff3"/>
              <w:spacing w:after="0"/>
              <w:ind w:firstLine="214"/>
              <w:jc w:val="center"/>
              <w:rPr>
                <w:b/>
                <w:bCs/>
                <w:sz w:val="24"/>
              </w:rPr>
            </w:pPr>
            <w:r w:rsidRPr="0092339D">
              <w:rPr>
                <w:b/>
                <w:bCs/>
                <w:sz w:val="24"/>
              </w:rPr>
              <w:t>Технологический процесс</w:t>
            </w:r>
          </w:p>
        </w:tc>
        <w:tc>
          <w:tcPr>
            <w:tcW w:w="2441" w:type="dxa"/>
          </w:tcPr>
          <w:p w14:paraId="115143A6" w14:textId="77777777" w:rsidR="00F239E7" w:rsidRPr="0092339D" w:rsidRDefault="00F239E7" w:rsidP="00E67896">
            <w:pPr>
              <w:pStyle w:val="aff3"/>
              <w:spacing w:after="0"/>
              <w:ind w:firstLine="0"/>
              <w:jc w:val="center"/>
              <w:rPr>
                <w:b/>
                <w:bCs/>
                <w:sz w:val="24"/>
              </w:rPr>
            </w:pPr>
            <w:r w:rsidRPr="0092339D">
              <w:rPr>
                <w:b/>
                <w:bCs/>
                <w:sz w:val="24"/>
              </w:rPr>
              <w:t>Продолжительность</w:t>
            </w:r>
          </w:p>
        </w:tc>
        <w:tc>
          <w:tcPr>
            <w:tcW w:w="1984" w:type="dxa"/>
          </w:tcPr>
          <w:p w14:paraId="759CEC47" w14:textId="77777777" w:rsidR="00F239E7" w:rsidRPr="0092339D" w:rsidRDefault="00F239E7" w:rsidP="00E67896">
            <w:pPr>
              <w:pStyle w:val="aff3"/>
              <w:spacing w:after="0"/>
              <w:ind w:firstLine="0"/>
              <w:jc w:val="center"/>
              <w:rPr>
                <w:b/>
                <w:bCs/>
                <w:sz w:val="24"/>
              </w:rPr>
            </w:pPr>
            <w:r w:rsidRPr="0092339D">
              <w:rPr>
                <w:b/>
                <w:bCs/>
                <w:sz w:val="24"/>
              </w:rPr>
              <w:t>Периодичность контроля</w:t>
            </w:r>
          </w:p>
        </w:tc>
        <w:tc>
          <w:tcPr>
            <w:tcW w:w="1955" w:type="dxa"/>
          </w:tcPr>
          <w:p w14:paraId="202149BE" w14:textId="77777777" w:rsidR="00F239E7" w:rsidRPr="0092339D" w:rsidRDefault="00F239E7" w:rsidP="00E67896">
            <w:pPr>
              <w:pStyle w:val="aff3"/>
              <w:spacing w:after="0"/>
              <w:ind w:firstLine="0"/>
              <w:jc w:val="center"/>
              <w:rPr>
                <w:b/>
                <w:bCs/>
                <w:sz w:val="24"/>
              </w:rPr>
            </w:pPr>
            <w:r w:rsidRPr="0092339D">
              <w:rPr>
                <w:b/>
                <w:bCs/>
                <w:sz w:val="24"/>
              </w:rPr>
              <w:t>Ответственное лицо</w:t>
            </w:r>
          </w:p>
        </w:tc>
      </w:tr>
      <w:tr w:rsidR="00F239E7" w:rsidRPr="0092339D" w14:paraId="5F070BAF" w14:textId="77777777" w:rsidTr="00E67896">
        <w:trPr>
          <w:jc w:val="center"/>
        </w:trPr>
        <w:tc>
          <w:tcPr>
            <w:tcW w:w="812" w:type="dxa"/>
          </w:tcPr>
          <w:p w14:paraId="5E7E154D" w14:textId="77777777" w:rsidR="00F239E7" w:rsidRPr="0092339D" w:rsidRDefault="00F239E7" w:rsidP="00E67896">
            <w:pPr>
              <w:pStyle w:val="aff3"/>
              <w:spacing w:after="0"/>
              <w:ind w:firstLine="0"/>
              <w:jc w:val="center"/>
              <w:rPr>
                <w:sz w:val="24"/>
              </w:rPr>
            </w:pPr>
            <w:r>
              <w:rPr>
                <w:sz w:val="24"/>
              </w:rPr>
              <w:t>1</w:t>
            </w:r>
          </w:p>
        </w:tc>
        <w:tc>
          <w:tcPr>
            <w:tcW w:w="3087" w:type="dxa"/>
          </w:tcPr>
          <w:p w14:paraId="26041B24" w14:textId="77777777" w:rsidR="00F239E7" w:rsidRPr="0092339D" w:rsidRDefault="00F239E7" w:rsidP="00E67896">
            <w:pPr>
              <w:pStyle w:val="aff3"/>
              <w:spacing w:after="0"/>
              <w:ind w:firstLine="0"/>
              <w:jc w:val="center"/>
              <w:rPr>
                <w:sz w:val="24"/>
              </w:rPr>
            </w:pPr>
            <w:r w:rsidRPr="0092339D">
              <w:rPr>
                <w:sz w:val="24"/>
              </w:rPr>
              <w:t>Общее руководство</w:t>
            </w:r>
          </w:p>
        </w:tc>
        <w:tc>
          <w:tcPr>
            <w:tcW w:w="2441" w:type="dxa"/>
          </w:tcPr>
          <w:p w14:paraId="06920AB3" w14:textId="77777777" w:rsidR="00F239E7" w:rsidRPr="0092339D" w:rsidRDefault="00F239E7" w:rsidP="00E67896">
            <w:pPr>
              <w:pStyle w:val="aff3"/>
              <w:spacing w:after="0"/>
              <w:ind w:firstLine="0"/>
              <w:jc w:val="center"/>
              <w:rPr>
                <w:sz w:val="24"/>
              </w:rPr>
            </w:pPr>
            <w:r w:rsidRPr="0092339D">
              <w:rPr>
                <w:sz w:val="24"/>
              </w:rPr>
              <w:t>Постоянно</w:t>
            </w:r>
          </w:p>
        </w:tc>
        <w:tc>
          <w:tcPr>
            <w:tcW w:w="1984" w:type="dxa"/>
          </w:tcPr>
          <w:p w14:paraId="2BB1279B" w14:textId="77777777" w:rsidR="00F239E7" w:rsidRPr="0092339D" w:rsidRDefault="00F239E7" w:rsidP="00E67896">
            <w:pPr>
              <w:pStyle w:val="aff3"/>
              <w:spacing w:after="0"/>
              <w:ind w:firstLine="0"/>
              <w:jc w:val="center"/>
              <w:rPr>
                <w:sz w:val="24"/>
              </w:rPr>
            </w:pPr>
            <w:r w:rsidRPr="0092339D">
              <w:rPr>
                <w:sz w:val="24"/>
              </w:rPr>
              <w:t>Постоянно</w:t>
            </w:r>
          </w:p>
        </w:tc>
        <w:tc>
          <w:tcPr>
            <w:tcW w:w="1955" w:type="dxa"/>
          </w:tcPr>
          <w:p w14:paraId="46493016" w14:textId="77777777" w:rsidR="00F239E7" w:rsidRPr="0092339D" w:rsidRDefault="00F239E7" w:rsidP="00E67896">
            <w:pPr>
              <w:pStyle w:val="aff3"/>
              <w:spacing w:after="0"/>
              <w:ind w:firstLine="0"/>
              <w:jc w:val="center"/>
              <w:rPr>
                <w:sz w:val="24"/>
              </w:rPr>
            </w:pPr>
            <w:r w:rsidRPr="0092339D">
              <w:rPr>
                <w:sz w:val="24"/>
              </w:rPr>
              <w:t>Руководитель</w:t>
            </w:r>
          </w:p>
          <w:p w14:paraId="00C6A07A" w14:textId="77777777" w:rsidR="00F239E7" w:rsidRPr="0092339D" w:rsidRDefault="00F239E7" w:rsidP="00E67896">
            <w:pPr>
              <w:pStyle w:val="aff3"/>
              <w:spacing w:after="0"/>
              <w:ind w:firstLine="0"/>
              <w:jc w:val="center"/>
              <w:rPr>
                <w:sz w:val="24"/>
              </w:rPr>
            </w:pPr>
            <w:r w:rsidRPr="0092339D">
              <w:rPr>
                <w:sz w:val="24"/>
              </w:rPr>
              <w:t>предприятия</w:t>
            </w:r>
          </w:p>
        </w:tc>
      </w:tr>
      <w:tr w:rsidR="00F239E7" w:rsidRPr="0092339D" w14:paraId="09427DAE" w14:textId="77777777" w:rsidTr="00E67896">
        <w:trPr>
          <w:jc w:val="center"/>
        </w:trPr>
        <w:tc>
          <w:tcPr>
            <w:tcW w:w="812" w:type="dxa"/>
          </w:tcPr>
          <w:p w14:paraId="2C582E97" w14:textId="77777777" w:rsidR="00F239E7" w:rsidRPr="0092339D" w:rsidRDefault="00F239E7" w:rsidP="00E67896">
            <w:pPr>
              <w:pStyle w:val="aff3"/>
              <w:spacing w:after="0"/>
              <w:ind w:firstLine="0"/>
              <w:jc w:val="center"/>
              <w:rPr>
                <w:sz w:val="24"/>
              </w:rPr>
            </w:pPr>
            <w:r>
              <w:rPr>
                <w:sz w:val="24"/>
              </w:rPr>
              <w:t>2</w:t>
            </w:r>
          </w:p>
        </w:tc>
        <w:tc>
          <w:tcPr>
            <w:tcW w:w="3087" w:type="dxa"/>
          </w:tcPr>
          <w:p w14:paraId="4E001904" w14:textId="77777777" w:rsidR="00F239E7" w:rsidRPr="0092339D" w:rsidRDefault="00F239E7" w:rsidP="00E67896">
            <w:pPr>
              <w:pStyle w:val="aff3"/>
              <w:spacing w:after="0"/>
              <w:ind w:firstLine="0"/>
              <w:jc w:val="center"/>
              <w:rPr>
                <w:sz w:val="24"/>
              </w:rPr>
            </w:pPr>
            <w:r w:rsidRPr="0092339D">
              <w:rPr>
                <w:sz w:val="24"/>
              </w:rPr>
              <w:t>Определение</w:t>
            </w:r>
            <w:r>
              <w:rPr>
                <w:sz w:val="24"/>
              </w:rPr>
              <w:t xml:space="preserve"> </w:t>
            </w:r>
            <w:r w:rsidRPr="0092339D">
              <w:rPr>
                <w:sz w:val="24"/>
              </w:rPr>
              <w:t>соответствия</w:t>
            </w:r>
          </w:p>
          <w:p w14:paraId="74CC9733" w14:textId="77777777" w:rsidR="00F239E7" w:rsidRPr="0092339D" w:rsidRDefault="00F239E7" w:rsidP="00E67896">
            <w:pPr>
              <w:pStyle w:val="aff3"/>
              <w:spacing w:after="0"/>
              <w:ind w:firstLine="0"/>
              <w:jc w:val="center"/>
              <w:rPr>
                <w:sz w:val="24"/>
              </w:rPr>
            </w:pPr>
            <w:r>
              <w:rPr>
                <w:sz w:val="24"/>
              </w:rPr>
              <w:t>с</w:t>
            </w:r>
            <w:r w:rsidRPr="0092339D">
              <w:rPr>
                <w:sz w:val="24"/>
              </w:rPr>
              <w:t>остояния</w:t>
            </w:r>
            <w:r>
              <w:rPr>
                <w:sz w:val="24"/>
              </w:rPr>
              <w:t xml:space="preserve"> </w:t>
            </w:r>
            <w:r w:rsidRPr="0092339D">
              <w:rPr>
                <w:sz w:val="24"/>
              </w:rPr>
              <w:t>эксплуатационного</w:t>
            </w:r>
          </w:p>
          <w:p w14:paraId="67D17D2E" w14:textId="77777777" w:rsidR="00F239E7" w:rsidRPr="0092339D" w:rsidRDefault="00F239E7" w:rsidP="00E67896">
            <w:pPr>
              <w:pStyle w:val="aff3"/>
              <w:spacing w:after="0"/>
              <w:ind w:firstLine="0"/>
              <w:jc w:val="center"/>
              <w:rPr>
                <w:sz w:val="24"/>
              </w:rPr>
            </w:pPr>
            <w:r w:rsidRPr="0092339D">
              <w:rPr>
                <w:sz w:val="24"/>
              </w:rPr>
              <w:t>Оборудования</w:t>
            </w:r>
            <w:r>
              <w:rPr>
                <w:sz w:val="24"/>
              </w:rPr>
              <w:t xml:space="preserve"> </w:t>
            </w:r>
            <w:r w:rsidRPr="0092339D">
              <w:rPr>
                <w:sz w:val="24"/>
              </w:rPr>
              <w:t>техническим</w:t>
            </w:r>
            <w:r>
              <w:rPr>
                <w:sz w:val="24"/>
              </w:rPr>
              <w:t xml:space="preserve"> </w:t>
            </w:r>
            <w:r w:rsidRPr="0092339D">
              <w:rPr>
                <w:sz w:val="24"/>
              </w:rPr>
              <w:t>требованиям</w:t>
            </w:r>
          </w:p>
        </w:tc>
        <w:tc>
          <w:tcPr>
            <w:tcW w:w="2441" w:type="dxa"/>
          </w:tcPr>
          <w:p w14:paraId="6ABC3F13" w14:textId="77777777" w:rsidR="00F239E7" w:rsidRPr="0092339D" w:rsidRDefault="00F239E7" w:rsidP="00E67896">
            <w:pPr>
              <w:pStyle w:val="aff3"/>
              <w:spacing w:after="0"/>
              <w:ind w:firstLine="0"/>
              <w:jc w:val="center"/>
              <w:rPr>
                <w:sz w:val="24"/>
              </w:rPr>
            </w:pPr>
            <w:r w:rsidRPr="0092339D">
              <w:rPr>
                <w:sz w:val="24"/>
              </w:rPr>
              <w:t>Постоянно</w:t>
            </w:r>
          </w:p>
        </w:tc>
        <w:tc>
          <w:tcPr>
            <w:tcW w:w="1984" w:type="dxa"/>
          </w:tcPr>
          <w:p w14:paraId="52CCB549" w14:textId="77777777" w:rsidR="00F239E7" w:rsidRPr="0092339D" w:rsidRDefault="00F239E7" w:rsidP="00E67896">
            <w:pPr>
              <w:pStyle w:val="aff3"/>
              <w:spacing w:after="0"/>
              <w:ind w:firstLine="0"/>
              <w:jc w:val="center"/>
              <w:rPr>
                <w:sz w:val="24"/>
              </w:rPr>
            </w:pPr>
            <w:r>
              <w:rPr>
                <w:sz w:val="24"/>
              </w:rPr>
              <w:t>1 раз в месяц</w:t>
            </w:r>
          </w:p>
        </w:tc>
        <w:tc>
          <w:tcPr>
            <w:tcW w:w="1955" w:type="dxa"/>
          </w:tcPr>
          <w:p w14:paraId="12539541" w14:textId="77777777" w:rsidR="00F239E7" w:rsidRPr="0092339D" w:rsidRDefault="00F239E7" w:rsidP="00E67896">
            <w:pPr>
              <w:pStyle w:val="aff3"/>
              <w:spacing w:after="0"/>
              <w:ind w:firstLine="0"/>
              <w:jc w:val="center"/>
              <w:rPr>
                <w:sz w:val="24"/>
              </w:rPr>
            </w:pPr>
            <w:r w:rsidRPr="0092339D">
              <w:rPr>
                <w:sz w:val="24"/>
              </w:rPr>
              <w:t>Технический</w:t>
            </w:r>
          </w:p>
          <w:p w14:paraId="2B918906" w14:textId="77777777" w:rsidR="00F239E7" w:rsidRPr="0092339D" w:rsidRDefault="00F239E7" w:rsidP="00E67896">
            <w:pPr>
              <w:pStyle w:val="aff3"/>
              <w:spacing w:after="0"/>
              <w:ind w:firstLine="0"/>
              <w:jc w:val="center"/>
              <w:rPr>
                <w:sz w:val="24"/>
              </w:rPr>
            </w:pPr>
            <w:r w:rsidRPr="0092339D">
              <w:rPr>
                <w:sz w:val="24"/>
              </w:rPr>
              <w:t>руководитель</w:t>
            </w:r>
          </w:p>
        </w:tc>
      </w:tr>
      <w:tr w:rsidR="00F239E7" w:rsidRPr="0092339D" w14:paraId="36F16F5A" w14:textId="77777777" w:rsidTr="00E67896">
        <w:trPr>
          <w:jc w:val="center"/>
        </w:trPr>
        <w:tc>
          <w:tcPr>
            <w:tcW w:w="812" w:type="dxa"/>
          </w:tcPr>
          <w:p w14:paraId="56DC2F29" w14:textId="77777777" w:rsidR="00F239E7" w:rsidRPr="0092339D" w:rsidRDefault="00F239E7" w:rsidP="00E67896">
            <w:pPr>
              <w:pStyle w:val="aff3"/>
              <w:spacing w:after="0"/>
              <w:ind w:firstLine="0"/>
              <w:jc w:val="center"/>
              <w:rPr>
                <w:sz w:val="24"/>
              </w:rPr>
            </w:pPr>
            <w:r>
              <w:rPr>
                <w:sz w:val="24"/>
              </w:rPr>
              <w:t>3</w:t>
            </w:r>
          </w:p>
        </w:tc>
        <w:tc>
          <w:tcPr>
            <w:tcW w:w="3087" w:type="dxa"/>
          </w:tcPr>
          <w:p w14:paraId="580A2583" w14:textId="77777777" w:rsidR="00F239E7" w:rsidRPr="0092339D" w:rsidRDefault="00F239E7" w:rsidP="00E67896">
            <w:pPr>
              <w:pStyle w:val="aff3"/>
              <w:spacing w:after="0"/>
              <w:ind w:firstLine="0"/>
              <w:jc w:val="center"/>
              <w:rPr>
                <w:sz w:val="24"/>
              </w:rPr>
            </w:pPr>
            <w:r w:rsidRPr="0092339D">
              <w:rPr>
                <w:sz w:val="24"/>
              </w:rPr>
              <w:t>Контроль за соблюдением правил техники безопасности в процессе проведения работ</w:t>
            </w:r>
          </w:p>
        </w:tc>
        <w:tc>
          <w:tcPr>
            <w:tcW w:w="2441" w:type="dxa"/>
          </w:tcPr>
          <w:p w14:paraId="184E08D4" w14:textId="77777777" w:rsidR="00F239E7" w:rsidRPr="0092339D" w:rsidRDefault="00F239E7" w:rsidP="00E67896">
            <w:pPr>
              <w:pStyle w:val="aff3"/>
              <w:spacing w:after="0"/>
              <w:ind w:firstLine="0"/>
              <w:jc w:val="center"/>
              <w:rPr>
                <w:sz w:val="24"/>
              </w:rPr>
            </w:pPr>
            <w:r w:rsidRPr="0092339D">
              <w:rPr>
                <w:sz w:val="24"/>
              </w:rPr>
              <w:t>Постоянно</w:t>
            </w:r>
          </w:p>
        </w:tc>
        <w:tc>
          <w:tcPr>
            <w:tcW w:w="1984" w:type="dxa"/>
          </w:tcPr>
          <w:p w14:paraId="04B5789F" w14:textId="77777777" w:rsidR="00F239E7" w:rsidRPr="0092339D" w:rsidRDefault="00F239E7" w:rsidP="00E67896">
            <w:pPr>
              <w:pStyle w:val="aff3"/>
              <w:spacing w:after="0"/>
              <w:ind w:firstLine="0"/>
              <w:jc w:val="center"/>
              <w:rPr>
                <w:sz w:val="24"/>
              </w:rPr>
            </w:pPr>
            <w:r>
              <w:rPr>
                <w:sz w:val="24"/>
              </w:rPr>
              <w:t>1 раз в месяц</w:t>
            </w:r>
          </w:p>
        </w:tc>
        <w:tc>
          <w:tcPr>
            <w:tcW w:w="1955" w:type="dxa"/>
          </w:tcPr>
          <w:p w14:paraId="40E129CD" w14:textId="77777777" w:rsidR="00F239E7" w:rsidRPr="0092339D" w:rsidRDefault="00F239E7" w:rsidP="00E67896">
            <w:pPr>
              <w:pStyle w:val="aff3"/>
              <w:spacing w:after="0"/>
              <w:ind w:firstLine="0"/>
              <w:jc w:val="center"/>
              <w:rPr>
                <w:sz w:val="24"/>
              </w:rPr>
            </w:pPr>
            <w:r w:rsidRPr="0092339D">
              <w:rPr>
                <w:sz w:val="24"/>
              </w:rPr>
              <w:t>Технический</w:t>
            </w:r>
          </w:p>
          <w:p w14:paraId="190D869A" w14:textId="77777777" w:rsidR="00F239E7" w:rsidRPr="0092339D" w:rsidRDefault="00F239E7" w:rsidP="00E67896">
            <w:pPr>
              <w:pStyle w:val="aff3"/>
              <w:spacing w:after="0"/>
              <w:ind w:firstLine="0"/>
              <w:jc w:val="right"/>
              <w:rPr>
                <w:sz w:val="24"/>
              </w:rPr>
            </w:pPr>
            <w:r w:rsidRPr="0092339D">
              <w:rPr>
                <w:sz w:val="24"/>
              </w:rPr>
              <w:t>руководитель</w:t>
            </w:r>
          </w:p>
        </w:tc>
      </w:tr>
      <w:tr w:rsidR="00F239E7" w:rsidRPr="0092339D" w14:paraId="21056C7F" w14:textId="77777777" w:rsidTr="00E67896">
        <w:trPr>
          <w:jc w:val="center"/>
        </w:trPr>
        <w:tc>
          <w:tcPr>
            <w:tcW w:w="812" w:type="dxa"/>
          </w:tcPr>
          <w:p w14:paraId="6749AC61" w14:textId="77777777" w:rsidR="00F239E7" w:rsidRDefault="00F239E7" w:rsidP="00E67896">
            <w:pPr>
              <w:pStyle w:val="aff3"/>
              <w:spacing w:after="0"/>
              <w:ind w:firstLine="0"/>
              <w:jc w:val="center"/>
              <w:rPr>
                <w:sz w:val="24"/>
              </w:rPr>
            </w:pPr>
            <w:r>
              <w:rPr>
                <w:sz w:val="24"/>
              </w:rPr>
              <w:t>4</w:t>
            </w:r>
          </w:p>
        </w:tc>
        <w:tc>
          <w:tcPr>
            <w:tcW w:w="3087" w:type="dxa"/>
          </w:tcPr>
          <w:p w14:paraId="1066F988" w14:textId="77777777" w:rsidR="00F239E7" w:rsidRPr="0092339D" w:rsidRDefault="00F239E7" w:rsidP="00E67896">
            <w:pPr>
              <w:pStyle w:val="aff3"/>
              <w:spacing w:after="0"/>
              <w:ind w:firstLine="0"/>
              <w:jc w:val="center"/>
              <w:rPr>
                <w:sz w:val="24"/>
              </w:rPr>
            </w:pPr>
            <w:r w:rsidRPr="0092339D">
              <w:rPr>
                <w:sz w:val="24"/>
              </w:rPr>
              <w:t>Соблюдение условий технологического регламента производства</w:t>
            </w:r>
          </w:p>
        </w:tc>
        <w:tc>
          <w:tcPr>
            <w:tcW w:w="2441" w:type="dxa"/>
          </w:tcPr>
          <w:p w14:paraId="597F8649" w14:textId="77777777" w:rsidR="00F239E7" w:rsidRPr="0092339D" w:rsidRDefault="00F239E7" w:rsidP="00E67896">
            <w:pPr>
              <w:pStyle w:val="aff3"/>
              <w:spacing w:after="0"/>
              <w:ind w:firstLine="0"/>
              <w:jc w:val="center"/>
              <w:rPr>
                <w:sz w:val="24"/>
              </w:rPr>
            </w:pPr>
            <w:r w:rsidRPr="0092339D">
              <w:rPr>
                <w:sz w:val="24"/>
              </w:rPr>
              <w:t>Постоянно</w:t>
            </w:r>
          </w:p>
        </w:tc>
        <w:tc>
          <w:tcPr>
            <w:tcW w:w="1984" w:type="dxa"/>
          </w:tcPr>
          <w:p w14:paraId="0C4F7AFC" w14:textId="77777777" w:rsidR="00F239E7" w:rsidRDefault="00F239E7" w:rsidP="00E67896">
            <w:pPr>
              <w:pStyle w:val="aff3"/>
              <w:spacing w:after="0"/>
              <w:ind w:firstLine="0"/>
              <w:jc w:val="center"/>
              <w:rPr>
                <w:sz w:val="24"/>
              </w:rPr>
            </w:pPr>
            <w:r>
              <w:rPr>
                <w:sz w:val="24"/>
              </w:rPr>
              <w:t>1 раз в месяц</w:t>
            </w:r>
          </w:p>
        </w:tc>
        <w:tc>
          <w:tcPr>
            <w:tcW w:w="1955" w:type="dxa"/>
          </w:tcPr>
          <w:p w14:paraId="602DCE91" w14:textId="77777777" w:rsidR="00F239E7" w:rsidRPr="0092339D" w:rsidRDefault="00F239E7" w:rsidP="00E67896">
            <w:pPr>
              <w:pStyle w:val="aff3"/>
              <w:spacing w:after="0"/>
              <w:ind w:firstLine="0"/>
              <w:jc w:val="center"/>
              <w:rPr>
                <w:sz w:val="24"/>
              </w:rPr>
            </w:pPr>
            <w:r w:rsidRPr="0092339D">
              <w:rPr>
                <w:sz w:val="24"/>
              </w:rPr>
              <w:t>Технический</w:t>
            </w:r>
          </w:p>
          <w:p w14:paraId="585A7348" w14:textId="77777777" w:rsidR="00F239E7" w:rsidRPr="0092339D" w:rsidRDefault="00F239E7" w:rsidP="00E67896">
            <w:pPr>
              <w:pStyle w:val="aff3"/>
              <w:spacing w:after="0"/>
              <w:ind w:firstLine="0"/>
              <w:jc w:val="center"/>
              <w:rPr>
                <w:sz w:val="24"/>
              </w:rPr>
            </w:pPr>
            <w:r w:rsidRPr="0092339D">
              <w:rPr>
                <w:sz w:val="24"/>
              </w:rPr>
              <w:t>руководитель</w:t>
            </w:r>
          </w:p>
        </w:tc>
      </w:tr>
      <w:tr w:rsidR="00F239E7" w:rsidRPr="0092339D" w14:paraId="3463AE3D" w14:textId="77777777" w:rsidTr="00E67896">
        <w:trPr>
          <w:jc w:val="center"/>
        </w:trPr>
        <w:tc>
          <w:tcPr>
            <w:tcW w:w="812" w:type="dxa"/>
          </w:tcPr>
          <w:p w14:paraId="682007B8" w14:textId="77777777" w:rsidR="00F239E7" w:rsidRDefault="00F239E7" w:rsidP="00E67896">
            <w:pPr>
              <w:pStyle w:val="aff3"/>
              <w:spacing w:after="0"/>
              <w:ind w:firstLine="0"/>
              <w:jc w:val="center"/>
              <w:rPr>
                <w:sz w:val="24"/>
              </w:rPr>
            </w:pPr>
            <w:r>
              <w:rPr>
                <w:sz w:val="24"/>
              </w:rPr>
              <w:t>5</w:t>
            </w:r>
          </w:p>
        </w:tc>
        <w:tc>
          <w:tcPr>
            <w:tcW w:w="3087" w:type="dxa"/>
          </w:tcPr>
          <w:p w14:paraId="2FD517E7" w14:textId="77777777" w:rsidR="00F239E7" w:rsidRPr="0092339D" w:rsidRDefault="00F239E7" w:rsidP="00E67896">
            <w:pPr>
              <w:pStyle w:val="aff3"/>
              <w:spacing w:after="0"/>
              <w:ind w:firstLine="0"/>
              <w:jc w:val="center"/>
              <w:rPr>
                <w:sz w:val="24"/>
              </w:rPr>
            </w:pPr>
            <w:r w:rsidRPr="0092339D">
              <w:rPr>
                <w:sz w:val="24"/>
              </w:rPr>
              <w:t>Контроль за соблюдением нормативов НДВ (расчетным путем)</w:t>
            </w:r>
          </w:p>
        </w:tc>
        <w:tc>
          <w:tcPr>
            <w:tcW w:w="2441" w:type="dxa"/>
          </w:tcPr>
          <w:p w14:paraId="1D02CEA3" w14:textId="77777777" w:rsidR="00F239E7" w:rsidRPr="0092339D" w:rsidRDefault="00F239E7" w:rsidP="00E67896">
            <w:pPr>
              <w:pStyle w:val="aff3"/>
              <w:spacing w:after="0"/>
              <w:ind w:firstLine="0"/>
              <w:jc w:val="center"/>
              <w:rPr>
                <w:sz w:val="24"/>
              </w:rPr>
            </w:pPr>
            <w:r w:rsidRPr="0092339D">
              <w:rPr>
                <w:sz w:val="24"/>
              </w:rPr>
              <w:t>Ежеквартально</w:t>
            </w:r>
          </w:p>
        </w:tc>
        <w:tc>
          <w:tcPr>
            <w:tcW w:w="1984" w:type="dxa"/>
          </w:tcPr>
          <w:p w14:paraId="0FBE1544" w14:textId="77777777" w:rsidR="00F239E7" w:rsidRDefault="00F239E7" w:rsidP="00E67896">
            <w:pPr>
              <w:pStyle w:val="aff3"/>
              <w:spacing w:after="0"/>
              <w:ind w:firstLine="0"/>
              <w:jc w:val="center"/>
              <w:rPr>
                <w:sz w:val="24"/>
              </w:rPr>
            </w:pPr>
            <w:r>
              <w:rPr>
                <w:sz w:val="24"/>
              </w:rPr>
              <w:t>1 раз в квартал</w:t>
            </w:r>
          </w:p>
        </w:tc>
        <w:tc>
          <w:tcPr>
            <w:tcW w:w="1955" w:type="dxa"/>
          </w:tcPr>
          <w:p w14:paraId="0A428136" w14:textId="77777777" w:rsidR="00F239E7" w:rsidRPr="0092339D" w:rsidRDefault="00F239E7" w:rsidP="00E67896">
            <w:pPr>
              <w:pStyle w:val="aff3"/>
              <w:spacing w:after="0"/>
              <w:ind w:firstLine="0"/>
              <w:jc w:val="center"/>
              <w:rPr>
                <w:sz w:val="24"/>
              </w:rPr>
            </w:pPr>
            <w:r>
              <w:rPr>
                <w:sz w:val="24"/>
              </w:rPr>
              <w:t>Иженер-эколог</w:t>
            </w:r>
          </w:p>
        </w:tc>
      </w:tr>
      <w:tr w:rsidR="00F239E7" w:rsidRPr="0092339D" w14:paraId="39324E17" w14:textId="77777777" w:rsidTr="00E67896">
        <w:trPr>
          <w:jc w:val="center"/>
        </w:trPr>
        <w:tc>
          <w:tcPr>
            <w:tcW w:w="812" w:type="dxa"/>
          </w:tcPr>
          <w:p w14:paraId="6F2027C9" w14:textId="77777777" w:rsidR="00F239E7" w:rsidRDefault="00F239E7" w:rsidP="00E67896">
            <w:pPr>
              <w:pStyle w:val="aff3"/>
              <w:spacing w:after="0"/>
              <w:ind w:firstLine="0"/>
              <w:jc w:val="center"/>
              <w:rPr>
                <w:sz w:val="24"/>
              </w:rPr>
            </w:pPr>
            <w:r>
              <w:rPr>
                <w:sz w:val="24"/>
              </w:rPr>
              <w:t>6</w:t>
            </w:r>
          </w:p>
        </w:tc>
        <w:tc>
          <w:tcPr>
            <w:tcW w:w="3087" w:type="dxa"/>
          </w:tcPr>
          <w:p w14:paraId="3FA32AC1" w14:textId="77777777" w:rsidR="00F239E7" w:rsidRPr="0092339D" w:rsidRDefault="00F239E7" w:rsidP="00E67896">
            <w:pPr>
              <w:pStyle w:val="aff3"/>
              <w:spacing w:after="0"/>
              <w:ind w:firstLine="0"/>
              <w:jc w:val="center"/>
              <w:rPr>
                <w:sz w:val="24"/>
              </w:rPr>
            </w:pPr>
            <w:r w:rsidRPr="0092339D">
              <w:rPr>
                <w:sz w:val="24"/>
              </w:rPr>
              <w:t>Контроль за</w:t>
            </w:r>
            <w:r>
              <w:rPr>
                <w:sz w:val="24"/>
              </w:rPr>
              <w:t xml:space="preserve"> </w:t>
            </w:r>
            <w:r w:rsidRPr="0092339D">
              <w:rPr>
                <w:sz w:val="24"/>
              </w:rPr>
              <w:t>своевременным</w:t>
            </w:r>
            <w:r>
              <w:rPr>
                <w:sz w:val="24"/>
              </w:rPr>
              <w:t xml:space="preserve"> </w:t>
            </w:r>
            <w:r w:rsidRPr="0092339D">
              <w:rPr>
                <w:sz w:val="24"/>
              </w:rPr>
              <w:t>выполнением</w:t>
            </w:r>
            <w:r>
              <w:rPr>
                <w:sz w:val="24"/>
              </w:rPr>
              <w:t xml:space="preserve"> </w:t>
            </w:r>
            <w:r w:rsidRPr="0092339D">
              <w:rPr>
                <w:sz w:val="24"/>
              </w:rPr>
              <w:t>Экологического</w:t>
            </w:r>
            <w:r>
              <w:rPr>
                <w:sz w:val="24"/>
              </w:rPr>
              <w:t xml:space="preserve"> </w:t>
            </w:r>
            <w:r w:rsidRPr="0092339D">
              <w:rPr>
                <w:sz w:val="24"/>
              </w:rPr>
              <w:t>Контроля и сдачи</w:t>
            </w:r>
            <w:r>
              <w:rPr>
                <w:sz w:val="24"/>
              </w:rPr>
              <w:t xml:space="preserve"> </w:t>
            </w:r>
            <w:r w:rsidRPr="0092339D">
              <w:rPr>
                <w:sz w:val="24"/>
              </w:rPr>
              <w:t>отчетности в</w:t>
            </w:r>
          </w:p>
          <w:p w14:paraId="71ABF4C5" w14:textId="77777777" w:rsidR="00F239E7" w:rsidRPr="0092339D" w:rsidRDefault="00F239E7" w:rsidP="00E67896">
            <w:pPr>
              <w:pStyle w:val="aff3"/>
              <w:spacing w:after="0"/>
              <w:ind w:firstLine="0"/>
              <w:jc w:val="center"/>
              <w:rPr>
                <w:sz w:val="24"/>
              </w:rPr>
            </w:pPr>
            <w:r w:rsidRPr="0092339D">
              <w:rPr>
                <w:sz w:val="24"/>
              </w:rPr>
              <w:t>госорганы</w:t>
            </w:r>
          </w:p>
        </w:tc>
        <w:tc>
          <w:tcPr>
            <w:tcW w:w="2441" w:type="dxa"/>
          </w:tcPr>
          <w:p w14:paraId="6CDA0E6B" w14:textId="77777777" w:rsidR="00F239E7" w:rsidRPr="0092339D" w:rsidRDefault="00F239E7" w:rsidP="00E67896">
            <w:pPr>
              <w:pStyle w:val="aff3"/>
              <w:spacing w:after="0"/>
              <w:ind w:firstLine="0"/>
              <w:jc w:val="center"/>
              <w:rPr>
                <w:sz w:val="24"/>
              </w:rPr>
            </w:pPr>
            <w:r w:rsidRPr="0092339D">
              <w:rPr>
                <w:sz w:val="24"/>
              </w:rPr>
              <w:t>Ежеквартально</w:t>
            </w:r>
          </w:p>
        </w:tc>
        <w:tc>
          <w:tcPr>
            <w:tcW w:w="1984" w:type="dxa"/>
          </w:tcPr>
          <w:p w14:paraId="04680B99" w14:textId="77777777" w:rsidR="00F239E7" w:rsidRDefault="00F239E7" w:rsidP="00E67896">
            <w:pPr>
              <w:pStyle w:val="aff3"/>
              <w:spacing w:after="0"/>
              <w:ind w:firstLine="0"/>
              <w:jc w:val="center"/>
              <w:rPr>
                <w:sz w:val="24"/>
              </w:rPr>
            </w:pPr>
            <w:r>
              <w:rPr>
                <w:sz w:val="24"/>
              </w:rPr>
              <w:t>1 раз в квартал</w:t>
            </w:r>
          </w:p>
        </w:tc>
        <w:tc>
          <w:tcPr>
            <w:tcW w:w="1955" w:type="dxa"/>
          </w:tcPr>
          <w:p w14:paraId="26918F47" w14:textId="77777777" w:rsidR="00F239E7" w:rsidRDefault="00F239E7" w:rsidP="00E67896">
            <w:pPr>
              <w:pStyle w:val="aff3"/>
              <w:spacing w:after="0"/>
              <w:ind w:firstLine="0"/>
              <w:jc w:val="center"/>
              <w:rPr>
                <w:sz w:val="24"/>
              </w:rPr>
            </w:pPr>
            <w:r>
              <w:rPr>
                <w:sz w:val="24"/>
              </w:rPr>
              <w:t>Иженер-эколог</w:t>
            </w:r>
          </w:p>
        </w:tc>
      </w:tr>
    </w:tbl>
    <w:p w14:paraId="63E531F9" w14:textId="77777777" w:rsidR="00F239E7" w:rsidRDefault="00F239E7" w:rsidP="00F239E7">
      <w:pPr>
        <w:pStyle w:val="aff3"/>
        <w:spacing w:after="0"/>
        <w:rPr>
          <w:sz w:val="26"/>
          <w:szCs w:val="26"/>
        </w:rPr>
      </w:pPr>
    </w:p>
    <w:p w14:paraId="1682464E" w14:textId="77777777" w:rsidR="00F239E7" w:rsidRDefault="00F239E7" w:rsidP="00F239E7"/>
    <w:p w14:paraId="0E60B5E2" w14:textId="77777777" w:rsidR="00F239E7" w:rsidRDefault="00F239E7" w:rsidP="00F239E7"/>
    <w:p w14:paraId="322C2F13" w14:textId="2A283718" w:rsidR="00F239E7" w:rsidRPr="00CD0FA0" w:rsidRDefault="00F239E7" w:rsidP="00F239E7">
      <w:pPr>
        <w:pStyle w:val="1"/>
        <w:ind w:firstLine="709"/>
        <w:rPr>
          <w:rFonts w:cs="Times New Roman"/>
          <w:szCs w:val="26"/>
        </w:rPr>
      </w:pPr>
      <w:bookmarkStart w:id="36" w:name="_Toc153188816"/>
      <w:bookmarkStart w:id="37" w:name="_Toc190644569"/>
      <w:r>
        <w:rPr>
          <w:rFonts w:cs="Times New Roman"/>
          <w:szCs w:val="26"/>
        </w:rPr>
        <w:lastRenderedPageBreak/>
        <w:t xml:space="preserve">2.4 </w:t>
      </w:r>
      <w:r w:rsidRPr="00CD0FA0">
        <w:rPr>
          <w:rFonts w:cs="Times New Roman"/>
          <w:szCs w:val="26"/>
        </w:rPr>
        <w:t>План-график внутренних проверок и процедуру устранения нарушений экологического законодательства Республики Казахстан, включая внутренние инструменты реагирования на их несоблюдение</w:t>
      </w:r>
      <w:bookmarkEnd w:id="36"/>
      <w:bookmarkEnd w:id="37"/>
    </w:p>
    <w:p w14:paraId="6416C660" w14:textId="77777777" w:rsidR="00F239E7" w:rsidRDefault="00F239E7" w:rsidP="00F239E7">
      <w:pPr>
        <w:pStyle w:val="aff3"/>
        <w:spacing w:after="0"/>
        <w:rPr>
          <w:sz w:val="26"/>
          <w:szCs w:val="26"/>
        </w:rPr>
      </w:pPr>
      <w:r w:rsidRPr="00CD0FA0">
        <w:rPr>
          <w:sz w:val="26"/>
          <w:szCs w:val="26"/>
        </w:rPr>
        <w:t xml:space="preserve">Основной целью внутренних проверок является соблюдения требование установленные в Экологическом Кодексе РК, сопоставление результатов производственного экологического контроля с природоохранными условиями экологического разрешения на воздействие. </w:t>
      </w:r>
    </w:p>
    <w:p w14:paraId="58C54A98" w14:textId="77777777" w:rsidR="00F239E7" w:rsidRDefault="00F239E7" w:rsidP="00F239E7">
      <w:pPr>
        <w:pStyle w:val="aff3"/>
        <w:spacing w:after="0"/>
        <w:rPr>
          <w:sz w:val="26"/>
          <w:szCs w:val="26"/>
        </w:rPr>
      </w:pPr>
      <w:r w:rsidRPr="00CD0FA0">
        <w:rPr>
          <w:sz w:val="26"/>
          <w:szCs w:val="26"/>
        </w:rPr>
        <w:t xml:space="preserve">Внутренние проверки организовываются с целью своевременного принятия мер по устранению выявленных нарушений в ходе проверки. </w:t>
      </w:r>
    </w:p>
    <w:p w14:paraId="23CB992A" w14:textId="77777777" w:rsidR="00F239E7" w:rsidRDefault="00F239E7" w:rsidP="00F239E7">
      <w:pPr>
        <w:pStyle w:val="aff3"/>
        <w:spacing w:after="0"/>
        <w:rPr>
          <w:sz w:val="26"/>
          <w:szCs w:val="26"/>
        </w:rPr>
      </w:pPr>
      <w:r w:rsidRPr="00CD0FA0">
        <w:rPr>
          <w:sz w:val="26"/>
          <w:szCs w:val="26"/>
        </w:rPr>
        <w:t xml:space="preserve">В случае возникновения неисправности оборудования или аппаратуру в процессе работ фиксируется в специальных журналах, и оперативно принимаются меры по их устранению. </w:t>
      </w:r>
    </w:p>
    <w:p w14:paraId="54BFA1F8" w14:textId="77777777" w:rsidR="00F239E7" w:rsidRDefault="00F239E7" w:rsidP="00F239E7">
      <w:pPr>
        <w:pStyle w:val="aff3"/>
        <w:spacing w:after="0"/>
        <w:rPr>
          <w:sz w:val="26"/>
          <w:szCs w:val="26"/>
        </w:rPr>
      </w:pPr>
      <w:r w:rsidRPr="00CD0FA0">
        <w:rPr>
          <w:sz w:val="26"/>
          <w:szCs w:val="26"/>
        </w:rPr>
        <w:t>Ответственные лица - Технический руководитель и инженер-эколог предприятия.</w:t>
      </w:r>
    </w:p>
    <w:p w14:paraId="56B58C65" w14:textId="4A8DD68D" w:rsidR="00F239E7" w:rsidRDefault="00F239E7" w:rsidP="00F239E7">
      <w:pPr>
        <w:pStyle w:val="aff3"/>
        <w:spacing w:after="0"/>
        <w:rPr>
          <w:sz w:val="26"/>
          <w:szCs w:val="26"/>
        </w:rPr>
      </w:pPr>
      <w:r w:rsidRPr="003623CF">
        <w:rPr>
          <w:sz w:val="26"/>
          <w:szCs w:val="26"/>
        </w:rPr>
        <w:t xml:space="preserve">План-график внутренних проверок приведен в </w:t>
      </w:r>
      <w:r>
        <w:rPr>
          <w:sz w:val="26"/>
          <w:szCs w:val="26"/>
        </w:rPr>
        <w:t>таблице 2.4.1.</w:t>
      </w:r>
    </w:p>
    <w:p w14:paraId="0DD7EEB6" w14:textId="3E6CB517" w:rsidR="00F239E7" w:rsidRDefault="00F239E7" w:rsidP="00F239E7">
      <w:pPr>
        <w:pStyle w:val="aff3"/>
        <w:spacing w:after="0"/>
        <w:jc w:val="right"/>
        <w:rPr>
          <w:sz w:val="26"/>
          <w:szCs w:val="26"/>
        </w:rPr>
      </w:pPr>
      <w:r>
        <w:rPr>
          <w:sz w:val="26"/>
          <w:szCs w:val="26"/>
        </w:rPr>
        <w:t>Таблица 2.4.1</w:t>
      </w:r>
    </w:p>
    <w:p w14:paraId="2FED84CD" w14:textId="77777777" w:rsidR="00F239E7" w:rsidRDefault="00F239E7" w:rsidP="00F239E7">
      <w:pPr>
        <w:pStyle w:val="aff3"/>
        <w:spacing w:after="0"/>
        <w:jc w:val="center"/>
        <w:rPr>
          <w:sz w:val="26"/>
          <w:szCs w:val="26"/>
        </w:rPr>
      </w:pPr>
      <w:r>
        <w:rPr>
          <w:sz w:val="26"/>
          <w:szCs w:val="26"/>
        </w:rPr>
        <w:t>П</w:t>
      </w:r>
      <w:r w:rsidRPr="003623CF">
        <w:rPr>
          <w:sz w:val="26"/>
          <w:szCs w:val="26"/>
        </w:rPr>
        <w:t>лан-график внутренних проверок и процедур</w:t>
      </w:r>
      <w:r>
        <w:rPr>
          <w:sz w:val="26"/>
          <w:szCs w:val="26"/>
        </w:rPr>
        <w:t xml:space="preserve"> </w:t>
      </w:r>
      <w:r w:rsidRPr="003623CF">
        <w:rPr>
          <w:sz w:val="26"/>
          <w:szCs w:val="26"/>
        </w:rPr>
        <w:t>устранения нарушений экологического</w:t>
      </w:r>
      <w:r>
        <w:rPr>
          <w:sz w:val="26"/>
          <w:szCs w:val="26"/>
        </w:rPr>
        <w:t xml:space="preserve"> </w:t>
      </w:r>
      <w:r w:rsidRPr="003623CF">
        <w:rPr>
          <w:sz w:val="26"/>
          <w:szCs w:val="26"/>
        </w:rPr>
        <w:t>законодательства</w:t>
      </w:r>
    </w:p>
    <w:tbl>
      <w:tblPr>
        <w:tblStyle w:val="af6"/>
        <w:tblW w:w="0" w:type="auto"/>
        <w:tblLook w:val="04A0" w:firstRow="1" w:lastRow="0" w:firstColumn="1" w:lastColumn="0" w:noHBand="0" w:noVBand="1"/>
      </w:tblPr>
      <w:tblGrid>
        <w:gridCol w:w="817"/>
        <w:gridCol w:w="4111"/>
        <w:gridCol w:w="5351"/>
      </w:tblGrid>
      <w:tr w:rsidR="00F239E7" w:rsidRPr="003623CF" w14:paraId="1BE0A738" w14:textId="77777777" w:rsidTr="00E67896">
        <w:tc>
          <w:tcPr>
            <w:tcW w:w="817" w:type="dxa"/>
          </w:tcPr>
          <w:p w14:paraId="460C674B" w14:textId="77777777" w:rsidR="00F239E7" w:rsidRPr="003623CF" w:rsidRDefault="00F239E7" w:rsidP="00E67896">
            <w:pPr>
              <w:pStyle w:val="aff3"/>
              <w:spacing w:after="0"/>
              <w:ind w:firstLine="0"/>
              <w:jc w:val="center"/>
              <w:rPr>
                <w:b/>
                <w:bCs/>
                <w:sz w:val="26"/>
                <w:szCs w:val="26"/>
              </w:rPr>
            </w:pPr>
            <w:r w:rsidRPr="003623CF">
              <w:rPr>
                <w:b/>
                <w:bCs/>
                <w:sz w:val="26"/>
                <w:szCs w:val="26"/>
              </w:rPr>
              <w:t>№</w:t>
            </w:r>
          </w:p>
        </w:tc>
        <w:tc>
          <w:tcPr>
            <w:tcW w:w="4111" w:type="dxa"/>
          </w:tcPr>
          <w:p w14:paraId="64E37246" w14:textId="77777777" w:rsidR="00F239E7" w:rsidRPr="003623CF" w:rsidRDefault="00F239E7" w:rsidP="00E67896">
            <w:pPr>
              <w:pStyle w:val="aff3"/>
              <w:spacing w:after="0"/>
              <w:ind w:firstLine="0"/>
              <w:jc w:val="center"/>
              <w:rPr>
                <w:b/>
                <w:bCs/>
                <w:sz w:val="26"/>
                <w:szCs w:val="26"/>
              </w:rPr>
            </w:pPr>
            <w:r w:rsidRPr="003623CF">
              <w:rPr>
                <w:b/>
                <w:bCs/>
                <w:sz w:val="26"/>
                <w:szCs w:val="26"/>
              </w:rPr>
              <w:t>Подразделение предприятия</w:t>
            </w:r>
          </w:p>
        </w:tc>
        <w:tc>
          <w:tcPr>
            <w:tcW w:w="5351" w:type="dxa"/>
          </w:tcPr>
          <w:p w14:paraId="04A3D2F5" w14:textId="77777777" w:rsidR="00F239E7" w:rsidRPr="003623CF" w:rsidRDefault="00F239E7" w:rsidP="00E67896">
            <w:pPr>
              <w:pStyle w:val="aff3"/>
              <w:spacing w:after="0"/>
              <w:ind w:firstLine="0"/>
              <w:jc w:val="center"/>
              <w:rPr>
                <w:b/>
                <w:bCs/>
                <w:sz w:val="26"/>
                <w:szCs w:val="26"/>
              </w:rPr>
            </w:pPr>
            <w:r w:rsidRPr="003623CF">
              <w:rPr>
                <w:b/>
                <w:bCs/>
                <w:sz w:val="26"/>
                <w:szCs w:val="26"/>
              </w:rPr>
              <w:t>Периодичность проведения</w:t>
            </w:r>
          </w:p>
        </w:tc>
      </w:tr>
      <w:tr w:rsidR="00F239E7" w14:paraId="0B103BE2" w14:textId="77777777" w:rsidTr="00E67896">
        <w:tc>
          <w:tcPr>
            <w:tcW w:w="817" w:type="dxa"/>
          </w:tcPr>
          <w:p w14:paraId="147BDB40" w14:textId="77777777" w:rsidR="00F239E7" w:rsidRDefault="00F239E7" w:rsidP="00E67896">
            <w:pPr>
              <w:pStyle w:val="aff3"/>
              <w:spacing w:after="0"/>
              <w:ind w:firstLine="0"/>
              <w:jc w:val="center"/>
              <w:rPr>
                <w:sz w:val="26"/>
                <w:szCs w:val="26"/>
              </w:rPr>
            </w:pPr>
            <w:r>
              <w:rPr>
                <w:sz w:val="26"/>
                <w:szCs w:val="26"/>
              </w:rPr>
              <w:t>1</w:t>
            </w:r>
          </w:p>
        </w:tc>
        <w:tc>
          <w:tcPr>
            <w:tcW w:w="4111" w:type="dxa"/>
          </w:tcPr>
          <w:p w14:paraId="6E96D9CC" w14:textId="1FBDAC75" w:rsidR="00F239E7" w:rsidRDefault="00F239E7" w:rsidP="00E67896">
            <w:pPr>
              <w:pStyle w:val="aff3"/>
              <w:spacing w:after="0"/>
              <w:ind w:firstLine="0"/>
              <w:rPr>
                <w:sz w:val="26"/>
                <w:szCs w:val="26"/>
              </w:rPr>
            </w:pPr>
            <w:r>
              <w:rPr>
                <w:sz w:val="26"/>
                <w:szCs w:val="26"/>
              </w:rPr>
              <w:t>Участок геологоразведки</w:t>
            </w:r>
          </w:p>
        </w:tc>
        <w:tc>
          <w:tcPr>
            <w:tcW w:w="5351" w:type="dxa"/>
          </w:tcPr>
          <w:p w14:paraId="2C2E661D" w14:textId="77777777" w:rsidR="00F239E7" w:rsidRDefault="00F239E7" w:rsidP="00E67896">
            <w:pPr>
              <w:pStyle w:val="aff3"/>
              <w:spacing w:after="0"/>
              <w:ind w:firstLine="0"/>
              <w:jc w:val="center"/>
              <w:rPr>
                <w:sz w:val="26"/>
                <w:szCs w:val="26"/>
              </w:rPr>
            </w:pPr>
            <w:r>
              <w:rPr>
                <w:sz w:val="26"/>
                <w:szCs w:val="26"/>
              </w:rPr>
              <w:t>1 раз в месяц</w:t>
            </w:r>
          </w:p>
        </w:tc>
      </w:tr>
    </w:tbl>
    <w:p w14:paraId="08D5FC4F" w14:textId="77777777" w:rsidR="00F239E7" w:rsidRPr="00CD0FA0" w:rsidRDefault="00F239E7" w:rsidP="00F239E7">
      <w:pPr>
        <w:pStyle w:val="aff3"/>
        <w:spacing w:after="0"/>
        <w:rPr>
          <w:sz w:val="26"/>
          <w:szCs w:val="26"/>
        </w:rPr>
      </w:pPr>
    </w:p>
    <w:p w14:paraId="143D26D0" w14:textId="77777777" w:rsidR="00F239E7" w:rsidRDefault="00F239E7" w:rsidP="00F239E7">
      <w:pPr>
        <w:pStyle w:val="aff3"/>
        <w:spacing w:after="0"/>
        <w:rPr>
          <w:sz w:val="26"/>
          <w:szCs w:val="26"/>
        </w:rPr>
      </w:pPr>
      <w:r w:rsidRPr="003623CF">
        <w:rPr>
          <w:sz w:val="26"/>
          <w:szCs w:val="26"/>
        </w:rPr>
        <w:t>В соответствии со статьей 189 Экологического Кодекса РК оператор объекта принимает меры по регулярной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w:t>
      </w:r>
    </w:p>
    <w:p w14:paraId="0906B150" w14:textId="77777777" w:rsidR="00F239E7" w:rsidRDefault="00F239E7" w:rsidP="00F239E7">
      <w:pPr>
        <w:pStyle w:val="aff3"/>
        <w:spacing w:after="0"/>
        <w:rPr>
          <w:sz w:val="26"/>
          <w:szCs w:val="26"/>
        </w:rPr>
      </w:pPr>
      <w:r w:rsidRPr="003623CF">
        <w:rPr>
          <w:sz w:val="26"/>
          <w:szCs w:val="26"/>
        </w:rPr>
        <w:t xml:space="preserve">Внутренние проверки проводятся работником (работниками), на которого (которых) оператором объекта возложена ответственность за организацию и проведение производственного экологического контроля. В ходе внутренних проверок контролируется: </w:t>
      </w:r>
    </w:p>
    <w:p w14:paraId="60CD02EE" w14:textId="77777777" w:rsidR="00F239E7" w:rsidRDefault="00F239E7" w:rsidP="00F239E7">
      <w:pPr>
        <w:pStyle w:val="aff3"/>
        <w:spacing w:after="0"/>
        <w:rPr>
          <w:sz w:val="26"/>
          <w:szCs w:val="26"/>
        </w:rPr>
      </w:pPr>
      <w:r w:rsidRPr="003623CF">
        <w:rPr>
          <w:sz w:val="26"/>
          <w:szCs w:val="26"/>
        </w:rPr>
        <w:t xml:space="preserve">1) выполнение мероприятий, предусмотренных программой производственного экологического контроля; </w:t>
      </w:r>
    </w:p>
    <w:p w14:paraId="33F65F7F" w14:textId="77777777" w:rsidR="00F239E7" w:rsidRDefault="00F239E7" w:rsidP="00F239E7">
      <w:pPr>
        <w:pStyle w:val="aff3"/>
        <w:spacing w:after="0"/>
        <w:rPr>
          <w:sz w:val="26"/>
          <w:szCs w:val="26"/>
        </w:rPr>
      </w:pPr>
      <w:r w:rsidRPr="003623CF">
        <w:rPr>
          <w:sz w:val="26"/>
          <w:szCs w:val="26"/>
        </w:rPr>
        <w:t xml:space="preserve">2) следование производственным инструкциям и правилам, относящимся к охране окружающей среды; </w:t>
      </w:r>
    </w:p>
    <w:p w14:paraId="0DBA485B" w14:textId="77777777" w:rsidR="00F239E7" w:rsidRDefault="00F239E7" w:rsidP="00F239E7">
      <w:pPr>
        <w:pStyle w:val="aff3"/>
        <w:spacing w:after="0"/>
        <w:rPr>
          <w:sz w:val="26"/>
          <w:szCs w:val="26"/>
        </w:rPr>
      </w:pPr>
      <w:r w:rsidRPr="003623CF">
        <w:rPr>
          <w:sz w:val="26"/>
          <w:szCs w:val="26"/>
        </w:rPr>
        <w:t xml:space="preserve">3) выполнение условий экологического и иных разрешений; </w:t>
      </w:r>
    </w:p>
    <w:p w14:paraId="3E768DE5" w14:textId="77777777" w:rsidR="00F239E7" w:rsidRDefault="00F239E7" w:rsidP="00F239E7">
      <w:pPr>
        <w:pStyle w:val="aff3"/>
        <w:spacing w:after="0"/>
        <w:rPr>
          <w:sz w:val="26"/>
          <w:szCs w:val="26"/>
        </w:rPr>
      </w:pPr>
      <w:r w:rsidRPr="003623CF">
        <w:rPr>
          <w:sz w:val="26"/>
          <w:szCs w:val="26"/>
        </w:rPr>
        <w:t xml:space="preserve">4) правильность ведения учета и отчетности по результатам производственного экологического контроля; </w:t>
      </w:r>
    </w:p>
    <w:p w14:paraId="652E64ED" w14:textId="77777777" w:rsidR="00F239E7" w:rsidRDefault="00F239E7" w:rsidP="00F239E7">
      <w:pPr>
        <w:pStyle w:val="aff3"/>
        <w:spacing w:after="0"/>
        <w:rPr>
          <w:sz w:val="26"/>
          <w:szCs w:val="26"/>
        </w:rPr>
      </w:pPr>
      <w:r w:rsidRPr="003623CF">
        <w:rPr>
          <w:sz w:val="26"/>
          <w:szCs w:val="26"/>
        </w:rPr>
        <w:t xml:space="preserve">5) иные сведения, отражающие вопросы организации и проведения производственного экологического контроля. </w:t>
      </w:r>
    </w:p>
    <w:p w14:paraId="3FE2D707" w14:textId="77777777" w:rsidR="00F239E7" w:rsidRDefault="00F239E7" w:rsidP="00F239E7">
      <w:pPr>
        <w:pStyle w:val="aff3"/>
        <w:spacing w:after="0"/>
        <w:rPr>
          <w:sz w:val="26"/>
          <w:szCs w:val="26"/>
        </w:rPr>
      </w:pPr>
      <w:r w:rsidRPr="003623CF">
        <w:rPr>
          <w:sz w:val="26"/>
          <w:szCs w:val="26"/>
        </w:rPr>
        <w:t xml:space="preserve">На предприятии постоянно производится контроль соблюдения производственных инструкций и правил в части соблюдения законодательства по охране окружающей среды. </w:t>
      </w:r>
    </w:p>
    <w:p w14:paraId="7C5FF5D7" w14:textId="77777777" w:rsidR="00F239E7" w:rsidRDefault="00F239E7" w:rsidP="00F239E7">
      <w:pPr>
        <w:pStyle w:val="aff3"/>
        <w:spacing w:after="0"/>
        <w:rPr>
          <w:sz w:val="26"/>
          <w:szCs w:val="26"/>
        </w:rPr>
      </w:pPr>
      <w:r w:rsidRPr="003623CF">
        <w:rPr>
          <w:sz w:val="26"/>
          <w:szCs w:val="26"/>
        </w:rPr>
        <w:t>В случае обнаружения нарушений экологических требований в обязательном порядке составляется акт, на основании которого издается приказ об устранении нарушений, устанавливаются сроки устранения нарушений и назначаются ответственные лица.</w:t>
      </w:r>
    </w:p>
    <w:p w14:paraId="08673231" w14:textId="77777777" w:rsidR="00F239E7" w:rsidRDefault="00F239E7" w:rsidP="00F239E7">
      <w:pPr>
        <w:pStyle w:val="aff3"/>
        <w:spacing w:after="0"/>
        <w:rPr>
          <w:sz w:val="26"/>
          <w:szCs w:val="26"/>
        </w:rPr>
      </w:pPr>
    </w:p>
    <w:p w14:paraId="79FD49A7" w14:textId="27CBE59B" w:rsidR="00F239E7" w:rsidRPr="003623CF" w:rsidRDefault="00F239E7" w:rsidP="00F239E7">
      <w:pPr>
        <w:pStyle w:val="1"/>
        <w:ind w:firstLine="709"/>
        <w:rPr>
          <w:rFonts w:cs="Times New Roman"/>
          <w:szCs w:val="26"/>
        </w:rPr>
      </w:pPr>
      <w:bookmarkStart w:id="38" w:name="_Toc153188817"/>
      <w:bookmarkStart w:id="39" w:name="_Toc190644570"/>
      <w:r>
        <w:rPr>
          <w:rFonts w:cs="Times New Roman"/>
          <w:szCs w:val="26"/>
        </w:rPr>
        <w:lastRenderedPageBreak/>
        <w:t xml:space="preserve">2.5 </w:t>
      </w:r>
      <w:r w:rsidR="00FB2F6A">
        <w:rPr>
          <w:rFonts w:cs="Times New Roman"/>
          <w:szCs w:val="26"/>
        </w:rPr>
        <w:t>Организационная</w:t>
      </w:r>
      <w:r w:rsidRPr="003623CF">
        <w:rPr>
          <w:rFonts w:cs="Times New Roman"/>
          <w:szCs w:val="26"/>
        </w:rPr>
        <w:t xml:space="preserve"> и функциональн</w:t>
      </w:r>
      <w:r w:rsidR="00FB2F6A">
        <w:rPr>
          <w:rFonts w:cs="Times New Roman"/>
          <w:szCs w:val="26"/>
        </w:rPr>
        <w:t>ая</w:t>
      </w:r>
      <w:r w:rsidRPr="003623CF">
        <w:rPr>
          <w:rFonts w:cs="Times New Roman"/>
          <w:szCs w:val="26"/>
        </w:rPr>
        <w:t xml:space="preserve"> структур</w:t>
      </w:r>
      <w:r w:rsidR="00FB2F6A">
        <w:rPr>
          <w:rFonts w:cs="Times New Roman"/>
          <w:szCs w:val="26"/>
        </w:rPr>
        <w:t>а</w:t>
      </w:r>
      <w:r w:rsidRPr="003623CF">
        <w:rPr>
          <w:rFonts w:cs="Times New Roman"/>
          <w:szCs w:val="26"/>
        </w:rPr>
        <w:t xml:space="preserve"> внутренней</w:t>
      </w:r>
      <w:r>
        <w:rPr>
          <w:rFonts w:cs="Times New Roman"/>
          <w:szCs w:val="26"/>
        </w:rPr>
        <w:t xml:space="preserve"> </w:t>
      </w:r>
      <w:r w:rsidRPr="003623CF">
        <w:rPr>
          <w:rFonts w:cs="Times New Roman"/>
          <w:szCs w:val="26"/>
        </w:rPr>
        <w:t>ответственности работников за проведение производственного экологического</w:t>
      </w:r>
      <w:r>
        <w:rPr>
          <w:rFonts w:cs="Times New Roman"/>
          <w:szCs w:val="26"/>
        </w:rPr>
        <w:t xml:space="preserve"> </w:t>
      </w:r>
      <w:r w:rsidRPr="003623CF">
        <w:rPr>
          <w:rFonts w:cs="Times New Roman"/>
          <w:szCs w:val="26"/>
        </w:rPr>
        <w:t>контроля</w:t>
      </w:r>
      <w:bookmarkEnd w:id="38"/>
      <w:bookmarkEnd w:id="39"/>
    </w:p>
    <w:p w14:paraId="04FF934B" w14:textId="77777777" w:rsidR="00F239E7" w:rsidRDefault="00F239E7" w:rsidP="00F239E7">
      <w:pPr>
        <w:pStyle w:val="aff3"/>
        <w:spacing w:after="0"/>
        <w:rPr>
          <w:sz w:val="26"/>
          <w:szCs w:val="26"/>
        </w:rPr>
      </w:pPr>
      <w:r w:rsidRPr="003623CF">
        <w:rPr>
          <w:sz w:val="26"/>
          <w:szCs w:val="26"/>
        </w:rPr>
        <w:t>Ответственность за организацию контроля по соблюдению нормативов эмиссий, загрязняющих вещества в атмосферу и своевременную отчетность возлагается на ответственное лицо в области охраны окружающей среды на предприятии - Инженер-эколог.</w:t>
      </w:r>
    </w:p>
    <w:p w14:paraId="766750BE" w14:textId="346DB6F5" w:rsidR="0097289E" w:rsidRDefault="0097289E" w:rsidP="00F239E7">
      <w:pPr>
        <w:pStyle w:val="aff3"/>
        <w:spacing w:after="0"/>
        <w:rPr>
          <w:sz w:val="26"/>
          <w:szCs w:val="26"/>
        </w:rPr>
      </w:pPr>
      <w:r w:rsidRPr="0097289E">
        <w:rPr>
          <w:sz w:val="26"/>
          <w:szCs w:val="26"/>
        </w:rPr>
        <w:t>Специалисты экологической службы должны быть компетентными в вопросах охраны окружающей среды.</w:t>
      </w:r>
    </w:p>
    <w:p w14:paraId="5E64D0A0" w14:textId="77777777" w:rsidR="0097289E" w:rsidRPr="00115A0D" w:rsidRDefault="0097289E" w:rsidP="0097289E">
      <w:pPr>
        <w:spacing w:after="0"/>
        <w:ind w:firstLine="709"/>
        <w:rPr>
          <w:rFonts w:ascii="Times New Roman" w:eastAsia="Times New Roman" w:hAnsi="Times New Roman" w:cs="Times New Roman"/>
          <w:sz w:val="26"/>
          <w:szCs w:val="26"/>
        </w:rPr>
      </w:pPr>
      <w:r w:rsidRPr="00115A0D">
        <w:rPr>
          <w:rFonts w:ascii="Times New Roman" w:eastAsia="Times New Roman" w:hAnsi="Times New Roman" w:cs="Times New Roman"/>
          <w:sz w:val="26"/>
          <w:szCs w:val="26"/>
        </w:rPr>
        <w:t>Организационная и функциональная структура внутренней ответственности разработана для выполнения следующих задач и целей:</w:t>
      </w:r>
    </w:p>
    <w:p w14:paraId="5CA48335" w14:textId="77777777" w:rsidR="0097289E" w:rsidRPr="00115A0D" w:rsidRDefault="0097289E" w:rsidP="0097289E">
      <w:pPr>
        <w:numPr>
          <w:ilvl w:val="0"/>
          <w:numId w:val="11"/>
        </w:numPr>
        <w:spacing w:after="0"/>
        <w:ind w:left="0" w:firstLine="709"/>
        <w:rPr>
          <w:rFonts w:ascii="Times New Roman" w:eastAsia="Times New Roman" w:hAnsi="Times New Roman" w:cs="Times New Roman"/>
          <w:sz w:val="26"/>
          <w:szCs w:val="26"/>
        </w:rPr>
      </w:pPr>
      <w:r w:rsidRPr="00115A0D">
        <w:rPr>
          <w:rFonts w:ascii="Times New Roman" w:eastAsia="Times New Roman" w:hAnsi="Times New Roman" w:cs="Times New Roman"/>
          <w:sz w:val="26"/>
          <w:szCs w:val="26"/>
        </w:rPr>
        <w:t>Минимизировать негативное влияние производства на окружающую среду;</w:t>
      </w:r>
    </w:p>
    <w:p w14:paraId="2E4A767A" w14:textId="77777777" w:rsidR="0097289E" w:rsidRPr="00115A0D" w:rsidRDefault="0097289E" w:rsidP="0097289E">
      <w:pPr>
        <w:numPr>
          <w:ilvl w:val="0"/>
          <w:numId w:val="11"/>
        </w:numPr>
        <w:spacing w:after="0"/>
        <w:ind w:left="0" w:firstLine="709"/>
        <w:rPr>
          <w:rFonts w:ascii="Times New Roman" w:eastAsia="Times New Roman" w:hAnsi="Times New Roman" w:cs="Times New Roman"/>
          <w:sz w:val="26"/>
          <w:szCs w:val="26"/>
        </w:rPr>
      </w:pPr>
      <w:r w:rsidRPr="00115A0D">
        <w:rPr>
          <w:rFonts w:ascii="Times New Roman" w:eastAsia="Times New Roman" w:hAnsi="Times New Roman" w:cs="Times New Roman"/>
          <w:sz w:val="26"/>
          <w:szCs w:val="26"/>
        </w:rPr>
        <w:t>Обеспечить работу производства в соответствии с технологическими параметрами и в режимах, обеспечивающих функционирование оборудования с минимальными объемами эмиссий в окружающую среду;</w:t>
      </w:r>
    </w:p>
    <w:p w14:paraId="79AFE136" w14:textId="77777777" w:rsidR="0097289E" w:rsidRPr="00115A0D" w:rsidRDefault="0097289E" w:rsidP="0097289E">
      <w:pPr>
        <w:numPr>
          <w:ilvl w:val="0"/>
          <w:numId w:val="11"/>
        </w:numPr>
        <w:spacing w:after="0"/>
        <w:ind w:left="0" w:firstLine="709"/>
        <w:rPr>
          <w:rFonts w:ascii="Times New Roman" w:eastAsia="Times New Roman" w:hAnsi="Times New Roman" w:cs="Times New Roman"/>
          <w:sz w:val="26"/>
          <w:szCs w:val="26"/>
        </w:rPr>
      </w:pPr>
      <w:r w:rsidRPr="00115A0D">
        <w:rPr>
          <w:rFonts w:ascii="Times New Roman" w:eastAsia="Times New Roman" w:hAnsi="Times New Roman" w:cs="Times New Roman"/>
          <w:sz w:val="26"/>
          <w:szCs w:val="26"/>
        </w:rPr>
        <w:t>Обеспечение выполнения требований природоохранного законодательства;</w:t>
      </w:r>
    </w:p>
    <w:p w14:paraId="6B5FCBFA" w14:textId="77777777" w:rsidR="0097289E" w:rsidRDefault="0097289E" w:rsidP="0097289E">
      <w:pPr>
        <w:numPr>
          <w:ilvl w:val="0"/>
          <w:numId w:val="11"/>
        </w:numPr>
        <w:spacing w:after="0"/>
        <w:ind w:left="0" w:firstLine="709"/>
        <w:rPr>
          <w:rFonts w:ascii="Times New Roman" w:eastAsia="Times New Roman" w:hAnsi="Times New Roman" w:cs="Times New Roman"/>
          <w:sz w:val="26"/>
          <w:szCs w:val="26"/>
        </w:rPr>
      </w:pPr>
      <w:r w:rsidRPr="00115A0D">
        <w:rPr>
          <w:rFonts w:ascii="Times New Roman" w:eastAsia="Times New Roman" w:hAnsi="Times New Roman" w:cs="Times New Roman"/>
          <w:sz w:val="26"/>
          <w:szCs w:val="26"/>
        </w:rPr>
        <w:t>Своевременное устранение нарушений и выполнение плана природоохранных мероприятий.</w:t>
      </w:r>
    </w:p>
    <w:p w14:paraId="55211D4C" w14:textId="07FB4103" w:rsidR="0097289E" w:rsidRDefault="0097289E" w:rsidP="0097289E">
      <w:pPr>
        <w:numPr>
          <w:ilvl w:val="0"/>
          <w:numId w:val="11"/>
        </w:numPr>
        <w:spacing w:after="0"/>
        <w:ind w:left="0" w:firstLine="709"/>
        <w:rPr>
          <w:rFonts w:ascii="Times New Roman" w:eastAsia="Times New Roman" w:hAnsi="Times New Roman" w:cs="Times New Roman"/>
          <w:sz w:val="26"/>
          <w:szCs w:val="26"/>
        </w:rPr>
      </w:pPr>
      <w:r w:rsidRPr="00115A0D">
        <w:rPr>
          <w:rFonts w:ascii="Times New Roman" w:eastAsia="Times New Roman" w:hAnsi="Times New Roman" w:cs="Times New Roman"/>
          <w:sz w:val="26"/>
          <w:szCs w:val="26"/>
        </w:rPr>
        <w:t xml:space="preserve">Организационная и функциональная структура внутренней ответственности за состоянием окружающей среды и выполнение программы производственного экологического контроля строится и функционирует в соответствии с структурой </w:t>
      </w:r>
      <w:r>
        <w:rPr>
          <w:rFonts w:ascii="Times New Roman" w:eastAsia="Times New Roman" w:hAnsi="Times New Roman" w:cs="Times New Roman"/>
          <w:sz w:val="26"/>
          <w:szCs w:val="26"/>
        </w:rPr>
        <w:t>предприятия</w:t>
      </w:r>
      <w:r w:rsidRPr="00115A0D">
        <w:rPr>
          <w:rFonts w:ascii="Times New Roman" w:eastAsia="Times New Roman" w:hAnsi="Times New Roman" w:cs="Times New Roman"/>
          <w:sz w:val="26"/>
          <w:szCs w:val="26"/>
        </w:rPr>
        <w:t xml:space="preserve">. </w:t>
      </w:r>
    </w:p>
    <w:p w14:paraId="51DE5012" w14:textId="77777777" w:rsidR="0097289E" w:rsidRPr="0097289E" w:rsidRDefault="0097289E" w:rsidP="0097289E">
      <w:pPr>
        <w:spacing w:after="0"/>
        <w:ind w:firstLine="709"/>
        <w:rPr>
          <w:rFonts w:ascii="Times New Roman" w:eastAsia="Times New Roman" w:hAnsi="Times New Roman" w:cs="Times New Roman"/>
          <w:sz w:val="26"/>
          <w:szCs w:val="26"/>
        </w:rPr>
      </w:pPr>
      <w:r w:rsidRPr="0097289E">
        <w:rPr>
          <w:rFonts w:ascii="Times New Roman" w:eastAsia="Times New Roman" w:hAnsi="Times New Roman" w:cs="Times New Roman"/>
          <w:sz w:val="26"/>
          <w:szCs w:val="26"/>
        </w:rPr>
        <w:t xml:space="preserve">Функциональная структура внутренней ответственности работников за проведение производственного экологического контроля приведена ниже </w:t>
      </w:r>
    </w:p>
    <w:tbl>
      <w:tblPr>
        <w:tblW w:w="5000" w:type="pct"/>
        <w:tblLook w:val="0000" w:firstRow="0" w:lastRow="0" w:firstColumn="0" w:lastColumn="0" w:noHBand="0" w:noVBand="0"/>
      </w:tblPr>
      <w:tblGrid>
        <w:gridCol w:w="715"/>
        <w:gridCol w:w="1945"/>
        <w:gridCol w:w="7619"/>
      </w:tblGrid>
      <w:tr w:rsidR="0097289E" w:rsidRPr="00115A0D" w14:paraId="654A8636" w14:textId="77777777" w:rsidTr="00E67896">
        <w:trPr>
          <w:trHeight w:val="663"/>
        </w:trPr>
        <w:tc>
          <w:tcPr>
            <w:tcW w:w="348" w:type="pct"/>
            <w:tcBorders>
              <w:top w:val="single" w:sz="4" w:space="0" w:color="000000"/>
              <w:left w:val="single" w:sz="4" w:space="0" w:color="000000"/>
              <w:bottom w:val="single" w:sz="4" w:space="0" w:color="000000"/>
            </w:tcBorders>
          </w:tcPr>
          <w:p w14:paraId="58B2AFDC"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 п/п</w:t>
            </w:r>
          </w:p>
        </w:tc>
        <w:tc>
          <w:tcPr>
            <w:tcW w:w="946" w:type="pct"/>
            <w:tcBorders>
              <w:top w:val="single" w:sz="4" w:space="0" w:color="000000"/>
              <w:left w:val="single" w:sz="4" w:space="0" w:color="000000"/>
              <w:bottom w:val="single" w:sz="4" w:space="0" w:color="000000"/>
            </w:tcBorders>
          </w:tcPr>
          <w:p w14:paraId="5A116549"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 xml:space="preserve">Должность </w:t>
            </w:r>
          </w:p>
        </w:tc>
        <w:tc>
          <w:tcPr>
            <w:tcW w:w="3706" w:type="pct"/>
            <w:tcBorders>
              <w:top w:val="single" w:sz="4" w:space="0" w:color="000000"/>
              <w:left w:val="single" w:sz="4" w:space="0" w:color="000000"/>
              <w:bottom w:val="single" w:sz="4" w:space="0" w:color="000000"/>
              <w:right w:val="single" w:sz="4" w:space="0" w:color="000000"/>
            </w:tcBorders>
          </w:tcPr>
          <w:p w14:paraId="68677D9B"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 xml:space="preserve">Обязанности </w:t>
            </w:r>
          </w:p>
        </w:tc>
      </w:tr>
      <w:tr w:rsidR="0097289E" w:rsidRPr="00115A0D" w14:paraId="344A501D" w14:textId="77777777" w:rsidTr="00E67896">
        <w:trPr>
          <w:trHeight w:val="322"/>
        </w:trPr>
        <w:tc>
          <w:tcPr>
            <w:tcW w:w="348" w:type="pct"/>
            <w:tcBorders>
              <w:top w:val="single" w:sz="4" w:space="0" w:color="000000"/>
              <w:left w:val="single" w:sz="4" w:space="0" w:color="000000"/>
              <w:bottom w:val="single" w:sz="4" w:space="0" w:color="000000"/>
            </w:tcBorders>
          </w:tcPr>
          <w:p w14:paraId="770BBCD3" w14:textId="77777777" w:rsidR="0097289E" w:rsidRPr="00115A0D" w:rsidRDefault="0097289E" w:rsidP="00E67896">
            <w:pPr>
              <w:snapToGrid w:val="0"/>
              <w:spacing w:after="0"/>
              <w:jc w:val="center"/>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1</w:t>
            </w:r>
          </w:p>
        </w:tc>
        <w:tc>
          <w:tcPr>
            <w:tcW w:w="946" w:type="pct"/>
            <w:tcBorders>
              <w:top w:val="single" w:sz="4" w:space="0" w:color="000000"/>
              <w:left w:val="single" w:sz="4" w:space="0" w:color="000000"/>
              <w:bottom w:val="single" w:sz="4" w:space="0" w:color="000000"/>
            </w:tcBorders>
          </w:tcPr>
          <w:p w14:paraId="1857EA7C"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директор</w:t>
            </w:r>
          </w:p>
        </w:tc>
        <w:tc>
          <w:tcPr>
            <w:tcW w:w="3706" w:type="pct"/>
            <w:tcBorders>
              <w:top w:val="single" w:sz="4" w:space="0" w:color="000000"/>
              <w:left w:val="single" w:sz="4" w:space="0" w:color="000000"/>
              <w:bottom w:val="single" w:sz="4" w:space="0" w:color="000000"/>
              <w:right w:val="single" w:sz="4" w:space="0" w:color="000000"/>
            </w:tcBorders>
          </w:tcPr>
          <w:p w14:paraId="7FCB4606"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Общее руководство за ведением природоохранной работы, выработку стратегии и планирование приоритетных мероприятий по снижению негативного воздействия на окружающую среду. Руководит деятельностью предприятия и координирует все процессы, связанные с его текущей деятельностью. Ответственен за обеспечение экологической безопасности, за действия персонала, приводящие к загрязнению окружающей среды</w:t>
            </w:r>
          </w:p>
        </w:tc>
      </w:tr>
      <w:tr w:rsidR="0097289E" w:rsidRPr="00115A0D" w14:paraId="32FF4D14" w14:textId="77777777" w:rsidTr="00E67896">
        <w:trPr>
          <w:trHeight w:val="322"/>
        </w:trPr>
        <w:tc>
          <w:tcPr>
            <w:tcW w:w="348" w:type="pct"/>
            <w:tcBorders>
              <w:top w:val="single" w:sz="4" w:space="0" w:color="000000"/>
              <w:left w:val="single" w:sz="4" w:space="0" w:color="000000"/>
              <w:bottom w:val="single" w:sz="4" w:space="0" w:color="000000"/>
            </w:tcBorders>
          </w:tcPr>
          <w:p w14:paraId="21F02CCC" w14:textId="77777777" w:rsidR="0097289E" w:rsidRPr="00115A0D" w:rsidRDefault="0097289E" w:rsidP="00E67896">
            <w:pPr>
              <w:snapToGrid w:val="0"/>
              <w:spacing w:after="0"/>
              <w:jc w:val="center"/>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2</w:t>
            </w:r>
          </w:p>
        </w:tc>
        <w:tc>
          <w:tcPr>
            <w:tcW w:w="946" w:type="pct"/>
            <w:tcBorders>
              <w:top w:val="single" w:sz="4" w:space="0" w:color="000000"/>
              <w:left w:val="single" w:sz="4" w:space="0" w:color="000000"/>
              <w:bottom w:val="single" w:sz="4" w:space="0" w:color="000000"/>
            </w:tcBorders>
          </w:tcPr>
          <w:p w14:paraId="15F353CC"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Главный инженер</w:t>
            </w:r>
          </w:p>
        </w:tc>
        <w:tc>
          <w:tcPr>
            <w:tcW w:w="3706" w:type="pct"/>
            <w:tcBorders>
              <w:top w:val="single" w:sz="4" w:space="0" w:color="000000"/>
              <w:left w:val="single" w:sz="4" w:space="0" w:color="000000"/>
              <w:bottom w:val="single" w:sz="4" w:space="0" w:color="000000"/>
              <w:right w:val="single" w:sz="4" w:space="0" w:color="000000"/>
            </w:tcBorders>
          </w:tcPr>
          <w:p w14:paraId="32E269BD"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Контроль за технологическим процессом на объектах. Ответственен за обеспечение экологической безопасности.</w:t>
            </w:r>
          </w:p>
        </w:tc>
      </w:tr>
      <w:tr w:rsidR="0097289E" w:rsidRPr="00115A0D" w14:paraId="657EB56D" w14:textId="77777777" w:rsidTr="00E67896">
        <w:trPr>
          <w:trHeight w:val="888"/>
        </w:trPr>
        <w:tc>
          <w:tcPr>
            <w:tcW w:w="348" w:type="pct"/>
            <w:tcBorders>
              <w:top w:val="single" w:sz="4" w:space="0" w:color="000000"/>
              <w:left w:val="single" w:sz="4" w:space="0" w:color="000000"/>
              <w:bottom w:val="single" w:sz="4" w:space="0" w:color="000000"/>
            </w:tcBorders>
          </w:tcPr>
          <w:p w14:paraId="073CD4CE" w14:textId="77777777" w:rsidR="0097289E" w:rsidRPr="00115A0D" w:rsidRDefault="0097289E" w:rsidP="00E67896">
            <w:pPr>
              <w:snapToGrid w:val="0"/>
              <w:spacing w:after="0"/>
              <w:jc w:val="center"/>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4</w:t>
            </w:r>
          </w:p>
        </w:tc>
        <w:tc>
          <w:tcPr>
            <w:tcW w:w="946" w:type="pct"/>
            <w:tcBorders>
              <w:top w:val="single" w:sz="4" w:space="0" w:color="000000"/>
              <w:left w:val="single" w:sz="4" w:space="0" w:color="000000"/>
              <w:bottom w:val="single" w:sz="4" w:space="0" w:color="000000"/>
            </w:tcBorders>
          </w:tcPr>
          <w:p w14:paraId="43BCA2D3"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эколог</w:t>
            </w:r>
          </w:p>
        </w:tc>
        <w:tc>
          <w:tcPr>
            <w:tcW w:w="3706" w:type="pct"/>
            <w:tcBorders>
              <w:top w:val="single" w:sz="4" w:space="0" w:color="000000"/>
              <w:left w:val="single" w:sz="4" w:space="0" w:color="000000"/>
              <w:bottom w:val="single" w:sz="4" w:space="0" w:color="000000"/>
              <w:right w:val="single" w:sz="4" w:space="0" w:color="000000"/>
            </w:tcBorders>
          </w:tcPr>
          <w:p w14:paraId="36BF5723"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Контроль за соблюдением требований в области охраны ОС,</w:t>
            </w:r>
            <w:r>
              <w:rPr>
                <w:rFonts w:ascii="Times New Roman" w:eastAsia="Times New Roman" w:hAnsi="Times New Roman" w:cs="Times New Roman"/>
                <w:sz w:val="24"/>
                <w:szCs w:val="24"/>
              </w:rPr>
              <w:t xml:space="preserve"> </w:t>
            </w:r>
            <w:r w:rsidRPr="00115A0D">
              <w:rPr>
                <w:rFonts w:ascii="Times New Roman" w:eastAsia="Times New Roman" w:hAnsi="Times New Roman" w:cs="Times New Roman"/>
                <w:sz w:val="24"/>
                <w:szCs w:val="24"/>
              </w:rPr>
              <w:t>оформление экологической отчетности и документации</w:t>
            </w:r>
          </w:p>
        </w:tc>
      </w:tr>
      <w:tr w:rsidR="0097289E" w:rsidRPr="00115A0D" w14:paraId="25780FDB" w14:textId="77777777" w:rsidTr="00E67896">
        <w:trPr>
          <w:trHeight w:val="607"/>
        </w:trPr>
        <w:tc>
          <w:tcPr>
            <w:tcW w:w="348" w:type="pct"/>
            <w:tcBorders>
              <w:top w:val="single" w:sz="4" w:space="0" w:color="000000"/>
              <w:left w:val="single" w:sz="4" w:space="0" w:color="000000"/>
              <w:bottom w:val="single" w:sz="4" w:space="0" w:color="000000"/>
            </w:tcBorders>
          </w:tcPr>
          <w:p w14:paraId="4902FD06" w14:textId="77777777" w:rsidR="0097289E" w:rsidRPr="00115A0D" w:rsidRDefault="0097289E" w:rsidP="00E67896">
            <w:pPr>
              <w:snapToGrid w:val="0"/>
              <w:spacing w:after="0"/>
              <w:jc w:val="center"/>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5</w:t>
            </w:r>
          </w:p>
        </w:tc>
        <w:tc>
          <w:tcPr>
            <w:tcW w:w="946" w:type="pct"/>
            <w:tcBorders>
              <w:top w:val="single" w:sz="4" w:space="0" w:color="000000"/>
              <w:left w:val="single" w:sz="4" w:space="0" w:color="000000"/>
              <w:bottom w:val="single" w:sz="4" w:space="0" w:color="000000"/>
            </w:tcBorders>
          </w:tcPr>
          <w:p w14:paraId="12B1B4A3"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Начальник цеха</w:t>
            </w:r>
          </w:p>
        </w:tc>
        <w:tc>
          <w:tcPr>
            <w:tcW w:w="3706" w:type="pct"/>
            <w:tcBorders>
              <w:top w:val="single" w:sz="4" w:space="0" w:color="000000"/>
              <w:left w:val="single" w:sz="4" w:space="0" w:color="000000"/>
              <w:bottom w:val="single" w:sz="4" w:space="0" w:color="000000"/>
              <w:right w:val="single" w:sz="4" w:space="0" w:color="000000"/>
            </w:tcBorders>
          </w:tcPr>
          <w:p w14:paraId="466B8271"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Обеспечение высокой технической готовности энергетического оборудования несут ответственность за проведение учета образования отходов</w:t>
            </w:r>
            <w:r w:rsidRPr="00115A0D">
              <w:rPr>
                <w:rFonts w:ascii="Times New Roman" w:eastAsia="Times New Roman" w:hAnsi="Times New Roman" w:cs="Times New Roman"/>
                <w:b/>
                <w:bCs/>
                <w:sz w:val="24"/>
                <w:szCs w:val="24"/>
              </w:rPr>
              <w:t>,</w:t>
            </w:r>
            <w:r w:rsidRPr="00115A0D">
              <w:rPr>
                <w:rFonts w:ascii="Times New Roman" w:eastAsia="Times New Roman" w:hAnsi="Times New Roman" w:cs="Times New Roman"/>
                <w:sz w:val="24"/>
                <w:szCs w:val="24"/>
              </w:rPr>
              <w:t xml:space="preserve"> за выполнение природоохранных мероприятий и предписаний государственных органов в области охраны окружающей среды.</w:t>
            </w:r>
          </w:p>
        </w:tc>
      </w:tr>
      <w:tr w:rsidR="0097289E" w:rsidRPr="00115A0D" w14:paraId="29A9F1C0" w14:textId="77777777" w:rsidTr="00E67896">
        <w:trPr>
          <w:trHeight w:val="573"/>
        </w:trPr>
        <w:tc>
          <w:tcPr>
            <w:tcW w:w="348" w:type="pct"/>
            <w:tcBorders>
              <w:top w:val="single" w:sz="4" w:space="0" w:color="000000"/>
              <w:left w:val="single" w:sz="4" w:space="0" w:color="000000"/>
              <w:bottom w:val="single" w:sz="4" w:space="0" w:color="000000"/>
            </w:tcBorders>
          </w:tcPr>
          <w:p w14:paraId="0A050021" w14:textId="77777777" w:rsidR="0097289E" w:rsidRPr="00115A0D" w:rsidRDefault="0097289E" w:rsidP="00E67896">
            <w:pPr>
              <w:snapToGrid w:val="0"/>
              <w:spacing w:after="0"/>
              <w:jc w:val="center"/>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6</w:t>
            </w:r>
          </w:p>
        </w:tc>
        <w:tc>
          <w:tcPr>
            <w:tcW w:w="946" w:type="pct"/>
            <w:tcBorders>
              <w:top w:val="single" w:sz="4" w:space="0" w:color="000000"/>
              <w:left w:val="single" w:sz="4" w:space="0" w:color="000000"/>
              <w:bottom w:val="single" w:sz="4" w:space="0" w:color="000000"/>
            </w:tcBorders>
          </w:tcPr>
          <w:p w14:paraId="7CE2B4F9" w14:textId="77777777"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Оператор</w:t>
            </w:r>
          </w:p>
        </w:tc>
        <w:tc>
          <w:tcPr>
            <w:tcW w:w="3706" w:type="pct"/>
            <w:tcBorders>
              <w:top w:val="single" w:sz="4" w:space="0" w:color="000000"/>
              <w:left w:val="single" w:sz="4" w:space="0" w:color="000000"/>
              <w:bottom w:val="single" w:sz="4" w:space="0" w:color="000000"/>
              <w:right w:val="single" w:sz="4" w:space="0" w:color="000000"/>
            </w:tcBorders>
          </w:tcPr>
          <w:p w14:paraId="20459D22" w14:textId="31FFEF3A" w:rsidR="0097289E" w:rsidRPr="00115A0D" w:rsidRDefault="0097289E" w:rsidP="00E67896">
            <w:pPr>
              <w:snapToGrid w:val="0"/>
              <w:spacing w:after="0"/>
              <w:jc w:val="left"/>
              <w:rPr>
                <w:rFonts w:ascii="Times New Roman" w:eastAsia="Times New Roman" w:hAnsi="Times New Roman" w:cs="Times New Roman"/>
                <w:sz w:val="24"/>
                <w:szCs w:val="24"/>
              </w:rPr>
            </w:pPr>
            <w:r w:rsidRPr="00115A0D">
              <w:rPr>
                <w:rFonts w:ascii="Times New Roman" w:eastAsia="Times New Roman" w:hAnsi="Times New Roman" w:cs="Times New Roman"/>
                <w:sz w:val="24"/>
                <w:szCs w:val="24"/>
              </w:rPr>
              <w:t>Контроль за соблюдением на предприяти</w:t>
            </w:r>
            <w:r>
              <w:rPr>
                <w:rFonts w:ascii="Times New Roman" w:eastAsia="Times New Roman" w:hAnsi="Times New Roman" w:cs="Times New Roman"/>
                <w:sz w:val="24"/>
                <w:szCs w:val="24"/>
              </w:rPr>
              <w:t>и</w:t>
            </w:r>
            <w:r w:rsidRPr="00115A0D">
              <w:rPr>
                <w:rFonts w:ascii="Times New Roman" w:eastAsia="Times New Roman" w:hAnsi="Times New Roman" w:cs="Times New Roman"/>
                <w:sz w:val="24"/>
                <w:szCs w:val="24"/>
              </w:rPr>
              <w:t xml:space="preserve"> технологических показателей, связанных с эксплуатацией оборудования </w:t>
            </w:r>
          </w:p>
        </w:tc>
      </w:tr>
    </w:tbl>
    <w:p w14:paraId="03D65DEF" w14:textId="77777777" w:rsidR="0097289E" w:rsidRPr="00115A0D" w:rsidRDefault="0097289E" w:rsidP="0097289E">
      <w:pPr>
        <w:spacing w:after="0"/>
        <w:ind w:left="709"/>
        <w:rPr>
          <w:rFonts w:ascii="Times New Roman" w:eastAsia="Times New Roman" w:hAnsi="Times New Roman" w:cs="Times New Roman"/>
          <w:sz w:val="26"/>
          <w:szCs w:val="26"/>
        </w:rPr>
      </w:pPr>
    </w:p>
    <w:p w14:paraId="3510BE64" w14:textId="77777777" w:rsidR="0097289E" w:rsidRDefault="0097289E" w:rsidP="00F239E7">
      <w:pPr>
        <w:pStyle w:val="aff3"/>
        <w:spacing w:after="0"/>
        <w:rPr>
          <w:sz w:val="26"/>
          <w:szCs w:val="26"/>
        </w:rPr>
      </w:pPr>
    </w:p>
    <w:p w14:paraId="346E3071" w14:textId="77777777" w:rsidR="0097289E" w:rsidRDefault="0097289E" w:rsidP="00F239E7">
      <w:pPr>
        <w:pStyle w:val="aff3"/>
        <w:spacing w:after="0"/>
        <w:rPr>
          <w:sz w:val="26"/>
          <w:szCs w:val="26"/>
        </w:rPr>
      </w:pPr>
    </w:p>
    <w:p w14:paraId="5BC24F07" w14:textId="77777777" w:rsidR="00F239E7" w:rsidRDefault="00F239E7" w:rsidP="00F239E7">
      <w:pPr>
        <w:pStyle w:val="aff3"/>
        <w:spacing w:after="0"/>
        <w:rPr>
          <w:sz w:val="26"/>
          <w:szCs w:val="26"/>
        </w:rPr>
      </w:pPr>
    </w:p>
    <w:p w14:paraId="485EB4E1" w14:textId="2C2EBE3C" w:rsidR="00F239E7" w:rsidRDefault="00F239E7" w:rsidP="00F239E7">
      <w:pPr>
        <w:pStyle w:val="1"/>
        <w:ind w:firstLine="709"/>
        <w:rPr>
          <w:rFonts w:cs="Times New Roman"/>
          <w:szCs w:val="26"/>
        </w:rPr>
      </w:pPr>
      <w:bookmarkStart w:id="40" w:name="_Toc153188818"/>
      <w:bookmarkStart w:id="41" w:name="_Toc190644571"/>
      <w:r>
        <w:rPr>
          <w:rFonts w:cs="Times New Roman"/>
          <w:szCs w:val="26"/>
        </w:rPr>
        <w:lastRenderedPageBreak/>
        <w:t xml:space="preserve">2.6 </w:t>
      </w:r>
      <w:r w:rsidRPr="002300E5">
        <w:rPr>
          <w:rFonts w:cs="Times New Roman"/>
          <w:szCs w:val="26"/>
        </w:rPr>
        <w:t>Иные сведения, отражающие вопросы организации и проведения производственного экологического контроля (информация о планах природоохранных мероприятий и/или программе повышения экологической эффективности)</w:t>
      </w:r>
      <w:bookmarkEnd w:id="40"/>
      <w:bookmarkEnd w:id="41"/>
      <w:r w:rsidRPr="002300E5">
        <w:rPr>
          <w:rFonts w:cs="Times New Roman"/>
          <w:szCs w:val="26"/>
        </w:rPr>
        <w:t xml:space="preserve">  </w:t>
      </w:r>
    </w:p>
    <w:p w14:paraId="744E06CF" w14:textId="1844BE2B" w:rsidR="00F239E7" w:rsidRDefault="00F239E7" w:rsidP="00F239E7">
      <w:pPr>
        <w:pStyle w:val="aff3"/>
        <w:spacing w:after="0"/>
        <w:rPr>
          <w:sz w:val="26"/>
          <w:szCs w:val="26"/>
        </w:rPr>
      </w:pPr>
      <w:r w:rsidRPr="00E94D1F">
        <w:rPr>
          <w:sz w:val="26"/>
          <w:szCs w:val="26"/>
        </w:rPr>
        <w:t xml:space="preserve">Информация о планах природоохранных мероприятий приведена в таблице </w:t>
      </w:r>
      <w:r>
        <w:rPr>
          <w:sz w:val="26"/>
          <w:szCs w:val="26"/>
        </w:rPr>
        <w:t>2.6.1</w:t>
      </w:r>
      <w:r w:rsidRPr="00E94D1F">
        <w:rPr>
          <w:sz w:val="26"/>
          <w:szCs w:val="26"/>
        </w:rPr>
        <w:t xml:space="preserve">. </w:t>
      </w:r>
    </w:p>
    <w:p w14:paraId="706822B1" w14:textId="20403E35" w:rsidR="00F239E7" w:rsidRDefault="00F239E7" w:rsidP="00F239E7">
      <w:pPr>
        <w:pStyle w:val="aff3"/>
        <w:spacing w:after="0"/>
        <w:jc w:val="right"/>
        <w:rPr>
          <w:sz w:val="26"/>
          <w:szCs w:val="26"/>
        </w:rPr>
      </w:pPr>
      <w:r>
        <w:rPr>
          <w:sz w:val="26"/>
          <w:szCs w:val="26"/>
        </w:rPr>
        <w:t>Таблица 2.6.1</w:t>
      </w:r>
    </w:p>
    <w:tbl>
      <w:tblPr>
        <w:tblStyle w:val="af6"/>
        <w:tblW w:w="0" w:type="auto"/>
        <w:tblLook w:val="04A0" w:firstRow="1" w:lastRow="0" w:firstColumn="1" w:lastColumn="0" w:noHBand="0" w:noVBand="1"/>
      </w:tblPr>
      <w:tblGrid>
        <w:gridCol w:w="675"/>
        <w:gridCol w:w="2268"/>
        <w:gridCol w:w="3402"/>
        <w:gridCol w:w="3934"/>
      </w:tblGrid>
      <w:tr w:rsidR="00F239E7" w:rsidRPr="00372717" w14:paraId="5297CEFC" w14:textId="77777777" w:rsidTr="00E67896">
        <w:tc>
          <w:tcPr>
            <w:tcW w:w="675" w:type="dxa"/>
          </w:tcPr>
          <w:p w14:paraId="6607C4ED" w14:textId="77777777" w:rsidR="00F239E7" w:rsidRPr="00372717" w:rsidRDefault="00F239E7" w:rsidP="00E67896">
            <w:pPr>
              <w:pStyle w:val="aff3"/>
              <w:spacing w:after="0"/>
              <w:ind w:firstLine="0"/>
              <w:rPr>
                <w:b/>
                <w:bCs/>
                <w:sz w:val="24"/>
              </w:rPr>
            </w:pPr>
            <w:r w:rsidRPr="00372717">
              <w:rPr>
                <w:b/>
                <w:bCs/>
                <w:sz w:val="24"/>
              </w:rPr>
              <w:t>№</w:t>
            </w:r>
          </w:p>
        </w:tc>
        <w:tc>
          <w:tcPr>
            <w:tcW w:w="2268" w:type="dxa"/>
          </w:tcPr>
          <w:p w14:paraId="531AB633" w14:textId="77777777" w:rsidR="00F239E7" w:rsidRPr="00372717" w:rsidRDefault="00F239E7" w:rsidP="00E67896">
            <w:pPr>
              <w:pStyle w:val="aff3"/>
              <w:spacing w:after="0"/>
              <w:ind w:firstLine="0"/>
              <w:rPr>
                <w:b/>
                <w:bCs/>
                <w:sz w:val="24"/>
              </w:rPr>
            </w:pPr>
            <w:r w:rsidRPr="00372717">
              <w:rPr>
                <w:b/>
                <w:bCs/>
                <w:sz w:val="24"/>
              </w:rPr>
              <w:t>Наименование мероприятия</w:t>
            </w:r>
          </w:p>
        </w:tc>
        <w:tc>
          <w:tcPr>
            <w:tcW w:w="3402" w:type="dxa"/>
          </w:tcPr>
          <w:p w14:paraId="42CCB744" w14:textId="77777777" w:rsidR="00F239E7" w:rsidRPr="00372717" w:rsidRDefault="00F239E7" w:rsidP="00E67896">
            <w:pPr>
              <w:pStyle w:val="aff3"/>
              <w:spacing w:after="0"/>
              <w:ind w:firstLine="0"/>
              <w:rPr>
                <w:b/>
                <w:bCs/>
                <w:sz w:val="24"/>
              </w:rPr>
            </w:pPr>
            <w:r w:rsidRPr="00372717">
              <w:rPr>
                <w:b/>
                <w:bCs/>
                <w:sz w:val="24"/>
              </w:rPr>
              <w:t>Объем</w:t>
            </w:r>
          </w:p>
        </w:tc>
        <w:tc>
          <w:tcPr>
            <w:tcW w:w="3934" w:type="dxa"/>
          </w:tcPr>
          <w:p w14:paraId="429F8564" w14:textId="77777777" w:rsidR="00F239E7" w:rsidRPr="00372717" w:rsidRDefault="00F239E7" w:rsidP="00E67896">
            <w:pPr>
              <w:pStyle w:val="aff3"/>
              <w:spacing w:after="0"/>
              <w:ind w:firstLine="0"/>
              <w:rPr>
                <w:b/>
                <w:bCs/>
                <w:sz w:val="24"/>
              </w:rPr>
            </w:pPr>
            <w:r w:rsidRPr="00372717">
              <w:rPr>
                <w:b/>
                <w:bCs/>
                <w:sz w:val="24"/>
              </w:rPr>
              <w:t>Ожидаемый экологический</w:t>
            </w:r>
          </w:p>
          <w:p w14:paraId="7CCD376C" w14:textId="77777777" w:rsidR="00F239E7" w:rsidRPr="00372717" w:rsidRDefault="00F239E7" w:rsidP="00E67896">
            <w:pPr>
              <w:pStyle w:val="aff3"/>
              <w:spacing w:after="0"/>
              <w:ind w:firstLine="0"/>
              <w:rPr>
                <w:b/>
                <w:bCs/>
                <w:sz w:val="24"/>
              </w:rPr>
            </w:pPr>
            <w:r w:rsidRPr="00372717">
              <w:rPr>
                <w:b/>
                <w:bCs/>
                <w:sz w:val="24"/>
              </w:rPr>
              <w:t>эффект от мероприятия</w:t>
            </w:r>
          </w:p>
          <w:p w14:paraId="67D4323A" w14:textId="77777777" w:rsidR="00F239E7" w:rsidRPr="00372717" w:rsidRDefault="00F239E7" w:rsidP="00E67896">
            <w:pPr>
              <w:pStyle w:val="aff3"/>
              <w:spacing w:after="0"/>
              <w:ind w:firstLine="0"/>
              <w:rPr>
                <w:b/>
                <w:bCs/>
                <w:sz w:val="24"/>
              </w:rPr>
            </w:pPr>
            <w:r w:rsidRPr="00372717">
              <w:rPr>
                <w:b/>
                <w:bCs/>
                <w:sz w:val="24"/>
              </w:rPr>
              <w:t>(тонн/год)</w:t>
            </w:r>
          </w:p>
        </w:tc>
      </w:tr>
      <w:tr w:rsidR="00F239E7" w:rsidRPr="00372717" w14:paraId="1FD82F1E" w14:textId="77777777" w:rsidTr="00E67896">
        <w:tc>
          <w:tcPr>
            <w:tcW w:w="675" w:type="dxa"/>
          </w:tcPr>
          <w:p w14:paraId="24EC7350" w14:textId="77777777" w:rsidR="00F239E7" w:rsidRPr="00372717" w:rsidRDefault="00F239E7" w:rsidP="00E67896">
            <w:pPr>
              <w:pStyle w:val="aff3"/>
              <w:spacing w:after="0"/>
              <w:ind w:firstLine="0"/>
              <w:rPr>
                <w:sz w:val="24"/>
              </w:rPr>
            </w:pPr>
            <w:r w:rsidRPr="00372717">
              <w:rPr>
                <w:sz w:val="24"/>
              </w:rPr>
              <w:t>1</w:t>
            </w:r>
          </w:p>
        </w:tc>
        <w:tc>
          <w:tcPr>
            <w:tcW w:w="2268" w:type="dxa"/>
          </w:tcPr>
          <w:p w14:paraId="1E108EC5" w14:textId="77777777" w:rsidR="00F239E7" w:rsidRPr="00372717" w:rsidRDefault="00F239E7" w:rsidP="00E67896">
            <w:pPr>
              <w:pStyle w:val="aff3"/>
              <w:spacing w:after="0"/>
              <w:ind w:firstLine="35"/>
              <w:rPr>
                <w:sz w:val="24"/>
              </w:rPr>
            </w:pPr>
            <w:r w:rsidRPr="00372717">
              <w:rPr>
                <w:sz w:val="24"/>
              </w:rPr>
              <w:t>Контроль за соблюдением нормативы</w:t>
            </w:r>
          </w:p>
          <w:p w14:paraId="7C41D2B6" w14:textId="77777777" w:rsidR="00F239E7" w:rsidRPr="00372717" w:rsidRDefault="00F239E7" w:rsidP="00E67896">
            <w:pPr>
              <w:pStyle w:val="aff3"/>
              <w:spacing w:after="0"/>
              <w:ind w:firstLine="0"/>
              <w:rPr>
                <w:sz w:val="24"/>
              </w:rPr>
            </w:pPr>
            <w:r w:rsidRPr="00372717">
              <w:rPr>
                <w:sz w:val="24"/>
              </w:rPr>
              <w:t>эмиссий в атмосферу</w:t>
            </w:r>
          </w:p>
        </w:tc>
        <w:tc>
          <w:tcPr>
            <w:tcW w:w="3402" w:type="dxa"/>
          </w:tcPr>
          <w:p w14:paraId="319F804F" w14:textId="286F7DE6" w:rsidR="00F239E7" w:rsidRPr="00BA0A83" w:rsidRDefault="00372717" w:rsidP="00372717">
            <w:pPr>
              <w:pStyle w:val="aff3"/>
              <w:spacing w:after="0"/>
              <w:ind w:firstLine="0"/>
              <w:rPr>
                <w:sz w:val="24"/>
              </w:rPr>
            </w:pPr>
            <w:r w:rsidRPr="00BA0A83">
              <w:rPr>
                <w:sz w:val="24"/>
              </w:rPr>
              <w:t>202</w:t>
            </w:r>
            <w:r w:rsidR="00BA0A83" w:rsidRPr="00BA0A83">
              <w:rPr>
                <w:sz w:val="24"/>
              </w:rPr>
              <w:t>5</w:t>
            </w:r>
            <w:r w:rsidRPr="00BA0A83">
              <w:rPr>
                <w:sz w:val="24"/>
              </w:rPr>
              <w:t>-202</w:t>
            </w:r>
            <w:r w:rsidR="00BA0A83" w:rsidRPr="00BA0A83">
              <w:rPr>
                <w:sz w:val="24"/>
              </w:rPr>
              <w:t>7</w:t>
            </w:r>
            <w:r w:rsidRPr="00BA0A83">
              <w:rPr>
                <w:sz w:val="24"/>
              </w:rPr>
              <w:t xml:space="preserve">гг – </w:t>
            </w:r>
            <w:r w:rsidR="00BA0A83" w:rsidRPr="00BA0A83">
              <w:rPr>
                <w:sz w:val="24"/>
              </w:rPr>
              <w:t>11.058414408</w:t>
            </w:r>
            <w:r w:rsidR="00BA0A83">
              <w:rPr>
                <w:sz w:val="24"/>
              </w:rPr>
              <w:t xml:space="preserve"> </w:t>
            </w:r>
            <w:r w:rsidRPr="00BA0A83">
              <w:rPr>
                <w:sz w:val="24"/>
              </w:rPr>
              <w:t>т/год</w:t>
            </w:r>
          </w:p>
          <w:p w14:paraId="3CAA9CA2" w14:textId="7E45BFE8" w:rsidR="00372717" w:rsidRPr="00372717" w:rsidRDefault="00372717" w:rsidP="00372717">
            <w:pPr>
              <w:pStyle w:val="aff3"/>
              <w:spacing w:after="0"/>
              <w:ind w:firstLine="0"/>
              <w:rPr>
                <w:sz w:val="24"/>
              </w:rPr>
            </w:pPr>
          </w:p>
        </w:tc>
        <w:tc>
          <w:tcPr>
            <w:tcW w:w="3934" w:type="dxa"/>
          </w:tcPr>
          <w:p w14:paraId="4A6BACFC" w14:textId="11C1B8CB" w:rsidR="00F239E7" w:rsidRPr="00372717" w:rsidRDefault="00372717" w:rsidP="00E67896">
            <w:pPr>
              <w:pStyle w:val="aff3"/>
              <w:spacing w:after="0"/>
              <w:ind w:firstLine="0"/>
              <w:rPr>
                <w:sz w:val="24"/>
              </w:rPr>
            </w:pPr>
            <w:r>
              <w:rPr>
                <w:sz w:val="24"/>
              </w:rPr>
              <w:t>Предотвращение превышений установленных нормативов</w:t>
            </w:r>
          </w:p>
        </w:tc>
      </w:tr>
      <w:tr w:rsidR="00F239E7" w:rsidRPr="00372717" w14:paraId="5E7E9FB4" w14:textId="77777777" w:rsidTr="00E67896">
        <w:tc>
          <w:tcPr>
            <w:tcW w:w="675" w:type="dxa"/>
          </w:tcPr>
          <w:p w14:paraId="43945722" w14:textId="77777777" w:rsidR="00F239E7" w:rsidRPr="00372717" w:rsidRDefault="00F239E7" w:rsidP="00E67896">
            <w:pPr>
              <w:pStyle w:val="aff3"/>
              <w:spacing w:after="0"/>
              <w:ind w:firstLine="0"/>
              <w:rPr>
                <w:sz w:val="24"/>
              </w:rPr>
            </w:pPr>
            <w:r w:rsidRPr="00372717">
              <w:rPr>
                <w:sz w:val="24"/>
              </w:rPr>
              <w:t>2</w:t>
            </w:r>
          </w:p>
        </w:tc>
        <w:tc>
          <w:tcPr>
            <w:tcW w:w="2268" w:type="dxa"/>
          </w:tcPr>
          <w:p w14:paraId="2CDF86E6" w14:textId="77777777" w:rsidR="00F239E7" w:rsidRPr="00372717" w:rsidRDefault="00F239E7" w:rsidP="00E67896">
            <w:pPr>
              <w:pStyle w:val="aff3"/>
              <w:spacing w:after="0"/>
              <w:ind w:firstLine="0"/>
              <w:rPr>
                <w:sz w:val="24"/>
              </w:rPr>
            </w:pPr>
            <w:r w:rsidRPr="00372717">
              <w:rPr>
                <w:sz w:val="24"/>
              </w:rPr>
              <w:t>Передача сторонним организациям отходов</w:t>
            </w:r>
          </w:p>
        </w:tc>
        <w:tc>
          <w:tcPr>
            <w:tcW w:w="3402" w:type="dxa"/>
          </w:tcPr>
          <w:p w14:paraId="1646ED57" w14:textId="77777777" w:rsidR="00F239E7" w:rsidRPr="00372717" w:rsidRDefault="00F239E7" w:rsidP="00E67896">
            <w:pPr>
              <w:pStyle w:val="aff3"/>
              <w:spacing w:after="0"/>
              <w:ind w:firstLine="0"/>
              <w:rPr>
                <w:sz w:val="24"/>
              </w:rPr>
            </w:pPr>
            <w:r w:rsidRPr="00372717">
              <w:rPr>
                <w:sz w:val="24"/>
              </w:rPr>
              <w:t>По факту накопления</w:t>
            </w:r>
          </w:p>
        </w:tc>
        <w:tc>
          <w:tcPr>
            <w:tcW w:w="3934" w:type="dxa"/>
          </w:tcPr>
          <w:p w14:paraId="3A0BD688" w14:textId="77777777" w:rsidR="00F239E7" w:rsidRPr="00372717" w:rsidRDefault="00F239E7" w:rsidP="00E67896">
            <w:pPr>
              <w:pStyle w:val="aff3"/>
              <w:spacing w:after="0"/>
              <w:ind w:firstLine="0"/>
              <w:rPr>
                <w:sz w:val="24"/>
              </w:rPr>
            </w:pPr>
            <w:r w:rsidRPr="00372717">
              <w:rPr>
                <w:sz w:val="24"/>
              </w:rPr>
              <w:t>Снижение физических нагрузок на окружающую среду.</w:t>
            </w:r>
          </w:p>
          <w:p w14:paraId="7331F486" w14:textId="77777777" w:rsidR="00F239E7" w:rsidRPr="00372717" w:rsidRDefault="00F239E7" w:rsidP="00E67896">
            <w:pPr>
              <w:pStyle w:val="aff3"/>
              <w:spacing w:after="0"/>
              <w:ind w:firstLine="0"/>
              <w:rPr>
                <w:sz w:val="24"/>
              </w:rPr>
            </w:pPr>
            <w:r w:rsidRPr="00372717">
              <w:rPr>
                <w:sz w:val="24"/>
              </w:rPr>
              <w:t>При своевременном вывозе</w:t>
            </w:r>
          </w:p>
        </w:tc>
      </w:tr>
    </w:tbl>
    <w:p w14:paraId="3AC1B34D" w14:textId="77777777" w:rsidR="00F239E7" w:rsidRDefault="00F239E7" w:rsidP="00F239E7">
      <w:pPr>
        <w:pStyle w:val="aff3"/>
        <w:spacing w:after="0"/>
        <w:rPr>
          <w:sz w:val="26"/>
          <w:szCs w:val="26"/>
        </w:rPr>
      </w:pPr>
    </w:p>
    <w:p w14:paraId="340874EE" w14:textId="5B9F2EC6" w:rsidR="00F239E7" w:rsidRDefault="00F239E7" w:rsidP="00F239E7">
      <w:pPr>
        <w:pStyle w:val="1"/>
        <w:ind w:firstLine="709"/>
        <w:rPr>
          <w:rFonts w:cs="Times New Roman"/>
          <w:szCs w:val="26"/>
        </w:rPr>
      </w:pPr>
      <w:bookmarkStart w:id="42" w:name="_Toc153188819"/>
      <w:bookmarkStart w:id="43" w:name="_Toc190644572"/>
      <w:r w:rsidRPr="001B0827">
        <w:rPr>
          <w:rFonts w:cs="Times New Roman"/>
          <w:szCs w:val="26"/>
        </w:rPr>
        <w:t>2.7 Механизмы обеспечения качества инструментальных замеров в лаборатории</w:t>
      </w:r>
      <w:bookmarkEnd w:id="42"/>
      <w:bookmarkEnd w:id="43"/>
    </w:p>
    <w:p w14:paraId="437A8DC7" w14:textId="77777777" w:rsidR="00F239E7" w:rsidRDefault="00F239E7" w:rsidP="00F239E7">
      <w:pPr>
        <w:pStyle w:val="aff3"/>
        <w:spacing w:after="0"/>
        <w:rPr>
          <w:sz w:val="26"/>
          <w:szCs w:val="26"/>
        </w:rPr>
      </w:pPr>
      <w:r w:rsidRPr="001B0827">
        <w:rPr>
          <w:sz w:val="26"/>
          <w:szCs w:val="26"/>
        </w:rPr>
        <w:t xml:space="preserve">С целью обеспечения качества инструментальных замеров к лаборатории будет предъявлен ряд требований: </w:t>
      </w:r>
      <w:r>
        <w:rPr>
          <w:sz w:val="26"/>
          <w:szCs w:val="26"/>
        </w:rPr>
        <w:t xml:space="preserve"> </w:t>
      </w:r>
    </w:p>
    <w:p w14:paraId="4F9DD16D" w14:textId="77777777" w:rsidR="00F239E7" w:rsidRDefault="00F239E7" w:rsidP="00F239E7">
      <w:pPr>
        <w:pStyle w:val="aff3"/>
        <w:spacing w:after="0"/>
        <w:rPr>
          <w:sz w:val="26"/>
          <w:szCs w:val="26"/>
        </w:rPr>
      </w:pPr>
      <w:r w:rsidRPr="001B0827">
        <w:rPr>
          <w:sz w:val="26"/>
          <w:szCs w:val="26"/>
        </w:rPr>
        <w:t xml:space="preserve">• методики выполнения измерений должны быть аттестованы; </w:t>
      </w:r>
    </w:p>
    <w:p w14:paraId="74781D09" w14:textId="77777777" w:rsidR="00F239E7" w:rsidRDefault="00F239E7" w:rsidP="00F239E7">
      <w:pPr>
        <w:pStyle w:val="aff3"/>
        <w:spacing w:after="0"/>
        <w:rPr>
          <w:sz w:val="26"/>
          <w:szCs w:val="26"/>
        </w:rPr>
      </w:pPr>
      <w:r w:rsidRPr="001B0827">
        <w:rPr>
          <w:sz w:val="26"/>
          <w:szCs w:val="26"/>
        </w:rPr>
        <w:t xml:space="preserve">• средства измерений должны иметь сертификаты, свидетельствующие о внесении их в госреестр РК; </w:t>
      </w:r>
    </w:p>
    <w:p w14:paraId="3EFEC553" w14:textId="77777777" w:rsidR="00F239E7" w:rsidRDefault="00F239E7" w:rsidP="00F239E7">
      <w:pPr>
        <w:pStyle w:val="aff3"/>
        <w:spacing w:after="0"/>
        <w:rPr>
          <w:sz w:val="26"/>
          <w:szCs w:val="26"/>
        </w:rPr>
      </w:pPr>
      <w:r w:rsidRPr="001B0827">
        <w:rPr>
          <w:sz w:val="26"/>
          <w:szCs w:val="26"/>
        </w:rPr>
        <w:t xml:space="preserve">• оборудование должно иметь свидетельство о поверке; </w:t>
      </w:r>
    </w:p>
    <w:p w14:paraId="4EE4E016" w14:textId="77777777" w:rsidR="00F239E7" w:rsidRDefault="00F239E7" w:rsidP="00F239E7">
      <w:pPr>
        <w:pStyle w:val="aff3"/>
        <w:spacing w:after="0"/>
        <w:rPr>
          <w:sz w:val="26"/>
          <w:szCs w:val="26"/>
        </w:rPr>
      </w:pPr>
      <w:r w:rsidRPr="001B0827">
        <w:rPr>
          <w:sz w:val="26"/>
          <w:szCs w:val="26"/>
        </w:rPr>
        <w:t xml:space="preserve">• персонал лаборатории должен иметь соответствующие квалификации; </w:t>
      </w:r>
    </w:p>
    <w:p w14:paraId="3D758B27" w14:textId="77777777" w:rsidR="00F239E7" w:rsidRDefault="00F239E7" w:rsidP="00F239E7">
      <w:pPr>
        <w:pStyle w:val="aff3"/>
        <w:spacing w:after="0"/>
        <w:rPr>
          <w:sz w:val="26"/>
          <w:szCs w:val="26"/>
        </w:rPr>
      </w:pPr>
      <w:r w:rsidRPr="001B0827">
        <w:rPr>
          <w:sz w:val="26"/>
          <w:szCs w:val="26"/>
        </w:rPr>
        <w:t>• в лаборатории должен проводиться внутренний и внешний контроль точности измерений.</w:t>
      </w:r>
    </w:p>
    <w:p w14:paraId="616824DE" w14:textId="77777777" w:rsidR="00F239E7" w:rsidRDefault="00F239E7" w:rsidP="00F239E7">
      <w:pPr>
        <w:pStyle w:val="aff3"/>
        <w:spacing w:after="0"/>
        <w:rPr>
          <w:sz w:val="26"/>
          <w:szCs w:val="26"/>
        </w:rPr>
      </w:pPr>
    </w:p>
    <w:p w14:paraId="735B4059" w14:textId="04D252A0" w:rsidR="00F239E7" w:rsidRDefault="00F239E7" w:rsidP="00F239E7">
      <w:pPr>
        <w:pStyle w:val="1"/>
        <w:ind w:firstLine="709"/>
        <w:rPr>
          <w:rFonts w:cs="Times New Roman"/>
          <w:szCs w:val="26"/>
        </w:rPr>
      </w:pPr>
      <w:bookmarkStart w:id="44" w:name="_Toc153188820"/>
      <w:bookmarkStart w:id="45" w:name="_Toc190644573"/>
      <w:r w:rsidRPr="00F16D67">
        <w:rPr>
          <w:rFonts w:cs="Times New Roman"/>
          <w:szCs w:val="26"/>
        </w:rPr>
        <w:t>2.8 Методы и частота ведения учета, анализа и сообщения данных</w:t>
      </w:r>
      <w:bookmarkEnd w:id="44"/>
      <w:bookmarkEnd w:id="45"/>
    </w:p>
    <w:p w14:paraId="0EC07F29" w14:textId="77777777" w:rsidR="00F239E7" w:rsidRDefault="00F239E7" w:rsidP="00F239E7">
      <w:pPr>
        <w:pStyle w:val="aff3"/>
        <w:spacing w:after="0"/>
        <w:rPr>
          <w:sz w:val="26"/>
          <w:szCs w:val="26"/>
        </w:rPr>
      </w:pPr>
      <w:r w:rsidRPr="00C9077A">
        <w:rPr>
          <w:sz w:val="26"/>
          <w:szCs w:val="26"/>
        </w:rPr>
        <w:t xml:space="preserve">Природопользователь ведет внутренний учет, формирует и представляет периодические отчеты по результатам производственного экологического контроля в соответствии с требованиями «Правил разработки программы производственного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w:t>
      </w:r>
    </w:p>
    <w:p w14:paraId="09DAFFDF" w14:textId="77777777" w:rsidR="00F239E7" w:rsidRDefault="00F239E7" w:rsidP="00F239E7">
      <w:pPr>
        <w:pStyle w:val="aff3"/>
        <w:spacing w:after="0"/>
        <w:rPr>
          <w:sz w:val="26"/>
          <w:szCs w:val="26"/>
        </w:rPr>
      </w:pPr>
      <w:r w:rsidRPr="00C9077A">
        <w:rPr>
          <w:sz w:val="26"/>
          <w:szCs w:val="26"/>
        </w:rPr>
        <w:t xml:space="preserve">Отчетность по результатам производственного экологического контроля должна отражать полную информацию об исполнении программы за отчетный период, а также результаты внутренних проверок. </w:t>
      </w:r>
    </w:p>
    <w:p w14:paraId="3196B56D" w14:textId="77777777" w:rsidR="00F239E7" w:rsidRDefault="00F239E7" w:rsidP="00F239E7">
      <w:pPr>
        <w:pStyle w:val="aff3"/>
        <w:spacing w:after="0"/>
        <w:rPr>
          <w:sz w:val="26"/>
          <w:szCs w:val="26"/>
        </w:rPr>
      </w:pPr>
      <w:r w:rsidRPr="00C9077A">
        <w:rPr>
          <w:sz w:val="26"/>
          <w:szCs w:val="26"/>
        </w:rPr>
        <w:t xml:space="preserve">Мониторинг осуществляется расчетным методом и инструментальным измерениями ежеквартально. </w:t>
      </w:r>
    </w:p>
    <w:p w14:paraId="7DBADEE6" w14:textId="77777777" w:rsidR="00F239E7" w:rsidRDefault="00F239E7" w:rsidP="00F239E7">
      <w:pPr>
        <w:pStyle w:val="aff3"/>
        <w:spacing w:after="0"/>
        <w:rPr>
          <w:sz w:val="26"/>
          <w:szCs w:val="26"/>
        </w:rPr>
      </w:pPr>
      <w:r w:rsidRPr="00C9077A">
        <w:rPr>
          <w:sz w:val="26"/>
          <w:szCs w:val="26"/>
        </w:rPr>
        <w:t xml:space="preserve">Отчетность о выполнении программы производственного экологического контроля предоставляется в уполномоченные органы по форме и в сроки, оговоренные в «Правилах разработки программы производственного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w:t>
      </w:r>
      <w:r w:rsidRPr="00C9077A">
        <w:rPr>
          <w:sz w:val="26"/>
          <w:szCs w:val="26"/>
        </w:rPr>
        <w:lastRenderedPageBreak/>
        <w:t>(согласно приказу Министра экологии, геологии и природных ресурсов РК №250 от 14 июля 2021 года).</w:t>
      </w:r>
      <w:r>
        <w:rPr>
          <w:sz w:val="26"/>
          <w:szCs w:val="26"/>
        </w:rPr>
        <w:t xml:space="preserve">  </w:t>
      </w:r>
    </w:p>
    <w:p w14:paraId="050628A0" w14:textId="77777777" w:rsidR="00F239E7" w:rsidRDefault="00F239E7" w:rsidP="00F239E7">
      <w:pPr>
        <w:pStyle w:val="aff3"/>
        <w:spacing w:after="0"/>
        <w:rPr>
          <w:sz w:val="26"/>
          <w:szCs w:val="26"/>
        </w:rPr>
      </w:pPr>
    </w:p>
    <w:p w14:paraId="58513A65" w14:textId="13B87ECC" w:rsidR="00F239E7" w:rsidRDefault="00F239E7" w:rsidP="00F239E7">
      <w:pPr>
        <w:pStyle w:val="1"/>
        <w:ind w:firstLine="709"/>
        <w:rPr>
          <w:rFonts w:cs="Times New Roman"/>
          <w:szCs w:val="26"/>
        </w:rPr>
      </w:pPr>
      <w:bookmarkStart w:id="46" w:name="_Toc153188821"/>
      <w:bookmarkStart w:id="47" w:name="_Toc190644574"/>
      <w:r w:rsidRPr="00F16D67">
        <w:rPr>
          <w:rFonts w:cs="Times New Roman"/>
          <w:szCs w:val="26"/>
        </w:rPr>
        <w:t>2.</w:t>
      </w:r>
      <w:r>
        <w:rPr>
          <w:rFonts w:cs="Times New Roman"/>
          <w:szCs w:val="26"/>
        </w:rPr>
        <w:t>9</w:t>
      </w:r>
      <w:r w:rsidRPr="00F16D67">
        <w:rPr>
          <w:rFonts w:cs="Times New Roman"/>
          <w:szCs w:val="26"/>
        </w:rPr>
        <w:t xml:space="preserve"> </w:t>
      </w:r>
      <w:r>
        <w:rPr>
          <w:rFonts w:cs="Times New Roman"/>
          <w:szCs w:val="26"/>
        </w:rPr>
        <w:t>Н</w:t>
      </w:r>
      <w:r w:rsidRPr="00953ECA">
        <w:rPr>
          <w:rFonts w:cs="Times New Roman"/>
          <w:szCs w:val="26"/>
        </w:rPr>
        <w:t>еобходимое количество точек отбора проб для параметров, отслеживаемых в процессе производственного мониторинга (по компонентам мониторинга окружающей среды) и места проведения измерений</w:t>
      </w:r>
      <w:bookmarkEnd w:id="46"/>
      <w:bookmarkEnd w:id="47"/>
    </w:p>
    <w:p w14:paraId="3F3A1E57" w14:textId="77777777" w:rsidR="00F239E7" w:rsidRPr="00953ECA" w:rsidRDefault="00F239E7" w:rsidP="00F239E7">
      <w:pPr>
        <w:pStyle w:val="aff3"/>
        <w:spacing w:after="0"/>
        <w:rPr>
          <w:sz w:val="26"/>
          <w:szCs w:val="26"/>
        </w:rPr>
      </w:pPr>
      <w:r w:rsidRPr="00953ECA">
        <w:rPr>
          <w:sz w:val="26"/>
          <w:szCs w:val="26"/>
        </w:rPr>
        <w:t>На</w:t>
      </w:r>
      <w:r>
        <w:rPr>
          <w:sz w:val="26"/>
          <w:szCs w:val="26"/>
        </w:rPr>
        <w:t>и</w:t>
      </w:r>
      <w:r w:rsidRPr="00953ECA">
        <w:rPr>
          <w:sz w:val="26"/>
          <w:szCs w:val="26"/>
        </w:rPr>
        <w:t>большее воздействие оказывает на загр</w:t>
      </w:r>
      <w:r>
        <w:rPr>
          <w:sz w:val="26"/>
          <w:szCs w:val="26"/>
        </w:rPr>
        <w:t>я</w:t>
      </w:r>
      <w:r w:rsidRPr="00953ECA">
        <w:rPr>
          <w:sz w:val="26"/>
          <w:szCs w:val="26"/>
        </w:rPr>
        <w:t>знение поверхностного слоя атмосферного</w:t>
      </w:r>
      <w:r>
        <w:rPr>
          <w:sz w:val="26"/>
          <w:szCs w:val="26"/>
        </w:rPr>
        <w:t xml:space="preserve"> </w:t>
      </w:r>
      <w:r w:rsidRPr="00953ECA">
        <w:rPr>
          <w:sz w:val="26"/>
          <w:szCs w:val="26"/>
        </w:rPr>
        <w:t>воздуха на прилегающей территории. Степень загр</w:t>
      </w:r>
      <w:r>
        <w:rPr>
          <w:sz w:val="26"/>
          <w:szCs w:val="26"/>
        </w:rPr>
        <w:t>я</w:t>
      </w:r>
      <w:r w:rsidRPr="00953ECA">
        <w:rPr>
          <w:sz w:val="26"/>
          <w:szCs w:val="26"/>
        </w:rPr>
        <w:t>знения атмо</w:t>
      </w:r>
      <w:r>
        <w:rPr>
          <w:sz w:val="26"/>
          <w:szCs w:val="26"/>
        </w:rPr>
        <w:t>с</w:t>
      </w:r>
      <w:r w:rsidRPr="00953ECA">
        <w:rPr>
          <w:sz w:val="26"/>
          <w:szCs w:val="26"/>
        </w:rPr>
        <w:t>феры зависит от количества</w:t>
      </w:r>
      <w:r>
        <w:rPr>
          <w:sz w:val="26"/>
          <w:szCs w:val="26"/>
        </w:rPr>
        <w:t xml:space="preserve"> </w:t>
      </w:r>
      <w:r w:rsidRPr="00953ECA">
        <w:rPr>
          <w:sz w:val="26"/>
          <w:szCs w:val="26"/>
        </w:rPr>
        <w:t>выбросов вредных веществ и их химического состава, от высоты, на которой осуществляется</w:t>
      </w:r>
      <w:r>
        <w:rPr>
          <w:sz w:val="26"/>
          <w:szCs w:val="26"/>
        </w:rPr>
        <w:t xml:space="preserve"> </w:t>
      </w:r>
      <w:r w:rsidRPr="00953ECA">
        <w:rPr>
          <w:sz w:val="26"/>
          <w:szCs w:val="26"/>
        </w:rPr>
        <w:t>выбросы, и от климатических условий, определяющих перенос, рассеивание и превра</w:t>
      </w:r>
      <w:r>
        <w:rPr>
          <w:sz w:val="26"/>
          <w:szCs w:val="26"/>
        </w:rPr>
        <w:t>щ</w:t>
      </w:r>
      <w:r w:rsidRPr="00953ECA">
        <w:rPr>
          <w:sz w:val="26"/>
          <w:szCs w:val="26"/>
        </w:rPr>
        <w:t>ение</w:t>
      </w:r>
      <w:r>
        <w:rPr>
          <w:sz w:val="26"/>
          <w:szCs w:val="26"/>
        </w:rPr>
        <w:t xml:space="preserve"> </w:t>
      </w:r>
      <w:r w:rsidRPr="00953ECA">
        <w:rPr>
          <w:sz w:val="26"/>
          <w:szCs w:val="26"/>
        </w:rPr>
        <w:t>выбрасываемых веществ.</w:t>
      </w:r>
    </w:p>
    <w:p w14:paraId="33AACDCB" w14:textId="77777777" w:rsidR="00F239E7" w:rsidRPr="00953ECA" w:rsidRDefault="00F239E7" w:rsidP="00F239E7">
      <w:pPr>
        <w:pStyle w:val="aff3"/>
        <w:spacing w:after="0"/>
        <w:rPr>
          <w:sz w:val="26"/>
          <w:szCs w:val="26"/>
        </w:rPr>
      </w:pPr>
      <w:r w:rsidRPr="00953ECA">
        <w:rPr>
          <w:sz w:val="26"/>
          <w:szCs w:val="26"/>
        </w:rPr>
        <w:t>Источники загр</w:t>
      </w:r>
      <w:r>
        <w:rPr>
          <w:sz w:val="26"/>
          <w:szCs w:val="26"/>
        </w:rPr>
        <w:t>я</w:t>
      </w:r>
      <w:r w:rsidRPr="00953ECA">
        <w:rPr>
          <w:sz w:val="26"/>
          <w:szCs w:val="26"/>
        </w:rPr>
        <w:t>знения атмосферы различаются по мощности выброса (мощные,</w:t>
      </w:r>
      <w:r>
        <w:rPr>
          <w:sz w:val="26"/>
          <w:szCs w:val="26"/>
        </w:rPr>
        <w:t xml:space="preserve"> </w:t>
      </w:r>
      <w:r w:rsidRPr="00953ECA">
        <w:rPr>
          <w:sz w:val="26"/>
          <w:szCs w:val="26"/>
        </w:rPr>
        <w:t>крупные, мелкие) высоте выброса (высокие, средней высоты и низкие) температуре выходящих</w:t>
      </w:r>
      <w:r>
        <w:rPr>
          <w:sz w:val="26"/>
          <w:szCs w:val="26"/>
        </w:rPr>
        <w:t xml:space="preserve"> </w:t>
      </w:r>
      <w:r w:rsidRPr="00953ECA">
        <w:rPr>
          <w:sz w:val="26"/>
          <w:szCs w:val="26"/>
        </w:rPr>
        <w:t>газов (нагретые и холодные).</w:t>
      </w:r>
    </w:p>
    <w:p w14:paraId="3AA5A496" w14:textId="77777777" w:rsidR="00F239E7" w:rsidRPr="00953ECA" w:rsidRDefault="00F239E7" w:rsidP="00F239E7">
      <w:pPr>
        <w:pStyle w:val="aff3"/>
        <w:spacing w:after="0"/>
        <w:rPr>
          <w:sz w:val="26"/>
          <w:szCs w:val="26"/>
        </w:rPr>
      </w:pPr>
      <w:r w:rsidRPr="00953ECA">
        <w:rPr>
          <w:sz w:val="26"/>
          <w:szCs w:val="26"/>
        </w:rPr>
        <w:t>Скорость ветра способствует пер</w:t>
      </w:r>
      <w:r>
        <w:rPr>
          <w:sz w:val="26"/>
          <w:szCs w:val="26"/>
        </w:rPr>
        <w:t>е</w:t>
      </w:r>
      <w:r w:rsidRPr="00953ECA">
        <w:rPr>
          <w:sz w:val="26"/>
          <w:szCs w:val="26"/>
        </w:rPr>
        <w:t>носу и рассеиванию примесей, так как с усилением</w:t>
      </w:r>
      <w:r>
        <w:rPr>
          <w:sz w:val="26"/>
          <w:szCs w:val="26"/>
        </w:rPr>
        <w:t xml:space="preserve"> </w:t>
      </w:r>
      <w:r w:rsidRPr="00953ECA">
        <w:rPr>
          <w:sz w:val="26"/>
          <w:szCs w:val="26"/>
        </w:rPr>
        <w:t>ветра возрастает интенсивность перемешивания воздушных слоев.</w:t>
      </w:r>
    </w:p>
    <w:p w14:paraId="7FA7DF09" w14:textId="77777777" w:rsidR="00F239E7" w:rsidRDefault="00F239E7" w:rsidP="00F239E7">
      <w:pPr>
        <w:pStyle w:val="aff3"/>
        <w:spacing w:after="0"/>
        <w:rPr>
          <w:sz w:val="26"/>
          <w:szCs w:val="26"/>
        </w:rPr>
      </w:pPr>
      <w:r w:rsidRPr="00953ECA">
        <w:rPr>
          <w:sz w:val="26"/>
          <w:szCs w:val="26"/>
        </w:rPr>
        <w:t>Контроль качества атмосферного воздуха будет производится с учетом направления</w:t>
      </w:r>
      <w:r>
        <w:rPr>
          <w:sz w:val="26"/>
          <w:szCs w:val="26"/>
        </w:rPr>
        <w:t xml:space="preserve"> </w:t>
      </w:r>
      <w:r w:rsidRPr="00953ECA">
        <w:rPr>
          <w:sz w:val="26"/>
          <w:szCs w:val="26"/>
        </w:rPr>
        <w:t>ветра, с наветренной и подветренной стороны по каждому об</w:t>
      </w:r>
      <w:r>
        <w:rPr>
          <w:sz w:val="26"/>
          <w:szCs w:val="26"/>
        </w:rPr>
        <w:t>ъ</w:t>
      </w:r>
      <w:r w:rsidRPr="00953ECA">
        <w:rPr>
          <w:sz w:val="26"/>
          <w:szCs w:val="26"/>
        </w:rPr>
        <w:t>екту отдельно, что будет</w:t>
      </w:r>
      <w:r>
        <w:rPr>
          <w:sz w:val="26"/>
          <w:szCs w:val="26"/>
        </w:rPr>
        <w:t xml:space="preserve"> </w:t>
      </w:r>
      <w:r w:rsidRPr="00953ECA">
        <w:rPr>
          <w:sz w:val="26"/>
          <w:szCs w:val="26"/>
        </w:rPr>
        <w:t>способствовать исключению влияния незначительных отклонений направления ветра во время</w:t>
      </w:r>
      <w:r>
        <w:rPr>
          <w:sz w:val="26"/>
          <w:szCs w:val="26"/>
        </w:rPr>
        <w:t xml:space="preserve"> </w:t>
      </w:r>
      <w:r w:rsidRPr="00953ECA">
        <w:rPr>
          <w:sz w:val="26"/>
          <w:szCs w:val="26"/>
        </w:rPr>
        <w:t>проведения измерений.</w:t>
      </w:r>
    </w:p>
    <w:p w14:paraId="66246696" w14:textId="3BD9DE2E" w:rsidR="00F239E7" w:rsidRDefault="00F239E7" w:rsidP="00F239E7">
      <w:pPr>
        <w:pStyle w:val="aff3"/>
        <w:spacing w:after="0"/>
        <w:rPr>
          <w:sz w:val="26"/>
          <w:szCs w:val="26"/>
        </w:rPr>
      </w:pPr>
      <w:r w:rsidRPr="00953ECA">
        <w:rPr>
          <w:sz w:val="26"/>
          <w:szCs w:val="26"/>
        </w:rPr>
        <w:t>План-график наблюдений за состоянием атмосферного воздуха</w:t>
      </w:r>
      <w:r>
        <w:rPr>
          <w:sz w:val="26"/>
          <w:szCs w:val="26"/>
        </w:rPr>
        <w:t xml:space="preserve"> представлен в </w:t>
      </w:r>
      <w:r w:rsidR="0097289E">
        <w:rPr>
          <w:sz w:val="26"/>
          <w:szCs w:val="26"/>
        </w:rPr>
        <w:t>приложении 1</w:t>
      </w:r>
      <w:r>
        <w:rPr>
          <w:sz w:val="26"/>
          <w:szCs w:val="26"/>
        </w:rPr>
        <w:t xml:space="preserve">. </w:t>
      </w:r>
    </w:p>
    <w:p w14:paraId="1D806E52" w14:textId="77777777" w:rsidR="00F239E7" w:rsidRPr="00953ECA" w:rsidRDefault="00F239E7" w:rsidP="00F239E7">
      <w:pPr>
        <w:pStyle w:val="aff3"/>
        <w:spacing w:after="0"/>
        <w:rPr>
          <w:sz w:val="26"/>
          <w:szCs w:val="26"/>
        </w:rPr>
      </w:pPr>
    </w:p>
    <w:p w14:paraId="631513DB" w14:textId="77777777" w:rsidR="00F239E7" w:rsidRDefault="00F239E7" w:rsidP="00F239E7">
      <w:pPr>
        <w:pStyle w:val="aff3"/>
        <w:spacing w:after="0"/>
        <w:rPr>
          <w:sz w:val="26"/>
          <w:szCs w:val="26"/>
        </w:rPr>
      </w:pPr>
    </w:p>
    <w:p w14:paraId="3AA7B11E" w14:textId="77777777" w:rsidR="00F239E7" w:rsidRDefault="00F239E7" w:rsidP="00F239E7">
      <w:pPr>
        <w:pStyle w:val="aff3"/>
        <w:spacing w:after="0"/>
        <w:rPr>
          <w:sz w:val="26"/>
          <w:szCs w:val="26"/>
        </w:rPr>
      </w:pPr>
      <w:r w:rsidRPr="001B0827">
        <w:rPr>
          <w:sz w:val="26"/>
          <w:szCs w:val="26"/>
        </w:rPr>
        <w:br w:type="page"/>
      </w:r>
    </w:p>
    <w:p w14:paraId="4E42AFB4" w14:textId="1A44DC4B" w:rsidR="00F239E7" w:rsidRDefault="00F239E7" w:rsidP="00F239E7">
      <w:pPr>
        <w:pStyle w:val="1"/>
        <w:ind w:left="709"/>
        <w:jc w:val="center"/>
        <w:rPr>
          <w:rFonts w:cs="Times New Roman"/>
          <w:szCs w:val="26"/>
        </w:rPr>
      </w:pPr>
      <w:bookmarkStart w:id="48" w:name="_Toc153188822"/>
      <w:bookmarkStart w:id="49" w:name="_Toc190644575"/>
      <w:r>
        <w:rPr>
          <w:rFonts w:cs="Times New Roman"/>
          <w:szCs w:val="26"/>
        </w:rPr>
        <w:lastRenderedPageBreak/>
        <w:t>3.</w:t>
      </w:r>
      <w:r w:rsidRPr="00E3336A">
        <w:rPr>
          <w:rFonts w:cs="Times New Roman"/>
          <w:szCs w:val="26"/>
        </w:rPr>
        <w:t>ПРОТОКОЛ ДЕЙСТВИЙ В НЕШТАТНЫХ СИТУАЦИЯХ</w:t>
      </w:r>
      <w:bookmarkEnd w:id="48"/>
      <w:bookmarkEnd w:id="49"/>
      <w:r w:rsidRPr="00E3336A">
        <w:rPr>
          <w:rFonts w:cs="Times New Roman"/>
          <w:szCs w:val="26"/>
        </w:rPr>
        <w:t xml:space="preserve"> </w:t>
      </w:r>
    </w:p>
    <w:p w14:paraId="6F5B6421" w14:textId="77777777" w:rsidR="00F239E7" w:rsidRPr="00141FA0" w:rsidRDefault="00F239E7" w:rsidP="00F239E7">
      <w:pPr>
        <w:pStyle w:val="aff3"/>
        <w:spacing w:after="0"/>
        <w:rPr>
          <w:sz w:val="26"/>
          <w:szCs w:val="26"/>
        </w:rPr>
      </w:pPr>
      <w:r w:rsidRPr="00141FA0">
        <w:rPr>
          <w:sz w:val="26"/>
          <w:szCs w:val="26"/>
        </w:rPr>
        <w:t xml:space="preserve">Предприятие имеет перечень мероприятий технологического и организационно-технического характера, обеспечивающего исключение таких ситуаций. </w:t>
      </w:r>
    </w:p>
    <w:p w14:paraId="201D3ABB" w14:textId="77777777" w:rsidR="00F239E7" w:rsidRPr="00141FA0" w:rsidRDefault="00F239E7" w:rsidP="00F239E7">
      <w:pPr>
        <w:pStyle w:val="aff3"/>
        <w:spacing w:after="0"/>
        <w:rPr>
          <w:sz w:val="26"/>
          <w:szCs w:val="26"/>
        </w:rPr>
      </w:pPr>
      <w:r w:rsidRPr="00141FA0">
        <w:rPr>
          <w:sz w:val="26"/>
          <w:szCs w:val="26"/>
        </w:rPr>
        <w:t xml:space="preserve">Тем не менее, нельзя полностью исключить вероятность их возникновения. В случае возникновения неконтролируемой ситуации на предприятии предпринимаются все возможные меры по ее скорейшему прекращению, локализации и ликвидации последствий. К данным ситуациям при производственной деятельности предприятия можно отнести ситуации, влекущие за собой аварийные эмиссии загрязняющих веществ в окружающую среду. </w:t>
      </w:r>
    </w:p>
    <w:p w14:paraId="1C62CB69" w14:textId="77777777" w:rsidR="00F239E7" w:rsidRPr="00141FA0" w:rsidRDefault="00F239E7" w:rsidP="00F239E7">
      <w:pPr>
        <w:pStyle w:val="aff3"/>
        <w:spacing w:after="0"/>
        <w:rPr>
          <w:sz w:val="26"/>
          <w:szCs w:val="26"/>
        </w:rPr>
      </w:pPr>
      <w:r w:rsidRPr="00141FA0">
        <w:rPr>
          <w:sz w:val="26"/>
          <w:szCs w:val="26"/>
        </w:rPr>
        <w:t xml:space="preserve">В этом случае на предприятии предусмотрен План ликвидации возможных аварийных ситуаций, в котором определены организация и производство аварийно-восстановительных работ, определены обязанности должностных лиц, участвующих в ликвидации аварий. </w:t>
      </w:r>
    </w:p>
    <w:p w14:paraId="15224CD2" w14:textId="77777777" w:rsidR="00F239E7" w:rsidRPr="00141FA0" w:rsidRDefault="00F239E7" w:rsidP="00F239E7">
      <w:pPr>
        <w:pStyle w:val="aff3"/>
        <w:spacing w:after="0"/>
        <w:rPr>
          <w:sz w:val="26"/>
          <w:szCs w:val="26"/>
        </w:rPr>
      </w:pPr>
      <w:r w:rsidRPr="00141FA0">
        <w:rPr>
          <w:sz w:val="26"/>
          <w:szCs w:val="26"/>
        </w:rPr>
        <w:t xml:space="preserve">По окончании аварийно-восстановительных работ мониторинг состояния окружающей среды должен заключаться в проведении комплексного обследования площади, подвергшейся неблагоприятному воздействию для определения фактических нарушений и наиболее эффективных мер по очистке и восстановлению территории. </w:t>
      </w:r>
    </w:p>
    <w:p w14:paraId="5FE9C750" w14:textId="77777777" w:rsidR="00F239E7" w:rsidRPr="00141FA0" w:rsidRDefault="00F239E7" w:rsidP="00F239E7">
      <w:pPr>
        <w:pStyle w:val="aff3"/>
        <w:spacing w:after="0"/>
        <w:rPr>
          <w:sz w:val="26"/>
          <w:szCs w:val="26"/>
        </w:rPr>
      </w:pPr>
      <w:r w:rsidRPr="00141FA0">
        <w:rPr>
          <w:sz w:val="26"/>
          <w:szCs w:val="26"/>
        </w:rPr>
        <w:t xml:space="preserve">С этой целью в процессе ликвидации аварии наблюдения за состоянием воздушного бассейна должны проводится не менее чем раз в сутки. В том же режиме (один раз в сутки) проводится отбор проб почв и воды из наблюдательных скважин, попавших в зону влияния аварии. </w:t>
      </w:r>
    </w:p>
    <w:p w14:paraId="26903CA7" w14:textId="77777777" w:rsidR="00F239E7" w:rsidRPr="00141FA0" w:rsidRDefault="00F239E7" w:rsidP="00F239E7">
      <w:pPr>
        <w:pStyle w:val="aff3"/>
        <w:spacing w:after="0"/>
        <w:rPr>
          <w:sz w:val="26"/>
          <w:szCs w:val="26"/>
        </w:rPr>
      </w:pPr>
      <w:r w:rsidRPr="00141FA0">
        <w:rPr>
          <w:sz w:val="26"/>
          <w:szCs w:val="26"/>
        </w:rPr>
        <w:t xml:space="preserve">Отбор проб атмосферного воздуха, почво-грунтов и вод производится по общепринятым методикам. </w:t>
      </w:r>
    </w:p>
    <w:p w14:paraId="06739E6D" w14:textId="77777777" w:rsidR="00F239E7" w:rsidRPr="00141FA0" w:rsidRDefault="00F239E7" w:rsidP="00F239E7">
      <w:pPr>
        <w:pStyle w:val="aff3"/>
        <w:spacing w:after="0"/>
        <w:rPr>
          <w:sz w:val="26"/>
          <w:szCs w:val="26"/>
        </w:rPr>
      </w:pPr>
      <w:r w:rsidRPr="00141FA0">
        <w:rPr>
          <w:sz w:val="26"/>
          <w:szCs w:val="26"/>
        </w:rPr>
        <w:t xml:space="preserve">Одновременно проводятся визуальные наблюдения за распространением возможных разливов углеводородов или иных жидкостей, обладающих токсичными свойствами, которые фиксируются на дежурном плане. </w:t>
      </w:r>
    </w:p>
    <w:p w14:paraId="1C916137" w14:textId="77777777" w:rsidR="00F239E7" w:rsidRPr="00141FA0" w:rsidRDefault="00F239E7" w:rsidP="00F239E7">
      <w:pPr>
        <w:pStyle w:val="aff3"/>
        <w:spacing w:after="0"/>
        <w:rPr>
          <w:sz w:val="26"/>
          <w:szCs w:val="26"/>
        </w:rPr>
      </w:pPr>
      <w:r w:rsidRPr="00141FA0">
        <w:rPr>
          <w:sz w:val="26"/>
          <w:szCs w:val="26"/>
        </w:rPr>
        <w:t xml:space="preserve">Размещение дополнительных точек и системы опробования будет определено непосредственно после установления характера и масштабов аварии по результатам обследования территории и источников аварийных выбросов. </w:t>
      </w:r>
    </w:p>
    <w:p w14:paraId="104B3581" w14:textId="77777777" w:rsidR="00F239E7" w:rsidRPr="00141FA0" w:rsidRDefault="00F239E7" w:rsidP="00F239E7">
      <w:pPr>
        <w:pStyle w:val="aff3"/>
        <w:spacing w:after="0"/>
        <w:rPr>
          <w:sz w:val="26"/>
          <w:szCs w:val="26"/>
        </w:rPr>
      </w:pPr>
      <w:r w:rsidRPr="00141FA0">
        <w:rPr>
          <w:sz w:val="26"/>
          <w:szCs w:val="26"/>
        </w:rPr>
        <w:t xml:space="preserve">В случае фиксирования аварийных ситуаций, связанных с загрязнением окружающей среды, руководство предприятия должно проинформировать о данных фактах Департамент экологии по Карагандинской области, принять меры по ликвидации последствий аварий, определить размер ущерба, причиненного компонентам окружающей среды (атмосферному воздуху, почвам, подземным и поверхностным водам), осуществить соответствующие платежи в фонд охраны природы. </w:t>
      </w:r>
    </w:p>
    <w:p w14:paraId="30504405" w14:textId="77777777" w:rsidR="00F239E7" w:rsidRPr="00141FA0" w:rsidRDefault="00F239E7" w:rsidP="00F239E7">
      <w:pPr>
        <w:pStyle w:val="aff3"/>
        <w:spacing w:after="0"/>
        <w:rPr>
          <w:sz w:val="26"/>
          <w:szCs w:val="26"/>
        </w:rPr>
      </w:pPr>
      <w:r w:rsidRPr="00141FA0">
        <w:rPr>
          <w:sz w:val="26"/>
          <w:szCs w:val="26"/>
        </w:rPr>
        <w:t xml:space="preserve">После устранения аварийной ситуации на предприятии должны быть откорректированы мероприятия по предупреждению подобных ситуаций. </w:t>
      </w:r>
    </w:p>
    <w:p w14:paraId="124E4976" w14:textId="77777777" w:rsidR="00F239E7" w:rsidRPr="00141FA0" w:rsidRDefault="00F239E7" w:rsidP="00F239E7">
      <w:pPr>
        <w:pStyle w:val="aff3"/>
        <w:spacing w:after="0"/>
        <w:rPr>
          <w:sz w:val="26"/>
          <w:szCs w:val="26"/>
        </w:rPr>
      </w:pPr>
      <w:r w:rsidRPr="00141FA0">
        <w:rPr>
          <w:sz w:val="26"/>
          <w:szCs w:val="26"/>
        </w:rPr>
        <w:t xml:space="preserve">После ликвидации аварийной ситуации вышеуказанные виды наблюдений переходят на постоянно действующий режим мониторинга со сгущением точек наблюдений (отбора проб) в границах зоны влияния аварии. </w:t>
      </w:r>
    </w:p>
    <w:p w14:paraId="6064FEF2" w14:textId="77777777" w:rsidR="00F239E7" w:rsidRPr="00141FA0" w:rsidRDefault="00F239E7" w:rsidP="00F239E7">
      <w:pPr>
        <w:pStyle w:val="aff3"/>
        <w:spacing w:after="0"/>
        <w:rPr>
          <w:sz w:val="26"/>
          <w:szCs w:val="26"/>
        </w:rPr>
      </w:pPr>
      <w:r w:rsidRPr="00141FA0">
        <w:rPr>
          <w:sz w:val="26"/>
          <w:szCs w:val="26"/>
        </w:rPr>
        <w:t xml:space="preserve">Данные наблюдения проводятся на протяжении цикла реабилитации территории, в том числе в течение года после её завершения. </w:t>
      </w:r>
    </w:p>
    <w:p w14:paraId="1D9563E8" w14:textId="77777777" w:rsidR="00F239E7" w:rsidRPr="00141FA0" w:rsidRDefault="00F239E7" w:rsidP="00F239E7">
      <w:pPr>
        <w:pStyle w:val="aff3"/>
        <w:spacing w:after="0"/>
        <w:rPr>
          <w:sz w:val="26"/>
          <w:szCs w:val="26"/>
        </w:rPr>
      </w:pPr>
      <w:r w:rsidRPr="00141FA0">
        <w:rPr>
          <w:sz w:val="26"/>
          <w:szCs w:val="26"/>
        </w:rPr>
        <w:t xml:space="preserve">План детализации должен быть разработан в составе комплекса мероприятий по ликвидации последствий аварии в зависимости от ее характера и масштабов после получения результатов обследования. </w:t>
      </w:r>
    </w:p>
    <w:p w14:paraId="07267488" w14:textId="00B2EDB4" w:rsidR="00F239E7" w:rsidRDefault="00F239E7" w:rsidP="00F239E7">
      <w:pPr>
        <w:pStyle w:val="aff3"/>
        <w:spacing w:after="0"/>
        <w:rPr>
          <w:sz w:val="26"/>
          <w:szCs w:val="26"/>
        </w:rPr>
      </w:pPr>
      <w:r w:rsidRPr="00141FA0">
        <w:rPr>
          <w:sz w:val="26"/>
          <w:szCs w:val="26"/>
        </w:rPr>
        <w:t xml:space="preserve">Обобщение материалов в случае возникновения аварийной ситуации производится по тем же формам отчетности, которые используются при нормальной эксплуатации </w:t>
      </w:r>
      <w:r w:rsidR="0048710A">
        <w:rPr>
          <w:sz w:val="26"/>
          <w:szCs w:val="26"/>
        </w:rPr>
        <w:t>участка геологоразведки</w:t>
      </w:r>
      <w:r w:rsidRPr="00141FA0">
        <w:rPr>
          <w:sz w:val="26"/>
          <w:szCs w:val="26"/>
        </w:rPr>
        <w:t xml:space="preserve">. </w:t>
      </w:r>
    </w:p>
    <w:p w14:paraId="2A604B44" w14:textId="77777777" w:rsidR="0097289E" w:rsidRPr="00141FA0" w:rsidRDefault="0097289E" w:rsidP="00F239E7">
      <w:pPr>
        <w:pStyle w:val="aff3"/>
        <w:spacing w:after="0"/>
        <w:rPr>
          <w:sz w:val="26"/>
          <w:szCs w:val="26"/>
        </w:rPr>
      </w:pPr>
    </w:p>
    <w:p w14:paraId="6AB296C6" w14:textId="77777777" w:rsidR="00F239E7" w:rsidRPr="0016485F" w:rsidRDefault="00F239E7" w:rsidP="00F239E7">
      <w:pPr>
        <w:pStyle w:val="1"/>
        <w:ind w:left="1069"/>
        <w:jc w:val="center"/>
        <w:rPr>
          <w:rFonts w:cs="Times New Roman"/>
          <w:szCs w:val="26"/>
        </w:rPr>
      </w:pPr>
      <w:bookmarkStart w:id="50" w:name="_Toc153188823"/>
      <w:bookmarkStart w:id="51" w:name="_Toc190644576"/>
      <w:r w:rsidRPr="0016485F">
        <w:rPr>
          <w:rFonts w:cs="Times New Roman"/>
          <w:szCs w:val="26"/>
        </w:rPr>
        <w:t>СПИСОК ИСПОЛЬЗОВАННОЙ ЛИТЕРАТУРЫ</w:t>
      </w:r>
      <w:bookmarkEnd w:id="50"/>
      <w:bookmarkEnd w:id="51"/>
    </w:p>
    <w:p w14:paraId="604F1500" w14:textId="77777777" w:rsidR="00F239E7" w:rsidRDefault="00F239E7" w:rsidP="00F239E7">
      <w:pPr>
        <w:pStyle w:val="aff3"/>
        <w:rPr>
          <w:rFonts w:eastAsia="Calibri"/>
          <w:sz w:val="26"/>
          <w:szCs w:val="26"/>
          <w:lang w:eastAsia="en-US"/>
        </w:rPr>
      </w:pPr>
    </w:p>
    <w:p w14:paraId="54E5907E" w14:textId="77777777" w:rsidR="00F239E7" w:rsidRPr="0016485F" w:rsidRDefault="00F239E7" w:rsidP="00F239E7">
      <w:pPr>
        <w:pStyle w:val="aff3"/>
        <w:numPr>
          <w:ilvl w:val="0"/>
          <w:numId w:val="14"/>
        </w:numPr>
        <w:tabs>
          <w:tab w:val="left" w:pos="993"/>
        </w:tabs>
        <w:spacing w:after="0"/>
        <w:ind w:left="0" w:firstLine="709"/>
        <w:rPr>
          <w:rFonts w:eastAsia="Calibri"/>
          <w:sz w:val="26"/>
          <w:szCs w:val="26"/>
          <w:lang w:eastAsia="en-US"/>
        </w:rPr>
      </w:pPr>
      <w:r w:rsidRPr="0016485F">
        <w:rPr>
          <w:rFonts w:eastAsia="Calibri"/>
          <w:sz w:val="26"/>
          <w:szCs w:val="26"/>
          <w:lang w:eastAsia="en-US"/>
        </w:rPr>
        <w:t xml:space="preserve">Экологический Кодекс Республики Казахстан от 02.01.2021г. </w:t>
      </w:r>
    </w:p>
    <w:p w14:paraId="05E51668" w14:textId="77777777" w:rsidR="00F239E7" w:rsidRPr="0016485F" w:rsidRDefault="00F239E7" w:rsidP="00F239E7">
      <w:pPr>
        <w:pStyle w:val="aff3"/>
        <w:numPr>
          <w:ilvl w:val="0"/>
          <w:numId w:val="14"/>
        </w:numPr>
        <w:tabs>
          <w:tab w:val="left" w:pos="993"/>
        </w:tabs>
        <w:spacing w:after="0"/>
        <w:ind w:left="0" w:firstLine="709"/>
        <w:rPr>
          <w:rFonts w:eastAsia="Calibri"/>
          <w:sz w:val="26"/>
          <w:szCs w:val="26"/>
          <w:lang w:eastAsia="en-US"/>
        </w:rPr>
      </w:pPr>
      <w:r w:rsidRPr="0016485F">
        <w:rPr>
          <w:rFonts w:eastAsia="Calibri"/>
          <w:sz w:val="26"/>
          <w:szCs w:val="26"/>
          <w:lang w:eastAsia="en-US"/>
        </w:rPr>
        <w:t xml:space="preserve">Правила разработки программы производственного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утв. Приказом Министра экологии, геологии и природных ресурсов от 14 июля 2021 года №250. </w:t>
      </w:r>
    </w:p>
    <w:p w14:paraId="40994516" w14:textId="77777777" w:rsidR="00F239E7" w:rsidRPr="0016485F" w:rsidRDefault="00F239E7" w:rsidP="00F239E7">
      <w:pPr>
        <w:pStyle w:val="aff3"/>
        <w:numPr>
          <w:ilvl w:val="0"/>
          <w:numId w:val="14"/>
        </w:numPr>
        <w:tabs>
          <w:tab w:val="left" w:pos="993"/>
        </w:tabs>
        <w:spacing w:after="0"/>
        <w:ind w:left="0" w:firstLine="709"/>
        <w:rPr>
          <w:rFonts w:eastAsia="Calibri"/>
          <w:sz w:val="26"/>
          <w:szCs w:val="26"/>
          <w:lang w:eastAsia="en-US"/>
        </w:rPr>
      </w:pPr>
      <w:r w:rsidRPr="0016485F">
        <w:rPr>
          <w:rFonts w:eastAsia="Calibri"/>
          <w:sz w:val="26"/>
          <w:szCs w:val="26"/>
          <w:lang w:eastAsia="en-US"/>
        </w:rPr>
        <w:t>Классификатор отходов, утв. Приказом и.о. Министра экологии, геологии и природных ресурсов Республики Казахстан от 6 августа 2021 год.</w:t>
      </w:r>
    </w:p>
    <w:p w14:paraId="52FC2466" w14:textId="77777777" w:rsidR="00F239E7" w:rsidRDefault="00F239E7" w:rsidP="00F239E7">
      <w:pPr>
        <w:rPr>
          <w:rFonts w:eastAsia="Calibri"/>
          <w:sz w:val="26"/>
          <w:szCs w:val="26"/>
          <w:lang w:eastAsia="en-US"/>
        </w:rPr>
      </w:pPr>
      <w:r>
        <w:rPr>
          <w:rFonts w:eastAsia="Calibri"/>
          <w:sz w:val="26"/>
          <w:szCs w:val="26"/>
          <w:lang w:eastAsia="en-US"/>
        </w:rPr>
        <w:br w:type="page"/>
      </w:r>
    </w:p>
    <w:p w14:paraId="1BEA70DD" w14:textId="77777777" w:rsidR="00F6109D" w:rsidRDefault="00F6109D" w:rsidP="00483A65">
      <w:pPr>
        <w:pStyle w:val="af3"/>
        <w:shd w:val="clear" w:color="auto" w:fill="FFFFFF"/>
        <w:spacing w:before="0" w:beforeAutospacing="0" w:after="0" w:afterAutospacing="0" w:line="373" w:lineRule="atLeast"/>
        <w:jc w:val="center"/>
        <w:rPr>
          <w:rFonts w:ascii="Times New Roman" w:hAnsi="Times New Roman" w:cs="Times New Roman"/>
          <w:b/>
          <w:sz w:val="26"/>
          <w:szCs w:val="26"/>
        </w:rPr>
      </w:pPr>
    </w:p>
    <w:p w14:paraId="0BF89013" w14:textId="77777777" w:rsidR="00F6109D" w:rsidRDefault="00F6109D" w:rsidP="00483A65">
      <w:pPr>
        <w:pStyle w:val="af3"/>
        <w:shd w:val="clear" w:color="auto" w:fill="FFFFFF"/>
        <w:spacing w:before="0" w:beforeAutospacing="0" w:after="0" w:afterAutospacing="0" w:line="373" w:lineRule="atLeast"/>
        <w:jc w:val="center"/>
        <w:rPr>
          <w:rFonts w:ascii="Times New Roman" w:hAnsi="Times New Roman" w:cs="Times New Roman"/>
          <w:b/>
          <w:sz w:val="26"/>
          <w:szCs w:val="26"/>
        </w:rPr>
      </w:pPr>
    </w:p>
    <w:p w14:paraId="59BBEECF" w14:textId="77777777" w:rsidR="00E51516" w:rsidRDefault="00E51516" w:rsidP="00DB00CC">
      <w:pPr>
        <w:pStyle w:val="1"/>
        <w:jc w:val="center"/>
        <w:rPr>
          <w:rFonts w:cs="Times New Roman"/>
          <w:szCs w:val="26"/>
        </w:rPr>
      </w:pPr>
    </w:p>
    <w:p w14:paraId="19C56719" w14:textId="77777777" w:rsidR="005B4457" w:rsidRPr="005B4457" w:rsidRDefault="005B4457" w:rsidP="005B4457"/>
    <w:p w14:paraId="4510F323" w14:textId="77777777" w:rsidR="00E51516" w:rsidRDefault="00E51516" w:rsidP="00DB00CC">
      <w:pPr>
        <w:pStyle w:val="1"/>
        <w:jc w:val="center"/>
        <w:rPr>
          <w:rFonts w:cs="Times New Roman"/>
          <w:szCs w:val="26"/>
        </w:rPr>
      </w:pPr>
    </w:p>
    <w:p w14:paraId="364C6360" w14:textId="77777777" w:rsidR="00E51516" w:rsidRDefault="00E51516" w:rsidP="00DB00CC">
      <w:pPr>
        <w:pStyle w:val="1"/>
        <w:jc w:val="center"/>
        <w:rPr>
          <w:rFonts w:cs="Times New Roman"/>
          <w:szCs w:val="26"/>
        </w:rPr>
      </w:pPr>
    </w:p>
    <w:p w14:paraId="2B8D35AA" w14:textId="77777777" w:rsidR="00E51516" w:rsidRDefault="00E51516" w:rsidP="00DB00CC">
      <w:pPr>
        <w:pStyle w:val="1"/>
        <w:jc w:val="center"/>
        <w:rPr>
          <w:rFonts w:cs="Times New Roman"/>
          <w:szCs w:val="26"/>
        </w:rPr>
      </w:pPr>
    </w:p>
    <w:p w14:paraId="635081CA" w14:textId="77777777" w:rsidR="00E51516" w:rsidRDefault="00E51516" w:rsidP="00DB00CC">
      <w:pPr>
        <w:pStyle w:val="1"/>
        <w:jc w:val="center"/>
        <w:rPr>
          <w:rFonts w:cs="Times New Roman"/>
          <w:szCs w:val="26"/>
        </w:rPr>
      </w:pPr>
    </w:p>
    <w:p w14:paraId="229003B7" w14:textId="77777777" w:rsidR="00E51516" w:rsidRDefault="00E51516" w:rsidP="00DB00CC">
      <w:pPr>
        <w:pStyle w:val="1"/>
        <w:jc w:val="center"/>
        <w:rPr>
          <w:rFonts w:cs="Times New Roman"/>
          <w:szCs w:val="26"/>
        </w:rPr>
      </w:pPr>
    </w:p>
    <w:p w14:paraId="09EB5B73" w14:textId="77777777" w:rsidR="00E51516" w:rsidRDefault="00E51516" w:rsidP="00DB00CC">
      <w:pPr>
        <w:pStyle w:val="1"/>
        <w:jc w:val="center"/>
        <w:rPr>
          <w:rFonts w:cs="Times New Roman"/>
          <w:szCs w:val="26"/>
        </w:rPr>
      </w:pPr>
    </w:p>
    <w:p w14:paraId="252007B2" w14:textId="77777777" w:rsidR="00E51516" w:rsidRDefault="00E51516" w:rsidP="00DB00CC">
      <w:pPr>
        <w:pStyle w:val="1"/>
        <w:jc w:val="center"/>
        <w:rPr>
          <w:rFonts w:cs="Times New Roman"/>
          <w:szCs w:val="26"/>
        </w:rPr>
      </w:pPr>
    </w:p>
    <w:p w14:paraId="58D404FD" w14:textId="77777777" w:rsidR="00E51516" w:rsidRDefault="00E51516" w:rsidP="00DB00CC">
      <w:pPr>
        <w:pStyle w:val="1"/>
        <w:jc w:val="center"/>
        <w:rPr>
          <w:rFonts w:cs="Times New Roman"/>
          <w:szCs w:val="26"/>
        </w:rPr>
      </w:pPr>
    </w:p>
    <w:p w14:paraId="58D04922" w14:textId="77777777" w:rsidR="006E4249" w:rsidRPr="006E4249" w:rsidRDefault="006E4249" w:rsidP="006E4249"/>
    <w:p w14:paraId="4992746B" w14:textId="77777777" w:rsidR="00E51516" w:rsidRDefault="00E51516" w:rsidP="00DB00CC">
      <w:pPr>
        <w:pStyle w:val="1"/>
        <w:jc w:val="center"/>
        <w:rPr>
          <w:rFonts w:cs="Times New Roman"/>
          <w:szCs w:val="26"/>
        </w:rPr>
      </w:pPr>
    </w:p>
    <w:p w14:paraId="12890943" w14:textId="77777777" w:rsidR="00E51516" w:rsidRDefault="00E51516" w:rsidP="00DB00CC">
      <w:pPr>
        <w:pStyle w:val="1"/>
        <w:jc w:val="center"/>
        <w:rPr>
          <w:rFonts w:cs="Times New Roman"/>
          <w:szCs w:val="26"/>
        </w:rPr>
      </w:pPr>
    </w:p>
    <w:p w14:paraId="2E350165" w14:textId="77777777" w:rsidR="00505CCB" w:rsidRPr="00505CCB" w:rsidRDefault="00505CCB" w:rsidP="00505CCB"/>
    <w:p w14:paraId="4283400E" w14:textId="77777777" w:rsidR="00E51516" w:rsidRDefault="00E51516" w:rsidP="00DB00CC">
      <w:pPr>
        <w:pStyle w:val="1"/>
        <w:jc w:val="center"/>
        <w:rPr>
          <w:rFonts w:cs="Times New Roman"/>
          <w:szCs w:val="26"/>
        </w:rPr>
      </w:pPr>
    </w:p>
    <w:p w14:paraId="403D340D" w14:textId="77777777" w:rsidR="00483A65" w:rsidRPr="00DB00CC" w:rsidRDefault="00483A65" w:rsidP="00DB00CC">
      <w:pPr>
        <w:pStyle w:val="1"/>
        <w:jc w:val="center"/>
        <w:rPr>
          <w:rFonts w:cs="Times New Roman"/>
          <w:szCs w:val="26"/>
        </w:rPr>
      </w:pPr>
      <w:bookmarkStart w:id="52" w:name="_Toc190644577"/>
      <w:r w:rsidRPr="00DB00CC">
        <w:rPr>
          <w:rFonts w:cs="Times New Roman"/>
          <w:szCs w:val="26"/>
        </w:rPr>
        <w:t>ПРИЛОЖЕНИЯ</w:t>
      </w:r>
      <w:bookmarkEnd w:id="52"/>
    </w:p>
    <w:p w14:paraId="07029DD5" w14:textId="77777777" w:rsidR="00483A65" w:rsidRPr="00483A65" w:rsidRDefault="00483A65" w:rsidP="00483A65">
      <w:pPr>
        <w:tabs>
          <w:tab w:val="left" w:pos="3510"/>
        </w:tabs>
        <w:ind w:firstLine="709"/>
        <w:rPr>
          <w:rFonts w:ascii="Times New Roman" w:hAnsi="Times New Roman" w:cs="Times New Roman"/>
          <w:b/>
          <w:color w:val="FF0000"/>
          <w:sz w:val="26"/>
          <w:szCs w:val="26"/>
        </w:rPr>
      </w:pPr>
    </w:p>
    <w:p w14:paraId="0A6DB652" w14:textId="77777777" w:rsidR="00483A65" w:rsidRPr="00483A65" w:rsidRDefault="00483A65" w:rsidP="00483A65">
      <w:pPr>
        <w:ind w:firstLine="709"/>
        <w:rPr>
          <w:rFonts w:ascii="Times New Roman" w:hAnsi="Times New Roman" w:cs="Times New Roman"/>
          <w:color w:val="FF0000"/>
          <w:sz w:val="26"/>
          <w:szCs w:val="26"/>
        </w:rPr>
      </w:pPr>
    </w:p>
    <w:p w14:paraId="2DF81546" w14:textId="77777777" w:rsidR="00483A65" w:rsidRPr="00483A65" w:rsidRDefault="00483A65" w:rsidP="00483A65">
      <w:pPr>
        <w:ind w:firstLine="709"/>
        <w:rPr>
          <w:rFonts w:ascii="Times New Roman" w:hAnsi="Times New Roman" w:cs="Times New Roman"/>
          <w:color w:val="FF0000"/>
          <w:sz w:val="26"/>
          <w:szCs w:val="26"/>
        </w:rPr>
      </w:pPr>
    </w:p>
    <w:p w14:paraId="2154DBB9" w14:textId="77777777" w:rsidR="00483A65" w:rsidRPr="00483A65" w:rsidRDefault="00483A65" w:rsidP="00483A65">
      <w:pPr>
        <w:ind w:firstLine="709"/>
        <w:rPr>
          <w:rFonts w:ascii="Times New Roman" w:hAnsi="Times New Roman" w:cs="Times New Roman"/>
          <w:color w:val="FF0000"/>
          <w:sz w:val="26"/>
          <w:szCs w:val="26"/>
        </w:rPr>
      </w:pPr>
    </w:p>
    <w:p w14:paraId="4F7E1203" w14:textId="77777777" w:rsidR="00483A65" w:rsidRPr="00483A65" w:rsidRDefault="00483A65" w:rsidP="00483A65">
      <w:pPr>
        <w:ind w:firstLine="709"/>
        <w:rPr>
          <w:rFonts w:ascii="Times New Roman" w:hAnsi="Times New Roman" w:cs="Times New Roman"/>
          <w:color w:val="FF0000"/>
          <w:sz w:val="26"/>
          <w:szCs w:val="26"/>
        </w:rPr>
      </w:pPr>
    </w:p>
    <w:p w14:paraId="3285D3B5" w14:textId="77777777" w:rsidR="00505CCB" w:rsidRDefault="00505CCB">
      <w:pPr>
        <w:rPr>
          <w:rFonts w:ascii="Times New Roman" w:eastAsia="Times New Roman" w:hAnsi="Times New Roman" w:cs="Times New Roman"/>
          <w:b/>
          <w:bCs/>
          <w:color w:val="FF0000"/>
          <w:sz w:val="26"/>
          <w:szCs w:val="26"/>
        </w:rPr>
      </w:pPr>
      <w:r>
        <w:rPr>
          <w:rFonts w:cs="Times New Roman"/>
          <w:color w:val="FF0000"/>
          <w:szCs w:val="26"/>
        </w:rPr>
        <w:br w:type="page"/>
      </w:r>
    </w:p>
    <w:p w14:paraId="4EDAA431" w14:textId="460C88D2" w:rsidR="004F225A" w:rsidRPr="00CD69AF" w:rsidRDefault="004F225A" w:rsidP="004F225A">
      <w:pPr>
        <w:pStyle w:val="1"/>
        <w:jc w:val="right"/>
      </w:pPr>
      <w:bookmarkStart w:id="53" w:name="_Toc190644578"/>
      <w:r>
        <w:lastRenderedPageBreak/>
        <w:t xml:space="preserve">Приложение </w:t>
      </w:r>
      <w:r w:rsidR="005B403F">
        <w:t>1</w:t>
      </w:r>
      <w:bookmarkEnd w:id="53"/>
    </w:p>
    <w:p w14:paraId="34D9CEDB" w14:textId="77777777" w:rsidR="004F225A" w:rsidRPr="00CD69AF" w:rsidRDefault="004F225A" w:rsidP="004F225A">
      <w:pPr>
        <w:pStyle w:val="1"/>
        <w:jc w:val="center"/>
      </w:pPr>
    </w:p>
    <w:p w14:paraId="22E18658" w14:textId="77777777" w:rsidR="004F225A" w:rsidRPr="00CD69AF" w:rsidRDefault="004F225A" w:rsidP="004F225A">
      <w:pPr>
        <w:pStyle w:val="1"/>
        <w:jc w:val="center"/>
      </w:pPr>
    </w:p>
    <w:p w14:paraId="40EBAF31" w14:textId="77777777" w:rsidR="004F225A" w:rsidRPr="00CD69AF" w:rsidRDefault="004F225A" w:rsidP="004F225A">
      <w:pPr>
        <w:pStyle w:val="1"/>
        <w:jc w:val="center"/>
      </w:pPr>
    </w:p>
    <w:p w14:paraId="2CACC0BF" w14:textId="77777777" w:rsidR="004F225A" w:rsidRPr="00CD69AF" w:rsidRDefault="004F225A" w:rsidP="004F225A">
      <w:pPr>
        <w:pStyle w:val="1"/>
        <w:jc w:val="center"/>
      </w:pPr>
    </w:p>
    <w:p w14:paraId="7A6B1FF9" w14:textId="77777777" w:rsidR="004F225A" w:rsidRPr="00CD69AF" w:rsidRDefault="004F225A" w:rsidP="004F225A">
      <w:pPr>
        <w:pStyle w:val="1"/>
        <w:jc w:val="center"/>
      </w:pPr>
    </w:p>
    <w:p w14:paraId="7AB68352" w14:textId="77777777" w:rsidR="004F225A" w:rsidRPr="00CD69AF" w:rsidRDefault="004F225A" w:rsidP="004F225A">
      <w:pPr>
        <w:pStyle w:val="1"/>
        <w:jc w:val="center"/>
      </w:pPr>
    </w:p>
    <w:p w14:paraId="46D8E856" w14:textId="77777777" w:rsidR="004F225A" w:rsidRPr="00CD69AF" w:rsidRDefault="004F225A" w:rsidP="004F225A">
      <w:pPr>
        <w:pStyle w:val="1"/>
        <w:jc w:val="center"/>
      </w:pPr>
    </w:p>
    <w:p w14:paraId="0A55F55A" w14:textId="77777777" w:rsidR="004F225A" w:rsidRPr="00CD69AF" w:rsidRDefault="004F225A" w:rsidP="004F225A">
      <w:pPr>
        <w:pStyle w:val="1"/>
        <w:jc w:val="center"/>
      </w:pPr>
    </w:p>
    <w:p w14:paraId="1EB22376" w14:textId="77777777" w:rsidR="004F225A" w:rsidRPr="00CD69AF" w:rsidRDefault="004F225A" w:rsidP="004F225A">
      <w:pPr>
        <w:pStyle w:val="1"/>
        <w:jc w:val="center"/>
      </w:pPr>
    </w:p>
    <w:p w14:paraId="33072E53" w14:textId="77777777" w:rsidR="004F225A" w:rsidRPr="00CD69AF" w:rsidRDefault="004F225A" w:rsidP="004F225A">
      <w:pPr>
        <w:pStyle w:val="1"/>
        <w:jc w:val="center"/>
      </w:pPr>
    </w:p>
    <w:p w14:paraId="3588F26E" w14:textId="77777777" w:rsidR="004F225A" w:rsidRPr="00CD69AF" w:rsidRDefault="004F225A" w:rsidP="004F225A">
      <w:pPr>
        <w:pStyle w:val="1"/>
        <w:jc w:val="center"/>
      </w:pPr>
    </w:p>
    <w:p w14:paraId="61C93C5A" w14:textId="77777777" w:rsidR="004F225A" w:rsidRPr="00CD69AF" w:rsidRDefault="004F225A" w:rsidP="004F225A">
      <w:pPr>
        <w:pStyle w:val="1"/>
        <w:jc w:val="center"/>
      </w:pPr>
    </w:p>
    <w:p w14:paraId="001D3319" w14:textId="77777777" w:rsidR="004F225A" w:rsidRPr="00CD69AF" w:rsidRDefault="004F225A" w:rsidP="004F225A">
      <w:pPr>
        <w:pStyle w:val="1"/>
        <w:jc w:val="center"/>
      </w:pPr>
    </w:p>
    <w:p w14:paraId="7B3DF6DB" w14:textId="77777777" w:rsidR="004F225A" w:rsidRPr="00CD69AF" w:rsidRDefault="004F225A" w:rsidP="004F225A">
      <w:pPr>
        <w:pStyle w:val="1"/>
        <w:jc w:val="center"/>
      </w:pPr>
    </w:p>
    <w:p w14:paraId="13343948" w14:textId="77777777" w:rsidR="004F225A" w:rsidRPr="00CD69AF" w:rsidRDefault="004F225A" w:rsidP="004F225A">
      <w:pPr>
        <w:pStyle w:val="1"/>
        <w:jc w:val="center"/>
      </w:pPr>
    </w:p>
    <w:p w14:paraId="55863B79" w14:textId="77777777" w:rsidR="004F225A" w:rsidRPr="00CD69AF" w:rsidRDefault="004F225A" w:rsidP="004F225A">
      <w:pPr>
        <w:pStyle w:val="1"/>
        <w:jc w:val="center"/>
      </w:pPr>
    </w:p>
    <w:p w14:paraId="19A47344" w14:textId="77777777" w:rsidR="004F225A" w:rsidRPr="00CD69AF" w:rsidRDefault="004F225A" w:rsidP="004F225A">
      <w:pPr>
        <w:pStyle w:val="1"/>
        <w:jc w:val="center"/>
      </w:pPr>
    </w:p>
    <w:p w14:paraId="54E6B72B" w14:textId="37E2DA35" w:rsidR="004F225A" w:rsidRDefault="00340AE2" w:rsidP="004F225A">
      <w:pPr>
        <w:pStyle w:val="1"/>
        <w:jc w:val="center"/>
        <w:rPr>
          <w:rFonts w:eastAsia="MS Mincho"/>
          <w:lang w:eastAsia="ar-SA"/>
        </w:rPr>
      </w:pPr>
      <w:bookmarkStart w:id="54" w:name="_Toc190644579"/>
      <w:r>
        <w:rPr>
          <w:rFonts w:eastAsia="MS Mincho"/>
          <w:lang w:eastAsia="ar-SA"/>
        </w:rPr>
        <w:t>План-графики контроля за соблюдением нормативов НДВ на 202</w:t>
      </w:r>
      <w:r w:rsidR="00663E51">
        <w:rPr>
          <w:rFonts w:eastAsia="MS Mincho"/>
          <w:lang w:eastAsia="ar-SA"/>
        </w:rPr>
        <w:t>5</w:t>
      </w:r>
      <w:r>
        <w:rPr>
          <w:rFonts w:eastAsia="MS Mincho"/>
          <w:lang w:eastAsia="ar-SA"/>
        </w:rPr>
        <w:t>-20</w:t>
      </w:r>
      <w:r w:rsidR="006D1A1C">
        <w:rPr>
          <w:rFonts w:eastAsia="MS Mincho"/>
          <w:lang w:eastAsia="ar-SA"/>
        </w:rPr>
        <w:t>27</w:t>
      </w:r>
      <w:r>
        <w:rPr>
          <w:rFonts w:eastAsia="MS Mincho"/>
          <w:lang w:eastAsia="ar-SA"/>
        </w:rPr>
        <w:t>г.г.</w:t>
      </w:r>
      <w:bookmarkEnd w:id="54"/>
    </w:p>
    <w:p w14:paraId="320DC0B1" w14:textId="77777777" w:rsidR="004F225A" w:rsidRDefault="004F225A" w:rsidP="004F225A">
      <w:pPr>
        <w:rPr>
          <w:rFonts w:ascii="Times New Roman" w:eastAsia="MS Mincho" w:hAnsi="Times New Roman" w:cs="Cambria"/>
          <w:sz w:val="26"/>
          <w:szCs w:val="28"/>
          <w:lang w:eastAsia="ar-SA"/>
        </w:rPr>
      </w:pPr>
      <w:r>
        <w:rPr>
          <w:rFonts w:eastAsia="MS Mincho"/>
          <w:lang w:eastAsia="ar-SA"/>
        </w:rPr>
        <w:br w:type="page"/>
      </w:r>
    </w:p>
    <w:p w14:paraId="54A6187F" w14:textId="77777777" w:rsidR="00340AE2" w:rsidRDefault="00340AE2" w:rsidP="004F225A">
      <w:pPr>
        <w:pStyle w:val="1"/>
        <w:jc w:val="center"/>
        <w:rPr>
          <w:rFonts w:eastAsia="Calibri"/>
          <w:lang w:eastAsia="en-US"/>
        </w:rPr>
        <w:sectPr w:rsidR="00340AE2" w:rsidSect="00023E27">
          <w:pgSz w:w="11906" w:h="16838"/>
          <w:pgMar w:top="1135" w:right="567" w:bottom="567" w:left="1276" w:header="170" w:footer="170" w:gutter="0"/>
          <w:cols w:space="708"/>
          <w:docGrid w:linePitch="360"/>
        </w:sectPr>
      </w:pPr>
    </w:p>
    <w:tbl>
      <w:tblPr>
        <w:tblW w:w="0" w:type="auto"/>
        <w:tblLayout w:type="fixed"/>
        <w:tblCellMar>
          <w:left w:w="0" w:type="dxa"/>
          <w:right w:w="0" w:type="dxa"/>
        </w:tblCellMar>
        <w:tblLook w:val="0000" w:firstRow="0" w:lastRow="0" w:firstColumn="0" w:lastColumn="0" w:noHBand="0" w:noVBand="0"/>
      </w:tblPr>
      <w:tblGrid>
        <w:gridCol w:w="960"/>
        <w:gridCol w:w="2520"/>
        <w:gridCol w:w="4560"/>
        <w:gridCol w:w="1680"/>
        <w:gridCol w:w="1680"/>
        <w:gridCol w:w="1440"/>
        <w:gridCol w:w="1080"/>
        <w:gridCol w:w="480"/>
        <w:gridCol w:w="1080"/>
      </w:tblGrid>
      <w:tr w:rsidR="00BA0A83" w:rsidRPr="00BA0A83" w14:paraId="12511AA0" w14:textId="77777777" w:rsidTr="00546668">
        <w:tc>
          <w:tcPr>
            <w:tcW w:w="13920" w:type="dxa"/>
            <w:gridSpan w:val="7"/>
            <w:tcBorders>
              <w:top w:val="nil"/>
              <w:left w:val="nil"/>
              <w:bottom w:val="nil"/>
              <w:right w:val="nil"/>
            </w:tcBorders>
          </w:tcPr>
          <w:p w14:paraId="33616BE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lastRenderedPageBreak/>
              <w:t xml:space="preserve">ЭРА v3.0   </w:t>
            </w:r>
          </w:p>
        </w:tc>
        <w:tc>
          <w:tcPr>
            <w:tcW w:w="1560" w:type="dxa"/>
            <w:gridSpan w:val="2"/>
            <w:tcBorders>
              <w:top w:val="nil"/>
              <w:left w:val="nil"/>
              <w:bottom w:val="nil"/>
              <w:right w:val="nil"/>
            </w:tcBorders>
          </w:tcPr>
          <w:p w14:paraId="3B74FE6B"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Таблица 3.10</w:t>
            </w:r>
          </w:p>
        </w:tc>
      </w:tr>
      <w:tr w:rsidR="00BA0A83" w:rsidRPr="00BA0A83" w14:paraId="14B01E55" w14:textId="77777777" w:rsidTr="00546668">
        <w:tc>
          <w:tcPr>
            <w:tcW w:w="15480" w:type="dxa"/>
            <w:gridSpan w:val="9"/>
            <w:tcBorders>
              <w:top w:val="nil"/>
              <w:left w:val="nil"/>
              <w:bottom w:val="nil"/>
              <w:right w:val="nil"/>
            </w:tcBorders>
          </w:tcPr>
          <w:p w14:paraId="4C77381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roofErr w:type="gramStart"/>
            <w:r w:rsidRPr="00BA0A83">
              <w:rPr>
                <w:rFonts w:ascii="Times New Roman" w:eastAsia="Times New Roman" w:hAnsi="Times New Roman" w:cs="Times New Roman"/>
                <w:sz w:val="18"/>
                <w:szCs w:val="18"/>
                <w:lang w:eastAsia="ru-KZ"/>
              </w:rPr>
              <w:t>П</w:t>
            </w:r>
            <w:proofErr w:type="gramEnd"/>
            <w:r w:rsidRPr="00BA0A83">
              <w:rPr>
                <w:rFonts w:ascii="Times New Roman" w:eastAsia="Times New Roman" w:hAnsi="Times New Roman" w:cs="Times New Roman"/>
                <w:sz w:val="18"/>
                <w:szCs w:val="18"/>
                <w:lang w:eastAsia="ru-KZ"/>
              </w:rPr>
              <w:t xml:space="preserve"> л а н  -  г р а ф и к</w:t>
            </w:r>
          </w:p>
        </w:tc>
      </w:tr>
      <w:tr w:rsidR="00BA0A83" w:rsidRPr="00BA0A83" w14:paraId="5F999BE9" w14:textId="77777777" w:rsidTr="00546668">
        <w:tc>
          <w:tcPr>
            <w:tcW w:w="15480" w:type="dxa"/>
            <w:gridSpan w:val="9"/>
            <w:tcBorders>
              <w:top w:val="nil"/>
              <w:left w:val="nil"/>
              <w:bottom w:val="nil"/>
              <w:right w:val="nil"/>
            </w:tcBorders>
          </w:tcPr>
          <w:p w14:paraId="43885109"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xml:space="preserve">контроля на объекте за соблюдением нормативов допустимых выбросов </w:t>
            </w:r>
            <w:proofErr w:type="spellStart"/>
            <w:r w:rsidRPr="00BA0A83">
              <w:rPr>
                <w:rFonts w:ascii="Times New Roman" w:eastAsia="Times New Roman" w:hAnsi="Times New Roman" w:cs="Times New Roman"/>
                <w:sz w:val="18"/>
                <w:szCs w:val="18"/>
                <w:lang w:eastAsia="ru-KZ"/>
              </w:rPr>
              <w:t>нa</w:t>
            </w:r>
            <w:proofErr w:type="spellEnd"/>
            <w:r w:rsidRPr="00BA0A83">
              <w:rPr>
                <w:rFonts w:ascii="Times New Roman" w:eastAsia="Times New Roman" w:hAnsi="Times New Roman" w:cs="Times New Roman"/>
                <w:sz w:val="18"/>
                <w:szCs w:val="18"/>
                <w:lang w:eastAsia="ru-KZ"/>
              </w:rPr>
              <w:t xml:space="preserve"> источниках выбросов</w:t>
            </w:r>
          </w:p>
        </w:tc>
      </w:tr>
      <w:tr w:rsidR="00BA0A83" w:rsidRPr="00BA0A83" w14:paraId="3224C4FB" w14:textId="77777777" w:rsidTr="00546668">
        <w:tc>
          <w:tcPr>
            <w:tcW w:w="15480" w:type="dxa"/>
            <w:gridSpan w:val="9"/>
            <w:tcBorders>
              <w:top w:val="nil"/>
              <w:left w:val="nil"/>
              <w:bottom w:val="nil"/>
              <w:right w:val="nil"/>
            </w:tcBorders>
          </w:tcPr>
          <w:p w14:paraId="22FF2B17"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на 2025-2027гг</w:t>
            </w:r>
          </w:p>
        </w:tc>
      </w:tr>
      <w:tr w:rsidR="00BA0A83" w:rsidRPr="00BA0A83" w14:paraId="3A7C2CE5" w14:textId="77777777" w:rsidTr="00546668">
        <w:tc>
          <w:tcPr>
            <w:tcW w:w="15480" w:type="dxa"/>
            <w:gridSpan w:val="9"/>
            <w:tcBorders>
              <w:top w:val="nil"/>
              <w:left w:val="nil"/>
              <w:bottom w:val="nil"/>
              <w:right w:val="nil"/>
            </w:tcBorders>
          </w:tcPr>
          <w:p w14:paraId="47A5B0C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BA0A83" w:rsidRPr="00BA0A83" w14:paraId="65EC6254" w14:textId="77777777" w:rsidTr="00546668">
        <w:tc>
          <w:tcPr>
            <w:tcW w:w="15480" w:type="dxa"/>
            <w:gridSpan w:val="9"/>
            <w:tcBorders>
              <w:top w:val="nil"/>
              <w:left w:val="nil"/>
              <w:bottom w:val="nil"/>
              <w:right w:val="nil"/>
            </w:tcBorders>
          </w:tcPr>
          <w:p w14:paraId="48D31C2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xml:space="preserve">Караг. </w:t>
            </w:r>
            <w:proofErr w:type="spellStart"/>
            <w:r w:rsidRPr="00BA0A83">
              <w:rPr>
                <w:rFonts w:ascii="Times New Roman" w:eastAsia="Times New Roman" w:hAnsi="Times New Roman" w:cs="Times New Roman"/>
                <w:sz w:val="18"/>
                <w:szCs w:val="18"/>
                <w:lang w:eastAsia="ru-KZ"/>
              </w:rPr>
              <w:t>обл</w:t>
            </w:r>
            <w:proofErr w:type="spellEnd"/>
            <w:r w:rsidRPr="00BA0A83">
              <w:rPr>
                <w:rFonts w:ascii="Times New Roman" w:eastAsia="Times New Roman" w:hAnsi="Times New Roman" w:cs="Times New Roman"/>
                <w:sz w:val="18"/>
                <w:szCs w:val="18"/>
                <w:lang w:eastAsia="ru-KZ"/>
              </w:rPr>
              <w:t xml:space="preserve">, </w:t>
            </w:r>
            <w:proofErr w:type="spellStart"/>
            <w:r w:rsidRPr="00BA0A83">
              <w:rPr>
                <w:rFonts w:ascii="Times New Roman" w:eastAsia="Times New Roman" w:hAnsi="Times New Roman" w:cs="Times New Roman"/>
                <w:sz w:val="18"/>
                <w:szCs w:val="18"/>
                <w:lang w:eastAsia="ru-KZ"/>
              </w:rPr>
              <w:t>Каркаралинский</w:t>
            </w:r>
            <w:proofErr w:type="spellEnd"/>
            <w:r w:rsidRPr="00BA0A83">
              <w:rPr>
                <w:rFonts w:ascii="Times New Roman" w:eastAsia="Times New Roman" w:hAnsi="Times New Roman" w:cs="Times New Roman"/>
                <w:sz w:val="18"/>
                <w:szCs w:val="18"/>
                <w:lang w:eastAsia="ru-KZ"/>
              </w:rPr>
              <w:t xml:space="preserve"> р-н, Участок разведки №1844-EL, 2025-2027гг</w:t>
            </w:r>
          </w:p>
        </w:tc>
      </w:tr>
      <w:tr w:rsidR="00BA0A83" w:rsidRPr="00BA0A83" w14:paraId="0B8AA2DB"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3885200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N</w:t>
            </w:r>
          </w:p>
        </w:tc>
        <w:tc>
          <w:tcPr>
            <w:tcW w:w="2520" w:type="dxa"/>
            <w:tcBorders>
              <w:top w:val="single" w:sz="6" w:space="0" w:color="auto"/>
              <w:left w:val="single" w:sz="6" w:space="0" w:color="auto"/>
              <w:bottom w:val="nil"/>
              <w:right w:val="single" w:sz="6" w:space="0" w:color="auto"/>
            </w:tcBorders>
          </w:tcPr>
          <w:p w14:paraId="6629D15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560" w:type="dxa"/>
            <w:tcBorders>
              <w:top w:val="single" w:sz="6" w:space="0" w:color="auto"/>
              <w:left w:val="single" w:sz="6" w:space="0" w:color="auto"/>
              <w:bottom w:val="nil"/>
              <w:right w:val="single" w:sz="6" w:space="0" w:color="auto"/>
            </w:tcBorders>
          </w:tcPr>
          <w:p w14:paraId="6D5167B9"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680" w:type="dxa"/>
            <w:tcBorders>
              <w:top w:val="single" w:sz="6" w:space="0" w:color="auto"/>
              <w:left w:val="single" w:sz="6" w:space="0" w:color="auto"/>
              <w:bottom w:val="nil"/>
              <w:right w:val="single" w:sz="6" w:space="0" w:color="auto"/>
            </w:tcBorders>
          </w:tcPr>
          <w:p w14:paraId="670511F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3120" w:type="dxa"/>
            <w:gridSpan w:val="2"/>
            <w:tcBorders>
              <w:top w:val="single" w:sz="6" w:space="0" w:color="auto"/>
              <w:left w:val="single" w:sz="6" w:space="0" w:color="auto"/>
              <w:bottom w:val="nil"/>
              <w:right w:val="single" w:sz="6" w:space="0" w:color="auto"/>
            </w:tcBorders>
          </w:tcPr>
          <w:p w14:paraId="488F81B5"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Норматив допустимых</w:t>
            </w:r>
          </w:p>
        </w:tc>
        <w:tc>
          <w:tcPr>
            <w:tcW w:w="1560" w:type="dxa"/>
            <w:gridSpan w:val="2"/>
            <w:tcBorders>
              <w:top w:val="single" w:sz="6" w:space="0" w:color="auto"/>
              <w:left w:val="single" w:sz="6" w:space="0" w:color="auto"/>
              <w:bottom w:val="nil"/>
              <w:right w:val="single" w:sz="6" w:space="0" w:color="auto"/>
            </w:tcBorders>
          </w:tcPr>
          <w:p w14:paraId="446FC715"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0F3551A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Методика</w:t>
            </w:r>
          </w:p>
        </w:tc>
      </w:tr>
      <w:tr w:rsidR="00BA0A83" w:rsidRPr="00BA0A83" w14:paraId="6B76AD0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096529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roofErr w:type="spellStart"/>
            <w:r w:rsidRPr="00BA0A83">
              <w:rPr>
                <w:rFonts w:ascii="Times New Roman" w:eastAsia="Times New Roman" w:hAnsi="Times New Roman" w:cs="Times New Roman"/>
                <w:sz w:val="18"/>
                <w:szCs w:val="18"/>
                <w:lang w:eastAsia="ru-KZ"/>
              </w:rPr>
              <w:t>источ</w:t>
            </w:r>
            <w:proofErr w:type="spellEnd"/>
            <w:r w:rsidRPr="00BA0A83">
              <w:rPr>
                <w:rFonts w:ascii="Times New Roman" w:eastAsia="Times New Roman" w:hAnsi="Times New Roman" w:cs="Times New Roman"/>
                <w:sz w:val="18"/>
                <w:szCs w:val="18"/>
                <w:lang w:eastAsia="ru-KZ"/>
              </w:rPr>
              <w:t>-</w:t>
            </w:r>
          </w:p>
        </w:tc>
        <w:tc>
          <w:tcPr>
            <w:tcW w:w="2520" w:type="dxa"/>
            <w:tcBorders>
              <w:top w:val="nil"/>
              <w:left w:val="single" w:sz="6" w:space="0" w:color="auto"/>
              <w:bottom w:val="nil"/>
              <w:right w:val="single" w:sz="6" w:space="0" w:color="auto"/>
            </w:tcBorders>
          </w:tcPr>
          <w:p w14:paraId="01EB836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Производство,</w:t>
            </w:r>
          </w:p>
        </w:tc>
        <w:tc>
          <w:tcPr>
            <w:tcW w:w="4560" w:type="dxa"/>
            <w:tcBorders>
              <w:top w:val="nil"/>
              <w:left w:val="single" w:sz="6" w:space="0" w:color="auto"/>
              <w:bottom w:val="nil"/>
              <w:right w:val="single" w:sz="6" w:space="0" w:color="auto"/>
            </w:tcBorders>
          </w:tcPr>
          <w:p w14:paraId="431D2617"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Контролируемое</w:t>
            </w:r>
          </w:p>
        </w:tc>
        <w:tc>
          <w:tcPr>
            <w:tcW w:w="1680" w:type="dxa"/>
            <w:tcBorders>
              <w:top w:val="nil"/>
              <w:left w:val="single" w:sz="6" w:space="0" w:color="auto"/>
              <w:bottom w:val="nil"/>
              <w:right w:val="single" w:sz="6" w:space="0" w:color="auto"/>
            </w:tcBorders>
          </w:tcPr>
          <w:p w14:paraId="504B1D1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Периодичность</w:t>
            </w:r>
          </w:p>
        </w:tc>
        <w:tc>
          <w:tcPr>
            <w:tcW w:w="3120" w:type="dxa"/>
            <w:gridSpan w:val="2"/>
            <w:tcBorders>
              <w:top w:val="nil"/>
              <w:left w:val="single" w:sz="6" w:space="0" w:color="auto"/>
              <w:bottom w:val="nil"/>
              <w:right w:val="single" w:sz="6" w:space="0" w:color="auto"/>
            </w:tcBorders>
          </w:tcPr>
          <w:p w14:paraId="6CA8F3C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выбросов</w:t>
            </w:r>
          </w:p>
        </w:tc>
        <w:tc>
          <w:tcPr>
            <w:tcW w:w="1560" w:type="dxa"/>
            <w:gridSpan w:val="2"/>
            <w:tcBorders>
              <w:top w:val="nil"/>
              <w:left w:val="single" w:sz="6" w:space="0" w:color="auto"/>
              <w:bottom w:val="nil"/>
              <w:right w:val="single" w:sz="6" w:space="0" w:color="auto"/>
            </w:tcBorders>
          </w:tcPr>
          <w:p w14:paraId="289DA22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Кем</w:t>
            </w:r>
          </w:p>
        </w:tc>
        <w:tc>
          <w:tcPr>
            <w:tcW w:w="1080" w:type="dxa"/>
            <w:tcBorders>
              <w:top w:val="nil"/>
              <w:left w:val="single" w:sz="6" w:space="0" w:color="auto"/>
              <w:bottom w:val="nil"/>
              <w:right w:val="single" w:sz="6" w:space="0" w:color="auto"/>
            </w:tcBorders>
          </w:tcPr>
          <w:p w14:paraId="426302F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roofErr w:type="spellStart"/>
            <w:r w:rsidRPr="00BA0A83">
              <w:rPr>
                <w:rFonts w:ascii="Times New Roman" w:eastAsia="Times New Roman" w:hAnsi="Times New Roman" w:cs="Times New Roman"/>
                <w:sz w:val="18"/>
                <w:szCs w:val="18"/>
                <w:lang w:eastAsia="ru-KZ"/>
              </w:rPr>
              <w:t>проведе</w:t>
            </w:r>
            <w:proofErr w:type="spellEnd"/>
            <w:r w:rsidRPr="00BA0A83">
              <w:rPr>
                <w:rFonts w:ascii="Times New Roman" w:eastAsia="Times New Roman" w:hAnsi="Times New Roman" w:cs="Times New Roman"/>
                <w:sz w:val="18"/>
                <w:szCs w:val="18"/>
                <w:lang w:eastAsia="ru-KZ"/>
              </w:rPr>
              <w:t>-</w:t>
            </w:r>
          </w:p>
        </w:tc>
      </w:tr>
      <w:tr w:rsidR="00BA0A83" w:rsidRPr="00BA0A83" w14:paraId="7D7904C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2D8CED1"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ника</w:t>
            </w:r>
          </w:p>
        </w:tc>
        <w:tc>
          <w:tcPr>
            <w:tcW w:w="2520" w:type="dxa"/>
            <w:tcBorders>
              <w:top w:val="nil"/>
              <w:left w:val="single" w:sz="6" w:space="0" w:color="auto"/>
              <w:bottom w:val="nil"/>
              <w:right w:val="single" w:sz="6" w:space="0" w:color="auto"/>
            </w:tcBorders>
          </w:tcPr>
          <w:p w14:paraId="128309B6"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цех, участок.</w:t>
            </w:r>
          </w:p>
        </w:tc>
        <w:tc>
          <w:tcPr>
            <w:tcW w:w="4560" w:type="dxa"/>
            <w:tcBorders>
              <w:top w:val="nil"/>
              <w:left w:val="single" w:sz="6" w:space="0" w:color="auto"/>
              <w:bottom w:val="nil"/>
              <w:right w:val="single" w:sz="6" w:space="0" w:color="auto"/>
            </w:tcBorders>
          </w:tcPr>
          <w:p w14:paraId="4818402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вещество</w:t>
            </w:r>
          </w:p>
        </w:tc>
        <w:tc>
          <w:tcPr>
            <w:tcW w:w="1680" w:type="dxa"/>
            <w:tcBorders>
              <w:top w:val="nil"/>
              <w:left w:val="single" w:sz="6" w:space="0" w:color="auto"/>
              <w:bottom w:val="nil"/>
              <w:right w:val="single" w:sz="6" w:space="0" w:color="auto"/>
            </w:tcBorders>
          </w:tcPr>
          <w:p w14:paraId="65627C2C"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3120" w:type="dxa"/>
            <w:gridSpan w:val="2"/>
            <w:tcBorders>
              <w:top w:val="nil"/>
              <w:left w:val="single" w:sz="6" w:space="0" w:color="auto"/>
              <w:bottom w:val="single" w:sz="6" w:space="0" w:color="auto"/>
              <w:right w:val="single" w:sz="6" w:space="0" w:color="auto"/>
            </w:tcBorders>
          </w:tcPr>
          <w:p w14:paraId="0E4299ED"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2C17C8D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осуществляет</w:t>
            </w:r>
          </w:p>
        </w:tc>
        <w:tc>
          <w:tcPr>
            <w:tcW w:w="1080" w:type="dxa"/>
            <w:tcBorders>
              <w:top w:val="nil"/>
              <w:left w:val="single" w:sz="6" w:space="0" w:color="auto"/>
              <w:bottom w:val="nil"/>
              <w:right w:val="single" w:sz="6" w:space="0" w:color="auto"/>
            </w:tcBorders>
          </w:tcPr>
          <w:p w14:paraId="27803B8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roofErr w:type="spellStart"/>
            <w:r w:rsidRPr="00BA0A83">
              <w:rPr>
                <w:rFonts w:ascii="Times New Roman" w:eastAsia="Times New Roman" w:hAnsi="Times New Roman" w:cs="Times New Roman"/>
                <w:sz w:val="18"/>
                <w:szCs w:val="18"/>
                <w:lang w:eastAsia="ru-KZ"/>
              </w:rPr>
              <w:t>ния</w:t>
            </w:r>
            <w:proofErr w:type="spellEnd"/>
          </w:p>
        </w:tc>
      </w:tr>
      <w:tr w:rsidR="00BA0A83" w:rsidRPr="00BA0A83" w14:paraId="6CD56DB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6B86856"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B87676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496FB83"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F3BBEA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20E2CB8"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4D641B8"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AA4167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roofErr w:type="spellStart"/>
            <w:r w:rsidRPr="00BA0A83">
              <w:rPr>
                <w:rFonts w:ascii="Times New Roman" w:eastAsia="Times New Roman" w:hAnsi="Times New Roman" w:cs="Times New Roman"/>
                <w:sz w:val="18"/>
                <w:szCs w:val="18"/>
                <w:lang w:eastAsia="ru-KZ"/>
              </w:rPr>
              <w:t>ся</w:t>
            </w:r>
            <w:proofErr w:type="spellEnd"/>
            <w:r w:rsidRPr="00BA0A83">
              <w:rPr>
                <w:rFonts w:ascii="Times New Roman" w:eastAsia="Times New Roman" w:hAnsi="Times New Roman" w:cs="Times New Roman"/>
                <w:sz w:val="18"/>
                <w:szCs w:val="18"/>
                <w:lang w:eastAsia="ru-KZ"/>
              </w:rPr>
              <w:t xml:space="preserve">  контроль</w:t>
            </w:r>
          </w:p>
        </w:tc>
        <w:tc>
          <w:tcPr>
            <w:tcW w:w="1080" w:type="dxa"/>
            <w:tcBorders>
              <w:top w:val="nil"/>
              <w:left w:val="single" w:sz="6" w:space="0" w:color="auto"/>
              <w:bottom w:val="nil"/>
              <w:right w:val="single" w:sz="6" w:space="0" w:color="auto"/>
            </w:tcBorders>
          </w:tcPr>
          <w:p w14:paraId="63FFF13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контроля</w:t>
            </w:r>
          </w:p>
        </w:tc>
      </w:tr>
      <w:tr w:rsidR="00BA0A83" w:rsidRPr="00BA0A83" w14:paraId="0C1118D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2E01D0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AC5FA3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81C1E8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9CC6DF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2A3BB2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г/с</w:t>
            </w:r>
          </w:p>
        </w:tc>
        <w:tc>
          <w:tcPr>
            <w:tcW w:w="1440" w:type="dxa"/>
            <w:tcBorders>
              <w:top w:val="nil"/>
              <w:left w:val="single" w:sz="6" w:space="0" w:color="auto"/>
              <w:bottom w:val="nil"/>
              <w:right w:val="single" w:sz="6" w:space="0" w:color="auto"/>
            </w:tcBorders>
          </w:tcPr>
          <w:p w14:paraId="5E4EBA6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мг/м3</w:t>
            </w:r>
          </w:p>
        </w:tc>
        <w:tc>
          <w:tcPr>
            <w:tcW w:w="1560" w:type="dxa"/>
            <w:gridSpan w:val="2"/>
            <w:tcBorders>
              <w:top w:val="nil"/>
              <w:left w:val="single" w:sz="6" w:space="0" w:color="auto"/>
              <w:bottom w:val="nil"/>
              <w:right w:val="single" w:sz="6" w:space="0" w:color="auto"/>
            </w:tcBorders>
          </w:tcPr>
          <w:p w14:paraId="0D50E978"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195CFC"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BA0A83" w:rsidRPr="00BA0A83" w14:paraId="1FBF21C0"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06F21213"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520" w:type="dxa"/>
            <w:tcBorders>
              <w:top w:val="nil"/>
              <w:left w:val="single" w:sz="6" w:space="0" w:color="auto"/>
              <w:bottom w:val="single" w:sz="6" w:space="0" w:color="auto"/>
              <w:right w:val="single" w:sz="6" w:space="0" w:color="auto"/>
            </w:tcBorders>
          </w:tcPr>
          <w:p w14:paraId="0FAC17F4"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560" w:type="dxa"/>
            <w:tcBorders>
              <w:top w:val="nil"/>
              <w:left w:val="single" w:sz="6" w:space="0" w:color="auto"/>
              <w:bottom w:val="single" w:sz="6" w:space="0" w:color="auto"/>
              <w:right w:val="single" w:sz="6" w:space="0" w:color="auto"/>
            </w:tcBorders>
          </w:tcPr>
          <w:p w14:paraId="581FB631"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680" w:type="dxa"/>
            <w:tcBorders>
              <w:top w:val="nil"/>
              <w:left w:val="single" w:sz="6" w:space="0" w:color="auto"/>
              <w:bottom w:val="single" w:sz="6" w:space="0" w:color="auto"/>
              <w:right w:val="single" w:sz="6" w:space="0" w:color="auto"/>
            </w:tcBorders>
          </w:tcPr>
          <w:p w14:paraId="539D6BBD"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680" w:type="dxa"/>
            <w:tcBorders>
              <w:top w:val="nil"/>
              <w:left w:val="single" w:sz="6" w:space="0" w:color="auto"/>
              <w:bottom w:val="single" w:sz="6" w:space="0" w:color="auto"/>
              <w:right w:val="single" w:sz="6" w:space="0" w:color="auto"/>
            </w:tcBorders>
          </w:tcPr>
          <w:p w14:paraId="593B07C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48A545A3"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single" w:sz="6" w:space="0" w:color="auto"/>
              <w:right w:val="single" w:sz="6" w:space="0" w:color="auto"/>
            </w:tcBorders>
          </w:tcPr>
          <w:p w14:paraId="076D65D8"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0AE8CAF7"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BA0A83" w:rsidRPr="00BA0A83" w14:paraId="167F19AF"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027E893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w:t>
            </w:r>
          </w:p>
        </w:tc>
        <w:tc>
          <w:tcPr>
            <w:tcW w:w="2520" w:type="dxa"/>
            <w:tcBorders>
              <w:top w:val="single" w:sz="6" w:space="0" w:color="auto"/>
              <w:left w:val="single" w:sz="6" w:space="0" w:color="auto"/>
              <w:bottom w:val="single" w:sz="6" w:space="0" w:color="auto"/>
              <w:right w:val="single" w:sz="6" w:space="0" w:color="auto"/>
            </w:tcBorders>
          </w:tcPr>
          <w:p w14:paraId="4B61A006"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w:t>
            </w:r>
          </w:p>
        </w:tc>
        <w:tc>
          <w:tcPr>
            <w:tcW w:w="4560" w:type="dxa"/>
            <w:tcBorders>
              <w:top w:val="single" w:sz="6" w:space="0" w:color="auto"/>
              <w:left w:val="single" w:sz="6" w:space="0" w:color="auto"/>
              <w:bottom w:val="single" w:sz="6" w:space="0" w:color="auto"/>
              <w:right w:val="single" w:sz="6" w:space="0" w:color="auto"/>
            </w:tcBorders>
          </w:tcPr>
          <w:p w14:paraId="7B44D8C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3</w:t>
            </w:r>
          </w:p>
        </w:tc>
        <w:tc>
          <w:tcPr>
            <w:tcW w:w="1680" w:type="dxa"/>
            <w:tcBorders>
              <w:top w:val="single" w:sz="6" w:space="0" w:color="auto"/>
              <w:left w:val="single" w:sz="6" w:space="0" w:color="auto"/>
              <w:bottom w:val="single" w:sz="6" w:space="0" w:color="auto"/>
              <w:right w:val="single" w:sz="6" w:space="0" w:color="auto"/>
            </w:tcBorders>
          </w:tcPr>
          <w:p w14:paraId="1B3C350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5</w:t>
            </w:r>
          </w:p>
        </w:tc>
        <w:tc>
          <w:tcPr>
            <w:tcW w:w="1680" w:type="dxa"/>
            <w:tcBorders>
              <w:top w:val="single" w:sz="6" w:space="0" w:color="auto"/>
              <w:left w:val="single" w:sz="6" w:space="0" w:color="auto"/>
              <w:bottom w:val="single" w:sz="6" w:space="0" w:color="auto"/>
              <w:right w:val="single" w:sz="6" w:space="0" w:color="auto"/>
            </w:tcBorders>
          </w:tcPr>
          <w:p w14:paraId="6FCB7AB3"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w:t>
            </w:r>
          </w:p>
        </w:tc>
        <w:tc>
          <w:tcPr>
            <w:tcW w:w="1440" w:type="dxa"/>
            <w:tcBorders>
              <w:top w:val="single" w:sz="6" w:space="0" w:color="auto"/>
              <w:left w:val="single" w:sz="6" w:space="0" w:color="auto"/>
              <w:bottom w:val="single" w:sz="6" w:space="0" w:color="auto"/>
              <w:right w:val="single" w:sz="6" w:space="0" w:color="auto"/>
            </w:tcBorders>
          </w:tcPr>
          <w:p w14:paraId="6C2F1C76"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7</w:t>
            </w:r>
          </w:p>
        </w:tc>
        <w:tc>
          <w:tcPr>
            <w:tcW w:w="1560" w:type="dxa"/>
            <w:gridSpan w:val="2"/>
            <w:tcBorders>
              <w:top w:val="single" w:sz="6" w:space="0" w:color="auto"/>
              <w:left w:val="single" w:sz="6" w:space="0" w:color="auto"/>
              <w:bottom w:val="single" w:sz="6" w:space="0" w:color="auto"/>
              <w:right w:val="single" w:sz="6" w:space="0" w:color="auto"/>
            </w:tcBorders>
          </w:tcPr>
          <w:p w14:paraId="6663C96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w:t>
            </w:r>
          </w:p>
        </w:tc>
        <w:tc>
          <w:tcPr>
            <w:tcW w:w="1080" w:type="dxa"/>
            <w:tcBorders>
              <w:top w:val="single" w:sz="6" w:space="0" w:color="auto"/>
              <w:left w:val="single" w:sz="6" w:space="0" w:color="auto"/>
              <w:bottom w:val="single" w:sz="6" w:space="0" w:color="auto"/>
              <w:right w:val="single" w:sz="6" w:space="0" w:color="auto"/>
            </w:tcBorders>
          </w:tcPr>
          <w:p w14:paraId="1D31B1CF"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9</w:t>
            </w:r>
          </w:p>
        </w:tc>
      </w:tr>
      <w:tr w:rsidR="00BA0A83" w:rsidRPr="00BA0A83" w14:paraId="00F01516"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25090CFE"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c>
          <w:tcPr>
            <w:tcW w:w="2520" w:type="dxa"/>
            <w:tcBorders>
              <w:top w:val="single" w:sz="6" w:space="0" w:color="auto"/>
              <w:left w:val="single" w:sz="6" w:space="0" w:color="auto"/>
              <w:bottom w:val="nil"/>
              <w:right w:val="single" w:sz="6" w:space="0" w:color="auto"/>
            </w:tcBorders>
          </w:tcPr>
          <w:p w14:paraId="67442B8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single" w:sz="6" w:space="0" w:color="auto"/>
              <w:left w:val="single" w:sz="6" w:space="0" w:color="auto"/>
              <w:bottom w:val="nil"/>
              <w:right w:val="single" w:sz="6" w:space="0" w:color="auto"/>
            </w:tcBorders>
          </w:tcPr>
          <w:p w14:paraId="3D46261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Азота (IV) диоксид (Азота диоксид) (</w:t>
            </w:r>
          </w:p>
        </w:tc>
        <w:tc>
          <w:tcPr>
            <w:tcW w:w="1680" w:type="dxa"/>
            <w:tcBorders>
              <w:top w:val="single" w:sz="6" w:space="0" w:color="auto"/>
              <w:left w:val="single" w:sz="6" w:space="0" w:color="auto"/>
              <w:bottom w:val="nil"/>
              <w:right w:val="single" w:sz="6" w:space="0" w:color="auto"/>
            </w:tcBorders>
          </w:tcPr>
          <w:p w14:paraId="47312B7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single" w:sz="6" w:space="0" w:color="auto"/>
              <w:left w:val="single" w:sz="6" w:space="0" w:color="auto"/>
              <w:bottom w:val="nil"/>
              <w:right w:val="single" w:sz="6" w:space="0" w:color="auto"/>
            </w:tcBorders>
          </w:tcPr>
          <w:p w14:paraId="445D0A2F"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0.1667</w:t>
            </w:r>
          </w:p>
        </w:tc>
        <w:tc>
          <w:tcPr>
            <w:tcW w:w="1440" w:type="dxa"/>
            <w:tcBorders>
              <w:top w:val="single" w:sz="6" w:space="0" w:color="auto"/>
              <w:left w:val="single" w:sz="6" w:space="0" w:color="auto"/>
              <w:bottom w:val="nil"/>
              <w:right w:val="single" w:sz="6" w:space="0" w:color="auto"/>
            </w:tcBorders>
          </w:tcPr>
          <w:p w14:paraId="405C8F61"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20837.5</w:t>
            </w:r>
          </w:p>
        </w:tc>
        <w:tc>
          <w:tcPr>
            <w:tcW w:w="1560" w:type="dxa"/>
            <w:gridSpan w:val="2"/>
            <w:tcBorders>
              <w:top w:val="single" w:sz="6" w:space="0" w:color="auto"/>
              <w:left w:val="single" w:sz="6" w:space="0" w:color="auto"/>
              <w:bottom w:val="nil"/>
              <w:right w:val="single" w:sz="6" w:space="0" w:color="auto"/>
            </w:tcBorders>
          </w:tcPr>
          <w:p w14:paraId="39F5621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single" w:sz="6" w:space="0" w:color="auto"/>
              <w:left w:val="single" w:sz="6" w:space="0" w:color="auto"/>
              <w:bottom w:val="nil"/>
              <w:right w:val="single" w:sz="6" w:space="0" w:color="auto"/>
            </w:tcBorders>
          </w:tcPr>
          <w:p w14:paraId="15BFFA4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0D79AC2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565AA7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8483C1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635320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4)</w:t>
            </w:r>
          </w:p>
        </w:tc>
        <w:tc>
          <w:tcPr>
            <w:tcW w:w="1680" w:type="dxa"/>
            <w:tcBorders>
              <w:top w:val="nil"/>
              <w:left w:val="single" w:sz="6" w:space="0" w:color="auto"/>
              <w:bottom w:val="nil"/>
              <w:right w:val="single" w:sz="6" w:space="0" w:color="auto"/>
            </w:tcBorders>
          </w:tcPr>
          <w:p w14:paraId="41CE051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7A66AE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65FB2B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05853C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5791BFD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F36226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FCEC8A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AF4C97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BE1E4C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Азот (II) оксид (Азота оксид) (6)</w:t>
            </w:r>
          </w:p>
        </w:tc>
        <w:tc>
          <w:tcPr>
            <w:tcW w:w="1680" w:type="dxa"/>
            <w:tcBorders>
              <w:top w:val="nil"/>
              <w:left w:val="single" w:sz="6" w:space="0" w:color="auto"/>
              <w:bottom w:val="nil"/>
              <w:right w:val="single" w:sz="6" w:space="0" w:color="auto"/>
            </w:tcBorders>
          </w:tcPr>
          <w:p w14:paraId="5412542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5E3315F0"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0.2167</w:t>
            </w:r>
          </w:p>
        </w:tc>
        <w:tc>
          <w:tcPr>
            <w:tcW w:w="1440" w:type="dxa"/>
            <w:tcBorders>
              <w:top w:val="nil"/>
              <w:left w:val="single" w:sz="6" w:space="0" w:color="auto"/>
              <w:bottom w:val="nil"/>
              <w:right w:val="single" w:sz="6" w:space="0" w:color="auto"/>
            </w:tcBorders>
          </w:tcPr>
          <w:p w14:paraId="68DD73BF"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27087.5</w:t>
            </w:r>
          </w:p>
        </w:tc>
        <w:tc>
          <w:tcPr>
            <w:tcW w:w="1560" w:type="dxa"/>
            <w:gridSpan w:val="2"/>
            <w:tcBorders>
              <w:top w:val="nil"/>
              <w:left w:val="single" w:sz="6" w:space="0" w:color="auto"/>
              <w:bottom w:val="nil"/>
              <w:right w:val="single" w:sz="6" w:space="0" w:color="auto"/>
            </w:tcBorders>
          </w:tcPr>
          <w:p w14:paraId="12AE653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476EC2D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39B2F83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AD290E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5B0DAC7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69EDE3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7C00DF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6DE5A89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E8137C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E4539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20C4D1D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D5C3C9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1E8A73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56428B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E7B141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Углерод (Сажа, Углерод черный) (583)</w:t>
            </w:r>
          </w:p>
        </w:tc>
        <w:tc>
          <w:tcPr>
            <w:tcW w:w="1680" w:type="dxa"/>
            <w:tcBorders>
              <w:top w:val="nil"/>
              <w:left w:val="single" w:sz="6" w:space="0" w:color="auto"/>
              <w:bottom w:val="nil"/>
              <w:right w:val="single" w:sz="6" w:space="0" w:color="auto"/>
            </w:tcBorders>
          </w:tcPr>
          <w:p w14:paraId="72BE193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1D9ED36"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0.0278</w:t>
            </w:r>
          </w:p>
        </w:tc>
        <w:tc>
          <w:tcPr>
            <w:tcW w:w="1440" w:type="dxa"/>
            <w:tcBorders>
              <w:top w:val="nil"/>
              <w:left w:val="single" w:sz="6" w:space="0" w:color="auto"/>
              <w:bottom w:val="nil"/>
              <w:right w:val="single" w:sz="6" w:space="0" w:color="auto"/>
            </w:tcBorders>
          </w:tcPr>
          <w:p w14:paraId="206DD3E9"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3475</w:t>
            </w:r>
          </w:p>
        </w:tc>
        <w:tc>
          <w:tcPr>
            <w:tcW w:w="1560" w:type="dxa"/>
            <w:gridSpan w:val="2"/>
            <w:tcBorders>
              <w:top w:val="nil"/>
              <w:left w:val="single" w:sz="6" w:space="0" w:color="auto"/>
              <w:bottom w:val="nil"/>
              <w:right w:val="single" w:sz="6" w:space="0" w:color="auto"/>
            </w:tcBorders>
          </w:tcPr>
          <w:p w14:paraId="30675A5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08011A5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49488F8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68C730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52579A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9B9F38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DBFA04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B74029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C94CD1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38D1B4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475CAC3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05C231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FB61E8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8BF0D7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47587C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Сера диоксид (Ангидрид сернистый,</w:t>
            </w:r>
          </w:p>
        </w:tc>
        <w:tc>
          <w:tcPr>
            <w:tcW w:w="1680" w:type="dxa"/>
            <w:tcBorders>
              <w:top w:val="nil"/>
              <w:left w:val="single" w:sz="6" w:space="0" w:color="auto"/>
              <w:bottom w:val="nil"/>
              <w:right w:val="single" w:sz="6" w:space="0" w:color="auto"/>
            </w:tcBorders>
          </w:tcPr>
          <w:p w14:paraId="4BE75B9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5B1E928"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0.0556</w:t>
            </w:r>
          </w:p>
        </w:tc>
        <w:tc>
          <w:tcPr>
            <w:tcW w:w="1440" w:type="dxa"/>
            <w:tcBorders>
              <w:top w:val="nil"/>
              <w:left w:val="single" w:sz="6" w:space="0" w:color="auto"/>
              <w:bottom w:val="nil"/>
              <w:right w:val="single" w:sz="6" w:space="0" w:color="auto"/>
            </w:tcBorders>
          </w:tcPr>
          <w:p w14:paraId="154A5E94"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6950</w:t>
            </w:r>
          </w:p>
        </w:tc>
        <w:tc>
          <w:tcPr>
            <w:tcW w:w="1560" w:type="dxa"/>
            <w:gridSpan w:val="2"/>
            <w:tcBorders>
              <w:top w:val="nil"/>
              <w:left w:val="single" w:sz="6" w:space="0" w:color="auto"/>
              <w:bottom w:val="nil"/>
              <w:right w:val="single" w:sz="6" w:space="0" w:color="auto"/>
            </w:tcBorders>
          </w:tcPr>
          <w:p w14:paraId="611B0C5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5B51E6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393FB15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9BC1D9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0C85F6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200F70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Сернистый газ, Сера (IV) оксид) (516)</w:t>
            </w:r>
          </w:p>
        </w:tc>
        <w:tc>
          <w:tcPr>
            <w:tcW w:w="1680" w:type="dxa"/>
            <w:tcBorders>
              <w:top w:val="nil"/>
              <w:left w:val="single" w:sz="6" w:space="0" w:color="auto"/>
              <w:bottom w:val="nil"/>
              <w:right w:val="single" w:sz="6" w:space="0" w:color="auto"/>
            </w:tcBorders>
          </w:tcPr>
          <w:p w14:paraId="7A1227C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58DD64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D61C3B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A9F567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0DC4280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69C371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B831D9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5011F7A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C5783E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Углерод оксид (Окись углерода,</w:t>
            </w:r>
          </w:p>
        </w:tc>
        <w:tc>
          <w:tcPr>
            <w:tcW w:w="1680" w:type="dxa"/>
            <w:tcBorders>
              <w:top w:val="nil"/>
              <w:left w:val="single" w:sz="6" w:space="0" w:color="auto"/>
              <w:bottom w:val="nil"/>
              <w:right w:val="single" w:sz="6" w:space="0" w:color="auto"/>
            </w:tcBorders>
          </w:tcPr>
          <w:p w14:paraId="246D4AB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FD8B8C9"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0.139</w:t>
            </w:r>
          </w:p>
        </w:tc>
        <w:tc>
          <w:tcPr>
            <w:tcW w:w="1440" w:type="dxa"/>
            <w:tcBorders>
              <w:top w:val="nil"/>
              <w:left w:val="single" w:sz="6" w:space="0" w:color="auto"/>
              <w:bottom w:val="nil"/>
              <w:right w:val="single" w:sz="6" w:space="0" w:color="auto"/>
            </w:tcBorders>
          </w:tcPr>
          <w:p w14:paraId="0835AA20"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17375</w:t>
            </w:r>
          </w:p>
        </w:tc>
        <w:tc>
          <w:tcPr>
            <w:tcW w:w="1560" w:type="dxa"/>
            <w:gridSpan w:val="2"/>
            <w:tcBorders>
              <w:top w:val="nil"/>
              <w:left w:val="single" w:sz="6" w:space="0" w:color="auto"/>
              <w:bottom w:val="nil"/>
              <w:right w:val="single" w:sz="6" w:space="0" w:color="auto"/>
            </w:tcBorders>
          </w:tcPr>
          <w:p w14:paraId="0DCC3C7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F381C2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1D8B3E3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1F9649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795A1E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27187C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Угарный газ) (584)</w:t>
            </w:r>
          </w:p>
        </w:tc>
        <w:tc>
          <w:tcPr>
            <w:tcW w:w="1680" w:type="dxa"/>
            <w:tcBorders>
              <w:top w:val="nil"/>
              <w:left w:val="single" w:sz="6" w:space="0" w:color="auto"/>
              <w:bottom w:val="nil"/>
              <w:right w:val="single" w:sz="6" w:space="0" w:color="auto"/>
            </w:tcBorders>
          </w:tcPr>
          <w:p w14:paraId="38724A6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39D80A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C5E413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6F8C90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7145CB0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E3DD17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1DF6A8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30671A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9428E0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Проп-2-ен-1-аль (Акролеин,</w:t>
            </w:r>
          </w:p>
        </w:tc>
        <w:tc>
          <w:tcPr>
            <w:tcW w:w="1680" w:type="dxa"/>
            <w:tcBorders>
              <w:top w:val="nil"/>
              <w:left w:val="single" w:sz="6" w:space="0" w:color="auto"/>
              <w:bottom w:val="nil"/>
              <w:right w:val="single" w:sz="6" w:space="0" w:color="auto"/>
            </w:tcBorders>
          </w:tcPr>
          <w:p w14:paraId="695061A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4BBF8189"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0.00667</w:t>
            </w:r>
          </w:p>
        </w:tc>
        <w:tc>
          <w:tcPr>
            <w:tcW w:w="1440" w:type="dxa"/>
            <w:tcBorders>
              <w:top w:val="nil"/>
              <w:left w:val="single" w:sz="6" w:space="0" w:color="auto"/>
              <w:bottom w:val="nil"/>
              <w:right w:val="single" w:sz="6" w:space="0" w:color="auto"/>
            </w:tcBorders>
          </w:tcPr>
          <w:p w14:paraId="0CD94940"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833.75</w:t>
            </w:r>
          </w:p>
        </w:tc>
        <w:tc>
          <w:tcPr>
            <w:tcW w:w="1560" w:type="dxa"/>
            <w:gridSpan w:val="2"/>
            <w:tcBorders>
              <w:top w:val="nil"/>
              <w:left w:val="single" w:sz="6" w:space="0" w:color="auto"/>
              <w:bottom w:val="nil"/>
              <w:right w:val="single" w:sz="6" w:space="0" w:color="auto"/>
            </w:tcBorders>
          </w:tcPr>
          <w:p w14:paraId="06DBE5F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3D129DD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59109E7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98A67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F36982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C777B6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Акрилальдегид) (474)</w:t>
            </w:r>
          </w:p>
        </w:tc>
        <w:tc>
          <w:tcPr>
            <w:tcW w:w="1680" w:type="dxa"/>
            <w:tcBorders>
              <w:top w:val="nil"/>
              <w:left w:val="single" w:sz="6" w:space="0" w:color="auto"/>
              <w:bottom w:val="nil"/>
              <w:right w:val="single" w:sz="6" w:space="0" w:color="auto"/>
            </w:tcBorders>
          </w:tcPr>
          <w:p w14:paraId="5EC65F4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B423BD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6FDF25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47476BB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19FB4EF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566790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D9BFB1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3FBB21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9EBDA0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Формальдегид (</w:t>
            </w:r>
            <w:proofErr w:type="spellStart"/>
            <w:r w:rsidRPr="00BA0A83">
              <w:rPr>
                <w:rFonts w:ascii="Times New Roman" w:eastAsia="Times New Roman" w:hAnsi="Times New Roman" w:cs="Times New Roman"/>
                <w:sz w:val="18"/>
                <w:szCs w:val="18"/>
                <w:lang w:eastAsia="ru-KZ"/>
              </w:rPr>
              <w:t>Метаналь</w:t>
            </w:r>
            <w:proofErr w:type="spellEnd"/>
            <w:r w:rsidRPr="00BA0A83">
              <w:rPr>
                <w:rFonts w:ascii="Times New Roman" w:eastAsia="Times New Roman" w:hAnsi="Times New Roman" w:cs="Times New Roman"/>
                <w:sz w:val="18"/>
                <w:szCs w:val="18"/>
                <w:lang w:eastAsia="ru-KZ"/>
              </w:rPr>
              <w:t>) (609)</w:t>
            </w:r>
          </w:p>
        </w:tc>
        <w:tc>
          <w:tcPr>
            <w:tcW w:w="1680" w:type="dxa"/>
            <w:tcBorders>
              <w:top w:val="nil"/>
              <w:left w:val="single" w:sz="6" w:space="0" w:color="auto"/>
              <w:bottom w:val="nil"/>
              <w:right w:val="single" w:sz="6" w:space="0" w:color="auto"/>
            </w:tcBorders>
          </w:tcPr>
          <w:p w14:paraId="2817DE7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36BE3D3E"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0.00667</w:t>
            </w:r>
          </w:p>
        </w:tc>
        <w:tc>
          <w:tcPr>
            <w:tcW w:w="1440" w:type="dxa"/>
            <w:tcBorders>
              <w:top w:val="nil"/>
              <w:left w:val="single" w:sz="6" w:space="0" w:color="auto"/>
              <w:bottom w:val="nil"/>
              <w:right w:val="single" w:sz="6" w:space="0" w:color="auto"/>
            </w:tcBorders>
          </w:tcPr>
          <w:p w14:paraId="3B404E56"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833.75</w:t>
            </w:r>
          </w:p>
        </w:tc>
        <w:tc>
          <w:tcPr>
            <w:tcW w:w="1560" w:type="dxa"/>
            <w:gridSpan w:val="2"/>
            <w:tcBorders>
              <w:top w:val="nil"/>
              <w:left w:val="single" w:sz="6" w:space="0" w:color="auto"/>
              <w:bottom w:val="nil"/>
              <w:right w:val="single" w:sz="6" w:space="0" w:color="auto"/>
            </w:tcBorders>
          </w:tcPr>
          <w:p w14:paraId="2D0A18C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7765547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70332E7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73ED27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501E25C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F9B523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4AE513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E6F66A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2C1F83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65D721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19EE90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808115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68BB2C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857354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4A366F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Алканы С12-19 /в пересчете на С/ (</w:t>
            </w:r>
          </w:p>
        </w:tc>
        <w:tc>
          <w:tcPr>
            <w:tcW w:w="1680" w:type="dxa"/>
            <w:tcBorders>
              <w:top w:val="nil"/>
              <w:left w:val="single" w:sz="6" w:space="0" w:color="auto"/>
              <w:bottom w:val="nil"/>
              <w:right w:val="single" w:sz="6" w:space="0" w:color="auto"/>
            </w:tcBorders>
          </w:tcPr>
          <w:p w14:paraId="3BB1F5D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3530DFFF"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0.0667</w:t>
            </w:r>
          </w:p>
        </w:tc>
        <w:tc>
          <w:tcPr>
            <w:tcW w:w="1440" w:type="dxa"/>
            <w:tcBorders>
              <w:top w:val="nil"/>
              <w:left w:val="single" w:sz="6" w:space="0" w:color="auto"/>
              <w:bottom w:val="nil"/>
              <w:right w:val="single" w:sz="6" w:space="0" w:color="auto"/>
            </w:tcBorders>
          </w:tcPr>
          <w:p w14:paraId="2F0DF787"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8337.5</w:t>
            </w:r>
          </w:p>
        </w:tc>
        <w:tc>
          <w:tcPr>
            <w:tcW w:w="1560" w:type="dxa"/>
            <w:gridSpan w:val="2"/>
            <w:tcBorders>
              <w:top w:val="nil"/>
              <w:left w:val="single" w:sz="6" w:space="0" w:color="auto"/>
              <w:bottom w:val="nil"/>
              <w:right w:val="single" w:sz="6" w:space="0" w:color="auto"/>
            </w:tcBorders>
          </w:tcPr>
          <w:p w14:paraId="45DDD13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9B0A0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4590C70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88E7EA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D9E18D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52C158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Углеводороды предельные С12-С19 (в</w:t>
            </w:r>
          </w:p>
        </w:tc>
        <w:tc>
          <w:tcPr>
            <w:tcW w:w="1680" w:type="dxa"/>
            <w:tcBorders>
              <w:top w:val="nil"/>
              <w:left w:val="single" w:sz="6" w:space="0" w:color="auto"/>
              <w:bottom w:val="nil"/>
              <w:right w:val="single" w:sz="6" w:space="0" w:color="auto"/>
            </w:tcBorders>
          </w:tcPr>
          <w:p w14:paraId="7743781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263218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00B5A1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2E8B266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2B4D0A4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C9EDAA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E2FFA9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1AE0CC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D2E4EB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пересчете на С); Растворитель РПК-</w:t>
            </w:r>
          </w:p>
        </w:tc>
        <w:tc>
          <w:tcPr>
            <w:tcW w:w="1680" w:type="dxa"/>
            <w:tcBorders>
              <w:top w:val="nil"/>
              <w:left w:val="single" w:sz="6" w:space="0" w:color="auto"/>
              <w:bottom w:val="nil"/>
              <w:right w:val="single" w:sz="6" w:space="0" w:color="auto"/>
            </w:tcBorders>
          </w:tcPr>
          <w:p w14:paraId="348FBE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989D2B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7656BE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8E96A5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A0606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201CB3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537424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3F7C46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335F53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265П) (10)</w:t>
            </w:r>
          </w:p>
        </w:tc>
        <w:tc>
          <w:tcPr>
            <w:tcW w:w="1680" w:type="dxa"/>
            <w:tcBorders>
              <w:top w:val="nil"/>
              <w:left w:val="single" w:sz="6" w:space="0" w:color="auto"/>
              <w:bottom w:val="nil"/>
              <w:right w:val="single" w:sz="6" w:space="0" w:color="auto"/>
            </w:tcBorders>
          </w:tcPr>
          <w:p w14:paraId="180C098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0D5764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8264DA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07E597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3BC50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2CC37C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9DD2589"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0002</w:t>
            </w:r>
          </w:p>
        </w:tc>
        <w:tc>
          <w:tcPr>
            <w:tcW w:w="2520" w:type="dxa"/>
            <w:tcBorders>
              <w:top w:val="nil"/>
              <w:left w:val="single" w:sz="6" w:space="0" w:color="auto"/>
              <w:bottom w:val="nil"/>
              <w:right w:val="single" w:sz="6" w:space="0" w:color="auto"/>
            </w:tcBorders>
          </w:tcPr>
          <w:p w14:paraId="33F5F9F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7E82987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Азота (IV) диоксид (Азота диоксид) (</w:t>
            </w:r>
          </w:p>
        </w:tc>
        <w:tc>
          <w:tcPr>
            <w:tcW w:w="1680" w:type="dxa"/>
            <w:tcBorders>
              <w:top w:val="nil"/>
              <w:left w:val="single" w:sz="6" w:space="0" w:color="auto"/>
              <w:bottom w:val="nil"/>
              <w:right w:val="single" w:sz="6" w:space="0" w:color="auto"/>
            </w:tcBorders>
          </w:tcPr>
          <w:p w14:paraId="731F3DF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1098B341"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0.0833</w:t>
            </w:r>
          </w:p>
        </w:tc>
        <w:tc>
          <w:tcPr>
            <w:tcW w:w="1440" w:type="dxa"/>
            <w:tcBorders>
              <w:top w:val="nil"/>
              <w:left w:val="single" w:sz="6" w:space="0" w:color="auto"/>
              <w:bottom w:val="nil"/>
              <w:right w:val="single" w:sz="6" w:space="0" w:color="auto"/>
            </w:tcBorders>
          </w:tcPr>
          <w:p w14:paraId="4D217099"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10412.5</w:t>
            </w:r>
          </w:p>
        </w:tc>
        <w:tc>
          <w:tcPr>
            <w:tcW w:w="1560" w:type="dxa"/>
            <w:gridSpan w:val="2"/>
            <w:tcBorders>
              <w:top w:val="nil"/>
              <w:left w:val="single" w:sz="6" w:space="0" w:color="auto"/>
              <w:bottom w:val="nil"/>
              <w:right w:val="single" w:sz="6" w:space="0" w:color="auto"/>
            </w:tcBorders>
          </w:tcPr>
          <w:p w14:paraId="16E968F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136C74D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19ACCBB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F84799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838E3A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982630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4)</w:t>
            </w:r>
          </w:p>
        </w:tc>
        <w:tc>
          <w:tcPr>
            <w:tcW w:w="1680" w:type="dxa"/>
            <w:tcBorders>
              <w:top w:val="nil"/>
              <w:left w:val="single" w:sz="6" w:space="0" w:color="auto"/>
              <w:bottom w:val="nil"/>
              <w:right w:val="single" w:sz="6" w:space="0" w:color="auto"/>
            </w:tcBorders>
          </w:tcPr>
          <w:p w14:paraId="6A1E93F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321FEF1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E24C05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2F49CA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6D2AAFF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97845D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5107F4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4F099E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D4DAA4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Азот (II) оксид (Азота оксид) (6)</w:t>
            </w:r>
          </w:p>
        </w:tc>
        <w:tc>
          <w:tcPr>
            <w:tcW w:w="1680" w:type="dxa"/>
            <w:tcBorders>
              <w:top w:val="nil"/>
              <w:left w:val="single" w:sz="6" w:space="0" w:color="auto"/>
              <w:bottom w:val="nil"/>
              <w:right w:val="single" w:sz="6" w:space="0" w:color="auto"/>
            </w:tcBorders>
          </w:tcPr>
          <w:p w14:paraId="7789704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6EA6415E"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0.1083</w:t>
            </w:r>
          </w:p>
        </w:tc>
        <w:tc>
          <w:tcPr>
            <w:tcW w:w="1440" w:type="dxa"/>
            <w:tcBorders>
              <w:top w:val="nil"/>
              <w:left w:val="single" w:sz="6" w:space="0" w:color="auto"/>
              <w:bottom w:val="nil"/>
              <w:right w:val="single" w:sz="6" w:space="0" w:color="auto"/>
            </w:tcBorders>
          </w:tcPr>
          <w:p w14:paraId="7B2695AD"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13537.5</w:t>
            </w:r>
          </w:p>
        </w:tc>
        <w:tc>
          <w:tcPr>
            <w:tcW w:w="1560" w:type="dxa"/>
            <w:gridSpan w:val="2"/>
            <w:tcBorders>
              <w:top w:val="nil"/>
              <w:left w:val="single" w:sz="6" w:space="0" w:color="auto"/>
              <w:bottom w:val="nil"/>
              <w:right w:val="single" w:sz="6" w:space="0" w:color="auto"/>
            </w:tcBorders>
          </w:tcPr>
          <w:p w14:paraId="124908A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16DDE3C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08650B0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61B852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8CFBFF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503892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3B12F4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F70755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8515DD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489205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7BABC9A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158375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763E35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E14EFA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443B716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Углерод (Сажа, Углерод черный) (583)</w:t>
            </w:r>
          </w:p>
        </w:tc>
        <w:tc>
          <w:tcPr>
            <w:tcW w:w="1680" w:type="dxa"/>
            <w:tcBorders>
              <w:top w:val="nil"/>
              <w:left w:val="single" w:sz="6" w:space="0" w:color="auto"/>
              <w:bottom w:val="nil"/>
              <w:right w:val="single" w:sz="6" w:space="0" w:color="auto"/>
            </w:tcBorders>
          </w:tcPr>
          <w:p w14:paraId="37794C3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436C9EE2"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0.0139</w:t>
            </w:r>
          </w:p>
        </w:tc>
        <w:tc>
          <w:tcPr>
            <w:tcW w:w="1440" w:type="dxa"/>
            <w:tcBorders>
              <w:top w:val="nil"/>
              <w:left w:val="single" w:sz="6" w:space="0" w:color="auto"/>
              <w:bottom w:val="nil"/>
              <w:right w:val="single" w:sz="6" w:space="0" w:color="auto"/>
            </w:tcBorders>
          </w:tcPr>
          <w:p w14:paraId="39182EF3"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1737.5</w:t>
            </w:r>
          </w:p>
        </w:tc>
        <w:tc>
          <w:tcPr>
            <w:tcW w:w="1560" w:type="dxa"/>
            <w:gridSpan w:val="2"/>
            <w:tcBorders>
              <w:top w:val="nil"/>
              <w:left w:val="single" w:sz="6" w:space="0" w:color="auto"/>
              <w:bottom w:val="nil"/>
              <w:right w:val="single" w:sz="6" w:space="0" w:color="auto"/>
            </w:tcBorders>
          </w:tcPr>
          <w:p w14:paraId="6FCDFAD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4C1DE14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0FB200F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04FB03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2C27FCE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51D27D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A8E56B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61A1B51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3AD5B4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C93421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385AD53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2C80A8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ADAB0E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2C0A2B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32E634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Сера диоксид (Ангидрид сернистый,</w:t>
            </w:r>
          </w:p>
        </w:tc>
        <w:tc>
          <w:tcPr>
            <w:tcW w:w="1680" w:type="dxa"/>
            <w:tcBorders>
              <w:top w:val="nil"/>
              <w:left w:val="single" w:sz="6" w:space="0" w:color="auto"/>
              <w:bottom w:val="nil"/>
              <w:right w:val="single" w:sz="6" w:space="0" w:color="auto"/>
            </w:tcBorders>
          </w:tcPr>
          <w:p w14:paraId="05A361C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67E9DD1D"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0.0278</w:t>
            </w:r>
          </w:p>
        </w:tc>
        <w:tc>
          <w:tcPr>
            <w:tcW w:w="1440" w:type="dxa"/>
            <w:tcBorders>
              <w:top w:val="nil"/>
              <w:left w:val="single" w:sz="6" w:space="0" w:color="auto"/>
              <w:bottom w:val="nil"/>
              <w:right w:val="single" w:sz="6" w:space="0" w:color="auto"/>
            </w:tcBorders>
          </w:tcPr>
          <w:p w14:paraId="11D47DA0"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3475</w:t>
            </w:r>
          </w:p>
        </w:tc>
        <w:tc>
          <w:tcPr>
            <w:tcW w:w="1560" w:type="dxa"/>
            <w:gridSpan w:val="2"/>
            <w:tcBorders>
              <w:top w:val="nil"/>
              <w:left w:val="single" w:sz="6" w:space="0" w:color="auto"/>
              <w:bottom w:val="nil"/>
              <w:right w:val="single" w:sz="6" w:space="0" w:color="auto"/>
            </w:tcBorders>
          </w:tcPr>
          <w:p w14:paraId="1FE41FA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0D9FB3F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3F8674D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F49E52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20E8841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31F994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Сернистый газ, Сера (IV) оксид) (516)</w:t>
            </w:r>
          </w:p>
        </w:tc>
        <w:tc>
          <w:tcPr>
            <w:tcW w:w="1680" w:type="dxa"/>
            <w:tcBorders>
              <w:top w:val="nil"/>
              <w:left w:val="single" w:sz="6" w:space="0" w:color="auto"/>
              <w:bottom w:val="nil"/>
              <w:right w:val="single" w:sz="6" w:space="0" w:color="auto"/>
            </w:tcBorders>
          </w:tcPr>
          <w:p w14:paraId="3E472FF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C0849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50188C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6EA736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7B59CFD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F640CC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43E50E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5B16E4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2DF750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Углерод оксид (Окись углерода,</w:t>
            </w:r>
          </w:p>
        </w:tc>
        <w:tc>
          <w:tcPr>
            <w:tcW w:w="1680" w:type="dxa"/>
            <w:tcBorders>
              <w:top w:val="nil"/>
              <w:left w:val="single" w:sz="6" w:space="0" w:color="auto"/>
              <w:bottom w:val="nil"/>
              <w:right w:val="single" w:sz="6" w:space="0" w:color="auto"/>
            </w:tcBorders>
          </w:tcPr>
          <w:p w14:paraId="519956F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2AA689A"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0.0694</w:t>
            </w:r>
          </w:p>
        </w:tc>
        <w:tc>
          <w:tcPr>
            <w:tcW w:w="1440" w:type="dxa"/>
            <w:tcBorders>
              <w:top w:val="nil"/>
              <w:left w:val="single" w:sz="6" w:space="0" w:color="auto"/>
              <w:bottom w:val="nil"/>
              <w:right w:val="single" w:sz="6" w:space="0" w:color="auto"/>
            </w:tcBorders>
          </w:tcPr>
          <w:p w14:paraId="5E7B93C4"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8675</w:t>
            </w:r>
          </w:p>
        </w:tc>
        <w:tc>
          <w:tcPr>
            <w:tcW w:w="1560" w:type="dxa"/>
            <w:gridSpan w:val="2"/>
            <w:tcBorders>
              <w:top w:val="nil"/>
              <w:left w:val="single" w:sz="6" w:space="0" w:color="auto"/>
              <w:bottom w:val="nil"/>
              <w:right w:val="single" w:sz="6" w:space="0" w:color="auto"/>
            </w:tcBorders>
          </w:tcPr>
          <w:p w14:paraId="45E0AC6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5742F95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3CEF3C55"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7C4AA1B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single" w:sz="6" w:space="0" w:color="auto"/>
              <w:right w:val="single" w:sz="6" w:space="0" w:color="auto"/>
            </w:tcBorders>
          </w:tcPr>
          <w:p w14:paraId="562A62D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single" w:sz="6" w:space="0" w:color="auto"/>
              <w:right w:val="single" w:sz="6" w:space="0" w:color="auto"/>
            </w:tcBorders>
          </w:tcPr>
          <w:p w14:paraId="331D991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Угарный газ) (584)</w:t>
            </w:r>
          </w:p>
        </w:tc>
        <w:tc>
          <w:tcPr>
            <w:tcW w:w="1680" w:type="dxa"/>
            <w:tcBorders>
              <w:top w:val="nil"/>
              <w:left w:val="single" w:sz="6" w:space="0" w:color="auto"/>
              <w:bottom w:val="single" w:sz="6" w:space="0" w:color="auto"/>
              <w:right w:val="single" w:sz="6" w:space="0" w:color="auto"/>
            </w:tcBorders>
          </w:tcPr>
          <w:p w14:paraId="11878EF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single" w:sz="6" w:space="0" w:color="auto"/>
              <w:right w:val="single" w:sz="6" w:space="0" w:color="auto"/>
            </w:tcBorders>
          </w:tcPr>
          <w:p w14:paraId="188400E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1B247F9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single" w:sz="6" w:space="0" w:color="auto"/>
              <w:right w:val="single" w:sz="6" w:space="0" w:color="auto"/>
            </w:tcBorders>
          </w:tcPr>
          <w:p w14:paraId="623F37C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single" w:sz="6" w:space="0" w:color="auto"/>
              <w:right w:val="single" w:sz="6" w:space="0" w:color="auto"/>
            </w:tcBorders>
          </w:tcPr>
          <w:p w14:paraId="2E4C373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40EA4C5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2520"/>
        <w:gridCol w:w="4560"/>
        <w:gridCol w:w="1680"/>
        <w:gridCol w:w="1680"/>
        <w:gridCol w:w="1440"/>
        <w:gridCol w:w="1080"/>
        <w:gridCol w:w="480"/>
        <w:gridCol w:w="1080"/>
      </w:tblGrid>
      <w:tr w:rsidR="00BA0A83" w:rsidRPr="00BA0A83" w14:paraId="5B673CB7" w14:textId="77777777" w:rsidTr="00546668">
        <w:tc>
          <w:tcPr>
            <w:tcW w:w="13920" w:type="dxa"/>
            <w:gridSpan w:val="7"/>
            <w:tcBorders>
              <w:top w:val="nil"/>
              <w:left w:val="nil"/>
              <w:bottom w:val="nil"/>
              <w:right w:val="nil"/>
            </w:tcBorders>
          </w:tcPr>
          <w:p w14:paraId="777E852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lastRenderedPageBreak/>
              <w:t xml:space="preserve">ЭРА v3.0   </w:t>
            </w:r>
          </w:p>
        </w:tc>
        <w:tc>
          <w:tcPr>
            <w:tcW w:w="1560" w:type="dxa"/>
            <w:gridSpan w:val="2"/>
            <w:tcBorders>
              <w:top w:val="nil"/>
              <w:left w:val="nil"/>
              <w:bottom w:val="nil"/>
              <w:right w:val="nil"/>
            </w:tcBorders>
          </w:tcPr>
          <w:p w14:paraId="4BC83A09"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Таблица 3.10</w:t>
            </w:r>
          </w:p>
        </w:tc>
      </w:tr>
      <w:tr w:rsidR="00BA0A83" w:rsidRPr="00BA0A83" w14:paraId="3505281B" w14:textId="77777777" w:rsidTr="00546668">
        <w:tc>
          <w:tcPr>
            <w:tcW w:w="15480" w:type="dxa"/>
            <w:gridSpan w:val="9"/>
            <w:tcBorders>
              <w:top w:val="nil"/>
              <w:left w:val="nil"/>
              <w:bottom w:val="nil"/>
              <w:right w:val="nil"/>
            </w:tcBorders>
          </w:tcPr>
          <w:p w14:paraId="22912355"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roofErr w:type="gramStart"/>
            <w:r w:rsidRPr="00BA0A83">
              <w:rPr>
                <w:rFonts w:ascii="Times New Roman" w:eastAsia="Times New Roman" w:hAnsi="Times New Roman" w:cs="Times New Roman"/>
                <w:sz w:val="18"/>
                <w:szCs w:val="18"/>
                <w:lang w:eastAsia="ru-KZ"/>
              </w:rPr>
              <w:t>П</w:t>
            </w:r>
            <w:proofErr w:type="gramEnd"/>
            <w:r w:rsidRPr="00BA0A83">
              <w:rPr>
                <w:rFonts w:ascii="Times New Roman" w:eastAsia="Times New Roman" w:hAnsi="Times New Roman" w:cs="Times New Roman"/>
                <w:sz w:val="18"/>
                <w:szCs w:val="18"/>
                <w:lang w:eastAsia="ru-KZ"/>
              </w:rPr>
              <w:t xml:space="preserve"> л а н  -  г р а ф и к</w:t>
            </w:r>
          </w:p>
        </w:tc>
      </w:tr>
      <w:tr w:rsidR="00BA0A83" w:rsidRPr="00BA0A83" w14:paraId="3793C53B" w14:textId="77777777" w:rsidTr="00546668">
        <w:tc>
          <w:tcPr>
            <w:tcW w:w="15480" w:type="dxa"/>
            <w:gridSpan w:val="9"/>
            <w:tcBorders>
              <w:top w:val="nil"/>
              <w:left w:val="nil"/>
              <w:bottom w:val="nil"/>
              <w:right w:val="nil"/>
            </w:tcBorders>
          </w:tcPr>
          <w:p w14:paraId="21E05E7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xml:space="preserve">контроля на объекте за соблюдением нормативов допустимых выбросов </w:t>
            </w:r>
            <w:proofErr w:type="spellStart"/>
            <w:r w:rsidRPr="00BA0A83">
              <w:rPr>
                <w:rFonts w:ascii="Times New Roman" w:eastAsia="Times New Roman" w:hAnsi="Times New Roman" w:cs="Times New Roman"/>
                <w:sz w:val="18"/>
                <w:szCs w:val="18"/>
                <w:lang w:eastAsia="ru-KZ"/>
              </w:rPr>
              <w:t>нa</w:t>
            </w:r>
            <w:proofErr w:type="spellEnd"/>
            <w:r w:rsidRPr="00BA0A83">
              <w:rPr>
                <w:rFonts w:ascii="Times New Roman" w:eastAsia="Times New Roman" w:hAnsi="Times New Roman" w:cs="Times New Roman"/>
                <w:sz w:val="18"/>
                <w:szCs w:val="18"/>
                <w:lang w:eastAsia="ru-KZ"/>
              </w:rPr>
              <w:t xml:space="preserve"> источниках выбросов</w:t>
            </w:r>
          </w:p>
        </w:tc>
      </w:tr>
      <w:tr w:rsidR="00BA0A83" w:rsidRPr="00BA0A83" w14:paraId="5F8776AE" w14:textId="77777777" w:rsidTr="00546668">
        <w:tc>
          <w:tcPr>
            <w:tcW w:w="15480" w:type="dxa"/>
            <w:gridSpan w:val="9"/>
            <w:tcBorders>
              <w:top w:val="nil"/>
              <w:left w:val="nil"/>
              <w:bottom w:val="nil"/>
              <w:right w:val="nil"/>
            </w:tcBorders>
          </w:tcPr>
          <w:p w14:paraId="3B023A68"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на 2025-2027гг</w:t>
            </w:r>
          </w:p>
        </w:tc>
      </w:tr>
      <w:tr w:rsidR="00BA0A83" w:rsidRPr="00BA0A83" w14:paraId="4E6451AD" w14:textId="77777777" w:rsidTr="00546668">
        <w:tc>
          <w:tcPr>
            <w:tcW w:w="15480" w:type="dxa"/>
            <w:gridSpan w:val="9"/>
            <w:tcBorders>
              <w:top w:val="nil"/>
              <w:left w:val="nil"/>
              <w:bottom w:val="nil"/>
              <w:right w:val="nil"/>
            </w:tcBorders>
          </w:tcPr>
          <w:p w14:paraId="6AE0D55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BA0A83" w:rsidRPr="00BA0A83" w14:paraId="46C42681" w14:textId="77777777" w:rsidTr="00546668">
        <w:tc>
          <w:tcPr>
            <w:tcW w:w="15480" w:type="dxa"/>
            <w:gridSpan w:val="9"/>
            <w:tcBorders>
              <w:top w:val="nil"/>
              <w:left w:val="nil"/>
              <w:bottom w:val="nil"/>
              <w:right w:val="nil"/>
            </w:tcBorders>
          </w:tcPr>
          <w:p w14:paraId="799E3E2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xml:space="preserve">Караг. </w:t>
            </w:r>
            <w:proofErr w:type="spellStart"/>
            <w:r w:rsidRPr="00BA0A83">
              <w:rPr>
                <w:rFonts w:ascii="Times New Roman" w:eastAsia="Times New Roman" w:hAnsi="Times New Roman" w:cs="Times New Roman"/>
                <w:sz w:val="18"/>
                <w:szCs w:val="18"/>
                <w:lang w:eastAsia="ru-KZ"/>
              </w:rPr>
              <w:t>обл</w:t>
            </w:r>
            <w:proofErr w:type="spellEnd"/>
            <w:r w:rsidRPr="00BA0A83">
              <w:rPr>
                <w:rFonts w:ascii="Times New Roman" w:eastAsia="Times New Roman" w:hAnsi="Times New Roman" w:cs="Times New Roman"/>
                <w:sz w:val="18"/>
                <w:szCs w:val="18"/>
                <w:lang w:eastAsia="ru-KZ"/>
              </w:rPr>
              <w:t xml:space="preserve">, </w:t>
            </w:r>
            <w:proofErr w:type="spellStart"/>
            <w:r w:rsidRPr="00BA0A83">
              <w:rPr>
                <w:rFonts w:ascii="Times New Roman" w:eastAsia="Times New Roman" w:hAnsi="Times New Roman" w:cs="Times New Roman"/>
                <w:sz w:val="18"/>
                <w:szCs w:val="18"/>
                <w:lang w:eastAsia="ru-KZ"/>
              </w:rPr>
              <w:t>Каркаралинский</w:t>
            </w:r>
            <w:proofErr w:type="spellEnd"/>
            <w:r w:rsidRPr="00BA0A83">
              <w:rPr>
                <w:rFonts w:ascii="Times New Roman" w:eastAsia="Times New Roman" w:hAnsi="Times New Roman" w:cs="Times New Roman"/>
                <w:sz w:val="18"/>
                <w:szCs w:val="18"/>
                <w:lang w:eastAsia="ru-KZ"/>
              </w:rPr>
              <w:t xml:space="preserve"> р-н, Участок разведки №1844-EL, 2025-2027гг</w:t>
            </w:r>
          </w:p>
        </w:tc>
      </w:tr>
      <w:tr w:rsidR="00BA0A83" w:rsidRPr="00BA0A83" w14:paraId="4974C9B2"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6E05FAE7"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w:t>
            </w:r>
          </w:p>
        </w:tc>
        <w:tc>
          <w:tcPr>
            <w:tcW w:w="2520" w:type="dxa"/>
            <w:tcBorders>
              <w:top w:val="single" w:sz="6" w:space="0" w:color="auto"/>
              <w:left w:val="single" w:sz="6" w:space="0" w:color="auto"/>
              <w:bottom w:val="single" w:sz="6" w:space="0" w:color="auto"/>
              <w:right w:val="single" w:sz="6" w:space="0" w:color="auto"/>
            </w:tcBorders>
          </w:tcPr>
          <w:p w14:paraId="76775A2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w:t>
            </w:r>
          </w:p>
        </w:tc>
        <w:tc>
          <w:tcPr>
            <w:tcW w:w="4560" w:type="dxa"/>
            <w:tcBorders>
              <w:top w:val="single" w:sz="6" w:space="0" w:color="auto"/>
              <w:left w:val="single" w:sz="6" w:space="0" w:color="auto"/>
              <w:bottom w:val="single" w:sz="6" w:space="0" w:color="auto"/>
              <w:right w:val="single" w:sz="6" w:space="0" w:color="auto"/>
            </w:tcBorders>
          </w:tcPr>
          <w:p w14:paraId="5BCAECF9"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3</w:t>
            </w:r>
          </w:p>
        </w:tc>
        <w:tc>
          <w:tcPr>
            <w:tcW w:w="1680" w:type="dxa"/>
            <w:tcBorders>
              <w:top w:val="single" w:sz="6" w:space="0" w:color="auto"/>
              <w:left w:val="single" w:sz="6" w:space="0" w:color="auto"/>
              <w:bottom w:val="single" w:sz="6" w:space="0" w:color="auto"/>
              <w:right w:val="single" w:sz="6" w:space="0" w:color="auto"/>
            </w:tcBorders>
          </w:tcPr>
          <w:p w14:paraId="12F2061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5</w:t>
            </w:r>
          </w:p>
        </w:tc>
        <w:tc>
          <w:tcPr>
            <w:tcW w:w="1680" w:type="dxa"/>
            <w:tcBorders>
              <w:top w:val="single" w:sz="6" w:space="0" w:color="auto"/>
              <w:left w:val="single" w:sz="6" w:space="0" w:color="auto"/>
              <w:bottom w:val="single" w:sz="6" w:space="0" w:color="auto"/>
              <w:right w:val="single" w:sz="6" w:space="0" w:color="auto"/>
            </w:tcBorders>
          </w:tcPr>
          <w:p w14:paraId="69DF8C7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w:t>
            </w:r>
          </w:p>
        </w:tc>
        <w:tc>
          <w:tcPr>
            <w:tcW w:w="1440" w:type="dxa"/>
            <w:tcBorders>
              <w:top w:val="single" w:sz="6" w:space="0" w:color="auto"/>
              <w:left w:val="single" w:sz="6" w:space="0" w:color="auto"/>
              <w:bottom w:val="single" w:sz="6" w:space="0" w:color="auto"/>
              <w:right w:val="single" w:sz="6" w:space="0" w:color="auto"/>
            </w:tcBorders>
          </w:tcPr>
          <w:p w14:paraId="401BDC3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7</w:t>
            </w:r>
          </w:p>
        </w:tc>
        <w:tc>
          <w:tcPr>
            <w:tcW w:w="1560" w:type="dxa"/>
            <w:gridSpan w:val="2"/>
            <w:tcBorders>
              <w:top w:val="single" w:sz="6" w:space="0" w:color="auto"/>
              <w:left w:val="single" w:sz="6" w:space="0" w:color="auto"/>
              <w:bottom w:val="single" w:sz="6" w:space="0" w:color="auto"/>
              <w:right w:val="single" w:sz="6" w:space="0" w:color="auto"/>
            </w:tcBorders>
          </w:tcPr>
          <w:p w14:paraId="07DAF11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w:t>
            </w:r>
          </w:p>
        </w:tc>
        <w:tc>
          <w:tcPr>
            <w:tcW w:w="1080" w:type="dxa"/>
            <w:tcBorders>
              <w:top w:val="single" w:sz="6" w:space="0" w:color="auto"/>
              <w:left w:val="single" w:sz="6" w:space="0" w:color="auto"/>
              <w:bottom w:val="single" w:sz="6" w:space="0" w:color="auto"/>
              <w:right w:val="single" w:sz="6" w:space="0" w:color="auto"/>
            </w:tcBorders>
          </w:tcPr>
          <w:p w14:paraId="755E9B3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9</w:t>
            </w:r>
          </w:p>
        </w:tc>
      </w:tr>
      <w:tr w:rsidR="00BA0A83" w:rsidRPr="00BA0A83" w14:paraId="014813E1"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206A874F"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520" w:type="dxa"/>
            <w:tcBorders>
              <w:top w:val="single" w:sz="6" w:space="0" w:color="auto"/>
              <w:left w:val="single" w:sz="6" w:space="0" w:color="auto"/>
              <w:bottom w:val="nil"/>
              <w:right w:val="single" w:sz="6" w:space="0" w:color="auto"/>
            </w:tcBorders>
          </w:tcPr>
          <w:p w14:paraId="31D5ACC7"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560" w:type="dxa"/>
            <w:tcBorders>
              <w:top w:val="single" w:sz="6" w:space="0" w:color="auto"/>
              <w:left w:val="single" w:sz="6" w:space="0" w:color="auto"/>
              <w:bottom w:val="nil"/>
              <w:right w:val="single" w:sz="6" w:space="0" w:color="auto"/>
            </w:tcBorders>
          </w:tcPr>
          <w:p w14:paraId="6D52284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Проп-2-ен-1-аль (Акролеин,</w:t>
            </w:r>
          </w:p>
        </w:tc>
        <w:tc>
          <w:tcPr>
            <w:tcW w:w="1680" w:type="dxa"/>
            <w:tcBorders>
              <w:top w:val="single" w:sz="6" w:space="0" w:color="auto"/>
              <w:left w:val="single" w:sz="6" w:space="0" w:color="auto"/>
              <w:bottom w:val="nil"/>
              <w:right w:val="single" w:sz="6" w:space="0" w:color="auto"/>
            </w:tcBorders>
          </w:tcPr>
          <w:p w14:paraId="03E031C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single" w:sz="6" w:space="0" w:color="auto"/>
              <w:left w:val="single" w:sz="6" w:space="0" w:color="auto"/>
              <w:bottom w:val="nil"/>
              <w:right w:val="single" w:sz="6" w:space="0" w:color="auto"/>
            </w:tcBorders>
          </w:tcPr>
          <w:p w14:paraId="4AE1FD5A"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0.00333</w:t>
            </w:r>
          </w:p>
        </w:tc>
        <w:tc>
          <w:tcPr>
            <w:tcW w:w="1440" w:type="dxa"/>
            <w:tcBorders>
              <w:top w:val="single" w:sz="6" w:space="0" w:color="auto"/>
              <w:left w:val="single" w:sz="6" w:space="0" w:color="auto"/>
              <w:bottom w:val="nil"/>
              <w:right w:val="single" w:sz="6" w:space="0" w:color="auto"/>
            </w:tcBorders>
          </w:tcPr>
          <w:p w14:paraId="5AC134AB"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416.25</w:t>
            </w:r>
          </w:p>
        </w:tc>
        <w:tc>
          <w:tcPr>
            <w:tcW w:w="1560" w:type="dxa"/>
            <w:gridSpan w:val="2"/>
            <w:tcBorders>
              <w:top w:val="single" w:sz="6" w:space="0" w:color="auto"/>
              <w:left w:val="single" w:sz="6" w:space="0" w:color="auto"/>
              <w:bottom w:val="nil"/>
              <w:right w:val="single" w:sz="6" w:space="0" w:color="auto"/>
            </w:tcBorders>
          </w:tcPr>
          <w:p w14:paraId="410E6F3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single" w:sz="6" w:space="0" w:color="auto"/>
              <w:left w:val="single" w:sz="6" w:space="0" w:color="auto"/>
              <w:bottom w:val="nil"/>
              <w:right w:val="single" w:sz="6" w:space="0" w:color="auto"/>
            </w:tcBorders>
          </w:tcPr>
          <w:p w14:paraId="61CC9A4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692BB08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52F500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31E7D6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3BDC1B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Акрилальдегид) (474)</w:t>
            </w:r>
          </w:p>
        </w:tc>
        <w:tc>
          <w:tcPr>
            <w:tcW w:w="1680" w:type="dxa"/>
            <w:tcBorders>
              <w:top w:val="nil"/>
              <w:left w:val="single" w:sz="6" w:space="0" w:color="auto"/>
              <w:bottom w:val="nil"/>
              <w:right w:val="single" w:sz="6" w:space="0" w:color="auto"/>
            </w:tcBorders>
          </w:tcPr>
          <w:p w14:paraId="21BC850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84772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7F3D0A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F98B29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50084AD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39745F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C1F50F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8727A4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ACA18D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Формальдегид (</w:t>
            </w:r>
            <w:proofErr w:type="spellStart"/>
            <w:r w:rsidRPr="00BA0A83">
              <w:rPr>
                <w:rFonts w:ascii="Times New Roman" w:eastAsia="Times New Roman" w:hAnsi="Times New Roman" w:cs="Times New Roman"/>
                <w:sz w:val="18"/>
                <w:szCs w:val="18"/>
                <w:lang w:eastAsia="ru-KZ"/>
              </w:rPr>
              <w:t>Метаналь</w:t>
            </w:r>
            <w:proofErr w:type="spellEnd"/>
            <w:r w:rsidRPr="00BA0A83">
              <w:rPr>
                <w:rFonts w:ascii="Times New Roman" w:eastAsia="Times New Roman" w:hAnsi="Times New Roman" w:cs="Times New Roman"/>
                <w:sz w:val="18"/>
                <w:szCs w:val="18"/>
                <w:lang w:eastAsia="ru-KZ"/>
              </w:rPr>
              <w:t>) (609)</w:t>
            </w:r>
          </w:p>
        </w:tc>
        <w:tc>
          <w:tcPr>
            <w:tcW w:w="1680" w:type="dxa"/>
            <w:tcBorders>
              <w:top w:val="nil"/>
              <w:left w:val="single" w:sz="6" w:space="0" w:color="auto"/>
              <w:bottom w:val="nil"/>
              <w:right w:val="single" w:sz="6" w:space="0" w:color="auto"/>
            </w:tcBorders>
          </w:tcPr>
          <w:p w14:paraId="0627AD2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3B2B4C3F"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0.00333</w:t>
            </w:r>
          </w:p>
        </w:tc>
        <w:tc>
          <w:tcPr>
            <w:tcW w:w="1440" w:type="dxa"/>
            <w:tcBorders>
              <w:top w:val="nil"/>
              <w:left w:val="single" w:sz="6" w:space="0" w:color="auto"/>
              <w:bottom w:val="nil"/>
              <w:right w:val="single" w:sz="6" w:space="0" w:color="auto"/>
            </w:tcBorders>
          </w:tcPr>
          <w:p w14:paraId="0718EFDF"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416.25</w:t>
            </w:r>
          </w:p>
        </w:tc>
        <w:tc>
          <w:tcPr>
            <w:tcW w:w="1560" w:type="dxa"/>
            <w:gridSpan w:val="2"/>
            <w:tcBorders>
              <w:top w:val="nil"/>
              <w:left w:val="single" w:sz="6" w:space="0" w:color="auto"/>
              <w:bottom w:val="nil"/>
              <w:right w:val="single" w:sz="6" w:space="0" w:color="auto"/>
            </w:tcBorders>
          </w:tcPr>
          <w:p w14:paraId="62B6EF7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1F0D7D9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544BDDD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D64259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60209C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73E434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AA6E94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05052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482DF7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BC4E5E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1BB39AF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8ED495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D8AC6E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FFDED3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B82AB6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Алканы С12-19 /в пересчете на С/ (</w:t>
            </w:r>
          </w:p>
        </w:tc>
        <w:tc>
          <w:tcPr>
            <w:tcW w:w="1680" w:type="dxa"/>
            <w:tcBorders>
              <w:top w:val="nil"/>
              <w:left w:val="single" w:sz="6" w:space="0" w:color="auto"/>
              <w:bottom w:val="nil"/>
              <w:right w:val="single" w:sz="6" w:space="0" w:color="auto"/>
            </w:tcBorders>
          </w:tcPr>
          <w:p w14:paraId="3EF6666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DC2A0E3"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0.0333</w:t>
            </w:r>
          </w:p>
        </w:tc>
        <w:tc>
          <w:tcPr>
            <w:tcW w:w="1440" w:type="dxa"/>
            <w:tcBorders>
              <w:top w:val="nil"/>
              <w:left w:val="single" w:sz="6" w:space="0" w:color="auto"/>
              <w:bottom w:val="nil"/>
              <w:right w:val="single" w:sz="6" w:space="0" w:color="auto"/>
            </w:tcBorders>
          </w:tcPr>
          <w:p w14:paraId="7EA2CB6D"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4162.5</w:t>
            </w:r>
          </w:p>
        </w:tc>
        <w:tc>
          <w:tcPr>
            <w:tcW w:w="1560" w:type="dxa"/>
            <w:gridSpan w:val="2"/>
            <w:tcBorders>
              <w:top w:val="nil"/>
              <w:left w:val="single" w:sz="6" w:space="0" w:color="auto"/>
              <w:bottom w:val="nil"/>
              <w:right w:val="single" w:sz="6" w:space="0" w:color="auto"/>
            </w:tcBorders>
          </w:tcPr>
          <w:p w14:paraId="4662FFD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5EFCF26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56D7E70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2227CB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01785F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17A6C5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Углеводороды предельные С12-С19 (в</w:t>
            </w:r>
          </w:p>
        </w:tc>
        <w:tc>
          <w:tcPr>
            <w:tcW w:w="1680" w:type="dxa"/>
            <w:tcBorders>
              <w:top w:val="nil"/>
              <w:left w:val="single" w:sz="6" w:space="0" w:color="auto"/>
              <w:bottom w:val="nil"/>
              <w:right w:val="single" w:sz="6" w:space="0" w:color="auto"/>
            </w:tcBorders>
          </w:tcPr>
          <w:p w14:paraId="609BB7F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0EEA2C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DE790C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7A9C5A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7710B40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F73186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3C7F50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90EF6F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E242B4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пересчете на С); Растворитель РПК-</w:t>
            </w:r>
          </w:p>
        </w:tc>
        <w:tc>
          <w:tcPr>
            <w:tcW w:w="1680" w:type="dxa"/>
            <w:tcBorders>
              <w:top w:val="nil"/>
              <w:left w:val="single" w:sz="6" w:space="0" w:color="auto"/>
              <w:bottom w:val="nil"/>
              <w:right w:val="single" w:sz="6" w:space="0" w:color="auto"/>
            </w:tcBorders>
          </w:tcPr>
          <w:p w14:paraId="7C9D37A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366DF5D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37CF4A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BC353D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F73FB0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FC56FE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D7C433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32AA0D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4569437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265П) (10)</w:t>
            </w:r>
          </w:p>
        </w:tc>
        <w:tc>
          <w:tcPr>
            <w:tcW w:w="1680" w:type="dxa"/>
            <w:tcBorders>
              <w:top w:val="nil"/>
              <w:left w:val="single" w:sz="6" w:space="0" w:color="auto"/>
              <w:bottom w:val="nil"/>
              <w:right w:val="single" w:sz="6" w:space="0" w:color="auto"/>
            </w:tcBorders>
          </w:tcPr>
          <w:p w14:paraId="724E846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93A18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4BDFEA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7DF9FD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02E98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929E57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463C46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6001</w:t>
            </w:r>
          </w:p>
        </w:tc>
        <w:tc>
          <w:tcPr>
            <w:tcW w:w="2520" w:type="dxa"/>
            <w:tcBorders>
              <w:top w:val="nil"/>
              <w:left w:val="single" w:sz="6" w:space="0" w:color="auto"/>
              <w:bottom w:val="nil"/>
              <w:right w:val="single" w:sz="6" w:space="0" w:color="auto"/>
            </w:tcBorders>
          </w:tcPr>
          <w:p w14:paraId="1273175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645214C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Пыль неорганическая, содержащая</w:t>
            </w:r>
          </w:p>
        </w:tc>
        <w:tc>
          <w:tcPr>
            <w:tcW w:w="1680" w:type="dxa"/>
            <w:tcBorders>
              <w:top w:val="nil"/>
              <w:left w:val="single" w:sz="6" w:space="0" w:color="auto"/>
              <w:bottom w:val="nil"/>
              <w:right w:val="single" w:sz="6" w:space="0" w:color="auto"/>
            </w:tcBorders>
          </w:tcPr>
          <w:p w14:paraId="3BF30EE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768F5EC6"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0.044625</w:t>
            </w:r>
          </w:p>
        </w:tc>
        <w:tc>
          <w:tcPr>
            <w:tcW w:w="1440" w:type="dxa"/>
            <w:tcBorders>
              <w:top w:val="nil"/>
              <w:left w:val="single" w:sz="6" w:space="0" w:color="auto"/>
              <w:bottom w:val="nil"/>
              <w:right w:val="single" w:sz="6" w:space="0" w:color="auto"/>
            </w:tcBorders>
          </w:tcPr>
          <w:p w14:paraId="7533CE3C"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F7BBAD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28BB013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6F8D660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755855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6EA06E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4B183FC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двуокись кремния в %: 70-20 (шамот,</w:t>
            </w:r>
          </w:p>
        </w:tc>
        <w:tc>
          <w:tcPr>
            <w:tcW w:w="1680" w:type="dxa"/>
            <w:tcBorders>
              <w:top w:val="nil"/>
              <w:left w:val="single" w:sz="6" w:space="0" w:color="auto"/>
              <w:bottom w:val="nil"/>
              <w:right w:val="single" w:sz="6" w:space="0" w:color="auto"/>
            </w:tcBorders>
          </w:tcPr>
          <w:p w14:paraId="7C54CB4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C065B6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AED295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7583E9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0F66A32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543648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E90257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AF9F0B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19475F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цемент, пыль цементного производства</w:t>
            </w:r>
          </w:p>
        </w:tc>
        <w:tc>
          <w:tcPr>
            <w:tcW w:w="1680" w:type="dxa"/>
            <w:tcBorders>
              <w:top w:val="nil"/>
              <w:left w:val="single" w:sz="6" w:space="0" w:color="auto"/>
              <w:bottom w:val="nil"/>
              <w:right w:val="single" w:sz="6" w:space="0" w:color="auto"/>
            </w:tcBorders>
          </w:tcPr>
          <w:p w14:paraId="377D9A1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688DEBC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79C15A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29F77D0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683B1A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B3B021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57386F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C0DDDB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AFEA3F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глина, глинистый сланец, доменный</w:t>
            </w:r>
          </w:p>
        </w:tc>
        <w:tc>
          <w:tcPr>
            <w:tcW w:w="1680" w:type="dxa"/>
            <w:tcBorders>
              <w:top w:val="nil"/>
              <w:left w:val="single" w:sz="6" w:space="0" w:color="auto"/>
              <w:bottom w:val="nil"/>
              <w:right w:val="single" w:sz="6" w:space="0" w:color="auto"/>
            </w:tcBorders>
          </w:tcPr>
          <w:p w14:paraId="65E544A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78863A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6650B5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D6FD4A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3CF2C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0374CC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1CC8DA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F63940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A322E9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шлак, песок, клинкер, зола,</w:t>
            </w:r>
          </w:p>
        </w:tc>
        <w:tc>
          <w:tcPr>
            <w:tcW w:w="1680" w:type="dxa"/>
            <w:tcBorders>
              <w:top w:val="nil"/>
              <w:left w:val="single" w:sz="6" w:space="0" w:color="auto"/>
              <w:bottom w:val="nil"/>
              <w:right w:val="single" w:sz="6" w:space="0" w:color="auto"/>
            </w:tcBorders>
          </w:tcPr>
          <w:p w14:paraId="323298E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A215A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C97908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D91091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17E84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0EFB41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48A404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6D165B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A373F7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кремнезем, зола углей казахстанских</w:t>
            </w:r>
          </w:p>
        </w:tc>
        <w:tc>
          <w:tcPr>
            <w:tcW w:w="1680" w:type="dxa"/>
            <w:tcBorders>
              <w:top w:val="nil"/>
              <w:left w:val="single" w:sz="6" w:space="0" w:color="auto"/>
              <w:bottom w:val="nil"/>
              <w:right w:val="single" w:sz="6" w:space="0" w:color="auto"/>
            </w:tcBorders>
          </w:tcPr>
          <w:p w14:paraId="2489D3D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690369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58A4E9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5F6B32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42C79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BF4D8D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6DC8DB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635FB5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FF7886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месторождений) (494)</w:t>
            </w:r>
          </w:p>
        </w:tc>
        <w:tc>
          <w:tcPr>
            <w:tcW w:w="1680" w:type="dxa"/>
            <w:tcBorders>
              <w:top w:val="nil"/>
              <w:left w:val="single" w:sz="6" w:space="0" w:color="auto"/>
              <w:bottom w:val="nil"/>
              <w:right w:val="single" w:sz="6" w:space="0" w:color="auto"/>
            </w:tcBorders>
          </w:tcPr>
          <w:p w14:paraId="46399F4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BA147C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54B925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F39961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3F56E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51780B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B30A27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6002</w:t>
            </w:r>
          </w:p>
        </w:tc>
        <w:tc>
          <w:tcPr>
            <w:tcW w:w="2520" w:type="dxa"/>
            <w:tcBorders>
              <w:top w:val="nil"/>
              <w:left w:val="single" w:sz="6" w:space="0" w:color="auto"/>
              <w:bottom w:val="nil"/>
              <w:right w:val="single" w:sz="6" w:space="0" w:color="auto"/>
            </w:tcBorders>
          </w:tcPr>
          <w:p w14:paraId="53D5F66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525A2C8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Пыль неорганическая, содержащая</w:t>
            </w:r>
          </w:p>
        </w:tc>
        <w:tc>
          <w:tcPr>
            <w:tcW w:w="1680" w:type="dxa"/>
            <w:tcBorders>
              <w:top w:val="nil"/>
              <w:left w:val="single" w:sz="6" w:space="0" w:color="auto"/>
              <w:bottom w:val="nil"/>
              <w:right w:val="single" w:sz="6" w:space="0" w:color="auto"/>
            </w:tcBorders>
          </w:tcPr>
          <w:p w14:paraId="686AF47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6A3210C9"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0.013447</w:t>
            </w:r>
          </w:p>
        </w:tc>
        <w:tc>
          <w:tcPr>
            <w:tcW w:w="1440" w:type="dxa"/>
            <w:tcBorders>
              <w:top w:val="nil"/>
              <w:left w:val="single" w:sz="6" w:space="0" w:color="auto"/>
              <w:bottom w:val="nil"/>
              <w:right w:val="single" w:sz="6" w:space="0" w:color="auto"/>
            </w:tcBorders>
          </w:tcPr>
          <w:p w14:paraId="1DBAE3C3"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25C063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0A92C5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6B127D9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1B0D3C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7B94C1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AA8DD2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двуокись кремния в %: 70-20 (шамот,</w:t>
            </w:r>
          </w:p>
        </w:tc>
        <w:tc>
          <w:tcPr>
            <w:tcW w:w="1680" w:type="dxa"/>
            <w:tcBorders>
              <w:top w:val="nil"/>
              <w:left w:val="single" w:sz="6" w:space="0" w:color="auto"/>
              <w:bottom w:val="nil"/>
              <w:right w:val="single" w:sz="6" w:space="0" w:color="auto"/>
            </w:tcBorders>
          </w:tcPr>
          <w:p w14:paraId="5B3A21E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6034505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1FC2D1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25AD0B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010655B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B44814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F698B6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F151F8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86700E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цемент, пыль цементного производства</w:t>
            </w:r>
          </w:p>
        </w:tc>
        <w:tc>
          <w:tcPr>
            <w:tcW w:w="1680" w:type="dxa"/>
            <w:tcBorders>
              <w:top w:val="nil"/>
              <w:left w:val="single" w:sz="6" w:space="0" w:color="auto"/>
              <w:bottom w:val="nil"/>
              <w:right w:val="single" w:sz="6" w:space="0" w:color="auto"/>
            </w:tcBorders>
          </w:tcPr>
          <w:p w14:paraId="229A00E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9222C5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F0BA77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D24AAB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B52B2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AC952E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E2171E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41B1F9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F9846B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глина, глинистый сланец, доменный</w:t>
            </w:r>
          </w:p>
        </w:tc>
        <w:tc>
          <w:tcPr>
            <w:tcW w:w="1680" w:type="dxa"/>
            <w:tcBorders>
              <w:top w:val="nil"/>
              <w:left w:val="single" w:sz="6" w:space="0" w:color="auto"/>
              <w:bottom w:val="nil"/>
              <w:right w:val="single" w:sz="6" w:space="0" w:color="auto"/>
            </w:tcBorders>
          </w:tcPr>
          <w:p w14:paraId="5FDE9AC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9E571A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24602E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2EB80F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FC02E9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C3E7D3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87DF07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27EAD7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0D19CD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шлак, песок, клинкер, зола,</w:t>
            </w:r>
          </w:p>
        </w:tc>
        <w:tc>
          <w:tcPr>
            <w:tcW w:w="1680" w:type="dxa"/>
            <w:tcBorders>
              <w:top w:val="nil"/>
              <w:left w:val="single" w:sz="6" w:space="0" w:color="auto"/>
              <w:bottom w:val="nil"/>
              <w:right w:val="single" w:sz="6" w:space="0" w:color="auto"/>
            </w:tcBorders>
          </w:tcPr>
          <w:p w14:paraId="747A286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D6C40B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CFBBC4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0726C5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0B35E8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EDD539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455AF5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5633B3A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87F155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кремнезем, зола углей казахстанских</w:t>
            </w:r>
          </w:p>
        </w:tc>
        <w:tc>
          <w:tcPr>
            <w:tcW w:w="1680" w:type="dxa"/>
            <w:tcBorders>
              <w:top w:val="nil"/>
              <w:left w:val="single" w:sz="6" w:space="0" w:color="auto"/>
              <w:bottom w:val="nil"/>
              <w:right w:val="single" w:sz="6" w:space="0" w:color="auto"/>
            </w:tcBorders>
          </w:tcPr>
          <w:p w14:paraId="5E6242A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AA40CA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285886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7CDCFD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AC87A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0E8228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BDC584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F32FA1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1B08EE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месторождений) (494)</w:t>
            </w:r>
          </w:p>
        </w:tc>
        <w:tc>
          <w:tcPr>
            <w:tcW w:w="1680" w:type="dxa"/>
            <w:tcBorders>
              <w:top w:val="nil"/>
              <w:left w:val="single" w:sz="6" w:space="0" w:color="auto"/>
              <w:bottom w:val="nil"/>
              <w:right w:val="single" w:sz="6" w:space="0" w:color="auto"/>
            </w:tcBorders>
          </w:tcPr>
          <w:p w14:paraId="1D682D1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0974D5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77E9EA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F985DC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3528C9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E69893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4821658"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6003</w:t>
            </w:r>
          </w:p>
        </w:tc>
        <w:tc>
          <w:tcPr>
            <w:tcW w:w="2520" w:type="dxa"/>
            <w:tcBorders>
              <w:top w:val="nil"/>
              <w:left w:val="single" w:sz="6" w:space="0" w:color="auto"/>
              <w:bottom w:val="nil"/>
              <w:right w:val="single" w:sz="6" w:space="0" w:color="auto"/>
            </w:tcBorders>
          </w:tcPr>
          <w:p w14:paraId="6DA024B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33ADFB6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Пыль неорганическая, содержащая</w:t>
            </w:r>
          </w:p>
        </w:tc>
        <w:tc>
          <w:tcPr>
            <w:tcW w:w="1680" w:type="dxa"/>
            <w:tcBorders>
              <w:top w:val="nil"/>
              <w:left w:val="single" w:sz="6" w:space="0" w:color="auto"/>
              <w:bottom w:val="nil"/>
              <w:right w:val="single" w:sz="6" w:space="0" w:color="auto"/>
            </w:tcBorders>
          </w:tcPr>
          <w:p w14:paraId="3492F77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52D320F"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0.013447</w:t>
            </w:r>
          </w:p>
        </w:tc>
        <w:tc>
          <w:tcPr>
            <w:tcW w:w="1440" w:type="dxa"/>
            <w:tcBorders>
              <w:top w:val="nil"/>
              <w:left w:val="single" w:sz="6" w:space="0" w:color="auto"/>
              <w:bottom w:val="nil"/>
              <w:right w:val="single" w:sz="6" w:space="0" w:color="auto"/>
            </w:tcBorders>
          </w:tcPr>
          <w:p w14:paraId="31E60D0B"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18F1D2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4A5F8B2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034D307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1C2ECF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E09603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8BE4AA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двуокись кремния в %: 70-20 (шамот,</w:t>
            </w:r>
          </w:p>
        </w:tc>
        <w:tc>
          <w:tcPr>
            <w:tcW w:w="1680" w:type="dxa"/>
            <w:tcBorders>
              <w:top w:val="nil"/>
              <w:left w:val="single" w:sz="6" w:space="0" w:color="auto"/>
              <w:bottom w:val="nil"/>
              <w:right w:val="single" w:sz="6" w:space="0" w:color="auto"/>
            </w:tcBorders>
          </w:tcPr>
          <w:p w14:paraId="37427C3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CA4804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DDA216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43F23D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154E98E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159444D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349D8F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315665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7048DB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цемент, пыль цементного производства</w:t>
            </w:r>
          </w:p>
        </w:tc>
        <w:tc>
          <w:tcPr>
            <w:tcW w:w="1680" w:type="dxa"/>
            <w:tcBorders>
              <w:top w:val="nil"/>
              <w:left w:val="single" w:sz="6" w:space="0" w:color="auto"/>
              <w:bottom w:val="nil"/>
              <w:right w:val="single" w:sz="6" w:space="0" w:color="auto"/>
            </w:tcBorders>
          </w:tcPr>
          <w:p w14:paraId="34BEA65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0FF385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A20021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28FD32E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49790A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E9730F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2273A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8BABAC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E9D707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глина, глинистый сланец, доменный</w:t>
            </w:r>
          </w:p>
        </w:tc>
        <w:tc>
          <w:tcPr>
            <w:tcW w:w="1680" w:type="dxa"/>
            <w:tcBorders>
              <w:top w:val="nil"/>
              <w:left w:val="single" w:sz="6" w:space="0" w:color="auto"/>
              <w:bottom w:val="nil"/>
              <w:right w:val="single" w:sz="6" w:space="0" w:color="auto"/>
            </w:tcBorders>
          </w:tcPr>
          <w:p w14:paraId="58EF5F5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229609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86BBF2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891E2E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FBADC0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C8E86A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93F21D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6021D5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A2C12D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шлак, песок, клинкер, зола,</w:t>
            </w:r>
          </w:p>
        </w:tc>
        <w:tc>
          <w:tcPr>
            <w:tcW w:w="1680" w:type="dxa"/>
            <w:tcBorders>
              <w:top w:val="nil"/>
              <w:left w:val="single" w:sz="6" w:space="0" w:color="auto"/>
              <w:bottom w:val="nil"/>
              <w:right w:val="single" w:sz="6" w:space="0" w:color="auto"/>
            </w:tcBorders>
          </w:tcPr>
          <w:p w14:paraId="27DB3DC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0DD272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F33B75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E0C887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DB7E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9A8E30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2D060B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F1B91E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FB9AFC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кремнезем, зола углей казахстанских</w:t>
            </w:r>
          </w:p>
        </w:tc>
        <w:tc>
          <w:tcPr>
            <w:tcW w:w="1680" w:type="dxa"/>
            <w:tcBorders>
              <w:top w:val="nil"/>
              <w:left w:val="single" w:sz="6" w:space="0" w:color="auto"/>
              <w:bottom w:val="nil"/>
              <w:right w:val="single" w:sz="6" w:space="0" w:color="auto"/>
            </w:tcBorders>
          </w:tcPr>
          <w:p w14:paraId="01983F4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8BF66A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1D2A7F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9822E4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23656B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056382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F1945E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79B6CA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0A45CA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месторождений) (494)</w:t>
            </w:r>
          </w:p>
        </w:tc>
        <w:tc>
          <w:tcPr>
            <w:tcW w:w="1680" w:type="dxa"/>
            <w:tcBorders>
              <w:top w:val="nil"/>
              <w:left w:val="single" w:sz="6" w:space="0" w:color="auto"/>
              <w:bottom w:val="nil"/>
              <w:right w:val="single" w:sz="6" w:space="0" w:color="auto"/>
            </w:tcBorders>
          </w:tcPr>
          <w:p w14:paraId="5C830A4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A2DDB3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C3FF19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C2456E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2660A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B5B2CC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6B47846"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6004</w:t>
            </w:r>
          </w:p>
        </w:tc>
        <w:tc>
          <w:tcPr>
            <w:tcW w:w="2520" w:type="dxa"/>
            <w:tcBorders>
              <w:top w:val="nil"/>
              <w:left w:val="single" w:sz="6" w:space="0" w:color="auto"/>
              <w:bottom w:val="nil"/>
              <w:right w:val="single" w:sz="6" w:space="0" w:color="auto"/>
            </w:tcBorders>
          </w:tcPr>
          <w:p w14:paraId="4476DC1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1EE61CD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Сероводород (Дигидросульфид) (518)</w:t>
            </w:r>
          </w:p>
        </w:tc>
        <w:tc>
          <w:tcPr>
            <w:tcW w:w="1680" w:type="dxa"/>
            <w:tcBorders>
              <w:top w:val="nil"/>
              <w:left w:val="single" w:sz="6" w:space="0" w:color="auto"/>
              <w:bottom w:val="nil"/>
              <w:right w:val="single" w:sz="6" w:space="0" w:color="auto"/>
            </w:tcBorders>
          </w:tcPr>
          <w:p w14:paraId="7CED770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3CFC9C0A"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0.000000977</w:t>
            </w:r>
          </w:p>
        </w:tc>
        <w:tc>
          <w:tcPr>
            <w:tcW w:w="1440" w:type="dxa"/>
            <w:tcBorders>
              <w:top w:val="nil"/>
              <w:left w:val="single" w:sz="6" w:space="0" w:color="auto"/>
              <w:bottom w:val="nil"/>
              <w:right w:val="single" w:sz="6" w:space="0" w:color="auto"/>
            </w:tcBorders>
          </w:tcPr>
          <w:p w14:paraId="41FB0A91"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6D13BD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33F14E7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08FCD0D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3D0AA9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72CA7A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728EB9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7E1E62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04837A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D8B92F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E92591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2F7079C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9C5C59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5E574A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2EB8A6E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CE8826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Алканы С12-19 /в пересчете на С/ (</w:t>
            </w:r>
          </w:p>
        </w:tc>
        <w:tc>
          <w:tcPr>
            <w:tcW w:w="1680" w:type="dxa"/>
            <w:tcBorders>
              <w:top w:val="nil"/>
              <w:left w:val="single" w:sz="6" w:space="0" w:color="auto"/>
              <w:bottom w:val="nil"/>
              <w:right w:val="single" w:sz="6" w:space="0" w:color="auto"/>
            </w:tcBorders>
          </w:tcPr>
          <w:p w14:paraId="7EE06F8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32294E3"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0.000348</w:t>
            </w:r>
          </w:p>
        </w:tc>
        <w:tc>
          <w:tcPr>
            <w:tcW w:w="1440" w:type="dxa"/>
            <w:tcBorders>
              <w:top w:val="nil"/>
              <w:left w:val="single" w:sz="6" w:space="0" w:color="auto"/>
              <w:bottom w:val="nil"/>
              <w:right w:val="single" w:sz="6" w:space="0" w:color="auto"/>
            </w:tcBorders>
          </w:tcPr>
          <w:p w14:paraId="60B68707"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5670B1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D2118E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7622330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33AF49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27C56B6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BB5B9D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Углеводороды предельные С12-С19 (в</w:t>
            </w:r>
          </w:p>
        </w:tc>
        <w:tc>
          <w:tcPr>
            <w:tcW w:w="1680" w:type="dxa"/>
            <w:tcBorders>
              <w:top w:val="nil"/>
              <w:left w:val="single" w:sz="6" w:space="0" w:color="auto"/>
              <w:bottom w:val="nil"/>
              <w:right w:val="single" w:sz="6" w:space="0" w:color="auto"/>
            </w:tcBorders>
          </w:tcPr>
          <w:p w14:paraId="65A63C4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35632FD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92FCA0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965ACA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4C9E760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7F2002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90C30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3A0A41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44C397E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пересчете на С); Растворитель РПК-</w:t>
            </w:r>
          </w:p>
        </w:tc>
        <w:tc>
          <w:tcPr>
            <w:tcW w:w="1680" w:type="dxa"/>
            <w:tcBorders>
              <w:top w:val="nil"/>
              <w:left w:val="single" w:sz="6" w:space="0" w:color="auto"/>
              <w:bottom w:val="nil"/>
              <w:right w:val="single" w:sz="6" w:space="0" w:color="auto"/>
            </w:tcBorders>
          </w:tcPr>
          <w:p w14:paraId="1EA6CCA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00555A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7B358E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6669E7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9D9147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2DF3546"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49FCAE7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single" w:sz="6" w:space="0" w:color="auto"/>
              <w:right w:val="single" w:sz="6" w:space="0" w:color="auto"/>
            </w:tcBorders>
          </w:tcPr>
          <w:p w14:paraId="7DBEAE7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single" w:sz="6" w:space="0" w:color="auto"/>
              <w:right w:val="single" w:sz="6" w:space="0" w:color="auto"/>
            </w:tcBorders>
          </w:tcPr>
          <w:p w14:paraId="1738599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265П) (10)</w:t>
            </w:r>
          </w:p>
        </w:tc>
        <w:tc>
          <w:tcPr>
            <w:tcW w:w="1680" w:type="dxa"/>
            <w:tcBorders>
              <w:top w:val="nil"/>
              <w:left w:val="single" w:sz="6" w:space="0" w:color="auto"/>
              <w:bottom w:val="single" w:sz="6" w:space="0" w:color="auto"/>
              <w:right w:val="single" w:sz="6" w:space="0" w:color="auto"/>
            </w:tcBorders>
          </w:tcPr>
          <w:p w14:paraId="67D18C4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single" w:sz="6" w:space="0" w:color="auto"/>
              <w:right w:val="single" w:sz="6" w:space="0" w:color="auto"/>
            </w:tcBorders>
          </w:tcPr>
          <w:p w14:paraId="6CFEA5B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0028C40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single" w:sz="6" w:space="0" w:color="auto"/>
              <w:right w:val="single" w:sz="6" w:space="0" w:color="auto"/>
            </w:tcBorders>
          </w:tcPr>
          <w:p w14:paraId="36F563A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7EFD34C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580B9D1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2520"/>
        <w:gridCol w:w="4560"/>
        <w:gridCol w:w="1680"/>
        <w:gridCol w:w="1680"/>
        <w:gridCol w:w="1440"/>
        <w:gridCol w:w="1080"/>
        <w:gridCol w:w="480"/>
        <w:gridCol w:w="1080"/>
      </w:tblGrid>
      <w:tr w:rsidR="00BA0A83" w:rsidRPr="00BA0A83" w14:paraId="2D5029ED" w14:textId="77777777" w:rsidTr="00546668">
        <w:tc>
          <w:tcPr>
            <w:tcW w:w="13920" w:type="dxa"/>
            <w:gridSpan w:val="7"/>
            <w:tcBorders>
              <w:top w:val="nil"/>
              <w:left w:val="nil"/>
              <w:bottom w:val="nil"/>
              <w:right w:val="nil"/>
            </w:tcBorders>
          </w:tcPr>
          <w:p w14:paraId="5095587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lastRenderedPageBreak/>
              <w:t xml:space="preserve">ЭРА v3.0   </w:t>
            </w:r>
          </w:p>
        </w:tc>
        <w:tc>
          <w:tcPr>
            <w:tcW w:w="1560" w:type="dxa"/>
            <w:gridSpan w:val="2"/>
            <w:tcBorders>
              <w:top w:val="nil"/>
              <w:left w:val="nil"/>
              <w:bottom w:val="nil"/>
              <w:right w:val="nil"/>
            </w:tcBorders>
          </w:tcPr>
          <w:p w14:paraId="0C6F850E"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Таблица 3.10</w:t>
            </w:r>
          </w:p>
        </w:tc>
      </w:tr>
      <w:tr w:rsidR="00BA0A83" w:rsidRPr="00BA0A83" w14:paraId="016152E6" w14:textId="77777777" w:rsidTr="00546668">
        <w:tc>
          <w:tcPr>
            <w:tcW w:w="15480" w:type="dxa"/>
            <w:gridSpan w:val="9"/>
            <w:tcBorders>
              <w:top w:val="nil"/>
              <w:left w:val="nil"/>
              <w:bottom w:val="nil"/>
              <w:right w:val="nil"/>
            </w:tcBorders>
          </w:tcPr>
          <w:p w14:paraId="776539A4"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roofErr w:type="gramStart"/>
            <w:r w:rsidRPr="00BA0A83">
              <w:rPr>
                <w:rFonts w:ascii="Times New Roman" w:eastAsia="Times New Roman" w:hAnsi="Times New Roman" w:cs="Times New Roman"/>
                <w:sz w:val="18"/>
                <w:szCs w:val="18"/>
                <w:lang w:eastAsia="ru-KZ"/>
              </w:rPr>
              <w:t>П</w:t>
            </w:r>
            <w:proofErr w:type="gramEnd"/>
            <w:r w:rsidRPr="00BA0A83">
              <w:rPr>
                <w:rFonts w:ascii="Times New Roman" w:eastAsia="Times New Roman" w:hAnsi="Times New Roman" w:cs="Times New Roman"/>
                <w:sz w:val="18"/>
                <w:szCs w:val="18"/>
                <w:lang w:eastAsia="ru-KZ"/>
              </w:rPr>
              <w:t xml:space="preserve"> л а н  -  г р а ф и к</w:t>
            </w:r>
          </w:p>
        </w:tc>
      </w:tr>
      <w:tr w:rsidR="00BA0A83" w:rsidRPr="00BA0A83" w14:paraId="1A51F0E4" w14:textId="77777777" w:rsidTr="00546668">
        <w:tc>
          <w:tcPr>
            <w:tcW w:w="15480" w:type="dxa"/>
            <w:gridSpan w:val="9"/>
            <w:tcBorders>
              <w:top w:val="nil"/>
              <w:left w:val="nil"/>
              <w:bottom w:val="nil"/>
              <w:right w:val="nil"/>
            </w:tcBorders>
          </w:tcPr>
          <w:p w14:paraId="0DB60106"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xml:space="preserve">контроля на объекте за соблюдением нормативов допустимых выбросов </w:t>
            </w:r>
            <w:proofErr w:type="spellStart"/>
            <w:r w:rsidRPr="00BA0A83">
              <w:rPr>
                <w:rFonts w:ascii="Times New Roman" w:eastAsia="Times New Roman" w:hAnsi="Times New Roman" w:cs="Times New Roman"/>
                <w:sz w:val="18"/>
                <w:szCs w:val="18"/>
                <w:lang w:eastAsia="ru-KZ"/>
              </w:rPr>
              <w:t>нa</w:t>
            </w:r>
            <w:proofErr w:type="spellEnd"/>
            <w:r w:rsidRPr="00BA0A83">
              <w:rPr>
                <w:rFonts w:ascii="Times New Roman" w:eastAsia="Times New Roman" w:hAnsi="Times New Roman" w:cs="Times New Roman"/>
                <w:sz w:val="18"/>
                <w:szCs w:val="18"/>
                <w:lang w:eastAsia="ru-KZ"/>
              </w:rPr>
              <w:t xml:space="preserve"> источниках выбросов</w:t>
            </w:r>
          </w:p>
        </w:tc>
      </w:tr>
      <w:tr w:rsidR="00BA0A83" w:rsidRPr="00BA0A83" w14:paraId="292CA159" w14:textId="77777777" w:rsidTr="00546668">
        <w:tc>
          <w:tcPr>
            <w:tcW w:w="15480" w:type="dxa"/>
            <w:gridSpan w:val="9"/>
            <w:tcBorders>
              <w:top w:val="nil"/>
              <w:left w:val="nil"/>
              <w:bottom w:val="nil"/>
              <w:right w:val="nil"/>
            </w:tcBorders>
          </w:tcPr>
          <w:p w14:paraId="54931229"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на 2025-2027гг</w:t>
            </w:r>
          </w:p>
        </w:tc>
      </w:tr>
      <w:tr w:rsidR="00BA0A83" w:rsidRPr="00BA0A83" w14:paraId="3C5C25A2" w14:textId="77777777" w:rsidTr="00546668">
        <w:tc>
          <w:tcPr>
            <w:tcW w:w="15480" w:type="dxa"/>
            <w:gridSpan w:val="9"/>
            <w:tcBorders>
              <w:top w:val="nil"/>
              <w:left w:val="nil"/>
              <w:bottom w:val="nil"/>
              <w:right w:val="nil"/>
            </w:tcBorders>
          </w:tcPr>
          <w:p w14:paraId="3036AB73"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BA0A83" w:rsidRPr="00BA0A83" w14:paraId="7DF1C8CB" w14:textId="77777777" w:rsidTr="00546668">
        <w:tc>
          <w:tcPr>
            <w:tcW w:w="15480" w:type="dxa"/>
            <w:gridSpan w:val="9"/>
            <w:tcBorders>
              <w:top w:val="nil"/>
              <w:left w:val="nil"/>
              <w:bottom w:val="nil"/>
              <w:right w:val="nil"/>
            </w:tcBorders>
          </w:tcPr>
          <w:p w14:paraId="361C7CF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xml:space="preserve">Караг. </w:t>
            </w:r>
            <w:proofErr w:type="spellStart"/>
            <w:r w:rsidRPr="00BA0A83">
              <w:rPr>
                <w:rFonts w:ascii="Times New Roman" w:eastAsia="Times New Roman" w:hAnsi="Times New Roman" w:cs="Times New Roman"/>
                <w:sz w:val="18"/>
                <w:szCs w:val="18"/>
                <w:lang w:eastAsia="ru-KZ"/>
              </w:rPr>
              <w:t>обл</w:t>
            </w:r>
            <w:proofErr w:type="spellEnd"/>
            <w:r w:rsidRPr="00BA0A83">
              <w:rPr>
                <w:rFonts w:ascii="Times New Roman" w:eastAsia="Times New Roman" w:hAnsi="Times New Roman" w:cs="Times New Roman"/>
                <w:sz w:val="18"/>
                <w:szCs w:val="18"/>
                <w:lang w:eastAsia="ru-KZ"/>
              </w:rPr>
              <w:t xml:space="preserve">, </w:t>
            </w:r>
            <w:proofErr w:type="spellStart"/>
            <w:r w:rsidRPr="00BA0A83">
              <w:rPr>
                <w:rFonts w:ascii="Times New Roman" w:eastAsia="Times New Roman" w:hAnsi="Times New Roman" w:cs="Times New Roman"/>
                <w:sz w:val="18"/>
                <w:szCs w:val="18"/>
                <w:lang w:eastAsia="ru-KZ"/>
              </w:rPr>
              <w:t>Каркаралинский</w:t>
            </w:r>
            <w:proofErr w:type="spellEnd"/>
            <w:r w:rsidRPr="00BA0A83">
              <w:rPr>
                <w:rFonts w:ascii="Times New Roman" w:eastAsia="Times New Roman" w:hAnsi="Times New Roman" w:cs="Times New Roman"/>
                <w:sz w:val="18"/>
                <w:szCs w:val="18"/>
                <w:lang w:eastAsia="ru-KZ"/>
              </w:rPr>
              <w:t xml:space="preserve"> р-н, Участок разведки №1844-EL, 2025-2027гг</w:t>
            </w:r>
          </w:p>
        </w:tc>
      </w:tr>
      <w:tr w:rsidR="00BA0A83" w:rsidRPr="00BA0A83" w14:paraId="4A2EC0BC"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3FB10A22"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w:t>
            </w:r>
          </w:p>
        </w:tc>
        <w:tc>
          <w:tcPr>
            <w:tcW w:w="2520" w:type="dxa"/>
            <w:tcBorders>
              <w:top w:val="single" w:sz="6" w:space="0" w:color="auto"/>
              <w:left w:val="single" w:sz="6" w:space="0" w:color="auto"/>
              <w:bottom w:val="single" w:sz="6" w:space="0" w:color="auto"/>
              <w:right w:val="single" w:sz="6" w:space="0" w:color="auto"/>
            </w:tcBorders>
          </w:tcPr>
          <w:p w14:paraId="05DE93E5"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2</w:t>
            </w:r>
          </w:p>
        </w:tc>
        <w:tc>
          <w:tcPr>
            <w:tcW w:w="4560" w:type="dxa"/>
            <w:tcBorders>
              <w:top w:val="single" w:sz="6" w:space="0" w:color="auto"/>
              <w:left w:val="single" w:sz="6" w:space="0" w:color="auto"/>
              <w:bottom w:val="single" w:sz="6" w:space="0" w:color="auto"/>
              <w:right w:val="single" w:sz="6" w:space="0" w:color="auto"/>
            </w:tcBorders>
          </w:tcPr>
          <w:p w14:paraId="46DC6DFD"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3</w:t>
            </w:r>
          </w:p>
        </w:tc>
        <w:tc>
          <w:tcPr>
            <w:tcW w:w="1680" w:type="dxa"/>
            <w:tcBorders>
              <w:top w:val="single" w:sz="6" w:space="0" w:color="auto"/>
              <w:left w:val="single" w:sz="6" w:space="0" w:color="auto"/>
              <w:bottom w:val="single" w:sz="6" w:space="0" w:color="auto"/>
              <w:right w:val="single" w:sz="6" w:space="0" w:color="auto"/>
            </w:tcBorders>
          </w:tcPr>
          <w:p w14:paraId="11746CC9"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5</w:t>
            </w:r>
          </w:p>
        </w:tc>
        <w:tc>
          <w:tcPr>
            <w:tcW w:w="1680" w:type="dxa"/>
            <w:tcBorders>
              <w:top w:val="single" w:sz="6" w:space="0" w:color="auto"/>
              <w:left w:val="single" w:sz="6" w:space="0" w:color="auto"/>
              <w:bottom w:val="single" w:sz="6" w:space="0" w:color="auto"/>
              <w:right w:val="single" w:sz="6" w:space="0" w:color="auto"/>
            </w:tcBorders>
          </w:tcPr>
          <w:p w14:paraId="3A7E27BF"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w:t>
            </w:r>
          </w:p>
        </w:tc>
        <w:tc>
          <w:tcPr>
            <w:tcW w:w="1440" w:type="dxa"/>
            <w:tcBorders>
              <w:top w:val="single" w:sz="6" w:space="0" w:color="auto"/>
              <w:left w:val="single" w:sz="6" w:space="0" w:color="auto"/>
              <w:bottom w:val="single" w:sz="6" w:space="0" w:color="auto"/>
              <w:right w:val="single" w:sz="6" w:space="0" w:color="auto"/>
            </w:tcBorders>
          </w:tcPr>
          <w:p w14:paraId="14C7A43B"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7</w:t>
            </w:r>
          </w:p>
        </w:tc>
        <w:tc>
          <w:tcPr>
            <w:tcW w:w="1560" w:type="dxa"/>
            <w:gridSpan w:val="2"/>
            <w:tcBorders>
              <w:top w:val="single" w:sz="6" w:space="0" w:color="auto"/>
              <w:left w:val="single" w:sz="6" w:space="0" w:color="auto"/>
              <w:bottom w:val="single" w:sz="6" w:space="0" w:color="auto"/>
              <w:right w:val="single" w:sz="6" w:space="0" w:color="auto"/>
            </w:tcBorders>
          </w:tcPr>
          <w:p w14:paraId="49F416BE"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8</w:t>
            </w:r>
          </w:p>
        </w:tc>
        <w:tc>
          <w:tcPr>
            <w:tcW w:w="1080" w:type="dxa"/>
            <w:tcBorders>
              <w:top w:val="single" w:sz="6" w:space="0" w:color="auto"/>
              <w:left w:val="single" w:sz="6" w:space="0" w:color="auto"/>
              <w:bottom w:val="single" w:sz="6" w:space="0" w:color="auto"/>
              <w:right w:val="single" w:sz="6" w:space="0" w:color="auto"/>
            </w:tcBorders>
          </w:tcPr>
          <w:p w14:paraId="3419506A"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9</w:t>
            </w:r>
          </w:p>
        </w:tc>
      </w:tr>
      <w:tr w:rsidR="00BA0A83" w:rsidRPr="00BA0A83" w14:paraId="35C32946"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7EA4B80C"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6005</w:t>
            </w:r>
          </w:p>
        </w:tc>
        <w:tc>
          <w:tcPr>
            <w:tcW w:w="2520" w:type="dxa"/>
            <w:tcBorders>
              <w:top w:val="single" w:sz="6" w:space="0" w:color="auto"/>
              <w:left w:val="single" w:sz="6" w:space="0" w:color="auto"/>
              <w:bottom w:val="nil"/>
              <w:right w:val="single" w:sz="6" w:space="0" w:color="auto"/>
            </w:tcBorders>
          </w:tcPr>
          <w:p w14:paraId="103596B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single" w:sz="6" w:space="0" w:color="auto"/>
              <w:left w:val="single" w:sz="6" w:space="0" w:color="auto"/>
              <w:bottom w:val="nil"/>
              <w:right w:val="single" w:sz="6" w:space="0" w:color="auto"/>
            </w:tcBorders>
          </w:tcPr>
          <w:p w14:paraId="72E3320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Железо (II, III) оксиды (в пересчете</w:t>
            </w:r>
          </w:p>
        </w:tc>
        <w:tc>
          <w:tcPr>
            <w:tcW w:w="1680" w:type="dxa"/>
            <w:tcBorders>
              <w:top w:val="single" w:sz="6" w:space="0" w:color="auto"/>
              <w:left w:val="single" w:sz="6" w:space="0" w:color="auto"/>
              <w:bottom w:val="nil"/>
              <w:right w:val="single" w:sz="6" w:space="0" w:color="auto"/>
            </w:tcBorders>
          </w:tcPr>
          <w:p w14:paraId="11044BE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single" w:sz="6" w:space="0" w:color="auto"/>
              <w:left w:val="single" w:sz="6" w:space="0" w:color="auto"/>
              <w:bottom w:val="nil"/>
              <w:right w:val="single" w:sz="6" w:space="0" w:color="auto"/>
            </w:tcBorders>
          </w:tcPr>
          <w:p w14:paraId="6CE0D0D4"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0.001086</w:t>
            </w:r>
          </w:p>
        </w:tc>
        <w:tc>
          <w:tcPr>
            <w:tcW w:w="1440" w:type="dxa"/>
            <w:tcBorders>
              <w:top w:val="single" w:sz="6" w:space="0" w:color="auto"/>
              <w:left w:val="single" w:sz="6" w:space="0" w:color="auto"/>
              <w:bottom w:val="nil"/>
              <w:right w:val="single" w:sz="6" w:space="0" w:color="auto"/>
            </w:tcBorders>
          </w:tcPr>
          <w:p w14:paraId="07B85526"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single" w:sz="6" w:space="0" w:color="auto"/>
              <w:left w:val="single" w:sz="6" w:space="0" w:color="auto"/>
              <w:bottom w:val="nil"/>
              <w:right w:val="single" w:sz="6" w:space="0" w:color="auto"/>
            </w:tcBorders>
          </w:tcPr>
          <w:p w14:paraId="45A7374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single" w:sz="6" w:space="0" w:color="auto"/>
              <w:left w:val="single" w:sz="6" w:space="0" w:color="auto"/>
              <w:bottom w:val="nil"/>
              <w:right w:val="single" w:sz="6" w:space="0" w:color="auto"/>
            </w:tcBorders>
          </w:tcPr>
          <w:p w14:paraId="3B0123B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07770C0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B13327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A8365A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DE0A06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на железо) (</w:t>
            </w:r>
            <w:proofErr w:type="spellStart"/>
            <w:r w:rsidRPr="00BA0A83">
              <w:rPr>
                <w:rFonts w:ascii="Times New Roman" w:eastAsia="Times New Roman" w:hAnsi="Times New Roman" w:cs="Times New Roman"/>
                <w:sz w:val="18"/>
                <w:szCs w:val="18"/>
                <w:lang w:eastAsia="ru-KZ"/>
              </w:rPr>
              <w:t>диЖелезо</w:t>
            </w:r>
            <w:proofErr w:type="spellEnd"/>
            <w:r w:rsidRPr="00BA0A83">
              <w:rPr>
                <w:rFonts w:ascii="Times New Roman" w:eastAsia="Times New Roman" w:hAnsi="Times New Roman" w:cs="Times New Roman"/>
                <w:sz w:val="18"/>
                <w:szCs w:val="18"/>
                <w:lang w:eastAsia="ru-KZ"/>
              </w:rPr>
              <w:t xml:space="preserve"> </w:t>
            </w:r>
            <w:proofErr w:type="spellStart"/>
            <w:r w:rsidRPr="00BA0A83">
              <w:rPr>
                <w:rFonts w:ascii="Times New Roman" w:eastAsia="Times New Roman" w:hAnsi="Times New Roman" w:cs="Times New Roman"/>
                <w:sz w:val="18"/>
                <w:szCs w:val="18"/>
                <w:lang w:eastAsia="ru-KZ"/>
              </w:rPr>
              <w:t>триоксид</w:t>
            </w:r>
            <w:proofErr w:type="spellEnd"/>
            <w:r w:rsidRPr="00BA0A83">
              <w:rPr>
                <w:rFonts w:ascii="Times New Roman" w:eastAsia="Times New Roman" w:hAnsi="Times New Roman" w:cs="Times New Roman"/>
                <w:sz w:val="18"/>
                <w:szCs w:val="18"/>
                <w:lang w:eastAsia="ru-KZ"/>
              </w:rPr>
              <w:t>, Железа</w:t>
            </w:r>
          </w:p>
        </w:tc>
        <w:tc>
          <w:tcPr>
            <w:tcW w:w="1680" w:type="dxa"/>
            <w:tcBorders>
              <w:top w:val="nil"/>
              <w:left w:val="single" w:sz="6" w:space="0" w:color="auto"/>
              <w:bottom w:val="nil"/>
              <w:right w:val="single" w:sz="6" w:space="0" w:color="auto"/>
            </w:tcBorders>
          </w:tcPr>
          <w:p w14:paraId="1D75466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371A10B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DFF302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41E6A6C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4897ED4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F578E9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D15EBD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D0696B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0D1AA8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оксид) (274)</w:t>
            </w:r>
          </w:p>
        </w:tc>
        <w:tc>
          <w:tcPr>
            <w:tcW w:w="1680" w:type="dxa"/>
            <w:tcBorders>
              <w:top w:val="nil"/>
              <w:left w:val="single" w:sz="6" w:space="0" w:color="auto"/>
              <w:bottom w:val="nil"/>
              <w:right w:val="single" w:sz="6" w:space="0" w:color="auto"/>
            </w:tcBorders>
          </w:tcPr>
          <w:p w14:paraId="5686C22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AD3EB6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EF9901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471A013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ACCD9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FAB854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D0713C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38F4F2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BDB6C8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Марганец и его соединения (в</w:t>
            </w:r>
          </w:p>
        </w:tc>
        <w:tc>
          <w:tcPr>
            <w:tcW w:w="1680" w:type="dxa"/>
            <w:tcBorders>
              <w:top w:val="nil"/>
              <w:left w:val="single" w:sz="6" w:space="0" w:color="auto"/>
              <w:bottom w:val="nil"/>
              <w:right w:val="single" w:sz="6" w:space="0" w:color="auto"/>
            </w:tcBorders>
          </w:tcPr>
          <w:p w14:paraId="4BDFFC3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6ADCB801"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0.0001922</w:t>
            </w:r>
          </w:p>
        </w:tc>
        <w:tc>
          <w:tcPr>
            <w:tcW w:w="1440" w:type="dxa"/>
            <w:tcBorders>
              <w:top w:val="nil"/>
              <w:left w:val="single" w:sz="6" w:space="0" w:color="auto"/>
              <w:bottom w:val="nil"/>
              <w:right w:val="single" w:sz="6" w:space="0" w:color="auto"/>
            </w:tcBorders>
          </w:tcPr>
          <w:p w14:paraId="308BE444"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1C0DFB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5F544A1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26DD477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224469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4B3D96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72A73A9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пересчете на марганца (IV) оксид) (</w:t>
            </w:r>
          </w:p>
        </w:tc>
        <w:tc>
          <w:tcPr>
            <w:tcW w:w="1680" w:type="dxa"/>
            <w:tcBorders>
              <w:top w:val="nil"/>
              <w:left w:val="single" w:sz="6" w:space="0" w:color="auto"/>
              <w:bottom w:val="nil"/>
              <w:right w:val="single" w:sz="6" w:space="0" w:color="auto"/>
            </w:tcBorders>
          </w:tcPr>
          <w:p w14:paraId="1480E48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2FCC68D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FDF9AE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045BD9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1E86725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4DEEF4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20AEA6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7D06E2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21DBE9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327)</w:t>
            </w:r>
          </w:p>
        </w:tc>
        <w:tc>
          <w:tcPr>
            <w:tcW w:w="1680" w:type="dxa"/>
            <w:tcBorders>
              <w:top w:val="nil"/>
              <w:left w:val="single" w:sz="6" w:space="0" w:color="auto"/>
              <w:bottom w:val="nil"/>
              <w:right w:val="single" w:sz="6" w:space="0" w:color="auto"/>
            </w:tcBorders>
          </w:tcPr>
          <w:p w14:paraId="6A26193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2A3770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41A2C0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B17ABE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2AD94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32EB0A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78F741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565F1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2EC80B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Фтористые газообразные соединения /в</w:t>
            </w:r>
          </w:p>
        </w:tc>
        <w:tc>
          <w:tcPr>
            <w:tcW w:w="1680" w:type="dxa"/>
            <w:tcBorders>
              <w:top w:val="nil"/>
              <w:left w:val="single" w:sz="6" w:space="0" w:color="auto"/>
              <w:bottom w:val="nil"/>
              <w:right w:val="single" w:sz="6" w:space="0" w:color="auto"/>
            </w:tcBorders>
          </w:tcPr>
          <w:p w14:paraId="2614139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6B40CA38"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0.0000444</w:t>
            </w:r>
          </w:p>
        </w:tc>
        <w:tc>
          <w:tcPr>
            <w:tcW w:w="1440" w:type="dxa"/>
            <w:tcBorders>
              <w:top w:val="nil"/>
              <w:left w:val="single" w:sz="6" w:space="0" w:color="auto"/>
              <w:bottom w:val="nil"/>
              <w:right w:val="single" w:sz="6" w:space="0" w:color="auto"/>
            </w:tcBorders>
          </w:tcPr>
          <w:p w14:paraId="2F9AA6ED"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B02B12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11541EC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46F5996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13C057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6AB217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2E2FADA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пересчете на фтор/ (617)</w:t>
            </w:r>
          </w:p>
        </w:tc>
        <w:tc>
          <w:tcPr>
            <w:tcW w:w="1680" w:type="dxa"/>
            <w:tcBorders>
              <w:top w:val="nil"/>
              <w:left w:val="single" w:sz="6" w:space="0" w:color="auto"/>
              <w:bottom w:val="nil"/>
              <w:right w:val="single" w:sz="6" w:space="0" w:color="auto"/>
            </w:tcBorders>
          </w:tcPr>
          <w:p w14:paraId="76255D7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280A0B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BA23C5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49F271E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7507CAA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A205D0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70A8AF0"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6007</w:t>
            </w:r>
          </w:p>
        </w:tc>
        <w:tc>
          <w:tcPr>
            <w:tcW w:w="2520" w:type="dxa"/>
            <w:tcBorders>
              <w:top w:val="nil"/>
              <w:left w:val="single" w:sz="6" w:space="0" w:color="auto"/>
              <w:bottom w:val="nil"/>
              <w:right w:val="single" w:sz="6" w:space="0" w:color="auto"/>
            </w:tcBorders>
          </w:tcPr>
          <w:p w14:paraId="4A80EB7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4ED5D24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Пыль неорганическая, содержащая</w:t>
            </w:r>
          </w:p>
        </w:tc>
        <w:tc>
          <w:tcPr>
            <w:tcW w:w="1680" w:type="dxa"/>
            <w:tcBorders>
              <w:top w:val="nil"/>
              <w:left w:val="single" w:sz="6" w:space="0" w:color="auto"/>
              <w:bottom w:val="nil"/>
              <w:right w:val="single" w:sz="6" w:space="0" w:color="auto"/>
            </w:tcBorders>
          </w:tcPr>
          <w:p w14:paraId="7BF0C16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5E38CE42"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0.0036975</w:t>
            </w:r>
          </w:p>
        </w:tc>
        <w:tc>
          <w:tcPr>
            <w:tcW w:w="1440" w:type="dxa"/>
            <w:tcBorders>
              <w:top w:val="nil"/>
              <w:left w:val="single" w:sz="6" w:space="0" w:color="auto"/>
              <w:bottom w:val="nil"/>
              <w:right w:val="single" w:sz="6" w:space="0" w:color="auto"/>
            </w:tcBorders>
          </w:tcPr>
          <w:p w14:paraId="444D9038"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EA290C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D9A0E3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323BC06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69D918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5E607B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4C3FA5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двуокись кремния в %: 70-20 (шамот,</w:t>
            </w:r>
          </w:p>
        </w:tc>
        <w:tc>
          <w:tcPr>
            <w:tcW w:w="1680" w:type="dxa"/>
            <w:tcBorders>
              <w:top w:val="nil"/>
              <w:left w:val="single" w:sz="6" w:space="0" w:color="auto"/>
              <w:bottom w:val="nil"/>
              <w:right w:val="single" w:sz="6" w:space="0" w:color="auto"/>
            </w:tcBorders>
          </w:tcPr>
          <w:p w14:paraId="3D6787E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7D4F6B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009AFD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EAC5B8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5540CE6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16B4DA8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952027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A358C8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35C4C0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цемент, пыль цементного производства</w:t>
            </w:r>
          </w:p>
        </w:tc>
        <w:tc>
          <w:tcPr>
            <w:tcW w:w="1680" w:type="dxa"/>
            <w:tcBorders>
              <w:top w:val="nil"/>
              <w:left w:val="single" w:sz="6" w:space="0" w:color="auto"/>
              <w:bottom w:val="nil"/>
              <w:right w:val="single" w:sz="6" w:space="0" w:color="auto"/>
            </w:tcBorders>
          </w:tcPr>
          <w:p w14:paraId="56DDFC4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D2488D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DA341E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B25116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19F40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EE8C7C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32F9F3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4FAFF3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C1D570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глина, глинистый сланец, доменный</w:t>
            </w:r>
          </w:p>
        </w:tc>
        <w:tc>
          <w:tcPr>
            <w:tcW w:w="1680" w:type="dxa"/>
            <w:tcBorders>
              <w:top w:val="nil"/>
              <w:left w:val="single" w:sz="6" w:space="0" w:color="auto"/>
              <w:bottom w:val="nil"/>
              <w:right w:val="single" w:sz="6" w:space="0" w:color="auto"/>
            </w:tcBorders>
          </w:tcPr>
          <w:p w14:paraId="3CA0083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62684F8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6C0635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2DB08E6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954A2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0DD31C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34416D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62E484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8966DA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шлак, песок, клинкер, зола,</w:t>
            </w:r>
          </w:p>
        </w:tc>
        <w:tc>
          <w:tcPr>
            <w:tcW w:w="1680" w:type="dxa"/>
            <w:tcBorders>
              <w:top w:val="nil"/>
              <w:left w:val="single" w:sz="6" w:space="0" w:color="auto"/>
              <w:bottom w:val="nil"/>
              <w:right w:val="single" w:sz="6" w:space="0" w:color="auto"/>
            </w:tcBorders>
          </w:tcPr>
          <w:p w14:paraId="0DF8A40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6B9D25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1C77B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CD7997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626FDA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0807A7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0CB77C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8BF215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76F508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кремнезем, зола углей казахстанских</w:t>
            </w:r>
          </w:p>
        </w:tc>
        <w:tc>
          <w:tcPr>
            <w:tcW w:w="1680" w:type="dxa"/>
            <w:tcBorders>
              <w:top w:val="nil"/>
              <w:left w:val="single" w:sz="6" w:space="0" w:color="auto"/>
              <w:bottom w:val="nil"/>
              <w:right w:val="single" w:sz="6" w:space="0" w:color="auto"/>
            </w:tcBorders>
          </w:tcPr>
          <w:p w14:paraId="2471859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321FBCD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69B5D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151F9C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0E8729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214F9B4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BE649B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CA6FDA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D5E838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месторождений) (494)</w:t>
            </w:r>
          </w:p>
        </w:tc>
        <w:tc>
          <w:tcPr>
            <w:tcW w:w="1680" w:type="dxa"/>
            <w:tcBorders>
              <w:top w:val="nil"/>
              <w:left w:val="single" w:sz="6" w:space="0" w:color="auto"/>
              <w:bottom w:val="nil"/>
              <w:right w:val="single" w:sz="6" w:space="0" w:color="auto"/>
            </w:tcBorders>
          </w:tcPr>
          <w:p w14:paraId="0DE9B0E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9358C3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650766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7DAA97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A399C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2BB751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6048B73"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6008</w:t>
            </w:r>
          </w:p>
        </w:tc>
        <w:tc>
          <w:tcPr>
            <w:tcW w:w="2520" w:type="dxa"/>
            <w:tcBorders>
              <w:top w:val="nil"/>
              <w:left w:val="single" w:sz="6" w:space="0" w:color="auto"/>
              <w:bottom w:val="nil"/>
              <w:right w:val="single" w:sz="6" w:space="0" w:color="auto"/>
            </w:tcBorders>
          </w:tcPr>
          <w:p w14:paraId="7766650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2E3EF53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Пыль неорганическая, содержащая</w:t>
            </w:r>
          </w:p>
        </w:tc>
        <w:tc>
          <w:tcPr>
            <w:tcW w:w="1680" w:type="dxa"/>
            <w:tcBorders>
              <w:top w:val="nil"/>
              <w:left w:val="single" w:sz="6" w:space="0" w:color="auto"/>
              <w:bottom w:val="nil"/>
              <w:right w:val="single" w:sz="6" w:space="0" w:color="auto"/>
            </w:tcBorders>
          </w:tcPr>
          <w:p w14:paraId="40513A6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073B81CE"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0.004437</w:t>
            </w:r>
          </w:p>
        </w:tc>
        <w:tc>
          <w:tcPr>
            <w:tcW w:w="1440" w:type="dxa"/>
            <w:tcBorders>
              <w:top w:val="nil"/>
              <w:left w:val="single" w:sz="6" w:space="0" w:color="auto"/>
              <w:bottom w:val="nil"/>
              <w:right w:val="single" w:sz="6" w:space="0" w:color="auto"/>
            </w:tcBorders>
          </w:tcPr>
          <w:p w14:paraId="10EF6846"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4B7FEDE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05D620F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2BF422C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C884A5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439830D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40976F9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двуокись кремния в %: 70-20 (шамот,</w:t>
            </w:r>
          </w:p>
        </w:tc>
        <w:tc>
          <w:tcPr>
            <w:tcW w:w="1680" w:type="dxa"/>
            <w:tcBorders>
              <w:top w:val="nil"/>
              <w:left w:val="single" w:sz="6" w:space="0" w:color="auto"/>
              <w:bottom w:val="nil"/>
              <w:right w:val="single" w:sz="6" w:space="0" w:color="auto"/>
            </w:tcBorders>
          </w:tcPr>
          <w:p w14:paraId="0CA1D85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37F64B1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EAA988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1A951B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07B0FD5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430AFC1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FE66E1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561ABE6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B08336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цемент, пыль цементного производства</w:t>
            </w:r>
          </w:p>
        </w:tc>
        <w:tc>
          <w:tcPr>
            <w:tcW w:w="1680" w:type="dxa"/>
            <w:tcBorders>
              <w:top w:val="nil"/>
              <w:left w:val="single" w:sz="6" w:space="0" w:color="auto"/>
              <w:bottom w:val="nil"/>
              <w:right w:val="single" w:sz="6" w:space="0" w:color="auto"/>
            </w:tcBorders>
          </w:tcPr>
          <w:p w14:paraId="64A93ED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BDD06C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959514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29148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8A9F3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414805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775C28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1BB50D3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0BC8AB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глина, глинистый сланец, доменный</w:t>
            </w:r>
          </w:p>
        </w:tc>
        <w:tc>
          <w:tcPr>
            <w:tcW w:w="1680" w:type="dxa"/>
            <w:tcBorders>
              <w:top w:val="nil"/>
              <w:left w:val="single" w:sz="6" w:space="0" w:color="auto"/>
              <w:bottom w:val="nil"/>
              <w:right w:val="single" w:sz="6" w:space="0" w:color="auto"/>
            </w:tcBorders>
          </w:tcPr>
          <w:p w14:paraId="2C70F9F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532CBE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8C44B5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D8AD87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A020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2ADEB6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18D9F9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212F737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346D646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шлак, песок, клинкер, зола,</w:t>
            </w:r>
          </w:p>
        </w:tc>
        <w:tc>
          <w:tcPr>
            <w:tcW w:w="1680" w:type="dxa"/>
            <w:tcBorders>
              <w:top w:val="nil"/>
              <w:left w:val="single" w:sz="6" w:space="0" w:color="auto"/>
              <w:bottom w:val="nil"/>
              <w:right w:val="single" w:sz="6" w:space="0" w:color="auto"/>
            </w:tcBorders>
          </w:tcPr>
          <w:p w14:paraId="63B100B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1875ECD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F0AAA1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72C664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D5DCDD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75081E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52D6AE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A6BADB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FF4E28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кремнезем, зола углей казахстанских</w:t>
            </w:r>
          </w:p>
        </w:tc>
        <w:tc>
          <w:tcPr>
            <w:tcW w:w="1680" w:type="dxa"/>
            <w:tcBorders>
              <w:top w:val="nil"/>
              <w:left w:val="single" w:sz="6" w:space="0" w:color="auto"/>
              <w:bottom w:val="nil"/>
              <w:right w:val="single" w:sz="6" w:space="0" w:color="auto"/>
            </w:tcBorders>
          </w:tcPr>
          <w:p w14:paraId="50A26D9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252337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68C086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652B6AE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DB0163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35227FA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694AA4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054349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972487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месторождений) (494)</w:t>
            </w:r>
          </w:p>
        </w:tc>
        <w:tc>
          <w:tcPr>
            <w:tcW w:w="1680" w:type="dxa"/>
            <w:tcBorders>
              <w:top w:val="nil"/>
              <w:left w:val="single" w:sz="6" w:space="0" w:color="auto"/>
              <w:bottom w:val="nil"/>
              <w:right w:val="single" w:sz="6" w:space="0" w:color="auto"/>
            </w:tcBorders>
          </w:tcPr>
          <w:p w14:paraId="6051EAE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1AD36D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D1DECA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00BFFD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62675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1A39729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787A207"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6009</w:t>
            </w:r>
          </w:p>
        </w:tc>
        <w:tc>
          <w:tcPr>
            <w:tcW w:w="2520" w:type="dxa"/>
            <w:tcBorders>
              <w:top w:val="nil"/>
              <w:left w:val="single" w:sz="6" w:space="0" w:color="auto"/>
              <w:bottom w:val="nil"/>
              <w:right w:val="single" w:sz="6" w:space="0" w:color="auto"/>
            </w:tcBorders>
          </w:tcPr>
          <w:p w14:paraId="795FAC2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участок разведки</w:t>
            </w:r>
          </w:p>
        </w:tc>
        <w:tc>
          <w:tcPr>
            <w:tcW w:w="4560" w:type="dxa"/>
            <w:tcBorders>
              <w:top w:val="nil"/>
              <w:left w:val="single" w:sz="6" w:space="0" w:color="auto"/>
              <w:bottom w:val="nil"/>
              <w:right w:val="single" w:sz="6" w:space="0" w:color="auto"/>
            </w:tcBorders>
          </w:tcPr>
          <w:p w14:paraId="665C243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Пыль неорганическая, содержащая</w:t>
            </w:r>
          </w:p>
        </w:tc>
        <w:tc>
          <w:tcPr>
            <w:tcW w:w="1680" w:type="dxa"/>
            <w:tcBorders>
              <w:top w:val="nil"/>
              <w:left w:val="single" w:sz="6" w:space="0" w:color="auto"/>
              <w:bottom w:val="nil"/>
              <w:right w:val="single" w:sz="6" w:space="0" w:color="auto"/>
            </w:tcBorders>
          </w:tcPr>
          <w:p w14:paraId="77E5455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1 раз/ кварт</w:t>
            </w:r>
          </w:p>
        </w:tc>
        <w:tc>
          <w:tcPr>
            <w:tcW w:w="1680" w:type="dxa"/>
            <w:tcBorders>
              <w:top w:val="nil"/>
              <w:left w:val="single" w:sz="6" w:space="0" w:color="auto"/>
              <w:bottom w:val="nil"/>
              <w:right w:val="single" w:sz="6" w:space="0" w:color="auto"/>
            </w:tcBorders>
          </w:tcPr>
          <w:p w14:paraId="31A1F6C5"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0.01817</w:t>
            </w:r>
          </w:p>
        </w:tc>
        <w:tc>
          <w:tcPr>
            <w:tcW w:w="1440" w:type="dxa"/>
            <w:tcBorders>
              <w:top w:val="nil"/>
              <w:left w:val="single" w:sz="6" w:space="0" w:color="auto"/>
              <w:bottom w:val="nil"/>
              <w:right w:val="single" w:sz="6" w:space="0" w:color="auto"/>
            </w:tcBorders>
          </w:tcPr>
          <w:p w14:paraId="2D84A73A" w14:textId="77777777" w:rsidR="00BA0A83" w:rsidRPr="00BA0A83" w:rsidRDefault="00BA0A83" w:rsidP="00BA0A83">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551036BC"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Силами</w:t>
            </w:r>
          </w:p>
        </w:tc>
        <w:tc>
          <w:tcPr>
            <w:tcW w:w="1080" w:type="dxa"/>
            <w:tcBorders>
              <w:top w:val="nil"/>
              <w:left w:val="single" w:sz="6" w:space="0" w:color="auto"/>
              <w:bottom w:val="nil"/>
              <w:right w:val="single" w:sz="6" w:space="0" w:color="auto"/>
            </w:tcBorders>
          </w:tcPr>
          <w:p w14:paraId="6A109BE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w:t>
            </w:r>
          </w:p>
        </w:tc>
      </w:tr>
      <w:tr w:rsidR="00BA0A83" w:rsidRPr="00BA0A83" w14:paraId="1A02B1F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8EEC36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6ACA51F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6EB7D9A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двуокись кремния в %: 70-20 (шамот,</w:t>
            </w:r>
          </w:p>
        </w:tc>
        <w:tc>
          <w:tcPr>
            <w:tcW w:w="1680" w:type="dxa"/>
            <w:tcBorders>
              <w:top w:val="nil"/>
              <w:left w:val="single" w:sz="6" w:space="0" w:color="auto"/>
              <w:bottom w:val="nil"/>
              <w:right w:val="single" w:sz="6" w:space="0" w:color="auto"/>
            </w:tcBorders>
          </w:tcPr>
          <w:p w14:paraId="1E26DDC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5416CE9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A016D8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3D282C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предприятия</w:t>
            </w:r>
          </w:p>
        </w:tc>
        <w:tc>
          <w:tcPr>
            <w:tcW w:w="1080" w:type="dxa"/>
            <w:tcBorders>
              <w:top w:val="nil"/>
              <w:left w:val="single" w:sz="6" w:space="0" w:color="auto"/>
              <w:bottom w:val="nil"/>
              <w:right w:val="single" w:sz="6" w:space="0" w:color="auto"/>
            </w:tcBorders>
          </w:tcPr>
          <w:p w14:paraId="6DEF8D0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26C8F8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71476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38CC7CD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17DD9F2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цемент, пыль цементного производства</w:t>
            </w:r>
          </w:p>
        </w:tc>
        <w:tc>
          <w:tcPr>
            <w:tcW w:w="1680" w:type="dxa"/>
            <w:tcBorders>
              <w:top w:val="nil"/>
              <w:left w:val="single" w:sz="6" w:space="0" w:color="auto"/>
              <w:bottom w:val="nil"/>
              <w:right w:val="single" w:sz="6" w:space="0" w:color="auto"/>
            </w:tcBorders>
          </w:tcPr>
          <w:p w14:paraId="2C2FF96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477FDAE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EFCCA4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12E7AAE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95305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6DA018C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9CB665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0B22F7B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7852F8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 глина, глинистый сланец, доменный</w:t>
            </w:r>
          </w:p>
        </w:tc>
        <w:tc>
          <w:tcPr>
            <w:tcW w:w="1680" w:type="dxa"/>
            <w:tcBorders>
              <w:top w:val="nil"/>
              <w:left w:val="single" w:sz="6" w:space="0" w:color="auto"/>
              <w:bottom w:val="nil"/>
              <w:right w:val="single" w:sz="6" w:space="0" w:color="auto"/>
            </w:tcBorders>
          </w:tcPr>
          <w:p w14:paraId="2B7CE29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710CF26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8BC1A75"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034FC776"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A39BE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3B050A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1E3557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7951D77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53C312D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шлак, песок, клинкер, зола,</w:t>
            </w:r>
          </w:p>
        </w:tc>
        <w:tc>
          <w:tcPr>
            <w:tcW w:w="1680" w:type="dxa"/>
            <w:tcBorders>
              <w:top w:val="nil"/>
              <w:left w:val="single" w:sz="6" w:space="0" w:color="auto"/>
              <w:bottom w:val="nil"/>
              <w:right w:val="single" w:sz="6" w:space="0" w:color="auto"/>
            </w:tcBorders>
          </w:tcPr>
          <w:p w14:paraId="7DB7C28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0DAFE814"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067121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7D2EF458"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60BFF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7C9401B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E12D0D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nil"/>
              <w:right w:val="single" w:sz="6" w:space="0" w:color="auto"/>
            </w:tcBorders>
          </w:tcPr>
          <w:p w14:paraId="22E1939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nil"/>
              <w:right w:val="single" w:sz="6" w:space="0" w:color="auto"/>
            </w:tcBorders>
          </w:tcPr>
          <w:p w14:paraId="42E8653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кремнезем, зола углей казахстанских</w:t>
            </w:r>
          </w:p>
        </w:tc>
        <w:tc>
          <w:tcPr>
            <w:tcW w:w="1680" w:type="dxa"/>
            <w:tcBorders>
              <w:top w:val="nil"/>
              <w:left w:val="single" w:sz="6" w:space="0" w:color="auto"/>
              <w:bottom w:val="nil"/>
              <w:right w:val="single" w:sz="6" w:space="0" w:color="auto"/>
            </w:tcBorders>
          </w:tcPr>
          <w:p w14:paraId="687EF85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nil"/>
              <w:right w:val="single" w:sz="6" w:space="0" w:color="auto"/>
            </w:tcBorders>
          </w:tcPr>
          <w:p w14:paraId="6A0B19B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6E787EF"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nil"/>
              <w:right w:val="single" w:sz="6" w:space="0" w:color="auto"/>
            </w:tcBorders>
          </w:tcPr>
          <w:p w14:paraId="3B56A39B"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5CF4B9A"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0872C9E8"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5512170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tcBorders>
              <w:top w:val="nil"/>
              <w:left w:val="single" w:sz="6" w:space="0" w:color="auto"/>
              <w:bottom w:val="single" w:sz="6" w:space="0" w:color="auto"/>
              <w:right w:val="single" w:sz="6" w:space="0" w:color="auto"/>
            </w:tcBorders>
          </w:tcPr>
          <w:p w14:paraId="320B44A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560" w:type="dxa"/>
            <w:tcBorders>
              <w:top w:val="nil"/>
              <w:left w:val="single" w:sz="6" w:space="0" w:color="auto"/>
              <w:bottom w:val="single" w:sz="6" w:space="0" w:color="auto"/>
              <w:right w:val="single" w:sz="6" w:space="0" w:color="auto"/>
            </w:tcBorders>
          </w:tcPr>
          <w:p w14:paraId="7554DECE"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месторождений) (494)</w:t>
            </w:r>
          </w:p>
        </w:tc>
        <w:tc>
          <w:tcPr>
            <w:tcW w:w="1680" w:type="dxa"/>
            <w:tcBorders>
              <w:top w:val="nil"/>
              <w:left w:val="single" w:sz="6" w:space="0" w:color="auto"/>
              <w:bottom w:val="single" w:sz="6" w:space="0" w:color="auto"/>
              <w:right w:val="single" w:sz="6" w:space="0" w:color="auto"/>
            </w:tcBorders>
          </w:tcPr>
          <w:p w14:paraId="53F46A83"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680" w:type="dxa"/>
            <w:tcBorders>
              <w:top w:val="nil"/>
              <w:left w:val="single" w:sz="6" w:space="0" w:color="auto"/>
              <w:bottom w:val="single" w:sz="6" w:space="0" w:color="auto"/>
              <w:right w:val="single" w:sz="6" w:space="0" w:color="auto"/>
            </w:tcBorders>
          </w:tcPr>
          <w:p w14:paraId="62A71029"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3E23D64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gridSpan w:val="2"/>
            <w:tcBorders>
              <w:top w:val="nil"/>
              <w:left w:val="single" w:sz="6" w:space="0" w:color="auto"/>
              <w:bottom w:val="single" w:sz="6" w:space="0" w:color="auto"/>
              <w:right w:val="single" w:sz="6" w:space="0" w:color="auto"/>
            </w:tcBorders>
          </w:tcPr>
          <w:p w14:paraId="7FE126E7"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7B9E7170"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BA0A83" w:rsidRPr="00BA0A83" w14:paraId="5D048241" w14:textId="77777777" w:rsidTr="00546668">
        <w:tblPrEx>
          <w:tblCellMar>
            <w:left w:w="30" w:type="dxa"/>
            <w:right w:w="30" w:type="dxa"/>
          </w:tblCellMar>
        </w:tblPrEx>
        <w:tc>
          <w:tcPr>
            <w:tcW w:w="15480" w:type="dxa"/>
            <w:gridSpan w:val="9"/>
            <w:tcBorders>
              <w:top w:val="single" w:sz="6" w:space="0" w:color="auto"/>
              <w:left w:val="single" w:sz="6" w:space="0" w:color="auto"/>
              <w:bottom w:val="nil"/>
              <w:right w:val="single" w:sz="6" w:space="0" w:color="auto"/>
            </w:tcBorders>
          </w:tcPr>
          <w:p w14:paraId="36B87245" w14:textId="77777777" w:rsidR="00BA0A83" w:rsidRPr="00BA0A83" w:rsidRDefault="00BA0A83" w:rsidP="00BA0A83">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ПРИМЕЧАНИЕ:</w:t>
            </w:r>
          </w:p>
        </w:tc>
      </w:tr>
      <w:tr w:rsidR="00BA0A83" w:rsidRPr="00BA0A83" w14:paraId="27695F01" w14:textId="77777777" w:rsidTr="00546668">
        <w:tblPrEx>
          <w:tblCellMar>
            <w:left w:w="30" w:type="dxa"/>
            <w:right w:w="30" w:type="dxa"/>
          </w:tblCellMar>
        </w:tblPrEx>
        <w:tc>
          <w:tcPr>
            <w:tcW w:w="15480" w:type="dxa"/>
            <w:gridSpan w:val="9"/>
            <w:tcBorders>
              <w:top w:val="nil"/>
              <w:left w:val="single" w:sz="6" w:space="0" w:color="auto"/>
              <w:bottom w:val="nil"/>
              <w:right w:val="single" w:sz="6" w:space="0" w:color="auto"/>
            </w:tcBorders>
          </w:tcPr>
          <w:p w14:paraId="1105D281"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Методики проведения контроля:</w:t>
            </w:r>
          </w:p>
        </w:tc>
      </w:tr>
      <w:tr w:rsidR="00BA0A83" w:rsidRPr="00BA0A83" w14:paraId="77B555B4" w14:textId="77777777" w:rsidTr="00546668">
        <w:tblPrEx>
          <w:tblCellMar>
            <w:left w:w="30" w:type="dxa"/>
            <w:right w:w="30" w:type="dxa"/>
          </w:tblCellMar>
        </w:tblPrEx>
        <w:tc>
          <w:tcPr>
            <w:tcW w:w="15480" w:type="dxa"/>
            <w:gridSpan w:val="9"/>
            <w:tcBorders>
              <w:top w:val="nil"/>
              <w:left w:val="single" w:sz="6" w:space="0" w:color="auto"/>
              <w:bottom w:val="nil"/>
              <w:right w:val="single" w:sz="6" w:space="0" w:color="auto"/>
            </w:tcBorders>
          </w:tcPr>
          <w:p w14:paraId="106E6F6D"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0001 - Расчетным методом по той методике, согласно которой эти выбросы были определены, с контролем основных параметров,</w:t>
            </w:r>
          </w:p>
        </w:tc>
      </w:tr>
      <w:tr w:rsidR="00BA0A83" w:rsidRPr="00BA0A83" w14:paraId="2BFFB629" w14:textId="77777777" w:rsidTr="00546668">
        <w:tblPrEx>
          <w:tblCellMar>
            <w:left w:w="30" w:type="dxa"/>
            <w:right w:w="30" w:type="dxa"/>
          </w:tblCellMar>
        </w:tblPrEx>
        <w:tc>
          <w:tcPr>
            <w:tcW w:w="15480" w:type="dxa"/>
            <w:gridSpan w:val="9"/>
            <w:tcBorders>
              <w:top w:val="nil"/>
              <w:left w:val="single" w:sz="6" w:space="0" w:color="auto"/>
              <w:bottom w:val="single" w:sz="6" w:space="0" w:color="auto"/>
              <w:right w:val="single" w:sz="6" w:space="0" w:color="auto"/>
            </w:tcBorders>
          </w:tcPr>
          <w:p w14:paraId="02A5C192" w14:textId="77777777" w:rsidR="00BA0A83" w:rsidRPr="00BA0A83" w:rsidRDefault="00BA0A83" w:rsidP="00BA0A83">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BA0A83">
              <w:rPr>
                <w:rFonts w:ascii="Times New Roman" w:eastAsia="Times New Roman" w:hAnsi="Times New Roman" w:cs="Times New Roman"/>
                <w:sz w:val="18"/>
                <w:szCs w:val="18"/>
                <w:lang w:eastAsia="ru-KZ"/>
              </w:rPr>
              <w:t>входящих в расчетные формулы.</w:t>
            </w:r>
          </w:p>
        </w:tc>
      </w:tr>
    </w:tbl>
    <w:p w14:paraId="0BFC1E9D" w14:textId="77777777" w:rsidR="00BA0A83" w:rsidRPr="00BA0A83" w:rsidRDefault="00BA0A83" w:rsidP="00BA0A83">
      <w:pPr>
        <w:spacing w:after="160" w:line="259" w:lineRule="auto"/>
        <w:jc w:val="left"/>
        <w:rPr>
          <w:rFonts w:ascii="Times New Roman" w:eastAsia="Times New Roman" w:hAnsi="Times New Roman" w:cs="Times New Roman"/>
          <w:sz w:val="18"/>
          <w:szCs w:val="18"/>
          <w:lang w:val="ru-KZ" w:eastAsia="ru-KZ"/>
        </w:rPr>
      </w:pPr>
    </w:p>
    <w:p w14:paraId="2B6656B6" w14:textId="72B1EF14" w:rsidR="00724FD5" w:rsidRPr="00BA0A83" w:rsidRDefault="00724FD5" w:rsidP="00BA0A83">
      <w:pPr>
        <w:widowControl w:val="0"/>
        <w:autoSpaceDE w:val="0"/>
        <w:autoSpaceDN w:val="0"/>
        <w:adjustRightInd w:val="0"/>
        <w:spacing w:after="0"/>
        <w:rPr>
          <w:rFonts w:ascii="Times New Roman" w:hAnsi="Times New Roman" w:cs="Times New Roman"/>
          <w:sz w:val="18"/>
          <w:szCs w:val="18"/>
        </w:rPr>
      </w:pPr>
    </w:p>
    <w:sectPr w:rsidR="00724FD5" w:rsidRPr="00BA0A83" w:rsidSect="00C04387">
      <w:pgSz w:w="16838" w:h="11906" w:orient="landscape"/>
      <w:pgMar w:top="1276" w:right="1134" w:bottom="567" w:left="567" w:header="17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73DBD8" w14:textId="77777777" w:rsidR="00342967" w:rsidRDefault="00342967" w:rsidP="00192FF3">
      <w:pPr>
        <w:spacing w:after="0"/>
      </w:pPr>
      <w:r>
        <w:separator/>
      </w:r>
    </w:p>
  </w:endnote>
  <w:endnote w:type="continuationSeparator" w:id="0">
    <w:p w14:paraId="7E0618AC" w14:textId="77777777" w:rsidR="00342967" w:rsidRDefault="00342967" w:rsidP="00192F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OpenSymbol">
    <w:altName w:val="Courier New"/>
    <w:charset w:val="00"/>
    <w:family w:val="auto"/>
    <w:pitch w:val="variable"/>
    <w:sig w:usb0="00000003" w:usb1="1001ECEA" w:usb2="00000000" w:usb3="00000000" w:csb0="00000001"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
    <w:panose1 w:val="00000000000000000000"/>
    <w:charset w:val="00"/>
    <w:family w:val="roman"/>
    <w:notTrueType/>
    <w:pitch w:val="default"/>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Franklin Gothic Book">
    <w:panose1 w:val="020B05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41D51" w14:textId="77777777" w:rsidR="00CD1FB1" w:rsidRDefault="00CD1FB1">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8064A2"/>
      </w:tblBorders>
      <w:tblLook w:val="04A0" w:firstRow="1" w:lastRow="0" w:firstColumn="1" w:lastColumn="0" w:noHBand="0" w:noVBand="1"/>
    </w:tblPr>
    <w:tblGrid>
      <w:gridCol w:w="8795"/>
      <w:gridCol w:w="1484"/>
    </w:tblGrid>
    <w:tr w:rsidR="00CD1FB1" w:rsidRPr="00D43865" w14:paraId="5FE132CB" w14:textId="77777777" w:rsidTr="00CD1FB1">
      <w:trPr>
        <w:trHeight w:val="360"/>
      </w:trPr>
      <w:tc>
        <w:tcPr>
          <w:tcW w:w="4278" w:type="pct"/>
        </w:tcPr>
        <w:p w14:paraId="75F6AC41" w14:textId="77777777" w:rsidR="00CD1FB1" w:rsidRPr="00D43865" w:rsidRDefault="00CD1FB1" w:rsidP="0005155D">
          <w:pPr>
            <w:pStyle w:val="a8"/>
            <w:jc w:val="right"/>
            <w:rPr>
              <w:rFonts w:ascii="Franklin Gothic Book" w:hAnsi="Franklin Gothic Book"/>
            </w:rPr>
          </w:pPr>
          <w:r w:rsidRPr="00D43865">
            <w:rPr>
              <w:rFonts w:ascii="Franklin Gothic Book" w:hAnsi="Franklin Gothic Book"/>
            </w:rPr>
            <w:t xml:space="preserve">ИП </w:t>
          </w:r>
          <w:r>
            <w:rPr>
              <w:rFonts w:ascii="Franklin Gothic Book" w:hAnsi="Franklin Gothic Book"/>
            </w:rPr>
            <w:t>Иваненко А.А.</w:t>
          </w:r>
        </w:p>
      </w:tc>
      <w:tc>
        <w:tcPr>
          <w:tcW w:w="722" w:type="pct"/>
          <w:shd w:val="clear" w:color="auto" w:fill="8064A2"/>
        </w:tcPr>
        <w:p w14:paraId="133B2AAF" w14:textId="5A3CBA9D" w:rsidR="00CD1FB1" w:rsidRPr="00D43865" w:rsidRDefault="00CD1FB1" w:rsidP="0005155D">
          <w:pPr>
            <w:pStyle w:val="a8"/>
            <w:jc w:val="right"/>
            <w:rPr>
              <w:rFonts w:ascii="Franklin Gothic Book" w:hAnsi="Franklin Gothic Book"/>
              <w:color w:val="FFFFFF"/>
            </w:rPr>
          </w:pPr>
          <w:r w:rsidRPr="00D43865">
            <w:rPr>
              <w:rFonts w:ascii="Franklin Gothic Book" w:hAnsi="Franklin Gothic Book"/>
            </w:rPr>
            <w:fldChar w:fldCharType="begin"/>
          </w:r>
          <w:r w:rsidRPr="00D43865">
            <w:rPr>
              <w:rFonts w:ascii="Franklin Gothic Book" w:hAnsi="Franklin Gothic Book"/>
            </w:rPr>
            <w:instrText xml:space="preserve"> PAGE    \* MERGEFORMAT </w:instrText>
          </w:r>
          <w:r w:rsidRPr="00D43865">
            <w:rPr>
              <w:rFonts w:ascii="Franklin Gothic Book" w:hAnsi="Franklin Gothic Book"/>
            </w:rPr>
            <w:fldChar w:fldCharType="separate"/>
          </w:r>
          <w:r w:rsidR="00D412DA" w:rsidRPr="00D412DA">
            <w:rPr>
              <w:rFonts w:ascii="Franklin Gothic Book" w:hAnsi="Franklin Gothic Book"/>
              <w:noProof/>
              <w:color w:val="FFFFFF"/>
            </w:rPr>
            <w:t>13</w:t>
          </w:r>
          <w:r w:rsidRPr="00D43865">
            <w:rPr>
              <w:rFonts w:ascii="Franklin Gothic Book" w:hAnsi="Franklin Gothic Book"/>
            </w:rPr>
            <w:fldChar w:fldCharType="end"/>
          </w:r>
        </w:p>
      </w:tc>
    </w:tr>
  </w:tbl>
  <w:p w14:paraId="1C7F3A8D" w14:textId="69425BA9" w:rsidR="00CD1FB1" w:rsidRDefault="00CD1FB1" w:rsidP="005B403F">
    <w:pPr>
      <w:widowControl w:val="0"/>
      <w:suppressAutoHyphens/>
      <w:autoSpaceDE w:val="0"/>
      <w:spacing w:after="0"/>
      <w:jc w:val="center"/>
      <w:rPr>
        <w:rFonts w:ascii="Times New Roman" w:hAnsi="Times New Roman" w:cs="Times New Roman"/>
        <w:bCs/>
        <w:i/>
        <w:sz w:val="18"/>
        <w:szCs w:val="18"/>
      </w:rPr>
    </w:pPr>
  </w:p>
  <w:p w14:paraId="31C35E8D" w14:textId="77777777" w:rsidR="00CD1FB1" w:rsidRPr="005B403F" w:rsidRDefault="00CD1FB1" w:rsidP="005B403F">
    <w:pPr>
      <w:widowControl w:val="0"/>
      <w:suppressAutoHyphens/>
      <w:autoSpaceDE w:val="0"/>
      <w:spacing w:after="0"/>
      <w:jc w:val="center"/>
      <w:rPr>
        <w:rFonts w:ascii="Times New Roman" w:hAnsi="Times New Roman" w:cs="Times New Roman"/>
        <w:bCs/>
        <w: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7C8709" w14:textId="77777777" w:rsidR="00342967" w:rsidRDefault="00342967" w:rsidP="00192FF3">
      <w:pPr>
        <w:spacing w:after="0"/>
      </w:pPr>
      <w:r>
        <w:separator/>
      </w:r>
    </w:p>
  </w:footnote>
  <w:footnote w:type="continuationSeparator" w:id="0">
    <w:p w14:paraId="7D7400EF" w14:textId="77777777" w:rsidR="00342967" w:rsidRDefault="00342967" w:rsidP="00192FF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66296" w14:textId="77777777" w:rsidR="00CD1FB1" w:rsidRDefault="00CD1FB1"/>
  <w:tbl>
    <w:tblPr>
      <w:tblW w:w="5028"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551"/>
      <w:gridCol w:w="800"/>
    </w:tblGrid>
    <w:tr w:rsidR="00CD1FB1" w:rsidRPr="00AC5700" w14:paraId="3D493B50" w14:textId="77777777" w:rsidTr="00CD1FB1">
      <w:trPr>
        <w:trHeight w:val="255"/>
      </w:trPr>
      <w:tc>
        <w:tcPr>
          <w:tcW w:w="9551" w:type="dxa"/>
        </w:tcPr>
        <w:p w14:paraId="219AEFF6" w14:textId="77777777" w:rsidR="00635E48" w:rsidRPr="00635E48" w:rsidRDefault="00CD1FB1" w:rsidP="00635E48">
          <w:pPr>
            <w:pStyle w:val="a6"/>
            <w:jc w:val="center"/>
            <w:rPr>
              <w:rFonts w:ascii="Times New Roman" w:hAnsi="Times New Roman"/>
              <w:sz w:val="18"/>
              <w:szCs w:val="18"/>
            </w:rPr>
          </w:pPr>
          <w:r>
            <w:rPr>
              <w:rFonts w:ascii="Times New Roman" w:hAnsi="Times New Roman"/>
              <w:sz w:val="18"/>
              <w:szCs w:val="18"/>
            </w:rPr>
            <w:t xml:space="preserve">Программа производственного экологического контроля </w:t>
          </w:r>
          <w:r w:rsidR="00635E48" w:rsidRPr="00635E48">
            <w:rPr>
              <w:rFonts w:ascii="Times New Roman" w:hAnsi="Times New Roman"/>
              <w:sz w:val="18"/>
              <w:szCs w:val="18"/>
            </w:rPr>
            <w:t>к плану разведки Лицензионной площади №1844-EL</w:t>
          </w:r>
        </w:p>
        <w:p w14:paraId="7F63A308" w14:textId="4FF4741A" w:rsidR="00CD1FB1" w:rsidRPr="00D13304" w:rsidRDefault="00635E48" w:rsidP="00635E48">
          <w:pPr>
            <w:pStyle w:val="a6"/>
            <w:jc w:val="center"/>
            <w:rPr>
              <w:rFonts w:ascii="Times New Roman" w:hAnsi="Times New Roman"/>
              <w:sz w:val="18"/>
              <w:szCs w:val="18"/>
            </w:rPr>
          </w:pPr>
          <w:r w:rsidRPr="00635E48">
            <w:rPr>
              <w:rFonts w:ascii="Times New Roman" w:hAnsi="Times New Roman"/>
              <w:sz w:val="18"/>
              <w:szCs w:val="18"/>
            </w:rPr>
            <w:t>М-43-71-(10г-5а-23,24) М-43-71-(10г-5в-1,2,3,4,6)</w:t>
          </w:r>
        </w:p>
      </w:tc>
      <w:tc>
        <w:tcPr>
          <w:tcW w:w="800" w:type="dxa"/>
          <w:vAlign w:val="center"/>
        </w:tcPr>
        <w:p w14:paraId="2C727041" w14:textId="77777777" w:rsidR="00CD1FB1" w:rsidRPr="00AC5700" w:rsidRDefault="00CD1FB1" w:rsidP="00F975C3">
          <w:pPr>
            <w:pStyle w:val="a6"/>
            <w:jc w:val="center"/>
            <w:rPr>
              <w:rFonts w:ascii="Cambria" w:hAnsi="Cambria"/>
              <w:b/>
              <w:bCs/>
              <w:color w:val="4F81BD"/>
              <w:sz w:val="18"/>
              <w:szCs w:val="18"/>
            </w:rPr>
          </w:pPr>
          <w:r w:rsidRPr="00AC5700">
            <w:rPr>
              <w:rFonts w:ascii="Cambria" w:hAnsi="Cambria"/>
              <w:b/>
              <w:bCs/>
              <w:noProof/>
              <w:color w:val="4F81BD"/>
              <w:sz w:val="18"/>
              <w:szCs w:val="18"/>
            </w:rPr>
            <w:drawing>
              <wp:anchor distT="0" distB="0" distL="114300" distR="114300" simplePos="0" relativeHeight="251658752" behindDoc="0" locked="0" layoutInCell="1" allowOverlap="1" wp14:anchorId="3D7553C4" wp14:editId="591B48AA">
                <wp:simplePos x="0" y="0"/>
                <wp:positionH relativeFrom="column">
                  <wp:posOffset>8890</wp:posOffset>
                </wp:positionH>
                <wp:positionV relativeFrom="paragraph">
                  <wp:posOffset>-27305</wp:posOffset>
                </wp:positionV>
                <wp:extent cx="361950" cy="354965"/>
                <wp:effectExtent l="0" t="0" r="0" b="6985"/>
                <wp:wrapNone/>
                <wp:docPr id="50" name="Рисунок 50" descr="ико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конк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549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D31B501" w14:textId="77777777" w:rsidR="00CD1FB1" w:rsidRPr="005B403F" w:rsidRDefault="00CD1FB1" w:rsidP="005B403F">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D12A4B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3"/>
      <w:numFmt w:val="decimal"/>
      <w:lvlText w:val="%1."/>
      <w:lvlJc w:val="left"/>
      <w:pPr>
        <w:tabs>
          <w:tab w:val="num" w:pos="0"/>
        </w:tabs>
        <w:ind w:left="450" w:hanging="450"/>
      </w:pPr>
    </w:lvl>
    <w:lvl w:ilvl="1">
      <w:start w:val="2"/>
      <w:numFmt w:val="decimal"/>
      <w:lvlText w:val="%1.%2."/>
      <w:lvlJc w:val="left"/>
      <w:pPr>
        <w:tabs>
          <w:tab w:val="num" w:pos="0"/>
        </w:tabs>
        <w:ind w:left="1259" w:hanging="720"/>
      </w:pPr>
    </w:lvl>
    <w:lvl w:ilvl="2">
      <w:start w:val="1"/>
      <w:numFmt w:val="decimal"/>
      <w:lvlText w:val="%1.%2.%3."/>
      <w:lvlJc w:val="left"/>
      <w:pPr>
        <w:tabs>
          <w:tab w:val="num" w:pos="0"/>
        </w:tabs>
        <w:ind w:left="1798" w:hanging="720"/>
      </w:pPr>
    </w:lvl>
    <w:lvl w:ilvl="3">
      <w:start w:val="1"/>
      <w:numFmt w:val="decimal"/>
      <w:lvlText w:val="%1.%2.%3.%4."/>
      <w:lvlJc w:val="left"/>
      <w:pPr>
        <w:tabs>
          <w:tab w:val="num" w:pos="0"/>
        </w:tabs>
        <w:ind w:left="2697" w:hanging="1080"/>
      </w:pPr>
    </w:lvl>
    <w:lvl w:ilvl="4">
      <w:start w:val="1"/>
      <w:numFmt w:val="decimal"/>
      <w:lvlText w:val="%1.%2.%3.%4.%5."/>
      <w:lvlJc w:val="left"/>
      <w:pPr>
        <w:tabs>
          <w:tab w:val="num" w:pos="0"/>
        </w:tabs>
        <w:ind w:left="3236" w:hanging="1080"/>
      </w:pPr>
    </w:lvl>
    <w:lvl w:ilvl="5">
      <w:start w:val="1"/>
      <w:numFmt w:val="decimal"/>
      <w:lvlText w:val="%1.%2.%3.%4.%5.%6."/>
      <w:lvlJc w:val="left"/>
      <w:pPr>
        <w:tabs>
          <w:tab w:val="num" w:pos="0"/>
        </w:tabs>
        <w:ind w:left="4135" w:hanging="1440"/>
      </w:pPr>
    </w:lvl>
    <w:lvl w:ilvl="6">
      <w:start w:val="1"/>
      <w:numFmt w:val="decimal"/>
      <w:lvlText w:val="%1.%2.%3.%4.%5.%6.%7."/>
      <w:lvlJc w:val="left"/>
      <w:pPr>
        <w:tabs>
          <w:tab w:val="num" w:pos="0"/>
        </w:tabs>
        <w:ind w:left="5034" w:hanging="1800"/>
      </w:pPr>
    </w:lvl>
    <w:lvl w:ilvl="7">
      <w:start w:val="1"/>
      <w:numFmt w:val="decimal"/>
      <w:lvlText w:val="%1.%2.%3.%4.%5.%6.%7.%8."/>
      <w:lvlJc w:val="left"/>
      <w:pPr>
        <w:tabs>
          <w:tab w:val="num" w:pos="0"/>
        </w:tabs>
        <w:ind w:left="5573" w:hanging="1800"/>
      </w:pPr>
    </w:lvl>
    <w:lvl w:ilvl="8">
      <w:start w:val="1"/>
      <w:numFmt w:val="decimal"/>
      <w:lvlText w:val="%1.%2.%3.%4.%5.%6.%7.%8.%9."/>
      <w:lvlJc w:val="left"/>
      <w:pPr>
        <w:tabs>
          <w:tab w:val="num" w:pos="0"/>
        </w:tabs>
        <w:ind w:left="6472" w:hanging="2160"/>
      </w:pPr>
    </w:lvl>
  </w:abstractNum>
  <w:abstractNum w:abstractNumId="2">
    <w:nsid w:val="00000004"/>
    <w:multiLevelType w:val="singleLevel"/>
    <w:tmpl w:val="00000004"/>
    <w:name w:val="WW8Num4"/>
    <w:lvl w:ilvl="0">
      <w:start w:val="1"/>
      <w:numFmt w:val="bullet"/>
      <w:lvlText w:val=""/>
      <w:lvlJc w:val="left"/>
      <w:pPr>
        <w:tabs>
          <w:tab w:val="num" w:pos="1106"/>
        </w:tabs>
        <w:ind w:left="1276" w:hanging="170"/>
      </w:pPr>
      <w:rPr>
        <w:rFonts w:ascii="Symbol" w:hAnsi="Symbol"/>
      </w:rPr>
    </w:lvl>
  </w:abstractNum>
  <w:abstractNum w:abstractNumId="3">
    <w:nsid w:val="00000006"/>
    <w:multiLevelType w:val="singleLevel"/>
    <w:tmpl w:val="00000006"/>
    <w:name w:val="WW8Num5"/>
    <w:lvl w:ilvl="0">
      <w:start w:val="1"/>
      <w:numFmt w:val="bullet"/>
      <w:lvlText w:val=""/>
      <w:lvlJc w:val="left"/>
      <w:pPr>
        <w:tabs>
          <w:tab w:val="num" w:pos="1427"/>
        </w:tabs>
        <w:ind w:left="1427" w:hanging="360"/>
      </w:pPr>
      <w:rPr>
        <w:rFonts w:ascii="Symbol" w:hAnsi="Symbol"/>
      </w:rPr>
    </w:lvl>
  </w:abstractNum>
  <w:abstractNum w:abstractNumId="4">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5">
    <w:nsid w:val="00000009"/>
    <w:multiLevelType w:val="singleLevel"/>
    <w:tmpl w:val="00000009"/>
    <w:name w:val="WW8Num8"/>
    <w:lvl w:ilvl="0">
      <w:start w:val="1"/>
      <w:numFmt w:val="bullet"/>
      <w:lvlText w:val=""/>
      <w:lvlJc w:val="left"/>
      <w:pPr>
        <w:tabs>
          <w:tab w:val="num" w:pos="720"/>
        </w:tabs>
        <w:ind w:left="720" w:hanging="360"/>
      </w:pPr>
      <w:rPr>
        <w:rFonts w:ascii="Wingdings" w:hAnsi="Wingdings"/>
      </w:rPr>
    </w:lvl>
  </w:abstractNum>
  <w:abstractNum w:abstractNumId="6">
    <w:nsid w:val="0000000B"/>
    <w:multiLevelType w:val="singleLevel"/>
    <w:tmpl w:val="0000000B"/>
    <w:name w:val="WW8Num10"/>
    <w:lvl w:ilvl="0">
      <w:start w:val="1"/>
      <w:numFmt w:val="bullet"/>
      <w:lvlText w:val=""/>
      <w:lvlJc w:val="left"/>
      <w:pPr>
        <w:tabs>
          <w:tab w:val="num" w:pos="1427"/>
        </w:tabs>
        <w:ind w:left="1427" w:hanging="360"/>
      </w:pPr>
      <w:rPr>
        <w:rFonts w:ascii="Wingdings" w:hAnsi="Wingdings"/>
      </w:rPr>
    </w:lvl>
  </w:abstractNum>
  <w:abstractNum w:abstractNumId="7">
    <w:nsid w:val="0000000C"/>
    <w:multiLevelType w:val="singleLevel"/>
    <w:tmpl w:val="0000000C"/>
    <w:name w:val="WW8Num12"/>
    <w:lvl w:ilvl="0">
      <w:start w:val="1"/>
      <w:numFmt w:val="bullet"/>
      <w:lvlText w:val=""/>
      <w:lvlJc w:val="left"/>
      <w:pPr>
        <w:tabs>
          <w:tab w:val="num" w:pos="1106"/>
        </w:tabs>
        <w:ind w:left="1276" w:hanging="170"/>
      </w:pPr>
      <w:rPr>
        <w:rFonts w:ascii="Symbol" w:hAnsi="Symbol"/>
      </w:rPr>
    </w:lvl>
  </w:abstractNum>
  <w:abstractNum w:abstractNumId="8">
    <w:nsid w:val="0000000D"/>
    <w:multiLevelType w:val="multilevel"/>
    <w:tmpl w:val="0000000D"/>
    <w:name w:val="WW8Num13"/>
    <w:lvl w:ilvl="0">
      <w:start w:val="1"/>
      <w:numFmt w:val="decimal"/>
      <w:lvlText w:val="%1."/>
      <w:lvlJc w:val="left"/>
      <w:pPr>
        <w:tabs>
          <w:tab w:val="num" w:pos="1069"/>
        </w:tabs>
        <w:ind w:left="1069"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9">
    <w:nsid w:val="00000012"/>
    <w:multiLevelType w:val="singleLevel"/>
    <w:tmpl w:val="00000012"/>
    <w:name w:val="WW8Num18"/>
    <w:lvl w:ilvl="0">
      <w:numFmt w:val="bullet"/>
      <w:lvlText w:val="-"/>
      <w:lvlJc w:val="left"/>
      <w:pPr>
        <w:tabs>
          <w:tab w:val="num" w:pos="0"/>
        </w:tabs>
        <w:ind w:left="0" w:firstLine="0"/>
      </w:pPr>
      <w:rPr>
        <w:rFonts w:ascii="Times New Roman" w:hAnsi="Times New Roman"/>
        <w:color w:val="auto"/>
      </w:rPr>
    </w:lvl>
  </w:abstractNum>
  <w:abstractNum w:abstractNumId="10">
    <w:nsid w:val="0A8D077E"/>
    <w:multiLevelType w:val="multilevel"/>
    <w:tmpl w:val="62D87D80"/>
    <w:lvl w:ilvl="0">
      <w:start w:val="1"/>
      <w:numFmt w:val="decimal"/>
      <w:lvlText w:val="%1."/>
      <w:lvlJc w:val="left"/>
      <w:pPr>
        <w:ind w:left="1069"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1">
    <w:nsid w:val="122D0492"/>
    <w:multiLevelType w:val="hybridMultilevel"/>
    <w:tmpl w:val="101C68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0CA74F0"/>
    <w:multiLevelType w:val="hybridMultilevel"/>
    <w:tmpl w:val="5B869B9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16119CA"/>
    <w:multiLevelType w:val="hybridMultilevel"/>
    <w:tmpl w:val="4B043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8751B95"/>
    <w:multiLevelType w:val="hybridMultilevel"/>
    <w:tmpl w:val="C5A28CD4"/>
    <w:lvl w:ilvl="0" w:tplc="9B06DFB8">
      <w:start w:val="1"/>
      <w:numFmt w:val="bullet"/>
      <w:lvlText w:val="-"/>
      <w:lvlJc w:val="left"/>
      <w:pPr>
        <w:ind w:left="720" w:hanging="360"/>
      </w:pPr>
      <w:rPr>
        <w:rFonts w:ascii="Symbol" w:hAnsi="Symbol" w:cs="Times New Roman" w:hint="default"/>
        <w:b w:val="0"/>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3411F68"/>
    <w:multiLevelType w:val="hybridMultilevel"/>
    <w:tmpl w:val="F49EE442"/>
    <w:lvl w:ilvl="0" w:tplc="04190001">
      <w:start w:val="1"/>
      <w:numFmt w:val="bullet"/>
      <w:lvlText w:val=""/>
      <w:lvlJc w:val="left"/>
      <w:pPr>
        <w:tabs>
          <w:tab w:val="num" w:pos="1540"/>
        </w:tabs>
        <w:ind w:left="1540" w:hanging="360"/>
      </w:pPr>
      <w:rPr>
        <w:rFonts w:ascii="Symbol" w:hAnsi="Symbol" w:hint="default"/>
      </w:rPr>
    </w:lvl>
    <w:lvl w:ilvl="1" w:tplc="04190003" w:tentative="1">
      <w:start w:val="1"/>
      <w:numFmt w:val="bullet"/>
      <w:lvlText w:val="o"/>
      <w:lvlJc w:val="left"/>
      <w:pPr>
        <w:tabs>
          <w:tab w:val="num" w:pos="2260"/>
        </w:tabs>
        <w:ind w:left="2260" w:hanging="360"/>
      </w:pPr>
      <w:rPr>
        <w:rFonts w:ascii="Courier New" w:hAnsi="Courier New" w:cs="Courier New" w:hint="default"/>
      </w:rPr>
    </w:lvl>
    <w:lvl w:ilvl="2" w:tplc="04190005" w:tentative="1">
      <w:start w:val="1"/>
      <w:numFmt w:val="bullet"/>
      <w:lvlText w:val=""/>
      <w:lvlJc w:val="left"/>
      <w:pPr>
        <w:tabs>
          <w:tab w:val="num" w:pos="2980"/>
        </w:tabs>
        <w:ind w:left="2980" w:hanging="360"/>
      </w:pPr>
      <w:rPr>
        <w:rFonts w:ascii="Wingdings" w:hAnsi="Wingdings" w:hint="default"/>
      </w:rPr>
    </w:lvl>
    <w:lvl w:ilvl="3" w:tplc="04190001" w:tentative="1">
      <w:start w:val="1"/>
      <w:numFmt w:val="bullet"/>
      <w:lvlText w:val=""/>
      <w:lvlJc w:val="left"/>
      <w:pPr>
        <w:tabs>
          <w:tab w:val="num" w:pos="3700"/>
        </w:tabs>
        <w:ind w:left="3700" w:hanging="360"/>
      </w:pPr>
      <w:rPr>
        <w:rFonts w:ascii="Symbol" w:hAnsi="Symbol" w:hint="default"/>
      </w:rPr>
    </w:lvl>
    <w:lvl w:ilvl="4" w:tplc="04190003" w:tentative="1">
      <w:start w:val="1"/>
      <w:numFmt w:val="bullet"/>
      <w:lvlText w:val="o"/>
      <w:lvlJc w:val="left"/>
      <w:pPr>
        <w:tabs>
          <w:tab w:val="num" w:pos="4420"/>
        </w:tabs>
        <w:ind w:left="4420" w:hanging="360"/>
      </w:pPr>
      <w:rPr>
        <w:rFonts w:ascii="Courier New" w:hAnsi="Courier New" w:cs="Courier New" w:hint="default"/>
      </w:rPr>
    </w:lvl>
    <w:lvl w:ilvl="5" w:tplc="04190005" w:tentative="1">
      <w:start w:val="1"/>
      <w:numFmt w:val="bullet"/>
      <w:lvlText w:val=""/>
      <w:lvlJc w:val="left"/>
      <w:pPr>
        <w:tabs>
          <w:tab w:val="num" w:pos="5140"/>
        </w:tabs>
        <w:ind w:left="5140" w:hanging="360"/>
      </w:pPr>
      <w:rPr>
        <w:rFonts w:ascii="Wingdings" w:hAnsi="Wingdings" w:hint="default"/>
      </w:rPr>
    </w:lvl>
    <w:lvl w:ilvl="6" w:tplc="04190001" w:tentative="1">
      <w:start w:val="1"/>
      <w:numFmt w:val="bullet"/>
      <w:lvlText w:val=""/>
      <w:lvlJc w:val="left"/>
      <w:pPr>
        <w:tabs>
          <w:tab w:val="num" w:pos="5860"/>
        </w:tabs>
        <w:ind w:left="5860" w:hanging="360"/>
      </w:pPr>
      <w:rPr>
        <w:rFonts w:ascii="Symbol" w:hAnsi="Symbol" w:hint="default"/>
      </w:rPr>
    </w:lvl>
    <w:lvl w:ilvl="7" w:tplc="04190003" w:tentative="1">
      <w:start w:val="1"/>
      <w:numFmt w:val="bullet"/>
      <w:lvlText w:val="o"/>
      <w:lvlJc w:val="left"/>
      <w:pPr>
        <w:tabs>
          <w:tab w:val="num" w:pos="6580"/>
        </w:tabs>
        <w:ind w:left="6580" w:hanging="360"/>
      </w:pPr>
      <w:rPr>
        <w:rFonts w:ascii="Courier New" w:hAnsi="Courier New" w:cs="Courier New" w:hint="default"/>
      </w:rPr>
    </w:lvl>
    <w:lvl w:ilvl="8" w:tplc="04190005" w:tentative="1">
      <w:start w:val="1"/>
      <w:numFmt w:val="bullet"/>
      <w:lvlText w:val=""/>
      <w:lvlJc w:val="left"/>
      <w:pPr>
        <w:tabs>
          <w:tab w:val="num" w:pos="7300"/>
        </w:tabs>
        <w:ind w:left="7300" w:hanging="360"/>
      </w:pPr>
      <w:rPr>
        <w:rFonts w:ascii="Wingdings" w:hAnsi="Wingdings" w:hint="default"/>
      </w:rPr>
    </w:lvl>
  </w:abstractNum>
  <w:abstractNum w:abstractNumId="16">
    <w:nsid w:val="67AC7DA1"/>
    <w:multiLevelType w:val="hybridMultilevel"/>
    <w:tmpl w:val="CA5239D4"/>
    <w:lvl w:ilvl="0" w:tplc="F2C8A39A">
      <w:numFmt w:val="bullet"/>
      <w:lvlText w:val="-"/>
      <w:lvlJc w:val="left"/>
      <w:pPr>
        <w:ind w:left="113" w:hanging="360"/>
      </w:pPr>
      <w:rPr>
        <w:rFonts w:ascii="Times New Roman" w:eastAsia="Times New Roman" w:hAnsi="Times New Roman" w:cs="Times New Roman" w:hint="default"/>
        <w:b w:val="0"/>
        <w:bCs w:val="0"/>
        <w:i w:val="0"/>
        <w:iCs w:val="0"/>
        <w:w w:val="100"/>
        <w:sz w:val="28"/>
        <w:szCs w:val="28"/>
        <w:lang w:val="ru-RU" w:eastAsia="en-US" w:bidi="ar-SA"/>
      </w:rPr>
    </w:lvl>
    <w:lvl w:ilvl="1" w:tplc="B678B152">
      <w:numFmt w:val="bullet"/>
      <w:lvlText w:val="•"/>
      <w:lvlJc w:val="left"/>
      <w:pPr>
        <w:ind w:left="1140" w:hanging="360"/>
      </w:pPr>
      <w:rPr>
        <w:rFonts w:hint="default"/>
        <w:lang w:val="ru-RU" w:eastAsia="en-US" w:bidi="ar-SA"/>
      </w:rPr>
    </w:lvl>
    <w:lvl w:ilvl="2" w:tplc="0B16AB60">
      <w:numFmt w:val="bullet"/>
      <w:lvlText w:val="•"/>
      <w:lvlJc w:val="left"/>
      <w:pPr>
        <w:ind w:left="2161" w:hanging="360"/>
      </w:pPr>
      <w:rPr>
        <w:rFonts w:hint="default"/>
        <w:lang w:val="ru-RU" w:eastAsia="en-US" w:bidi="ar-SA"/>
      </w:rPr>
    </w:lvl>
    <w:lvl w:ilvl="3" w:tplc="2C0A018A">
      <w:numFmt w:val="bullet"/>
      <w:lvlText w:val="•"/>
      <w:lvlJc w:val="left"/>
      <w:pPr>
        <w:ind w:left="3181" w:hanging="360"/>
      </w:pPr>
      <w:rPr>
        <w:rFonts w:hint="default"/>
        <w:lang w:val="ru-RU" w:eastAsia="en-US" w:bidi="ar-SA"/>
      </w:rPr>
    </w:lvl>
    <w:lvl w:ilvl="4" w:tplc="757CAD98">
      <w:numFmt w:val="bullet"/>
      <w:lvlText w:val="•"/>
      <w:lvlJc w:val="left"/>
      <w:pPr>
        <w:ind w:left="4202" w:hanging="360"/>
      </w:pPr>
      <w:rPr>
        <w:rFonts w:hint="default"/>
        <w:lang w:val="ru-RU" w:eastAsia="en-US" w:bidi="ar-SA"/>
      </w:rPr>
    </w:lvl>
    <w:lvl w:ilvl="5" w:tplc="2048B5AE">
      <w:numFmt w:val="bullet"/>
      <w:lvlText w:val="•"/>
      <w:lvlJc w:val="left"/>
      <w:pPr>
        <w:ind w:left="5223" w:hanging="360"/>
      </w:pPr>
      <w:rPr>
        <w:rFonts w:hint="default"/>
        <w:lang w:val="ru-RU" w:eastAsia="en-US" w:bidi="ar-SA"/>
      </w:rPr>
    </w:lvl>
    <w:lvl w:ilvl="6" w:tplc="447C9BEA">
      <w:numFmt w:val="bullet"/>
      <w:lvlText w:val="•"/>
      <w:lvlJc w:val="left"/>
      <w:pPr>
        <w:ind w:left="6243" w:hanging="360"/>
      </w:pPr>
      <w:rPr>
        <w:rFonts w:hint="default"/>
        <w:lang w:val="ru-RU" w:eastAsia="en-US" w:bidi="ar-SA"/>
      </w:rPr>
    </w:lvl>
    <w:lvl w:ilvl="7" w:tplc="0F4AD4DA">
      <w:numFmt w:val="bullet"/>
      <w:lvlText w:val="•"/>
      <w:lvlJc w:val="left"/>
      <w:pPr>
        <w:ind w:left="7264" w:hanging="360"/>
      </w:pPr>
      <w:rPr>
        <w:rFonts w:hint="default"/>
        <w:lang w:val="ru-RU" w:eastAsia="en-US" w:bidi="ar-SA"/>
      </w:rPr>
    </w:lvl>
    <w:lvl w:ilvl="8" w:tplc="4D40E454">
      <w:numFmt w:val="bullet"/>
      <w:lvlText w:val="•"/>
      <w:lvlJc w:val="left"/>
      <w:pPr>
        <w:ind w:left="8285" w:hanging="360"/>
      </w:pPr>
      <w:rPr>
        <w:rFonts w:hint="default"/>
        <w:lang w:val="ru-RU" w:eastAsia="en-US" w:bidi="ar-SA"/>
      </w:rPr>
    </w:lvl>
  </w:abstractNum>
  <w:abstractNum w:abstractNumId="17">
    <w:nsid w:val="6C925AAA"/>
    <w:multiLevelType w:val="hybridMultilevel"/>
    <w:tmpl w:val="DDA4918A"/>
    <w:lvl w:ilvl="0" w:tplc="04190001">
      <w:start w:val="1"/>
      <w:numFmt w:val="bullet"/>
      <w:lvlText w:val=""/>
      <w:lvlJc w:val="left"/>
      <w:pPr>
        <w:tabs>
          <w:tab w:val="num" w:pos="1540"/>
        </w:tabs>
        <w:ind w:left="1540" w:hanging="360"/>
      </w:pPr>
      <w:rPr>
        <w:rFonts w:ascii="Symbol" w:hAnsi="Symbol" w:hint="default"/>
      </w:rPr>
    </w:lvl>
    <w:lvl w:ilvl="1" w:tplc="04190003" w:tentative="1">
      <w:start w:val="1"/>
      <w:numFmt w:val="bullet"/>
      <w:lvlText w:val="o"/>
      <w:lvlJc w:val="left"/>
      <w:pPr>
        <w:tabs>
          <w:tab w:val="num" w:pos="2260"/>
        </w:tabs>
        <w:ind w:left="2260" w:hanging="360"/>
      </w:pPr>
      <w:rPr>
        <w:rFonts w:ascii="Courier New" w:hAnsi="Courier New" w:cs="Courier New" w:hint="default"/>
      </w:rPr>
    </w:lvl>
    <w:lvl w:ilvl="2" w:tplc="04190005" w:tentative="1">
      <w:start w:val="1"/>
      <w:numFmt w:val="bullet"/>
      <w:lvlText w:val=""/>
      <w:lvlJc w:val="left"/>
      <w:pPr>
        <w:tabs>
          <w:tab w:val="num" w:pos="2980"/>
        </w:tabs>
        <w:ind w:left="2980" w:hanging="360"/>
      </w:pPr>
      <w:rPr>
        <w:rFonts w:ascii="Wingdings" w:hAnsi="Wingdings" w:hint="default"/>
      </w:rPr>
    </w:lvl>
    <w:lvl w:ilvl="3" w:tplc="04190001" w:tentative="1">
      <w:start w:val="1"/>
      <w:numFmt w:val="bullet"/>
      <w:lvlText w:val=""/>
      <w:lvlJc w:val="left"/>
      <w:pPr>
        <w:tabs>
          <w:tab w:val="num" w:pos="3700"/>
        </w:tabs>
        <w:ind w:left="3700" w:hanging="360"/>
      </w:pPr>
      <w:rPr>
        <w:rFonts w:ascii="Symbol" w:hAnsi="Symbol" w:hint="default"/>
      </w:rPr>
    </w:lvl>
    <w:lvl w:ilvl="4" w:tplc="04190003" w:tentative="1">
      <w:start w:val="1"/>
      <w:numFmt w:val="bullet"/>
      <w:lvlText w:val="o"/>
      <w:lvlJc w:val="left"/>
      <w:pPr>
        <w:tabs>
          <w:tab w:val="num" w:pos="4420"/>
        </w:tabs>
        <w:ind w:left="4420" w:hanging="360"/>
      </w:pPr>
      <w:rPr>
        <w:rFonts w:ascii="Courier New" w:hAnsi="Courier New" w:cs="Courier New" w:hint="default"/>
      </w:rPr>
    </w:lvl>
    <w:lvl w:ilvl="5" w:tplc="04190005" w:tentative="1">
      <w:start w:val="1"/>
      <w:numFmt w:val="bullet"/>
      <w:lvlText w:val=""/>
      <w:lvlJc w:val="left"/>
      <w:pPr>
        <w:tabs>
          <w:tab w:val="num" w:pos="5140"/>
        </w:tabs>
        <w:ind w:left="5140" w:hanging="360"/>
      </w:pPr>
      <w:rPr>
        <w:rFonts w:ascii="Wingdings" w:hAnsi="Wingdings" w:hint="default"/>
      </w:rPr>
    </w:lvl>
    <w:lvl w:ilvl="6" w:tplc="04190001" w:tentative="1">
      <w:start w:val="1"/>
      <w:numFmt w:val="bullet"/>
      <w:lvlText w:val=""/>
      <w:lvlJc w:val="left"/>
      <w:pPr>
        <w:tabs>
          <w:tab w:val="num" w:pos="5860"/>
        </w:tabs>
        <w:ind w:left="5860" w:hanging="360"/>
      </w:pPr>
      <w:rPr>
        <w:rFonts w:ascii="Symbol" w:hAnsi="Symbol" w:hint="default"/>
      </w:rPr>
    </w:lvl>
    <w:lvl w:ilvl="7" w:tplc="04190003" w:tentative="1">
      <w:start w:val="1"/>
      <w:numFmt w:val="bullet"/>
      <w:lvlText w:val="o"/>
      <w:lvlJc w:val="left"/>
      <w:pPr>
        <w:tabs>
          <w:tab w:val="num" w:pos="6580"/>
        </w:tabs>
        <w:ind w:left="6580" w:hanging="360"/>
      </w:pPr>
      <w:rPr>
        <w:rFonts w:ascii="Courier New" w:hAnsi="Courier New" w:cs="Courier New" w:hint="default"/>
      </w:rPr>
    </w:lvl>
    <w:lvl w:ilvl="8" w:tplc="04190005" w:tentative="1">
      <w:start w:val="1"/>
      <w:numFmt w:val="bullet"/>
      <w:lvlText w:val=""/>
      <w:lvlJc w:val="left"/>
      <w:pPr>
        <w:tabs>
          <w:tab w:val="num" w:pos="7300"/>
        </w:tabs>
        <w:ind w:left="7300" w:hanging="360"/>
      </w:pPr>
      <w:rPr>
        <w:rFonts w:ascii="Wingdings" w:hAnsi="Wingdings" w:hint="default"/>
      </w:rPr>
    </w:lvl>
  </w:abstractNum>
  <w:abstractNum w:abstractNumId="18">
    <w:nsid w:val="7ABB32B9"/>
    <w:multiLevelType w:val="hybridMultilevel"/>
    <w:tmpl w:val="ABC6749E"/>
    <w:lvl w:ilvl="0" w:tplc="02EECD08">
      <w:start w:val="1"/>
      <w:numFmt w:val="decimal"/>
      <w:lvlText w:val="%1."/>
      <w:lvlJc w:val="left"/>
      <w:pPr>
        <w:tabs>
          <w:tab w:val="num" w:pos="720"/>
        </w:tabs>
        <w:ind w:left="720" w:hanging="360"/>
      </w:pPr>
      <w:rPr>
        <w:rFonts w:hint="default"/>
      </w:rPr>
    </w:lvl>
    <w:lvl w:ilvl="1" w:tplc="45ECE302" w:tentative="1">
      <w:start w:val="1"/>
      <w:numFmt w:val="lowerLetter"/>
      <w:lvlText w:val="%2."/>
      <w:lvlJc w:val="left"/>
      <w:pPr>
        <w:tabs>
          <w:tab w:val="num" w:pos="1440"/>
        </w:tabs>
        <w:ind w:left="1440" w:hanging="360"/>
      </w:pPr>
    </w:lvl>
    <w:lvl w:ilvl="2" w:tplc="46EC2120" w:tentative="1">
      <w:start w:val="1"/>
      <w:numFmt w:val="lowerRoman"/>
      <w:lvlText w:val="%3."/>
      <w:lvlJc w:val="right"/>
      <w:pPr>
        <w:tabs>
          <w:tab w:val="num" w:pos="2160"/>
        </w:tabs>
        <w:ind w:left="2160" w:hanging="180"/>
      </w:pPr>
    </w:lvl>
    <w:lvl w:ilvl="3" w:tplc="1E6454FA" w:tentative="1">
      <w:start w:val="1"/>
      <w:numFmt w:val="decimal"/>
      <w:lvlText w:val="%4."/>
      <w:lvlJc w:val="left"/>
      <w:pPr>
        <w:tabs>
          <w:tab w:val="num" w:pos="2880"/>
        </w:tabs>
        <w:ind w:left="2880" w:hanging="360"/>
      </w:pPr>
    </w:lvl>
    <w:lvl w:ilvl="4" w:tplc="77404708" w:tentative="1">
      <w:start w:val="1"/>
      <w:numFmt w:val="lowerLetter"/>
      <w:lvlText w:val="%5."/>
      <w:lvlJc w:val="left"/>
      <w:pPr>
        <w:tabs>
          <w:tab w:val="num" w:pos="3600"/>
        </w:tabs>
        <w:ind w:left="3600" w:hanging="360"/>
      </w:pPr>
    </w:lvl>
    <w:lvl w:ilvl="5" w:tplc="674075B2" w:tentative="1">
      <w:start w:val="1"/>
      <w:numFmt w:val="lowerRoman"/>
      <w:lvlText w:val="%6."/>
      <w:lvlJc w:val="right"/>
      <w:pPr>
        <w:tabs>
          <w:tab w:val="num" w:pos="4320"/>
        </w:tabs>
        <w:ind w:left="4320" w:hanging="180"/>
      </w:pPr>
    </w:lvl>
    <w:lvl w:ilvl="6" w:tplc="B4AA62B4" w:tentative="1">
      <w:start w:val="1"/>
      <w:numFmt w:val="decimal"/>
      <w:lvlText w:val="%7."/>
      <w:lvlJc w:val="left"/>
      <w:pPr>
        <w:tabs>
          <w:tab w:val="num" w:pos="5040"/>
        </w:tabs>
        <w:ind w:left="5040" w:hanging="360"/>
      </w:pPr>
    </w:lvl>
    <w:lvl w:ilvl="7" w:tplc="F25A0BF4" w:tentative="1">
      <w:start w:val="1"/>
      <w:numFmt w:val="lowerLetter"/>
      <w:lvlText w:val="%8."/>
      <w:lvlJc w:val="left"/>
      <w:pPr>
        <w:tabs>
          <w:tab w:val="num" w:pos="5760"/>
        </w:tabs>
        <w:ind w:left="5760" w:hanging="360"/>
      </w:pPr>
    </w:lvl>
    <w:lvl w:ilvl="8" w:tplc="DB5CD4C0"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4"/>
  </w:num>
  <w:num w:numId="4">
    <w:abstractNumId w:val="5"/>
  </w:num>
  <w:num w:numId="5">
    <w:abstractNumId w:val="6"/>
  </w:num>
  <w:num w:numId="6">
    <w:abstractNumId w:val="15"/>
  </w:num>
  <w:num w:numId="7">
    <w:abstractNumId w:val="17"/>
  </w:num>
  <w:num w:numId="8">
    <w:abstractNumId w:val="16"/>
  </w:num>
  <w:num w:numId="9">
    <w:abstractNumId w:val="14"/>
  </w:num>
  <w:num w:numId="10">
    <w:abstractNumId w:val="13"/>
  </w:num>
  <w:num w:numId="11">
    <w:abstractNumId w:val="18"/>
  </w:num>
  <w:num w:numId="12">
    <w:abstractNumId w:val="12"/>
  </w:num>
  <w:num w:numId="13">
    <w:abstractNumId w:val="10"/>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235E47"/>
    <w:rsid w:val="00000390"/>
    <w:rsid w:val="00000808"/>
    <w:rsid w:val="000014FF"/>
    <w:rsid w:val="00001B18"/>
    <w:rsid w:val="00001D29"/>
    <w:rsid w:val="00002C2E"/>
    <w:rsid w:val="00003773"/>
    <w:rsid w:val="000038D7"/>
    <w:rsid w:val="0000399F"/>
    <w:rsid w:val="000048C5"/>
    <w:rsid w:val="00004FA3"/>
    <w:rsid w:val="0000529B"/>
    <w:rsid w:val="00005AD1"/>
    <w:rsid w:val="000069F2"/>
    <w:rsid w:val="00006E31"/>
    <w:rsid w:val="00007C2D"/>
    <w:rsid w:val="0001026A"/>
    <w:rsid w:val="000106AB"/>
    <w:rsid w:val="00011388"/>
    <w:rsid w:val="00011D14"/>
    <w:rsid w:val="0001247B"/>
    <w:rsid w:val="000127A0"/>
    <w:rsid w:val="00012C4A"/>
    <w:rsid w:val="0001354D"/>
    <w:rsid w:val="0001390E"/>
    <w:rsid w:val="00013C40"/>
    <w:rsid w:val="000141C7"/>
    <w:rsid w:val="00014D8D"/>
    <w:rsid w:val="00015166"/>
    <w:rsid w:val="000158D3"/>
    <w:rsid w:val="00015A31"/>
    <w:rsid w:val="00015ACE"/>
    <w:rsid w:val="00015B03"/>
    <w:rsid w:val="00015B91"/>
    <w:rsid w:val="00015D74"/>
    <w:rsid w:val="00015F56"/>
    <w:rsid w:val="000161DA"/>
    <w:rsid w:val="00016357"/>
    <w:rsid w:val="000167D0"/>
    <w:rsid w:val="0001688B"/>
    <w:rsid w:val="00016DA0"/>
    <w:rsid w:val="00016F9C"/>
    <w:rsid w:val="00017CF5"/>
    <w:rsid w:val="00017F0C"/>
    <w:rsid w:val="000208EA"/>
    <w:rsid w:val="000214BB"/>
    <w:rsid w:val="00021DFB"/>
    <w:rsid w:val="000228C4"/>
    <w:rsid w:val="000236BD"/>
    <w:rsid w:val="00023E27"/>
    <w:rsid w:val="00023E7E"/>
    <w:rsid w:val="00024601"/>
    <w:rsid w:val="00024929"/>
    <w:rsid w:val="00025234"/>
    <w:rsid w:val="000262EB"/>
    <w:rsid w:val="00027133"/>
    <w:rsid w:val="000271D5"/>
    <w:rsid w:val="000279AD"/>
    <w:rsid w:val="00030298"/>
    <w:rsid w:val="00030FEC"/>
    <w:rsid w:val="00030FF8"/>
    <w:rsid w:val="00031E9F"/>
    <w:rsid w:val="00032227"/>
    <w:rsid w:val="00032E9A"/>
    <w:rsid w:val="00033484"/>
    <w:rsid w:val="000341A2"/>
    <w:rsid w:val="00034CFA"/>
    <w:rsid w:val="000352E2"/>
    <w:rsid w:val="000365AB"/>
    <w:rsid w:val="0003733C"/>
    <w:rsid w:val="000374B4"/>
    <w:rsid w:val="0003793A"/>
    <w:rsid w:val="00037D29"/>
    <w:rsid w:val="000401DA"/>
    <w:rsid w:val="00040AEC"/>
    <w:rsid w:val="00040EA1"/>
    <w:rsid w:val="00041008"/>
    <w:rsid w:val="00041203"/>
    <w:rsid w:val="00041353"/>
    <w:rsid w:val="000420B9"/>
    <w:rsid w:val="000420C6"/>
    <w:rsid w:val="00042163"/>
    <w:rsid w:val="00042A57"/>
    <w:rsid w:val="00042D2B"/>
    <w:rsid w:val="00042E1E"/>
    <w:rsid w:val="0004332F"/>
    <w:rsid w:val="0004357C"/>
    <w:rsid w:val="00043685"/>
    <w:rsid w:val="00043943"/>
    <w:rsid w:val="00044FF6"/>
    <w:rsid w:val="00045F00"/>
    <w:rsid w:val="0004600D"/>
    <w:rsid w:val="00046040"/>
    <w:rsid w:val="00046945"/>
    <w:rsid w:val="00046CCD"/>
    <w:rsid w:val="00046ED3"/>
    <w:rsid w:val="0004714B"/>
    <w:rsid w:val="00047744"/>
    <w:rsid w:val="0005036E"/>
    <w:rsid w:val="000513A4"/>
    <w:rsid w:val="0005155D"/>
    <w:rsid w:val="000522C8"/>
    <w:rsid w:val="0005239C"/>
    <w:rsid w:val="000529F9"/>
    <w:rsid w:val="00052FB3"/>
    <w:rsid w:val="00052FF5"/>
    <w:rsid w:val="0005327A"/>
    <w:rsid w:val="00053A9B"/>
    <w:rsid w:val="00053E3A"/>
    <w:rsid w:val="000547FF"/>
    <w:rsid w:val="00054BBD"/>
    <w:rsid w:val="00054EB3"/>
    <w:rsid w:val="00056040"/>
    <w:rsid w:val="000567CF"/>
    <w:rsid w:val="0005733D"/>
    <w:rsid w:val="00057881"/>
    <w:rsid w:val="00057925"/>
    <w:rsid w:val="00060660"/>
    <w:rsid w:val="00060CCE"/>
    <w:rsid w:val="0006118D"/>
    <w:rsid w:val="0006124E"/>
    <w:rsid w:val="000612A8"/>
    <w:rsid w:val="00062329"/>
    <w:rsid w:val="0006297C"/>
    <w:rsid w:val="000629D1"/>
    <w:rsid w:val="00062D4A"/>
    <w:rsid w:val="00062EF8"/>
    <w:rsid w:val="00063422"/>
    <w:rsid w:val="00063B30"/>
    <w:rsid w:val="00063E4B"/>
    <w:rsid w:val="00064459"/>
    <w:rsid w:val="0006446C"/>
    <w:rsid w:val="000648FF"/>
    <w:rsid w:val="00064BA5"/>
    <w:rsid w:val="00064E2E"/>
    <w:rsid w:val="00065C4F"/>
    <w:rsid w:val="00065F11"/>
    <w:rsid w:val="00066AF5"/>
    <w:rsid w:val="00066C66"/>
    <w:rsid w:val="00066FDC"/>
    <w:rsid w:val="000678E1"/>
    <w:rsid w:val="0006792D"/>
    <w:rsid w:val="0007035A"/>
    <w:rsid w:val="000721DE"/>
    <w:rsid w:val="00072F3D"/>
    <w:rsid w:val="00072F96"/>
    <w:rsid w:val="000737C3"/>
    <w:rsid w:val="00073E4C"/>
    <w:rsid w:val="00073EB9"/>
    <w:rsid w:val="000742F8"/>
    <w:rsid w:val="00074512"/>
    <w:rsid w:val="00075528"/>
    <w:rsid w:val="00075830"/>
    <w:rsid w:val="000758D7"/>
    <w:rsid w:val="00075C13"/>
    <w:rsid w:val="00075E98"/>
    <w:rsid w:val="000765BE"/>
    <w:rsid w:val="000766B7"/>
    <w:rsid w:val="00076869"/>
    <w:rsid w:val="0007689B"/>
    <w:rsid w:val="00077D8D"/>
    <w:rsid w:val="0008030E"/>
    <w:rsid w:val="000804FF"/>
    <w:rsid w:val="00080642"/>
    <w:rsid w:val="00080A94"/>
    <w:rsid w:val="00081174"/>
    <w:rsid w:val="0008192C"/>
    <w:rsid w:val="00081F85"/>
    <w:rsid w:val="00082282"/>
    <w:rsid w:val="00082493"/>
    <w:rsid w:val="000833EB"/>
    <w:rsid w:val="00083CFA"/>
    <w:rsid w:val="00083CFC"/>
    <w:rsid w:val="000856B6"/>
    <w:rsid w:val="000864C3"/>
    <w:rsid w:val="00086641"/>
    <w:rsid w:val="00087452"/>
    <w:rsid w:val="00090330"/>
    <w:rsid w:val="00090580"/>
    <w:rsid w:val="00090EA5"/>
    <w:rsid w:val="00091A6F"/>
    <w:rsid w:val="000921E7"/>
    <w:rsid w:val="00092E8F"/>
    <w:rsid w:val="00093542"/>
    <w:rsid w:val="00093DBE"/>
    <w:rsid w:val="00093F76"/>
    <w:rsid w:val="0009485D"/>
    <w:rsid w:val="00094A1D"/>
    <w:rsid w:val="000951A8"/>
    <w:rsid w:val="00095A25"/>
    <w:rsid w:val="0009617C"/>
    <w:rsid w:val="0009663E"/>
    <w:rsid w:val="0009669E"/>
    <w:rsid w:val="00096702"/>
    <w:rsid w:val="000968E9"/>
    <w:rsid w:val="00096AAF"/>
    <w:rsid w:val="00097178"/>
    <w:rsid w:val="000972CB"/>
    <w:rsid w:val="000977C8"/>
    <w:rsid w:val="00097B88"/>
    <w:rsid w:val="000A13A2"/>
    <w:rsid w:val="000A1637"/>
    <w:rsid w:val="000A1872"/>
    <w:rsid w:val="000A19AB"/>
    <w:rsid w:val="000A1ACD"/>
    <w:rsid w:val="000A2168"/>
    <w:rsid w:val="000A290D"/>
    <w:rsid w:val="000A2C92"/>
    <w:rsid w:val="000A61AB"/>
    <w:rsid w:val="000A6791"/>
    <w:rsid w:val="000A70DF"/>
    <w:rsid w:val="000A721D"/>
    <w:rsid w:val="000A759C"/>
    <w:rsid w:val="000B032C"/>
    <w:rsid w:val="000B0745"/>
    <w:rsid w:val="000B0A31"/>
    <w:rsid w:val="000B0DCB"/>
    <w:rsid w:val="000B153E"/>
    <w:rsid w:val="000B15F8"/>
    <w:rsid w:val="000B1808"/>
    <w:rsid w:val="000B3CE8"/>
    <w:rsid w:val="000B4AB6"/>
    <w:rsid w:val="000B52F7"/>
    <w:rsid w:val="000B58BD"/>
    <w:rsid w:val="000B6045"/>
    <w:rsid w:val="000B6997"/>
    <w:rsid w:val="000B6F30"/>
    <w:rsid w:val="000B72FB"/>
    <w:rsid w:val="000B780E"/>
    <w:rsid w:val="000B7ACF"/>
    <w:rsid w:val="000B7E04"/>
    <w:rsid w:val="000C1113"/>
    <w:rsid w:val="000C11D1"/>
    <w:rsid w:val="000C24EE"/>
    <w:rsid w:val="000C40DA"/>
    <w:rsid w:val="000C44AE"/>
    <w:rsid w:val="000C46BC"/>
    <w:rsid w:val="000C496A"/>
    <w:rsid w:val="000C4ED2"/>
    <w:rsid w:val="000C5253"/>
    <w:rsid w:val="000C57BF"/>
    <w:rsid w:val="000C6772"/>
    <w:rsid w:val="000C6D21"/>
    <w:rsid w:val="000C7584"/>
    <w:rsid w:val="000C7838"/>
    <w:rsid w:val="000D031A"/>
    <w:rsid w:val="000D0636"/>
    <w:rsid w:val="000D0647"/>
    <w:rsid w:val="000D12A3"/>
    <w:rsid w:val="000D164C"/>
    <w:rsid w:val="000D177A"/>
    <w:rsid w:val="000D1CFB"/>
    <w:rsid w:val="000D2013"/>
    <w:rsid w:val="000D2E73"/>
    <w:rsid w:val="000D3307"/>
    <w:rsid w:val="000D3B80"/>
    <w:rsid w:val="000D3F4E"/>
    <w:rsid w:val="000D4794"/>
    <w:rsid w:val="000D53ED"/>
    <w:rsid w:val="000D5F93"/>
    <w:rsid w:val="000D62F6"/>
    <w:rsid w:val="000D787A"/>
    <w:rsid w:val="000D7EB2"/>
    <w:rsid w:val="000E09C5"/>
    <w:rsid w:val="000E1191"/>
    <w:rsid w:val="000E192D"/>
    <w:rsid w:val="000E1ED3"/>
    <w:rsid w:val="000E1FAD"/>
    <w:rsid w:val="000E2383"/>
    <w:rsid w:val="000E28BA"/>
    <w:rsid w:val="000E3CE4"/>
    <w:rsid w:val="000E43FA"/>
    <w:rsid w:val="000E4621"/>
    <w:rsid w:val="000E465D"/>
    <w:rsid w:val="000E4A02"/>
    <w:rsid w:val="000E4ADA"/>
    <w:rsid w:val="000E5574"/>
    <w:rsid w:val="000E5B81"/>
    <w:rsid w:val="000E5F59"/>
    <w:rsid w:val="000E616F"/>
    <w:rsid w:val="000E62D9"/>
    <w:rsid w:val="000E6405"/>
    <w:rsid w:val="000E658A"/>
    <w:rsid w:val="000E79D5"/>
    <w:rsid w:val="000F0080"/>
    <w:rsid w:val="000F0800"/>
    <w:rsid w:val="000F106A"/>
    <w:rsid w:val="000F1768"/>
    <w:rsid w:val="000F1907"/>
    <w:rsid w:val="000F1EB7"/>
    <w:rsid w:val="000F244D"/>
    <w:rsid w:val="000F2804"/>
    <w:rsid w:val="000F299E"/>
    <w:rsid w:val="000F3A47"/>
    <w:rsid w:val="000F3AD0"/>
    <w:rsid w:val="000F3CE0"/>
    <w:rsid w:val="000F4034"/>
    <w:rsid w:val="000F40BB"/>
    <w:rsid w:val="000F5647"/>
    <w:rsid w:val="000F5752"/>
    <w:rsid w:val="000F62AD"/>
    <w:rsid w:val="000F6BA5"/>
    <w:rsid w:val="000F7564"/>
    <w:rsid w:val="000F7C6A"/>
    <w:rsid w:val="000F7DDA"/>
    <w:rsid w:val="00100C7C"/>
    <w:rsid w:val="00100E7D"/>
    <w:rsid w:val="00101759"/>
    <w:rsid w:val="001017DE"/>
    <w:rsid w:val="00101EC6"/>
    <w:rsid w:val="00101F2A"/>
    <w:rsid w:val="0010290A"/>
    <w:rsid w:val="00102A06"/>
    <w:rsid w:val="00102E93"/>
    <w:rsid w:val="00103D2E"/>
    <w:rsid w:val="001047D2"/>
    <w:rsid w:val="00105719"/>
    <w:rsid w:val="001067F7"/>
    <w:rsid w:val="00106AF8"/>
    <w:rsid w:val="001074A8"/>
    <w:rsid w:val="00107E77"/>
    <w:rsid w:val="00110BBA"/>
    <w:rsid w:val="0011181D"/>
    <w:rsid w:val="00111870"/>
    <w:rsid w:val="00111C16"/>
    <w:rsid w:val="00111C20"/>
    <w:rsid w:val="00111CE1"/>
    <w:rsid w:val="00112F14"/>
    <w:rsid w:val="00113867"/>
    <w:rsid w:val="00113ABB"/>
    <w:rsid w:val="00113C4A"/>
    <w:rsid w:val="00115A0D"/>
    <w:rsid w:val="00117813"/>
    <w:rsid w:val="00120078"/>
    <w:rsid w:val="0012068D"/>
    <w:rsid w:val="0012323D"/>
    <w:rsid w:val="0012390B"/>
    <w:rsid w:val="00123EF1"/>
    <w:rsid w:val="001240BF"/>
    <w:rsid w:val="00124384"/>
    <w:rsid w:val="00124DDF"/>
    <w:rsid w:val="001250A3"/>
    <w:rsid w:val="00125F3C"/>
    <w:rsid w:val="001277E0"/>
    <w:rsid w:val="00127910"/>
    <w:rsid w:val="001302DA"/>
    <w:rsid w:val="001306F7"/>
    <w:rsid w:val="001307F7"/>
    <w:rsid w:val="00130D2E"/>
    <w:rsid w:val="001312F9"/>
    <w:rsid w:val="0013154C"/>
    <w:rsid w:val="0013176D"/>
    <w:rsid w:val="001317BE"/>
    <w:rsid w:val="00131839"/>
    <w:rsid w:val="00131DFD"/>
    <w:rsid w:val="00131E8E"/>
    <w:rsid w:val="00132A8A"/>
    <w:rsid w:val="00133712"/>
    <w:rsid w:val="0013381C"/>
    <w:rsid w:val="00134930"/>
    <w:rsid w:val="00134D11"/>
    <w:rsid w:val="00134E39"/>
    <w:rsid w:val="00134FC2"/>
    <w:rsid w:val="0013621A"/>
    <w:rsid w:val="001363A1"/>
    <w:rsid w:val="00136492"/>
    <w:rsid w:val="00136BB5"/>
    <w:rsid w:val="00136C8D"/>
    <w:rsid w:val="00136D30"/>
    <w:rsid w:val="00137EA5"/>
    <w:rsid w:val="00141BD3"/>
    <w:rsid w:val="00141DBB"/>
    <w:rsid w:val="00142169"/>
    <w:rsid w:val="00142ACD"/>
    <w:rsid w:val="00142F33"/>
    <w:rsid w:val="001432EF"/>
    <w:rsid w:val="0014337C"/>
    <w:rsid w:val="001439BA"/>
    <w:rsid w:val="00143D1F"/>
    <w:rsid w:val="00145C7E"/>
    <w:rsid w:val="0014651C"/>
    <w:rsid w:val="001469AC"/>
    <w:rsid w:val="00147668"/>
    <w:rsid w:val="0015000F"/>
    <w:rsid w:val="00150078"/>
    <w:rsid w:val="00150DF8"/>
    <w:rsid w:val="001516AC"/>
    <w:rsid w:val="001522D9"/>
    <w:rsid w:val="001527A5"/>
    <w:rsid w:val="0015297C"/>
    <w:rsid w:val="00152D53"/>
    <w:rsid w:val="00152E7E"/>
    <w:rsid w:val="00154D12"/>
    <w:rsid w:val="00154F02"/>
    <w:rsid w:val="0015503A"/>
    <w:rsid w:val="0015507C"/>
    <w:rsid w:val="00156800"/>
    <w:rsid w:val="00157D0C"/>
    <w:rsid w:val="001600B8"/>
    <w:rsid w:val="00160A1D"/>
    <w:rsid w:val="00162394"/>
    <w:rsid w:val="00162AA8"/>
    <w:rsid w:val="00162C16"/>
    <w:rsid w:val="00163017"/>
    <w:rsid w:val="00163321"/>
    <w:rsid w:val="001634D4"/>
    <w:rsid w:val="00163580"/>
    <w:rsid w:val="00163917"/>
    <w:rsid w:val="00163AD4"/>
    <w:rsid w:val="00163EBD"/>
    <w:rsid w:val="00164BFD"/>
    <w:rsid w:val="00164D6B"/>
    <w:rsid w:val="00165855"/>
    <w:rsid w:val="001665A2"/>
    <w:rsid w:val="0016698E"/>
    <w:rsid w:val="00167B4D"/>
    <w:rsid w:val="00167BE2"/>
    <w:rsid w:val="001707B4"/>
    <w:rsid w:val="00170DC4"/>
    <w:rsid w:val="0017107A"/>
    <w:rsid w:val="00171B96"/>
    <w:rsid w:val="00172348"/>
    <w:rsid w:val="0017247E"/>
    <w:rsid w:val="00172AD1"/>
    <w:rsid w:val="00172EEA"/>
    <w:rsid w:val="00173BE1"/>
    <w:rsid w:val="001744FF"/>
    <w:rsid w:val="00174A02"/>
    <w:rsid w:val="00174C28"/>
    <w:rsid w:val="00175FC1"/>
    <w:rsid w:val="00176443"/>
    <w:rsid w:val="0017656D"/>
    <w:rsid w:val="00176699"/>
    <w:rsid w:val="00176EAF"/>
    <w:rsid w:val="001771E0"/>
    <w:rsid w:val="0017748C"/>
    <w:rsid w:val="00180E50"/>
    <w:rsid w:val="00181797"/>
    <w:rsid w:val="00181C3D"/>
    <w:rsid w:val="00181E55"/>
    <w:rsid w:val="00182460"/>
    <w:rsid w:val="00182616"/>
    <w:rsid w:val="00183100"/>
    <w:rsid w:val="00183675"/>
    <w:rsid w:val="00183733"/>
    <w:rsid w:val="001842B5"/>
    <w:rsid w:val="00184F5B"/>
    <w:rsid w:val="001851E2"/>
    <w:rsid w:val="00185EF7"/>
    <w:rsid w:val="00186083"/>
    <w:rsid w:val="001875C3"/>
    <w:rsid w:val="001879BB"/>
    <w:rsid w:val="00187C2A"/>
    <w:rsid w:val="00187D94"/>
    <w:rsid w:val="001909CA"/>
    <w:rsid w:val="001909FB"/>
    <w:rsid w:val="00190C47"/>
    <w:rsid w:val="00190F41"/>
    <w:rsid w:val="00192145"/>
    <w:rsid w:val="00192505"/>
    <w:rsid w:val="001926AF"/>
    <w:rsid w:val="00192FF3"/>
    <w:rsid w:val="00193656"/>
    <w:rsid w:val="00193A13"/>
    <w:rsid w:val="00193BE6"/>
    <w:rsid w:val="00194563"/>
    <w:rsid w:val="00194720"/>
    <w:rsid w:val="00194CBC"/>
    <w:rsid w:val="001952DE"/>
    <w:rsid w:val="00195301"/>
    <w:rsid w:val="00195330"/>
    <w:rsid w:val="001959B5"/>
    <w:rsid w:val="00195C76"/>
    <w:rsid w:val="001963B0"/>
    <w:rsid w:val="00196BFD"/>
    <w:rsid w:val="00196C8F"/>
    <w:rsid w:val="00196CD0"/>
    <w:rsid w:val="00196FF2"/>
    <w:rsid w:val="00197D3B"/>
    <w:rsid w:val="001A0B3A"/>
    <w:rsid w:val="001A0D35"/>
    <w:rsid w:val="001A0E88"/>
    <w:rsid w:val="001A1BA9"/>
    <w:rsid w:val="001A2F72"/>
    <w:rsid w:val="001A320B"/>
    <w:rsid w:val="001A3EE0"/>
    <w:rsid w:val="001A3FBD"/>
    <w:rsid w:val="001A597B"/>
    <w:rsid w:val="001A6160"/>
    <w:rsid w:val="001A61BB"/>
    <w:rsid w:val="001A6715"/>
    <w:rsid w:val="001A6770"/>
    <w:rsid w:val="001A6B63"/>
    <w:rsid w:val="001A7307"/>
    <w:rsid w:val="001A78E8"/>
    <w:rsid w:val="001A7E1D"/>
    <w:rsid w:val="001B0523"/>
    <w:rsid w:val="001B05BB"/>
    <w:rsid w:val="001B0778"/>
    <w:rsid w:val="001B084F"/>
    <w:rsid w:val="001B1AF9"/>
    <w:rsid w:val="001B346D"/>
    <w:rsid w:val="001B34C5"/>
    <w:rsid w:val="001B4330"/>
    <w:rsid w:val="001B43CE"/>
    <w:rsid w:val="001B4D84"/>
    <w:rsid w:val="001B7715"/>
    <w:rsid w:val="001C01A4"/>
    <w:rsid w:val="001C0AC8"/>
    <w:rsid w:val="001C0EFE"/>
    <w:rsid w:val="001C149D"/>
    <w:rsid w:val="001C15FB"/>
    <w:rsid w:val="001C1794"/>
    <w:rsid w:val="001C1AD9"/>
    <w:rsid w:val="001C1D4B"/>
    <w:rsid w:val="001C2A1D"/>
    <w:rsid w:val="001C323F"/>
    <w:rsid w:val="001C37F6"/>
    <w:rsid w:val="001C3A78"/>
    <w:rsid w:val="001C4CAA"/>
    <w:rsid w:val="001C5295"/>
    <w:rsid w:val="001C5343"/>
    <w:rsid w:val="001C55B4"/>
    <w:rsid w:val="001C5C7A"/>
    <w:rsid w:val="001C6160"/>
    <w:rsid w:val="001C675F"/>
    <w:rsid w:val="001C6CCA"/>
    <w:rsid w:val="001D0CA7"/>
    <w:rsid w:val="001D0CBA"/>
    <w:rsid w:val="001D166F"/>
    <w:rsid w:val="001D1682"/>
    <w:rsid w:val="001D1763"/>
    <w:rsid w:val="001D1BE1"/>
    <w:rsid w:val="001D243E"/>
    <w:rsid w:val="001D2BD4"/>
    <w:rsid w:val="001D2E81"/>
    <w:rsid w:val="001D3B3C"/>
    <w:rsid w:val="001D41E0"/>
    <w:rsid w:val="001D49BB"/>
    <w:rsid w:val="001D4B6F"/>
    <w:rsid w:val="001D507C"/>
    <w:rsid w:val="001D6B17"/>
    <w:rsid w:val="001E0A33"/>
    <w:rsid w:val="001E19EA"/>
    <w:rsid w:val="001E1CE0"/>
    <w:rsid w:val="001E2B67"/>
    <w:rsid w:val="001E2EC7"/>
    <w:rsid w:val="001E387F"/>
    <w:rsid w:val="001E3E6D"/>
    <w:rsid w:val="001E409C"/>
    <w:rsid w:val="001E4366"/>
    <w:rsid w:val="001E43FB"/>
    <w:rsid w:val="001E53ED"/>
    <w:rsid w:val="001E5B7C"/>
    <w:rsid w:val="001E5EF5"/>
    <w:rsid w:val="001E71B8"/>
    <w:rsid w:val="001E777B"/>
    <w:rsid w:val="001E7C19"/>
    <w:rsid w:val="001F0D1D"/>
    <w:rsid w:val="001F0D21"/>
    <w:rsid w:val="001F1757"/>
    <w:rsid w:val="001F258B"/>
    <w:rsid w:val="001F2E0C"/>
    <w:rsid w:val="001F2F2D"/>
    <w:rsid w:val="001F30A2"/>
    <w:rsid w:val="001F37EF"/>
    <w:rsid w:val="001F38A7"/>
    <w:rsid w:val="001F47AB"/>
    <w:rsid w:val="001F49D7"/>
    <w:rsid w:val="001F4C04"/>
    <w:rsid w:val="001F584A"/>
    <w:rsid w:val="001F64BA"/>
    <w:rsid w:val="001F6CB1"/>
    <w:rsid w:val="0020011A"/>
    <w:rsid w:val="00200452"/>
    <w:rsid w:val="00201020"/>
    <w:rsid w:val="00201AD2"/>
    <w:rsid w:val="00202166"/>
    <w:rsid w:val="00202D18"/>
    <w:rsid w:val="00203195"/>
    <w:rsid w:val="00203286"/>
    <w:rsid w:val="00204712"/>
    <w:rsid w:val="00204DDD"/>
    <w:rsid w:val="00205407"/>
    <w:rsid w:val="002054CC"/>
    <w:rsid w:val="00205910"/>
    <w:rsid w:val="00205965"/>
    <w:rsid w:val="0020617E"/>
    <w:rsid w:val="00206333"/>
    <w:rsid w:val="00206371"/>
    <w:rsid w:val="00207AB8"/>
    <w:rsid w:val="00207D92"/>
    <w:rsid w:val="00207DA7"/>
    <w:rsid w:val="0021050D"/>
    <w:rsid w:val="00210F13"/>
    <w:rsid w:val="002110A5"/>
    <w:rsid w:val="00212038"/>
    <w:rsid w:val="0021236F"/>
    <w:rsid w:val="0021260B"/>
    <w:rsid w:val="00212B1C"/>
    <w:rsid w:val="002136D2"/>
    <w:rsid w:val="00213AC2"/>
    <w:rsid w:val="002142EC"/>
    <w:rsid w:val="00214667"/>
    <w:rsid w:val="00214749"/>
    <w:rsid w:val="00214FE0"/>
    <w:rsid w:val="0021572A"/>
    <w:rsid w:val="00216045"/>
    <w:rsid w:val="002167D2"/>
    <w:rsid w:val="00216E18"/>
    <w:rsid w:val="00217C74"/>
    <w:rsid w:val="00221785"/>
    <w:rsid w:val="002219B2"/>
    <w:rsid w:val="0022200A"/>
    <w:rsid w:val="002225CE"/>
    <w:rsid w:val="002229E3"/>
    <w:rsid w:val="00222D8D"/>
    <w:rsid w:val="0022383F"/>
    <w:rsid w:val="0022418A"/>
    <w:rsid w:val="002244E5"/>
    <w:rsid w:val="00224A47"/>
    <w:rsid w:val="00225113"/>
    <w:rsid w:val="00225220"/>
    <w:rsid w:val="00225305"/>
    <w:rsid w:val="002253C7"/>
    <w:rsid w:val="00226FE0"/>
    <w:rsid w:val="00227434"/>
    <w:rsid w:val="00227844"/>
    <w:rsid w:val="0022795C"/>
    <w:rsid w:val="00230716"/>
    <w:rsid w:val="00230836"/>
    <w:rsid w:val="00230D79"/>
    <w:rsid w:val="0023194C"/>
    <w:rsid w:val="00231C24"/>
    <w:rsid w:val="002321D9"/>
    <w:rsid w:val="00232503"/>
    <w:rsid w:val="002331BB"/>
    <w:rsid w:val="002337E1"/>
    <w:rsid w:val="00233ABB"/>
    <w:rsid w:val="00233FC5"/>
    <w:rsid w:val="002343C2"/>
    <w:rsid w:val="002344CB"/>
    <w:rsid w:val="002345B0"/>
    <w:rsid w:val="002348F5"/>
    <w:rsid w:val="00234B0D"/>
    <w:rsid w:val="002351F2"/>
    <w:rsid w:val="0023523A"/>
    <w:rsid w:val="002356EB"/>
    <w:rsid w:val="00235E47"/>
    <w:rsid w:val="002363EE"/>
    <w:rsid w:val="00237231"/>
    <w:rsid w:val="00237386"/>
    <w:rsid w:val="00237A3E"/>
    <w:rsid w:val="002400FB"/>
    <w:rsid w:val="00240740"/>
    <w:rsid w:val="00241548"/>
    <w:rsid w:val="002417BC"/>
    <w:rsid w:val="0024197A"/>
    <w:rsid w:val="00243394"/>
    <w:rsid w:val="002435FC"/>
    <w:rsid w:val="00243E76"/>
    <w:rsid w:val="00244345"/>
    <w:rsid w:val="00244F8F"/>
    <w:rsid w:val="00246367"/>
    <w:rsid w:val="00246E25"/>
    <w:rsid w:val="00247242"/>
    <w:rsid w:val="002478E6"/>
    <w:rsid w:val="002478EE"/>
    <w:rsid w:val="00247AD9"/>
    <w:rsid w:val="00247D14"/>
    <w:rsid w:val="00250C8F"/>
    <w:rsid w:val="002519B9"/>
    <w:rsid w:val="00251D65"/>
    <w:rsid w:val="00251E70"/>
    <w:rsid w:val="00251EF0"/>
    <w:rsid w:val="00251F84"/>
    <w:rsid w:val="002524CF"/>
    <w:rsid w:val="002526AA"/>
    <w:rsid w:val="0025346B"/>
    <w:rsid w:val="0025381E"/>
    <w:rsid w:val="00253F1E"/>
    <w:rsid w:val="00254417"/>
    <w:rsid w:val="00254CC6"/>
    <w:rsid w:val="00255718"/>
    <w:rsid w:val="00255892"/>
    <w:rsid w:val="00255C1A"/>
    <w:rsid w:val="00255DB6"/>
    <w:rsid w:val="0025653C"/>
    <w:rsid w:val="00256FDD"/>
    <w:rsid w:val="00257A12"/>
    <w:rsid w:val="00260060"/>
    <w:rsid w:val="0026027A"/>
    <w:rsid w:val="00260994"/>
    <w:rsid w:val="00260F36"/>
    <w:rsid w:val="002611DF"/>
    <w:rsid w:val="002614C2"/>
    <w:rsid w:val="002619E4"/>
    <w:rsid w:val="00261C02"/>
    <w:rsid w:val="0026204D"/>
    <w:rsid w:val="002622A2"/>
    <w:rsid w:val="00262C28"/>
    <w:rsid w:val="00262F6A"/>
    <w:rsid w:val="002630E7"/>
    <w:rsid w:val="0026333A"/>
    <w:rsid w:val="0026400D"/>
    <w:rsid w:val="0026466E"/>
    <w:rsid w:val="00264BF9"/>
    <w:rsid w:val="00264F1C"/>
    <w:rsid w:val="002657D3"/>
    <w:rsid w:val="00266037"/>
    <w:rsid w:val="00266A50"/>
    <w:rsid w:val="00266D4F"/>
    <w:rsid w:val="00267A9C"/>
    <w:rsid w:val="00267D55"/>
    <w:rsid w:val="00267DED"/>
    <w:rsid w:val="0027004F"/>
    <w:rsid w:val="0027074B"/>
    <w:rsid w:val="00270CC9"/>
    <w:rsid w:val="00271B52"/>
    <w:rsid w:val="0027283C"/>
    <w:rsid w:val="00272E02"/>
    <w:rsid w:val="00273133"/>
    <w:rsid w:val="002739BD"/>
    <w:rsid w:val="00273A2D"/>
    <w:rsid w:val="00273C77"/>
    <w:rsid w:val="00273CD9"/>
    <w:rsid w:val="00274492"/>
    <w:rsid w:val="002751EC"/>
    <w:rsid w:val="0027530B"/>
    <w:rsid w:val="00276242"/>
    <w:rsid w:val="00276298"/>
    <w:rsid w:val="0027657C"/>
    <w:rsid w:val="0028024D"/>
    <w:rsid w:val="00280759"/>
    <w:rsid w:val="0028140A"/>
    <w:rsid w:val="0028227D"/>
    <w:rsid w:val="002822E2"/>
    <w:rsid w:val="00283EB7"/>
    <w:rsid w:val="00284416"/>
    <w:rsid w:val="00284707"/>
    <w:rsid w:val="00284A14"/>
    <w:rsid w:val="0028607F"/>
    <w:rsid w:val="00287649"/>
    <w:rsid w:val="00287CE4"/>
    <w:rsid w:val="00290178"/>
    <w:rsid w:val="002910F1"/>
    <w:rsid w:val="00291C13"/>
    <w:rsid w:val="00292C2B"/>
    <w:rsid w:val="00293F43"/>
    <w:rsid w:val="00293FA3"/>
    <w:rsid w:val="0029403D"/>
    <w:rsid w:val="00294066"/>
    <w:rsid w:val="00294847"/>
    <w:rsid w:val="002950D0"/>
    <w:rsid w:val="00295F84"/>
    <w:rsid w:val="00296133"/>
    <w:rsid w:val="00296D41"/>
    <w:rsid w:val="0029711E"/>
    <w:rsid w:val="00297ADF"/>
    <w:rsid w:val="002A04CE"/>
    <w:rsid w:val="002A0559"/>
    <w:rsid w:val="002A0B4D"/>
    <w:rsid w:val="002A0B56"/>
    <w:rsid w:val="002A1313"/>
    <w:rsid w:val="002A1C35"/>
    <w:rsid w:val="002A2AA0"/>
    <w:rsid w:val="002A2C1F"/>
    <w:rsid w:val="002A2D8B"/>
    <w:rsid w:val="002A2EE8"/>
    <w:rsid w:val="002A310D"/>
    <w:rsid w:val="002A3FA5"/>
    <w:rsid w:val="002A4110"/>
    <w:rsid w:val="002A4475"/>
    <w:rsid w:val="002A453D"/>
    <w:rsid w:val="002A5871"/>
    <w:rsid w:val="002A6F7C"/>
    <w:rsid w:val="002A7474"/>
    <w:rsid w:val="002A75A2"/>
    <w:rsid w:val="002A784E"/>
    <w:rsid w:val="002A78BF"/>
    <w:rsid w:val="002B0305"/>
    <w:rsid w:val="002B06F8"/>
    <w:rsid w:val="002B13BB"/>
    <w:rsid w:val="002B1559"/>
    <w:rsid w:val="002B2794"/>
    <w:rsid w:val="002B34D9"/>
    <w:rsid w:val="002B394D"/>
    <w:rsid w:val="002B3DD0"/>
    <w:rsid w:val="002B417C"/>
    <w:rsid w:val="002B454F"/>
    <w:rsid w:val="002B4ADA"/>
    <w:rsid w:val="002B4C84"/>
    <w:rsid w:val="002B50F4"/>
    <w:rsid w:val="002B578D"/>
    <w:rsid w:val="002B5EAF"/>
    <w:rsid w:val="002B7542"/>
    <w:rsid w:val="002B7B30"/>
    <w:rsid w:val="002B7EFD"/>
    <w:rsid w:val="002C05DE"/>
    <w:rsid w:val="002C0D64"/>
    <w:rsid w:val="002C203E"/>
    <w:rsid w:val="002C20BC"/>
    <w:rsid w:val="002C285E"/>
    <w:rsid w:val="002C2A3C"/>
    <w:rsid w:val="002C2F72"/>
    <w:rsid w:val="002C3BC7"/>
    <w:rsid w:val="002C416F"/>
    <w:rsid w:val="002C44AA"/>
    <w:rsid w:val="002C4745"/>
    <w:rsid w:val="002C49E7"/>
    <w:rsid w:val="002C4C12"/>
    <w:rsid w:val="002C5829"/>
    <w:rsid w:val="002C60A9"/>
    <w:rsid w:val="002C69B9"/>
    <w:rsid w:val="002C6CD6"/>
    <w:rsid w:val="002C7010"/>
    <w:rsid w:val="002C704F"/>
    <w:rsid w:val="002C739F"/>
    <w:rsid w:val="002D1024"/>
    <w:rsid w:val="002D14B9"/>
    <w:rsid w:val="002D1A46"/>
    <w:rsid w:val="002D1C29"/>
    <w:rsid w:val="002D22C7"/>
    <w:rsid w:val="002D2E52"/>
    <w:rsid w:val="002D2F13"/>
    <w:rsid w:val="002D4AC1"/>
    <w:rsid w:val="002D578D"/>
    <w:rsid w:val="002D5959"/>
    <w:rsid w:val="002D5C19"/>
    <w:rsid w:val="002D5C98"/>
    <w:rsid w:val="002D674B"/>
    <w:rsid w:val="002D6D43"/>
    <w:rsid w:val="002D6DA9"/>
    <w:rsid w:val="002D6EB2"/>
    <w:rsid w:val="002D718A"/>
    <w:rsid w:val="002D79F8"/>
    <w:rsid w:val="002D7A23"/>
    <w:rsid w:val="002D7B43"/>
    <w:rsid w:val="002D7C61"/>
    <w:rsid w:val="002E0516"/>
    <w:rsid w:val="002E0962"/>
    <w:rsid w:val="002E0F69"/>
    <w:rsid w:val="002E0F8C"/>
    <w:rsid w:val="002E1063"/>
    <w:rsid w:val="002E1172"/>
    <w:rsid w:val="002E14E3"/>
    <w:rsid w:val="002E1BCF"/>
    <w:rsid w:val="002E20F1"/>
    <w:rsid w:val="002E28B5"/>
    <w:rsid w:val="002E2958"/>
    <w:rsid w:val="002E3371"/>
    <w:rsid w:val="002E3CA5"/>
    <w:rsid w:val="002E537D"/>
    <w:rsid w:val="002E5664"/>
    <w:rsid w:val="002E5801"/>
    <w:rsid w:val="002E595B"/>
    <w:rsid w:val="002E7706"/>
    <w:rsid w:val="002E777F"/>
    <w:rsid w:val="002F0081"/>
    <w:rsid w:val="002F05C5"/>
    <w:rsid w:val="002F0B61"/>
    <w:rsid w:val="002F0EF2"/>
    <w:rsid w:val="002F1059"/>
    <w:rsid w:val="002F1DB1"/>
    <w:rsid w:val="002F267D"/>
    <w:rsid w:val="002F2C85"/>
    <w:rsid w:val="002F3744"/>
    <w:rsid w:val="002F3AFA"/>
    <w:rsid w:val="002F3D79"/>
    <w:rsid w:val="002F4F82"/>
    <w:rsid w:val="002F5461"/>
    <w:rsid w:val="002F5D9C"/>
    <w:rsid w:val="002F6B0E"/>
    <w:rsid w:val="002F7AE4"/>
    <w:rsid w:val="002F7B89"/>
    <w:rsid w:val="003019C3"/>
    <w:rsid w:val="00301A3F"/>
    <w:rsid w:val="00301CC5"/>
    <w:rsid w:val="0030237B"/>
    <w:rsid w:val="003023E1"/>
    <w:rsid w:val="00302453"/>
    <w:rsid w:val="00302C59"/>
    <w:rsid w:val="00302EDE"/>
    <w:rsid w:val="00303ECF"/>
    <w:rsid w:val="00305605"/>
    <w:rsid w:val="00305660"/>
    <w:rsid w:val="0030575D"/>
    <w:rsid w:val="00305E46"/>
    <w:rsid w:val="00305F88"/>
    <w:rsid w:val="00306142"/>
    <w:rsid w:val="00307A98"/>
    <w:rsid w:val="00310C76"/>
    <w:rsid w:val="00310D80"/>
    <w:rsid w:val="0031161C"/>
    <w:rsid w:val="00312A87"/>
    <w:rsid w:val="00313290"/>
    <w:rsid w:val="00313A48"/>
    <w:rsid w:val="00314AB9"/>
    <w:rsid w:val="00314CFA"/>
    <w:rsid w:val="0031530A"/>
    <w:rsid w:val="00315B62"/>
    <w:rsid w:val="00315C3B"/>
    <w:rsid w:val="00316C38"/>
    <w:rsid w:val="00317049"/>
    <w:rsid w:val="003173B4"/>
    <w:rsid w:val="00317964"/>
    <w:rsid w:val="00317AC0"/>
    <w:rsid w:val="00317DFE"/>
    <w:rsid w:val="003200B3"/>
    <w:rsid w:val="003200BF"/>
    <w:rsid w:val="00320972"/>
    <w:rsid w:val="00320CCE"/>
    <w:rsid w:val="003213BE"/>
    <w:rsid w:val="003216DD"/>
    <w:rsid w:val="003219F7"/>
    <w:rsid w:val="0032202C"/>
    <w:rsid w:val="00322CB4"/>
    <w:rsid w:val="00322FC2"/>
    <w:rsid w:val="00323241"/>
    <w:rsid w:val="003232DF"/>
    <w:rsid w:val="00323330"/>
    <w:rsid w:val="00323FD7"/>
    <w:rsid w:val="0032426A"/>
    <w:rsid w:val="00324EDB"/>
    <w:rsid w:val="003269EF"/>
    <w:rsid w:val="003279A1"/>
    <w:rsid w:val="00327D09"/>
    <w:rsid w:val="00327FBC"/>
    <w:rsid w:val="003304A7"/>
    <w:rsid w:val="00330C0D"/>
    <w:rsid w:val="003310B7"/>
    <w:rsid w:val="00331F77"/>
    <w:rsid w:val="00332296"/>
    <w:rsid w:val="003329E9"/>
    <w:rsid w:val="00332C64"/>
    <w:rsid w:val="00333055"/>
    <w:rsid w:val="0033320F"/>
    <w:rsid w:val="00333920"/>
    <w:rsid w:val="00333D98"/>
    <w:rsid w:val="003340DC"/>
    <w:rsid w:val="0033443D"/>
    <w:rsid w:val="00334698"/>
    <w:rsid w:val="00334D45"/>
    <w:rsid w:val="00335777"/>
    <w:rsid w:val="0033668B"/>
    <w:rsid w:val="00336948"/>
    <w:rsid w:val="003369F6"/>
    <w:rsid w:val="00336D62"/>
    <w:rsid w:val="00337270"/>
    <w:rsid w:val="003373B4"/>
    <w:rsid w:val="0033777E"/>
    <w:rsid w:val="00340AE2"/>
    <w:rsid w:val="00341063"/>
    <w:rsid w:val="003419EE"/>
    <w:rsid w:val="00341C1E"/>
    <w:rsid w:val="0034221E"/>
    <w:rsid w:val="00342715"/>
    <w:rsid w:val="00342967"/>
    <w:rsid w:val="00342EEC"/>
    <w:rsid w:val="00343BB6"/>
    <w:rsid w:val="003445E9"/>
    <w:rsid w:val="00344A1A"/>
    <w:rsid w:val="00344AF6"/>
    <w:rsid w:val="00344D83"/>
    <w:rsid w:val="00345535"/>
    <w:rsid w:val="00345553"/>
    <w:rsid w:val="00345CDF"/>
    <w:rsid w:val="00345ED1"/>
    <w:rsid w:val="003473B9"/>
    <w:rsid w:val="003473F8"/>
    <w:rsid w:val="0034789C"/>
    <w:rsid w:val="00347BBE"/>
    <w:rsid w:val="00350031"/>
    <w:rsid w:val="003504DD"/>
    <w:rsid w:val="00350551"/>
    <w:rsid w:val="00350958"/>
    <w:rsid w:val="003518DE"/>
    <w:rsid w:val="0035251F"/>
    <w:rsid w:val="00352B6B"/>
    <w:rsid w:val="00352C79"/>
    <w:rsid w:val="00353D58"/>
    <w:rsid w:val="00353F84"/>
    <w:rsid w:val="003542C8"/>
    <w:rsid w:val="00355009"/>
    <w:rsid w:val="0035515A"/>
    <w:rsid w:val="003573AC"/>
    <w:rsid w:val="003575A6"/>
    <w:rsid w:val="003576E2"/>
    <w:rsid w:val="00357F90"/>
    <w:rsid w:val="00360719"/>
    <w:rsid w:val="0036146C"/>
    <w:rsid w:val="003616B3"/>
    <w:rsid w:val="00361CD7"/>
    <w:rsid w:val="00361DCF"/>
    <w:rsid w:val="00361E80"/>
    <w:rsid w:val="00361F9C"/>
    <w:rsid w:val="00362668"/>
    <w:rsid w:val="003627A2"/>
    <w:rsid w:val="00362B59"/>
    <w:rsid w:val="00362C4D"/>
    <w:rsid w:val="00363638"/>
    <w:rsid w:val="00363C86"/>
    <w:rsid w:val="00364DBB"/>
    <w:rsid w:val="00365A51"/>
    <w:rsid w:val="00365C67"/>
    <w:rsid w:val="00365F8F"/>
    <w:rsid w:val="0036627E"/>
    <w:rsid w:val="00366355"/>
    <w:rsid w:val="00366BF7"/>
    <w:rsid w:val="0036743E"/>
    <w:rsid w:val="003675D2"/>
    <w:rsid w:val="003676E9"/>
    <w:rsid w:val="00370114"/>
    <w:rsid w:val="0037050C"/>
    <w:rsid w:val="00371D78"/>
    <w:rsid w:val="0037208E"/>
    <w:rsid w:val="003721F4"/>
    <w:rsid w:val="00372717"/>
    <w:rsid w:val="003731A6"/>
    <w:rsid w:val="00373528"/>
    <w:rsid w:val="00373900"/>
    <w:rsid w:val="003739EB"/>
    <w:rsid w:val="00374B42"/>
    <w:rsid w:val="00374E2E"/>
    <w:rsid w:val="00375451"/>
    <w:rsid w:val="003756B8"/>
    <w:rsid w:val="00375E70"/>
    <w:rsid w:val="00376109"/>
    <w:rsid w:val="003761B9"/>
    <w:rsid w:val="0037620C"/>
    <w:rsid w:val="00376E1B"/>
    <w:rsid w:val="003774BB"/>
    <w:rsid w:val="00377715"/>
    <w:rsid w:val="00377ECE"/>
    <w:rsid w:val="00380C8F"/>
    <w:rsid w:val="00381A7A"/>
    <w:rsid w:val="00381FDB"/>
    <w:rsid w:val="00382002"/>
    <w:rsid w:val="00382B6D"/>
    <w:rsid w:val="0038343F"/>
    <w:rsid w:val="003834B9"/>
    <w:rsid w:val="003836A0"/>
    <w:rsid w:val="00383C65"/>
    <w:rsid w:val="00384D40"/>
    <w:rsid w:val="003859E8"/>
    <w:rsid w:val="00385AAE"/>
    <w:rsid w:val="003866BF"/>
    <w:rsid w:val="00386FAB"/>
    <w:rsid w:val="00387030"/>
    <w:rsid w:val="0038742A"/>
    <w:rsid w:val="00387493"/>
    <w:rsid w:val="003875B4"/>
    <w:rsid w:val="0038784A"/>
    <w:rsid w:val="003878DD"/>
    <w:rsid w:val="00387BF5"/>
    <w:rsid w:val="00390134"/>
    <w:rsid w:val="00390AB2"/>
    <w:rsid w:val="00391AD8"/>
    <w:rsid w:val="00391B0E"/>
    <w:rsid w:val="003921E5"/>
    <w:rsid w:val="00392C8F"/>
    <w:rsid w:val="00392D52"/>
    <w:rsid w:val="00393087"/>
    <w:rsid w:val="0039336B"/>
    <w:rsid w:val="00394B09"/>
    <w:rsid w:val="00395080"/>
    <w:rsid w:val="00395186"/>
    <w:rsid w:val="003965FD"/>
    <w:rsid w:val="00396AFA"/>
    <w:rsid w:val="00396D31"/>
    <w:rsid w:val="00396DDC"/>
    <w:rsid w:val="0039767F"/>
    <w:rsid w:val="003977F9"/>
    <w:rsid w:val="003A0C62"/>
    <w:rsid w:val="003A0C9E"/>
    <w:rsid w:val="003A109A"/>
    <w:rsid w:val="003A19A2"/>
    <w:rsid w:val="003A2377"/>
    <w:rsid w:val="003A28BF"/>
    <w:rsid w:val="003A2BB1"/>
    <w:rsid w:val="003A3B05"/>
    <w:rsid w:val="003A448E"/>
    <w:rsid w:val="003A45B8"/>
    <w:rsid w:val="003A4621"/>
    <w:rsid w:val="003A4B65"/>
    <w:rsid w:val="003A4CB0"/>
    <w:rsid w:val="003A57A7"/>
    <w:rsid w:val="003A601A"/>
    <w:rsid w:val="003A7967"/>
    <w:rsid w:val="003A79CB"/>
    <w:rsid w:val="003A7CF9"/>
    <w:rsid w:val="003B0478"/>
    <w:rsid w:val="003B056A"/>
    <w:rsid w:val="003B0726"/>
    <w:rsid w:val="003B0CC8"/>
    <w:rsid w:val="003B0E53"/>
    <w:rsid w:val="003B109E"/>
    <w:rsid w:val="003B1316"/>
    <w:rsid w:val="003B1377"/>
    <w:rsid w:val="003B1BF9"/>
    <w:rsid w:val="003B27C1"/>
    <w:rsid w:val="003B28E0"/>
    <w:rsid w:val="003B38BC"/>
    <w:rsid w:val="003B3AA0"/>
    <w:rsid w:val="003B3AB3"/>
    <w:rsid w:val="003B4249"/>
    <w:rsid w:val="003B50D9"/>
    <w:rsid w:val="003B5EF6"/>
    <w:rsid w:val="003B5F4D"/>
    <w:rsid w:val="003B6C61"/>
    <w:rsid w:val="003B6F1F"/>
    <w:rsid w:val="003B7FF9"/>
    <w:rsid w:val="003C194B"/>
    <w:rsid w:val="003C1B6D"/>
    <w:rsid w:val="003C1B85"/>
    <w:rsid w:val="003C2161"/>
    <w:rsid w:val="003C227C"/>
    <w:rsid w:val="003C2471"/>
    <w:rsid w:val="003C2A34"/>
    <w:rsid w:val="003C2DCE"/>
    <w:rsid w:val="003C3511"/>
    <w:rsid w:val="003C35EE"/>
    <w:rsid w:val="003C3650"/>
    <w:rsid w:val="003C3890"/>
    <w:rsid w:val="003C3C12"/>
    <w:rsid w:val="003C4262"/>
    <w:rsid w:val="003C4C54"/>
    <w:rsid w:val="003C5E00"/>
    <w:rsid w:val="003C647C"/>
    <w:rsid w:val="003C6978"/>
    <w:rsid w:val="003D0081"/>
    <w:rsid w:val="003D00FB"/>
    <w:rsid w:val="003D0ECE"/>
    <w:rsid w:val="003D2581"/>
    <w:rsid w:val="003D3743"/>
    <w:rsid w:val="003D3BE6"/>
    <w:rsid w:val="003D3D14"/>
    <w:rsid w:val="003D433B"/>
    <w:rsid w:val="003D43EE"/>
    <w:rsid w:val="003D44F7"/>
    <w:rsid w:val="003D5165"/>
    <w:rsid w:val="003D554F"/>
    <w:rsid w:val="003D5CAE"/>
    <w:rsid w:val="003D5EF0"/>
    <w:rsid w:val="003D6672"/>
    <w:rsid w:val="003D6776"/>
    <w:rsid w:val="003D6AB1"/>
    <w:rsid w:val="003D6CA4"/>
    <w:rsid w:val="003D70E3"/>
    <w:rsid w:val="003D7177"/>
    <w:rsid w:val="003E12EA"/>
    <w:rsid w:val="003E1850"/>
    <w:rsid w:val="003E2462"/>
    <w:rsid w:val="003E2913"/>
    <w:rsid w:val="003E2A81"/>
    <w:rsid w:val="003E2CDC"/>
    <w:rsid w:val="003E2ED4"/>
    <w:rsid w:val="003E3BB8"/>
    <w:rsid w:val="003E40A1"/>
    <w:rsid w:val="003E4403"/>
    <w:rsid w:val="003E4635"/>
    <w:rsid w:val="003E48DC"/>
    <w:rsid w:val="003E4BBA"/>
    <w:rsid w:val="003E4C7D"/>
    <w:rsid w:val="003E4D35"/>
    <w:rsid w:val="003E5DEF"/>
    <w:rsid w:val="003E61D4"/>
    <w:rsid w:val="003E6B9B"/>
    <w:rsid w:val="003E70CB"/>
    <w:rsid w:val="003E7710"/>
    <w:rsid w:val="003E7C1B"/>
    <w:rsid w:val="003F0200"/>
    <w:rsid w:val="003F05E2"/>
    <w:rsid w:val="003F06C1"/>
    <w:rsid w:val="003F2F09"/>
    <w:rsid w:val="003F3B29"/>
    <w:rsid w:val="003F3CB8"/>
    <w:rsid w:val="003F3D09"/>
    <w:rsid w:val="003F44F0"/>
    <w:rsid w:val="003F4668"/>
    <w:rsid w:val="003F4AAD"/>
    <w:rsid w:val="003F4E95"/>
    <w:rsid w:val="003F504C"/>
    <w:rsid w:val="003F521B"/>
    <w:rsid w:val="003F56C7"/>
    <w:rsid w:val="003F5A01"/>
    <w:rsid w:val="003F66F3"/>
    <w:rsid w:val="003F7121"/>
    <w:rsid w:val="003F791D"/>
    <w:rsid w:val="003F7DD7"/>
    <w:rsid w:val="00400FF0"/>
    <w:rsid w:val="0040233C"/>
    <w:rsid w:val="00402DF3"/>
    <w:rsid w:val="00403663"/>
    <w:rsid w:val="0040437D"/>
    <w:rsid w:val="00404B27"/>
    <w:rsid w:val="00404D86"/>
    <w:rsid w:val="0040507A"/>
    <w:rsid w:val="0040614A"/>
    <w:rsid w:val="004065AA"/>
    <w:rsid w:val="004067A3"/>
    <w:rsid w:val="004073B6"/>
    <w:rsid w:val="00410EE5"/>
    <w:rsid w:val="004111EA"/>
    <w:rsid w:val="004114EF"/>
    <w:rsid w:val="004120D3"/>
    <w:rsid w:val="00412615"/>
    <w:rsid w:val="00412D92"/>
    <w:rsid w:val="00412FAF"/>
    <w:rsid w:val="00413901"/>
    <w:rsid w:val="00414350"/>
    <w:rsid w:val="00414892"/>
    <w:rsid w:val="00415C02"/>
    <w:rsid w:val="004170F6"/>
    <w:rsid w:val="00417256"/>
    <w:rsid w:val="0041788D"/>
    <w:rsid w:val="00417AA3"/>
    <w:rsid w:val="00417DA3"/>
    <w:rsid w:val="004204C6"/>
    <w:rsid w:val="00421652"/>
    <w:rsid w:val="004216F0"/>
    <w:rsid w:val="00421B48"/>
    <w:rsid w:val="00421C02"/>
    <w:rsid w:val="0042211D"/>
    <w:rsid w:val="00422678"/>
    <w:rsid w:val="00422C9D"/>
    <w:rsid w:val="0042317D"/>
    <w:rsid w:val="0042428A"/>
    <w:rsid w:val="00424366"/>
    <w:rsid w:val="00424635"/>
    <w:rsid w:val="00424736"/>
    <w:rsid w:val="00425383"/>
    <w:rsid w:val="0042552B"/>
    <w:rsid w:val="00425933"/>
    <w:rsid w:val="00425E71"/>
    <w:rsid w:val="004264D0"/>
    <w:rsid w:val="0042655A"/>
    <w:rsid w:val="00426E11"/>
    <w:rsid w:val="004271D8"/>
    <w:rsid w:val="00427AF3"/>
    <w:rsid w:val="00427E1E"/>
    <w:rsid w:val="00430424"/>
    <w:rsid w:val="004305AB"/>
    <w:rsid w:val="004306BA"/>
    <w:rsid w:val="004306D0"/>
    <w:rsid w:val="004307D7"/>
    <w:rsid w:val="00430F94"/>
    <w:rsid w:val="004315AC"/>
    <w:rsid w:val="00431DDF"/>
    <w:rsid w:val="00432130"/>
    <w:rsid w:val="00432735"/>
    <w:rsid w:val="004329C4"/>
    <w:rsid w:val="00432C76"/>
    <w:rsid w:val="00433315"/>
    <w:rsid w:val="00433453"/>
    <w:rsid w:val="004336BE"/>
    <w:rsid w:val="00433C50"/>
    <w:rsid w:val="00433DC2"/>
    <w:rsid w:val="00434100"/>
    <w:rsid w:val="00434768"/>
    <w:rsid w:val="00434FE2"/>
    <w:rsid w:val="0043548D"/>
    <w:rsid w:val="00435C1D"/>
    <w:rsid w:val="00436D01"/>
    <w:rsid w:val="0043740B"/>
    <w:rsid w:val="004376E6"/>
    <w:rsid w:val="00440DF2"/>
    <w:rsid w:val="004412E8"/>
    <w:rsid w:val="00441A0F"/>
    <w:rsid w:val="00441F08"/>
    <w:rsid w:val="00442131"/>
    <w:rsid w:val="0044213A"/>
    <w:rsid w:val="00442573"/>
    <w:rsid w:val="00442CED"/>
    <w:rsid w:val="00442D38"/>
    <w:rsid w:val="00442FC6"/>
    <w:rsid w:val="00443B7D"/>
    <w:rsid w:val="00445447"/>
    <w:rsid w:val="004455AB"/>
    <w:rsid w:val="0044592C"/>
    <w:rsid w:val="00445EDE"/>
    <w:rsid w:val="0044686E"/>
    <w:rsid w:val="00446C6D"/>
    <w:rsid w:val="00446EE0"/>
    <w:rsid w:val="00447A9B"/>
    <w:rsid w:val="00450220"/>
    <w:rsid w:val="00450461"/>
    <w:rsid w:val="00450FE3"/>
    <w:rsid w:val="00451EBC"/>
    <w:rsid w:val="00452C7E"/>
    <w:rsid w:val="00453649"/>
    <w:rsid w:val="00453AB7"/>
    <w:rsid w:val="004547AD"/>
    <w:rsid w:val="00454CEE"/>
    <w:rsid w:val="00454D4D"/>
    <w:rsid w:val="00454DED"/>
    <w:rsid w:val="0045506E"/>
    <w:rsid w:val="00455113"/>
    <w:rsid w:val="00455A6E"/>
    <w:rsid w:val="00456057"/>
    <w:rsid w:val="00456221"/>
    <w:rsid w:val="0045697D"/>
    <w:rsid w:val="00456D89"/>
    <w:rsid w:val="00456F0B"/>
    <w:rsid w:val="00457715"/>
    <w:rsid w:val="004578F4"/>
    <w:rsid w:val="00457C10"/>
    <w:rsid w:val="004602FF"/>
    <w:rsid w:val="0046049F"/>
    <w:rsid w:val="004608F1"/>
    <w:rsid w:val="00460D3B"/>
    <w:rsid w:val="00460F7E"/>
    <w:rsid w:val="0046181D"/>
    <w:rsid w:val="0046197B"/>
    <w:rsid w:val="004624E1"/>
    <w:rsid w:val="00462C43"/>
    <w:rsid w:val="00462F9A"/>
    <w:rsid w:val="004637F8"/>
    <w:rsid w:val="004645DB"/>
    <w:rsid w:val="00464B1F"/>
    <w:rsid w:val="00464B86"/>
    <w:rsid w:val="00464F9A"/>
    <w:rsid w:val="00466017"/>
    <w:rsid w:val="00466172"/>
    <w:rsid w:val="00466214"/>
    <w:rsid w:val="00466808"/>
    <w:rsid w:val="00466908"/>
    <w:rsid w:val="00467296"/>
    <w:rsid w:val="00467792"/>
    <w:rsid w:val="004678D6"/>
    <w:rsid w:val="00467CA4"/>
    <w:rsid w:val="00467D24"/>
    <w:rsid w:val="00467ED6"/>
    <w:rsid w:val="0047009B"/>
    <w:rsid w:val="00470924"/>
    <w:rsid w:val="00470B4C"/>
    <w:rsid w:val="00471A78"/>
    <w:rsid w:val="0047239B"/>
    <w:rsid w:val="004729B2"/>
    <w:rsid w:val="00473671"/>
    <w:rsid w:val="00473FEC"/>
    <w:rsid w:val="004748A6"/>
    <w:rsid w:val="00474B7A"/>
    <w:rsid w:val="00476C96"/>
    <w:rsid w:val="00477467"/>
    <w:rsid w:val="004814A7"/>
    <w:rsid w:val="0048166F"/>
    <w:rsid w:val="00481BE5"/>
    <w:rsid w:val="00482053"/>
    <w:rsid w:val="00482336"/>
    <w:rsid w:val="00483210"/>
    <w:rsid w:val="00483A65"/>
    <w:rsid w:val="00483F14"/>
    <w:rsid w:val="0048403F"/>
    <w:rsid w:val="0048410A"/>
    <w:rsid w:val="004841C8"/>
    <w:rsid w:val="00484E47"/>
    <w:rsid w:val="0048531F"/>
    <w:rsid w:val="004855EB"/>
    <w:rsid w:val="00485974"/>
    <w:rsid w:val="00486019"/>
    <w:rsid w:val="004863E8"/>
    <w:rsid w:val="0048648F"/>
    <w:rsid w:val="0048710A"/>
    <w:rsid w:val="00490462"/>
    <w:rsid w:val="0049070E"/>
    <w:rsid w:val="00490B23"/>
    <w:rsid w:val="00490FC3"/>
    <w:rsid w:val="0049160B"/>
    <w:rsid w:val="00492644"/>
    <w:rsid w:val="00493FD2"/>
    <w:rsid w:val="00494062"/>
    <w:rsid w:val="00494285"/>
    <w:rsid w:val="004943DF"/>
    <w:rsid w:val="00494E31"/>
    <w:rsid w:val="00496A3F"/>
    <w:rsid w:val="004972A4"/>
    <w:rsid w:val="0049746C"/>
    <w:rsid w:val="004975DE"/>
    <w:rsid w:val="004976AA"/>
    <w:rsid w:val="004A0605"/>
    <w:rsid w:val="004A0AD2"/>
    <w:rsid w:val="004A105C"/>
    <w:rsid w:val="004A1B89"/>
    <w:rsid w:val="004A1D72"/>
    <w:rsid w:val="004A1F4C"/>
    <w:rsid w:val="004A1F72"/>
    <w:rsid w:val="004A2346"/>
    <w:rsid w:val="004A29AF"/>
    <w:rsid w:val="004A2B43"/>
    <w:rsid w:val="004A3ACB"/>
    <w:rsid w:val="004A3C13"/>
    <w:rsid w:val="004A3EB1"/>
    <w:rsid w:val="004A40A8"/>
    <w:rsid w:val="004A4A54"/>
    <w:rsid w:val="004A51EA"/>
    <w:rsid w:val="004A569E"/>
    <w:rsid w:val="004A589B"/>
    <w:rsid w:val="004A5A84"/>
    <w:rsid w:val="004A5C1B"/>
    <w:rsid w:val="004A5E72"/>
    <w:rsid w:val="004A5FB2"/>
    <w:rsid w:val="004A62A6"/>
    <w:rsid w:val="004A64FF"/>
    <w:rsid w:val="004A6A87"/>
    <w:rsid w:val="004A6B8A"/>
    <w:rsid w:val="004A7409"/>
    <w:rsid w:val="004B037C"/>
    <w:rsid w:val="004B0F45"/>
    <w:rsid w:val="004B1192"/>
    <w:rsid w:val="004B13CF"/>
    <w:rsid w:val="004B161E"/>
    <w:rsid w:val="004B1A3F"/>
    <w:rsid w:val="004B3778"/>
    <w:rsid w:val="004B3A95"/>
    <w:rsid w:val="004B4675"/>
    <w:rsid w:val="004B467E"/>
    <w:rsid w:val="004B4D3E"/>
    <w:rsid w:val="004B63C0"/>
    <w:rsid w:val="004B6862"/>
    <w:rsid w:val="004B739E"/>
    <w:rsid w:val="004B74CD"/>
    <w:rsid w:val="004B7FDE"/>
    <w:rsid w:val="004C01B9"/>
    <w:rsid w:val="004C05BD"/>
    <w:rsid w:val="004C0783"/>
    <w:rsid w:val="004C0B14"/>
    <w:rsid w:val="004C110E"/>
    <w:rsid w:val="004C121F"/>
    <w:rsid w:val="004C1EA1"/>
    <w:rsid w:val="004C222E"/>
    <w:rsid w:val="004C3172"/>
    <w:rsid w:val="004C3392"/>
    <w:rsid w:val="004C33C9"/>
    <w:rsid w:val="004C38CA"/>
    <w:rsid w:val="004C3BA3"/>
    <w:rsid w:val="004C4166"/>
    <w:rsid w:val="004C4886"/>
    <w:rsid w:val="004C5B34"/>
    <w:rsid w:val="004C6DF8"/>
    <w:rsid w:val="004C70CB"/>
    <w:rsid w:val="004C71D9"/>
    <w:rsid w:val="004C7FC7"/>
    <w:rsid w:val="004D00CC"/>
    <w:rsid w:val="004D22F9"/>
    <w:rsid w:val="004D2675"/>
    <w:rsid w:val="004D2E00"/>
    <w:rsid w:val="004D39BB"/>
    <w:rsid w:val="004D471A"/>
    <w:rsid w:val="004D57DA"/>
    <w:rsid w:val="004D5C65"/>
    <w:rsid w:val="004D63D5"/>
    <w:rsid w:val="004D6917"/>
    <w:rsid w:val="004D6B90"/>
    <w:rsid w:val="004D6F1E"/>
    <w:rsid w:val="004D77EC"/>
    <w:rsid w:val="004D7A6F"/>
    <w:rsid w:val="004D7B40"/>
    <w:rsid w:val="004E0C78"/>
    <w:rsid w:val="004E129D"/>
    <w:rsid w:val="004E1788"/>
    <w:rsid w:val="004E1A95"/>
    <w:rsid w:val="004E1DEC"/>
    <w:rsid w:val="004E2083"/>
    <w:rsid w:val="004E267E"/>
    <w:rsid w:val="004E2E88"/>
    <w:rsid w:val="004E3E1C"/>
    <w:rsid w:val="004E403B"/>
    <w:rsid w:val="004E49F1"/>
    <w:rsid w:val="004E4C6B"/>
    <w:rsid w:val="004E59B0"/>
    <w:rsid w:val="004E69AA"/>
    <w:rsid w:val="004E6D7B"/>
    <w:rsid w:val="004E71D1"/>
    <w:rsid w:val="004E7BDA"/>
    <w:rsid w:val="004F1270"/>
    <w:rsid w:val="004F14BF"/>
    <w:rsid w:val="004F1B45"/>
    <w:rsid w:val="004F2180"/>
    <w:rsid w:val="004F225A"/>
    <w:rsid w:val="004F2446"/>
    <w:rsid w:val="004F35E1"/>
    <w:rsid w:val="004F4541"/>
    <w:rsid w:val="004F4601"/>
    <w:rsid w:val="004F4AA4"/>
    <w:rsid w:val="004F725E"/>
    <w:rsid w:val="004F7DFE"/>
    <w:rsid w:val="004F7E73"/>
    <w:rsid w:val="004F7F8C"/>
    <w:rsid w:val="0050052E"/>
    <w:rsid w:val="00500D76"/>
    <w:rsid w:val="00500E7A"/>
    <w:rsid w:val="00500F86"/>
    <w:rsid w:val="005015D2"/>
    <w:rsid w:val="00501D30"/>
    <w:rsid w:val="0050206D"/>
    <w:rsid w:val="005030D5"/>
    <w:rsid w:val="005048E8"/>
    <w:rsid w:val="005051C8"/>
    <w:rsid w:val="00505CCB"/>
    <w:rsid w:val="00506A05"/>
    <w:rsid w:val="00506CC8"/>
    <w:rsid w:val="00506EEF"/>
    <w:rsid w:val="00507576"/>
    <w:rsid w:val="0050763F"/>
    <w:rsid w:val="005100B6"/>
    <w:rsid w:val="005102F1"/>
    <w:rsid w:val="00510CB0"/>
    <w:rsid w:val="00510CB9"/>
    <w:rsid w:val="00512318"/>
    <w:rsid w:val="00512396"/>
    <w:rsid w:val="0051277D"/>
    <w:rsid w:val="00512E64"/>
    <w:rsid w:val="00513B46"/>
    <w:rsid w:val="00515FBC"/>
    <w:rsid w:val="00516067"/>
    <w:rsid w:val="005162B5"/>
    <w:rsid w:val="005163AD"/>
    <w:rsid w:val="00516505"/>
    <w:rsid w:val="00516B8D"/>
    <w:rsid w:val="0052004B"/>
    <w:rsid w:val="005202EF"/>
    <w:rsid w:val="005214FD"/>
    <w:rsid w:val="005215A1"/>
    <w:rsid w:val="00522331"/>
    <w:rsid w:val="00522D69"/>
    <w:rsid w:val="00522E35"/>
    <w:rsid w:val="00523E6C"/>
    <w:rsid w:val="0052407B"/>
    <w:rsid w:val="00524547"/>
    <w:rsid w:val="00524E67"/>
    <w:rsid w:val="00524F0D"/>
    <w:rsid w:val="0052576E"/>
    <w:rsid w:val="005260AA"/>
    <w:rsid w:val="00526E73"/>
    <w:rsid w:val="00526E8B"/>
    <w:rsid w:val="0052736D"/>
    <w:rsid w:val="00527B3B"/>
    <w:rsid w:val="00532A7D"/>
    <w:rsid w:val="00533CE3"/>
    <w:rsid w:val="00534BB6"/>
    <w:rsid w:val="00534C01"/>
    <w:rsid w:val="00535116"/>
    <w:rsid w:val="00535310"/>
    <w:rsid w:val="00535352"/>
    <w:rsid w:val="005362C5"/>
    <w:rsid w:val="005365B9"/>
    <w:rsid w:val="00536D44"/>
    <w:rsid w:val="005378C9"/>
    <w:rsid w:val="0054043D"/>
    <w:rsid w:val="005405FC"/>
    <w:rsid w:val="005416A7"/>
    <w:rsid w:val="005418A4"/>
    <w:rsid w:val="00541E88"/>
    <w:rsid w:val="00541EA7"/>
    <w:rsid w:val="005422BC"/>
    <w:rsid w:val="00542FF8"/>
    <w:rsid w:val="00543189"/>
    <w:rsid w:val="00543538"/>
    <w:rsid w:val="00546253"/>
    <w:rsid w:val="005466A6"/>
    <w:rsid w:val="005469EC"/>
    <w:rsid w:val="00546B91"/>
    <w:rsid w:val="005475CC"/>
    <w:rsid w:val="00547BF9"/>
    <w:rsid w:val="00550B3B"/>
    <w:rsid w:val="005530DF"/>
    <w:rsid w:val="00553496"/>
    <w:rsid w:val="00553781"/>
    <w:rsid w:val="00553C96"/>
    <w:rsid w:val="005560BF"/>
    <w:rsid w:val="005562B1"/>
    <w:rsid w:val="00556670"/>
    <w:rsid w:val="00556A12"/>
    <w:rsid w:val="00556ADF"/>
    <w:rsid w:val="00557CBE"/>
    <w:rsid w:val="00557CE0"/>
    <w:rsid w:val="0056016A"/>
    <w:rsid w:val="00560255"/>
    <w:rsid w:val="005605A0"/>
    <w:rsid w:val="005612D8"/>
    <w:rsid w:val="0056134A"/>
    <w:rsid w:val="005614FA"/>
    <w:rsid w:val="00561844"/>
    <w:rsid w:val="00561BDC"/>
    <w:rsid w:val="00561E58"/>
    <w:rsid w:val="005623D4"/>
    <w:rsid w:val="00562F0A"/>
    <w:rsid w:val="00562FA7"/>
    <w:rsid w:val="005637E2"/>
    <w:rsid w:val="00563CA5"/>
    <w:rsid w:val="005643A6"/>
    <w:rsid w:val="00565199"/>
    <w:rsid w:val="005653FE"/>
    <w:rsid w:val="0056548C"/>
    <w:rsid w:val="005672F2"/>
    <w:rsid w:val="00567502"/>
    <w:rsid w:val="005679CC"/>
    <w:rsid w:val="0057030D"/>
    <w:rsid w:val="005708B0"/>
    <w:rsid w:val="00570F84"/>
    <w:rsid w:val="00571083"/>
    <w:rsid w:val="00571AB3"/>
    <w:rsid w:val="00572056"/>
    <w:rsid w:val="0057261D"/>
    <w:rsid w:val="00572749"/>
    <w:rsid w:val="0057276D"/>
    <w:rsid w:val="005731DB"/>
    <w:rsid w:val="005735F9"/>
    <w:rsid w:val="00574002"/>
    <w:rsid w:val="005741F8"/>
    <w:rsid w:val="005746CB"/>
    <w:rsid w:val="00574B8D"/>
    <w:rsid w:val="005755EE"/>
    <w:rsid w:val="00577003"/>
    <w:rsid w:val="0057790E"/>
    <w:rsid w:val="00577F49"/>
    <w:rsid w:val="00580327"/>
    <w:rsid w:val="0058045A"/>
    <w:rsid w:val="00580F31"/>
    <w:rsid w:val="00581682"/>
    <w:rsid w:val="00581A52"/>
    <w:rsid w:val="00581F94"/>
    <w:rsid w:val="005824D4"/>
    <w:rsid w:val="00582DC6"/>
    <w:rsid w:val="00583465"/>
    <w:rsid w:val="00583CC9"/>
    <w:rsid w:val="005852EC"/>
    <w:rsid w:val="005859DD"/>
    <w:rsid w:val="00585BF0"/>
    <w:rsid w:val="00585E74"/>
    <w:rsid w:val="0058685B"/>
    <w:rsid w:val="00586C76"/>
    <w:rsid w:val="00586D47"/>
    <w:rsid w:val="00587443"/>
    <w:rsid w:val="00587C22"/>
    <w:rsid w:val="00590272"/>
    <w:rsid w:val="005907F5"/>
    <w:rsid w:val="00591007"/>
    <w:rsid w:val="005926A7"/>
    <w:rsid w:val="00592DFF"/>
    <w:rsid w:val="005943E6"/>
    <w:rsid w:val="00594711"/>
    <w:rsid w:val="0059473A"/>
    <w:rsid w:val="005952A5"/>
    <w:rsid w:val="00595B62"/>
    <w:rsid w:val="00596167"/>
    <w:rsid w:val="005962F8"/>
    <w:rsid w:val="00596CC5"/>
    <w:rsid w:val="00596E4B"/>
    <w:rsid w:val="00597662"/>
    <w:rsid w:val="00597A6F"/>
    <w:rsid w:val="00597D9E"/>
    <w:rsid w:val="00597E79"/>
    <w:rsid w:val="00597FEA"/>
    <w:rsid w:val="005A035F"/>
    <w:rsid w:val="005A0580"/>
    <w:rsid w:val="005A0FFF"/>
    <w:rsid w:val="005A1E3F"/>
    <w:rsid w:val="005A2268"/>
    <w:rsid w:val="005A2ECA"/>
    <w:rsid w:val="005A3144"/>
    <w:rsid w:val="005A329E"/>
    <w:rsid w:val="005A33B7"/>
    <w:rsid w:val="005A3A2C"/>
    <w:rsid w:val="005A42DA"/>
    <w:rsid w:val="005A48AB"/>
    <w:rsid w:val="005A4FD8"/>
    <w:rsid w:val="005A5724"/>
    <w:rsid w:val="005A5B4D"/>
    <w:rsid w:val="005A63E0"/>
    <w:rsid w:val="005A7ADE"/>
    <w:rsid w:val="005B024C"/>
    <w:rsid w:val="005B0472"/>
    <w:rsid w:val="005B0AE5"/>
    <w:rsid w:val="005B0FCE"/>
    <w:rsid w:val="005B1022"/>
    <w:rsid w:val="005B1A1D"/>
    <w:rsid w:val="005B1E4D"/>
    <w:rsid w:val="005B232C"/>
    <w:rsid w:val="005B2F9B"/>
    <w:rsid w:val="005B3D36"/>
    <w:rsid w:val="005B403F"/>
    <w:rsid w:val="005B4143"/>
    <w:rsid w:val="005B4457"/>
    <w:rsid w:val="005B47F2"/>
    <w:rsid w:val="005B483E"/>
    <w:rsid w:val="005B48E0"/>
    <w:rsid w:val="005B4901"/>
    <w:rsid w:val="005B5009"/>
    <w:rsid w:val="005B536D"/>
    <w:rsid w:val="005B5888"/>
    <w:rsid w:val="005B6CA8"/>
    <w:rsid w:val="005B7345"/>
    <w:rsid w:val="005B7630"/>
    <w:rsid w:val="005B7BC4"/>
    <w:rsid w:val="005C02CF"/>
    <w:rsid w:val="005C02E0"/>
    <w:rsid w:val="005C046A"/>
    <w:rsid w:val="005C05E8"/>
    <w:rsid w:val="005C0E9F"/>
    <w:rsid w:val="005C10AF"/>
    <w:rsid w:val="005C10B0"/>
    <w:rsid w:val="005C2620"/>
    <w:rsid w:val="005C2AED"/>
    <w:rsid w:val="005C2C93"/>
    <w:rsid w:val="005C36B8"/>
    <w:rsid w:val="005C3A7B"/>
    <w:rsid w:val="005C3E6F"/>
    <w:rsid w:val="005C4CA8"/>
    <w:rsid w:val="005C561A"/>
    <w:rsid w:val="005C56A5"/>
    <w:rsid w:val="005C5BAB"/>
    <w:rsid w:val="005C5E32"/>
    <w:rsid w:val="005C6657"/>
    <w:rsid w:val="005C6DD7"/>
    <w:rsid w:val="005C72C9"/>
    <w:rsid w:val="005C7500"/>
    <w:rsid w:val="005C7BAD"/>
    <w:rsid w:val="005D0021"/>
    <w:rsid w:val="005D0837"/>
    <w:rsid w:val="005D10E0"/>
    <w:rsid w:val="005D113F"/>
    <w:rsid w:val="005D2AA4"/>
    <w:rsid w:val="005D4114"/>
    <w:rsid w:val="005D4765"/>
    <w:rsid w:val="005D47BC"/>
    <w:rsid w:val="005D48D9"/>
    <w:rsid w:val="005D4D41"/>
    <w:rsid w:val="005D5422"/>
    <w:rsid w:val="005D5756"/>
    <w:rsid w:val="005D667F"/>
    <w:rsid w:val="005D69A7"/>
    <w:rsid w:val="005D7646"/>
    <w:rsid w:val="005D7842"/>
    <w:rsid w:val="005E09EA"/>
    <w:rsid w:val="005E13ED"/>
    <w:rsid w:val="005E1D14"/>
    <w:rsid w:val="005E2338"/>
    <w:rsid w:val="005E2372"/>
    <w:rsid w:val="005E2662"/>
    <w:rsid w:val="005E27EB"/>
    <w:rsid w:val="005E28B1"/>
    <w:rsid w:val="005E38AE"/>
    <w:rsid w:val="005E3AF8"/>
    <w:rsid w:val="005E3BD6"/>
    <w:rsid w:val="005E3EB4"/>
    <w:rsid w:val="005E4DD2"/>
    <w:rsid w:val="005E4DD4"/>
    <w:rsid w:val="005E5596"/>
    <w:rsid w:val="005E55D8"/>
    <w:rsid w:val="005E5C4C"/>
    <w:rsid w:val="005E5D5A"/>
    <w:rsid w:val="005E5F27"/>
    <w:rsid w:val="005E729F"/>
    <w:rsid w:val="005E7BED"/>
    <w:rsid w:val="005E7D74"/>
    <w:rsid w:val="005F04DB"/>
    <w:rsid w:val="005F0F9E"/>
    <w:rsid w:val="005F1C7C"/>
    <w:rsid w:val="005F1F32"/>
    <w:rsid w:val="005F3383"/>
    <w:rsid w:val="005F3920"/>
    <w:rsid w:val="005F3A1A"/>
    <w:rsid w:val="005F52F3"/>
    <w:rsid w:val="005F57CE"/>
    <w:rsid w:val="005F5888"/>
    <w:rsid w:val="005F5B40"/>
    <w:rsid w:val="005F5B72"/>
    <w:rsid w:val="005F5FEE"/>
    <w:rsid w:val="005F616E"/>
    <w:rsid w:val="005F6B75"/>
    <w:rsid w:val="005F787D"/>
    <w:rsid w:val="0060038C"/>
    <w:rsid w:val="00600BEE"/>
    <w:rsid w:val="006010CB"/>
    <w:rsid w:val="00601147"/>
    <w:rsid w:val="00601FCC"/>
    <w:rsid w:val="006021B3"/>
    <w:rsid w:val="0060274B"/>
    <w:rsid w:val="00602BD4"/>
    <w:rsid w:val="00602DC1"/>
    <w:rsid w:val="00603A5F"/>
    <w:rsid w:val="006047CF"/>
    <w:rsid w:val="00604CDA"/>
    <w:rsid w:val="00604D2D"/>
    <w:rsid w:val="006067C9"/>
    <w:rsid w:val="006068E4"/>
    <w:rsid w:val="006109D3"/>
    <w:rsid w:val="006111B1"/>
    <w:rsid w:val="006123E0"/>
    <w:rsid w:val="006128CE"/>
    <w:rsid w:val="006130BF"/>
    <w:rsid w:val="0061360A"/>
    <w:rsid w:val="00613AEE"/>
    <w:rsid w:val="0061450D"/>
    <w:rsid w:val="00614668"/>
    <w:rsid w:val="0061482A"/>
    <w:rsid w:val="00614AB7"/>
    <w:rsid w:val="00615F2A"/>
    <w:rsid w:val="006160EE"/>
    <w:rsid w:val="00616134"/>
    <w:rsid w:val="00616863"/>
    <w:rsid w:val="006200C7"/>
    <w:rsid w:val="00620760"/>
    <w:rsid w:val="006207C1"/>
    <w:rsid w:val="0062169A"/>
    <w:rsid w:val="0062189A"/>
    <w:rsid w:val="0062473D"/>
    <w:rsid w:val="006254E0"/>
    <w:rsid w:val="006255BE"/>
    <w:rsid w:val="006257AB"/>
    <w:rsid w:val="00625AF9"/>
    <w:rsid w:val="006261F5"/>
    <w:rsid w:val="006271D2"/>
    <w:rsid w:val="0062762D"/>
    <w:rsid w:val="00627CD0"/>
    <w:rsid w:val="0063067B"/>
    <w:rsid w:val="006307B6"/>
    <w:rsid w:val="00630D2D"/>
    <w:rsid w:val="0063113E"/>
    <w:rsid w:val="00631282"/>
    <w:rsid w:val="0063181D"/>
    <w:rsid w:val="00631AEF"/>
    <w:rsid w:val="00631C29"/>
    <w:rsid w:val="0063287D"/>
    <w:rsid w:val="006332F3"/>
    <w:rsid w:val="006339AA"/>
    <w:rsid w:val="00633DB6"/>
    <w:rsid w:val="00633FA0"/>
    <w:rsid w:val="00634C1E"/>
    <w:rsid w:val="00634C4B"/>
    <w:rsid w:val="00634FA0"/>
    <w:rsid w:val="00635476"/>
    <w:rsid w:val="00635E48"/>
    <w:rsid w:val="006363F6"/>
    <w:rsid w:val="00636419"/>
    <w:rsid w:val="00636762"/>
    <w:rsid w:val="00636BF6"/>
    <w:rsid w:val="00636C02"/>
    <w:rsid w:val="00637013"/>
    <w:rsid w:val="006372EA"/>
    <w:rsid w:val="00640012"/>
    <w:rsid w:val="0064096C"/>
    <w:rsid w:val="00640AC8"/>
    <w:rsid w:val="0064195E"/>
    <w:rsid w:val="006419D4"/>
    <w:rsid w:val="00641B3A"/>
    <w:rsid w:val="00641B43"/>
    <w:rsid w:val="006420D9"/>
    <w:rsid w:val="006428F7"/>
    <w:rsid w:val="00642B36"/>
    <w:rsid w:val="006437BF"/>
    <w:rsid w:val="00643B82"/>
    <w:rsid w:val="00644090"/>
    <w:rsid w:val="00644956"/>
    <w:rsid w:val="0064610B"/>
    <w:rsid w:val="00646185"/>
    <w:rsid w:val="0064649F"/>
    <w:rsid w:val="006466F9"/>
    <w:rsid w:val="006471A5"/>
    <w:rsid w:val="00647BED"/>
    <w:rsid w:val="00650B29"/>
    <w:rsid w:val="00650BAD"/>
    <w:rsid w:val="006513CB"/>
    <w:rsid w:val="0065147D"/>
    <w:rsid w:val="006515FF"/>
    <w:rsid w:val="0065187F"/>
    <w:rsid w:val="00651FF4"/>
    <w:rsid w:val="0065278E"/>
    <w:rsid w:val="00653018"/>
    <w:rsid w:val="00653058"/>
    <w:rsid w:val="00653185"/>
    <w:rsid w:val="00653303"/>
    <w:rsid w:val="00655260"/>
    <w:rsid w:val="00656042"/>
    <w:rsid w:val="00656496"/>
    <w:rsid w:val="006564C0"/>
    <w:rsid w:val="00656545"/>
    <w:rsid w:val="00656664"/>
    <w:rsid w:val="006567BD"/>
    <w:rsid w:val="00657A67"/>
    <w:rsid w:val="00657B58"/>
    <w:rsid w:val="00657CF4"/>
    <w:rsid w:val="006600F9"/>
    <w:rsid w:val="006608FE"/>
    <w:rsid w:val="00661408"/>
    <w:rsid w:val="00661453"/>
    <w:rsid w:val="006615DD"/>
    <w:rsid w:val="00661990"/>
    <w:rsid w:val="00662FF8"/>
    <w:rsid w:val="006631D4"/>
    <w:rsid w:val="00663463"/>
    <w:rsid w:val="00663516"/>
    <w:rsid w:val="00663B11"/>
    <w:rsid w:val="00663B32"/>
    <w:rsid w:val="00663E51"/>
    <w:rsid w:val="00664A80"/>
    <w:rsid w:val="006654DB"/>
    <w:rsid w:val="00666BCB"/>
    <w:rsid w:val="006671E3"/>
    <w:rsid w:val="0066793D"/>
    <w:rsid w:val="006700CF"/>
    <w:rsid w:val="00670CA8"/>
    <w:rsid w:val="006717A6"/>
    <w:rsid w:val="006726C6"/>
    <w:rsid w:val="00672939"/>
    <w:rsid w:val="00672B1B"/>
    <w:rsid w:val="00672E2D"/>
    <w:rsid w:val="00673F28"/>
    <w:rsid w:val="0067422D"/>
    <w:rsid w:val="006750B8"/>
    <w:rsid w:val="00675900"/>
    <w:rsid w:val="00675DF0"/>
    <w:rsid w:val="00676448"/>
    <w:rsid w:val="00676E0B"/>
    <w:rsid w:val="0067719F"/>
    <w:rsid w:val="006771C1"/>
    <w:rsid w:val="00677217"/>
    <w:rsid w:val="0067750A"/>
    <w:rsid w:val="00677B92"/>
    <w:rsid w:val="006803BC"/>
    <w:rsid w:val="00680EEB"/>
    <w:rsid w:val="006818AB"/>
    <w:rsid w:val="00681B02"/>
    <w:rsid w:val="00681F3E"/>
    <w:rsid w:val="00682D03"/>
    <w:rsid w:val="00685F45"/>
    <w:rsid w:val="00686B00"/>
    <w:rsid w:val="00686E8E"/>
    <w:rsid w:val="0068771D"/>
    <w:rsid w:val="00687B75"/>
    <w:rsid w:val="0069128E"/>
    <w:rsid w:val="0069181C"/>
    <w:rsid w:val="00691878"/>
    <w:rsid w:val="00691A4B"/>
    <w:rsid w:val="006935A7"/>
    <w:rsid w:val="00693E9E"/>
    <w:rsid w:val="006942B5"/>
    <w:rsid w:val="00696017"/>
    <w:rsid w:val="006961AA"/>
    <w:rsid w:val="006963FA"/>
    <w:rsid w:val="006977F7"/>
    <w:rsid w:val="00697865"/>
    <w:rsid w:val="00697BEC"/>
    <w:rsid w:val="00697C3E"/>
    <w:rsid w:val="006A0089"/>
    <w:rsid w:val="006A0765"/>
    <w:rsid w:val="006A0BE0"/>
    <w:rsid w:val="006A11AB"/>
    <w:rsid w:val="006A18D3"/>
    <w:rsid w:val="006A299C"/>
    <w:rsid w:val="006A321B"/>
    <w:rsid w:val="006A3343"/>
    <w:rsid w:val="006A3538"/>
    <w:rsid w:val="006A3692"/>
    <w:rsid w:val="006A383D"/>
    <w:rsid w:val="006A46C8"/>
    <w:rsid w:val="006A6739"/>
    <w:rsid w:val="006A72A3"/>
    <w:rsid w:val="006A7597"/>
    <w:rsid w:val="006A773C"/>
    <w:rsid w:val="006A7D2C"/>
    <w:rsid w:val="006B02D7"/>
    <w:rsid w:val="006B0D93"/>
    <w:rsid w:val="006B10AB"/>
    <w:rsid w:val="006B1398"/>
    <w:rsid w:val="006B141E"/>
    <w:rsid w:val="006B1713"/>
    <w:rsid w:val="006B1769"/>
    <w:rsid w:val="006B24CF"/>
    <w:rsid w:val="006B331A"/>
    <w:rsid w:val="006B3607"/>
    <w:rsid w:val="006B3836"/>
    <w:rsid w:val="006B410E"/>
    <w:rsid w:val="006B424A"/>
    <w:rsid w:val="006B5371"/>
    <w:rsid w:val="006B5FC6"/>
    <w:rsid w:val="006B5FD6"/>
    <w:rsid w:val="006B6323"/>
    <w:rsid w:val="006B643A"/>
    <w:rsid w:val="006B69B7"/>
    <w:rsid w:val="006B73A4"/>
    <w:rsid w:val="006B742A"/>
    <w:rsid w:val="006C2158"/>
    <w:rsid w:val="006C2A01"/>
    <w:rsid w:val="006C3AF7"/>
    <w:rsid w:val="006C3DDF"/>
    <w:rsid w:val="006C4DA1"/>
    <w:rsid w:val="006C50A2"/>
    <w:rsid w:val="006C52D2"/>
    <w:rsid w:val="006C5AE2"/>
    <w:rsid w:val="006C5EF5"/>
    <w:rsid w:val="006C6FC7"/>
    <w:rsid w:val="006C7604"/>
    <w:rsid w:val="006C766B"/>
    <w:rsid w:val="006D01A2"/>
    <w:rsid w:val="006D0416"/>
    <w:rsid w:val="006D0428"/>
    <w:rsid w:val="006D11AD"/>
    <w:rsid w:val="006D1A1C"/>
    <w:rsid w:val="006D1A7D"/>
    <w:rsid w:val="006D1B37"/>
    <w:rsid w:val="006D2A37"/>
    <w:rsid w:val="006D2BFB"/>
    <w:rsid w:val="006D489D"/>
    <w:rsid w:val="006D4CD6"/>
    <w:rsid w:val="006D5333"/>
    <w:rsid w:val="006D668F"/>
    <w:rsid w:val="006D69CA"/>
    <w:rsid w:val="006D6F07"/>
    <w:rsid w:val="006D7AFA"/>
    <w:rsid w:val="006D7B43"/>
    <w:rsid w:val="006D7CE1"/>
    <w:rsid w:val="006E0670"/>
    <w:rsid w:val="006E0ADE"/>
    <w:rsid w:val="006E1072"/>
    <w:rsid w:val="006E2249"/>
    <w:rsid w:val="006E29B9"/>
    <w:rsid w:val="006E3098"/>
    <w:rsid w:val="006E31C4"/>
    <w:rsid w:val="006E325D"/>
    <w:rsid w:val="006E3925"/>
    <w:rsid w:val="006E3E82"/>
    <w:rsid w:val="006E4249"/>
    <w:rsid w:val="006E48B1"/>
    <w:rsid w:val="006E5208"/>
    <w:rsid w:val="006E544E"/>
    <w:rsid w:val="006E67D2"/>
    <w:rsid w:val="006E748B"/>
    <w:rsid w:val="006E7E29"/>
    <w:rsid w:val="006F0563"/>
    <w:rsid w:val="006F0922"/>
    <w:rsid w:val="006F0E36"/>
    <w:rsid w:val="006F11CC"/>
    <w:rsid w:val="006F12CE"/>
    <w:rsid w:val="006F1E1B"/>
    <w:rsid w:val="006F2192"/>
    <w:rsid w:val="006F2417"/>
    <w:rsid w:val="006F25B0"/>
    <w:rsid w:val="006F2EEA"/>
    <w:rsid w:val="006F311E"/>
    <w:rsid w:val="006F35FD"/>
    <w:rsid w:val="006F456A"/>
    <w:rsid w:val="006F49B1"/>
    <w:rsid w:val="006F50BF"/>
    <w:rsid w:val="006F543E"/>
    <w:rsid w:val="006F595D"/>
    <w:rsid w:val="006F6131"/>
    <w:rsid w:val="006F6441"/>
    <w:rsid w:val="006F73B9"/>
    <w:rsid w:val="006F744C"/>
    <w:rsid w:val="006F7934"/>
    <w:rsid w:val="00700B6F"/>
    <w:rsid w:val="00700C1D"/>
    <w:rsid w:val="0070196A"/>
    <w:rsid w:val="00701BDC"/>
    <w:rsid w:val="00701F45"/>
    <w:rsid w:val="00702597"/>
    <w:rsid w:val="007025DE"/>
    <w:rsid w:val="00702784"/>
    <w:rsid w:val="007028F5"/>
    <w:rsid w:val="00702AA9"/>
    <w:rsid w:val="00704E8F"/>
    <w:rsid w:val="00704FF9"/>
    <w:rsid w:val="007052D6"/>
    <w:rsid w:val="007059C1"/>
    <w:rsid w:val="00705A81"/>
    <w:rsid w:val="00705CDE"/>
    <w:rsid w:val="00706895"/>
    <w:rsid w:val="00706DA9"/>
    <w:rsid w:val="007077F0"/>
    <w:rsid w:val="00707A03"/>
    <w:rsid w:val="00710154"/>
    <w:rsid w:val="00710CBD"/>
    <w:rsid w:val="00712CBC"/>
    <w:rsid w:val="007130CF"/>
    <w:rsid w:val="00713ACB"/>
    <w:rsid w:val="007141F4"/>
    <w:rsid w:val="007149D6"/>
    <w:rsid w:val="007157DE"/>
    <w:rsid w:val="00715D38"/>
    <w:rsid w:val="00715D3D"/>
    <w:rsid w:val="00715E1D"/>
    <w:rsid w:val="007168E3"/>
    <w:rsid w:val="00716B9E"/>
    <w:rsid w:val="007172CE"/>
    <w:rsid w:val="00717629"/>
    <w:rsid w:val="00717D98"/>
    <w:rsid w:val="007203E7"/>
    <w:rsid w:val="00720B91"/>
    <w:rsid w:val="0072160F"/>
    <w:rsid w:val="00721739"/>
    <w:rsid w:val="007219C9"/>
    <w:rsid w:val="00721A18"/>
    <w:rsid w:val="00724FD5"/>
    <w:rsid w:val="00725458"/>
    <w:rsid w:val="0072565A"/>
    <w:rsid w:val="00725A50"/>
    <w:rsid w:val="00725BE8"/>
    <w:rsid w:val="007261DF"/>
    <w:rsid w:val="00726339"/>
    <w:rsid w:val="007263C1"/>
    <w:rsid w:val="007266BA"/>
    <w:rsid w:val="00726EF9"/>
    <w:rsid w:val="0072767A"/>
    <w:rsid w:val="00727BBE"/>
    <w:rsid w:val="00727FBF"/>
    <w:rsid w:val="00730B19"/>
    <w:rsid w:val="00730CA2"/>
    <w:rsid w:val="00730CB9"/>
    <w:rsid w:val="00731697"/>
    <w:rsid w:val="00731A1F"/>
    <w:rsid w:val="00731C92"/>
    <w:rsid w:val="00731D8D"/>
    <w:rsid w:val="00731EC8"/>
    <w:rsid w:val="0073254B"/>
    <w:rsid w:val="007326E4"/>
    <w:rsid w:val="007326EB"/>
    <w:rsid w:val="007328E6"/>
    <w:rsid w:val="00732ECC"/>
    <w:rsid w:val="00733349"/>
    <w:rsid w:val="00733708"/>
    <w:rsid w:val="00733FA5"/>
    <w:rsid w:val="0073430B"/>
    <w:rsid w:val="007356E6"/>
    <w:rsid w:val="00735FD7"/>
    <w:rsid w:val="00736E76"/>
    <w:rsid w:val="007375C6"/>
    <w:rsid w:val="007379EB"/>
    <w:rsid w:val="00737A90"/>
    <w:rsid w:val="00740120"/>
    <w:rsid w:val="007403BA"/>
    <w:rsid w:val="007410F5"/>
    <w:rsid w:val="007413BF"/>
    <w:rsid w:val="00741519"/>
    <w:rsid w:val="00741A6E"/>
    <w:rsid w:val="00742545"/>
    <w:rsid w:val="00743D37"/>
    <w:rsid w:val="00743EA4"/>
    <w:rsid w:val="00743F71"/>
    <w:rsid w:val="00744905"/>
    <w:rsid w:val="00744B72"/>
    <w:rsid w:val="00745231"/>
    <w:rsid w:val="00745C80"/>
    <w:rsid w:val="00745F66"/>
    <w:rsid w:val="00746A73"/>
    <w:rsid w:val="00746D23"/>
    <w:rsid w:val="00747BBC"/>
    <w:rsid w:val="00747BDC"/>
    <w:rsid w:val="007505DE"/>
    <w:rsid w:val="0075141E"/>
    <w:rsid w:val="00751C68"/>
    <w:rsid w:val="00751FE4"/>
    <w:rsid w:val="007522FF"/>
    <w:rsid w:val="00752EFE"/>
    <w:rsid w:val="00753612"/>
    <w:rsid w:val="007539E9"/>
    <w:rsid w:val="00754831"/>
    <w:rsid w:val="00754D47"/>
    <w:rsid w:val="00754E89"/>
    <w:rsid w:val="00755266"/>
    <w:rsid w:val="00756067"/>
    <w:rsid w:val="00756730"/>
    <w:rsid w:val="00756A38"/>
    <w:rsid w:val="00756BC3"/>
    <w:rsid w:val="00756F9E"/>
    <w:rsid w:val="007573FD"/>
    <w:rsid w:val="007574CD"/>
    <w:rsid w:val="00760CDE"/>
    <w:rsid w:val="00760FD4"/>
    <w:rsid w:val="0076191C"/>
    <w:rsid w:val="00761AA0"/>
    <w:rsid w:val="00761C50"/>
    <w:rsid w:val="00761ECF"/>
    <w:rsid w:val="007620AC"/>
    <w:rsid w:val="007620AE"/>
    <w:rsid w:val="0076252C"/>
    <w:rsid w:val="00762FE9"/>
    <w:rsid w:val="007633D1"/>
    <w:rsid w:val="0076346C"/>
    <w:rsid w:val="007640EE"/>
    <w:rsid w:val="00764E43"/>
    <w:rsid w:val="007650FD"/>
    <w:rsid w:val="0076530F"/>
    <w:rsid w:val="00765A39"/>
    <w:rsid w:val="00765EF9"/>
    <w:rsid w:val="00766298"/>
    <w:rsid w:val="00766F5F"/>
    <w:rsid w:val="00766F60"/>
    <w:rsid w:val="00767190"/>
    <w:rsid w:val="00767400"/>
    <w:rsid w:val="00767672"/>
    <w:rsid w:val="00767D4A"/>
    <w:rsid w:val="00767F26"/>
    <w:rsid w:val="00770649"/>
    <w:rsid w:val="00770A26"/>
    <w:rsid w:val="00770AA7"/>
    <w:rsid w:val="00770ECB"/>
    <w:rsid w:val="00772315"/>
    <w:rsid w:val="00772C38"/>
    <w:rsid w:val="00773964"/>
    <w:rsid w:val="0077402C"/>
    <w:rsid w:val="00774517"/>
    <w:rsid w:val="0077480C"/>
    <w:rsid w:val="007748B1"/>
    <w:rsid w:val="0077533A"/>
    <w:rsid w:val="0077594A"/>
    <w:rsid w:val="00775BE4"/>
    <w:rsid w:val="0077613C"/>
    <w:rsid w:val="007766F5"/>
    <w:rsid w:val="00776ADD"/>
    <w:rsid w:val="007771E1"/>
    <w:rsid w:val="00777EEB"/>
    <w:rsid w:val="007815AC"/>
    <w:rsid w:val="00781A66"/>
    <w:rsid w:val="0078305C"/>
    <w:rsid w:val="00783A30"/>
    <w:rsid w:val="00783F6F"/>
    <w:rsid w:val="00784FAE"/>
    <w:rsid w:val="007852E8"/>
    <w:rsid w:val="0078674D"/>
    <w:rsid w:val="00786A3D"/>
    <w:rsid w:val="00787472"/>
    <w:rsid w:val="00787C34"/>
    <w:rsid w:val="00791F19"/>
    <w:rsid w:val="0079296A"/>
    <w:rsid w:val="00793177"/>
    <w:rsid w:val="0079343A"/>
    <w:rsid w:val="00793706"/>
    <w:rsid w:val="00793B15"/>
    <w:rsid w:val="00793F9D"/>
    <w:rsid w:val="007940AD"/>
    <w:rsid w:val="0079531B"/>
    <w:rsid w:val="007959BB"/>
    <w:rsid w:val="00795C19"/>
    <w:rsid w:val="00795C7D"/>
    <w:rsid w:val="007966B4"/>
    <w:rsid w:val="007967C4"/>
    <w:rsid w:val="00797D01"/>
    <w:rsid w:val="007A0651"/>
    <w:rsid w:val="007A0FFC"/>
    <w:rsid w:val="007A1222"/>
    <w:rsid w:val="007A18C0"/>
    <w:rsid w:val="007A2FD9"/>
    <w:rsid w:val="007A3757"/>
    <w:rsid w:val="007A3AE8"/>
    <w:rsid w:val="007A3E8A"/>
    <w:rsid w:val="007A46C1"/>
    <w:rsid w:val="007A483D"/>
    <w:rsid w:val="007A4D46"/>
    <w:rsid w:val="007A4F99"/>
    <w:rsid w:val="007A537D"/>
    <w:rsid w:val="007A5AD5"/>
    <w:rsid w:val="007A604A"/>
    <w:rsid w:val="007A64B5"/>
    <w:rsid w:val="007A6E52"/>
    <w:rsid w:val="007A706B"/>
    <w:rsid w:val="007A7564"/>
    <w:rsid w:val="007B0052"/>
    <w:rsid w:val="007B03FF"/>
    <w:rsid w:val="007B04A9"/>
    <w:rsid w:val="007B05A4"/>
    <w:rsid w:val="007B05A9"/>
    <w:rsid w:val="007B0695"/>
    <w:rsid w:val="007B06B9"/>
    <w:rsid w:val="007B0AD5"/>
    <w:rsid w:val="007B0D5A"/>
    <w:rsid w:val="007B20DF"/>
    <w:rsid w:val="007B2345"/>
    <w:rsid w:val="007B35E0"/>
    <w:rsid w:val="007B36CE"/>
    <w:rsid w:val="007B3BF2"/>
    <w:rsid w:val="007B3D26"/>
    <w:rsid w:val="007B4B3A"/>
    <w:rsid w:val="007B4DD9"/>
    <w:rsid w:val="007B574E"/>
    <w:rsid w:val="007B597D"/>
    <w:rsid w:val="007B6B10"/>
    <w:rsid w:val="007B6F43"/>
    <w:rsid w:val="007B7DE3"/>
    <w:rsid w:val="007C0C94"/>
    <w:rsid w:val="007C1122"/>
    <w:rsid w:val="007C14D9"/>
    <w:rsid w:val="007C16B4"/>
    <w:rsid w:val="007C3710"/>
    <w:rsid w:val="007C3797"/>
    <w:rsid w:val="007C3E3A"/>
    <w:rsid w:val="007C3FAD"/>
    <w:rsid w:val="007C42DB"/>
    <w:rsid w:val="007C45CD"/>
    <w:rsid w:val="007C4A87"/>
    <w:rsid w:val="007C4C2D"/>
    <w:rsid w:val="007C61B9"/>
    <w:rsid w:val="007C7076"/>
    <w:rsid w:val="007C779F"/>
    <w:rsid w:val="007C78C8"/>
    <w:rsid w:val="007C7BB3"/>
    <w:rsid w:val="007C7E7F"/>
    <w:rsid w:val="007D01E5"/>
    <w:rsid w:val="007D0581"/>
    <w:rsid w:val="007D0C01"/>
    <w:rsid w:val="007D10AA"/>
    <w:rsid w:val="007D1915"/>
    <w:rsid w:val="007D2F14"/>
    <w:rsid w:val="007D33B0"/>
    <w:rsid w:val="007D36FA"/>
    <w:rsid w:val="007D4C03"/>
    <w:rsid w:val="007D660B"/>
    <w:rsid w:val="007D6A08"/>
    <w:rsid w:val="007D6CAC"/>
    <w:rsid w:val="007D7A24"/>
    <w:rsid w:val="007E0253"/>
    <w:rsid w:val="007E0255"/>
    <w:rsid w:val="007E1575"/>
    <w:rsid w:val="007E1E6D"/>
    <w:rsid w:val="007E1E7F"/>
    <w:rsid w:val="007E32DC"/>
    <w:rsid w:val="007E3AAC"/>
    <w:rsid w:val="007E3C5E"/>
    <w:rsid w:val="007E3DB1"/>
    <w:rsid w:val="007E4064"/>
    <w:rsid w:val="007E48B0"/>
    <w:rsid w:val="007E4930"/>
    <w:rsid w:val="007E4993"/>
    <w:rsid w:val="007E4C8E"/>
    <w:rsid w:val="007E4F92"/>
    <w:rsid w:val="007E66BC"/>
    <w:rsid w:val="007E6DCB"/>
    <w:rsid w:val="007F0269"/>
    <w:rsid w:val="007F06C8"/>
    <w:rsid w:val="007F1C7D"/>
    <w:rsid w:val="007F1C8C"/>
    <w:rsid w:val="007F27A5"/>
    <w:rsid w:val="007F29DA"/>
    <w:rsid w:val="007F31E3"/>
    <w:rsid w:val="007F4CF8"/>
    <w:rsid w:val="007F507B"/>
    <w:rsid w:val="007F58A4"/>
    <w:rsid w:val="007F5D8F"/>
    <w:rsid w:val="007F5EEB"/>
    <w:rsid w:val="007F72E3"/>
    <w:rsid w:val="007F7341"/>
    <w:rsid w:val="007F764E"/>
    <w:rsid w:val="00800A3A"/>
    <w:rsid w:val="00801679"/>
    <w:rsid w:val="0080202B"/>
    <w:rsid w:val="00802137"/>
    <w:rsid w:val="0080214B"/>
    <w:rsid w:val="0080366D"/>
    <w:rsid w:val="00804DB2"/>
    <w:rsid w:val="00805002"/>
    <w:rsid w:val="00805253"/>
    <w:rsid w:val="008055EB"/>
    <w:rsid w:val="00806838"/>
    <w:rsid w:val="008068EB"/>
    <w:rsid w:val="00807C28"/>
    <w:rsid w:val="00810711"/>
    <w:rsid w:val="0081096E"/>
    <w:rsid w:val="008112E0"/>
    <w:rsid w:val="0081265E"/>
    <w:rsid w:val="00813CAC"/>
    <w:rsid w:val="00813F5C"/>
    <w:rsid w:val="00814020"/>
    <w:rsid w:val="00814B7C"/>
    <w:rsid w:val="008153B9"/>
    <w:rsid w:val="00815582"/>
    <w:rsid w:val="0081625F"/>
    <w:rsid w:val="008168A0"/>
    <w:rsid w:val="00817861"/>
    <w:rsid w:val="00817944"/>
    <w:rsid w:val="008179E2"/>
    <w:rsid w:val="008203FB"/>
    <w:rsid w:val="008205A1"/>
    <w:rsid w:val="00821ED3"/>
    <w:rsid w:val="008223CF"/>
    <w:rsid w:val="00822797"/>
    <w:rsid w:val="00822FD8"/>
    <w:rsid w:val="0082316D"/>
    <w:rsid w:val="00824390"/>
    <w:rsid w:val="00824749"/>
    <w:rsid w:val="008248B5"/>
    <w:rsid w:val="00824DD8"/>
    <w:rsid w:val="008254A0"/>
    <w:rsid w:val="00825573"/>
    <w:rsid w:val="0082574C"/>
    <w:rsid w:val="00825FD3"/>
    <w:rsid w:val="00826C15"/>
    <w:rsid w:val="00827067"/>
    <w:rsid w:val="00827C90"/>
    <w:rsid w:val="0083045A"/>
    <w:rsid w:val="00830755"/>
    <w:rsid w:val="008309C5"/>
    <w:rsid w:val="00831F15"/>
    <w:rsid w:val="0083217D"/>
    <w:rsid w:val="0083304B"/>
    <w:rsid w:val="00833218"/>
    <w:rsid w:val="00833C6E"/>
    <w:rsid w:val="008341C9"/>
    <w:rsid w:val="0083525A"/>
    <w:rsid w:val="00835297"/>
    <w:rsid w:val="008353E3"/>
    <w:rsid w:val="00835600"/>
    <w:rsid w:val="00835624"/>
    <w:rsid w:val="008358D7"/>
    <w:rsid w:val="0083591A"/>
    <w:rsid w:val="00835BE3"/>
    <w:rsid w:val="00835CC3"/>
    <w:rsid w:val="008366F3"/>
    <w:rsid w:val="00836A04"/>
    <w:rsid w:val="008379BF"/>
    <w:rsid w:val="00840589"/>
    <w:rsid w:val="00841299"/>
    <w:rsid w:val="008412FF"/>
    <w:rsid w:val="00841AD9"/>
    <w:rsid w:val="0084248B"/>
    <w:rsid w:val="008425AF"/>
    <w:rsid w:val="008426F3"/>
    <w:rsid w:val="00843F1E"/>
    <w:rsid w:val="0084404B"/>
    <w:rsid w:val="00844603"/>
    <w:rsid w:val="008446E7"/>
    <w:rsid w:val="0084475E"/>
    <w:rsid w:val="0084499A"/>
    <w:rsid w:val="00844E39"/>
    <w:rsid w:val="00845512"/>
    <w:rsid w:val="00846EBA"/>
    <w:rsid w:val="0084781D"/>
    <w:rsid w:val="00847D74"/>
    <w:rsid w:val="00850988"/>
    <w:rsid w:val="00850A6E"/>
    <w:rsid w:val="0085144F"/>
    <w:rsid w:val="008515F4"/>
    <w:rsid w:val="00851E17"/>
    <w:rsid w:val="00852188"/>
    <w:rsid w:val="00852523"/>
    <w:rsid w:val="0085422D"/>
    <w:rsid w:val="00854CCF"/>
    <w:rsid w:val="00854EC9"/>
    <w:rsid w:val="00855567"/>
    <w:rsid w:val="0085561A"/>
    <w:rsid w:val="0085580A"/>
    <w:rsid w:val="00855909"/>
    <w:rsid w:val="00856622"/>
    <w:rsid w:val="00856DDA"/>
    <w:rsid w:val="00856DF2"/>
    <w:rsid w:val="008577E7"/>
    <w:rsid w:val="00857C19"/>
    <w:rsid w:val="00857FC9"/>
    <w:rsid w:val="00860ACC"/>
    <w:rsid w:val="008614B2"/>
    <w:rsid w:val="0086280C"/>
    <w:rsid w:val="00863EB0"/>
    <w:rsid w:val="008646A7"/>
    <w:rsid w:val="00864C33"/>
    <w:rsid w:val="00865D84"/>
    <w:rsid w:val="00865FB0"/>
    <w:rsid w:val="00866008"/>
    <w:rsid w:val="00866820"/>
    <w:rsid w:val="00867045"/>
    <w:rsid w:val="008670A1"/>
    <w:rsid w:val="008670D6"/>
    <w:rsid w:val="00867262"/>
    <w:rsid w:val="008675D2"/>
    <w:rsid w:val="00867A5A"/>
    <w:rsid w:val="00867C72"/>
    <w:rsid w:val="008705DA"/>
    <w:rsid w:val="00870A1A"/>
    <w:rsid w:val="00870DB8"/>
    <w:rsid w:val="0087116B"/>
    <w:rsid w:val="0087123B"/>
    <w:rsid w:val="00871B58"/>
    <w:rsid w:val="008720AC"/>
    <w:rsid w:val="00872235"/>
    <w:rsid w:val="00872682"/>
    <w:rsid w:val="00873A44"/>
    <w:rsid w:val="00873B04"/>
    <w:rsid w:val="008747B7"/>
    <w:rsid w:val="0087556F"/>
    <w:rsid w:val="00875954"/>
    <w:rsid w:val="00875BE2"/>
    <w:rsid w:val="008762A2"/>
    <w:rsid w:val="008762D7"/>
    <w:rsid w:val="00876B55"/>
    <w:rsid w:val="008770E2"/>
    <w:rsid w:val="00877B64"/>
    <w:rsid w:val="00881297"/>
    <w:rsid w:val="00881922"/>
    <w:rsid w:val="00883C40"/>
    <w:rsid w:val="008841E4"/>
    <w:rsid w:val="008845CC"/>
    <w:rsid w:val="00884C6D"/>
    <w:rsid w:val="0088573C"/>
    <w:rsid w:val="00885898"/>
    <w:rsid w:val="00885FD3"/>
    <w:rsid w:val="008868E1"/>
    <w:rsid w:val="00886916"/>
    <w:rsid w:val="00890291"/>
    <w:rsid w:val="008903B9"/>
    <w:rsid w:val="00890519"/>
    <w:rsid w:val="008909AD"/>
    <w:rsid w:val="00892E1B"/>
    <w:rsid w:val="00893138"/>
    <w:rsid w:val="00893B9D"/>
    <w:rsid w:val="00893FA6"/>
    <w:rsid w:val="0089467B"/>
    <w:rsid w:val="00894F99"/>
    <w:rsid w:val="008951EF"/>
    <w:rsid w:val="00896425"/>
    <w:rsid w:val="0089674E"/>
    <w:rsid w:val="00897294"/>
    <w:rsid w:val="008976AC"/>
    <w:rsid w:val="00897E53"/>
    <w:rsid w:val="008A0A3B"/>
    <w:rsid w:val="008A0DBF"/>
    <w:rsid w:val="008A12E0"/>
    <w:rsid w:val="008A1388"/>
    <w:rsid w:val="008A391A"/>
    <w:rsid w:val="008A405B"/>
    <w:rsid w:val="008A4161"/>
    <w:rsid w:val="008A4465"/>
    <w:rsid w:val="008A4CF6"/>
    <w:rsid w:val="008A52CE"/>
    <w:rsid w:val="008A5A8D"/>
    <w:rsid w:val="008A73CB"/>
    <w:rsid w:val="008A7B40"/>
    <w:rsid w:val="008B128F"/>
    <w:rsid w:val="008B1453"/>
    <w:rsid w:val="008B1B29"/>
    <w:rsid w:val="008B1C54"/>
    <w:rsid w:val="008B1E38"/>
    <w:rsid w:val="008B2002"/>
    <w:rsid w:val="008B22CD"/>
    <w:rsid w:val="008B3065"/>
    <w:rsid w:val="008B3E90"/>
    <w:rsid w:val="008B4262"/>
    <w:rsid w:val="008B4996"/>
    <w:rsid w:val="008B4C6B"/>
    <w:rsid w:val="008B4D4A"/>
    <w:rsid w:val="008B4F67"/>
    <w:rsid w:val="008B5284"/>
    <w:rsid w:val="008B5D24"/>
    <w:rsid w:val="008B5E4E"/>
    <w:rsid w:val="008B6B77"/>
    <w:rsid w:val="008B72B7"/>
    <w:rsid w:val="008B791B"/>
    <w:rsid w:val="008B7AC5"/>
    <w:rsid w:val="008C0B84"/>
    <w:rsid w:val="008C0DC6"/>
    <w:rsid w:val="008C0F08"/>
    <w:rsid w:val="008C1531"/>
    <w:rsid w:val="008C169B"/>
    <w:rsid w:val="008C2851"/>
    <w:rsid w:val="008C2B79"/>
    <w:rsid w:val="008C3135"/>
    <w:rsid w:val="008C32EC"/>
    <w:rsid w:val="008C3FE2"/>
    <w:rsid w:val="008C4252"/>
    <w:rsid w:val="008C478C"/>
    <w:rsid w:val="008C4807"/>
    <w:rsid w:val="008C4D9D"/>
    <w:rsid w:val="008C4DF8"/>
    <w:rsid w:val="008C4F50"/>
    <w:rsid w:val="008C57D9"/>
    <w:rsid w:val="008C58EA"/>
    <w:rsid w:val="008C5ABD"/>
    <w:rsid w:val="008C5F59"/>
    <w:rsid w:val="008C650F"/>
    <w:rsid w:val="008C6536"/>
    <w:rsid w:val="008C69D2"/>
    <w:rsid w:val="008C6AA3"/>
    <w:rsid w:val="008C6FCD"/>
    <w:rsid w:val="008C7287"/>
    <w:rsid w:val="008C747D"/>
    <w:rsid w:val="008C7977"/>
    <w:rsid w:val="008C7B3D"/>
    <w:rsid w:val="008C7DD8"/>
    <w:rsid w:val="008D02DC"/>
    <w:rsid w:val="008D1181"/>
    <w:rsid w:val="008D1D37"/>
    <w:rsid w:val="008D203F"/>
    <w:rsid w:val="008D2C4A"/>
    <w:rsid w:val="008D336F"/>
    <w:rsid w:val="008D389C"/>
    <w:rsid w:val="008D4247"/>
    <w:rsid w:val="008D4857"/>
    <w:rsid w:val="008D6697"/>
    <w:rsid w:val="008D710B"/>
    <w:rsid w:val="008E0918"/>
    <w:rsid w:val="008E10B3"/>
    <w:rsid w:val="008E15C8"/>
    <w:rsid w:val="008E1F8F"/>
    <w:rsid w:val="008E2728"/>
    <w:rsid w:val="008E3B76"/>
    <w:rsid w:val="008E444D"/>
    <w:rsid w:val="008E49A1"/>
    <w:rsid w:val="008E4E3E"/>
    <w:rsid w:val="008E51EA"/>
    <w:rsid w:val="008E5511"/>
    <w:rsid w:val="008E5675"/>
    <w:rsid w:val="008E6D1F"/>
    <w:rsid w:val="008E6EEF"/>
    <w:rsid w:val="008E7EE7"/>
    <w:rsid w:val="008F0A17"/>
    <w:rsid w:val="008F0C89"/>
    <w:rsid w:val="008F1217"/>
    <w:rsid w:val="008F1D7B"/>
    <w:rsid w:val="008F2033"/>
    <w:rsid w:val="008F2CA8"/>
    <w:rsid w:val="008F2F38"/>
    <w:rsid w:val="008F334D"/>
    <w:rsid w:val="008F3E25"/>
    <w:rsid w:val="008F41AB"/>
    <w:rsid w:val="008F47D5"/>
    <w:rsid w:val="008F4B44"/>
    <w:rsid w:val="008F5A99"/>
    <w:rsid w:val="008F6060"/>
    <w:rsid w:val="009008F6"/>
    <w:rsid w:val="00900BAE"/>
    <w:rsid w:val="00901279"/>
    <w:rsid w:val="00901B13"/>
    <w:rsid w:val="00902332"/>
    <w:rsid w:val="00902B0A"/>
    <w:rsid w:val="0090502A"/>
    <w:rsid w:val="00905395"/>
    <w:rsid w:val="00905687"/>
    <w:rsid w:val="009056DA"/>
    <w:rsid w:val="009066D0"/>
    <w:rsid w:val="0091013B"/>
    <w:rsid w:val="0091097E"/>
    <w:rsid w:val="00910F83"/>
    <w:rsid w:val="00911485"/>
    <w:rsid w:val="009120EA"/>
    <w:rsid w:val="00912730"/>
    <w:rsid w:val="00912869"/>
    <w:rsid w:val="00912F1A"/>
    <w:rsid w:val="00913186"/>
    <w:rsid w:val="00914084"/>
    <w:rsid w:val="009148D9"/>
    <w:rsid w:val="0091509C"/>
    <w:rsid w:val="00915144"/>
    <w:rsid w:val="0091556A"/>
    <w:rsid w:val="00915C0E"/>
    <w:rsid w:val="00915E3B"/>
    <w:rsid w:val="009161E0"/>
    <w:rsid w:val="0091673B"/>
    <w:rsid w:val="00916D87"/>
    <w:rsid w:val="009172F5"/>
    <w:rsid w:val="0091742C"/>
    <w:rsid w:val="0091766D"/>
    <w:rsid w:val="00917A07"/>
    <w:rsid w:val="00917D3F"/>
    <w:rsid w:val="0092016D"/>
    <w:rsid w:val="009201F8"/>
    <w:rsid w:val="00921086"/>
    <w:rsid w:val="0092184E"/>
    <w:rsid w:val="0092198E"/>
    <w:rsid w:val="00922218"/>
    <w:rsid w:val="00922D23"/>
    <w:rsid w:val="009239F3"/>
    <w:rsid w:val="00923B8D"/>
    <w:rsid w:val="00923D8E"/>
    <w:rsid w:val="009246F8"/>
    <w:rsid w:val="00924D94"/>
    <w:rsid w:val="00924EEA"/>
    <w:rsid w:val="009252D1"/>
    <w:rsid w:val="00925C23"/>
    <w:rsid w:val="00925CDD"/>
    <w:rsid w:val="00925E0F"/>
    <w:rsid w:val="009261E8"/>
    <w:rsid w:val="00926939"/>
    <w:rsid w:val="00926B69"/>
    <w:rsid w:val="00927029"/>
    <w:rsid w:val="0093054B"/>
    <w:rsid w:val="00931000"/>
    <w:rsid w:val="00931425"/>
    <w:rsid w:val="00931CA9"/>
    <w:rsid w:val="009325B5"/>
    <w:rsid w:val="00932F60"/>
    <w:rsid w:val="00933232"/>
    <w:rsid w:val="009332EB"/>
    <w:rsid w:val="009336A2"/>
    <w:rsid w:val="0093488F"/>
    <w:rsid w:val="009348C6"/>
    <w:rsid w:val="00934F78"/>
    <w:rsid w:val="0093518D"/>
    <w:rsid w:val="00935B53"/>
    <w:rsid w:val="00935E03"/>
    <w:rsid w:val="00936092"/>
    <w:rsid w:val="00936125"/>
    <w:rsid w:val="009361BF"/>
    <w:rsid w:val="00937415"/>
    <w:rsid w:val="00937482"/>
    <w:rsid w:val="00937853"/>
    <w:rsid w:val="00940BEC"/>
    <w:rsid w:val="009427CA"/>
    <w:rsid w:val="00942FC9"/>
    <w:rsid w:val="009440EC"/>
    <w:rsid w:val="0094472A"/>
    <w:rsid w:val="00944A26"/>
    <w:rsid w:val="00944E45"/>
    <w:rsid w:val="00945677"/>
    <w:rsid w:val="00945E2A"/>
    <w:rsid w:val="0094751C"/>
    <w:rsid w:val="009477A4"/>
    <w:rsid w:val="0094780D"/>
    <w:rsid w:val="009509B0"/>
    <w:rsid w:val="009511FC"/>
    <w:rsid w:val="0095141F"/>
    <w:rsid w:val="00952C7C"/>
    <w:rsid w:val="0095332F"/>
    <w:rsid w:val="0095410D"/>
    <w:rsid w:val="009543EA"/>
    <w:rsid w:val="00954518"/>
    <w:rsid w:val="009545DB"/>
    <w:rsid w:val="009550F3"/>
    <w:rsid w:val="0095514B"/>
    <w:rsid w:val="0095578C"/>
    <w:rsid w:val="00955795"/>
    <w:rsid w:val="00955F8B"/>
    <w:rsid w:val="00957308"/>
    <w:rsid w:val="00960401"/>
    <w:rsid w:val="00960588"/>
    <w:rsid w:val="009605DE"/>
    <w:rsid w:val="009610F2"/>
    <w:rsid w:val="00961161"/>
    <w:rsid w:val="00961591"/>
    <w:rsid w:val="00961988"/>
    <w:rsid w:val="00962486"/>
    <w:rsid w:val="009638ED"/>
    <w:rsid w:val="009639B4"/>
    <w:rsid w:val="009655AE"/>
    <w:rsid w:val="00965601"/>
    <w:rsid w:val="009656C0"/>
    <w:rsid w:val="00965CAE"/>
    <w:rsid w:val="00965CC7"/>
    <w:rsid w:val="0096608F"/>
    <w:rsid w:val="009668BE"/>
    <w:rsid w:val="00966D2C"/>
    <w:rsid w:val="00967311"/>
    <w:rsid w:val="0096736B"/>
    <w:rsid w:val="00967647"/>
    <w:rsid w:val="009677CB"/>
    <w:rsid w:val="009704A5"/>
    <w:rsid w:val="00971452"/>
    <w:rsid w:val="00971E9C"/>
    <w:rsid w:val="009725F3"/>
    <w:rsid w:val="0097289E"/>
    <w:rsid w:val="00972B9A"/>
    <w:rsid w:val="00972D05"/>
    <w:rsid w:val="00972FB1"/>
    <w:rsid w:val="00972FBF"/>
    <w:rsid w:val="009735D0"/>
    <w:rsid w:val="009743BD"/>
    <w:rsid w:val="00975357"/>
    <w:rsid w:val="009754B0"/>
    <w:rsid w:val="00975564"/>
    <w:rsid w:val="00975D1E"/>
    <w:rsid w:val="0097633C"/>
    <w:rsid w:val="00976A74"/>
    <w:rsid w:val="00977CE4"/>
    <w:rsid w:val="009802D3"/>
    <w:rsid w:val="00980652"/>
    <w:rsid w:val="00980876"/>
    <w:rsid w:val="009809A6"/>
    <w:rsid w:val="00980EF2"/>
    <w:rsid w:val="00981211"/>
    <w:rsid w:val="0098175A"/>
    <w:rsid w:val="00982026"/>
    <w:rsid w:val="00982224"/>
    <w:rsid w:val="0098241F"/>
    <w:rsid w:val="0098290B"/>
    <w:rsid w:val="00982AC5"/>
    <w:rsid w:val="00982C4D"/>
    <w:rsid w:val="00983514"/>
    <w:rsid w:val="00984DBE"/>
    <w:rsid w:val="00985389"/>
    <w:rsid w:val="009862C4"/>
    <w:rsid w:val="00986373"/>
    <w:rsid w:val="009865E3"/>
    <w:rsid w:val="00986D27"/>
    <w:rsid w:val="00987213"/>
    <w:rsid w:val="009879B1"/>
    <w:rsid w:val="00987B0A"/>
    <w:rsid w:val="009901D6"/>
    <w:rsid w:val="00990902"/>
    <w:rsid w:val="00990B81"/>
    <w:rsid w:val="009919C9"/>
    <w:rsid w:val="009929DE"/>
    <w:rsid w:val="009929F0"/>
    <w:rsid w:val="00993295"/>
    <w:rsid w:val="009936B7"/>
    <w:rsid w:val="009937BC"/>
    <w:rsid w:val="00993906"/>
    <w:rsid w:val="009939CD"/>
    <w:rsid w:val="00993A92"/>
    <w:rsid w:val="009943BD"/>
    <w:rsid w:val="00994A3F"/>
    <w:rsid w:val="00995267"/>
    <w:rsid w:val="00995ECA"/>
    <w:rsid w:val="00995F07"/>
    <w:rsid w:val="0099683D"/>
    <w:rsid w:val="00997A93"/>
    <w:rsid w:val="009A0044"/>
    <w:rsid w:val="009A018C"/>
    <w:rsid w:val="009A05D8"/>
    <w:rsid w:val="009A128F"/>
    <w:rsid w:val="009A1B19"/>
    <w:rsid w:val="009A1BAD"/>
    <w:rsid w:val="009A1C44"/>
    <w:rsid w:val="009A1CF5"/>
    <w:rsid w:val="009A1DB3"/>
    <w:rsid w:val="009A1FD0"/>
    <w:rsid w:val="009A278C"/>
    <w:rsid w:val="009A2A93"/>
    <w:rsid w:val="009A2D4C"/>
    <w:rsid w:val="009A3E8E"/>
    <w:rsid w:val="009A42CD"/>
    <w:rsid w:val="009A51CB"/>
    <w:rsid w:val="009A6597"/>
    <w:rsid w:val="009A66F5"/>
    <w:rsid w:val="009A6B3A"/>
    <w:rsid w:val="009A6C17"/>
    <w:rsid w:val="009A70C1"/>
    <w:rsid w:val="009A74FB"/>
    <w:rsid w:val="009B0852"/>
    <w:rsid w:val="009B1291"/>
    <w:rsid w:val="009B12FA"/>
    <w:rsid w:val="009B1568"/>
    <w:rsid w:val="009B16E9"/>
    <w:rsid w:val="009B1F36"/>
    <w:rsid w:val="009B226D"/>
    <w:rsid w:val="009B2753"/>
    <w:rsid w:val="009B2A3D"/>
    <w:rsid w:val="009B3334"/>
    <w:rsid w:val="009B34C6"/>
    <w:rsid w:val="009B3582"/>
    <w:rsid w:val="009B3D88"/>
    <w:rsid w:val="009B3F8F"/>
    <w:rsid w:val="009B3FB7"/>
    <w:rsid w:val="009B45CF"/>
    <w:rsid w:val="009B4720"/>
    <w:rsid w:val="009B4B30"/>
    <w:rsid w:val="009B5190"/>
    <w:rsid w:val="009B553A"/>
    <w:rsid w:val="009B5666"/>
    <w:rsid w:val="009B602B"/>
    <w:rsid w:val="009B620F"/>
    <w:rsid w:val="009B659C"/>
    <w:rsid w:val="009B6A25"/>
    <w:rsid w:val="009B6F59"/>
    <w:rsid w:val="009B7B83"/>
    <w:rsid w:val="009B7C8D"/>
    <w:rsid w:val="009B7E67"/>
    <w:rsid w:val="009C099B"/>
    <w:rsid w:val="009C0D12"/>
    <w:rsid w:val="009C1504"/>
    <w:rsid w:val="009C21E6"/>
    <w:rsid w:val="009C28F0"/>
    <w:rsid w:val="009C31D0"/>
    <w:rsid w:val="009C3A23"/>
    <w:rsid w:val="009C432B"/>
    <w:rsid w:val="009C4B9D"/>
    <w:rsid w:val="009C4E57"/>
    <w:rsid w:val="009C4FF8"/>
    <w:rsid w:val="009C535D"/>
    <w:rsid w:val="009C5AD9"/>
    <w:rsid w:val="009C5D9E"/>
    <w:rsid w:val="009C6E60"/>
    <w:rsid w:val="009C7313"/>
    <w:rsid w:val="009C7E39"/>
    <w:rsid w:val="009D0708"/>
    <w:rsid w:val="009D0CAD"/>
    <w:rsid w:val="009D18B9"/>
    <w:rsid w:val="009D1A1A"/>
    <w:rsid w:val="009D1A7C"/>
    <w:rsid w:val="009D2A3D"/>
    <w:rsid w:val="009D34FB"/>
    <w:rsid w:val="009D3838"/>
    <w:rsid w:val="009D46FB"/>
    <w:rsid w:val="009D5B85"/>
    <w:rsid w:val="009D5BBC"/>
    <w:rsid w:val="009D715C"/>
    <w:rsid w:val="009D76DC"/>
    <w:rsid w:val="009D7920"/>
    <w:rsid w:val="009E005C"/>
    <w:rsid w:val="009E01E4"/>
    <w:rsid w:val="009E01E7"/>
    <w:rsid w:val="009E1389"/>
    <w:rsid w:val="009E1A1E"/>
    <w:rsid w:val="009E244C"/>
    <w:rsid w:val="009E29EC"/>
    <w:rsid w:val="009E2B5D"/>
    <w:rsid w:val="009E2CA4"/>
    <w:rsid w:val="009E2FC6"/>
    <w:rsid w:val="009E320D"/>
    <w:rsid w:val="009E3722"/>
    <w:rsid w:val="009E3841"/>
    <w:rsid w:val="009E3F69"/>
    <w:rsid w:val="009E4016"/>
    <w:rsid w:val="009E44C6"/>
    <w:rsid w:val="009E4A44"/>
    <w:rsid w:val="009E5CF5"/>
    <w:rsid w:val="009E61A1"/>
    <w:rsid w:val="009E6C5A"/>
    <w:rsid w:val="009E7B9E"/>
    <w:rsid w:val="009F014A"/>
    <w:rsid w:val="009F23C7"/>
    <w:rsid w:val="009F37D7"/>
    <w:rsid w:val="009F3899"/>
    <w:rsid w:val="009F3CBE"/>
    <w:rsid w:val="009F4412"/>
    <w:rsid w:val="009F51B8"/>
    <w:rsid w:val="009F5E6F"/>
    <w:rsid w:val="009F60F0"/>
    <w:rsid w:val="009F62DF"/>
    <w:rsid w:val="009F63AA"/>
    <w:rsid w:val="009F793B"/>
    <w:rsid w:val="009F798E"/>
    <w:rsid w:val="009F7B65"/>
    <w:rsid w:val="009F7C02"/>
    <w:rsid w:val="00A00010"/>
    <w:rsid w:val="00A00D9E"/>
    <w:rsid w:val="00A00DF6"/>
    <w:rsid w:val="00A0133F"/>
    <w:rsid w:val="00A0211F"/>
    <w:rsid w:val="00A024BB"/>
    <w:rsid w:val="00A038C7"/>
    <w:rsid w:val="00A03AA0"/>
    <w:rsid w:val="00A0414F"/>
    <w:rsid w:val="00A04442"/>
    <w:rsid w:val="00A0457D"/>
    <w:rsid w:val="00A0494E"/>
    <w:rsid w:val="00A0521F"/>
    <w:rsid w:val="00A05A72"/>
    <w:rsid w:val="00A05DBD"/>
    <w:rsid w:val="00A05E9E"/>
    <w:rsid w:val="00A06964"/>
    <w:rsid w:val="00A06F4A"/>
    <w:rsid w:val="00A070C3"/>
    <w:rsid w:val="00A07E23"/>
    <w:rsid w:val="00A10056"/>
    <w:rsid w:val="00A10597"/>
    <w:rsid w:val="00A10906"/>
    <w:rsid w:val="00A10A22"/>
    <w:rsid w:val="00A10D0C"/>
    <w:rsid w:val="00A110AD"/>
    <w:rsid w:val="00A1132A"/>
    <w:rsid w:val="00A11BE8"/>
    <w:rsid w:val="00A12165"/>
    <w:rsid w:val="00A123BE"/>
    <w:rsid w:val="00A125C0"/>
    <w:rsid w:val="00A12CB0"/>
    <w:rsid w:val="00A12E1E"/>
    <w:rsid w:val="00A13F23"/>
    <w:rsid w:val="00A15358"/>
    <w:rsid w:val="00A153FA"/>
    <w:rsid w:val="00A15D4B"/>
    <w:rsid w:val="00A16215"/>
    <w:rsid w:val="00A1679D"/>
    <w:rsid w:val="00A1687B"/>
    <w:rsid w:val="00A1698D"/>
    <w:rsid w:val="00A16C08"/>
    <w:rsid w:val="00A2029C"/>
    <w:rsid w:val="00A222CE"/>
    <w:rsid w:val="00A226BD"/>
    <w:rsid w:val="00A22BDA"/>
    <w:rsid w:val="00A22F58"/>
    <w:rsid w:val="00A22F92"/>
    <w:rsid w:val="00A25518"/>
    <w:rsid w:val="00A25585"/>
    <w:rsid w:val="00A265FB"/>
    <w:rsid w:val="00A269E8"/>
    <w:rsid w:val="00A274B9"/>
    <w:rsid w:val="00A27973"/>
    <w:rsid w:val="00A27BEA"/>
    <w:rsid w:val="00A27D32"/>
    <w:rsid w:val="00A27EBD"/>
    <w:rsid w:val="00A30012"/>
    <w:rsid w:val="00A30495"/>
    <w:rsid w:val="00A30907"/>
    <w:rsid w:val="00A30ABF"/>
    <w:rsid w:val="00A30EA1"/>
    <w:rsid w:val="00A31310"/>
    <w:rsid w:val="00A31722"/>
    <w:rsid w:val="00A319D3"/>
    <w:rsid w:val="00A31D65"/>
    <w:rsid w:val="00A31F24"/>
    <w:rsid w:val="00A325C1"/>
    <w:rsid w:val="00A32702"/>
    <w:rsid w:val="00A32B1B"/>
    <w:rsid w:val="00A330B8"/>
    <w:rsid w:val="00A34E8E"/>
    <w:rsid w:val="00A35359"/>
    <w:rsid w:val="00A35B47"/>
    <w:rsid w:val="00A3648B"/>
    <w:rsid w:val="00A36AE4"/>
    <w:rsid w:val="00A3787B"/>
    <w:rsid w:val="00A37EBE"/>
    <w:rsid w:val="00A40825"/>
    <w:rsid w:val="00A4097B"/>
    <w:rsid w:val="00A414B3"/>
    <w:rsid w:val="00A41D11"/>
    <w:rsid w:val="00A4220C"/>
    <w:rsid w:val="00A423D2"/>
    <w:rsid w:val="00A429AE"/>
    <w:rsid w:val="00A43AC8"/>
    <w:rsid w:val="00A43D08"/>
    <w:rsid w:val="00A456A3"/>
    <w:rsid w:val="00A45C23"/>
    <w:rsid w:val="00A461E3"/>
    <w:rsid w:val="00A46594"/>
    <w:rsid w:val="00A4761E"/>
    <w:rsid w:val="00A47A6A"/>
    <w:rsid w:val="00A47D8C"/>
    <w:rsid w:val="00A50024"/>
    <w:rsid w:val="00A500D9"/>
    <w:rsid w:val="00A50538"/>
    <w:rsid w:val="00A50B69"/>
    <w:rsid w:val="00A51288"/>
    <w:rsid w:val="00A51B1A"/>
    <w:rsid w:val="00A51E7D"/>
    <w:rsid w:val="00A52954"/>
    <w:rsid w:val="00A52ED8"/>
    <w:rsid w:val="00A53395"/>
    <w:rsid w:val="00A53C0C"/>
    <w:rsid w:val="00A542B9"/>
    <w:rsid w:val="00A5430F"/>
    <w:rsid w:val="00A54D01"/>
    <w:rsid w:val="00A554CA"/>
    <w:rsid w:val="00A56254"/>
    <w:rsid w:val="00A566DA"/>
    <w:rsid w:val="00A56978"/>
    <w:rsid w:val="00A56E23"/>
    <w:rsid w:val="00A56E8E"/>
    <w:rsid w:val="00A57241"/>
    <w:rsid w:val="00A57D74"/>
    <w:rsid w:val="00A57EAF"/>
    <w:rsid w:val="00A57FFD"/>
    <w:rsid w:val="00A60168"/>
    <w:rsid w:val="00A612A5"/>
    <w:rsid w:val="00A61AC6"/>
    <w:rsid w:val="00A62E4F"/>
    <w:rsid w:val="00A6342B"/>
    <w:rsid w:val="00A63C0B"/>
    <w:rsid w:val="00A64390"/>
    <w:rsid w:val="00A644BD"/>
    <w:rsid w:val="00A646F4"/>
    <w:rsid w:val="00A65766"/>
    <w:rsid w:val="00A65CE3"/>
    <w:rsid w:val="00A6644D"/>
    <w:rsid w:val="00A66676"/>
    <w:rsid w:val="00A677E3"/>
    <w:rsid w:val="00A67A2A"/>
    <w:rsid w:val="00A67D30"/>
    <w:rsid w:val="00A7028A"/>
    <w:rsid w:val="00A708C0"/>
    <w:rsid w:val="00A7094D"/>
    <w:rsid w:val="00A709E1"/>
    <w:rsid w:val="00A710AA"/>
    <w:rsid w:val="00A710F8"/>
    <w:rsid w:val="00A719D8"/>
    <w:rsid w:val="00A722E0"/>
    <w:rsid w:val="00A72DB6"/>
    <w:rsid w:val="00A72F14"/>
    <w:rsid w:val="00A730BF"/>
    <w:rsid w:val="00A73657"/>
    <w:rsid w:val="00A7383A"/>
    <w:rsid w:val="00A739CB"/>
    <w:rsid w:val="00A73D5C"/>
    <w:rsid w:val="00A74382"/>
    <w:rsid w:val="00A743C7"/>
    <w:rsid w:val="00A7524F"/>
    <w:rsid w:val="00A7546F"/>
    <w:rsid w:val="00A760FE"/>
    <w:rsid w:val="00A764F9"/>
    <w:rsid w:val="00A766B9"/>
    <w:rsid w:val="00A76C5D"/>
    <w:rsid w:val="00A76DD4"/>
    <w:rsid w:val="00A76EBA"/>
    <w:rsid w:val="00A771F8"/>
    <w:rsid w:val="00A77437"/>
    <w:rsid w:val="00A7758E"/>
    <w:rsid w:val="00A779DA"/>
    <w:rsid w:val="00A77ED3"/>
    <w:rsid w:val="00A801AB"/>
    <w:rsid w:val="00A80290"/>
    <w:rsid w:val="00A80725"/>
    <w:rsid w:val="00A807F8"/>
    <w:rsid w:val="00A808B3"/>
    <w:rsid w:val="00A80CFB"/>
    <w:rsid w:val="00A80F5A"/>
    <w:rsid w:val="00A811ED"/>
    <w:rsid w:val="00A82431"/>
    <w:rsid w:val="00A82440"/>
    <w:rsid w:val="00A82538"/>
    <w:rsid w:val="00A82DD7"/>
    <w:rsid w:val="00A83F4D"/>
    <w:rsid w:val="00A845D5"/>
    <w:rsid w:val="00A8510D"/>
    <w:rsid w:val="00A853E1"/>
    <w:rsid w:val="00A85740"/>
    <w:rsid w:val="00A864BF"/>
    <w:rsid w:val="00A867E2"/>
    <w:rsid w:val="00A86C56"/>
    <w:rsid w:val="00A86F34"/>
    <w:rsid w:val="00A87926"/>
    <w:rsid w:val="00A87E2E"/>
    <w:rsid w:val="00A90022"/>
    <w:rsid w:val="00A90F7F"/>
    <w:rsid w:val="00A91044"/>
    <w:rsid w:val="00A911F4"/>
    <w:rsid w:val="00A91D8E"/>
    <w:rsid w:val="00A91E09"/>
    <w:rsid w:val="00A92688"/>
    <w:rsid w:val="00A9358E"/>
    <w:rsid w:val="00A93759"/>
    <w:rsid w:val="00A93A5F"/>
    <w:rsid w:val="00A93C80"/>
    <w:rsid w:val="00A93D36"/>
    <w:rsid w:val="00A944D1"/>
    <w:rsid w:val="00A94837"/>
    <w:rsid w:val="00A948D5"/>
    <w:rsid w:val="00A94AB1"/>
    <w:rsid w:val="00A9571F"/>
    <w:rsid w:val="00A96361"/>
    <w:rsid w:val="00A96F07"/>
    <w:rsid w:val="00A9781D"/>
    <w:rsid w:val="00AA0BB7"/>
    <w:rsid w:val="00AA13D7"/>
    <w:rsid w:val="00AA1948"/>
    <w:rsid w:val="00AA214E"/>
    <w:rsid w:val="00AA356D"/>
    <w:rsid w:val="00AA3A04"/>
    <w:rsid w:val="00AA3D6E"/>
    <w:rsid w:val="00AA42E0"/>
    <w:rsid w:val="00AA4694"/>
    <w:rsid w:val="00AA472F"/>
    <w:rsid w:val="00AA47CF"/>
    <w:rsid w:val="00AA4965"/>
    <w:rsid w:val="00AA4966"/>
    <w:rsid w:val="00AA4DD6"/>
    <w:rsid w:val="00AA78EA"/>
    <w:rsid w:val="00AA79B8"/>
    <w:rsid w:val="00AB1C50"/>
    <w:rsid w:val="00AB1D93"/>
    <w:rsid w:val="00AB375B"/>
    <w:rsid w:val="00AB3A71"/>
    <w:rsid w:val="00AB4294"/>
    <w:rsid w:val="00AB4703"/>
    <w:rsid w:val="00AB4E34"/>
    <w:rsid w:val="00AB50F9"/>
    <w:rsid w:val="00AB64B7"/>
    <w:rsid w:val="00AB71F6"/>
    <w:rsid w:val="00AB722B"/>
    <w:rsid w:val="00AB73DD"/>
    <w:rsid w:val="00AB7784"/>
    <w:rsid w:val="00AB7A16"/>
    <w:rsid w:val="00AB7BF5"/>
    <w:rsid w:val="00AC02C4"/>
    <w:rsid w:val="00AC136D"/>
    <w:rsid w:val="00AC1630"/>
    <w:rsid w:val="00AC2657"/>
    <w:rsid w:val="00AC2A12"/>
    <w:rsid w:val="00AC4236"/>
    <w:rsid w:val="00AC4E96"/>
    <w:rsid w:val="00AC510F"/>
    <w:rsid w:val="00AC5A06"/>
    <w:rsid w:val="00AC5B00"/>
    <w:rsid w:val="00AC6A1C"/>
    <w:rsid w:val="00AC70AD"/>
    <w:rsid w:val="00AC7152"/>
    <w:rsid w:val="00AC75A0"/>
    <w:rsid w:val="00AC7646"/>
    <w:rsid w:val="00AC7C7C"/>
    <w:rsid w:val="00AD01C5"/>
    <w:rsid w:val="00AD06B2"/>
    <w:rsid w:val="00AD1171"/>
    <w:rsid w:val="00AD1736"/>
    <w:rsid w:val="00AD20F5"/>
    <w:rsid w:val="00AD26E8"/>
    <w:rsid w:val="00AD4340"/>
    <w:rsid w:val="00AD4A87"/>
    <w:rsid w:val="00AD4EE6"/>
    <w:rsid w:val="00AD5786"/>
    <w:rsid w:val="00AD584C"/>
    <w:rsid w:val="00AD590F"/>
    <w:rsid w:val="00AD5ADB"/>
    <w:rsid w:val="00AD5D30"/>
    <w:rsid w:val="00AD687E"/>
    <w:rsid w:val="00AE08DD"/>
    <w:rsid w:val="00AE17D6"/>
    <w:rsid w:val="00AE1B32"/>
    <w:rsid w:val="00AE1C32"/>
    <w:rsid w:val="00AE1E15"/>
    <w:rsid w:val="00AE2FCB"/>
    <w:rsid w:val="00AE3504"/>
    <w:rsid w:val="00AE3B2E"/>
    <w:rsid w:val="00AE3FD5"/>
    <w:rsid w:val="00AE42D5"/>
    <w:rsid w:val="00AE4419"/>
    <w:rsid w:val="00AE4D28"/>
    <w:rsid w:val="00AE4E34"/>
    <w:rsid w:val="00AE4EAD"/>
    <w:rsid w:val="00AE54A2"/>
    <w:rsid w:val="00AE5A04"/>
    <w:rsid w:val="00AE5D6C"/>
    <w:rsid w:val="00AE5E83"/>
    <w:rsid w:val="00AE6F86"/>
    <w:rsid w:val="00AE70E5"/>
    <w:rsid w:val="00AE76BD"/>
    <w:rsid w:val="00AE79FE"/>
    <w:rsid w:val="00AF1153"/>
    <w:rsid w:val="00AF1199"/>
    <w:rsid w:val="00AF13A9"/>
    <w:rsid w:val="00AF174A"/>
    <w:rsid w:val="00AF1779"/>
    <w:rsid w:val="00AF1C6E"/>
    <w:rsid w:val="00AF204E"/>
    <w:rsid w:val="00AF25D2"/>
    <w:rsid w:val="00AF3041"/>
    <w:rsid w:val="00AF41B5"/>
    <w:rsid w:val="00AF492F"/>
    <w:rsid w:val="00AF4D50"/>
    <w:rsid w:val="00AF554F"/>
    <w:rsid w:val="00AF55BB"/>
    <w:rsid w:val="00AF585A"/>
    <w:rsid w:val="00AF5BF8"/>
    <w:rsid w:val="00AF7309"/>
    <w:rsid w:val="00AF7AFE"/>
    <w:rsid w:val="00AF7DDF"/>
    <w:rsid w:val="00B003F3"/>
    <w:rsid w:val="00B007D6"/>
    <w:rsid w:val="00B016EA"/>
    <w:rsid w:val="00B02A32"/>
    <w:rsid w:val="00B031BC"/>
    <w:rsid w:val="00B0339E"/>
    <w:rsid w:val="00B03957"/>
    <w:rsid w:val="00B03ADF"/>
    <w:rsid w:val="00B03D38"/>
    <w:rsid w:val="00B0507B"/>
    <w:rsid w:val="00B055DC"/>
    <w:rsid w:val="00B061BA"/>
    <w:rsid w:val="00B069CF"/>
    <w:rsid w:val="00B06A5A"/>
    <w:rsid w:val="00B06FD2"/>
    <w:rsid w:val="00B07777"/>
    <w:rsid w:val="00B077D0"/>
    <w:rsid w:val="00B07D1B"/>
    <w:rsid w:val="00B102FF"/>
    <w:rsid w:val="00B10EA6"/>
    <w:rsid w:val="00B11D33"/>
    <w:rsid w:val="00B120A4"/>
    <w:rsid w:val="00B122DA"/>
    <w:rsid w:val="00B12DE0"/>
    <w:rsid w:val="00B1339B"/>
    <w:rsid w:val="00B136EF"/>
    <w:rsid w:val="00B13B7F"/>
    <w:rsid w:val="00B13FDD"/>
    <w:rsid w:val="00B14712"/>
    <w:rsid w:val="00B14A6D"/>
    <w:rsid w:val="00B1570B"/>
    <w:rsid w:val="00B1601F"/>
    <w:rsid w:val="00B161AF"/>
    <w:rsid w:val="00B16569"/>
    <w:rsid w:val="00B16632"/>
    <w:rsid w:val="00B16A18"/>
    <w:rsid w:val="00B16A94"/>
    <w:rsid w:val="00B16B79"/>
    <w:rsid w:val="00B2043B"/>
    <w:rsid w:val="00B209A2"/>
    <w:rsid w:val="00B20C41"/>
    <w:rsid w:val="00B21305"/>
    <w:rsid w:val="00B2180A"/>
    <w:rsid w:val="00B218BF"/>
    <w:rsid w:val="00B218FE"/>
    <w:rsid w:val="00B220EE"/>
    <w:rsid w:val="00B22406"/>
    <w:rsid w:val="00B22B2A"/>
    <w:rsid w:val="00B22DF2"/>
    <w:rsid w:val="00B23049"/>
    <w:rsid w:val="00B236FC"/>
    <w:rsid w:val="00B25186"/>
    <w:rsid w:val="00B25775"/>
    <w:rsid w:val="00B259D0"/>
    <w:rsid w:val="00B2602F"/>
    <w:rsid w:val="00B266D1"/>
    <w:rsid w:val="00B266F1"/>
    <w:rsid w:val="00B26844"/>
    <w:rsid w:val="00B2686F"/>
    <w:rsid w:val="00B26C36"/>
    <w:rsid w:val="00B27ACA"/>
    <w:rsid w:val="00B30390"/>
    <w:rsid w:val="00B31F19"/>
    <w:rsid w:val="00B323D7"/>
    <w:rsid w:val="00B32541"/>
    <w:rsid w:val="00B32C8C"/>
    <w:rsid w:val="00B34607"/>
    <w:rsid w:val="00B34782"/>
    <w:rsid w:val="00B34E2D"/>
    <w:rsid w:val="00B34EC3"/>
    <w:rsid w:val="00B3537E"/>
    <w:rsid w:val="00B36121"/>
    <w:rsid w:val="00B36F7B"/>
    <w:rsid w:val="00B37B91"/>
    <w:rsid w:val="00B40540"/>
    <w:rsid w:val="00B40964"/>
    <w:rsid w:val="00B40C56"/>
    <w:rsid w:val="00B40FDD"/>
    <w:rsid w:val="00B415ED"/>
    <w:rsid w:val="00B418FF"/>
    <w:rsid w:val="00B42783"/>
    <w:rsid w:val="00B43203"/>
    <w:rsid w:val="00B437EF"/>
    <w:rsid w:val="00B4465C"/>
    <w:rsid w:val="00B450C5"/>
    <w:rsid w:val="00B45AF8"/>
    <w:rsid w:val="00B469C1"/>
    <w:rsid w:val="00B46BA5"/>
    <w:rsid w:val="00B477CF"/>
    <w:rsid w:val="00B50472"/>
    <w:rsid w:val="00B50A7C"/>
    <w:rsid w:val="00B51063"/>
    <w:rsid w:val="00B51DAD"/>
    <w:rsid w:val="00B51EBA"/>
    <w:rsid w:val="00B52327"/>
    <w:rsid w:val="00B53785"/>
    <w:rsid w:val="00B5498A"/>
    <w:rsid w:val="00B54BB8"/>
    <w:rsid w:val="00B570AE"/>
    <w:rsid w:val="00B576C6"/>
    <w:rsid w:val="00B57872"/>
    <w:rsid w:val="00B6161A"/>
    <w:rsid w:val="00B619AC"/>
    <w:rsid w:val="00B6250C"/>
    <w:rsid w:val="00B62636"/>
    <w:rsid w:val="00B62F32"/>
    <w:rsid w:val="00B643E0"/>
    <w:rsid w:val="00B646E7"/>
    <w:rsid w:val="00B648CE"/>
    <w:rsid w:val="00B64DBD"/>
    <w:rsid w:val="00B651C3"/>
    <w:rsid w:val="00B65351"/>
    <w:rsid w:val="00B6572E"/>
    <w:rsid w:val="00B65C45"/>
    <w:rsid w:val="00B65F63"/>
    <w:rsid w:val="00B66704"/>
    <w:rsid w:val="00B667F4"/>
    <w:rsid w:val="00B66FC3"/>
    <w:rsid w:val="00B6708D"/>
    <w:rsid w:val="00B674F0"/>
    <w:rsid w:val="00B67C1F"/>
    <w:rsid w:val="00B7082A"/>
    <w:rsid w:val="00B70927"/>
    <w:rsid w:val="00B71740"/>
    <w:rsid w:val="00B725F3"/>
    <w:rsid w:val="00B725F7"/>
    <w:rsid w:val="00B731F7"/>
    <w:rsid w:val="00B73408"/>
    <w:rsid w:val="00B73436"/>
    <w:rsid w:val="00B73B3F"/>
    <w:rsid w:val="00B74872"/>
    <w:rsid w:val="00B74C57"/>
    <w:rsid w:val="00B74E80"/>
    <w:rsid w:val="00B75466"/>
    <w:rsid w:val="00B75648"/>
    <w:rsid w:val="00B75C7B"/>
    <w:rsid w:val="00B76092"/>
    <w:rsid w:val="00B77414"/>
    <w:rsid w:val="00B775AE"/>
    <w:rsid w:val="00B77F0F"/>
    <w:rsid w:val="00B810FD"/>
    <w:rsid w:val="00B816E4"/>
    <w:rsid w:val="00B8179C"/>
    <w:rsid w:val="00B81941"/>
    <w:rsid w:val="00B81A95"/>
    <w:rsid w:val="00B831E8"/>
    <w:rsid w:val="00B83EE4"/>
    <w:rsid w:val="00B83F88"/>
    <w:rsid w:val="00B8442E"/>
    <w:rsid w:val="00B8456F"/>
    <w:rsid w:val="00B85094"/>
    <w:rsid w:val="00B852AE"/>
    <w:rsid w:val="00B857A0"/>
    <w:rsid w:val="00B85BB3"/>
    <w:rsid w:val="00B877A1"/>
    <w:rsid w:val="00B90329"/>
    <w:rsid w:val="00B9054B"/>
    <w:rsid w:val="00B916BF"/>
    <w:rsid w:val="00B91F5F"/>
    <w:rsid w:val="00B9227B"/>
    <w:rsid w:val="00B927CD"/>
    <w:rsid w:val="00B928A8"/>
    <w:rsid w:val="00B92D6C"/>
    <w:rsid w:val="00B92E79"/>
    <w:rsid w:val="00B9328A"/>
    <w:rsid w:val="00B932DE"/>
    <w:rsid w:val="00B93308"/>
    <w:rsid w:val="00B934C7"/>
    <w:rsid w:val="00B93974"/>
    <w:rsid w:val="00B949BB"/>
    <w:rsid w:val="00B94BB3"/>
    <w:rsid w:val="00B94C27"/>
    <w:rsid w:val="00B95031"/>
    <w:rsid w:val="00B9506D"/>
    <w:rsid w:val="00B959FD"/>
    <w:rsid w:val="00B96199"/>
    <w:rsid w:val="00B96306"/>
    <w:rsid w:val="00B963AA"/>
    <w:rsid w:val="00B96807"/>
    <w:rsid w:val="00B969D7"/>
    <w:rsid w:val="00B97147"/>
    <w:rsid w:val="00B97A00"/>
    <w:rsid w:val="00B97CF4"/>
    <w:rsid w:val="00B97E0C"/>
    <w:rsid w:val="00BA0183"/>
    <w:rsid w:val="00BA0249"/>
    <w:rsid w:val="00BA024C"/>
    <w:rsid w:val="00BA02EB"/>
    <w:rsid w:val="00BA0A83"/>
    <w:rsid w:val="00BA0C02"/>
    <w:rsid w:val="00BA165E"/>
    <w:rsid w:val="00BA2B13"/>
    <w:rsid w:val="00BA2EE8"/>
    <w:rsid w:val="00BA3C6D"/>
    <w:rsid w:val="00BA3D3F"/>
    <w:rsid w:val="00BA43EE"/>
    <w:rsid w:val="00BA45B6"/>
    <w:rsid w:val="00BA4B35"/>
    <w:rsid w:val="00BA585C"/>
    <w:rsid w:val="00BA58AF"/>
    <w:rsid w:val="00BA5F9B"/>
    <w:rsid w:val="00BA62A1"/>
    <w:rsid w:val="00BA6DB4"/>
    <w:rsid w:val="00BA7749"/>
    <w:rsid w:val="00BB0A88"/>
    <w:rsid w:val="00BB0D1E"/>
    <w:rsid w:val="00BB10C2"/>
    <w:rsid w:val="00BB1167"/>
    <w:rsid w:val="00BB1711"/>
    <w:rsid w:val="00BB176B"/>
    <w:rsid w:val="00BB18B8"/>
    <w:rsid w:val="00BB196A"/>
    <w:rsid w:val="00BB1B4A"/>
    <w:rsid w:val="00BB1E7D"/>
    <w:rsid w:val="00BB288A"/>
    <w:rsid w:val="00BB2D30"/>
    <w:rsid w:val="00BB5330"/>
    <w:rsid w:val="00BB6A47"/>
    <w:rsid w:val="00BB6AEB"/>
    <w:rsid w:val="00BB748E"/>
    <w:rsid w:val="00BB7670"/>
    <w:rsid w:val="00BB77EB"/>
    <w:rsid w:val="00BC036C"/>
    <w:rsid w:val="00BC0703"/>
    <w:rsid w:val="00BC0C15"/>
    <w:rsid w:val="00BC0C9F"/>
    <w:rsid w:val="00BC0E91"/>
    <w:rsid w:val="00BC1F55"/>
    <w:rsid w:val="00BC333D"/>
    <w:rsid w:val="00BC371F"/>
    <w:rsid w:val="00BC3A1F"/>
    <w:rsid w:val="00BC4186"/>
    <w:rsid w:val="00BC47E3"/>
    <w:rsid w:val="00BC498B"/>
    <w:rsid w:val="00BC49A5"/>
    <w:rsid w:val="00BC4A59"/>
    <w:rsid w:val="00BC7037"/>
    <w:rsid w:val="00BC770D"/>
    <w:rsid w:val="00BC7A43"/>
    <w:rsid w:val="00BD0B42"/>
    <w:rsid w:val="00BD139B"/>
    <w:rsid w:val="00BD1A77"/>
    <w:rsid w:val="00BD1E7B"/>
    <w:rsid w:val="00BD1F61"/>
    <w:rsid w:val="00BD2D6B"/>
    <w:rsid w:val="00BD30C9"/>
    <w:rsid w:val="00BD3B8E"/>
    <w:rsid w:val="00BD3E60"/>
    <w:rsid w:val="00BD43CF"/>
    <w:rsid w:val="00BD4715"/>
    <w:rsid w:val="00BD4C1D"/>
    <w:rsid w:val="00BD5DE6"/>
    <w:rsid w:val="00BD6AE3"/>
    <w:rsid w:val="00BD7340"/>
    <w:rsid w:val="00BD7895"/>
    <w:rsid w:val="00BD7A46"/>
    <w:rsid w:val="00BE0EBF"/>
    <w:rsid w:val="00BE1C8C"/>
    <w:rsid w:val="00BE2130"/>
    <w:rsid w:val="00BE27EF"/>
    <w:rsid w:val="00BE2CE5"/>
    <w:rsid w:val="00BE3040"/>
    <w:rsid w:val="00BE307D"/>
    <w:rsid w:val="00BE30EF"/>
    <w:rsid w:val="00BE455E"/>
    <w:rsid w:val="00BE5A2C"/>
    <w:rsid w:val="00BE61ED"/>
    <w:rsid w:val="00BE6C40"/>
    <w:rsid w:val="00BE7263"/>
    <w:rsid w:val="00BE77BD"/>
    <w:rsid w:val="00BF0B7E"/>
    <w:rsid w:val="00BF10E4"/>
    <w:rsid w:val="00BF1342"/>
    <w:rsid w:val="00BF15B1"/>
    <w:rsid w:val="00BF16B5"/>
    <w:rsid w:val="00BF16D8"/>
    <w:rsid w:val="00BF1C5A"/>
    <w:rsid w:val="00BF2C93"/>
    <w:rsid w:val="00BF39E7"/>
    <w:rsid w:val="00BF4928"/>
    <w:rsid w:val="00BF49C4"/>
    <w:rsid w:val="00BF49E3"/>
    <w:rsid w:val="00BF4D25"/>
    <w:rsid w:val="00BF5EBA"/>
    <w:rsid w:val="00BF645A"/>
    <w:rsid w:val="00BF6983"/>
    <w:rsid w:val="00BF6FAD"/>
    <w:rsid w:val="00BF71A5"/>
    <w:rsid w:val="00BF761B"/>
    <w:rsid w:val="00BF7943"/>
    <w:rsid w:val="00C00652"/>
    <w:rsid w:val="00C00E52"/>
    <w:rsid w:val="00C02048"/>
    <w:rsid w:val="00C028B0"/>
    <w:rsid w:val="00C02D77"/>
    <w:rsid w:val="00C03B25"/>
    <w:rsid w:val="00C03B70"/>
    <w:rsid w:val="00C04387"/>
    <w:rsid w:val="00C04B6D"/>
    <w:rsid w:val="00C04BF4"/>
    <w:rsid w:val="00C05321"/>
    <w:rsid w:val="00C057C2"/>
    <w:rsid w:val="00C06029"/>
    <w:rsid w:val="00C063D2"/>
    <w:rsid w:val="00C065AA"/>
    <w:rsid w:val="00C066B9"/>
    <w:rsid w:val="00C069F3"/>
    <w:rsid w:val="00C0708F"/>
    <w:rsid w:val="00C07CFD"/>
    <w:rsid w:val="00C110BC"/>
    <w:rsid w:val="00C116C6"/>
    <w:rsid w:val="00C13CCC"/>
    <w:rsid w:val="00C145B9"/>
    <w:rsid w:val="00C149B6"/>
    <w:rsid w:val="00C150B1"/>
    <w:rsid w:val="00C153A8"/>
    <w:rsid w:val="00C154A2"/>
    <w:rsid w:val="00C15BC4"/>
    <w:rsid w:val="00C16059"/>
    <w:rsid w:val="00C1690C"/>
    <w:rsid w:val="00C16A8E"/>
    <w:rsid w:val="00C16AD8"/>
    <w:rsid w:val="00C17314"/>
    <w:rsid w:val="00C17E78"/>
    <w:rsid w:val="00C17FC7"/>
    <w:rsid w:val="00C20099"/>
    <w:rsid w:val="00C2035B"/>
    <w:rsid w:val="00C20783"/>
    <w:rsid w:val="00C207DE"/>
    <w:rsid w:val="00C20DE0"/>
    <w:rsid w:val="00C21602"/>
    <w:rsid w:val="00C2380F"/>
    <w:rsid w:val="00C23BF3"/>
    <w:rsid w:val="00C24146"/>
    <w:rsid w:val="00C2447E"/>
    <w:rsid w:val="00C24D65"/>
    <w:rsid w:val="00C24D77"/>
    <w:rsid w:val="00C24DC9"/>
    <w:rsid w:val="00C24FC9"/>
    <w:rsid w:val="00C25433"/>
    <w:rsid w:val="00C25825"/>
    <w:rsid w:val="00C26112"/>
    <w:rsid w:val="00C26F62"/>
    <w:rsid w:val="00C270ED"/>
    <w:rsid w:val="00C271EF"/>
    <w:rsid w:val="00C3091F"/>
    <w:rsid w:val="00C30C04"/>
    <w:rsid w:val="00C3149C"/>
    <w:rsid w:val="00C31C36"/>
    <w:rsid w:val="00C3236F"/>
    <w:rsid w:val="00C32B9B"/>
    <w:rsid w:val="00C32EBE"/>
    <w:rsid w:val="00C32F79"/>
    <w:rsid w:val="00C330DB"/>
    <w:rsid w:val="00C33654"/>
    <w:rsid w:val="00C33C81"/>
    <w:rsid w:val="00C34010"/>
    <w:rsid w:val="00C3465C"/>
    <w:rsid w:val="00C34C76"/>
    <w:rsid w:val="00C34E99"/>
    <w:rsid w:val="00C35439"/>
    <w:rsid w:val="00C35694"/>
    <w:rsid w:val="00C36402"/>
    <w:rsid w:val="00C376FB"/>
    <w:rsid w:val="00C37F02"/>
    <w:rsid w:val="00C40278"/>
    <w:rsid w:val="00C40810"/>
    <w:rsid w:val="00C40D6D"/>
    <w:rsid w:val="00C41235"/>
    <w:rsid w:val="00C41702"/>
    <w:rsid w:val="00C41838"/>
    <w:rsid w:val="00C419A6"/>
    <w:rsid w:val="00C42035"/>
    <w:rsid w:val="00C4393B"/>
    <w:rsid w:val="00C44106"/>
    <w:rsid w:val="00C453BE"/>
    <w:rsid w:val="00C45765"/>
    <w:rsid w:val="00C45B0D"/>
    <w:rsid w:val="00C46639"/>
    <w:rsid w:val="00C46CD7"/>
    <w:rsid w:val="00C46DA8"/>
    <w:rsid w:val="00C47B0A"/>
    <w:rsid w:val="00C5055A"/>
    <w:rsid w:val="00C50714"/>
    <w:rsid w:val="00C509E9"/>
    <w:rsid w:val="00C5102A"/>
    <w:rsid w:val="00C5105D"/>
    <w:rsid w:val="00C511B8"/>
    <w:rsid w:val="00C517E4"/>
    <w:rsid w:val="00C51D53"/>
    <w:rsid w:val="00C526B8"/>
    <w:rsid w:val="00C53040"/>
    <w:rsid w:val="00C53214"/>
    <w:rsid w:val="00C54A2B"/>
    <w:rsid w:val="00C54E79"/>
    <w:rsid w:val="00C561E7"/>
    <w:rsid w:val="00C56B9B"/>
    <w:rsid w:val="00C57CBC"/>
    <w:rsid w:val="00C57D22"/>
    <w:rsid w:val="00C57EB8"/>
    <w:rsid w:val="00C60523"/>
    <w:rsid w:val="00C6116F"/>
    <w:rsid w:val="00C61622"/>
    <w:rsid w:val="00C617B9"/>
    <w:rsid w:val="00C61DE0"/>
    <w:rsid w:val="00C6237D"/>
    <w:rsid w:val="00C62AAC"/>
    <w:rsid w:val="00C62E57"/>
    <w:rsid w:val="00C63CC7"/>
    <w:rsid w:val="00C64D2A"/>
    <w:rsid w:val="00C64F27"/>
    <w:rsid w:val="00C6526C"/>
    <w:rsid w:val="00C6533F"/>
    <w:rsid w:val="00C653A2"/>
    <w:rsid w:val="00C656F5"/>
    <w:rsid w:val="00C657C5"/>
    <w:rsid w:val="00C65A2D"/>
    <w:rsid w:val="00C65D1A"/>
    <w:rsid w:val="00C65FD9"/>
    <w:rsid w:val="00C662A9"/>
    <w:rsid w:val="00C66790"/>
    <w:rsid w:val="00C66F29"/>
    <w:rsid w:val="00C676D0"/>
    <w:rsid w:val="00C709EB"/>
    <w:rsid w:val="00C711BD"/>
    <w:rsid w:val="00C71320"/>
    <w:rsid w:val="00C71A6A"/>
    <w:rsid w:val="00C7242A"/>
    <w:rsid w:val="00C72A26"/>
    <w:rsid w:val="00C72CE6"/>
    <w:rsid w:val="00C72D2A"/>
    <w:rsid w:val="00C733C7"/>
    <w:rsid w:val="00C73522"/>
    <w:rsid w:val="00C742B0"/>
    <w:rsid w:val="00C74645"/>
    <w:rsid w:val="00C75736"/>
    <w:rsid w:val="00C758EC"/>
    <w:rsid w:val="00C75ACA"/>
    <w:rsid w:val="00C76514"/>
    <w:rsid w:val="00C765D3"/>
    <w:rsid w:val="00C77778"/>
    <w:rsid w:val="00C7777B"/>
    <w:rsid w:val="00C77BB7"/>
    <w:rsid w:val="00C8070D"/>
    <w:rsid w:val="00C80938"/>
    <w:rsid w:val="00C80BF6"/>
    <w:rsid w:val="00C8100D"/>
    <w:rsid w:val="00C81BCC"/>
    <w:rsid w:val="00C81FF5"/>
    <w:rsid w:val="00C8257E"/>
    <w:rsid w:val="00C83A55"/>
    <w:rsid w:val="00C8447B"/>
    <w:rsid w:val="00C849B2"/>
    <w:rsid w:val="00C84A01"/>
    <w:rsid w:val="00C8529D"/>
    <w:rsid w:val="00C855AF"/>
    <w:rsid w:val="00C856D4"/>
    <w:rsid w:val="00C85834"/>
    <w:rsid w:val="00C87AF2"/>
    <w:rsid w:val="00C87FBD"/>
    <w:rsid w:val="00C9071B"/>
    <w:rsid w:val="00C9230F"/>
    <w:rsid w:val="00C9232C"/>
    <w:rsid w:val="00C93147"/>
    <w:rsid w:val="00C93A5F"/>
    <w:rsid w:val="00C94A3A"/>
    <w:rsid w:val="00C953FB"/>
    <w:rsid w:val="00C95CF2"/>
    <w:rsid w:val="00C9662A"/>
    <w:rsid w:val="00C96D6E"/>
    <w:rsid w:val="00C97191"/>
    <w:rsid w:val="00C975A3"/>
    <w:rsid w:val="00C97E17"/>
    <w:rsid w:val="00CA001C"/>
    <w:rsid w:val="00CA051F"/>
    <w:rsid w:val="00CA0A88"/>
    <w:rsid w:val="00CA0B2C"/>
    <w:rsid w:val="00CA1106"/>
    <w:rsid w:val="00CA204F"/>
    <w:rsid w:val="00CA2325"/>
    <w:rsid w:val="00CA2C9E"/>
    <w:rsid w:val="00CA3732"/>
    <w:rsid w:val="00CA3795"/>
    <w:rsid w:val="00CA37F8"/>
    <w:rsid w:val="00CA394C"/>
    <w:rsid w:val="00CA3AB7"/>
    <w:rsid w:val="00CA3E88"/>
    <w:rsid w:val="00CA3F48"/>
    <w:rsid w:val="00CA4A29"/>
    <w:rsid w:val="00CA53BC"/>
    <w:rsid w:val="00CA5E20"/>
    <w:rsid w:val="00CA6FA2"/>
    <w:rsid w:val="00CA7109"/>
    <w:rsid w:val="00CA77E6"/>
    <w:rsid w:val="00CA7986"/>
    <w:rsid w:val="00CA7F24"/>
    <w:rsid w:val="00CB071C"/>
    <w:rsid w:val="00CB0CCF"/>
    <w:rsid w:val="00CB1DFA"/>
    <w:rsid w:val="00CB207F"/>
    <w:rsid w:val="00CB2164"/>
    <w:rsid w:val="00CB256E"/>
    <w:rsid w:val="00CB2795"/>
    <w:rsid w:val="00CB302A"/>
    <w:rsid w:val="00CB363B"/>
    <w:rsid w:val="00CB3AFB"/>
    <w:rsid w:val="00CB5C05"/>
    <w:rsid w:val="00CB5C99"/>
    <w:rsid w:val="00CB6D86"/>
    <w:rsid w:val="00CB704E"/>
    <w:rsid w:val="00CB745F"/>
    <w:rsid w:val="00CB7F14"/>
    <w:rsid w:val="00CC0060"/>
    <w:rsid w:val="00CC1A54"/>
    <w:rsid w:val="00CC20CE"/>
    <w:rsid w:val="00CC28C9"/>
    <w:rsid w:val="00CC2A15"/>
    <w:rsid w:val="00CC3359"/>
    <w:rsid w:val="00CC365D"/>
    <w:rsid w:val="00CC3AFF"/>
    <w:rsid w:val="00CC44DB"/>
    <w:rsid w:val="00CC47D6"/>
    <w:rsid w:val="00CC4BC5"/>
    <w:rsid w:val="00CC4E9C"/>
    <w:rsid w:val="00CC59EF"/>
    <w:rsid w:val="00CC5EF5"/>
    <w:rsid w:val="00CC5F81"/>
    <w:rsid w:val="00CC60B6"/>
    <w:rsid w:val="00CC63E6"/>
    <w:rsid w:val="00CC6799"/>
    <w:rsid w:val="00CC6F31"/>
    <w:rsid w:val="00CD0097"/>
    <w:rsid w:val="00CD05D4"/>
    <w:rsid w:val="00CD1977"/>
    <w:rsid w:val="00CD1F7F"/>
    <w:rsid w:val="00CD1FB1"/>
    <w:rsid w:val="00CD2911"/>
    <w:rsid w:val="00CD2959"/>
    <w:rsid w:val="00CD347B"/>
    <w:rsid w:val="00CD36A6"/>
    <w:rsid w:val="00CD3C00"/>
    <w:rsid w:val="00CD42EC"/>
    <w:rsid w:val="00CD47D9"/>
    <w:rsid w:val="00CD48CC"/>
    <w:rsid w:val="00CD4DC4"/>
    <w:rsid w:val="00CD570B"/>
    <w:rsid w:val="00CD5809"/>
    <w:rsid w:val="00CD5BC0"/>
    <w:rsid w:val="00CD69AF"/>
    <w:rsid w:val="00CD6E2A"/>
    <w:rsid w:val="00CD7842"/>
    <w:rsid w:val="00CD7C69"/>
    <w:rsid w:val="00CE05E0"/>
    <w:rsid w:val="00CE0A89"/>
    <w:rsid w:val="00CE0D38"/>
    <w:rsid w:val="00CE0EB9"/>
    <w:rsid w:val="00CE10D3"/>
    <w:rsid w:val="00CE1FAC"/>
    <w:rsid w:val="00CE2BC8"/>
    <w:rsid w:val="00CE5614"/>
    <w:rsid w:val="00CE5796"/>
    <w:rsid w:val="00CE5DA5"/>
    <w:rsid w:val="00CE603F"/>
    <w:rsid w:val="00CE63E0"/>
    <w:rsid w:val="00CE68C0"/>
    <w:rsid w:val="00CE6B7C"/>
    <w:rsid w:val="00CE7282"/>
    <w:rsid w:val="00CE77F6"/>
    <w:rsid w:val="00CE7B98"/>
    <w:rsid w:val="00CE7CB3"/>
    <w:rsid w:val="00CF0056"/>
    <w:rsid w:val="00CF0BB1"/>
    <w:rsid w:val="00CF103C"/>
    <w:rsid w:val="00CF1494"/>
    <w:rsid w:val="00CF14CB"/>
    <w:rsid w:val="00CF23EE"/>
    <w:rsid w:val="00CF3651"/>
    <w:rsid w:val="00CF4533"/>
    <w:rsid w:val="00CF4F09"/>
    <w:rsid w:val="00CF558A"/>
    <w:rsid w:val="00CF5CBC"/>
    <w:rsid w:val="00CF62BB"/>
    <w:rsid w:val="00CF6676"/>
    <w:rsid w:val="00D0135D"/>
    <w:rsid w:val="00D024E1"/>
    <w:rsid w:val="00D02B37"/>
    <w:rsid w:val="00D02E41"/>
    <w:rsid w:val="00D037CF"/>
    <w:rsid w:val="00D04616"/>
    <w:rsid w:val="00D0478C"/>
    <w:rsid w:val="00D05480"/>
    <w:rsid w:val="00D055D9"/>
    <w:rsid w:val="00D057AA"/>
    <w:rsid w:val="00D0591D"/>
    <w:rsid w:val="00D059C0"/>
    <w:rsid w:val="00D07AE3"/>
    <w:rsid w:val="00D11335"/>
    <w:rsid w:val="00D11A45"/>
    <w:rsid w:val="00D1242E"/>
    <w:rsid w:val="00D1260A"/>
    <w:rsid w:val="00D12688"/>
    <w:rsid w:val="00D12CEE"/>
    <w:rsid w:val="00D13284"/>
    <w:rsid w:val="00D135B7"/>
    <w:rsid w:val="00D13EA1"/>
    <w:rsid w:val="00D14695"/>
    <w:rsid w:val="00D14BAB"/>
    <w:rsid w:val="00D15381"/>
    <w:rsid w:val="00D153E2"/>
    <w:rsid w:val="00D15C55"/>
    <w:rsid w:val="00D163F1"/>
    <w:rsid w:val="00D16554"/>
    <w:rsid w:val="00D16640"/>
    <w:rsid w:val="00D16D60"/>
    <w:rsid w:val="00D207C3"/>
    <w:rsid w:val="00D20BB5"/>
    <w:rsid w:val="00D20BCF"/>
    <w:rsid w:val="00D221BA"/>
    <w:rsid w:val="00D22342"/>
    <w:rsid w:val="00D236EE"/>
    <w:rsid w:val="00D239E9"/>
    <w:rsid w:val="00D23B62"/>
    <w:rsid w:val="00D23E87"/>
    <w:rsid w:val="00D253D5"/>
    <w:rsid w:val="00D253D9"/>
    <w:rsid w:val="00D25B93"/>
    <w:rsid w:val="00D26897"/>
    <w:rsid w:val="00D268EE"/>
    <w:rsid w:val="00D269A5"/>
    <w:rsid w:val="00D26BCE"/>
    <w:rsid w:val="00D26D5E"/>
    <w:rsid w:val="00D30206"/>
    <w:rsid w:val="00D30332"/>
    <w:rsid w:val="00D30C61"/>
    <w:rsid w:val="00D30C76"/>
    <w:rsid w:val="00D31791"/>
    <w:rsid w:val="00D317A2"/>
    <w:rsid w:val="00D31E79"/>
    <w:rsid w:val="00D32122"/>
    <w:rsid w:val="00D32652"/>
    <w:rsid w:val="00D32A4E"/>
    <w:rsid w:val="00D341A7"/>
    <w:rsid w:val="00D3467D"/>
    <w:rsid w:val="00D35291"/>
    <w:rsid w:val="00D354B7"/>
    <w:rsid w:val="00D360F3"/>
    <w:rsid w:val="00D363E8"/>
    <w:rsid w:val="00D36C81"/>
    <w:rsid w:val="00D36EAE"/>
    <w:rsid w:val="00D376EF"/>
    <w:rsid w:val="00D3787E"/>
    <w:rsid w:val="00D378BC"/>
    <w:rsid w:val="00D37B6A"/>
    <w:rsid w:val="00D37FDB"/>
    <w:rsid w:val="00D40659"/>
    <w:rsid w:val="00D40868"/>
    <w:rsid w:val="00D41080"/>
    <w:rsid w:val="00D412DA"/>
    <w:rsid w:val="00D41A82"/>
    <w:rsid w:val="00D4294C"/>
    <w:rsid w:val="00D42BDB"/>
    <w:rsid w:val="00D4345C"/>
    <w:rsid w:val="00D437D1"/>
    <w:rsid w:val="00D43E95"/>
    <w:rsid w:val="00D44145"/>
    <w:rsid w:val="00D44CA2"/>
    <w:rsid w:val="00D44CE6"/>
    <w:rsid w:val="00D4523E"/>
    <w:rsid w:val="00D4567F"/>
    <w:rsid w:val="00D45F2D"/>
    <w:rsid w:val="00D46074"/>
    <w:rsid w:val="00D466FE"/>
    <w:rsid w:val="00D469D1"/>
    <w:rsid w:val="00D47634"/>
    <w:rsid w:val="00D47DD6"/>
    <w:rsid w:val="00D50754"/>
    <w:rsid w:val="00D5087A"/>
    <w:rsid w:val="00D512E9"/>
    <w:rsid w:val="00D51D54"/>
    <w:rsid w:val="00D52528"/>
    <w:rsid w:val="00D52B22"/>
    <w:rsid w:val="00D541EE"/>
    <w:rsid w:val="00D5446D"/>
    <w:rsid w:val="00D55026"/>
    <w:rsid w:val="00D55459"/>
    <w:rsid w:val="00D56043"/>
    <w:rsid w:val="00D578F5"/>
    <w:rsid w:val="00D57A4D"/>
    <w:rsid w:val="00D60706"/>
    <w:rsid w:val="00D60C13"/>
    <w:rsid w:val="00D612B5"/>
    <w:rsid w:val="00D61E2A"/>
    <w:rsid w:val="00D61ECE"/>
    <w:rsid w:val="00D6219E"/>
    <w:rsid w:val="00D62D16"/>
    <w:rsid w:val="00D63125"/>
    <w:rsid w:val="00D633C9"/>
    <w:rsid w:val="00D63A09"/>
    <w:rsid w:val="00D63B23"/>
    <w:rsid w:val="00D6454C"/>
    <w:rsid w:val="00D6476D"/>
    <w:rsid w:val="00D65297"/>
    <w:rsid w:val="00D6638C"/>
    <w:rsid w:val="00D66BFE"/>
    <w:rsid w:val="00D677DB"/>
    <w:rsid w:val="00D67F6C"/>
    <w:rsid w:val="00D70284"/>
    <w:rsid w:val="00D70919"/>
    <w:rsid w:val="00D70C88"/>
    <w:rsid w:val="00D715FD"/>
    <w:rsid w:val="00D71F02"/>
    <w:rsid w:val="00D74A60"/>
    <w:rsid w:val="00D74F0B"/>
    <w:rsid w:val="00D75112"/>
    <w:rsid w:val="00D752DA"/>
    <w:rsid w:val="00D75A88"/>
    <w:rsid w:val="00D760BE"/>
    <w:rsid w:val="00D76348"/>
    <w:rsid w:val="00D77638"/>
    <w:rsid w:val="00D77B79"/>
    <w:rsid w:val="00D77D95"/>
    <w:rsid w:val="00D77DD2"/>
    <w:rsid w:val="00D77FB2"/>
    <w:rsid w:val="00D807A0"/>
    <w:rsid w:val="00D80E1F"/>
    <w:rsid w:val="00D81F63"/>
    <w:rsid w:val="00D8381C"/>
    <w:rsid w:val="00D8411A"/>
    <w:rsid w:val="00D842D6"/>
    <w:rsid w:val="00D8478B"/>
    <w:rsid w:val="00D84B45"/>
    <w:rsid w:val="00D84E6A"/>
    <w:rsid w:val="00D85172"/>
    <w:rsid w:val="00D8591D"/>
    <w:rsid w:val="00D8597D"/>
    <w:rsid w:val="00D85B3F"/>
    <w:rsid w:val="00D860AD"/>
    <w:rsid w:val="00D87356"/>
    <w:rsid w:val="00D87753"/>
    <w:rsid w:val="00D909C4"/>
    <w:rsid w:val="00D90A23"/>
    <w:rsid w:val="00D90E28"/>
    <w:rsid w:val="00D91258"/>
    <w:rsid w:val="00D912BB"/>
    <w:rsid w:val="00D91835"/>
    <w:rsid w:val="00D91B71"/>
    <w:rsid w:val="00D9282D"/>
    <w:rsid w:val="00D92A9D"/>
    <w:rsid w:val="00D92F32"/>
    <w:rsid w:val="00D9358F"/>
    <w:rsid w:val="00D935C0"/>
    <w:rsid w:val="00D93F30"/>
    <w:rsid w:val="00D9466A"/>
    <w:rsid w:val="00D94BA6"/>
    <w:rsid w:val="00D95B67"/>
    <w:rsid w:val="00D9657C"/>
    <w:rsid w:val="00D966E6"/>
    <w:rsid w:val="00D96902"/>
    <w:rsid w:val="00D96971"/>
    <w:rsid w:val="00D969ED"/>
    <w:rsid w:val="00D96C6B"/>
    <w:rsid w:val="00D96E16"/>
    <w:rsid w:val="00D97338"/>
    <w:rsid w:val="00D976C3"/>
    <w:rsid w:val="00D977BE"/>
    <w:rsid w:val="00DA0615"/>
    <w:rsid w:val="00DA0AA1"/>
    <w:rsid w:val="00DA11A8"/>
    <w:rsid w:val="00DA12AC"/>
    <w:rsid w:val="00DA1869"/>
    <w:rsid w:val="00DA1960"/>
    <w:rsid w:val="00DA2336"/>
    <w:rsid w:val="00DA2A77"/>
    <w:rsid w:val="00DA2CC8"/>
    <w:rsid w:val="00DA30F8"/>
    <w:rsid w:val="00DA37AB"/>
    <w:rsid w:val="00DA38E8"/>
    <w:rsid w:val="00DA472D"/>
    <w:rsid w:val="00DA48E3"/>
    <w:rsid w:val="00DA50D1"/>
    <w:rsid w:val="00DA53F8"/>
    <w:rsid w:val="00DA5A2B"/>
    <w:rsid w:val="00DA5E51"/>
    <w:rsid w:val="00DA661B"/>
    <w:rsid w:val="00DA666B"/>
    <w:rsid w:val="00DA6B78"/>
    <w:rsid w:val="00DA71FF"/>
    <w:rsid w:val="00DA73AD"/>
    <w:rsid w:val="00DB00CC"/>
    <w:rsid w:val="00DB09DD"/>
    <w:rsid w:val="00DB21B2"/>
    <w:rsid w:val="00DB2CF2"/>
    <w:rsid w:val="00DB32CD"/>
    <w:rsid w:val="00DB3762"/>
    <w:rsid w:val="00DB3872"/>
    <w:rsid w:val="00DB395A"/>
    <w:rsid w:val="00DB3A01"/>
    <w:rsid w:val="00DB4146"/>
    <w:rsid w:val="00DB4E06"/>
    <w:rsid w:val="00DB5812"/>
    <w:rsid w:val="00DB5EFD"/>
    <w:rsid w:val="00DB61B0"/>
    <w:rsid w:val="00DB64C8"/>
    <w:rsid w:val="00DB662F"/>
    <w:rsid w:val="00DB698E"/>
    <w:rsid w:val="00DB7C55"/>
    <w:rsid w:val="00DC02E8"/>
    <w:rsid w:val="00DC032A"/>
    <w:rsid w:val="00DC07FC"/>
    <w:rsid w:val="00DC14FB"/>
    <w:rsid w:val="00DC24DB"/>
    <w:rsid w:val="00DC33EC"/>
    <w:rsid w:val="00DC34A4"/>
    <w:rsid w:val="00DC34B1"/>
    <w:rsid w:val="00DC363E"/>
    <w:rsid w:val="00DC4262"/>
    <w:rsid w:val="00DC4611"/>
    <w:rsid w:val="00DC4775"/>
    <w:rsid w:val="00DC483C"/>
    <w:rsid w:val="00DC4B36"/>
    <w:rsid w:val="00DC4B88"/>
    <w:rsid w:val="00DC4BCA"/>
    <w:rsid w:val="00DC4F49"/>
    <w:rsid w:val="00DC5919"/>
    <w:rsid w:val="00DC59CB"/>
    <w:rsid w:val="00DC5B3D"/>
    <w:rsid w:val="00DC6202"/>
    <w:rsid w:val="00DC6A19"/>
    <w:rsid w:val="00DC6B5C"/>
    <w:rsid w:val="00DC6D2D"/>
    <w:rsid w:val="00DC78A4"/>
    <w:rsid w:val="00DC7BCE"/>
    <w:rsid w:val="00DC7C5E"/>
    <w:rsid w:val="00DD047E"/>
    <w:rsid w:val="00DD0DAF"/>
    <w:rsid w:val="00DD11DB"/>
    <w:rsid w:val="00DD1FB2"/>
    <w:rsid w:val="00DD2819"/>
    <w:rsid w:val="00DD28E7"/>
    <w:rsid w:val="00DD2CC8"/>
    <w:rsid w:val="00DD4D79"/>
    <w:rsid w:val="00DD61E9"/>
    <w:rsid w:val="00DD6409"/>
    <w:rsid w:val="00DD7C63"/>
    <w:rsid w:val="00DD7E50"/>
    <w:rsid w:val="00DE018F"/>
    <w:rsid w:val="00DE0AC3"/>
    <w:rsid w:val="00DE0B7F"/>
    <w:rsid w:val="00DE1497"/>
    <w:rsid w:val="00DE2272"/>
    <w:rsid w:val="00DE245A"/>
    <w:rsid w:val="00DE25BA"/>
    <w:rsid w:val="00DE2F42"/>
    <w:rsid w:val="00DE3077"/>
    <w:rsid w:val="00DE3BBC"/>
    <w:rsid w:val="00DE3C20"/>
    <w:rsid w:val="00DE4708"/>
    <w:rsid w:val="00DE5D89"/>
    <w:rsid w:val="00DE5EE0"/>
    <w:rsid w:val="00DE60B6"/>
    <w:rsid w:val="00DE66DB"/>
    <w:rsid w:val="00DE6B66"/>
    <w:rsid w:val="00DE77F1"/>
    <w:rsid w:val="00DF04EE"/>
    <w:rsid w:val="00DF04FD"/>
    <w:rsid w:val="00DF1311"/>
    <w:rsid w:val="00DF185B"/>
    <w:rsid w:val="00DF1E52"/>
    <w:rsid w:val="00DF20A4"/>
    <w:rsid w:val="00DF23ED"/>
    <w:rsid w:val="00DF26E2"/>
    <w:rsid w:val="00DF2B7E"/>
    <w:rsid w:val="00DF33AA"/>
    <w:rsid w:val="00DF39E8"/>
    <w:rsid w:val="00DF42D3"/>
    <w:rsid w:val="00DF4442"/>
    <w:rsid w:val="00DF4B5B"/>
    <w:rsid w:val="00DF4C0C"/>
    <w:rsid w:val="00DF503A"/>
    <w:rsid w:val="00DF6443"/>
    <w:rsid w:val="00DF64FA"/>
    <w:rsid w:val="00DF71F1"/>
    <w:rsid w:val="00E000A6"/>
    <w:rsid w:val="00E00137"/>
    <w:rsid w:val="00E00154"/>
    <w:rsid w:val="00E00EBC"/>
    <w:rsid w:val="00E020B0"/>
    <w:rsid w:val="00E03DCC"/>
    <w:rsid w:val="00E047C8"/>
    <w:rsid w:val="00E0487D"/>
    <w:rsid w:val="00E05208"/>
    <w:rsid w:val="00E06035"/>
    <w:rsid w:val="00E07D77"/>
    <w:rsid w:val="00E1016F"/>
    <w:rsid w:val="00E101F3"/>
    <w:rsid w:val="00E11869"/>
    <w:rsid w:val="00E11BDE"/>
    <w:rsid w:val="00E11D45"/>
    <w:rsid w:val="00E13352"/>
    <w:rsid w:val="00E14800"/>
    <w:rsid w:val="00E14958"/>
    <w:rsid w:val="00E14C6A"/>
    <w:rsid w:val="00E14ED3"/>
    <w:rsid w:val="00E153F8"/>
    <w:rsid w:val="00E15C0A"/>
    <w:rsid w:val="00E16242"/>
    <w:rsid w:val="00E16386"/>
    <w:rsid w:val="00E16BF4"/>
    <w:rsid w:val="00E175DC"/>
    <w:rsid w:val="00E21C03"/>
    <w:rsid w:val="00E222D2"/>
    <w:rsid w:val="00E226BF"/>
    <w:rsid w:val="00E22824"/>
    <w:rsid w:val="00E22E00"/>
    <w:rsid w:val="00E2310D"/>
    <w:rsid w:val="00E23F1D"/>
    <w:rsid w:val="00E24079"/>
    <w:rsid w:val="00E24169"/>
    <w:rsid w:val="00E24296"/>
    <w:rsid w:val="00E24321"/>
    <w:rsid w:val="00E24496"/>
    <w:rsid w:val="00E249F3"/>
    <w:rsid w:val="00E24B03"/>
    <w:rsid w:val="00E24F33"/>
    <w:rsid w:val="00E250CE"/>
    <w:rsid w:val="00E2557E"/>
    <w:rsid w:val="00E26854"/>
    <w:rsid w:val="00E27056"/>
    <w:rsid w:val="00E271F0"/>
    <w:rsid w:val="00E27C3A"/>
    <w:rsid w:val="00E27F0C"/>
    <w:rsid w:val="00E30F40"/>
    <w:rsid w:val="00E321D6"/>
    <w:rsid w:val="00E325FB"/>
    <w:rsid w:val="00E33CCA"/>
    <w:rsid w:val="00E342D2"/>
    <w:rsid w:val="00E35ADF"/>
    <w:rsid w:val="00E3717C"/>
    <w:rsid w:val="00E371F1"/>
    <w:rsid w:val="00E37597"/>
    <w:rsid w:val="00E37993"/>
    <w:rsid w:val="00E379AD"/>
    <w:rsid w:val="00E37B01"/>
    <w:rsid w:val="00E37B3E"/>
    <w:rsid w:val="00E37DF6"/>
    <w:rsid w:val="00E40318"/>
    <w:rsid w:val="00E40A1D"/>
    <w:rsid w:val="00E425EA"/>
    <w:rsid w:val="00E42901"/>
    <w:rsid w:val="00E42B35"/>
    <w:rsid w:val="00E43096"/>
    <w:rsid w:val="00E438CB"/>
    <w:rsid w:val="00E438CE"/>
    <w:rsid w:val="00E44585"/>
    <w:rsid w:val="00E44C15"/>
    <w:rsid w:val="00E45068"/>
    <w:rsid w:val="00E4642F"/>
    <w:rsid w:val="00E469DE"/>
    <w:rsid w:val="00E47092"/>
    <w:rsid w:val="00E4731E"/>
    <w:rsid w:val="00E474A9"/>
    <w:rsid w:val="00E50213"/>
    <w:rsid w:val="00E50457"/>
    <w:rsid w:val="00E50D89"/>
    <w:rsid w:val="00E50E19"/>
    <w:rsid w:val="00E51516"/>
    <w:rsid w:val="00E51D47"/>
    <w:rsid w:val="00E520AA"/>
    <w:rsid w:val="00E52F30"/>
    <w:rsid w:val="00E534CF"/>
    <w:rsid w:val="00E53AF4"/>
    <w:rsid w:val="00E54993"/>
    <w:rsid w:val="00E54B78"/>
    <w:rsid w:val="00E54FA8"/>
    <w:rsid w:val="00E55F2E"/>
    <w:rsid w:val="00E56832"/>
    <w:rsid w:val="00E56A8B"/>
    <w:rsid w:val="00E56D77"/>
    <w:rsid w:val="00E56FFB"/>
    <w:rsid w:val="00E5722F"/>
    <w:rsid w:val="00E57CB0"/>
    <w:rsid w:val="00E57FAE"/>
    <w:rsid w:val="00E60A60"/>
    <w:rsid w:val="00E61B4B"/>
    <w:rsid w:val="00E61E6C"/>
    <w:rsid w:val="00E61ECB"/>
    <w:rsid w:val="00E62228"/>
    <w:rsid w:val="00E62AA8"/>
    <w:rsid w:val="00E62C17"/>
    <w:rsid w:val="00E637C3"/>
    <w:rsid w:val="00E64867"/>
    <w:rsid w:val="00E64CFF"/>
    <w:rsid w:val="00E6532B"/>
    <w:rsid w:val="00E6575C"/>
    <w:rsid w:val="00E65BDE"/>
    <w:rsid w:val="00E65FE1"/>
    <w:rsid w:val="00E66571"/>
    <w:rsid w:val="00E7077A"/>
    <w:rsid w:val="00E70EE6"/>
    <w:rsid w:val="00E71873"/>
    <w:rsid w:val="00E7205D"/>
    <w:rsid w:val="00E727F0"/>
    <w:rsid w:val="00E74DE5"/>
    <w:rsid w:val="00E75B92"/>
    <w:rsid w:val="00E75E8C"/>
    <w:rsid w:val="00E7610B"/>
    <w:rsid w:val="00E76414"/>
    <w:rsid w:val="00E76BD2"/>
    <w:rsid w:val="00E77356"/>
    <w:rsid w:val="00E77D80"/>
    <w:rsid w:val="00E77DDC"/>
    <w:rsid w:val="00E77F6F"/>
    <w:rsid w:val="00E8035F"/>
    <w:rsid w:val="00E80B9D"/>
    <w:rsid w:val="00E81974"/>
    <w:rsid w:val="00E81C30"/>
    <w:rsid w:val="00E8271F"/>
    <w:rsid w:val="00E830CF"/>
    <w:rsid w:val="00E8344B"/>
    <w:rsid w:val="00E83B50"/>
    <w:rsid w:val="00E8476B"/>
    <w:rsid w:val="00E84C76"/>
    <w:rsid w:val="00E85223"/>
    <w:rsid w:val="00E85594"/>
    <w:rsid w:val="00E85641"/>
    <w:rsid w:val="00E85FBF"/>
    <w:rsid w:val="00E8630B"/>
    <w:rsid w:val="00E865C6"/>
    <w:rsid w:val="00E86EFF"/>
    <w:rsid w:val="00E870E6"/>
    <w:rsid w:val="00E87231"/>
    <w:rsid w:val="00E87D94"/>
    <w:rsid w:val="00E903DC"/>
    <w:rsid w:val="00E9057C"/>
    <w:rsid w:val="00E9072A"/>
    <w:rsid w:val="00E90D95"/>
    <w:rsid w:val="00E90E78"/>
    <w:rsid w:val="00E91428"/>
    <w:rsid w:val="00E92714"/>
    <w:rsid w:val="00E92A1E"/>
    <w:rsid w:val="00E92AB6"/>
    <w:rsid w:val="00E92F3D"/>
    <w:rsid w:val="00E93250"/>
    <w:rsid w:val="00E936E0"/>
    <w:rsid w:val="00E93955"/>
    <w:rsid w:val="00E951AE"/>
    <w:rsid w:val="00E96BA3"/>
    <w:rsid w:val="00E96CEA"/>
    <w:rsid w:val="00E96E58"/>
    <w:rsid w:val="00E96FB2"/>
    <w:rsid w:val="00EA01C1"/>
    <w:rsid w:val="00EA08A8"/>
    <w:rsid w:val="00EA1666"/>
    <w:rsid w:val="00EA1D4A"/>
    <w:rsid w:val="00EA2150"/>
    <w:rsid w:val="00EA369A"/>
    <w:rsid w:val="00EA3BB9"/>
    <w:rsid w:val="00EA4236"/>
    <w:rsid w:val="00EA63BD"/>
    <w:rsid w:val="00EA68CA"/>
    <w:rsid w:val="00EA703A"/>
    <w:rsid w:val="00EA773E"/>
    <w:rsid w:val="00EA7956"/>
    <w:rsid w:val="00EB0C0F"/>
    <w:rsid w:val="00EB0D12"/>
    <w:rsid w:val="00EB0DF1"/>
    <w:rsid w:val="00EB1059"/>
    <w:rsid w:val="00EB185F"/>
    <w:rsid w:val="00EB1D71"/>
    <w:rsid w:val="00EB20C5"/>
    <w:rsid w:val="00EB28FD"/>
    <w:rsid w:val="00EB2CB6"/>
    <w:rsid w:val="00EB30B8"/>
    <w:rsid w:val="00EB35F9"/>
    <w:rsid w:val="00EB360D"/>
    <w:rsid w:val="00EB3E5A"/>
    <w:rsid w:val="00EB3FC3"/>
    <w:rsid w:val="00EB482C"/>
    <w:rsid w:val="00EB4FCE"/>
    <w:rsid w:val="00EB5072"/>
    <w:rsid w:val="00EB5196"/>
    <w:rsid w:val="00EB53AA"/>
    <w:rsid w:val="00EB55A6"/>
    <w:rsid w:val="00EB55BD"/>
    <w:rsid w:val="00EB56D8"/>
    <w:rsid w:val="00EB618F"/>
    <w:rsid w:val="00EB64D5"/>
    <w:rsid w:val="00EB6899"/>
    <w:rsid w:val="00EB6B04"/>
    <w:rsid w:val="00EB7315"/>
    <w:rsid w:val="00EB7408"/>
    <w:rsid w:val="00EB7ADA"/>
    <w:rsid w:val="00EB7FA8"/>
    <w:rsid w:val="00EC19D9"/>
    <w:rsid w:val="00EC1DE6"/>
    <w:rsid w:val="00EC2CBC"/>
    <w:rsid w:val="00EC2E02"/>
    <w:rsid w:val="00EC41DD"/>
    <w:rsid w:val="00EC41E2"/>
    <w:rsid w:val="00EC6C09"/>
    <w:rsid w:val="00EC70AB"/>
    <w:rsid w:val="00EC7757"/>
    <w:rsid w:val="00EC7E2D"/>
    <w:rsid w:val="00EC7E70"/>
    <w:rsid w:val="00ED1E06"/>
    <w:rsid w:val="00ED2125"/>
    <w:rsid w:val="00ED2152"/>
    <w:rsid w:val="00ED2222"/>
    <w:rsid w:val="00ED228F"/>
    <w:rsid w:val="00ED275F"/>
    <w:rsid w:val="00ED30AB"/>
    <w:rsid w:val="00ED37EA"/>
    <w:rsid w:val="00ED3F86"/>
    <w:rsid w:val="00ED5CA3"/>
    <w:rsid w:val="00ED63A8"/>
    <w:rsid w:val="00ED64A5"/>
    <w:rsid w:val="00ED6D5D"/>
    <w:rsid w:val="00ED7812"/>
    <w:rsid w:val="00EE15BB"/>
    <w:rsid w:val="00EE1C15"/>
    <w:rsid w:val="00EE1DE8"/>
    <w:rsid w:val="00EE2739"/>
    <w:rsid w:val="00EE2964"/>
    <w:rsid w:val="00EE3BC9"/>
    <w:rsid w:val="00EE3FB4"/>
    <w:rsid w:val="00EE46A1"/>
    <w:rsid w:val="00EE4897"/>
    <w:rsid w:val="00EE4B23"/>
    <w:rsid w:val="00EE5634"/>
    <w:rsid w:val="00EE5922"/>
    <w:rsid w:val="00EE5D00"/>
    <w:rsid w:val="00EE6AAC"/>
    <w:rsid w:val="00EE6C7B"/>
    <w:rsid w:val="00EF0C9F"/>
    <w:rsid w:val="00EF2995"/>
    <w:rsid w:val="00EF2AA4"/>
    <w:rsid w:val="00EF37B2"/>
    <w:rsid w:val="00EF3868"/>
    <w:rsid w:val="00EF3A8F"/>
    <w:rsid w:val="00EF3E13"/>
    <w:rsid w:val="00EF499C"/>
    <w:rsid w:val="00EF49BD"/>
    <w:rsid w:val="00EF4A62"/>
    <w:rsid w:val="00EF59C2"/>
    <w:rsid w:val="00EF6021"/>
    <w:rsid w:val="00EF6266"/>
    <w:rsid w:val="00EF71DE"/>
    <w:rsid w:val="00EF72EB"/>
    <w:rsid w:val="00EF784D"/>
    <w:rsid w:val="00EF7F53"/>
    <w:rsid w:val="00F006D1"/>
    <w:rsid w:val="00F0099E"/>
    <w:rsid w:val="00F00F0B"/>
    <w:rsid w:val="00F012E9"/>
    <w:rsid w:val="00F019AA"/>
    <w:rsid w:val="00F01BE2"/>
    <w:rsid w:val="00F020E7"/>
    <w:rsid w:val="00F02F9C"/>
    <w:rsid w:val="00F0364D"/>
    <w:rsid w:val="00F0366B"/>
    <w:rsid w:val="00F03A82"/>
    <w:rsid w:val="00F04773"/>
    <w:rsid w:val="00F04781"/>
    <w:rsid w:val="00F04A08"/>
    <w:rsid w:val="00F04C2F"/>
    <w:rsid w:val="00F04DCA"/>
    <w:rsid w:val="00F05896"/>
    <w:rsid w:val="00F05B6B"/>
    <w:rsid w:val="00F069E7"/>
    <w:rsid w:val="00F073F6"/>
    <w:rsid w:val="00F07D15"/>
    <w:rsid w:val="00F10172"/>
    <w:rsid w:val="00F1036F"/>
    <w:rsid w:val="00F10AD3"/>
    <w:rsid w:val="00F110DC"/>
    <w:rsid w:val="00F114AF"/>
    <w:rsid w:val="00F12719"/>
    <w:rsid w:val="00F12883"/>
    <w:rsid w:val="00F129AB"/>
    <w:rsid w:val="00F12B4D"/>
    <w:rsid w:val="00F13865"/>
    <w:rsid w:val="00F13D2E"/>
    <w:rsid w:val="00F14C14"/>
    <w:rsid w:val="00F14F01"/>
    <w:rsid w:val="00F15319"/>
    <w:rsid w:val="00F1560E"/>
    <w:rsid w:val="00F156B3"/>
    <w:rsid w:val="00F17293"/>
    <w:rsid w:val="00F17571"/>
    <w:rsid w:val="00F17E45"/>
    <w:rsid w:val="00F20817"/>
    <w:rsid w:val="00F209DD"/>
    <w:rsid w:val="00F20BD4"/>
    <w:rsid w:val="00F20F30"/>
    <w:rsid w:val="00F21309"/>
    <w:rsid w:val="00F21F2F"/>
    <w:rsid w:val="00F22977"/>
    <w:rsid w:val="00F22978"/>
    <w:rsid w:val="00F234AD"/>
    <w:rsid w:val="00F236A2"/>
    <w:rsid w:val="00F2380E"/>
    <w:rsid w:val="00F238E4"/>
    <w:rsid w:val="00F239E7"/>
    <w:rsid w:val="00F23C94"/>
    <w:rsid w:val="00F23D16"/>
    <w:rsid w:val="00F23D5A"/>
    <w:rsid w:val="00F240E9"/>
    <w:rsid w:val="00F24AE0"/>
    <w:rsid w:val="00F24F8C"/>
    <w:rsid w:val="00F24F92"/>
    <w:rsid w:val="00F250EF"/>
    <w:rsid w:val="00F2596F"/>
    <w:rsid w:val="00F26103"/>
    <w:rsid w:val="00F2619F"/>
    <w:rsid w:val="00F26978"/>
    <w:rsid w:val="00F26CB3"/>
    <w:rsid w:val="00F301EC"/>
    <w:rsid w:val="00F304DA"/>
    <w:rsid w:val="00F31453"/>
    <w:rsid w:val="00F3200C"/>
    <w:rsid w:val="00F32BE5"/>
    <w:rsid w:val="00F335CF"/>
    <w:rsid w:val="00F33AAB"/>
    <w:rsid w:val="00F33C86"/>
    <w:rsid w:val="00F33D24"/>
    <w:rsid w:val="00F3488E"/>
    <w:rsid w:val="00F3507A"/>
    <w:rsid w:val="00F35603"/>
    <w:rsid w:val="00F367E4"/>
    <w:rsid w:val="00F36BBC"/>
    <w:rsid w:val="00F373F9"/>
    <w:rsid w:val="00F37ED8"/>
    <w:rsid w:val="00F4028B"/>
    <w:rsid w:val="00F40D75"/>
    <w:rsid w:val="00F41369"/>
    <w:rsid w:val="00F41B47"/>
    <w:rsid w:val="00F41CCD"/>
    <w:rsid w:val="00F41FC7"/>
    <w:rsid w:val="00F422EE"/>
    <w:rsid w:val="00F43483"/>
    <w:rsid w:val="00F43778"/>
    <w:rsid w:val="00F43CAF"/>
    <w:rsid w:val="00F443C5"/>
    <w:rsid w:val="00F44416"/>
    <w:rsid w:val="00F44708"/>
    <w:rsid w:val="00F45828"/>
    <w:rsid w:val="00F47130"/>
    <w:rsid w:val="00F47356"/>
    <w:rsid w:val="00F47DAE"/>
    <w:rsid w:val="00F51C61"/>
    <w:rsid w:val="00F52D79"/>
    <w:rsid w:val="00F53747"/>
    <w:rsid w:val="00F53A34"/>
    <w:rsid w:val="00F53AD0"/>
    <w:rsid w:val="00F53B63"/>
    <w:rsid w:val="00F54128"/>
    <w:rsid w:val="00F546D4"/>
    <w:rsid w:val="00F54F23"/>
    <w:rsid w:val="00F558CD"/>
    <w:rsid w:val="00F56087"/>
    <w:rsid w:val="00F560F4"/>
    <w:rsid w:val="00F5672E"/>
    <w:rsid w:val="00F5679C"/>
    <w:rsid w:val="00F56B17"/>
    <w:rsid w:val="00F60370"/>
    <w:rsid w:val="00F6081D"/>
    <w:rsid w:val="00F6099D"/>
    <w:rsid w:val="00F6109D"/>
    <w:rsid w:val="00F6166F"/>
    <w:rsid w:val="00F61991"/>
    <w:rsid w:val="00F61E3C"/>
    <w:rsid w:val="00F61E4F"/>
    <w:rsid w:val="00F631F8"/>
    <w:rsid w:val="00F633BB"/>
    <w:rsid w:val="00F64218"/>
    <w:rsid w:val="00F647B8"/>
    <w:rsid w:val="00F653C0"/>
    <w:rsid w:val="00F65818"/>
    <w:rsid w:val="00F65B53"/>
    <w:rsid w:val="00F65DD9"/>
    <w:rsid w:val="00F6645E"/>
    <w:rsid w:val="00F665AC"/>
    <w:rsid w:val="00F6665D"/>
    <w:rsid w:val="00F6670C"/>
    <w:rsid w:val="00F70EE2"/>
    <w:rsid w:val="00F70EF8"/>
    <w:rsid w:val="00F71011"/>
    <w:rsid w:val="00F711DF"/>
    <w:rsid w:val="00F71363"/>
    <w:rsid w:val="00F7166C"/>
    <w:rsid w:val="00F71FBC"/>
    <w:rsid w:val="00F722EB"/>
    <w:rsid w:val="00F725CC"/>
    <w:rsid w:val="00F72AE2"/>
    <w:rsid w:val="00F7315C"/>
    <w:rsid w:val="00F73589"/>
    <w:rsid w:val="00F7367F"/>
    <w:rsid w:val="00F73766"/>
    <w:rsid w:val="00F74160"/>
    <w:rsid w:val="00F74D19"/>
    <w:rsid w:val="00F74E5C"/>
    <w:rsid w:val="00F75103"/>
    <w:rsid w:val="00F754BC"/>
    <w:rsid w:val="00F75A67"/>
    <w:rsid w:val="00F76041"/>
    <w:rsid w:val="00F76203"/>
    <w:rsid w:val="00F7661E"/>
    <w:rsid w:val="00F76759"/>
    <w:rsid w:val="00F778F4"/>
    <w:rsid w:val="00F77D02"/>
    <w:rsid w:val="00F80421"/>
    <w:rsid w:val="00F80881"/>
    <w:rsid w:val="00F80D1B"/>
    <w:rsid w:val="00F81071"/>
    <w:rsid w:val="00F826D5"/>
    <w:rsid w:val="00F82AEB"/>
    <w:rsid w:val="00F83EA2"/>
    <w:rsid w:val="00F84203"/>
    <w:rsid w:val="00F84496"/>
    <w:rsid w:val="00F84FEC"/>
    <w:rsid w:val="00F85069"/>
    <w:rsid w:val="00F850A9"/>
    <w:rsid w:val="00F86B0F"/>
    <w:rsid w:val="00F86ECE"/>
    <w:rsid w:val="00F871F6"/>
    <w:rsid w:val="00F878F8"/>
    <w:rsid w:val="00F90ACA"/>
    <w:rsid w:val="00F9121E"/>
    <w:rsid w:val="00F914FB"/>
    <w:rsid w:val="00F91C8E"/>
    <w:rsid w:val="00F92230"/>
    <w:rsid w:val="00F92DE9"/>
    <w:rsid w:val="00F9345F"/>
    <w:rsid w:val="00F95D94"/>
    <w:rsid w:val="00F95EC0"/>
    <w:rsid w:val="00F9635C"/>
    <w:rsid w:val="00F97357"/>
    <w:rsid w:val="00F975C3"/>
    <w:rsid w:val="00F97B9B"/>
    <w:rsid w:val="00F97D49"/>
    <w:rsid w:val="00FA01F3"/>
    <w:rsid w:val="00FA0ACE"/>
    <w:rsid w:val="00FA142E"/>
    <w:rsid w:val="00FA1816"/>
    <w:rsid w:val="00FA1E22"/>
    <w:rsid w:val="00FA1EBC"/>
    <w:rsid w:val="00FA2F2C"/>
    <w:rsid w:val="00FA315C"/>
    <w:rsid w:val="00FA3C23"/>
    <w:rsid w:val="00FA435D"/>
    <w:rsid w:val="00FA4707"/>
    <w:rsid w:val="00FA4A10"/>
    <w:rsid w:val="00FA5179"/>
    <w:rsid w:val="00FA5DAB"/>
    <w:rsid w:val="00FA5FA6"/>
    <w:rsid w:val="00FA73F0"/>
    <w:rsid w:val="00FA7611"/>
    <w:rsid w:val="00FA7866"/>
    <w:rsid w:val="00FB018E"/>
    <w:rsid w:val="00FB0351"/>
    <w:rsid w:val="00FB03AE"/>
    <w:rsid w:val="00FB0818"/>
    <w:rsid w:val="00FB1169"/>
    <w:rsid w:val="00FB1FBC"/>
    <w:rsid w:val="00FB2255"/>
    <w:rsid w:val="00FB2F6A"/>
    <w:rsid w:val="00FB3138"/>
    <w:rsid w:val="00FB3AC4"/>
    <w:rsid w:val="00FB4EA2"/>
    <w:rsid w:val="00FB58CF"/>
    <w:rsid w:val="00FB5976"/>
    <w:rsid w:val="00FB6AD3"/>
    <w:rsid w:val="00FB6D1C"/>
    <w:rsid w:val="00FB73C6"/>
    <w:rsid w:val="00FC0107"/>
    <w:rsid w:val="00FC03EB"/>
    <w:rsid w:val="00FC0DF8"/>
    <w:rsid w:val="00FC28D1"/>
    <w:rsid w:val="00FC2E53"/>
    <w:rsid w:val="00FC3C4E"/>
    <w:rsid w:val="00FC3F59"/>
    <w:rsid w:val="00FC4331"/>
    <w:rsid w:val="00FC4370"/>
    <w:rsid w:val="00FC663F"/>
    <w:rsid w:val="00FC6ACE"/>
    <w:rsid w:val="00FC75C3"/>
    <w:rsid w:val="00FC7BE4"/>
    <w:rsid w:val="00FD0267"/>
    <w:rsid w:val="00FD03D3"/>
    <w:rsid w:val="00FD06AB"/>
    <w:rsid w:val="00FD1016"/>
    <w:rsid w:val="00FD162C"/>
    <w:rsid w:val="00FD16EE"/>
    <w:rsid w:val="00FD17E4"/>
    <w:rsid w:val="00FD20EC"/>
    <w:rsid w:val="00FD2A37"/>
    <w:rsid w:val="00FD2AAD"/>
    <w:rsid w:val="00FD3055"/>
    <w:rsid w:val="00FD32FB"/>
    <w:rsid w:val="00FD3445"/>
    <w:rsid w:val="00FD35D0"/>
    <w:rsid w:val="00FD36BB"/>
    <w:rsid w:val="00FD36C0"/>
    <w:rsid w:val="00FD4DC8"/>
    <w:rsid w:val="00FD5771"/>
    <w:rsid w:val="00FD5E10"/>
    <w:rsid w:val="00FD6937"/>
    <w:rsid w:val="00FD7F27"/>
    <w:rsid w:val="00FE122A"/>
    <w:rsid w:val="00FE215C"/>
    <w:rsid w:val="00FE24C1"/>
    <w:rsid w:val="00FE2941"/>
    <w:rsid w:val="00FE312E"/>
    <w:rsid w:val="00FE36FA"/>
    <w:rsid w:val="00FE6004"/>
    <w:rsid w:val="00FE6518"/>
    <w:rsid w:val="00FE7913"/>
    <w:rsid w:val="00FE79BD"/>
    <w:rsid w:val="00FF0335"/>
    <w:rsid w:val="00FF0DB5"/>
    <w:rsid w:val="00FF0F8B"/>
    <w:rsid w:val="00FF129D"/>
    <w:rsid w:val="00FF12A1"/>
    <w:rsid w:val="00FF1518"/>
    <w:rsid w:val="00FF19A0"/>
    <w:rsid w:val="00FF215C"/>
    <w:rsid w:val="00FF24B1"/>
    <w:rsid w:val="00FF2B7D"/>
    <w:rsid w:val="00FF31D0"/>
    <w:rsid w:val="00FF3893"/>
    <w:rsid w:val="00FF3DD9"/>
    <w:rsid w:val="00FF3F2B"/>
    <w:rsid w:val="00FF43AF"/>
    <w:rsid w:val="00FF496B"/>
    <w:rsid w:val="00FF67AD"/>
    <w:rsid w:val="00FF6B7F"/>
    <w:rsid w:val="00FF6D49"/>
    <w:rsid w:val="00FF6D66"/>
    <w:rsid w:val="00FF7252"/>
    <w:rsid w:val="00FF73A5"/>
    <w:rsid w:val="00FF73DD"/>
    <w:rsid w:val="00FF7949"/>
    <w:rsid w:val="00FF7E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8A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Closing" w:uiPriority="0"/>
    <w:lsdException w:name="Signature" w:uiPriority="0"/>
    <w:lsdException w:name="Default Paragraph Font" w:uiPriority="1"/>
    <w:lsdException w:name="Body Text" w:uiPriority="1" w:qFormat="1"/>
    <w:lsdException w:name="Body Text Indent" w:uiPriority="0"/>
    <w:lsdException w:name="List Continue" w:uiPriority="0"/>
    <w:lsdException w:name="Subtitle" w:semiHidden="0" w:uiPriority="0"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qFormat="1"/>
    <w:lsdException w:name="annotation subject" w:uiPriority="0"/>
    <w:lsdException w:name="Table Elegant" w:uiPriority="0"/>
    <w:lsdException w:name="Table Professional"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25433"/>
  </w:style>
  <w:style w:type="paragraph" w:styleId="1">
    <w:name w:val="heading 1"/>
    <w:basedOn w:val="a0"/>
    <w:next w:val="a0"/>
    <w:link w:val="10"/>
    <w:qFormat/>
    <w:rsid w:val="008B72B7"/>
    <w:pPr>
      <w:keepNext/>
      <w:keepLines/>
      <w:spacing w:after="0"/>
      <w:outlineLvl w:val="0"/>
    </w:pPr>
    <w:rPr>
      <w:rFonts w:ascii="Times New Roman" w:eastAsia="Times New Roman" w:hAnsi="Times New Roman" w:cs="Cambria"/>
      <w:b/>
      <w:bCs/>
      <w:sz w:val="26"/>
      <w:szCs w:val="28"/>
    </w:rPr>
  </w:style>
  <w:style w:type="paragraph" w:styleId="2">
    <w:name w:val="heading 2"/>
    <w:aliases w:val="2,Заголовок 2 Знак Знак,Заголовок 21"/>
    <w:basedOn w:val="a0"/>
    <w:next w:val="a0"/>
    <w:link w:val="20"/>
    <w:uiPriority w:val="1"/>
    <w:qFormat/>
    <w:rsid w:val="00235E47"/>
    <w:pPr>
      <w:keepNext/>
      <w:keepLines/>
      <w:spacing w:before="200" w:after="0"/>
      <w:outlineLvl w:val="1"/>
    </w:pPr>
    <w:rPr>
      <w:rFonts w:ascii="Cambria" w:eastAsia="Times New Roman" w:hAnsi="Cambria" w:cs="Cambria"/>
      <w:b/>
      <w:bCs/>
      <w:color w:val="4F81BD"/>
      <w:sz w:val="26"/>
      <w:szCs w:val="26"/>
    </w:rPr>
  </w:style>
  <w:style w:type="paragraph" w:styleId="3">
    <w:name w:val="heading 3"/>
    <w:aliases w:val="3++"/>
    <w:basedOn w:val="a0"/>
    <w:next w:val="a0"/>
    <w:link w:val="30"/>
    <w:uiPriority w:val="9"/>
    <w:qFormat/>
    <w:rsid w:val="00235E47"/>
    <w:pPr>
      <w:keepNext/>
      <w:keepLines/>
      <w:spacing w:before="200" w:after="0"/>
      <w:outlineLvl w:val="2"/>
    </w:pPr>
    <w:rPr>
      <w:rFonts w:ascii="Cambria" w:eastAsia="Times New Roman" w:hAnsi="Cambria" w:cs="Cambria"/>
      <w:b/>
      <w:bCs/>
      <w:color w:val="4F81BD"/>
    </w:rPr>
  </w:style>
  <w:style w:type="paragraph" w:styleId="4">
    <w:name w:val="heading 4"/>
    <w:aliases w:val="4"/>
    <w:basedOn w:val="a0"/>
    <w:next w:val="a0"/>
    <w:link w:val="40"/>
    <w:unhideWhenUsed/>
    <w:qFormat/>
    <w:rsid w:val="00FF0335"/>
    <w:pPr>
      <w:keepNext/>
      <w:spacing w:before="240" w:after="60"/>
      <w:jc w:val="left"/>
      <w:outlineLvl w:val="3"/>
    </w:pPr>
    <w:rPr>
      <w:rFonts w:ascii="Calibri" w:eastAsia="Times New Roman" w:hAnsi="Calibri" w:cs="Times New Roman"/>
      <w:b/>
      <w:bCs/>
      <w:sz w:val="28"/>
      <w:szCs w:val="28"/>
    </w:rPr>
  </w:style>
  <w:style w:type="paragraph" w:styleId="5">
    <w:name w:val="heading 5"/>
    <w:basedOn w:val="a0"/>
    <w:next w:val="a0"/>
    <w:link w:val="50"/>
    <w:qFormat/>
    <w:rsid w:val="005260AA"/>
    <w:pPr>
      <w:keepNext/>
      <w:spacing w:after="0"/>
      <w:jc w:val="right"/>
      <w:outlineLvl w:val="4"/>
    </w:pPr>
    <w:rPr>
      <w:rFonts w:ascii="Times New Roman" w:eastAsia="Times New Roman" w:hAnsi="Times New Roman" w:cs="Times New Roman"/>
      <w:b/>
      <w:sz w:val="28"/>
      <w:szCs w:val="20"/>
    </w:rPr>
  </w:style>
  <w:style w:type="paragraph" w:styleId="6">
    <w:name w:val="heading 6"/>
    <w:basedOn w:val="a0"/>
    <w:next w:val="a0"/>
    <w:link w:val="60"/>
    <w:qFormat/>
    <w:rsid w:val="005260AA"/>
    <w:pPr>
      <w:keepNext/>
      <w:spacing w:after="0"/>
      <w:jc w:val="left"/>
      <w:outlineLvl w:val="5"/>
    </w:pPr>
    <w:rPr>
      <w:rFonts w:ascii="Times New Roman" w:eastAsia="Times New Roman" w:hAnsi="Times New Roman" w:cs="Times New Roman"/>
      <w:b/>
      <w:sz w:val="28"/>
      <w:szCs w:val="20"/>
    </w:rPr>
  </w:style>
  <w:style w:type="paragraph" w:styleId="7">
    <w:name w:val="heading 7"/>
    <w:basedOn w:val="a0"/>
    <w:next w:val="a0"/>
    <w:link w:val="70"/>
    <w:qFormat/>
    <w:rsid w:val="005260AA"/>
    <w:pPr>
      <w:keepNext/>
      <w:spacing w:after="0"/>
      <w:jc w:val="right"/>
      <w:outlineLvl w:val="6"/>
    </w:pPr>
    <w:rPr>
      <w:rFonts w:ascii="Times New Roman" w:eastAsia="Times New Roman" w:hAnsi="Times New Roman" w:cs="Times New Roman"/>
      <w:sz w:val="24"/>
      <w:szCs w:val="20"/>
    </w:rPr>
  </w:style>
  <w:style w:type="paragraph" w:styleId="8">
    <w:name w:val="heading 8"/>
    <w:basedOn w:val="a0"/>
    <w:next w:val="a0"/>
    <w:link w:val="80"/>
    <w:qFormat/>
    <w:rsid w:val="005260AA"/>
    <w:pPr>
      <w:spacing w:before="240" w:after="60"/>
      <w:jc w:val="left"/>
      <w:outlineLvl w:val="7"/>
    </w:pPr>
    <w:rPr>
      <w:rFonts w:ascii="Times New Roman" w:eastAsia="Times New Roman" w:hAnsi="Times New Roman" w:cs="Times New Roman"/>
      <w:i/>
      <w:iCs/>
      <w:sz w:val="24"/>
      <w:szCs w:val="24"/>
    </w:rPr>
  </w:style>
  <w:style w:type="paragraph" w:styleId="9">
    <w:name w:val="heading 9"/>
    <w:basedOn w:val="a0"/>
    <w:next w:val="a0"/>
    <w:link w:val="90"/>
    <w:qFormat/>
    <w:rsid w:val="005260AA"/>
    <w:pPr>
      <w:keepNext/>
      <w:spacing w:after="0"/>
      <w:jc w:val="center"/>
      <w:outlineLvl w:val="8"/>
    </w:pPr>
    <w:rPr>
      <w:rFonts w:ascii="Times New Roman" w:eastAsia="Times New Roman" w:hAnsi="Times New Roman" w:cs="Times New Roman"/>
      <w:b/>
      <w:bCs/>
      <w:sz w:val="4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B72B7"/>
    <w:rPr>
      <w:rFonts w:ascii="Times New Roman" w:eastAsia="Times New Roman" w:hAnsi="Times New Roman" w:cs="Cambria"/>
      <w:b/>
      <w:bCs/>
      <w:sz w:val="26"/>
      <w:szCs w:val="28"/>
    </w:rPr>
  </w:style>
  <w:style w:type="character" w:customStyle="1" w:styleId="20">
    <w:name w:val="Заголовок 2 Знак"/>
    <w:aliases w:val="2 Знак,Заголовок 2 Знак Знак Знак,Заголовок 21 Знак"/>
    <w:basedOn w:val="a1"/>
    <w:link w:val="2"/>
    <w:rsid w:val="00235E47"/>
    <w:rPr>
      <w:rFonts w:ascii="Cambria" w:eastAsia="Times New Roman" w:hAnsi="Cambria" w:cs="Cambria"/>
      <w:b/>
      <w:bCs/>
      <w:color w:val="4F81BD"/>
      <w:sz w:val="26"/>
      <w:szCs w:val="26"/>
    </w:rPr>
  </w:style>
  <w:style w:type="character" w:customStyle="1" w:styleId="30">
    <w:name w:val="Заголовок 3 Знак"/>
    <w:aliases w:val="3++ Знак"/>
    <w:basedOn w:val="a1"/>
    <w:link w:val="3"/>
    <w:uiPriority w:val="9"/>
    <w:rsid w:val="00235E47"/>
    <w:rPr>
      <w:rFonts w:ascii="Cambria" w:eastAsia="Times New Roman" w:hAnsi="Cambria" w:cs="Cambria"/>
      <w:b/>
      <w:bCs/>
      <w:color w:val="4F81BD"/>
    </w:rPr>
  </w:style>
  <w:style w:type="paragraph" w:styleId="a4">
    <w:name w:val="No Spacing"/>
    <w:aliases w:val="Razdel,Обя,мелкий,мой рабочий,2 уровень,свой,норма,Айгерим,No Spacing1,Без интервала11,14 TNR,МОЙ СТИЛЬ,Без интеБез интервала,No Spacing11,No Spacing,для писем,Без интервала21,Без интерваль,No Spacing12,No Spacing121,Без интервала28,Елжан"/>
    <w:link w:val="a5"/>
    <w:uiPriority w:val="1"/>
    <w:qFormat/>
    <w:rsid w:val="00235E47"/>
    <w:pPr>
      <w:spacing w:after="0"/>
    </w:pPr>
    <w:rPr>
      <w:rFonts w:ascii="Calibri" w:eastAsia="Times New Roman" w:hAnsi="Calibri" w:cs="Calibri"/>
    </w:rPr>
  </w:style>
  <w:style w:type="paragraph" w:styleId="a6">
    <w:name w:val="header"/>
    <w:aliases w:val=" Знак,Title Up,h,Header_ARGOSS"/>
    <w:basedOn w:val="a0"/>
    <w:link w:val="a7"/>
    <w:uiPriority w:val="99"/>
    <w:rsid w:val="00235E47"/>
    <w:pPr>
      <w:tabs>
        <w:tab w:val="center" w:pos="4677"/>
        <w:tab w:val="right" w:pos="9355"/>
      </w:tabs>
      <w:spacing w:after="0"/>
    </w:pPr>
    <w:rPr>
      <w:rFonts w:ascii="Calibri" w:eastAsia="Times New Roman" w:hAnsi="Calibri" w:cs="Calibri"/>
    </w:rPr>
  </w:style>
  <w:style w:type="character" w:customStyle="1" w:styleId="a7">
    <w:name w:val="Верхний колонтитул Знак"/>
    <w:aliases w:val=" Знак Знак1,Title Up Знак,h Знак,Header_ARGOSS Знак"/>
    <w:basedOn w:val="a1"/>
    <w:link w:val="a6"/>
    <w:uiPriority w:val="99"/>
    <w:rsid w:val="00235E47"/>
    <w:rPr>
      <w:rFonts w:ascii="Calibri" w:eastAsia="Times New Roman" w:hAnsi="Calibri" w:cs="Calibri"/>
    </w:rPr>
  </w:style>
  <w:style w:type="paragraph" w:styleId="a8">
    <w:name w:val="footer"/>
    <w:aliases w:val=" Знак Знак, Знак10 Знак, Знак14 Знак Знак,Знак10 Знак Знак Знак1,Title Down,Footer_ARGOSS"/>
    <w:basedOn w:val="a0"/>
    <w:link w:val="a9"/>
    <w:uiPriority w:val="99"/>
    <w:rsid w:val="00235E47"/>
    <w:pPr>
      <w:tabs>
        <w:tab w:val="center" w:pos="4677"/>
        <w:tab w:val="right" w:pos="9355"/>
      </w:tabs>
      <w:spacing w:after="0"/>
    </w:pPr>
    <w:rPr>
      <w:rFonts w:ascii="Calibri" w:eastAsia="Times New Roman" w:hAnsi="Calibri" w:cs="Calibri"/>
    </w:rPr>
  </w:style>
  <w:style w:type="character" w:customStyle="1" w:styleId="a9">
    <w:name w:val="Нижний колонтитул Знак"/>
    <w:aliases w:val=" Знак Знак Знак, Знак10 Знак Знак, Знак14 Знак Знак Знак,Знак10 Знак Знак Знак1 Знак,Title Down Знак,Footer_ARGOSS Знак"/>
    <w:basedOn w:val="a1"/>
    <w:link w:val="a8"/>
    <w:uiPriority w:val="99"/>
    <w:rsid w:val="00235E47"/>
    <w:rPr>
      <w:rFonts w:ascii="Calibri" w:eastAsia="Times New Roman" w:hAnsi="Calibri" w:cs="Calibri"/>
    </w:rPr>
  </w:style>
  <w:style w:type="paragraph" w:styleId="31">
    <w:name w:val="Body Text 3"/>
    <w:basedOn w:val="a0"/>
    <w:link w:val="32"/>
    <w:rsid w:val="00235E47"/>
    <w:pPr>
      <w:widowControl w:val="0"/>
      <w:autoSpaceDE w:val="0"/>
      <w:autoSpaceDN w:val="0"/>
      <w:adjustRightInd w:val="0"/>
      <w:spacing w:after="120"/>
    </w:pPr>
    <w:rPr>
      <w:rFonts w:ascii="Courier New" w:eastAsia="Times New Roman" w:hAnsi="Courier New" w:cs="Courier New"/>
      <w:sz w:val="16"/>
      <w:szCs w:val="16"/>
    </w:rPr>
  </w:style>
  <w:style w:type="character" w:customStyle="1" w:styleId="32">
    <w:name w:val="Основной текст 3 Знак"/>
    <w:basedOn w:val="a1"/>
    <w:link w:val="31"/>
    <w:rsid w:val="00235E47"/>
    <w:rPr>
      <w:rFonts w:ascii="Courier New" w:eastAsia="Times New Roman" w:hAnsi="Courier New" w:cs="Courier New"/>
      <w:sz w:val="16"/>
      <w:szCs w:val="16"/>
    </w:rPr>
  </w:style>
  <w:style w:type="paragraph" w:styleId="aa">
    <w:name w:val="Body Text"/>
    <w:basedOn w:val="a0"/>
    <w:link w:val="ab"/>
    <w:uiPriority w:val="1"/>
    <w:qFormat/>
    <w:rsid w:val="00235E47"/>
    <w:pPr>
      <w:spacing w:after="120"/>
    </w:pPr>
    <w:rPr>
      <w:rFonts w:ascii="Calibri" w:eastAsia="Times New Roman" w:hAnsi="Calibri" w:cs="Calibri"/>
    </w:rPr>
  </w:style>
  <w:style w:type="character" w:customStyle="1" w:styleId="ab">
    <w:name w:val="Основной текст Знак"/>
    <w:basedOn w:val="a1"/>
    <w:link w:val="aa"/>
    <w:uiPriority w:val="99"/>
    <w:rsid w:val="00235E47"/>
    <w:rPr>
      <w:rFonts w:ascii="Calibri" w:eastAsia="Times New Roman" w:hAnsi="Calibri" w:cs="Calibri"/>
    </w:rPr>
  </w:style>
  <w:style w:type="paragraph" w:styleId="ac">
    <w:name w:val="Balloon Text"/>
    <w:basedOn w:val="a0"/>
    <w:link w:val="ad"/>
    <w:uiPriority w:val="99"/>
    <w:rsid w:val="00235E47"/>
    <w:pPr>
      <w:spacing w:after="0"/>
    </w:pPr>
    <w:rPr>
      <w:rFonts w:ascii="Tahoma" w:eastAsia="MS Mincho" w:hAnsi="Tahoma" w:cs="Tahoma"/>
      <w:sz w:val="16"/>
      <w:szCs w:val="16"/>
    </w:rPr>
  </w:style>
  <w:style w:type="character" w:customStyle="1" w:styleId="ad">
    <w:name w:val="Текст выноски Знак"/>
    <w:basedOn w:val="a1"/>
    <w:link w:val="ac"/>
    <w:uiPriority w:val="99"/>
    <w:rsid w:val="00235E47"/>
    <w:rPr>
      <w:rFonts w:ascii="Tahoma" w:eastAsia="MS Mincho" w:hAnsi="Tahoma" w:cs="Tahoma"/>
      <w:sz w:val="16"/>
      <w:szCs w:val="16"/>
    </w:rPr>
  </w:style>
  <w:style w:type="paragraph" w:styleId="ae">
    <w:name w:val="List Paragraph"/>
    <w:aliases w:val="Абзац,strich,2nd Tier Header,маркированный,Citation List,Heading1,Colorful List - Accent 11,Paragraph,Resume Title,List Paragraph Char Char,Bullet 1,List Paragraph1,b1,Number_1,SGLText List Paragraph,new,lp1,Normal Sentence,ListPar1,list1,罗"/>
    <w:basedOn w:val="a0"/>
    <w:link w:val="af"/>
    <w:uiPriority w:val="1"/>
    <w:qFormat/>
    <w:rsid w:val="00235E47"/>
    <w:pPr>
      <w:ind w:left="720"/>
    </w:pPr>
    <w:rPr>
      <w:rFonts w:ascii="Calibri" w:eastAsia="Times New Roman" w:hAnsi="Calibri" w:cs="Calibri"/>
    </w:rPr>
  </w:style>
  <w:style w:type="paragraph" w:styleId="33">
    <w:name w:val="Body Text Indent 3"/>
    <w:basedOn w:val="a0"/>
    <w:link w:val="34"/>
    <w:rsid w:val="00235E47"/>
    <w:pPr>
      <w:spacing w:after="120"/>
      <w:ind w:left="283"/>
    </w:pPr>
    <w:rPr>
      <w:rFonts w:ascii="Calibri" w:eastAsia="Times New Roman" w:hAnsi="Calibri" w:cs="Calibri"/>
      <w:sz w:val="16"/>
      <w:szCs w:val="16"/>
    </w:rPr>
  </w:style>
  <w:style w:type="character" w:customStyle="1" w:styleId="34">
    <w:name w:val="Основной текст с отступом 3 Знак"/>
    <w:basedOn w:val="a1"/>
    <w:link w:val="33"/>
    <w:rsid w:val="00235E47"/>
    <w:rPr>
      <w:rFonts w:ascii="Calibri" w:eastAsia="Times New Roman" w:hAnsi="Calibri" w:cs="Calibri"/>
      <w:sz w:val="16"/>
      <w:szCs w:val="16"/>
    </w:rPr>
  </w:style>
  <w:style w:type="paragraph" w:styleId="21">
    <w:name w:val="Body Text Indent 2"/>
    <w:basedOn w:val="a0"/>
    <w:link w:val="22"/>
    <w:rsid w:val="00235E47"/>
    <w:pPr>
      <w:spacing w:after="120" w:line="480" w:lineRule="auto"/>
      <w:ind w:left="283"/>
    </w:pPr>
    <w:rPr>
      <w:rFonts w:ascii="Calibri" w:eastAsia="Times New Roman" w:hAnsi="Calibri" w:cs="Calibri"/>
      <w:sz w:val="24"/>
      <w:szCs w:val="24"/>
    </w:rPr>
  </w:style>
  <w:style w:type="character" w:customStyle="1" w:styleId="22">
    <w:name w:val="Основной текст с отступом 2 Знак"/>
    <w:basedOn w:val="a1"/>
    <w:link w:val="21"/>
    <w:rsid w:val="00235E47"/>
    <w:rPr>
      <w:rFonts w:ascii="Calibri" w:eastAsia="Times New Roman" w:hAnsi="Calibri" w:cs="Calibri"/>
      <w:sz w:val="24"/>
      <w:szCs w:val="24"/>
    </w:rPr>
  </w:style>
  <w:style w:type="paragraph" w:customStyle="1" w:styleId="-">
    <w:name w:val="Диплом-Текст"/>
    <w:rsid w:val="00235E47"/>
    <w:pPr>
      <w:spacing w:after="0" w:line="360" w:lineRule="auto"/>
      <w:ind w:firstLine="709"/>
    </w:pPr>
    <w:rPr>
      <w:rFonts w:ascii="Calibri" w:eastAsia="Times New Roman" w:hAnsi="Calibri" w:cs="Calibri"/>
      <w:sz w:val="28"/>
      <w:szCs w:val="28"/>
    </w:rPr>
  </w:style>
  <w:style w:type="paragraph" w:styleId="23">
    <w:name w:val="Body Text 2"/>
    <w:basedOn w:val="a0"/>
    <w:link w:val="24"/>
    <w:rsid w:val="00235E47"/>
    <w:pPr>
      <w:spacing w:after="120" w:line="480" w:lineRule="auto"/>
    </w:pPr>
    <w:rPr>
      <w:rFonts w:ascii="Calibri" w:eastAsia="Times New Roman" w:hAnsi="Calibri" w:cs="Calibri"/>
      <w:sz w:val="24"/>
      <w:szCs w:val="24"/>
    </w:rPr>
  </w:style>
  <w:style w:type="character" w:customStyle="1" w:styleId="24">
    <w:name w:val="Основной текст 2 Знак"/>
    <w:basedOn w:val="a1"/>
    <w:link w:val="23"/>
    <w:uiPriority w:val="99"/>
    <w:rsid w:val="00235E47"/>
    <w:rPr>
      <w:rFonts w:ascii="Calibri" w:eastAsia="Times New Roman" w:hAnsi="Calibri" w:cs="Calibri"/>
      <w:sz w:val="24"/>
      <w:szCs w:val="24"/>
    </w:rPr>
  </w:style>
  <w:style w:type="paragraph" w:styleId="af0">
    <w:name w:val="Body Text Indent"/>
    <w:basedOn w:val="a0"/>
    <w:link w:val="af1"/>
    <w:rsid w:val="00235E47"/>
    <w:pPr>
      <w:spacing w:after="120"/>
      <w:ind w:left="283"/>
    </w:pPr>
    <w:rPr>
      <w:rFonts w:ascii="Calibri" w:eastAsia="Times New Roman" w:hAnsi="Calibri" w:cs="Calibri"/>
      <w:sz w:val="28"/>
      <w:szCs w:val="28"/>
    </w:rPr>
  </w:style>
  <w:style w:type="character" w:customStyle="1" w:styleId="af1">
    <w:name w:val="Основной текст с отступом Знак"/>
    <w:basedOn w:val="a1"/>
    <w:link w:val="af0"/>
    <w:rsid w:val="00235E47"/>
    <w:rPr>
      <w:rFonts w:ascii="Calibri" w:eastAsia="Times New Roman" w:hAnsi="Calibri" w:cs="Calibri"/>
      <w:sz w:val="28"/>
      <w:szCs w:val="28"/>
    </w:rPr>
  </w:style>
  <w:style w:type="paragraph" w:customStyle="1" w:styleId="af2">
    <w:name w:val="Стиль"/>
    <w:rsid w:val="00235E47"/>
    <w:pPr>
      <w:widowControl w:val="0"/>
      <w:autoSpaceDE w:val="0"/>
      <w:autoSpaceDN w:val="0"/>
      <w:adjustRightInd w:val="0"/>
      <w:spacing w:after="0"/>
    </w:pPr>
    <w:rPr>
      <w:rFonts w:ascii="Calibri" w:eastAsia="Times New Roman" w:hAnsi="Calibri" w:cs="Calibri"/>
      <w:sz w:val="24"/>
      <w:szCs w:val="24"/>
    </w:rPr>
  </w:style>
  <w:style w:type="paragraph" w:styleId="af3">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Знак Знак Знак Знак Знак"/>
    <w:basedOn w:val="a0"/>
    <w:qFormat/>
    <w:rsid w:val="00235E47"/>
    <w:pPr>
      <w:spacing w:before="100" w:beforeAutospacing="1" w:after="100" w:afterAutospacing="1"/>
    </w:pPr>
    <w:rPr>
      <w:rFonts w:ascii="Arial Unicode MS" w:eastAsia="Times New Roman" w:hAnsi="Arial Unicode MS" w:cs="Arial Unicode MS"/>
      <w:sz w:val="28"/>
      <w:szCs w:val="28"/>
    </w:rPr>
  </w:style>
  <w:style w:type="paragraph" w:customStyle="1" w:styleId="Zagol1">
    <w:name w:val="Zagol_1"/>
    <w:basedOn w:val="1"/>
    <w:uiPriority w:val="99"/>
    <w:rsid w:val="00235E47"/>
    <w:pPr>
      <w:widowControl w:val="0"/>
      <w:autoSpaceDE w:val="0"/>
      <w:autoSpaceDN w:val="0"/>
      <w:spacing w:before="120" w:after="120"/>
      <w:jc w:val="center"/>
      <w:outlineLvl w:val="9"/>
    </w:pPr>
    <w:rPr>
      <w:rFonts w:ascii="TimesET" w:hAnsi="TimesET" w:cs="TimesET"/>
      <w:caps/>
      <w:kern w:val="28"/>
    </w:rPr>
  </w:style>
  <w:style w:type="paragraph" w:customStyle="1" w:styleId="af4">
    <w:name w:val="Текст осн"/>
    <w:uiPriority w:val="99"/>
    <w:rsid w:val="00235E47"/>
    <w:pPr>
      <w:spacing w:after="0"/>
      <w:ind w:firstLine="709"/>
    </w:pPr>
    <w:rPr>
      <w:rFonts w:ascii="Calibri" w:eastAsia="Times New Roman" w:hAnsi="Calibri" w:cs="Calibri"/>
      <w:sz w:val="24"/>
      <w:szCs w:val="24"/>
    </w:rPr>
  </w:style>
  <w:style w:type="paragraph" w:styleId="af5">
    <w:name w:val="Title"/>
    <w:basedOn w:val="a0"/>
    <w:link w:val="25"/>
    <w:qFormat/>
    <w:rsid w:val="00235E47"/>
    <w:pPr>
      <w:spacing w:after="0"/>
      <w:jc w:val="center"/>
    </w:pPr>
    <w:rPr>
      <w:rFonts w:ascii="Calibri" w:eastAsia="Times New Roman" w:hAnsi="Calibri" w:cs="Calibri"/>
      <w:sz w:val="24"/>
      <w:szCs w:val="24"/>
    </w:rPr>
  </w:style>
  <w:style w:type="character" w:customStyle="1" w:styleId="25">
    <w:name w:val="Название Знак2"/>
    <w:basedOn w:val="a1"/>
    <w:link w:val="af5"/>
    <w:rsid w:val="00235E47"/>
    <w:rPr>
      <w:rFonts w:ascii="Calibri" w:eastAsia="Times New Roman" w:hAnsi="Calibri" w:cs="Calibri"/>
      <w:sz w:val="24"/>
      <w:szCs w:val="24"/>
    </w:rPr>
  </w:style>
  <w:style w:type="table" w:styleId="af6">
    <w:name w:val="Table Grid"/>
    <w:aliases w:val="Answers Lined Table"/>
    <w:basedOn w:val="a2"/>
    <w:uiPriority w:val="59"/>
    <w:rsid w:val="00235E47"/>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Знак Знак Знак1 Знак 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styleId="af7">
    <w:name w:val="Strong"/>
    <w:aliases w:val="5 Обычн жирн"/>
    <w:basedOn w:val="a1"/>
    <w:uiPriority w:val="22"/>
    <w:qFormat/>
    <w:rsid w:val="00235E47"/>
    <w:rPr>
      <w:b/>
      <w:bCs/>
    </w:rPr>
  </w:style>
  <w:style w:type="paragraph" w:styleId="af8">
    <w:name w:val="Plain Text"/>
    <w:basedOn w:val="a0"/>
    <w:link w:val="af9"/>
    <w:rsid w:val="00235E47"/>
    <w:pPr>
      <w:spacing w:after="0"/>
    </w:pPr>
    <w:rPr>
      <w:rFonts w:ascii="Courier New" w:eastAsia="Times New Roman" w:hAnsi="Courier New" w:cs="Courier New"/>
      <w:sz w:val="20"/>
      <w:szCs w:val="20"/>
    </w:rPr>
  </w:style>
  <w:style w:type="character" w:customStyle="1" w:styleId="af9">
    <w:name w:val="Текст Знак"/>
    <w:basedOn w:val="a1"/>
    <w:link w:val="af8"/>
    <w:rsid w:val="00235E47"/>
    <w:rPr>
      <w:rFonts w:ascii="Courier New" w:eastAsia="Times New Roman" w:hAnsi="Courier New" w:cs="Courier New"/>
      <w:sz w:val="20"/>
      <w:szCs w:val="20"/>
    </w:rPr>
  </w:style>
  <w:style w:type="paragraph" w:customStyle="1" w:styleId="210">
    <w:name w:val="Основной текст 21"/>
    <w:basedOn w:val="a0"/>
    <w:rsid w:val="00235E47"/>
    <w:pPr>
      <w:spacing w:after="0"/>
      <w:ind w:firstLine="720"/>
    </w:pPr>
    <w:rPr>
      <w:rFonts w:ascii="Arial" w:eastAsia="Batang" w:hAnsi="Arial" w:cs="Arial"/>
      <w:sz w:val="24"/>
      <w:szCs w:val="24"/>
    </w:rPr>
  </w:style>
  <w:style w:type="paragraph" w:customStyle="1" w:styleId="12">
    <w:name w:val="Обычный1"/>
    <w:rsid w:val="00235E47"/>
    <w:pPr>
      <w:spacing w:after="0"/>
    </w:pPr>
    <w:rPr>
      <w:rFonts w:ascii="Calibri" w:eastAsia="Times New Roman" w:hAnsi="Calibri" w:cs="Calibri"/>
      <w:sz w:val="20"/>
      <w:szCs w:val="20"/>
    </w:rPr>
  </w:style>
  <w:style w:type="paragraph" w:customStyle="1" w:styleId="font6">
    <w:name w:val="font6"/>
    <w:basedOn w:val="a0"/>
    <w:rsid w:val="00235E47"/>
    <w:pPr>
      <w:spacing w:before="100" w:beforeAutospacing="1" w:after="100" w:afterAutospacing="1"/>
    </w:pPr>
    <w:rPr>
      <w:rFonts w:ascii="Calibri" w:eastAsia="Times New Roman" w:hAnsi="Calibri" w:cs="Calibri"/>
      <w:sz w:val="20"/>
      <w:szCs w:val="20"/>
    </w:rPr>
  </w:style>
  <w:style w:type="character" w:styleId="afa">
    <w:name w:val="Hyperlink"/>
    <w:basedOn w:val="a1"/>
    <w:uiPriority w:val="99"/>
    <w:rsid w:val="00235E47"/>
    <w:rPr>
      <w:rFonts w:ascii="Times New Roman" w:hAnsi="Times New Roman" w:cs="Times New Roman"/>
      <w:color w:val="auto"/>
      <w:u w:val="single"/>
    </w:rPr>
  </w:style>
  <w:style w:type="paragraph" w:customStyle="1" w:styleId="FR1">
    <w:name w:val="FR1"/>
    <w:uiPriority w:val="99"/>
    <w:rsid w:val="00235E47"/>
    <w:pPr>
      <w:widowControl w:val="0"/>
      <w:autoSpaceDE w:val="0"/>
      <w:autoSpaceDN w:val="0"/>
      <w:adjustRightInd w:val="0"/>
      <w:spacing w:before="360" w:after="0" w:line="440" w:lineRule="auto"/>
      <w:ind w:left="40" w:firstLine="680"/>
    </w:pPr>
    <w:rPr>
      <w:rFonts w:ascii="Calibri" w:eastAsia="Times New Roman" w:hAnsi="Calibri" w:cs="Calibri"/>
    </w:rPr>
  </w:style>
  <w:style w:type="paragraph" w:customStyle="1" w:styleId="afb">
    <w:name w:val="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customStyle="1" w:styleId="normal1">
    <w:name w:val="normal1"/>
    <w:basedOn w:val="a1"/>
    <w:rsid w:val="00235E47"/>
    <w:rPr>
      <w:rFonts w:ascii="Verdana" w:hAnsi="Verdana" w:cs="Verdana"/>
      <w:color w:val="666666"/>
      <w:sz w:val="19"/>
      <w:szCs w:val="19"/>
    </w:rPr>
  </w:style>
  <w:style w:type="paragraph" w:customStyle="1" w:styleId="41">
    <w:name w:val="Знак Знак Знак Знак Знак Знак4"/>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35">
    <w:name w:val="Знак Знак Знак Знак Знак Знак3"/>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26">
    <w:name w:val="Знак Знак Знак Знак Знак Знак2"/>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13">
    <w:name w:val="Знак Знак Знак Знак Знак Знак1"/>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afc">
    <w:name w:val="Знак"/>
    <w:basedOn w:val="a0"/>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4">
    <w:name w:val="Знак1"/>
    <w:basedOn w:val="a0"/>
    <w:uiPriority w:val="99"/>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5">
    <w:name w:val="Без интервала1"/>
    <w:uiPriority w:val="1"/>
    <w:qFormat/>
    <w:rsid w:val="00235E47"/>
    <w:pPr>
      <w:spacing w:after="0"/>
    </w:pPr>
    <w:rPr>
      <w:rFonts w:ascii="Calibri" w:eastAsia="Times New Roman" w:hAnsi="Calibri" w:cs="Calibri"/>
    </w:rPr>
  </w:style>
  <w:style w:type="paragraph" w:customStyle="1" w:styleId="16">
    <w:name w:val="Абзац списка1"/>
    <w:basedOn w:val="a0"/>
    <w:rsid w:val="00235E47"/>
    <w:pPr>
      <w:ind w:left="720"/>
    </w:pPr>
    <w:rPr>
      <w:rFonts w:ascii="Calibri" w:eastAsia="Times New Roman" w:hAnsi="Calibri" w:cs="Calibri"/>
    </w:rPr>
  </w:style>
  <w:style w:type="paragraph" w:styleId="afd">
    <w:name w:val="Subtitle"/>
    <w:basedOn w:val="a0"/>
    <w:next w:val="a0"/>
    <w:link w:val="afe"/>
    <w:qFormat/>
    <w:rsid w:val="00235E47"/>
    <w:pPr>
      <w:spacing w:after="60"/>
      <w:jc w:val="center"/>
      <w:outlineLvl w:val="1"/>
    </w:pPr>
    <w:rPr>
      <w:rFonts w:ascii="Cambria" w:eastAsia="Times New Roman" w:hAnsi="Cambria" w:cs="Times New Roman"/>
      <w:sz w:val="24"/>
      <w:szCs w:val="24"/>
    </w:rPr>
  </w:style>
  <w:style w:type="character" w:customStyle="1" w:styleId="afe">
    <w:name w:val="Подзаголовок Знак"/>
    <w:basedOn w:val="a1"/>
    <w:link w:val="afd"/>
    <w:rsid w:val="00235E47"/>
    <w:rPr>
      <w:rFonts w:ascii="Cambria" w:eastAsia="Times New Roman" w:hAnsi="Cambria" w:cs="Times New Roman"/>
      <w:sz w:val="24"/>
      <w:szCs w:val="24"/>
    </w:rPr>
  </w:style>
  <w:style w:type="character" w:styleId="aff">
    <w:name w:val="Emphasis"/>
    <w:basedOn w:val="a1"/>
    <w:qFormat/>
    <w:rsid w:val="0057030D"/>
    <w:rPr>
      <w:i/>
      <w:iCs/>
    </w:rPr>
  </w:style>
  <w:style w:type="paragraph" w:styleId="aff0">
    <w:name w:val="Document Map"/>
    <w:basedOn w:val="a0"/>
    <w:link w:val="aff1"/>
    <w:uiPriority w:val="99"/>
    <w:unhideWhenUsed/>
    <w:rsid w:val="005E5D5A"/>
    <w:pPr>
      <w:spacing w:after="0"/>
    </w:pPr>
    <w:rPr>
      <w:rFonts w:ascii="Tahoma" w:hAnsi="Tahoma" w:cs="Tahoma"/>
      <w:sz w:val="16"/>
      <w:szCs w:val="16"/>
    </w:rPr>
  </w:style>
  <w:style w:type="character" w:customStyle="1" w:styleId="aff1">
    <w:name w:val="Схема документа Знак"/>
    <w:basedOn w:val="a1"/>
    <w:link w:val="aff0"/>
    <w:uiPriority w:val="99"/>
    <w:rsid w:val="005E5D5A"/>
    <w:rPr>
      <w:rFonts w:ascii="Tahoma" w:hAnsi="Tahoma" w:cs="Tahoma"/>
      <w:sz w:val="16"/>
      <w:szCs w:val="16"/>
    </w:rPr>
  </w:style>
  <w:style w:type="character" w:styleId="aff2">
    <w:name w:val="Placeholder Text"/>
    <w:basedOn w:val="a1"/>
    <w:uiPriority w:val="99"/>
    <w:semiHidden/>
    <w:rsid w:val="005E5D5A"/>
    <w:rPr>
      <w:color w:val="808080"/>
    </w:rPr>
  </w:style>
  <w:style w:type="paragraph" w:styleId="27">
    <w:name w:val="toc 2"/>
    <w:basedOn w:val="a4"/>
    <w:next w:val="a4"/>
    <w:autoRedefine/>
    <w:uiPriority w:val="39"/>
    <w:qFormat/>
    <w:rsid w:val="00466017"/>
    <w:pPr>
      <w:tabs>
        <w:tab w:val="right" w:leader="dot" w:pos="10053"/>
      </w:tabs>
    </w:pPr>
    <w:rPr>
      <w:rFonts w:ascii="Times New Roman" w:eastAsia="MS Mincho" w:hAnsi="Times New Roman"/>
      <w:b/>
      <w:i/>
      <w:noProof/>
      <w:sz w:val="18"/>
      <w:szCs w:val="20"/>
      <w:lang w:eastAsia="ar-SA"/>
    </w:rPr>
  </w:style>
  <w:style w:type="paragraph" w:customStyle="1" w:styleId="110">
    <w:name w:val="Знак Знак Знак1 Знак Знак Знак Знак Знак Знак Знак1"/>
    <w:basedOn w:val="a0"/>
    <w:autoRedefine/>
    <w:rsid w:val="004111EA"/>
    <w:pPr>
      <w:spacing w:after="160" w:line="240" w:lineRule="exact"/>
    </w:pPr>
    <w:rPr>
      <w:rFonts w:ascii="Times New Roman" w:eastAsia="SimSun" w:hAnsi="Times New Roman" w:cs="Times New Roman"/>
      <w:b/>
      <w:sz w:val="28"/>
      <w:szCs w:val="24"/>
      <w:lang w:val="en-US" w:eastAsia="en-US"/>
    </w:rPr>
  </w:style>
  <w:style w:type="paragraph" w:customStyle="1" w:styleId="Default">
    <w:name w:val="Default"/>
    <w:rsid w:val="00EB55A6"/>
    <w:pPr>
      <w:autoSpaceDE w:val="0"/>
      <w:autoSpaceDN w:val="0"/>
      <w:adjustRightInd w:val="0"/>
      <w:spacing w:after="0"/>
    </w:pPr>
    <w:rPr>
      <w:rFonts w:ascii="Myriad Pro" w:eastAsiaTheme="minorHAnsi" w:hAnsi="Myriad Pro" w:cs="Myriad Pro"/>
      <w:color w:val="000000"/>
      <w:sz w:val="24"/>
      <w:szCs w:val="24"/>
      <w:lang w:eastAsia="en-US"/>
    </w:rPr>
  </w:style>
  <w:style w:type="paragraph" w:customStyle="1" w:styleId="Pa4">
    <w:name w:val="Pa4"/>
    <w:basedOn w:val="Default"/>
    <w:next w:val="Default"/>
    <w:uiPriority w:val="99"/>
    <w:rsid w:val="00EB55A6"/>
    <w:pPr>
      <w:spacing w:line="181" w:lineRule="atLeast"/>
    </w:pPr>
    <w:rPr>
      <w:rFonts w:cstheme="minorBidi"/>
      <w:color w:val="auto"/>
    </w:rPr>
  </w:style>
  <w:style w:type="paragraph" w:customStyle="1" w:styleId="Pa5">
    <w:name w:val="Pa5"/>
    <w:basedOn w:val="Default"/>
    <w:next w:val="Default"/>
    <w:uiPriority w:val="99"/>
    <w:rsid w:val="00EB55A6"/>
    <w:pPr>
      <w:spacing w:line="181" w:lineRule="atLeast"/>
    </w:pPr>
    <w:rPr>
      <w:rFonts w:cstheme="minorBidi"/>
      <w:color w:val="auto"/>
    </w:rPr>
  </w:style>
  <w:style w:type="character" w:customStyle="1" w:styleId="a5">
    <w:name w:val="Без интервала Знак"/>
    <w:aliases w:val="Razdel Знак,Обя Знак,мелкий Знак,мой рабочий Знак,2 уровень Знак,свой Знак,норма Знак,Айгерим Знак,No Spacing1 Знак,Без интервала11 Знак,14 TNR Знак,МОЙ СТИЛЬ Знак,Без интеБез интервала Знак,No Spacing11 Знак,No Spacing Знак"/>
    <w:basedOn w:val="a1"/>
    <w:link w:val="a4"/>
    <w:uiPriority w:val="1"/>
    <w:qFormat/>
    <w:locked/>
    <w:rsid w:val="00557CBE"/>
    <w:rPr>
      <w:rFonts w:ascii="Calibri" w:eastAsia="Times New Roman" w:hAnsi="Calibri" w:cs="Calibri"/>
    </w:rPr>
  </w:style>
  <w:style w:type="character" w:customStyle="1" w:styleId="61">
    <w:name w:val="Знак Знак6"/>
    <w:basedOn w:val="a1"/>
    <w:locked/>
    <w:rsid w:val="00557CBE"/>
    <w:rPr>
      <w:b/>
      <w:bCs w:val="0"/>
      <w:sz w:val="28"/>
      <w:szCs w:val="28"/>
      <w:lang w:val="ru-RU" w:eastAsia="ru-RU" w:bidi="ar-SA"/>
    </w:rPr>
  </w:style>
  <w:style w:type="paragraph" w:customStyle="1" w:styleId="28">
    <w:name w:val="Без интервала2"/>
    <w:uiPriority w:val="99"/>
    <w:qFormat/>
    <w:rsid w:val="00FB2255"/>
    <w:pPr>
      <w:spacing w:after="0"/>
      <w:jc w:val="left"/>
    </w:pPr>
    <w:rPr>
      <w:rFonts w:ascii="Calibri" w:eastAsia="Times New Roman" w:hAnsi="Calibri" w:cs="Calibri"/>
    </w:rPr>
  </w:style>
  <w:style w:type="paragraph" w:customStyle="1" w:styleId="aff3">
    <w:name w:val="А_Параграф"/>
    <w:basedOn w:val="a0"/>
    <w:qFormat/>
    <w:rsid w:val="00303ECF"/>
    <w:pPr>
      <w:spacing w:after="400"/>
      <w:ind w:firstLine="709"/>
      <w:contextualSpacing/>
    </w:pPr>
    <w:rPr>
      <w:rFonts w:ascii="Times New Roman" w:eastAsia="Times New Roman" w:hAnsi="Times New Roman" w:cs="Times New Roman"/>
      <w:sz w:val="28"/>
      <w:szCs w:val="24"/>
    </w:rPr>
  </w:style>
  <w:style w:type="paragraph" w:customStyle="1" w:styleId="29">
    <w:name w:val="Обычный2"/>
    <w:rsid w:val="00303ECF"/>
    <w:pPr>
      <w:widowControl w:val="0"/>
      <w:spacing w:after="0"/>
      <w:jc w:val="left"/>
    </w:pPr>
    <w:rPr>
      <w:rFonts w:ascii="Courier New" w:eastAsia="Times New Roman" w:hAnsi="Courier New" w:cs="Times New Roman"/>
      <w:sz w:val="20"/>
      <w:szCs w:val="20"/>
    </w:rPr>
  </w:style>
  <w:style w:type="character" w:customStyle="1" w:styleId="apple-converted-space">
    <w:name w:val="apple-converted-space"/>
    <w:basedOn w:val="a1"/>
    <w:rsid w:val="00676448"/>
  </w:style>
  <w:style w:type="character" w:customStyle="1" w:styleId="FontStyle13">
    <w:name w:val="Font Style13"/>
    <w:basedOn w:val="a1"/>
    <w:uiPriority w:val="99"/>
    <w:rsid w:val="00944E45"/>
    <w:rPr>
      <w:rFonts w:ascii="Times New Roman" w:hAnsi="Times New Roman" w:cs="Times New Roman"/>
      <w:sz w:val="20"/>
      <w:szCs w:val="20"/>
    </w:rPr>
  </w:style>
  <w:style w:type="paragraph" w:customStyle="1" w:styleId="36">
    <w:name w:val="Обычный3"/>
    <w:rsid w:val="00BD1A77"/>
    <w:pPr>
      <w:widowControl w:val="0"/>
      <w:spacing w:after="0"/>
      <w:jc w:val="left"/>
    </w:pPr>
    <w:rPr>
      <w:rFonts w:ascii="Courier New" w:eastAsia="Times New Roman" w:hAnsi="Courier New" w:cs="Times New Roman"/>
      <w:sz w:val="20"/>
      <w:szCs w:val="20"/>
    </w:rPr>
  </w:style>
  <w:style w:type="character" w:customStyle="1" w:styleId="s1">
    <w:name w:val="s1"/>
    <w:rsid w:val="005C561A"/>
    <w:rPr>
      <w:rFonts w:ascii="Times New Roman" w:hAnsi="Times New Roman" w:cs="Times New Roman" w:hint="default"/>
      <w:b/>
      <w:bCs/>
      <w:i w:val="0"/>
      <w:iCs w:val="0"/>
      <w:strike w:val="0"/>
      <w:dstrike w:val="0"/>
      <w:color w:val="000000"/>
      <w:sz w:val="36"/>
      <w:szCs w:val="36"/>
      <w:u w:val="none"/>
      <w:effect w:val="none"/>
    </w:rPr>
  </w:style>
  <w:style w:type="character" w:customStyle="1" w:styleId="WW8Num13z0">
    <w:name w:val="WW8Num13z0"/>
    <w:rsid w:val="005C561A"/>
    <w:rPr>
      <w:rFonts w:ascii="Symbol" w:hAnsi="Symbol"/>
    </w:rPr>
  </w:style>
  <w:style w:type="paragraph" w:styleId="17">
    <w:name w:val="toc 1"/>
    <w:basedOn w:val="a4"/>
    <w:next w:val="a4"/>
    <w:autoRedefine/>
    <w:uiPriority w:val="39"/>
    <w:unhideWhenUsed/>
    <w:qFormat/>
    <w:rsid w:val="00C066B9"/>
    <w:pPr>
      <w:jc w:val="left"/>
    </w:pPr>
    <w:rPr>
      <w:rFonts w:ascii="Times New Roman" w:hAnsi="Times New Roman"/>
      <w:b/>
      <w:bCs/>
      <w:caps/>
      <w:sz w:val="20"/>
      <w:szCs w:val="20"/>
    </w:rPr>
  </w:style>
  <w:style w:type="paragraph" w:customStyle="1" w:styleId="2a">
    <w:name w:val="Основной текст2"/>
    <w:basedOn w:val="a0"/>
    <w:rsid w:val="00FF0335"/>
    <w:pPr>
      <w:widowControl w:val="0"/>
      <w:shd w:val="clear" w:color="auto" w:fill="FFFFFF"/>
      <w:spacing w:before="300" w:after="0" w:line="317" w:lineRule="exact"/>
    </w:pPr>
    <w:rPr>
      <w:rFonts w:ascii="Times New Roman" w:eastAsia="Times New Roman" w:hAnsi="Times New Roman" w:cs="Times New Roman"/>
      <w:color w:val="000000"/>
      <w:sz w:val="27"/>
      <w:szCs w:val="27"/>
    </w:rPr>
  </w:style>
  <w:style w:type="character" w:customStyle="1" w:styleId="40">
    <w:name w:val="Заголовок 4 Знак"/>
    <w:aliases w:val="4 Знак"/>
    <w:basedOn w:val="a1"/>
    <w:link w:val="4"/>
    <w:rsid w:val="00FF0335"/>
    <w:rPr>
      <w:rFonts w:ascii="Calibri" w:eastAsia="Times New Roman" w:hAnsi="Calibri" w:cs="Times New Roman"/>
      <w:b/>
      <w:bCs/>
      <w:sz w:val="28"/>
      <w:szCs w:val="28"/>
    </w:rPr>
  </w:style>
  <w:style w:type="paragraph" w:customStyle="1" w:styleId="120">
    <w:name w:val="Знак Знак Знак1 Знак Знак Знак Знак Знак Знак Знак2"/>
    <w:basedOn w:val="a0"/>
    <w:autoRedefine/>
    <w:rsid w:val="00FF0335"/>
    <w:pPr>
      <w:spacing w:after="160" w:line="240" w:lineRule="exact"/>
      <w:jc w:val="left"/>
    </w:pPr>
    <w:rPr>
      <w:rFonts w:ascii="Times New Roman" w:eastAsia="SimSun" w:hAnsi="Times New Roman" w:cs="Times New Roman"/>
      <w:b/>
      <w:sz w:val="28"/>
      <w:szCs w:val="24"/>
      <w:lang w:val="en-US" w:eastAsia="en-US"/>
    </w:rPr>
  </w:style>
  <w:style w:type="character" w:styleId="aff4">
    <w:name w:val="Intense Emphasis"/>
    <w:uiPriority w:val="21"/>
    <w:qFormat/>
    <w:rsid w:val="00FF0335"/>
    <w:rPr>
      <w:b/>
      <w:bCs/>
      <w:i/>
      <w:iCs/>
      <w:color w:val="4F81BD"/>
    </w:rPr>
  </w:style>
  <w:style w:type="paragraph" w:customStyle="1" w:styleId="aff5">
    <w:name w:val="Проектные"/>
    <w:basedOn w:val="a0"/>
    <w:link w:val="aff6"/>
    <w:qFormat/>
    <w:rsid w:val="00FF0335"/>
    <w:pPr>
      <w:widowControl w:val="0"/>
      <w:autoSpaceDE w:val="0"/>
      <w:autoSpaceDN w:val="0"/>
      <w:adjustRightInd w:val="0"/>
      <w:spacing w:after="0"/>
      <w:ind w:firstLine="567"/>
      <w:jc w:val="left"/>
    </w:pPr>
    <w:rPr>
      <w:rFonts w:ascii="Tahoma" w:eastAsia="Times New Roman" w:hAnsi="Tahoma" w:cs="Times New Roman"/>
      <w:sz w:val="24"/>
      <w:szCs w:val="24"/>
    </w:rPr>
  </w:style>
  <w:style w:type="character" w:customStyle="1" w:styleId="aff6">
    <w:name w:val="Проектные Знак"/>
    <w:link w:val="aff5"/>
    <w:rsid w:val="00FF0335"/>
    <w:rPr>
      <w:rFonts w:ascii="Tahoma" w:eastAsia="Times New Roman" w:hAnsi="Tahoma" w:cs="Times New Roman"/>
      <w:sz w:val="24"/>
      <w:szCs w:val="24"/>
    </w:rPr>
  </w:style>
  <w:style w:type="paragraph" w:customStyle="1" w:styleId="211">
    <w:name w:val="Основной текст с отступом 21"/>
    <w:basedOn w:val="a0"/>
    <w:uiPriority w:val="99"/>
    <w:rsid w:val="00FF0335"/>
    <w:pPr>
      <w:spacing w:after="0"/>
      <w:ind w:firstLine="720"/>
      <w:jc w:val="left"/>
    </w:pPr>
    <w:rPr>
      <w:rFonts w:ascii="Times New Roman" w:eastAsia="Times New Roman" w:hAnsi="Times New Roman" w:cs="Times New Roman"/>
      <w:b/>
      <w:sz w:val="28"/>
      <w:szCs w:val="20"/>
      <w:lang w:eastAsia="ar-SA"/>
    </w:rPr>
  </w:style>
  <w:style w:type="paragraph" w:customStyle="1" w:styleId="Style8">
    <w:name w:val="Style8"/>
    <w:basedOn w:val="a0"/>
    <w:uiPriority w:val="99"/>
    <w:rsid w:val="00FF0335"/>
    <w:pPr>
      <w:widowControl w:val="0"/>
      <w:autoSpaceDE w:val="0"/>
      <w:autoSpaceDN w:val="0"/>
      <w:adjustRightInd w:val="0"/>
      <w:spacing w:after="0" w:line="310" w:lineRule="exact"/>
      <w:jc w:val="left"/>
    </w:pPr>
    <w:rPr>
      <w:rFonts w:ascii="Times New Roman" w:eastAsia="Times New Roman" w:hAnsi="Times New Roman" w:cs="Times New Roman"/>
      <w:sz w:val="24"/>
      <w:szCs w:val="24"/>
    </w:rPr>
  </w:style>
  <w:style w:type="paragraph" w:customStyle="1" w:styleId="Style12">
    <w:name w:val="Style12"/>
    <w:basedOn w:val="a0"/>
    <w:uiPriority w:val="99"/>
    <w:rsid w:val="00FF0335"/>
    <w:pPr>
      <w:widowControl w:val="0"/>
      <w:autoSpaceDE w:val="0"/>
      <w:autoSpaceDN w:val="0"/>
      <w:adjustRightInd w:val="0"/>
      <w:spacing w:after="0" w:line="324" w:lineRule="exact"/>
      <w:ind w:firstLine="166"/>
      <w:jc w:val="left"/>
    </w:pPr>
    <w:rPr>
      <w:rFonts w:ascii="Times New Roman" w:eastAsia="Times New Roman" w:hAnsi="Times New Roman" w:cs="Times New Roman"/>
      <w:sz w:val="24"/>
      <w:szCs w:val="24"/>
    </w:rPr>
  </w:style>
  <w:style w:type="paragraph" w:customStyle="1" w:styleId="Style38">
    <w:name w:val="Style38"/>
    <w:basedOn w:val="a0"/>
    <w:uiPriority w:val="99"/>
    <w:rsid w:val="00FF0335"/>
    <w:pPr>
      <w:widowControl w:val="0"/>
      <w:autoSpaceDE w:val="0"/>
      <w:autoSpaceDN w:val="0"/>
      <w:adjustRightInd w:val="0"/>
      <w:spacing w:after="0" w:line="324" w:lineRule="exact"/>
      <w:jc w:val="left"/>
    </w:pPr>
    <w:rPr>
      <w:rFonts w:ascii="Times New Roman" w:eastAsia="Times New Roman" w:hAnsi="Times New Roman" w:cs="Times New Roman"/>
      <w:sz w:val="24"/>
      <w:szCs w:val="24"/>
    </w:rPr>
  </w:style>
  <w:style w:type="character" w:customStyle="1" w:styleId="FontStyle339">
    <w:name w:val="Font Style339"/>
    <w:uiPriority w:val="99"/>
    <w:rsid w:val="00FF0335"/>
    <w:rPr>
      <w:rFonts w:ascii="Times New Roman" w:hAnsi="Times New Roman" w:cs="Times New Roman"/>
      <w:sz w:val="26"/>
      <w:szCs w:val="26"/>
    </w:rPr>
  </w:style>
  <w:style w:type="paragraph" w:customStyle="1" w:styleId="Style15">
    <w:name w:val="Style15"/>
    <w:basedOn w:val="a0"/>
    <w:uiPriority w:val="99"/>
    <w:rsid w:val="00FF0335"/>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numbering" w:customStyle="1" w:styleId="18">
    <w:name w:val="Нет списка1"/>
    <w:next w:val="a3"/>
    <w:uiPriority w:val="99"/>
    <w:semiHidden/>
    <w:unhideWhenUsed/>
    <w:rsid w:val="00FF0335"/>
  </w:style>
  <w:style w:type="table" w:customStyle="1" w:styleId="19">
    <w:name w:val="Сетка таблицы1"/>
    <w:basedOn w:val="a2"/>
    <w:next w:val="af6"/>
    <w:uiPriority w:val="59"/>
    <w:rsid w:val="00FF0335"/>
    <w:pPr>
      <w:spacing w:after="0"/>
      <w:jc w:val="left"/>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b">
    <w:name w:val="Нет списка2"/>
    <w:next w:val="a3"/>
    <w:semiHidden/>
    <w:unhideWhenUsed/>
    <w:rsid w:val="00FF0335"/>
  </w:style>
  <w:style w:type="numbering" w:customStyle="1" w:styleId="37">
    <w:name w:val="Нет списка3"/>
    <w:next w:val="a3"/>
    <w:semiHidden/>
    <w:unhideWhenUsed/>
    <w:rsid w:val="00FF0335"/>
  </w:style>
  <w:style w:type="paragraph" w:customStyle="1" w:styleId="BodyText21">
    <w:name w:val="Body Text 21"/>
    <w:basedOn w:val="a0"/>
    <w:rsid w:val="00FF0335"/>
    <w:pPr>
      <w:spacing w:after="0"/>
      <w:ind w:firstLine="567"/>
      <w:jc w:val="left"/>
    </w:pPr>
    <w:rPr>
      <w:rFonts w:ascii="Times New Roman" w:eastAsia="Times New Roman" w:hAnsi="Times New Roman" w:cs="Times New Roman"/>
      <w:sz w:val="28"/>
      <w:szCs w:val="20"/>
    </w:rPr>
  </w:style>
  <w:style w:type="numbering" w:customStyle="1" w:styleId="42">
    <w:name w:val="Нет списка4"/>
    <w:next w:val="a3"/>
    <w:semiHidden/>
    <w:unhideWhenUsed/>
    <w:rsid w:val="00FF0335"/>
  </w:style>
  <w:style w:type="numbering" w:customStyle="1" w:styleId="51">
    <w:name w:val="Нет списка5"/>
    <w:next w:val="a3"/>
    <w:uiPriority w:val="99"/>
    <w:semiHidden/>
    <w:unhideWhenUsed/>
    <w:rsid w:val="00FF0335"/>
  </w:style>
  <w:style w:type="numbering" w:customStyle="1" w:styleId="62">
    <w:name w:val="Нет списка6"/>
    <w:next w:val="a3"/>
    <w:uiPriority w:val="99"/>
    <w:semiHidden/>
    <w:unhideWhenUsed/>
    <w:rsid w:val="00FF0335"/>
  </w:style>
  <w:style w:type="paragraph" w:customStyle="1" w:styleId="-0">
    <w:name w:val="Диплом-Формула"/>
    <w:basedOn w:val="a0"/>
    <w:rsid w:val="00FF0335"/>
    <w:pPr>
      <w:tabs>
        <w:tab w:val="left" w:pos="8222"/>
      </w:tabs>
      <w:spacing w:before="240" w:after="240" w:line="360" w:lineRule="auto"/>
      <w:ind w:firstLine="1134"/>
    </w:pPr>
    <w:rPr>
      <w:rFonts w:ascii="Times New Roman" w:eastAsia="Times New Roman" w:hAnsi="Times New Roman" w:cs="Times New Roman"/>
      <w:sz w:val="28"/>
      <w:szCs w:val="20"/>
      <w:lang w:eastAsia="ar-SA"/>
    </w:rPr>
  </w:style>
  <w:style w:type="paragraph" w:customStyle="1" w:styleId="-1">
    <w:name w:val="Диплом-ТФ"/>
    <w:basedOn w:val="-"/>
    <w:rsid w:val="00FF0335"/>
    <w:pPr>
      <w:tabs>
        <w:tab w:val="left" w:pos="709"/>
      </w:tabs>
      <w:suppressAutoHyphens/>
      <w:ind w:left="1276" w:hanging="1276"/>
    </w:pPr>
    <w:rPr>
      <w:rFonts w:ascii="Times New Roman" w:eastAsia="Arial" w:hAnsi="Times New Roman" w:cs="Times New Roman"/>
      <w:szCs w:val="20"/>
      <w:lang w:eastAsia="ar-SA"/>
    </w:rPr>
  </w:style>
  <w:style w:type="paragraph" w:customStyle="1" w:styleId="Style62">
    <w:name w:val="Style62"/>
    <w:basedOn w:val="a0"/>
    <w:uiPriority w:val="99"/>
    <w:rsid w:val="00FF0335"/>
    <w:pPr>
      <w:widowControl w:val="0"/>
      <w:autoSpaceDE w:val="0"/>
      <w:autoSpaceDN w:val="0"/>
      <w:adjustRightInd w:val="0"/>
      <w:spacing w:after="0" w:line="317" w:lineRule="exact"/>
      <w:jc w:val="left"/>
    </w:pPr>
    <w:rPr>
      <w:rFonts w:ascii="Times New Roman" w:eastAsia="Times New Roman" w:hAnsi="Times New Roman" w:cs="Times New Roman"/>
      <w:sz w:val="24"/>
      <w:szCs w:val="24"/>
    </w:rPr>
  </w:style>
  <w:style w:type="paragraph" w:customStyle="1" w:styleId="Style26">
    <w:name w:val="Style26"/>
    <w:basedOn w:val="a0"/>
    <w:uiPriority w:val="99"/>
    <w:rsid w:val="00FF0335"/>
    <w:pPr>
      <w:widowControl w:val="0"/>
      <w:autoSpaceDE w:val="0"/>
      <w:autoSpaceDN w:val="0"/>
      <w:adjustRightInd w:val="0"/>
      <w:spacing w:after="0" w:line="320" w:lineRule="exact"/>
      <w:ind w:firstLine="180"/>
      <w:jc w:val="left"/>
    </w:pPr>
    <w:rPr>
      <w:rFonts w:ascii="Times New Roman" w:eastAsia="Times New Roman" w:hAnsi="Times New Roman" w:cs="Times New Roman"/>
      <w:sz w:val="24"/>
      <w:szCs w:val="24"/>
    </w:rPr>
  </w:style>
  <w:style w:type="character" w:customStyle="1" w:styleId="s0">
    <w:name w:val="s0"/>
    <w:rsid w:val="00FF0335"/>
    <w:rPr>
      <w:rFonts w:ascii="Times New Roman" w:hAnsi="Times New Roman" w:cs="Times New Roman" w:hint="default"/>
      <w:b w:val="0"/>
      <w:bCs w:val="0"/>
      <w:i w:val="0"/>
      <w:iCs w:val="0"/>
      <w:strike w:val="0"/>
      <w:dstrike w:val="0"/>
      <w:color w:val="000000"/>
      <w:sz w:val="36"/>
      <w:szCs w:val="36"/>
      <w:u w:val="none"/>
      <w:effect w:val="none"/>
    </w:rPr>
  </w:style>
  <w:style w:type="character" w:customStyle="1" w:styleId="WW8Num7z0">
    <w:name w:val="WW8Num7z0"/>
    <w:rsid w:val="00FF0335"/>
    <w:rPr>
      <w:rFonts w:ascii="OpenSymbol" w:hAnsi="OpenSymbol"/>
    </w:rPr>
  </w:style>
  <w:style w:type="paragraph" w:customStyle="1" w:styleId="Style2">
    <w:name w:val="Style2"/>
    <w:basedOn w:val="a0"/>
    <w:uiPriority w:val="99"/>
    <w:rsid w:val="00FF0335"/>
    <w:pPr>
      <w:widowControl w:val="0"/>
      <w:autoSpaceDE w:val="0"/>
      <w:autoSpaceDN w:val="0"/>
      <w:adjustRightInd w:val="0"/>
      <w:spacing w:after="0" w:line="364" w:lineRule="exact"/>
      <w:ind w:firstLine="713"/>
      <w:jc w:val="left"/>
    </w:pPr>
    <w:rPr>
      <w:rFonts w:ascii="Cambria" w:eastAsia="Times New Roman" w:hAnsi="Cambria" w:cs="Times New Roman"/>
      <w:sz w:val="24"/>
      <w:szCs w:val="24"/>
    </w:rPr>
  </w:style>
  <w:style w:type="character" w:customStyle="1" w:styleId="FontStyle16">
    <w:name w:val="Font Style16"/>
    <w:basedOn w:val="a1"/>
    <w:rsid w:val="00FF0335"/>
    <w:rPr>
      <w:rFonts w:ascii="Times New Roman" w:hAnsi="Times New Roman" w:cs="Times New Roman" w:hint="default"/>
      <w:sz w:val="20"/>
      <w:szCs w:val="20"/>
    </w:rPr>
  </w:style>
  <w:style w:type="paragraph" w:customStyle="1" w:styleId="Style1">
    <w:name w:val="Style1"/>
    <w:basedOn w:val="a0"/>
    <w:rsid w:val="00FF0335"/>
    <w:pPr>
      <w:widowControl w:val="0"/>
      <w:autoSpaceDE w:val="0"/>
      <w:autoSpaceDN w:val="0"/>
      <w:adjustRightInd w:val="0"/>
      <w:spacing w:after="0" w:line="365" w:lineRule="exact"/>
      <w:jc w:val="left"/>
    </w:pPr>
    <w:rPr>
      <w:rFonts w:ascii="Cambria" w:eastAsia="Times New Roman" w:hAnsi="Cambria" w:cs="Times New Roman"/>
      <w:sz w:val="24"/>
      <w:szCs w:val="24"/>
    </w:rPr>
  </w:style>
  <w:style w:type="paragraph" w:customStyle="1" w:styleId="Style3">
    <w:name w:val="Style3"/>
    <w:basedOn w:val="a0"/>
    <w:rsid w:val="00FF0335"/>
    <w:pPr>
      <w:widowControl w:val="0"/>
      <w:autoSpaceDE w:val="0"/>
      <w:autoSpaceDN w:val="0"/>
      <w:adjustRightInd w:val="0"/>
      <w:spacing w:after="0" w:line="331" w:lineRule="exact"/>
      <w:ind w:firstLine="130"/>
      <w:jc w:val="left"/>
    </w:pPr>
    <w:rPr>
      <w:rFonts w:ascii="Cambria" w:eastAsia="Times New Roman" w:hAnsi="Cambria" w:cs="Times New Roman"/>
      <w:sz w:val="24"/>
      <w:szCs w:val="24"/>
    </w:rPr>
  </w:style>
  <w:style w:type="character" w:customStyle="1" w:styleId="FontStyle17">
    <w:name w:val="Font Style17"/>
    <w:basedOn w:val="a1"/>
    <w:rsid w:val="00FF0335"/>
    <w:rPr>
      <w:rFonts w:ascii="Times New Roman" w:hAnsi="Times New Roman" w:cs="Times New Roman" w:hint="default"/>
      <w:sz w:val="20"/>
      <w:szCs w:val="20"/>
    </w:rPr>
  </w:style>
  <w:style w:type="paragraph" w:styleId="aff7">
    <w:name w:val="Block Text"/>
    <w:basedOn w:val="a0"/>
    <w:rsid w:val="00FF0335"/>
    <w:pPr>
      <w:spacing w:after="120"/>
      <w:ind w:left="1440" w:right="1440"/>
      <w:jc w:val="left"/>
    </w:pPr>
    <w:rPr>
      <w:rFonts w:ascii="Times New Roman" w:eastAsia="Times New Roman" w:hAnsi="Times New Roman" w:cs="Times New Roman"/>
      <w:sz w:val="28"/>
      <w:szCs w:val="20"/>
    </w:rPr>
  </w:style>
  <w:style w:type="paragraph" w:customStyle="1" w:styleId="j12">
    <w:name w:val="j12"/>
    <w:basedOn w:val="a0"/>
    <w:rsid w:val="00FF0335"/>
    <w:pPr>
      <w:spacing w:before="100" w:beforeAutospacing="1" w:after="100" w:afterAutospacing="1"/>
      <w:jc w:val="left"/>
    </w:pPr>
    <w:rPr>
      <w:rFonts w:ascii="Times New Roman" w:eastAsia="Times New Roman" w:hAnsi="Times New Roman" w:cs="Times New Roman"/>
      <w:sz w:val="24"/>
      <w:szCs w:val="24"/>
    </w:rPr>
  </w:style>
  <w:style w:type="character" w:customStyle="1" w:styleId="FontStyle12">
    <w:name w:val="Font Style12"/>
    <w:rsid w:val="0095514B"/>
    <w:rPr>
      <w:rFonts w:ascii="Times New Roman" w:hAnsi="Times New Roman" w:cs="Times New Roman"/>
      <w:b/>
      <w:bCs/>
      <w:sz w:val="22"/>
      <w:szCs w:val="22"/>
    </w:rPr>
  </w:style>
  <w:style w:type="character" w:customStyle="1" w:styleId="111">
    <w:name w:val="Основной текст + 11"/>
    <w:aliases w:val="5 pt5"/>
    <w:basedOn w:val="a1"/>
    <w:uiPriority w:val="99"/>
    <w:rsid w:val="00350551"/>
    <w:rPr>
      <w:rFonts w:ascii="Times New Roman" w:hAnsi="Times New Roman" w:cs="Times New Roman"/>
      <w:sz w:val="23"/>
      <w:szCs w:val="23"/>
      <w:u w:val="none"/>
      <w:shd w:val="clear" w:color="auto" w:fill="FFFFFF"/>
    </w:rPr>
  </w:style>
  <w:style w:type="character" w:customStyle="1" w:styleId="FontStyle95">
    <w:name w:val="Font Style95"/>
    <w:basedOn w:val="a1"/>
    <w:uiPriority w:val="99"/>
    <w:rsid w:val="00931000"/>
    <w:rPr>
      <w:rFonts w:ascii="Times New Roman" w:hAnsi="Times New Roman" w:cs="Times New Roman"/>
      <w:sz w:val="26"/>
      <w:szCs w:val="26"/>
    </w:rPr>
  </w:style>
  <w:style w:type="paragraph" w:customStyle="1" w:styleId="Style60">
    <w:name w:val="Style60"/>
    <w:basedOn w:val="a0"/>
    <w:uiPriority w:val="99"/>
    <w:rsid w:val="00931000"/>
    <w:pPr>
      <w:widowControl w:val="0"/>
      <w:autoSpaceDE w:val="0"/>
      <w:autoSpaceDN w:val="0"/>
      <w:adjustRightInd w:val="0"/>
      <w:spacing w:after="0" w:line="331" w:lineRule="exact"/>
      <w:ind w:firstLine="538"/>
    </w:pPr>
    <w:rPr>
      <w:rFonts w:ascii="Times New Roman" w:eastAsia="Times New Roman" w:hAnsi="Times New Roman" w:cs="Times New Roman"/>
      <w:sz w:val="24"/>
      <w:szCs w:val="24"/>
    </w:rPr>
  </w:style>
  <w:style w:type="paragraph" w:customStyle="1" w:styleId="Style24">
    <w:name w:val="Style24"/>
    <w:basedOn w:val="a0"/>
    <w:uiPriority w:val="99"/>
    <w:rsid w:val="00931000"/>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4">
    <w:name w:val="Style4"/>
    <w:basedOn w:val="a0"/>
    <w:uiPriority w:val="99"/>
    <w:rsid w:val="00931000"/>
    <w:pPr>
      <w:widowControl w:val="0"/>
      <w:autoSpaceDE w:val="0"/>
      <w:autoSpaceDN w:val="0"/>
      <w:adjustRightInd w:val="0"/>
      <w:spacing w:after="0"/>
      <w:jc w:val="left"/>
    </w:pPr>
    <w:rPr>
      <w:rFonts w:ascii="Cambria" w:eastAsia="Times New Roman" w:hAnsi="Cambria" w:cs="Times New Roman"/>
      <w:sz w:val="24"/>
      <w:szCs w:val="24"/>
    </w:rPr>
  </w:style>
  <w:style w:type="character" w:customStyle="1" w:styleId="FontStyle61">
    <w:name w:val="Font Style61"/>
    <w:basedOn w:val="a1"/>
    <w:uiPriority w:val="99"/>
    <w:rsid w:val="00931000"/>
    <w:rPr>
      <w:rFonts w:ascii="Times New Roman" w:hAnsi="Times New Roman" w:cs="Times New Roman"/>
      <w:sz w:val="26"/>
      <w:szCs w:val="26"/>
    </w:rPr>
  </w:style>
  <w:style w:type="character" w:customStyle="1" w:styleId="FontStyle32">
    <w:name w:val="Font Style32"/>
    <w:basedOn w:val="a1"/>
    <w:uiPriority w:val="99"/>
    <w:rsid w:val="009A1BAD"/>
    <w:rPr>
      <w:rFonts w:ascii="Times New Roman" w:hAnsi="Times New Roman" w:cs="Times New Roman"/>
      <w:sz w:val="26"/>
      <w:szCs w:val="26"/>
    </w:rPr>
  </w:style>
  <w:style w:type="character" w:customStyle="1" w:styleId="FontStyle109">
    <w:name w:val="Font Style109"/>
    <w:basedOn w:val="a1"/>
    <w:uiPriority w:val="99"/>
    <w:rsid w:val="00D91258"/>
    <w:rPr>
      <w:rFonts w:ascii="Times New Roman" w:hAnsi="Times New Roman" w:cs="Times New Roman"/>
      <w:b/>
      <w:bCs/>
      <w:sz w:val="26"/>
      <w:szCs w:val="26"/>
    </w:rPr>
  </w:style>
  <w:style w:type="character" w:customStyle="1" w:styleId="FontStyle70">
    <w:name w:val="Font Style70"/>
    <w:uiPriority w:val="99"/>
    <w:rsid w:val="00936125"/>
    <w:rPr>
      <w:rFonts w:ascii="Times New Roman" w:hAnsi="Times New Roman" w:cs="Times New Roman"/>
      <w:sz w:val="28"/>
      <w:szCs w:val="28"/>
    </w:rPr>
  </w:style>
  <w:style w:type="paragraph" w:customStyle="1" w:styleId="Style5">
    <w:name w:val="Style5"/>
    <w:basedOn w:val="a0"/>
    <w:rsid w:val="00936125"/>
    <w:pPr>
      <w:widowControl w:val="0"/>
      <w:autoSpaceDE w:val="0"/>
      <w:autoSpaceDN w:val="0"/>
      <w:adjustRightInd w:val="0"/>
      <w:spacing w:after="0" w:line="367" w:lineRule="exact"/>
      <w:ind w:firstLine="756"/>
      <w:jc w:val="left"/>
    </w:pPr>
    <w:rPr>
      <w:rFonts w:ascii="Cambria" w:eastAsia="Times New Roman" w:hAnsi="Cambria" w:cs="Times New Roman"/>
      <w:sz w:val="24"/>
      <w:szCs w:val="24"/>
    </w:rPr>
  </w:style>
  <w:style w:type="character" w:customStyle="1" w:styleId="FontStyle76">
    <w:name w:val="Font Style76"/>
    <w:uiPriority w:val="99"/>
    <w:rsid w:val="00936125"/>
    <w:rPr>
      <w:rFonts w:ascii="Candara" w:hAnsi="Candara" w:cs="Candara"/>
      <w:i/>
      <w:iCs/>
      <w:spacing w:val="20"/>
      <w:sz w:val="26"/>
      <w:szCs w:val="26"/>
    </w:rPr>
  </w:style>
  <w:style w:type="paragraph" w:customStyle="1" w:styleId="Style28">
    <w:name w:val="Style28"/>
    <w:basedOn w:val="a0"/>
    <w:uiPriority w:val="99"/>
    <w:rsid w:val="00936125"/>
    <w:pPr>
      <w:widowControl w:val="0"/>
      <w:autoSpaceDE w:val="0"/>
      <w:autoSpaceDN w:val="0"/>
      <w:adjustRightInd w:val="0"/>
      <w:spacing w:after="0" w:line="350" w:lineRule="exact"/>
      <w:ind w:firstLine="139"/>
      <w:jc w:val="left"/>
    </w:pPr>
    <w:rPr>
      <w:rFonts w:ascii="Times New Roman" w:eastAsia="Times New Roman" w:hAnsi="Times New Roman" w:cs="Times New Roman"/>
      <w:sz w:val="24"/>
      <w:szCs w:val="24"/>
    </w:rPr>
  </w:style>
  <w:style w:type="character" w:customStyle="1" w:styleId="FontStyle72">
    <w:name w:val="Font Style72"/>
    <w:basedOn w:val="a1"/>
    <w:uiPriority w:val="99"/>
    <w:rsid w:val="00936125"/>
    <w:rPr>
      <w:rFonts w:ascii="Times New Roman" w:hAnsi="Times New Roman" w:cs="Times New Roman"/>
      <w:b/>
      <w:bCs/>
      <w:i/>
      <w:iCs/>
      <w:sz w:val="26"/>
      <w:szCs w:val="26"/>
    </w:rPr>
  </w:style>
  <w:style w:type="paragraph" w:customStyle="1" w:styleId="Style49">
    <w:name w:val="Style49"/>
    <w:basedOn w:val="a0"/>
    <w:uiPriority w:val="99"/>
    <w:rsid w:val="00936125"/>
    <w:pPr>
      <w:widowControl w:val="0"/>
      <w:autoSpaceDE w:val="0"/>
      <w:autoSpaceDN w:val="0"/>
      <w:adjustRightInd w:val="0"/>
      <w:spacing w:after="0" w:line="323" w:lineRule="exact"/>
      <w:ind w:firstLine="715"/>
    </w:pPr>
    <w:rPr>
      <w:rFonts w:ascii="Times New Roman" w:eastAsia="Times New Roman" w:hAnsi="Times New Roman" w:cs="Times New Roman"/>
      <w:sz w:val="24"/>
      <w:szCs w:val="24"/>
    </w:rPr>
  </w:style>
  <w:style w:type="character" w:customStyle="1" w:styleId="FontStyle56">
    <w:name w:val="Font Style56"/>
    <w:basedOn w:val="a1"/>
    <w:uiPriority w:val="99"/>
    <w:rsid w:val="00936125"/>
    <w:rPr>
      <w:rFonts w:ascii="Times New Roman" w:hAnsi="Times New Roman" w:cs="Times New Roman"/>
      <w:b/>
      <w:bCs/>
      <w:sz w:val="26"/>
      <w:szCs w:val="26"/>
    </w:rPr>
  </w:style>
  <w:style w:type="character" w:customStyle="1" w:styleId="FontStyle63">
    <w:name w:val="Font Style63"/>
    <w:basedOn w:val="a1"/>
    <w:uiPriority w:val="99"/>
    <w:rsid w:val="00936125"/>
    <w:rPr>
      <w:rFonts w:ascii="Constantia" w:hAnsi="Constantia" w:cs="Constantia"/>
      <w:i/>
      <w:iCs/>
      <w:spacing w:val="-20"/>
      <w:sz w:val="24"/>
      <w:szCs w:val="24"/>
    </w:rPr>
  </w:style>
  <w:style w:type="character" w:customStyle="1" w:styleId="FontStyle33">
    <w:name w:val="Font Style33"/>
    <w:basedOn w:val="a1"/>
    <w:uiPriority w:val="99"/>
    <w:rsid w:val="00936125"/>
    <w:rPr>
      <w:rFonts w:ascii="Times New Roman" w:hAnsi="Times New Roman" w:cs="Times New Roman"/>
      <w:b/>
      <w:bCs/>
      <w:i/>
      <w:iCs/>
      <w:sz w:val="26"/>
      <w:szCs w:val="26"/>
    </w:rPr>
  </w:style>
  <w:style w:type="character" w:customStyle="1" w:styleId="FontStyle37">
    <w:name w:val="Font Style37"/>
    <w:basedOn w:val="a1"/>
    <w:uiPriority w:val="99"/>
    <w:rsid w:val="00936125"/>
    <w:rPr>
      <w:rFonts w:ascii="Times New Roman" w:hAnsi="Times New Roman" w:cs="Times New Roman"/>
      <w:i/>
      <w:iCs/>
      <w:sz w:val="26"/>
      <w:szCs w:val="26"/>
    </w:rPr>
  </w:style>
  <w:style w:type="character" w:customStyle="1" w:styleId="FontStyle43">
    <w:name w:val="Font Style43"/>
    <w:basedOn w:val="a1"/>
    <w:uiPriority w:val="99"/>
    <w:rsid w:val="00936125"/>
    <w:rPr>
      <w:rFonts w:ascii="Times New Roman" w:hAnsi="Times New Roman" w:cs="Times New Roman"/>
      <w:b/>
      <w:bCs/>
      <w:i/>
      <w:iCs/>
      <w:sz w:val="26"/>
      <w:szCs w:val="26"/>
    </w:rPr>
  </w:style>
  <w:style w:type="character" w:customStyle="1" w:styleId="FontStyle44">
    <w:name w:val="Font Style44"/>
    <w:basedOn w:val="a1"/>
    <w:uiPriority w:val="99"/>
    <w:rsid w:val="00936125"/>
    <w:rPr>
      <w:rFonts w:ascii="Times New Roman" w:hAnsi="Times New Roman" w:cs="Times New Roman"/>
      <w:sz w:val="26"/>
      <w:szCs w:val="26"/>
    </w:rPr>
  </w:style>
  <w:style w:type="character" w:customStyle="1" w:styleId="FontStyle45">
    <w:name w:val="Font Style45"/>
    <w:basedOn w:val="a1"/>
    <w:uiPriority w:val="99"/>
    <w:rsid w:val="00936125"/>
    <w:rPr>
      <w:rFonts w:ascii="Times New Roman" w:hAnsi="Times New Roman" w:cs="Times New Roman"/>
      <w:i/>
      <w:iCs/>
      <w:sz w:val="26"/>
      <w:szCs w:val="26"/>
    </w:rPr>
  </w:style>
  <w:style w:type="paragraph" w:customStyle="1" w:styleId="Style10">
    <w:name w:val="Style10"/>
    <w:basedOn w:val="a0"/>
    <w:uiPriority w:val="99"/>
    <w:rsid w:val="00A62E4F"/>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paragraph" w:customStyle="1" w:styleId="Style34">
    <w:name w:val="Style34"/>
    <w:basedOn w:val="a0"/>
    <w:uiPriority w:val="99"/>
    <w:rsid w:val="00A62E4F"/>
    <w:pPr>
      <w:widowControl w:val="0"/>
      <w:autoSpaceDE w:val="0"/>
      <w:autoSpaceDN w:val="0"/>
      <w:adjustRightInd w:val="0"/>
      <w:spacing w:after="0" w:line="317" w:lineRule="exact"/>
      <w:ind w:hanging="158"/>
      <w:jc w:val="left"/>
    </w:pPr>
    <w:rPr>
      <w:rFonts w:ascii="Times New Roman" w:eastAsia="Times New Roman" w:hAnsi="Times New Roman" w:cs="Times New Roman"/>
      <w:sz w:val="24"/>
      <w:szCs w:val="24"/>
    </w:rPr>
  </w:style>
  <w:style w:type="character" w:customStyle="1" w:styleId="FontStyle62">
    <w:name w:val="Font Style62"/>
    <w:basedOn w:val="a1"/>
    <w:uiPriority w:val="99"/>
    <w:rsid w:val="00A62E4F"/>
    <w:rPr>
      <w:rFonts w:ascii="Times New Roman" w:hAnsi="Times New Roman" w:cs="Times New Roman"/>
      <w:b/>
      <w:bCs/>
      <w:i/>
      <w:iCs/>
      <w:sz w:val="28"/>
      <w:szCs w:val="28"/>
    </w:rPr>
  </w:style>
  <w:style w:type="character" w:customStyle="1" w:styleId="FontStyle42">
    <w:name w:val="Font Style42"/>
    <w:basedOn w:val="a1"/>
    <w:uiPriority w:val="99"/>
    <w:rsid w:val="00A62E4F"/>
    <w:rPr>
      <w:rFonts w:ascii="Times New Roman" w:hAnsi="Times New Roman" w:cs="Times New Roman"/>
      <w:b/>
      <w:bCs/>
      <w:sz w:val="26"/>
      <w:szCs w:val="26"/>
    </w:rPr>
  </w:style>
  <w:style w:type="character" w:customStyle="1" w:styleId="1a">
    <w:name w:val="Текст Знак1"/>
    <w:basedOn w:val="a1"/>
    <w:uiPriority w:val="99"/>
    <w:locked/>
    <w:rsid w:val="00A62E4F"/>
    <w:rPr>
      <w:rFonts w:ascii="Courier New" w:eastAsia="Times New Roman" w:hAnsi="Courier New" w:cs="Courier New"/>
      <w:sz w:val="20"/>
      <w:szCs w:val="20"/>
    </w:rPr>
  </w:style>
  <w:style w:type="character" w:customStyle="1" w:styleId="FontStyle68">
    <w:name w:val="Font Style68"/>
    <w:uiPriority w:val="99"/>
    <w:rsid w:val="00A62E4F"/>
    <w:rPr>
      <w:rFonts w:ascii="Times New Roman" w:hAnsi="Times New Roman" w:cs="Times New Roman"/>
      <w:b/>
      <w:bCs/>
      <w:i/>
      <w:iCs/>
      <w:sz w:val="28"/>
      <w:szCs w:val="28"/>
    </w:rPr>
  </w:style>
  <w:style w:type="paragraph" w:customStyle="1" w:styleId="Style35">
    <w:name w:val="Style35"/>
    <w:basedOn w:val="a0"/>
    <w:uiPriority w:val="99"/>
    <w:rsid w:val="00A62E4F"/>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14">
    <w:name w:val="Style14"/>
    <w:basedOn w:val="a0"/>
    <w:uiPriority w:val="99"/>
    <w:rsid w:val="00A62E4F"/>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7">
    <w:name w:val="Font Style67"/>
    <w:basedOn w:val="a1"/>
    <w:uiPriority w:val="99"/>
    <w:rsid w:val="00A62E4F"/>
    <w:rPr>
      <w:rFonts w:ascii="Book Antiqua" w:hAnsi="Book Antiqua" w:cs="Book Antiqua"/>
      <w:b/>
      <w:bCs/>
      <w:sz w:val="24"/>
      <w:szCs w:val="24"/>
    </w:rPr>
  </w:style>
  <w:style w:type="character" w:customStyle="1" w:styleId="aff8">
    <w:name w:val="Основной текст + Полужирный"/>
    <w:aliases w:val="Курсив12"/>
    <w:basedOn w:val="a1"/>
    <w:rsid w:val="00DA1869"/>
    <w:rPr>
      <w:rFonts w:ascii="Times New Roman" w:hAnsi="Times New Roman" w:cs="Times New Roman"/>
      <w:b/>
      <w:bCs/>
      <w:i/>
      <w:iCs/>
      <w:sz w:val="26"/>
      <w:szCs w:val="26"/>
      <w:shd w:val="clear" w:color="auto" w:fill="FFFFFF"/>
    </w:rPr>
  </w:style>
  <w:style w:type="character" w:customStyle="1" w:styleId="FontStyle103">
    <w:name w:val="Font Style103"/>
    <w:basedOn w:val="a1"/>
    <w:uiPriority w:val="99"/>
    <w:rsid w:val="00DA1869"/>
    <w:rPr>
      <w:rFonts w:ascii="Times New Roman" w:hAnsi="Times New Roman" w:cs="Times New Roman"/>
      <w:b/>
      <w:bCs/>
      <w:sz w:val="26"/>
      <w:szCs w:val="26"/>
    </w:rPr>
  </w:style>
  <w:style w:type="character" w:customStyle="1" w:styleId="FontStyle41">
    <w:name w:val="Font Style41"/>
    <w:basedOn w:val="a1"/>
    <w:uiPriority w:val="99"/>
    <w:rsid w:val="00E57FAE"/>
    <w:rPr>
      <w:rFonts w:ascii="Times New Roman" w:hAnsi="Times New Roman" w:cs="Times New Roman"/>
      <w:sz w:val="24"/>
      <w:szCs w:val="24"/>
    </w:rPr>
  </w:style>
  <w:style w:type="character" w:customStyle="1" w:styleId="FontStyle97">
    <w:name w:val="Font Style97"/>
    <w:uiPriority w:val="99"/>
    <w:rsid w:val="000B032C"/>
    <w:rPr>
      <w:rFonts w:ascii="Times New Roman" w:hAnsi="Times New Roman" w:cs="Times New Roman"/>
      <w:b/>
      <w:bCs/>
      <w:spacing w:val="-20"/>
      <w:sz w:val="22"/>
      <w:szCs w:val="22"/>
    </w:rPr>
  </w:style>
  <w:style w:type="paragraph" w:customStyle="1" w:styleId="Style68">
    <w:name w:val="Style68"/>
    <w:basedOn w:val="a0"/>
    <w:uiPriority w:val="99"/>
    <w:rsid w:val="000B032C"/>
    <w:pPr>
      <w:widowControl w:val="0"/>
      <w:autoSpaceDE w:val="0"/>
      <w:autoSpaceDN w:val="0"/>
      <w:adjustRightInd w:val="0"/>
      <w:spacing w:after="0" w:line="324" w:lineRule="exact"/>
    </w:pPr>
    <w:rPr>
      <w:rFonts w:ascii="Times New Roman" w:eastAsia="Times New Roman" w:hAnsi="Times New Roman" w:cs="Times New Roman"/>
      <w:sz w:val="24"/>
      <w:szCs w:val="24"/>
    </w:rPr>
  </w:style>
  <w:style w:type="character" w:customStyle="1" w:styleId="FontStyle104">
    <w:name w:val="Font Style104"/>
    <w:basedOn w:val="a1"/>
    <w:uiPriority w:val="99"/>
    <w:rsid w:val="000B032C"/>
    <w:rPr>
      <w:rFonts w:ascii="Georgia" w:hAnsi="Georgia" w:cs="Georgia"/>
      <w:b/>
      <w:bCs/>
      <w:sz w:val="18"/>
      <w:szCs w:val="18"/>
    </w:rPr>
  </w:style>
  <w:style w:type="paragraph" w:customStyle="1" w:styleId="Style23">
    <w:name w:val="Style23"/>
    <w:basedOn w:val="a0"/>
    <w:uiPriority w:val="99"/>
    <w:rsid w:val="000B032C"/>
    <w:pPr>
      <w:widowControl w:val="0"/>
      <w:autoSpaceDE w:val="0"/>
      <w:autoSpaceDN w:val="0"/>
      <w:adjustRightInd w:val="0"/>
      <w:spacing w:after="0" w:line="336" w:lineRule="exact"/>
      <w:ind w:hanging="288"/>
      <w:jc w:val="left"/>
    </w:pPr>
    <w:rPr>
      <w:rFonts w:ascii="Times New Roman" w:eastAsia="Times New Roman" w:hAnsi="Times New Roman" w:cs="Times New Roman"/>
      <w:sz w:val="24"/>
      <w:szCs w:val="24"/>
    </w:rPr>
  </w:style>
  <w:style w:type="paragraph" w:customStyle="1" w:styleId="Style50">
    <w:name w:val="Style50"/>
    <w:basedOn w:val="a0"/>
    <w:uiPriority w:val="99"/>
    <w:rsid w:val="000B032C"/>
    <w:pPr>
      <w:widowControl w:val="0"/>
      <w:autoSpaceDE w:val="0"/>
      <w:autoSpaceDN w:val="0"/>
      <w:adjustRightInd w:val="0"/>
      <w:spacing w:after="0"/>
    </w:pPr>
    <w:rPr>
      <w:rFonts w:ascii="Times New Roman" w:eastAsia="Times New Roman" w:hAnsi="Times New Roman" w:cs="Times New Roman"/>
      <w:sz w:val="24"/>
      <w:szCs w:val="24"/>
    </w:rPr>
  </w:style>
  <w:style w:type="paragraph" w:customStyle="1" w:styleId="Style64">
    <w:name w:val="Style64"/>
    <w:basedOn w:val="a0"/>
    <w:uiPriority w:val="99"/>
    <w:rsid w:val="000B032C"/>
    <w:pPr>
      <w:widowControl w:val="0"/>
      <w:autoSpaceDE w:val="0"/>
      <w:autoSpaceDN w:val="0"/>
      <w:adjustRightInd w:val="0"/>
      <w:spacing w:after="0" w:line="318" w:lineRule="exact"/>
      <w:ind w:hanging="780"/>
      <w:jc w:val="left"/>
    </w:pPr>
    <w:rPr>
      <w:rFonts w:ascii="Times New Roman" w:eastAsia="Times New Roman" w:hAnsi="Times New Roman" w:cs="Times New Roman"/>
      <w:sz w:val="24"/>
      <w:szCs w:val="24"/>
    </w:rPr>
  </w:style>
  <w:style w:type="paragraph" w:customStyle="1" w:styleId="Style66">
    <w:name w:val="Style66"/>
    <w:basedOn w:val="a0"/>
    <w:uiPriority w:val="99"/>
    <w:rsid w:val="000B032C"/>
    <w:pPr>
      <w:widowControl w:val="0"/>
      <w:autoSpaceDE w:val="0"/>
      <w:autoSpaceDN w:val="0"/>
      <w:adjustRightInd w:val="0"/>
      <w:spacing w:after="0" w:line="324" w:lineRule="exact"/>
      <w:ind w:hanging="582"/>
      <w:jc w:val="left"/>
    </w:pPr>
    <w:rPr>
      <w:rFonts w:ascii="Times New Roman" w:eastAsia="Times New Roman" w:hAnsi="Times New Roman" w:cs="Times New Roman"/>
      <w:sz w:val="24"/>
      <w:szCs w:val="24"/>
    </w:rPr>
  </w:style>
  <w:style w:type="character" w:customStyle="1" w:styleId="FontStyle146">
    <w:name w:val="Font Style146"/>
    <w:basedOn w:val="a1"/>
    <w:uiPriority w:val="99"/>
    <w:rsid w:val="000B032C"/>
    <w:rPr>
      <w:rFonts w:ascii="Arial" w:hAnsi="Arial" w:cs="Arial"/>
      <w:sz w:val="16"/>
      <w:szCs w:val="16"/>
    </w:rPr>
  </w:style>
  <w:style w:type="character" w:customStyle="1" w:styleId="FontStyle148">
    <w:name w:val="Font Style148"/>
    <w:basedOn w:val="a1"/>
    <w:uiPriority w:val="99"/>
    <w:rsid w:val="000B032C"/>
    <w:rPr>
      <w:rFonts w:ascii="Times New Roman" w:hAnsi="Times New Roman" w:cs="Times New Roman"/>
      <w:sz w:val="18"/>
      <w:szCs w:val="18"/>
    </w:rPr>
  </w:style>
  <w:style w:type="character" w:customStyle="1" w:styleId="val">
    <w:name w:val="val"/>
    <w:basedOn w:val="a1"/>
    <w:rsid w:val="00F114AF"/>
  </w:style>
  <w:style w:type="numbering" w:customStyle="1" w:styleId="71">
    <w:name w:val="Нет списка7"/>
    <w:next w:val="a3"/>
    <w:uiPriority w:val="99"/>
    <w:semiHidden/>
    <w:unhideWhenUsed/>
    <w:rsid w:val="00852523"/>
  </w:style>
  <w:style w:type="character" w:customStyle="1" w:styleId="aff9">
    <w:name w:val="Основной текст_"/>
    <w:basedOn w:val="a1"/>
    <w:link w:val="38"/>
    <w:rsid w:val="002B7B30"/>
    <w:rPr>
      <w:sz w:val="28"/>
      <w:szCs w:val="28"/>
      <w:shd w:val="clear" w:color="auto" w:fill="FFFFFF"/>
    </w:rPr>
  </w:style>
  <w:style w:type="paragraph" w:customStyle="1" w:styleId="38">
    <w:name w:val="Основной текст3"/>
    <w:basedOn w:val="a0"/>
    <w:link w:val="aff9"/>
    <w:rsid w:val="002B7B30"/>
    <w:pPr>
      <w:widowControl w:val="0"/>
      <w:shd w:val="clear" w:color="auto" w:fill="FFFFFF"/>
      <w:spacing w:before="60" w:after="60" w:line="322" w:lineRule="exact"/>
      <w:ind w:hanging="140"/>
    </w:pPr>
    <w:rPr>
      <w:sz w:val="28"/>
      <w:szCs w:val="28"/>
    </w:rPr>
  </w:style>
  <w:style w:type="character" w:customStyle="1" w:styleId="2c">
    <w:name w:val="Основной текст + Полужирный2"/>
    <w:basedOn w:val="a1"/>
    <w:uiPriority w:val="99"/>
    <w:rsid w:val="00F80D1B"/>
    <w:rPr>
      <w:rFonts w:ascii="Times New Roman" w:hAnsi="Times New Roman" w:cs="Times New Roman"/>
      <w:b/>
      <w:bCs/>
      <w:sz w:val="26"/>
      <w:szCs w:val="26"/>
      <w:u w:val="none"/>
      <w:shd w:val="clear" w:color="auto" w:fill="FFFFFF"/>
    </w:rPr>
  </w:style>
  <w:style w:type="numbering" w:customStyle="1" w:styleId="81">
    <w:name w:val="Нет списка8"/>
    <w:next w:val="a3"/>
    <w:uiPriority w:val="99"/>
    <w:semiHidden/>
    <w:unhideWhenUsed/>
    <w:rsid w:val="009655AE"/>
  </w:style>
  <w:style w:type="numbering" w:customStyle="1" w:styleId="91">
    <w:name w:val="Нет списка9"/>
    <w:next w:val="a3"/>
    <w:uiPriority w:val="99"/>
    <w:semiHidden/>
    <w:unhideWhenUsed/>
    <w:rsid w:val="009655AE"/>
  </w:style>
  <w:style w:type="numbering" w:customStyle="1" w:styleId="100">
    <w:name w:val="Нет списка10"/>
    <w:next w:val="a3"/>
    <w:uiPriority w:val="99"/>
    <w:semiHidden/>
    <w:unhideWhenUsed/>
    <w:rsid w:val="009655AE"/>
  </w:style>
  <w:style w:type="numbering" w:customStyle="1" w:styleId="112">
    <w:name w:val="Нет списка11"/>
    <w:next w:val="a3"/>
    <w:uiPriority w:val="99"/>
    <w:semiHidden/>
    <w:unhideWhenUsed/>
    <w:rsid w:val="00E00EBC"/>
  </w:style>
  <w:style w:type="numbering" w:customStyle="1" w:styleId="121">
    <w:name w:val="Нет списка12"/>
    <w:next w:val="a3"/>
    <w:uiPriority w:val="99"/>
    <w:semiHidden/>
    <w:unhideWhenUsed/>
    <w:rsid w:val="00D6219E"/>
  </w:style>
  <w:style w:type="numbering" w:customStyle="1" w:styleId="130">
    <w:name w:val="Нет списка13"/>
    <w:next w:val="a3"/>
    <w:uiPriority w:val="99"/>
    <w:semiHidden/>
    <w:unhideWhenUsed/>
    <w:rsid w:val="00D6219E"/>
  </w:style>
  <w:style w:type="numbering" w:customStyle="1" w:styleId="140">
    <w:name w:val="Нет списка14"/>
    <w:next w:val="a3"/>
    <w:uiPriority w:val="99"/>
    <w:semiHidden/>
    <w:unhideWhenUsed/>
    <w:rsid w:val="00D6219E"/>
  </w:style>
  <w:style w:type="paragraph" w:styleId="affa">
    <w:name w:val="caption"/>
    <w:basedOn w:val="a0"/>
    <w:next w:val="a0"/>
    <w:uiPriority w:val="35"/>
    <w:unhideWhenUsed/>
    <w:qFormat/>
    <w:rsid w:val="003232DF"/>
    <w:pPr>
      <w:spacing w:after="0"/>
      <w:ind w:right="711" w:firstLine="871"/>
      <w:jc w:val="right"/>
    </w:pPr>
    <w:rPr>
      <w:rFonts w:ascii="Times New Roman" w:eastAsia="Times New Roman" w:hAnsi="Times New Roman" w:cs="Times New Roman"/>
      <w:sz w:val="28"/>
      <w:szCs w:val="24"/>
    </w:rPr>
  </w:style>
  <w:style w:type="table" w:customStyle="1" w:styleId="43">
    <w:name w:val="Сетка таблицы4"/>
    <w:basedOn w:val="a2"/>
    <w:next w:val="af6"/>
    <w:uiPriority w:val="59"/>
    <w:rsid w:val="003232D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3B50D9"/>
  </w:style>
  <w:style w:type="numbering" w:customStyle="1" w:styleId="160">
    <w:name w:val="Нет списка16"/>
    <w:next w:val="a3"/>
    <w:uiPriority w:val="99"/>
    <w:semiHidden/>
    <w:unhideWhenUsed/>
    <w:rsid w:val="00A6342B"/>
  </w:style>
  <w:style w:type="character" w:customStyle="1" w:styleId="50">
    <w:name w:val="Заголовок 5 Знак"/>
    <w:basedOn w:val="a1"/>
    <w:link w:val="5"/>
    <w:rsid w:val="005260AA"/>
    <w:rPr>
      <w:rFonts w:ascii="Times New Roman" w:eastAsia="Times New Roman" w:hAnsi="Times New Roman" w:cs="Times New Roman"/>
      <w:b/>
      <w:sz w:val="28"/>
      <w:szCs w:val="20"/>
    </w:rPr>
  </w:style>
  <w:style w:type="character" w:customStyle="1" w:styleId="60">
    <w:name w:val="Заголовок 6 Знак"/>
    <w:basedOn w:val="a1"/>
    <w:link w:val="6"/>
    <w:rsid w:val="005260AA"/>
    <w:rPr>
      <w:rFonts w:ascii="Times New Roman" w:eastAsia="Times New Roman" w:hAnsi="Times New Roman" w:cs="Times New Roman"/>
      <w:b/>
      <w:sz w:val="28"/>
      <w:szCs w:val="20"/>
    </w:rPr>
  </w:style>
  <w:style w:type="character" w:customStyle="1" w:styleId="70">
    <w:name w:val="Заголовок 7 Знак"/>
    <w:basedOn w:val="a1"/>
    <w:link w:val="7"/>
    <w:rsid w:val="005260AA"/>
    <w:rPr>
      <w:rFonts w:ascii="Times New Roman" w:eastAsia="Times New Roman" w:hAnsi="Times New Roman" w:cs="Times New Roman"/>
      <w:sz w:val="24"/>
      <w:szCs w:val="20"/>
    </w:rPr>
  </w:style>
  <w:style w:type="character" w:customStyle="1" w:styleId="80">
    <w:name w:val="Заголовок 8 Знак"/>
    <w:basedOn w:val="a1"/>
    <w:link w:val="8"/>
    <w:rsid w:val="005260AA"/>
    <w:rPr>
      <w:rFonts w:ascii="Times New Roman" w:eastAsia="Times New Roman" w:hAnsi="Times New Roman" w:cs="Times New Roman"/>
      <w:i/>
      <w:iCs/>
      <w:sz w:val="24"/>
      <w:szCs w:val="24"/>
    </w:rPr>
  </w:style>
  <w:style w:type="character" w:customStyle="1" w:styleId="90">
    <w:name w:val="Заголовок 9 Знак"/>
    <w:basedOn w:val="a1"/>
    <w:link w:val="9"/>
    <w:rsid w:val="005260AA"/>
    <w:rPr>
      <w:rFonts w:ascii="Times New Roman" w:eastAsia="Times New Roman" w:hAnsi="Times New Roman" w:cs="Times New Roman"/>
      <w:b/>
      <w:bCs/>
      <w:sz w:val="44"/>
      <w:szCs w:val="24"/>
    </w:rPr>
  </w:style>
  <w:style w:type="numbering" w:customStyle="1" w:styleId="170">
    <w:name w:val="Нет списка17"/>
    <w:next w:val="a3"/>
    <w:uiPriority w:val="99"/>
    <w:semiHidden/>
    <w:rsid w:val="005260AA"/>
  </w:style>
  <w:style w:type="paragraph" w:styleId="affb">
    <w:name w:val="E-mail Signature"/>
    <w:basedOn w:val="a0"/>
    <w:link w:val="affc"/>
    <w:rsid w:val="005260AA"/>
    <w:pPr>
      <w:spacing w:after="0"/>
      <w:jc w:val="left"/>
    </w:pPr>
    <w:rPr>
      <w:rFonts w:ascii="Times New Roman" w:eastAsia="Times New Roman" w:hAnsi="Times New Roman" w:cs="Times New Roman"/>
      <w:sz w:val="24"/>
      <w:szCs w:val="24"/>
    </w:rPr>
  </w:style>
  <w:style w:type="character" w:customStyle="1" w:styleId="affc">
    <w:name w:val="Электронная подпись Знак"/>
    <w:basedOn w:val="a1"/>
    <w:link w:val="affb"/>
    <w:rsid w:val="005260AA"/>
    <w:rPr>
      <w:rFonts w:ascii="Times New Roman" w:eastAsia="Times New Roman" w:hAnsi="Times New Roman" w:cs="Times New Roman"/>
      <w:sz w:val="24"/>
      <w:szCs w:val="24"/>
    </w:rPr>
  </w:style>
  <w:style w:type="character" w:styleId="affd">
    <w:name w:val="page number"/>
    <w:basedOn w:val="a1"/>
    <w:rsid w:val="005260AA"/>
  </w:style>
  <w:style w:type="paragraph" w:styleId="affe">
    <w:name w:val="List Continue"/>
    <w:basedOn w:val="a0"/>
    <w:rsid w:val="005260AA"/>
    <w:pPr>
      <w:spacing w:after="120"/>
      <w:ind w:left="283"/>
      <w:jc w:val="left"/>
    </w:pPr>
    <w:rPr>
      <w:rFonts w:ascii="Times New Roman" w:eastAsia="Times New Roman" w:hAnsi="Times New Roman" w:cs="Times New Roman"/>
      <w:sz w:val="20"/>
      <w:szCs w:val="20"/>
    </w:rPr>
  </w:style>
  <w:style w:type="paragraph" w:styleId="afff">
    <w:name w:val="annotation text"/>
    <w:basedOn w:val="a0"/>
    <w:link w:val="afff0"/>
    <w:rsid w:val="005260AA"/>
    <w:pPr>
      <w:spacing w:after="0"/>
      <w:jc w:val="left"/>
    </w:pPr>
    <w:rPr>
      <w:rFonts w:ascii="Times New Roman" w:eastAsia="Times New Roman" w:hAnsi="Times New Roman" w:cs="Times New Roman"/>
      <w:sz w:val="20"/>
      <w:szCs w:val="20"/>
    </w:rPr>
  </w:style>
  <w:style w:type="character" w:customStyle="1" w:styleId="afff0">
    <w:name w:val="Текст примечания Знак"/>
    <w:basedOn w:val="a1"/>
    <w:link w:val="afff"/>
    <w:rsid w:val="005260AA"/>
    <w:rPr>
      <w:rFonts w:ascii="Times New Roman" w:eastAsia="Times New Roman" w:hAnsi="Times New Roman" w:cs="Times New Roman"/>
      <w:sz w:val="20"/>
      <w:szCs w:val="20"/>
    </w:rPr>
  </w:style>
  <w:style w:type="character" w:styleId="afff1">
    <w:name w:val="FollowedHyperlink"/>
    <w:uiPriority w:val="99"/>
    <w:rsid w:val="005260AA"/>
    <w:rPr>
      <w:color w:val="800080"/>
      <w:u w:val="single"/>
    </w:rPr>
  </w:style>
  <w:style w:type="paragraph" w:styleId="a">
    <w:name w:val="List Bullet"/>
    <w:aliases w:val="Маркированный список Знак"/>
    <w:basedOn w:val="a0"/>
    <w:autoRedefine/>
    <w:rsid w:val="005260AA"/>
    <w:pPr>
      <w:numPr>
        <w:numId w:val="1"/>
      </w:numPr>
      <w:spacing w:after="0"/>
      <w:jc w:val="left"/>
    </w:pPr>
    <w:rPr>
      <w:rFonts w:ascii="Times New Roman" w:eastAsia="Times New Roman" w:hAnsi="Times New Roman" w:cs="Times New Roman"/>
      <w:sz w:val="24"/>
      <w:szCs w:val="24"/>
    </w:rPr>
  </w:style>
  <w:style w:type="character" w:customStyle="1" w:styleId="afff2">
    <w:name w:val="Маркированный список Знак Знак"/>
    <w:rsid w:val="005260AA"/>
    <w:rPr>
      <w:sz w:val="24"/>
      <w:szCs w:val="24"/>
      <w:lang w:val="ru-RU" w:eastAsia="ru-RU" w:bidi="ar-SA"/>
    </w:rPr>
  </w:style>
  <w:style w:type="character" w:styleId="afff3">
    <w:name w:val="line number"/>
    <w:basedOn w:val="a1"/>
    <w:uiPriority w:val="99"/>
    <w:rsid w:val="005260AA"/>
  </w:style>
  <w:style w:type="table" w:customStyle="1" w:styleId="2d">
    <w:name w:val="Сетка таблицы2"/>
    <w:basedOn w:val="a2"/>
    <w:next w:val="af6"/>
    <w:rsid w:val="005260A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3">
    <w:name w:val="FR3"/>
    <w:rsid w:val="005260AA"/>
    <w:pPr>
      <w:widowControl w:val="0"/>
      <w:spacing w:before="180" w:after="0" w:line="320" w:lineRule="auto"/>
      <w:ind w:left="240"/>
      <w:jc w:val="center"/>
    </w:pPr>
    <w:rPr>
      <w:rFonts w:ascii="Arial" w:eastAsia="Times New Roman" w:hAnsi="Arial" w:cs="Times New Roman"/>
      <w:sz w:val="18"/>
      <w:szCs w:val="20"/>
    </w:rPr>
  </w:style>
  <w:style w:type="character" w:customStyle="1" w:styleId="afff4">
    <w:name w:val="Стиль Черный"/>
    <w:rsid w:val="005260AA"/>
    <w:rPr>
      <w:color w:val="000000"/>
    </w:rPr>
  </w:style>
  <w:style w:type="numbering" w:customStyle="1" w:styleId="180">
    <w:name w:val="Нет списка18"/>
    <w:next w:val="a3"/>
    <w:uiPriority w:val="99"/>
    <w:semiHidden/>
    <w:unhideWhenUsed/>
    <w:rsid w:val="005260AA"/>
  </w:style>
  <w:style w:type="numbering" w:customStyle="1" w:styleId="212">
    <w:name w:val="Нет списка21"/>
    <w:next w:val="a3"/>
    <w:uiPriority w:val="99"/>
    <w:semiHidden/>
    <w:unhideWhenUsed/>
    <w:rsid w:val="005260AA"/>
  </w:style>
  <w:style w:type="numbering" w:customStyle="1" w:styleId="190">
    <w:name w:val="Нет списка19"/>
    <w:next w:val="a3"/>
    <w:uiPriority w:val="99"/>
    <w:semiHidden/>
    <w:rsid w:val="005260AA"/>
  </w:style>
  <w:style w:type="table" w:customStyle="1" w:styleId="39">
    <w:name w:val="Сетка таблицы3"/>
    <w:basedOn w:val="a2"/>
    <w:next w:val="af6"/>
    <w:rsid w:val="005260A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5260AA"/>
  </w:style>
  <w:style w:type="numbering" w:customStyle="1" w:styleId="220">
    <w:name w:val="Нет списка22"/>
    <w:next w:val="a3"/>
    <w:uiPriority w:val="99"/>
    <w:semiHidden/>
    <w:unhideWhenUsed/>
    <w:rsid w:val="005260AA"/>
  </w:style>
  <w:style w:type="numbering" w:customStyle="1" w:styleId="200">
    <w:name w:val="Нет списка20"/>
    <w:next w:val="a3"/>
    <w:uiPriority w:val="99"/>
    <w:semiHidden/>
    <w:rsid w:val="00BD4C1D"/>
  </w:style>
  <w:style w:type="table" w:customStyle="1" w:styleId="52">
    <w:name w:val="Сетка таблицы5"/>
    <w:basedOn w:val="a2"/>
    <w:next w:val="af6"/>
    <w:uiPriority w:val="59"/>
    <w:rsid w:val="00BD4C1D"/>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3"/>
    <w:uiPriority w:val="99"/>
    <w:semiHidden/>
    <w:unhideWhenUsed/>
    <w:rsid w:val="00BD4C1D"/>
  </w:style>
  <w:style w:type="numbering" w:customStyle="1" w:styleId="230">
    <w:name w:val="Нет списка23"/>
    <w:next w:val="a3"/>
    <w:uiPriority w:val="99"/>
    <w:semiHidden/>
    <w:unhideWhenUsed/>
    <w:rsid w:val="00BD4C1D"/>
  </w:style>
  <w:style w:type="numbering" w:customStyle="1" w:styleId="240">
    <w:name w:val="Нет списка24"/>
    <w:next w:val="a3"/>
    <w:uiPriority w:val="99"/>
    <w:semiHidden/>
    <w:unhideWhenUsed/>
    <w:rsid w:val="00921086"/>
  </w:style>
  <w:style w:type="numbering" w:customStyle="1" w:styleId="250">
    <w:name w:val="Нет списка25"/>
    <w:next w:val="a3"/>
    <w:uiPriority w:val="99"/>
    <w:semiHidden/>
    <w:unhideWhenUsed/>
    <w:rsid w:val="00921086"/>
  </w:style>
  <w:style w:type="numbering" w:customStyle="1" w:styleId="260">
    <w:name w:val="Нет списка26"/>
    <w:next w:val="a3"/>
    <w:uiPriority w:val="99"/>
    <w:semiHidden/>
    <w:unhideWhenUsed/>
    <w:rsid w:val="00921086"/>
  </w:style>
  <w:style w:type="numbering" w:customStyle="1" w:styleId="270">
    <w:name w:val="Нет списка27"/>
    <w:next w:val="a3"/>
    <w:uiPriority w:val="99"/>
    <w:semiHidden/>
    <w:unhideWhenUsed/>
    <w:rsid w:val="00921086"/>
  </w:style>
  <w:style w:type="numbering" w:customStyle="1" w:styleId="280">
    <w:name w:val="Нет списка28"/>
    <w:next w:val="a3"/>
    <w:uiPriority w:val="99"/>
    <w:semiHidden/>
    <w:unhideWhenUsed/>
    <w:rsid w:val="00921086"/>
  </w:style>
  <w:style w:type="numbering" w:customStyle="1" w:styleId="290">
    <w:name w:val="Нет списка29"/>
    <w:next w:val="a3"/>
    <w:uiPriority w:val="99"/>
    <w:semiHidden/>
    <w:unhideWhenUsed/>
    <w:rsid w:val="00921086"/>
  </w:style>
  <w:style w:type="numbering" w:customStyle="1" w:styleId="300">
    <w:name w:val="Нет списка30"/>
    <w:next w:val="a3"/>
    <w:uiPriority w:val="99"/>
    <w:semiHidden/>
    <w:unhideWhenUsed/>
    <w:rsid w:val="00921086"/>
  </w:style>
  <w:style w:type="numbering" w:customStyle="1" w:styleId="310">
    <w:name w:val="Нет списка31"/>
    <w:next w:val="a3"/>
    <w:uiPriority w:val="99"/>
    <w:semiHidden/>
    <w:rsid w:val="00FC0DF8"/>
  </w:style>
  <w:style w:type="table" w:customStyle="1" w:styleId="63">
    <w:name w:val="Сетка таблицы6"/>
    <w:basedOn w:val="a2"/>
    <w:next w:val="af6"/>
    <w:uiPriority w:val="59"/>
    <w:rsid w:val="00FC0DF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3"/>
    <w:uiPriority w:val="99"/>
    <w:semiHidden/>
    <w:unhideWhenUsed/>
    <w:rsid w:val="00FC0DF8"/>
  </w:style>
  <w:style w:type="numbering" w:customStyle="1" w:styleId="2100">
    <w:name w:val="Нет списка210"/>
    <w:next w:val="a3"/>
    <w:uiPriority w:val="99"/>
    <w:semiHidden/>
    <w:unhideWhenUsed/>
    <w:rsid w:val="00FC0DF8"/>
  </w:style>
  <w:style w:type="paragraph" w:customStyle="1" w:styleId="t4">
    <w:name w:val="t4"/>
    <w:basedOn w:val="a0"/>
    <w:rsid w:val="00F05896"/>
    <w:pPr>
      <w:spacing w:before="100" w:beforeAutospacing="1" w:after="100" w:afterAutospacing="1"/>
      <w:jc w:val="left"/>
    </w:pPr>
    <w:rPr>
      <w:rFonts w:ascii="Times New Roman" w:eastAsia="Times New Roman" w:hAnsi="Times New Roman" w:cs="Times New Roman"/>
      <w:sz w:val="24"/>
      <w:szCs w:val="24"/>
    </w:rPr>
  </w:style>
  <w:style w:type="numbering" w:customStyle="1" w:styleId="320">
    <w:name w:val="Нет списка32"/>
    <w:next w:val="a3"/>
    <w:uiPriority w:val="99"/>
    <w:semiHidden/>
    <w:rsid w:val="00AA356D"/>
  </w:style>
  <w:style w:type="table" w:customStyle="1" w:styleId="72">
    <w:name w:val="Сетка таблицы7"/>
    <w:basedOn w:val="a2"/>
    <w:next w:val="af6"/>
    <w:uiPriority w:val="59"/>
    <w:rsid w:val="00AA356D"/>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AA356D"/>
  </w:style>
  <w:style w:type="numbering" w:customStyle="1" w:styleId="2110">
    <w:name w:val="Нет списка211"/>
    <w:next w:val="a3"/>
    <w:uiPriority w:val="99"/>
    <w:semiHidden/>
    <w:unhideWhenUsed/>
    <w:rsid w:val="00AA356D"/>
  </w:style>
  <w:style w:type="numbering" w:customStyle="1" w:styleId="330">
    <w:name w:val="Нет списка33"/>
    <w:next w:val="a3"/>
    <w:uiPriority w:val="99"/>
    <w:semiHidden/>
    <w:rsid w:val="00AA356D"/>
  </w:style>
  <w:style w:type="table" w:customStyle="1" w:styleId="82">
    <w:name w:val="Сетка таблицы8"/>
    <w:basedOn w:val="a2"/>
    <w:next w:val="af6"/>
    <w:uiPriority w:val="59"/>
    <w:rsid w:val="00AA356D"/>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3"/>
    <w:uiPriority w:val="99"/>
    <w:semiHidden/>
    <w:unhideWhenUsed/>
    <w:rsid w:val="00AA356D"/>
  </w:style>
  <w:style w:type="numbering" w:customStyle="1" w:styleId="2120">
    <w:name w:val="Нет списка212"/>
    <w:next w:val="a3"/>
    <w:uiPriority w:val="99"/>
    <w:semiHidden/>
    <w:unhideWhenUsed/>
    <w:rsid w:val="00AA356D"/>
  </w:style>
  <w:style w:type="numbering" w:customStyle="1" w:styleId="340">
    <w:name w:val="Нет списка34"/>
    <w:next w:val="a3"/>
    <w:uiPriority w:val="99"/>
    <w:semiHidden/>
    <w:rsid w:val="006123E0"/>
  </w:style>
  <w:style w:type="table" w:customStyle="1" w:styleId="92">
    <w:name w:val="Сетка таблицы9"/>
    <w:basedOn w:val="a2"/>
    <w:next w:val="af6"/>
    <w:uiPriority w:val="59"/>
    <w:rsid w:val="006123E0"/>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6123E0"/>
  </w:style>
  <w:style w:type="numbering" w:customStyle="1" w:styleId="213">
    <w:name w:val="Нет списка213"/>
    <w:next w:val="a3"/>
    <w:uiPriority w:val="99"/>
    <w:semiHidden/>
    <w:unhideWhenUsed/>
    <w:rsid w:val="006123E0"/>
  </w:style>
  <w:style w:type="numbering" w:customStyle="1" w:styleId="350">
    <w:name w:val="Нет списка35"/>
    <w:next w:val="a3"/>
    <w:uiPriority w:val="99"/>
    <w:semiHidden/>
    <w:rsid w:val="006123E0"/>
  </w:style>
  <w:style w:type="table" w:customStyle="1" w:styleId="101">
    <w:name w:val="Сетка таблицы10"/>
    <w:basedOn w:val="a2"/>
    <w:next w:val="af6"/>
    <w:rsid w:val="006123E0"/>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6123E0"/>
  </w:style>
  <w:style w:type="numbering" w:customStyle="1" w:styleId="214">
    <w:name w:val="Нет списка214"/>
    <w:next w:val="a3"/>
    <w:uiPriority w:val="99"/>
    <w:semiHidden/>
    <w:unhideWhenUsed/>
    <w:rsid w:val="006123E0"/>
  </w:style>
  <w:style w:type="numbering" w:customStyle="1" w:styleId="360">
    <w:name w:val="Нет списка36"/>
    <w:next w:val="a3"/>
    <w:uiPriority w:val="99"/>
    <w:semiHidden/>
    <w:rsid w:val="0039767F"/>
  </w:style>
  <w:style w:type="table" w:customStyle="1" w:styleId="117">
    <w:name w:val="Сетка таблицы11"/>
    <w:basedOn w:val="a2"/>
    <w:next w:val="af6"/>
    <w:rsid w:val="0039767F"/>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0">
    <w:name w:val="Нет списка117"/>
    <w:next w:val="a3"/>
    <w:uiPriority w:val="99"/>
    <w:semiHidden/>
    <w:unhideWhenUsed/>
    <w:rsid w:val="0039767F"/>
  </w:style>
  <w:style w:type="numbering" w:customStyle="1" w:styleId="215">
    <w:name w:val="Нет списка215"/>
    <w:next w:val="a3"/>
    <w:uiPriority w:val="99"/>
    <w:semiHidden/>
    <w:unhideWhenUsed/>
    <w:rsid w:val="0039767F"/>
  </w:style>
  <w:style w:type="numbering" w:customStyle="1" w:styleId="370">
    <w:name w:val="Нет списка37"/>
    <w:next w:val="a3"/>
    <w:uiPriority w:val="99"/>
    <w:semiHidden/>
    <w:unhideWhenUsed/>
    <w:rsid w:val="007E48B0"/>
  </w:style>
  <w:style w:type="numbering" w:customStyle="1" w:styleId="380">
    <w:name w:val="Нет списка38"/>
    <w:next w:val="a3"/>
    <w:uiPriority w:val="99"/>
    <w:semiHidden/>
    <w:unhideWhenUsed/>
    <w:rsid w:val="007E48B0"/>
  </w:style>
  <w:style w:type="numbering" w:customStyle="1" w:styleId="390">
    <w:name w:val="Нет списка39"/>
    <w:next w:val="a3"/>
    <w:uiPriority w:val="99"/>
    <w:semiHidden/>
    <w:unhideWhenUsed/>
    <w:rsid w:val="007E48B0"/>
  </w:style>
  <w:style w:type="numbering" w:customStyle="1" w:styleId="400">
    <w:name w:val="Нет списка40"/>
    <w:next w:val="a3"/>
    <w:uiPriority w:val="99"/>
    <w:semiHidden/>
    <w:unhideWhenUsed/>
    <w:rsid w:val="007E48B0"/>
  </w:style>
  <w:style w:type="numbering" w:customStyle="1" w:styleId="410">
    <w:name w:val="Нет списка41"/>
    <w:next w:val="a3"/>
    <w:uiPriority w:val="99"/>
    <w:semiHidden/>
    <w:unhideWhenUsed/>
    <w:rsid w:val="007E48B0"/>
  </w:style>
  <w:style w:type="numbering" w:customStyle="1" w:styleId="420">
    <w:name w:val="Нет списка42"/>
    <w:next w:val="a3"/>
    <w:uiPriority w:val="99"/>
    <w:semiHidden/>
    <w:unhideWhenUsed/>
    <w:rsid w:val="007E48B0"/>
  </w:style>
  <w:style w:type="numbering" w:customStyle="1" w:styleId="430">
    <w:name w:val="Нет списка43"/>
    <w:next w:val="a3"/>
    <w:uiPriority w:val="99"/>
    <w:semiHidden/>
    <w:unhideWhenUsed/>
    <w:rsid w:val="007E48B0"/>
  </w:style>
  <w:style w:type="numbering" w:customStyle="1" w:styleId="44">
    <w:name w:val="Нет списка44"/>
    <w:next w:val="a3"/>
    <w:uiPriority w:val="99"/>
    <w:semiHidden/>
    <w:unhideWhenUsed/>
    <w:rsid w:val="007E48B0"/>
  </w:style>
  <w:style w:type="numbering" w:customStyle="1" w:styleId="45">
    <w:name w:val="Нет списка45"/>
    <w:next w:val="a3"/>
    <w:uiPriority w:val="99"/>
    <w:semiHidden/>
    <w:unhideWhenUsed/>
    <w:rsid w:val="000E4A02"/>
  </w:style>
  <w:style w:type="numbering" w:customStyle="1" w:styleId="46">
    <w:name w:val="Нет списка46"/>
    <w:next w:val="a3"/>
    <w:uiPriority w:val="99"/>
    <w:semiHidden/>
    <w:unhideWhenUsed/>
    <w:rsid w:val="000E4A02"/>
  </w:style>
  <w:style w:type="paragraph" w:styleId="HTML">
    <w:name w:val="HTML Preformatted"/>
    <w:basedOn w:val="a0"/>
    <w:link w:val="HTML0"/>
    <w:uiPriority w:val="99"/>
    <w:rsid w:val="007C3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7C3710"/>
    <w:rPr>
      <w:rFonts w:ascii="Courier New" w:eastAsia="Times New Roman" w:hAnsi="Courier New" w:cs="Courier New"/>
      <w:sz w:val="20"/>
      <w:szCs w:val="20"/>
    </w:rPr>
  </w:style>
  <w:style w:type="numbering" w:customStyle="1" w:styleId="47">
    <w:name w:val="Нет списка47"/>
    <w:next w:val="a3"/>
    <w:uiPriority w:val="99"/>
    <w:semiHidden/>
    <w:unhideWhenUsed/>
    <w:rsid w:val="00196CD0"/>
  </w:style>
  <w:style w:type="character" w:customStyle="1" w:styleId="1b">
    <w:name w:val="Название Знак1"/>
    <w:basedOn w:val="a1"/>
    <w:rsid w:val="00363638"/>
    <w:rPr>
      <w:rFonts w:asciiTheme="majorHAnsi" w:eastAsiaTheme="majorEastAsia" w:hAnsiTheme="majorHAnsi" w:cstheme="majorBidi"/>
      <w:color w:val="17365D" w:themeColor="text2" w:themeShade="BF"/>
      <w:spacing w:val="5"/>
      <w:kern w:val="28"/>
      <w:sz w:val="52"/>
      <w:szCs w:val="52"/>
    </w:rPr>
  </w:style>
  <w:style w:type="character" w:customStyle="1" w:styleId="1c">
    <w:name w:val="Подзаголовок Знак1"/>
    <w:basedOn w:val="a1"/>
    <w:uiPriority w:val="11"/>
    <w:rsid w:val="00363638"/>
    <w:rPr>
      <w:rFonts w:asciiTheme="majorHAnsi" w:eastAsiaTheme="majorEastAsia" w:hAnsiTheme="majorHAnsi" w:cstheme="majorBidi"/>
      <w:i/>
      <w:iCs/>
      <w:color w:val="4F81BD" w:themeColor="accent1"/>
      <w:spacing w:val="15"/>
      <w:sz w:val="24"/>
      <w:szCs w:val="24"/>
    </w:rPr>
  </w:style>
  <w:style w:type="character" w:customStyle="1" w:styleId="2e">
    <w:name w:val="Цитата 2 Знак"/>
    <w:basedOn w:val="a1"/>
    <w:link w:val="2f"/>
    <w:uiPriority w:val="29"/>
    <w:rsid w:val="00363638"/>
    <w:rPr>
      <w:color w:val="5A5A5A" w:themeColor="text1" w:themeTint="A5"/>
    </w:rPr>
  </w:style>
  <w:style w:type="paragraph" w:styleId="2f">
    <w:name w:val="Quote"/>
    <w:basedOn w:val="a0"/>
    <w:next w:val="a0"/>
    <w:link w:val="2e"/>
    <w:uiPriority w:val="29"/>
    <w:qFormat/>
    <w:rsid w:val="00363638"/>
    <w:pPr>
      <w:spacing w:line="276" w:lineRule="auto"/>
      <w:jc w:val="left"/>
    </w:pPr>
    <w:rPr>
      <w:color w:val="5A5A5A" w:themeColor="text1" w:themeTint="A5"/>
    </w:rPr>
  </w:style>
  <w:style w:type="character" w:customStyle="1" w:styleId="216">
    <w:name w:val="Цитата 2 Знак1"/>
    <w:basedOn w:val="a1"/>
    <w:uiPriority w:val="29"/>
    <w:rsid w:val="00363638"/>
    <w:rPr>
      <w:i/>
      <w:iCs/>
      <w:color w:val="000000" w:themeColor="text1"/>
    </w:rPr>
  </w:style>
  <w:style w:type="character" w:customStyle="1" w:styleId="afff5">
    <w:name w:val="Выделенная цитата Знак"/>
    <w:basedOn w:val="a1"/>
    <w:link w:val="afff6"/>
    <w:uiPriority w:val="30"/>
    <w:rsid w:val="00363638"/>
    <w:rPr>
      <w:rFonts w:asciiTheme="majorHAnsi" w:eastAsiaTheme="majorEastAsia" w:hAnsiTheme="majorHAnsi" w:cstheme="majorBidi"/>
      <w:i/>
      <w:iCs/>
      <w:sz w:val="20"/>
      <w:szCs w:val="20"/>
    </w:rPr>
  </w:style>
  <w:style w:type="paragraph" w:styleId="afff6">
    <w:name w:val="Intense Quote"/>
    <w:basedOn w:val="a0"/>
    <w:next w:val="a0"/>
    <w:link w:val="afff5"/>
    <w:uiPriority w:val="30"/>
    <w:qFormat/>
    <w:rsid w:val="00363638"/>
    <w:pPr>
      <w:spacing w:before="320" w:after="480"/>
      <w:ind w:left="720" w:right="720"/>
      <w:jc w:val="center"/>
    </w:pPr>
    <w:rPr>
      <w:rFonts w:asciiTheme="majorHAnsi" w:eastAsiaTheme="majorEastAsia" w:hAnsiTheme="majorHAnsi" w:cstheme="majorBidi"/>
      <w:i/>
      <w:iCs/>
      <w:sz w:val="20"/>
      <w:szCs w:val="20"/>
    </w:rPr>
  </w:style>
  <w:style w:type="character" w:customStyle="1" w:styleId="1d">
    <w:name w:val="Выделенная цитата Знак1"/>
    <w:basedOn w:val="a1"/>
    <w:uiPriority w:val="30"/>
    <w:rsid w:val="00363638"/>
    <w:rPr>
      <w:b/>
      <w:bCs/>
      <w:i/>
      <w:iCs/>
      <w:color w:val="4F81BD" w:themeColor="accent1"/>
    </w:rPr>
  </w:style>
  <w:style w:type="character" w:customStyle="1" w:styleId="1e">
    <w:name w:val="Верхний колонтитул Знак1"/>
    <w:basedOn w:val="a1"/>
    <w:uiPriority w:val="99"/>
    <w:semiHidden/>
    <w:rsid w:val="00363638"/>
  </w:style>
  <w:style w:type="character" w:customStyle="1" w:styleId="1f">
    <w:name w:val="Нижний колонтитул Знак1"/>
    <w:basedOn w:val="a1"/>
    <w:uiPriority w:val="99"/>
    <w:semiHidden/>
    <w:rsid w:val="00363638"/>
  </w:style>
  <w:style w:type="paragraph" w:customStyle="1" w:styleId="Heading">
    <w:name w:val="Heading"/>
    <w:rsid w:val="00FF24B1"/>
    <w:pPr>
      <w:widowControl w:val="0"/>
      <w:overflowPunct w:val="0"/>
      <w:autoSpaceDE w:val="0"/>
      <w:autoSpaceDN w:val="0"/>
      <w:adjustRightInd w:val="0"/>
      <w:spacing w:after="0"/>
      <w:jc w:val="left"/>
    </w:pPr>
    <w:rPr>
      <w:rFonts w:ascii="Arial" w:eastAsia="Times New Roman" w:hAnsi="Arial" w:cs="Times New Roman"/>
      <w:b/>
      <w:szCs w:val="20"/>
    </w:rPr>
  </w:style>
  <w:style w:type="table" w:customStyle="1" w:styleId="122">
    <w:name w:val="Сетка таблицы12"/>
    <w:basedOn w:val="a2"/>
    <w:next w:val="af6"/>
    <w:uiPriority w:val="59"/>
    <w:rsid w:val="0048403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
    <w:name w:val="Нет списка48"/>
    <w:next w:val="a3"/>
    <w:uiPriority w:val="99"/>
    <w:semiHidden/>
    <w:unhideWhenUsed/>
    <w:rsid w:val="009A1FD0"/>
  </w:style>
  <w:style w:type="numbering" w:customStyle="1" w:styleId="49">
    <w:name w:val="Нет списка49"/>
    <w:next w:val="a3"/>
    <w:uiPriority w:val="99"/>
    <w:semiHidden/>
    <w:unhideWhenUsed/>
    <w:rsid w:val="00483A65"/>
  </w:style>
  <w:style w:type="numbering" w:customStyle="1" w:styleId="500">
    <w:name w:val="Нет списка50"/>
    <w:next w:val="a3"/>
    <w:uiPriority w:val="99"/>
    <w:semiHidden/>
    <w:unhideWhenUsed/>
    <w:rsid w:val="00483A65"/>
  </w:style>
  <w:style w:type="numbering" w:customStyle="1" w:styleId="510">
    <w:name w:val="Нет списка51"/>
    <w:next w:val="a3"/>
    <w:uiPriority w:val="99"/>
    <w:semiHidden/>
    <w:unhideWhenUsed/>
    <w:rsid w:val="00483A65"/>
  </w:style>
  <w:style w:type="numbering" w:customStyle="1" w:styleId="520">
    <w:name w:val="Нет списка52"/>
    <w:next w:val="a3"/>
    <w:uiPriority w:val="99"/>
    <w:semiHidden/>
    <w:unhideWhenUsed/>
    <w:rsid w:val="00483A65"/>
  </w:style>
  <w:style w:type="numbering" w:customStyle="1" w:styleId="53">
    <w:name w:val="Нет списка53"/>
    <w:next w:val="a3"/>
    <w:uiPriority w:val="99"/>
    <w:semiHidden/>
    <w:unhideWhenUsed/>
    <w:rsid w:val="00483A65"/>
  </w:style>
  <w:style w:type="numbering" w:customStyle="1" w:styleId="54">
    <w:name w:val="Нет списка54"/>
    <w:next w:val="a3"/>
    <w:uiPriority w:val="99"/>
    <w:semiHidden/>
    <w:unhideWhenUsed/>
    <w:rsid w:val="00DC34B1"/>
  </w:style>
  <w:style w:type="numbering" w:customStyle="1" w:styleId="55">
    <w:name w:val="Нет списка55"/>
    <w:next w:val="a3"/>
    <w:uiPriority w:val="99"/>
    <w:semiHidden/>
    <w:unhideWhenUsed/>
    <w:rsid w:val="00DC34B1"/>
  </w:style>
  <w:style w:type="numbering" w:customStyle="1" w:styleId="56">
    <w:name w:val="Нет списка56"/>
    <w:next w:val="a3"/>
    <w:uiPriority w:val="99"/>
    <w:semiHidden/>
    <w:unhideWhenUsed/>
    <w:rsid w:val="00DC34B1"/>
  </w:style>
  <w:style w:type="numbering" w:customStyle="1" w:styleId="57">
    <w:name w:val="Нет списка57"/>
    <w:next w:val="a3"/>
    <w:uiPriority w:val="99"/>
    <w:semiHidden/>
    <w:unhideWhenUsed/>
    <w:rsid w:val="00B674F0"/>
  </w:style>
  <w:style w:type="numbering" w:customStyle="1" w:styleId="58">
    <w:name w:val="Нет списка58"/>
    <w:next w:val="a3"/>
    <w:uiPriority w:val="99"/>
    <w:semiHidden/>
    <w:unhideWhenUsed/>
    <w:rsid w:val="00B674F0"/>
  </w:style>
  <w:style w:type="numbering" w:customStyle="1" w:styleId="59">
    <w:name w:val="Нет списка59"/>
    <w:next w:val="a3"/>
    <w:uiPriority w:val="99"/>
    <w:semiHidden/>
    <w:unhideWhenUsed/>
    <w:rsid w:val="00B674F0"/>
  </w:style>
  <w:style w:type="numbering" w:customStyle="1" w:styleId="600">
    <w:name w:val="Нет списка60"/>
    <w:next w:val="a3"/>
    <w:uiPriority w:val="99"/>
    <w:semiHidden/>
    <w:unhideWhenUsed/>
    <w:rsid w:val="00B674F0"/>
  </w:style>
  <w:style w:type="numbering" w:customStyle="1" w:styleId="610">
    <w:name w:val="Нет списка61"/>
    <w:next w:val="a3"/>
    <w:uiPriority w:val="99"/>
    <w:semiHidden/>
    <w:unhideWhenUsed/>
    <w:rsid w:val="00B674F0"/>
  </w:style>
  <w:style w:type="paragraph" w:customStyle="1" w:styleId="Style11">
    <w:name w:val="Style11"/>
    <w:basedOn w:val="a0"/>
    <w:uiPriority w:val="99"/>
    <w:rsid w:val="00E96CEA"/>
    <w:pPr>
      <w:widowControl w:val="0"/>
      <w:autoSpaceDE w:val="0"/>
      <w:autoSpaceDN w:val="0"/>
      <w:adjustRightInd w:val="0"/>
      <w:spacing w:after="0" w:line="328" w:lineRule="exact"/>
      <w:ind w:firstLine="158"/>
    </w:pPr>
    <w:rPr>
      <w:rFonts w:ascii="Times New Roman" w:eastAsia="SimSun" w:hAnsi="Times New Roman" w:cs="Times New Roman"/>
      <w:sz w:val="24"/>
      <w:szCs w:val="24"/>
      <w:lang w:eastAsia="zh-CN"/>
    </w:rPr>
  </w:style>
  <w:style w:type="character" w:customStyle="1" w:styleId="FontStyle75">
    <w:name w:val="Font Style75"/>
    <w:basedOn w:val="a1"/>
    <w:uiPriority w:val="99"/>
    <w:rsid w:val="00E96CEA"/>
    <w:rPr>
      <w:rFonts w:ascii="Times New Roman" w:hAnsi="Times New Roman" w:cs="Times New Roman"/>
      <w:b/>
      <w:bCs/>
      <w:sz w:val="24"/>
      <w:szCs w:val="24"/>
    </w:rPr>
  </w:style>
  <w:style w:type="character" w:customStyle="1" w:styleId="FontStyle78">
    <w:name w:val="Font Style78"/>
    <w:basedOn w:val="a1"/>
    <w:uiPriority w:val="99"/>
    <w:rsid w:val="00E96CEA"/>
    <w:rPr>
      <w:rFonts w:ascii="Constantia" w:hAnsi="Constantia" w:cs="Constantia"/>
      <w:b/>
      <w:bCs/>
      <w:sz w:val="22"/>
      <w:szCs w:val="22"/>
    </w:rPr>
  </w:style>
  <w:style w:type="paragraph" w:customStyle="1" w:styleId="Style19">
    <w:name w:val="Style19"/>
    <w:basedOn w:val="a0"/>
    <w:uiPriority w:val="99"/>
    <w:rsid w:val="00E96CEA"/>
    <w:pPr>
      <w:widowControl w:val="0"/>
      <w:autoSpaceDE w:val="0"/>
      <w:autoSpaceDN w:val="0"/>
      <w:adjustRightInd w:val="0"/>
      <w:spacing w:after="0"/>
      <w:jc w:val="right"/>
    </w:pPr>
    <w:rPr>
      <w:rFonts w:ascii="Times New Roman" w:hAnsi="Times New Roman" w:cs="Times New Roman"/>
      <w:sz w:val="24"/>
      <w:szCs w:val="24"/>
    </w:rPr>
  </w:style>
  <w:style w:type="paragraph" w:customStyle="1" w:styleId="Style7">
    <w:name w:val="Style7"/>
    <w:basedOn w:val="a0"/>
    <w:uiPriority w:val="99"/>
    <w:rsid w:val="00602DC1"/>
    <w:pPr>
      <w:widowControl w:val="0"/>
      <w:autoSpaceDE w:val="0"/>
      <w:autoSpaceDN w:val="0"/>
      <w:adjustRightInd w:val="0"/>
      <w:spacing w:after="0"/>
      <w:jc w:val="right"/>
    </w:pPr>
    <w:rPr>
      <w:rFonts w:ascii="Times New Roman" w:eastAsia="Times New Roman" w:hAnsi="Times New Roman" w:cs="Times New Roman"/>
      <w:sz w:val="24"/>
      <w:szCs w:val="24"/>
    </w:rPr>
  </w:style>
  <w:style w:type="character" w:customStyle="1" w:styleId="FontStyle77">
    <w:name w:val="Font Style77"/>
    <w:uiPriority w:val="99"/>
    <w:rsid w:val="00602DC1"/>
    <w:rPr>
      <w:rFonts w:ascii="Times New Roman" w:hAnsi="Times New Roman" w:cs="Times New Roman"/>
      <w:i/>
      <w:iCs/>
      <w:spacing w:val="40"/>
      <w:sz w:val="18"/>
      <w:szCs w:val="18"/>
    </w:rPr>
  </w:style>
  <w:style w:type="paragraph" w:customStyle="1" w:styleId="Style20">
    <w:name w:val="Style20"/>
    <w:basedOn w:val="a0"/>
    <w:uiPriority w:val="99"/>
    <w:rsid w:val="00602DC1"/>
    <w:pPr>
      <w:widowControl w:val="0"/>
      <w:autoSpaceDE w:val="0"/>
      <w:autoSpaceDN w:val="0"/>
      <w:adjustRightInd w:val="0"/>
      <w:spacing w:after="0" w:line="316" w:lineRule="exact"/>
      <w:ind w:firstLine="576"/>
    </w:pPr>
    <w:rPr>
      <w:rFonts w:ascii="Times New Roman" w:hAnsi="Times New Roman" w:cs="Times New Roman"/>
      <w:sz w:val="24"/>
      <w:szCs w:val="24"/>
    </w:rPr>
  </w:style>
  <w:style w:type="character" w:customStyle="1" w:styleId="FontStyle79">
    <w:name w:val="Font Style79"/>
    <w:basedOn w:val="a1"/>
    <w:uiPriority w:val="99"/>
    <w:rsid w:val="00602DC1"/>
    <w:rPr>
      <w:rFonts w:ascii="Times New Roman" w:hAnsi="Times New Roman" w:cs="Times New Roman"/>
      <w:sz w:val="24"/>
      <w:szCs w:val="24"/>
    </w:rPr>
  </w:style>
  <w:style w:type="character" w:customStyle="1" w:styleId="FontStyle80">
    <w:name w:val="Font Style80"/>
    <w:basedOn w:val="a1"/>
    <w:uiPriority w:val="99"/>
    <w:rsid w:val="00602DC1"/>
    <w:rPr>
      <w:rFonts w:ascii="Times New Roman" w:hAnsi="Times New Roman" w:cs="Times New Roman"/>
      <w:sz w:val="24"/>
      <w:szCs w:val="24"/>
    </w:rPr>
  </w:style>
  <w:style w:type="character" w:customStyle="1" w:styleId="FontStyle82">
    <w:name w:val="Font Style82"/>
    <w:basedOn w:val="a1"/>
    <w:uiPriority w:val="99"/>
    <w:rsid w:val="00602DC1"/>
    <w:rPr>
      <w:rFonts w:ascii="Constantia" w:hAnsi="Constantia" w:cs="Constantia"/>
      <w:b/>
      <w:bCs/>
      <w:spacing w:val="10"/>
      <w:sz w:val="18"/>
      <w:szCs w:val="18"/>
    </w:rPr>
  </w:style>
  <w:style w:type="numbering" w:customStyle="1" w:styleId="620">
    <w:name w:val="Нет списка62"/>
    <w:next w:val="a3"/>
    <w:uiPriority w:val="99"/>
    <w:semiHidden/>
    <w:unhideWhenUsed/>
    <w:rsid w:val="00D26897"/>
  </w:style>
  <w:style w:type="numbering" w:customStyle="1" w:styleId="630">
    <w:name w:val="Нет списка63"/>
    <w:next w:val="a3"/>
    <w:uiPriority w:val="99"/>
    <w:semiHidden/>
    <w:unhideWhenUsed/>
    <w:rsid w:val="006E3925"/>
  </w:style>
  <w:style w:type="numbering" w:customStyle="1" w:styleId="64">
    <w:name w:val="Нет списка64"/>
    <w:next w:val="a3"/>
    <w:uiPriority w:val="99"/>
    <w:semiHidden/>
    <w:unhideWhenUsed/>
    <w:rsid w:val="006E3925"/>
  </w:style>
  <w:style w:type="numbering" w:customStyle="1" w:styleId="65">
    <w:name w:val="Нет списка65"/>
    <w:next w:val="a3"/>
    <w:uiPriority w:val="99"/>
    <w:semiHidden/>
    <w:unhideWhenUsed/>
    <w:rsid w:val="002A310D"/>
  </w:style>
  <w:style w:type="numbering" w:customStyle="1" w:styleId="66">
    <w:name w:val="Нет списка66"/>
    <w:next w:val="a3"/>
    <w:uiPriority w:val="99"/>
    <w:semiHidden/>
    <w:unhideWhenUsed/>
    <w:rsid w:val="002A310D"/>
  </w:style>
  <w:style w:type="numbering" w:customStyle="1" w:styleId="67">
    <w:name w:val="Нет списка67"/>
    <w:next w:val="a3"/>
    <w:uiPriority w:val="99"/>
    <w:semiHidden/>
    <w:unhideWhenUsed/>
    <w:rsid w:val="00264BF9"/>
  </w:style>
  <w:style w:type="character" w:customStyle="1" w:styleId="noprint">
    <w:name w:val="noprint"/>
    <w:basedOn w:val="a1"/>
    <w:rsid w:val="00F65818"/>
  </w:style>
  <w:style w:type="numbering" w:customStyle="1" w:styleId="68">
    <w:name w:val="Нет списка68"/>
    <w:next w:val="a3"/>
    <w:uiPriority w:val="99"/>
    <w:semiHidden/>
    <w:unhideWhenUsed/>
    <w:rsid w:val="005B232C"/>
  </w:style>
  <w:style w:type="numbering" w:customStyle="1" w:styleId="69">
    <w:name w:val="Нет списка69"/>
    <w:next w:val="a3"/>
    <w:uiPriority w:val="99"/>
    <w:semiHidden/>
    <w:unhideWhenUsed/>
    <w:rsid w:val="005B232C"/>
  </w:style>
  <w:style w:type="numbering" w:customStyle="1" w:styleId="700">
    <w:name w:val="Нет списка70"/>
    <w:next w:val="a3"/>
    <w:uiPriority w:val="99"/>
    <w:semiHidden/>
    <w:unhideWhenUsed/>
    <w:rsid w:val="00500E7A"/>
  </w:style>
  <w:style w:type="numbering" w:customStyle="1" w:styleId="710">
    <w:name w:val="Нет списка71"/>
    <w:next w:val="a3"/>
    <w:uiPriority w:val="99"/>
    <w:semiHidden/>
    <w:unhideWhenUsed/>
    <w:rsid w:val="00500E7A"/>
  </w:style>
  <w:style w:type="numbering" w:customStyle="1" w:styleId="720">
    <w:name w:val="Нет списка72"/>
    <w:next w:val="a3"/>
    <w:uiPriority w:val="99"/>
    <w:semiHidden/>
    <w:unhideWhenUsed/>
    <w:rsid w:val="00500E7A"/>
  </w:style>
  <w:style w:type="numbering" w:customStyle="1" w:styleId="73">
    <w:name w:val="Нет списка73"/>
    <w:next w:val="a3"/>
    <w:uiPriority w:val="99"/>
    <w:semiHidden/>
    <w:unhideWhenUsed/>
    <w:rsid w:val="00EA08A8"/>
  </w:style>
  <w:style w:type="numbering" w:customStyle="1" w:styleId="74">
    <w:name w:val="Нет списка74"/>
    <w:next w:val="a3"/>
    <w:uiPriority w:val="99"/>
    <w:semiHidden/>
    <w:unhideWhenUsed/>
    <w:rsid w:val="00A82431"/>
  </w:style>
  <w:style w:type="numbering" w:customStyle="1" w:styleId="75">
    <w:name w:val="Нет списка75"/>
    <w:next w:val="a3"/>
    <w:uiPriority w:val="99"/>
    <w:semiHidden/>
    <w:unhideWhenUsed/>
    <w:rsid w:val="0084475E"/>
  </w:style>
  <w:style w:type="numbering" w:customStyle="1" w:styleId="76">
    <w:name w:val="Нет списка76"/>
    <w:next w:val="a3"/>
    <w:uiPriority w:val="99"/>
    <w:semiHidden/>
    <w:unhideWhenUsed/>
    <w:rsid w:val="00B8179C"/>
  </w:style>
  <w:style w:type="numbering" w:customStyle="1" w:styleId="77">
    <w:name w:val="Нет списка77"/>
    <w:next w:val="a3"/>
    <w:uiPriority w:val="99"/>
    <w:semiHidden/>
    <w:unhideWhenUsed/>
    <w:rsid w:val="00955F8B"/>
  </w:style>
  <w:style w:type="numbering" w:customStyle="1" w:styleId="78">
    <w:name w:val="Нет списка78"/>
    <w:next w:val="a3"/>
    <w:uiPriority w:val="99"/>
    <w:semiHidden/>
    <w:unhideWhenUsed/>
    <w:rsid w:val="00955F8B"/>
  </w:style>
  <w:style w:type="character" w:customStyle="1" w:styleId="FontStyle48">
    <w:name w:val="Font Style48"/>
    <w:basedOn w:val="a1"/>
    <w:uiPriority w:val="99"/>
    <w:rsid w:val="00A456A3"/>
    <w:rPr>
      <w:rFonts w:ascii="Times New Roman" w:hAnsi="Times New Roman" w:cs="Times New Roman"/>
      <w:sz w:val="26"/>
      <w:szCs w:val="26"/>
    </w:rPr>
  </w:style>
  <w:style w:type="numbering" w:customStyle="1" w:styleId="79">
    <w:name w:val="Нет списка79"/>
    <w:next w:val="a3"/>
    <w:uiPriority w:val="99"/>
    <w:semiHidden/>
    <w:unhideWhenUsed/>
    <w:rsid w:val="00B775AE"/>
  </w:style>
  <w:style w:type="numbering" w:customStyle="1" w:styleId="800">
    <w:name w:val="Нет списка80"/>
    <w:next w:val="a3"/>
    <w:uiPriority w:val="99"/>
    <w:semiHidden/>
    <w:unhideWhenUsed/>
    <w:rsid w:val="00B775AE"/>
  </w:style>
  <w:style w:type="numbering" w:customStyle="1" w:styleId="810">
    <w:name w:val="Нет списка81"/>
    <w:next w:val="a3"/>
    <w:uiPriority w:val="99"/>
    <w:semiHidden/>
    <w:unhideWhenUsed/>
    <w:rsid w:val="00B775AE"/>
  </w:style>
  <w:style w:type="numbering" w:customStyle="1" w:styleId="820">
    <w:name w:val="Нет списка82"/>
    <w:next w:val="a3"/>
    <w:uiPriority w:val="99"/>
    <w:semiHidden/>
    <w:unhideWhenUsed/>
    <w:rsid w:val="00145C7E"/>
  </w:style>
  <w:style w:type="numbering" w:customStyle="1" w:styleId="83">
    <w:name w:val="Нет списка83"/>
    <w:next w:val="a3"/>
    <w:uiPriority w:val="99"/>
    <w:semiHidden/>
    <w:unhideWhenUsed/>
    <w:rsid w:val="00297ADF"/>
  </w:style>
  <w:style w:type="numbering" w:customStyle="1" w:styleId="84">
    <w:name w:val="Нет списка84"/>
    <w:next w:val="a3"/>
    <w:uiPriority w:val="99"/>
    <w:semiHidden/>
    <w:unhideWhenUsed/>
    <w:rsid w:val="00297ADF"/>
  </w:style>
  <w:style w:type="numbering" w:customStyle="1" w:styleId="85">
    <w:name w:val="Нет списка85"/>
    <w:next w:val="a3"/>
    <w:uiPriority w:val="99"/>
    <w:semiHidden/>
    <w:unhideWhenUsed/>
    <w:rsid w:val="00297ADF"/>
  </w:style>
  <w:style w:type="numbering" w:customStyle="1" w:styleId="86">
    <w:name w:val="Нет списка86"/>
    <w:next w:val="a3"/>
    <w:uiPriority w:val="99"/>
    <w:semiHidden/>
    <w:unhideWhenUsed/>
    <w:rsid w:val="00297ADF"/>
  </w:style>
  <w:style w:type="numbering" w:customStyle="1" w:styleId="87">
    <w:name w:val="Нет списка87"/>
    <w:next w:val="a3"/>
    <w:uiPriority w:val="99"/>
    <w:semiHidden/>
    <w:unhideWhenUsed/>
    <w:rsid w:val="00297ADF"/>
  </w:style>
  <w:style w:type="table" w:customStyle="1" w:styleId="811">
    <w:name w:val="Сетка таблицы81"/>
    <w:basedOn w:val="a2"/>
    <w:next w:val="af6"/>
    <w:uiPriority w:val="59"/>
    <w:rsid w:val="0042317D"/>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f6"/>
    <w:uiPriority w:val="59"/>
    <w:rsid w:val="006F1E1B"/>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8">
    <w:name w:val="Нет списка88"/>
    <w:next w:val="a3"/>
    <w:uiPriority w:val="99"/>
    <w:semiHidden/>
    <w:unhideWhenUsed/>
    <w:rsid w:val="00EB3FC3"/>
  </w:style>
  <w:style w:type="numbering" w:customStyle="1" w:styleId="89">
    <w:name w:val="Нет списка89"/>
    <w:next w:val="a3"/>
    <w:uiPriority w:val="99"/>
    <w:semiHidden/>
    <w:unhideWhenUsed/>
    <w:rsid w:val="005466A6"/>
  </w:style>
  <w:style w:type="numbering" w:customStyle="1" w:styleId="900">
    <w:name w:val="Нет списка90"/>
    <w:next w:val="a3"/>
    <w:uiPriority w:val="99"/>
    <w:semiHidden/>
    <w:unhideWhenUsed/>
    <w:rsid w:val="005466A6"/>
  </w:style>
  <w:style w:type="table" w:customStyle="1" w:styleId="141">
    <w:name w:val="Сетка таблицы14"/>
    <w:basedOn w:val="a2"/>
    <w:next w:val="af6"/>
    <w:uiPriority w:val="59"/>
    <w:rsid w:val="00B9506D"/>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0">
    <w:name w:val="Нет списка91"/>
    <w:next w:val="a3"/>
    <w:uiPriority w:val="99"/>
    <w:semiHidden/>
    <w:unhideWhenUsed/>
    <w:rsid w:val="00C26112"/>
  </w:style>
  <w:style w:type="table" w:customStyle="1" w:styleId="151">
    <w:name w:val="Сетка таблицы15"/>
    <w:basedOn w:val="a2"/>
    <w:next w:val="af6"/>
    <w:uiPriority w:val="59"/>
    <w:rsid w:val="005623D4"/>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Сетка таблицы16"/>
    <w:basedOn w:val="a2"/>
    <w:next w:val="af6"/>
    <w:uiPriority w:val="59"/>
    <w:rsid w:val="004D7A6F"/>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0">
    <w:name w:val="Нет списка92"/>
    <w:next w:val="a3"/>
    <w:uiPriority w:val="99"/>
    <w:semiHidden/>
    <w:unhideWhenUsed/>
    <w:rsid w:val="00A0211F"/>
  </w:style>
  <w:style w:type="numbering" w:customStyle="1" w:styleId="93">
    <w:name w:val="Нет списка93"/>
    <w:next w:val="a3"/>
    <w:uiPriority w:val="99"/>
    <w:semiHidden/>
    <w:unhideWhenUsed/>
    <w:rsid w:val="00A0211F"/>
  </w:style>
  <w:style w:type="numbering" w:customStyle="1" w:styleId="94">
    <w:name w:val="Нет списка94"/>
    <w:next w:val="a3"/>
    <w:uiPriority w:val="99"/>
    <w:semiHidden/>
    <w:unhideWhenUsed/>
    <w:rsid w:val="00097B88"/>
  </w:style>
  <w:style w:type="numbering" w:customStyle="1" w:styleId="95">
    <w:name w:val="Нет списка95"/>
    <w:next w:val="a3"/>
    <w:uiPriority w:val="99"/>
    <w:semiHidden/>
    <w:unhideWhenUsed/>
    <w:rsid w:val="00097B88"/>
  </w:style>
  <w:style w:type="paragraph" w:styleId="3a">
    <w:name w:val="toc 3"/>
    <w:basedOn w:val="a0"/>
    <w:next w:val="a0"/>
    <w:autoRedefine/>
    <w:uiPriority w:val="39"/>
    <w:unhideWhenUsed/>
    <w:qFormat/>
    <w:rsid w:val="00C066B9"/>
    <w:pPr>
      <w:spacing w:after="0"/>
      <w:ind w:left="440"/>
      <w:jc w:val="left"/>
    </w:pPr>
    <w:rPr>
      <w:i/>
      <w:iCs/>
      <w:sz w:val="20"/>
      <w:szCs w:val="20"/>
    </w:rPr>
  </w:style>
  <w:style w:type="paragraph" w:styleId="4a">
    <w:name w:val="toc 4"/>
    <w:basedOn w:val="a0"/>
    <w:next w:val="a0"/>
    <w:autoRedefine/>
    <w:uiPriority w:val="39"/>
    <w:unhideWhenUsed/>
    <w:rsid w:val="00C066B9"/>
    <w:pPr>
      <w:spacing w:after="0"/>
      <w:ind w:left="660"/>
      <w:jc w:val="left"/>
    </w:pPr>
    <w:rPr>
      <w:sz w:val="18"/>
      <w:szCs w:val="18"/>
    </w:rPr>
  </w:style>
  <w:style w:type="paragraph" w:styleId="5a">
    <w:name w:val="toc 5"/>
    <w:basedOn w:val="a0"/>
    <w:next w:val="a0"/>
    <w:autoRedefine/>
    <w:uiPriority w:val="39"/>
    <w:unhideWhenUsed/>
    <w:rsid w:val="00C066B9"/>
    <w:pPr>
      <w:spacing w:after="0"/>
      <w:ind w:left="880"/>
      <w:jc w:val="left"/>
    </w:pPr>
    <w:rPr>
      <w:sz w:val="18"/>
      <w:szCs w:val="18"/>
    </w:rPr>
  </w:style>
  <w:style w:type="paragraph" w:styleId="6a">
    <w:name w:val="toc 6"/>
    <w:basedOn w:val="a0"/>
    <w:next w:val="a0"/>
    <w:autoRedefine/>
    <w:uiPriority w:val="39"/>
    <w:unhideWhenUsed/>
    <w:rsid w:val="00C066B9"/>
    <w:pPr>
      <w:spacing w:after="0"/>
      <w:ind w:left="1100"/>
      <w:jc w:val="left"/>
    </w:pPr>
    <w:rPr>
      <w:sz w:val="18"/>
      <w:szCs w:val="18"/>
    </w:rPr>
  </w:style>
  <w:style w:type="paragraph" w:styleId="7a">
    <w:name w:val="toc 7"/>
    <w:basedOn w:val="a0"/>
    <w:next w:val="a0"/>
    <w:autoRedefine/>
    <w:uiPriority w:val="39"/>
    <w:unhideWhenUsed/>
    <w:rsid w:val="00C066B9"/>
    <w:pPr>
      <w:spacing w:after="0"/>
      <w:ind w:left="1320"/>
      <w:jc w:val="left"/>
    </w:pPr>
    <w:rPr>
      <w:sz w:val="18"/>
      <w:szCs w:val="18"/>
    </w:rPr>
  </w:style>
  <w:style w:type="paragraph" w:styleId="8a">
    <w:name w:val="toc 8"/>
    <w:basedOn w:val="a0"/>
    <w:next w:val="a0"/>
    <w:autoRedefine/>
    <w:uiPriority w:val="39"/>
    <w:unhideWhenUsed/>
    <w:rsid w:val="00C066B9"/>
    <w:pPr>
      <w:spacing w:after="0"/>
      <w:ind w:left="1540"/>
      <w:jc w:val="left"/>
    </w:pPr>
    <w:rPr>
      <w:sz w:val="18"/>
      <w:szCs w:val="18"/>
    </w:rPr>
  </w:style>
  <w:style w:type="paragraph" w:styleId="96">
    <w:name w:val="toc 9"/>
    <w:basedOn w:val="a0"/>
    <w:next w:val="a0"/>
    <w:autoRedefine/>
    <w:uiPriority w:val="39"/>
    <w:unhideWhenUsed/>
    <w:rsid w:val="00C066B9"/>
    <w:pPr>
      <w:spacing w:after="0"/>
      <w:ind w:left="1760"/>
      <w:jc w:val="left"/>
    </w:pPr>
    <w:rPr>
      <w:sz w:val="18"/>
      <w:szCs w:val="18"/>
    </w:rPr>
  </w:style>
  <w:style w:type="numbering" w:customStyle="1" w:styleId="960">
    <w:name w:val="Нет списка96"/>
    <w:next w:val="a3"/>
    <w:uiPriority w:val="99"/>
    <w:semiHidden/>
    <w:unhideWhenUsed/>
    <w:rsid w:val="00102A06"/>
  </w:style>
  <w:style w:type="character" w:customStyle="1" w:styleId="2f0">
    <w:name w:val="Основной текст (2)_"/>
    <w:basedOn w:val="a1"/>
    <w:link w:val="2f1"/>
    <w:locked/>
    <w:rsid w:val="003A448E"/>
    <w:rPr>
      <w:sz w:val="28"/>
      <w:szCs w:val="28"/>
      <w:shd w:val="clear" w:color="auto" w:fill="FFFFFF"/>
    </w:rPr>
  </w:style>
  <w:style w:type="paragraph" w:customStyle="1" w:styleId="2f1">
    <w:name w:val="Основной текст (2)"/>
    <w:basedOn w:val="a0"/>
    <w:link w:val="2f0"/>
    <w:rsid w:val="003A448E"/>
    <w:pPr>
      <w:widowControl w:val="0"/>
      <w:shd w:val="clear" w:color="auto" w:fill="FFFFFF"/>
      <w:spacing w:before="420" w:after="0" w:line="322" w:lineRule="exact"/>
      <w:ind w:hanging="520"/>
    </w:pPr>
    <w:rPr>
      <w:sz w:val="28"/>
      <w:szCs w:val="28"/>
    </w:rPr>
  </w:style>
  <w:style w:type="table" w:customStyle="1" w:styleId="171">
    <w:name w:val="Сетка таблицы17"/>
    <w:basedOn w:val="a2"/>
    <w:next w:val="af6"/>
    <w:uiPriority w:val="59"/>
    <w:rsid w:val="0025381E"/>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7"/>
    <w:next w:val="a3"/>
    <w:uiPriority w:val="99"/>
    <w:semiHidden/>
    <w:unhideWhenUsed/>
    <w:rsid w:val="007B4DD9"/>
  </w:style>
  <w:style w:type="numbering" w:customStyle="1" w:styleId="98">
    <w:name w:val="Нет списка98"/>
    <w:next w:val="a3"/>
    <w:uiPriority w:val="99"/>
    <w:semiHidden/>
    <w:unhideWhenUsed/>
    <w:rsid w:val="007B4DD9"/>
  </w:style>
  <w:style w:type="numbering" w:customStyle="1" w:styleId="99">
    <w:name w:val="Нет списка99"/>
    <w:next w:val="a3"/>
    <w:uiPriority w:val="99"/>
    <w:semiHidden/>
    <w:unhideWhenUsed/>
    <w:rsid w:val="007B4DD9"/>
  </w:style>
  <w:style w:type="numbering" w:customStyle="1" w:styleId="1000">
    <w:name w:val="Нет списка100"/>
    <w:next w:val="a3"/>
    <w:uiPriority w:val="99"/>
    <w:semiHidden/>
    <w:unhideWhenUsed/>
    <w:rsid w:val="007B4DD9"/>
  </w:style>
  <w:style w:type="numbering" w:customStyle="1" w:styleId="1010">
    <w:name w:val="Нет списка101"/>
    <w:next w:val="a3"/>
    <w:uiPriority w:val="99"/>
    <w:semiHidden/>
    <w:unhideWhenUsed/>
    <w:rsid w:val="007B4DD9"/>
  </w:style>
  <w:style w:type="numbering" w:customStyle="1" w:styleId="102">
    <w:name w:val="Нет списка102"/>
    <w:next w:val="a3"/>
    <w:uiPriority w:val="99"/>
    <w:semiHidden/>
    <w:unhideWhenUsed/>
    <w:rsid w:val="00F84203"/>
  </w:style>
  <w:style w:type="numbering" w:customStyle="1" w:styleId="103">
    <w:name w:val="Нет списка103"/>
    <w:next w:val="a3"/>
    <w:uiPriority w:val="99"/>
    <w:semiHidden/>
    <w:unhideWhenUsed/>
    <w:rsid w:val="00BB1167"/>
  </w:style>
  <w:style w:type="numbering" w:customStyle="1" w:styleId="104">
    <w:name w:val="Нет списка104"/>
    <w:next w:val="a3"/>
    <w:uiPriority w:val="99"/>
    <w:semiHidden/>
    <w:unhideWhenUsed/>
    <w:rsid w:val="00BB1167"/>
  </w:style>
  <w:style w:type="numbering" w:customStyle="1" w:styleId="105">
    <w:name w:val="Нет списка105"/>
    <w:next w:val="a3"/>
    <w:uiPriority w:val="99"/>
    <w:semiHidden/>
    <w:unhideWhenUsed/>
    <w:rsid w:val="00BB1167"/>
  </w:style>
  <w:style w:type="numbering" w:customStyle="1" w:styleId="106">
    <w:name w:val="Нет списка106"/>
    <w:next w:val="a3"/>
    <w:uiPriority w:val="99"/>
    <w:semiHidden/>
    <w:unhideWhenUsed/>
    <w:rsid w:val="00BB1167"/>
  </w:style>
  <w:style w:type="numbering" w:customStyle="1" w:styleId="107">
    <w:name w:val="Нет списка107"/>
    <w:next w:val="a3"/>
    <w:uiPriority w:val="99"/>
    <w:semiHidden/>
    <w:unhideWhenUsed/>
    <w:rsid w:val="00BB1167"/>
  </w:style>
  <w:style w:type="numbering" w:customStyle="1" w:styleId="108">
    <w:name w:val="Нет списка108"/>
    <w:next w:val="a3"/>
    <w:uiPriority w:val="99"/>
    <w:semiHidden/>
    <w:unhideWhenUsed/>
    <w:rsid w:val="009239F3"/>
  </w:style>
  <w:style w:type="numbering" w:customStyle="1" w:styleId="109">
    <w:name w:val="Нет списка109"/>
    <w:next w:val="a3"/>
    <w:uiPriority w:val="99"/>
    <w:semiHidden/>
    <w:unhideWhenUsed/>
    <w:rsid w:val="004A6A87"/>
  </w:style>
  <w:style w:type="numbering" w:customStyle="1" w:styleId="118">
    <w:name w:val="Нет списка118"/>
    <w:next w:val="a3"/>
    <w:uiPriority w:val="99"/>
    <w:semiHidden/>
    <w:unhideWhenUsed/>
    <w:rsid w:val="000F62AD"/>
  </w:style>
  <w:style w:type="numbering" w:customStyle="1" w:styleId="119">
    <w:name w:val="Нет списка119"/>
    <w:next w:val="a3"/>
    <w:uiPriority w:val="99"/>
    <w:semiHidden/>
    <w:unhideWhenUsed/>
    <w:rsid w:val="000F62AD"/>
  </w:style>
  <w:style w:type="numbering" w:customStyle="1" w:styleId="1200">
    <w:name w:val="Нет списка120"/>
    <w:next w:val="a3"/>
    <w:uiPriority w:val="99"/>
    <w:semiHidden/>
    <w:unhideWhenUsed/>
    <w:rsid w:val="000F62AD"/>
  </w:style>
  <w:style w:type="numbering" w:customStyle="1" w:styleId="1210">
    <w:name w:val="Нет списка121"/>
    <w:next w:val="a3"/>
    <w:uiPriority w:val="99"/>
    <w:semiHidden/>
    <w:unhideWhenUsed/>
    <w:rsid w:val="000F62AD"/>
  </w:style>
  <w:style w:type="numbering" w:customStyle="1" w:styleId="1220">
    <w:name w:val="Нет списка122"/>
    <w:next w:val="a3"/>
    <w:uiPriority w:val="99"/>
    <w:semiHidden/>
    <w:unhideWhenUsed/>
    <w:rsid w:val="000F62AD"/>
  </w:style>
  <w:style w:type="numbering" w:customStyle="1" w:styleId="123">
    <w:name w:val="Нет списка123"/>
    <w:next w:val="a3"/>
    <w:uiPriority w:val="99"/>
    <w:semiHidden/>
    <w:unhideWhenUsed/>
    <w:rsid w:val="000F62AD"/>
  </w:style>
  <w:style w:type="numbering" w:customStyle="1" w:styleId="124">
    <w:name w:val="Нет списка124"/>
    <w:next w:val="a3"/>
    <w:uiPriority w:val="99"/>
    <w:semiHidden/>
    <w:unhideWhenUsed/>
    <w:rsid w:val="000F62AD"/>
  </w:style>
  <w:style w:type="numbering" w:customStyle="1" w:styleId="125">
    <w:name w:val="Нет списка125"/>
    <w:next w:val="a3"/>
    <w:uiPriority w:val="99"/>
    <w:semiHidden/>
    <w:unhideWhenUsed/>
    <w:rsid w:val="000F62AD"/>
  </w:style>
  <w:style w:type="numbering" w:customStyle="1" w:styleId="126">
    <w:name w:val="Нет списка126"/>
    <w:next w:val="a3"/>
    <w:uiPriority w:val="99"/>
    <w:semiHidden/>
    <w:unhideWhenUsed/>
    <w:rsid w:val="009E1A1E"/>
  </w:style>
  <w:style w:type="numbering" w:customStyle="1" w:styleId="127">
    <w:name w:val="Нет списка127"/>
    <w:next w:val="a3"/>
    <w:uiPriority w:val="99"/>
    <w:semiHidden/>
    <w:unhideWhenUsed/>
    <w:rsid w:val="005B0AE5"/>
  </w:style>
  <w:style w:type="numbering" w:customStyle="1" w:styleId="128">
    <w:name w:val="Нет списка128"/>
    <w:next w:val="a3"/>
    <w:uiPriority w:val="99"/>
    <w:semiHidden/>
    <w:unhideWhenUsed/>
    <w:rsid w:val="005B0AE5"/>
  </w:style>
  <w:style w:type="table" w:customStyle="1" w:styleId="134">
    <w:name w:val="Сетка таблицы134"/>
    <w:basedOn w:val="a2"/>
    <w:next w:val="af6"/>
    <w:uiPriority w:val="59"/>
    <w:rsid w:val="00374E2E"/>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2"/>
    <w:next w:val="af6"/>
    <w:uiPriority w:val="59"/>
    <w:rsid w:val="005C2AED"/>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
    <w:name w:val="Сетка таблицы19"/>
    <w:basedOn w:val="a2"/>
    <w:next w:val="af6"/>
    <w:uiPriority w:val="59"/>
    <w:rsid w:val="004E3E1C"/>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9">
    <w:name w:val="Нет списка129"/>
    <w:next w:val="a3"/>
    <w:uiPriority w:val="99"/>
    <w:semiHidden/>
    <w:unhideWhenUsed/>
    <w:rsid w:val="0005733D"/>
  </w:style>
  <w:style w:type="numbering" w:customStyle="1" w:styleId="1300">
    <w:name w:val="Нет списка130"/>
    <w:next w:val="a3"/>
    <w:uiPriority w:val="99"/>
    <w:semiHidden/>
    <w:unhideWhenUsed/>
    <w:rsid w:val="002136D2"/>
  </w:style>
  <w:style w:type="numbering" w:customStyle="1" w:styleId="1310">
    <w:name w:val="Нет списка131"/>
    <w:next w:val="a3"/>
    <w:uiPriority w:val="99"/>
    <w:semiHidden/>
    <w:unhideWhenUsed/>
    <w:rsid w:val="006D11AD"/>
  </w:style>
  <w:style w:type="numbering" w:customStyle="1" w:styleId="132">
    <w:name w:val="Нет списка132"/>
    <w:next w:val="a3"/>
    <w:uiPriority w:val="99"/>
    <w:semiHidden/>
    <w:unhideWhenUsed/>
    <w:rsid w:val="005B6CA8"/>
  </w:style>
  <w:style w:type="numbering" w:customStyle="1" w:styleId="133">
    <w:name w:val="Нет списка133"/>
    <w:next w:val="a3"/>
    <w:uiPriority w:val="99"/>
    <w:semiHidden/>
    <w:unhideWhenUsed/>
    <w:rsid w:val="005B6CA8"/>
  </w:style>
  <w:style w:type="numbering" w:customStyle="1" w:styleId="1340">
    <w:name w:val="Нет списка134"/>
    <w:next w:val="a3"/>
    <w:uiPriority w:val="99"/>
    <w:semiHidden/>
    <w:unhideWhenUsed/>
    <w:rsid w:val="005B6CA8"/>
  </w:style>
  <w:style w:type="numbering" w:customStyle="1" w:styleId="135">
    <w:name w:val="Нет списка135"/>
    <w:next w:val="a3"/>
    <w:uiPriority w:val="99"/>
    <w:semiHidden/>
    <w:unhideWhenUsed/>
    <w:rsid w:val="005B6CA8"/>
  </w:style>
  <w:style w:type="numbering" w:customStyle="1" w:styleId="136">
    <w:name w:val="Нет списка136"/>
    <w:next w:val="a3"/>
    <w:uiPriority w:val="99"/>
    <w:semiHidden/>
    <w:unhideWhenUsed/>
    <w:rsid w:val="005B6CA8"/>
  </w:style>
  <w:style w:type="numbering" w:customStyle="1" w:styleId="137">
    <w:name w:val="Нет списка137"/>
    <w:next w:val="a3"/>
    <w:uiPriority w:val="99"/>
    <w:semiHidden/>
    <w:unhideWhenUsed/>
    <w:rsid w:val="005B6CA8"/>
  </w:style>
  <w:style w:type="numbering" w:customStyle="1" w:styleId="138">
    <w:name w:val="Нет списка138"/>
    <w:next w:val="a3"/>
    <w:uiPriority w:val="99"/>
    <w:semiHidden/>
    <w:unhideWhenUsed/>
    <w:rsid w:val="005B6CA8"/>
  </w:style>
  <w:style w:type="numbering" w:customStyle="1" w:styleId="139">
    <w:name w:val="Нет списка139"/>
    <w:next w:val="a3"/>
    <w:uiPriority w:val="99"/>
    <w:semiHidden/>
    <w:unhideWhenUsed/>
    <w:rsid w:val="005B6CA8"/>
  </w:style>
  <w:style w:type="numbering" w:customStyle="1" w:styleId="1400">
    <w:name w:val="Нет списка140"/>
    <w:next w:val="a3"/>
    <w:uiPriority w:val="99"/>
    <w:semiHidden/>
    <w:unhideWhenUsed/>
    <w:rsid w:val="00D80E1F"/>
  </w:style>
  <w:style w:type="numbering" w:customStyle="1" w:styleId="1410">
    <w:name w:val="Нет списка141"/>
    <w:next w:val="a3"/>
    <w:uiPriority w:val="99"/>
    <w:semiHidden/>
    <w:unhideWhenUsed/>
    <w:rsid w:val="000F3AD0"/>
  </w:style>
  <w:style w:type="table" w:customStyle="1" w:styleId="311">
    <w:name w:val="Сетка таблицы31"/>
    <w:basedOn w:val="a2"/>
    <w:next w:val="af6"/>
    <w:uiPriority w:val="59"/>
    <w:rsid w:val="00827C90"/>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Абзац списка Знак"/>
    <w:aliases w:val="Абзац Знак,strich Знак,2nd Tier Header Знак,маркированный Знак,Citation List Знак,Heading1 Знак,Colorful List - Accent 11 Знак,Paragraph Знак,Resume Title Знак,List Paragraph Char Char Знак,Bullet 1 Знак,List Paragraph1 Знак,b1 Знак"/>
    <w:basedOn w:val="a1"/>
    <w:link w:val="ae"/>
    <w:uiPriority w:val="34"/>
    <w:qFormat/>
    <w:rsid w:val="005A5B4D"/>
    <w:rPr>
      <w:rFonts w:ascii="Calibri" w:eastAsia="Times New Roman" w:hAnsi="Calibri" w:cs="Calibri"/>
    </w:rPr>
  </w:style>
  <w:style w:type="character" w:customStyle="1" w:styleId="FontStyle49">
    <w:name w:val="Font Style49"/>
    <w:basedOn w:val="a1"/>
    <w:uiPriority w:val="99"/>
    <w:rsid w:val="00C3091F"/>
    <w:rPr>
      <w:rFonts w:ascii="Tahoma" w:hAnsi="Tahoma" w:cs="Tahoma"/>
      <w:sz w:val="16"/>
      <w:szCs w:val="16"/>
    </w:rPr>
  </w:style>
  <w:style w:type="character" w:customStyle="1" w:styleId="apple-tab-span">
    <w:name w:val="apple-tab-span"/>
    <w:basedOn w:val="a1"/>
    <w:rsid w:val="00C3091F"/>
  </w:style>
  <w:style w:type="character" w:customStyle="1" w:styleId="mw-headline">
    <w:name w:val="mw-headline"/>
    <w:basedOn w:val="a1"/>
    <w:rsid w:val="00C3091F"/>
  </w:style>
  <w:style w:type="character" w:customStyle="1" w:styleId="mw-editsection">
    <w:name w:val="mw-editsection"/>
    <w:basedOn w:val="a1"/>
    <w:rsid w:val="00C3091F"/>
  </w:style>
  <w:style w:type="character" w:customStyle="1" w:styleId="mw-editsection-bracket">
    <w:name w:val="mw-editsection-bracket"/>
    <w:basedOn w:val="a1"/>
    <w:rsid w:val="00C3091F"/>
  </w:style>
  <w:style w:type="character" w:customStyle="1" w:styleId="mw-editsection-divider">
    <w:name w:val="mw-editsection-divider"/>
    <w:basedOn w:val="a1"/>
    <w:rsid w:val="00C3091F"/>
  </w:style>
  <w:style w:type="paragraph" w:customStyle="1" w:styleId="j13">
    <w:name w:val="j13"/>
    <w:basedOn w:val="a0"/>
    <w:rsid w:val="00C3091F"/>
    <w:pPr>
      <w:spacing w:before="100" w:beforeAutospacing="1" w:after="100" w:afterAutospacing="1"/>
      <w:jc w:val="left"/>
    </w:pPr>
    <w:rPr>
      <w:rFonts w:ascii="Times New Roman" w:eastAsia="Times New Roman" w:hAnsi="Times New Roman" w:cs="Times New Roman"/>
      <w:sz w:val="24"/>
      <w:szCs w:val="24"/>
    </w:rPr>
  </w:style>
  <w:style w:type="character" w:customStyle="1" w:styleId="s3">
    <w:name w:val="s3"/>
    <w:basedOn w:val="a1"/>
    <w:rsid w:val="00C3091F"/>
  </w:style>
  <w:style w:type="character" w:customStyle="1" w:styleId="j21">
    <w:name w:val="j21"/>
    <w:basedOn w:val="a1"/>
    <w:rsid w:val="00C3091F"/>
  </w:style>
  <w:style w:type="paragraph" w:customStyle="1" w:styleId="TableText">
    <w:name w:val="Table Text"/>
    <w:basedOn w:val="a0"/>
    <w:rsid w:val="00C3091F"/>
    <w:pPr>
      <w:spacing w:before="20" w:after="20"/>
    </w:pPr>
    <w:rPr>
      <w:rFonts w:ascii="Arial" w:eastAsia="Times New Roman" w:hAnsi="Arial" w:cs="Times New Roman"/>
      <w:sz w:val="18"/>
      <w:szCs w:val="20"/>
    </w:rPr>
  </w:style>
  <w:style w:type="paragraph" w:customStyle="1" w:styleId="BodyTextIndent31">
    <w:name w:val="Body Text Indent 31"/>
    <w:basedOn w:val="a0"/>
    <w:rsid w:val="00C3091F"/>
    <w:pPr>
      <w:overflowPunct w:val="0"/>
      <w:autoSpaceDE w:val="0"/>
      <w:autoSpaceDN w:val="0"/>
      <w:adjustRightInd w:val="0"/>
      <w:spacing w:after="0"/>
      <w:ind w:right="-1" w:firstLine="426"/>
    </w:pPr>
    <w:rPr>
      <w:rFonts w:ascii="Times New Roman" w:eastAsia="Times New Roman" w:hAnsi="Times New Roman" w:cs="Times New Roman"/>
      <w:sz w:val="24"/>
      <w:szCs w:val="20"/>
    </w:rPr>
  </w:style>
  <w:style w:type="paragraph" w:customStyle="1" w:styleId="1f0">
    <w:name w:val="Список1"/>
    <w:basedOn w:val="a0"/>
    <w:rsid w:val="00C3091F"/>
    <w:pPr>
      <w:widowControl w:val="0"/>
      <w:snapToGrid w:val="0"/>
      <w:spacing w:after="180"/>
    </w:pPr>
    <w:rPr>
      <w:rFonts w:ascii="Symbol" w:eastAsia="Courier New" w:hAnsi="Symbol" w:cs="Times New Roman"/>
      <w:sz w:val="20"/>
      <w:szCs w:val="20"/>
    </w:rPr>
  </w:style>
  <w:style w:type="paragraph" w:customStyle="1" w:styleId="BodyTextIndent21">
    <w:name w:val="Body Text Indent 21"/>
    <w:basedOn w:val="a0"/>
    <w:rsid w:val="00C3091F"/>
    <w:pPr>
      <w:overflowPunct w:val="0"/>
      <w:autoSpaceDE w:val="0"/>
      <w:autoSpaceDN w:val="0"/>
      <w:adjustRightInd w:val="0"/>
      <w:spacing w:after="0"/>
      <w:ind w:right="-766" w:firstLine="426"/>
    </w:pPr>
    <w:rPr>
      <w:rFonts w:ascii="Times New Roman" w:eastAsia="Times New Roman" w:hAnsi="Times New Roman" w:cs="Times New Roman"/>
      <w:sz w:val="24"/>
      <w:szCs w:val="20"/>
    </w:rPr>
  </w:style>
  <w:style w:type="paragraph" w:customStyle="1" w:styleId="afff7">
    <w:name w:val="таблица"/>
    <w:basedOn w:val="a0"/>
    <w:next w:val="a0"/>
    <w:rsid w:val="00C3091F"/>
    <w:pPr>
      <w:spacing w:after="0"/>
      <w:jc w:val="center"/>
    </w:pPr>
    <w:rPr>
      <w:rFonts w:ascii="Times New Roman" w:eastAsia="Courier New" w:hAnsi="Times New Roman" w:cs="Times New Roman"/>
      <w:sz w:val="20"/>
      <w:szCs w:val="20"/>
    </w:rPr>
  </w:style>
  <w:style w:type="paragraph" w:customStyle="1" w:styleId="1f1">
    <w:name w:val="Бюл_1"/>
    <w:basedOn w:val="a0"/>
    <w:rsid w:val="00C3091F"/>
    <w:pPr>
      <w:keepLines/>
      <w:widowControl w:val="0"/>
      <w:snapToGrid w:val="0"/>
      <w:spacing w:after="0"/>
      <w:ind w:left="851" w:hanging="284"/>
      <w:jc w:val="left"/>
    </w:pPr>
    <w:rPr>
      <w:rFonts w:ascii="Courier New" w:eastAsia="Courier New" w:hAnsi="Courier New" w:cs="Times New Roman"/>
      <w:sz w:val="24"/>
      <w:szCs w:val="20"/>
    </w:rPr>
  </w:style>
  <w:style w:type="paragraph" w:customStyle="1" w:styleId="1f2">
    <w:name w:val="Основной текст1"/>
    <w:basedOn w:val="29"/>
    <w:uiPriority w:val="99"/>
    <w:rsid w:val="00C3091F"/>
  </w:style>
  <w:style w:type="paragraph" w:customStyle="1" w:styleId="10a">
    <w:name w:val="Таблица10"/>
    <w:basedOn w:val="a0"/>
    <w:rsid w:val="00C3091F"/>
    <w:pPr>
      <w:keepLines/>
      <w:widowControl w:val="0"/>
      <w:snapToGrid w:val="0"/>
      <w:spacing w:before="40" w:after="40"/>
      <w:jc w:val="center"/>
    </w:pPr>
    <w:rPr>
      <w:rFonts w:ascii="Symbol" w:eastAsia="Courier New" w:hAnsi="Symbol" w:cs="Times New Roman"/>
      <w:sz w:val="20"/>
      <w:szCs w:val="20"/>
    </w:rPr>
  </w:style>
  <w:style w:type="paragraph" w:customStyle="1" w:styleId="1f3">
    <w:name w:val="Название объекта1"/>
    <w:basedOn w:val="a0"/>
    <w:rsid w:val="00C3091F"/>
    <w:pPr>
      <w:widowControl w:val="0"/>
      <w:snapToGrid w:val="0"/>
      <w:spacing w:after="0"/>
      <w:jc w:val="center"/>
    </w:pPr>
    <w:rPr>
      <w:rFonts w:ascii="Arial" w:eastAsia="Batang" w:hAnsi="Arial" w:cs="Times New Roman"/>
      <w:b/>
      <w:sz w:val="20"/>
      <w:szCs w:val="20"/>
    </w:rPr>
  </w:style>
  <w:style w:type="paragraph" w:customStyle="1" w:styleId="afff8">
    <w:name w:val="Îáû÷íûé"/>
    <w:rsid w:val="00C3091F"/>
    <w:pPr>
      <w:spacing w:after="0"/>
      <w:jc w:val="left"/>
    </w:pPr>
    <w:rPr>
      <w:rFonts w:ascii="Times New Roman" w:eastAsia="Batang" w:hAnsi="Times New Roman" w:cs="Times New Roman"/>
      <w:sz w:val="20"/>
      <w:szCs w:val="20"/>
    </w:rPr>
  </w:style>
  <w:style w:type="paragraph" w:customStyle="1" w:styleId="FR2">
    <w:name w:val="FR2"/>
    <w:rsid w:val="00C3091F"/>
    <w:pPr>
      <w:widowControl w:val="0"/>
      <w:autoSpaceDE w:val="0"/>
      <w:autoSpaceDN w:val="0"/>
      <w:adjustRightInd w:val="0"/>
      <w:spacing w:before="320" w:after="0"/>
      <w:ind w:left="720"/>
      <w:jc w:val="left"/>
    </w:pPr>
    <w:rPr>
      <w:rFonts w:ascii="Arial" w:eastAsia="Times New Roman" w:hAnsi="Arial" w:cs="Arial"/>
      <w:i/>
      <w:iCs/>
      <w:sz w:val="24"/>
      <w:szCs w:val="24"/>
    </w:rPr>
  </w:style>
  <w:style w:type="paragraph" w:customStyle="1" w:styleId="2f2">
    <w:name w:val="Стиль2"/>
    <w:basedOn w:val="a0"/>
    <w:rsid w:val="00C3091F"/>
    <w:pPr>
      <w:spacing w:after="0"/>
      <w:jc w:val="left"/>
    </w:pPr>
    <w:rPr>
      <w:rFonts w:ascii="Times New Roman" w:eastAsia="Times New Roman" w:hAnsi="Times New Roman" w:cs="Times New Roman"/>
      <w:i/>
      <w:color w:val="00FF00"/>
      <w:sz w:val="144"/>
      <w:szCs w:val="144"/>
    </w:rPr>
  </w:style>
  <w:style w:type="paragraph" w:customStyle="1" w:styleId="afff9">
    <w:name w:val="Мой заголовок"/>
    <w:basedOn w:val="a0"/>
    <w:rsid w:val="00C3091F"/>
    <w:pPr>
      <w:suppressLineNumbers/>
      <w:spacing w:before="20" w:after="60"/>
      <w:jc w:val="center"/>
    </w:pPr>
    <w:rPr>
      <w:rFonts w:ascii="Times New Roman" w:eastAsia="Times New Roman" w:hAnsi="Times New Roman" w:cs="Times New Roman"/>
      <w:b/>
      <w:spacing w:val="-6"/>
      <w:kern w:val="24"/>
      <w:sz w:val="28"/>
      <w:szCs w:val="20"/>
      <w:lang w:eastAsia="en-US"/>
    </w:rPr>
  </w:style>
  <w:style w:type="paragraph" w:customStyle="1" w:styleId="3b">
    <w:name w:val="Обычный для таблиц3"/>
    <w:basedOn w:val="a0"/>
    <w:next w:val="a0"/>
    <w:rsid w:val="00C3091F"/>
    <w:pPr>
      <w:suppressLineNumbers/>
      <w:spacing w:after="0"/>
      <w:jc w:val="center"/>
    </w:pPr>
    <w:rPr>
      <w:rFonts w:ascii="Times New Roman" w:eastAsia="Times New Roman" w:hAnsi="Times New Roman" w:cs="Times New Roman"/>
      <w:spacing w:val="-6"/>
      <w:kern w:val="24"/>
      <w:sz w:val="24"/>
      <w:szCs w:val="20"/>
    </w:rPr>
  </w:style>
  <w:style w:type="table" w:styleId="afffa">
    <w:name w:val="Table Elegant"/>
    <w:basedOn w:val="a2"/>
    <w:rsid w:val="00C3091F"/>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8b">
    <w:name w:val="Знак Знак8"/>
    <w:rsid w:val="00C3091F"/>
    <w:rPr>
      <w:sz w:val="28"/>
    </w:rPr>
  </w:style>
  <w:style w:type="table" w:customStyle="1" w:styleId="1f4">
    <w:name w:val="Изысканная таблица1"/>
    <w:basedOn w:val="a2"/>
    <w:next w:val="afffa"/>
    <w:rsid w:val="00C3091F"/>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3">
    <w:name w:val="Изысканная таблица2"/>
    <w:basedOn w:val="a2"/>
    <w:next w:val="afffa"/>
    <w:rsid w:val="00C3091F"/>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yle13">
    <w:name w:val="Style13"/>
    <w:basedOn w:val="a0"/>
    <w:rsid w:val="00C3091F"/>
    <w:pPr>
      <w:widowControl w:val="0"/>
      <w:autoSpaceDE w:val="0"/>
      <w:autoSpaceDN w:val="0"/>
      <w:adjustRightInd w:val="0"/>
      <w:spacing w:after="0"/>
      <w:jc w:val="left"/>
    </w:pPr>
    <w:rPr>
      <w:rFonts w:ascii="Tahoma" w:hAnsi="Tahoma" w:cs="Tahoma"/>
      <w:sz w:val="24"/>
      <w:szCs w:val="24"/>
    </w:rPr>
  </w:style>
  <w:style w:type="character" w:customStyle="1" w:styleId="FontStyle60">
    <w:name w:val="Font Style60"/>
    <w:basedOn w:val="a1"/>
    <w:uiPriority w:val="99"/>
    <w:rsid w:val="00C3091F"/>
    <w:rPr>
      <w:rFonts w:ascii="Tahoma" w:hAnsi="Tahoma" w:cs="Tahoma"/>
      <w:sz w:val="14"/>
      <w:szCs w:val="14"/>
    </w:rPr>
  </w:style>
  <w:style w:type="character" w:customStyle="1" w:styleId="FontStyle199">
    <w:name w:val="Font Style199"/>
    <w:basedOn w:val="a1"/>
    <w:uiPriority w:val="99"/>
    <w:rsid w:val="00C3091F"/>
    <w:rPr>
      <w:rFonts w:ascii="Times New Roman" w:hAnsi="Times New Roman" w:cs="Times New Roman"/>
      <w:sz w:val="22"/>
      <w:szCs w:val="22"/>
    </w:rPr>
  </w:style>
  <w:style w:type="paragraph" w:customStyle="1" w:styleId="1f5">
    <w:name w:val="Основной текст 1 Знак"/>
    <w:basedOn w:val="a0"/>
    <w:link w:val="1f6"/>
    <w:rsid w:val="00C3091F"/>
    <w:pPr>
      <w:spacing w:before="120" w:after="0" w:line="360" w:lineRule="auto"/>
      <w:ind w:firstLine="720"/>
    </w:pPr>
    <w:rPr>
      <w:rFonts w:ascii="Times New Roman" w:eastAsia="Times New Roman" w:hAnsi="Times New Roman" w:cs="Times New Roman"/>
      <w:snapToGrid w:val="0"/>
      <w:sz w:val="28"/>
      <w:szCs w:val="20"/>
    </w:rPr>
  </w:style>
  <w:style w:type="character" w:customStyle="1" w:styleId="1f6">
    <w:name w:val="Основной текст 1 Знак Знак"/>
    <w:link w:val="1f5"/>
    <w:rsid w:val="00C3091F"/>
    <w:rPr>
      <w:rFonts w:ascii="Times New Roman" w:eastAsia="Times New Roman" w:hAnsi="Times New Roman" w:cs="Times New Roman"/>
      <w:snapToGrid w:val="0"/>
      <w:sz w:val="28"/>
      <w:szCs w:val="20"/>
    </w:rPr>
  </w:style>
  <w:style w:type="paragraph" w:customStyle="1" w:styleId="afffb">
    <w:name w:val="Назв.табл."/>
    <w:basedOn w:val="a0"/>
    <w:rsid w:val="00C3091F"/>
    <w:pPr>
      <w:spacing w:after="120"/>
      <w:jc w:val="center"/>
    </w:pPr>
    <w:rPr>
      <w:rFonts w:ascii="Arial" w:eastAsia="Times New Roman" w:hAnsi="Arial" w:cs="Arial"/>
      <w:b/>
      <w:bCs/>
    </w:rPr>
  </w:style>
  <w:style w:type="paragraph" w:customStyle="1" w:styleId="afffc">
    <w:name w:val="Формула"/>
    <w:basedOn w:val="a0"/>
    <w:rsid w:val="00C3091F"/>
    <w:pPr>
      <w:spacing w:before="60" w:after="60"/>
      <w:jc w:val="center"/>
    </w:pPr>
    <w:rPr>
      <w:rFonts w:ascii="Times New Roman" w:eastAsia="Times New Roman" w:hAnsi="Times New Roman" w:cs="Times New Roman"/>
      <w:sz w:val="24"/>
      <w:szCs w:val="24"/>
    </w:rPr>
  </w:style>
  <w:style w:type="character" w:customStyle="1" w:styleId="WW-Absatz-Standardschriftart">
    <w:name w:val="WW-Absatz-Standardschriftart"/>
    <w:rsid w:val="00C3091F"/>
  </w:style>
  <w:style w:type="character" w:customStyle="1" w:styleId="WW-Absatz-Standardschriftart111">
    <w:name w:val="WW-Absatz-Standardschriftart111"/>
    <w:rsid w:val="00C3091F"/>
  </w:style>
  <w:style w:type="character" w:customStyle="1" w:styleId="FontStyle251">
    <w:name w:val="Font Style251"/>
    <w:uiPriority w:val="99"/>
    <w:rsid w:val="00C3091F"/>
    <w:rPr>
      <w:rFonts w:ascii="Times New Roman" w:hAnsi="Times New Roman" w:cs="Times New Roman"/>
      <w:sz w:val="22"/>
      <w:szCs w:val="22"/>
    </w:rPr>
  </w:style>
  <w:style w:type="character" w:customStyle="1" w:styleId="FontStyle243">
    <w:name w:val="Font Style243"/>
    <w:uiPriority w:val="99"/>
    <w:rsid w:val="00C3091F"/>
    <w:rPr>
      <w:rFonts w:ascii="Times New Roman" w:hAnsi="Times New Roman" w:cs="Times New Roman"/>
      <w:b/>
      <w:bCs/>
      <w:sz w:val="22"/>
      <w:szCs w:val="22"/>
    </w:rPr>
  </w:style>
  <w:style w:type="paragraph" w:customStyle="1" w:styleId="Style69">
    <w:name w:val="Style69"/>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paragraph" w:customStyle="1" w:styleId="Style22">
    <w:name w:val="Style22"/>
    <w:basedOn w:val="a0"/>
    <w:uiPriority w:val="99"/>
    <w:rsid w:val="00C3091F"/>
    <w:pPr>
      <w:widowControl w:val="0"/>
      <w:autoSpaceDE w:val="0"/>
      <w:autoSpaceDN w:val="0"/>
      <w:adjustRightInd w:val="0"/>
      <w:spacing w:after="0" w:line="324" w:lineRule="exact"/>
      <w:ind w:firstLine="691"/>
    </w:pPr>
    <w:rPr>
      <w:rFonts w:ascii="Times New Roman" w:hAnsi="Times New Roman" w:cs="Times New Roman"/>
      <w:sz w:val="24"/>
      <w:szCs w:val="24"/>
    </w:rPr>
  </w:style>
  <w:style w:type="character" w:customStyle="1" w:styleId="FontStyle228">
    <w:name w:val="Font Style228"/>
    <w:uiPriority w:val="99"/>
    <w:rsid w:val="00C3091F"/>
    <w:rPr>
      <w:rFonts w:ascii="Times New Roman" w:hAnsi="Times New Roman" w:cs="Times New Roman"/>
      <w:sz w:val="24"/>
      <w:szCs w:val="24"/>
    </w:rPr>
  </w:style>
  <w:style w:type="character" w:customStyle="1" w:styleId="FontStyle233">
    <w:name w:val="Font Style233"/>
    <w:uiPriority w:val="99"/>
    <w:rsid w:val="00C3091F"/>
    <w:rPr>
      <w:rFonts w:ascii="Times New Roman" w:hAnsi="Times New Roman" w:cs="Times New Roman"/>
      <w:i/>
      <w:iCs/>
      <w:sz w:val="22"/>
      <w:szCs w:val="22"/>
    </w:rPr>
  </w:style>
  <w:style w:type="character" w:customStyle="1" w:styleId="FontStyle258">
    <w:name w:val="Font Style258"/>
    <w:uiPriority w:val="99"/>
    <w:rsid w:val="00C3091F"/>
    <w:rPr>
      <w:rFonts w:ascii="Constantia" w:hAnsi="Constantia" w:cs="Constantia"/>
      <w:i/>
      <w:iCs/>
      <w:sz w:val="24"/>
      <w:szCs w:val="24"/>
    </w:rPr>
  </w:style>
  <w:style w:type="paragraph" w:customStyle="1" w:styleId="Style45">
    <w:name w:val="Style45"/>
    <w:basedOn w:val="a0"/>
    <w:uiPriority w:val="99"/>
    <w:rsid w:val="00C3091F"/>
    <w:pPr>
      <w:widowControl w:val="0"/>
      <w:autoSpaceDE w:val="0"/>
      <w:autoSpaceDN w:val="0"/>
      <w:adjustRightInd w:val="0"/>
      <w:spacing w:after="0" w:line="278" w:lineRule="exact"/>
      <w:jc w:val="center"/>
    </w:pPr>
    <w:rPr>
      <w:rFonts w:ascii="Times New Roman" w:hAnsi="Times New Roman" w:cs="Times New Roman"/>
      <w:sz w:val="24"/>
      <w:szCs w:val="24"/>
    </w:rPr>
  </w:style>
  <w:style w:type="character" w:customStyle="1" w:styleId="FontStyle256">
    <w:name w:val="Font Style256"/>
    <w:uiPriority w:val="99"/>
    <w:rsid w:val="00C3091F"/>
    <w:rPr>
      <w:rFonts w:ascii="Times New Roman" w:hAnsi="Times New Roman" w:cs="Times New Roman"/>
      <w:i/>
      <w:iCs/>
      <w:spacing w:val="30"/>
      <w:sz w:val="20"/>
      <w:szCs w:val="20"/>
    </w:rPr>
  </w:style>
  <w:style w:type="paragraph" w:customStyle="1" w:styleId="Style40">
    <w:name w:val="Style40"/>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62">
    <w:name w:val="Font Style262"/>
    <w:uiPriority w:val="99"/>
    <w:rsid w:val="00C3091F"/>
    <w:rPr>
      <w:rFonts w:ascii="Times New Roman" w:hAnsi="Times New Roman" w:cs="Times New Roman"/>
      <w:sz w:val="18"/>
      <w:szCs w:val="18"/>
    </w:rPr>
  </w:style>
  <w:style w:type="paragraph" w:customStyle="1" w:styleId="Style149">
    <w:name w:val="Style149"/>
    <w:basedOn w:val="a0"/>
    <w:uiPriority w:val="99"/>
    <w:rsid w:val="00C3091F"/>
    <w:pPr>
      <w:widowControl w:val="0"/>
      <w:autoSpaceDE w:val="0"/>
      <w:autoSpaceDN w:val="0"/>
      <w:adjustRightInd w:val="0"/>
      <w:spacing w:after="0" w:line="322" w:lineRule="exact"/>
      <w:ind w:firstLine="653"/>
      <w:jc w:val="left"/>
    </w:pPr>
    <w:rPr>
      <w:rFonts w:ascii="Times New Roman" w:hAnsi="Times New Roman" w:cs="Times New Roman"/>
      <w:sz w:val="24"/>
      <w:szCs w:val="24"/>
    </w:rPr>
  </w:style>
  <w:style w:type="paragraph" w:customStyle="1" w:styleId="Style90">
    <w:name w:val="Style90"/>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55">
    <w:name w:val="Font Style255"/>
    <w:uiPriority w:val="99"/>
    <w:rsid w:val="00C3091F"/>
    <w:rPr>
      <w:rFonts w:ascii="Times New Roman" w:hAnsi="Times New Roman" w:cs="Times New Roman"/>
      <w:i/>
      <w:iCs/>
      <w:spacing w:val="40"/>
      <w:sz w:val="18"/>
      <w:szCs w:val="18"/>
    </w:rPr>
  </w:style>
  <w:style w:type="character" w:customStyle="1" w:styleId="FontStyle292">
    <w:name w:val="Font Style292"/>
    <w:uiPriority w:val="99"/>
    <w:rsid w:val="00C3091F"/>
    <w:rPr>
      <w:rFonts w:ascii="Times New Roman" w:hAnsi="Times New Roman" w:cs="Times New Roman"/>
      <w:b/>
      <w:bCs/>
      <w:i/>
      <w:iCs/>
      <w:spacing w:val="-20"/>
      <w:sz w:val="22"/>
      <w:szCs w:val="22"/>
    </w:rPr>
  </w:style>
  <w:style w:type="paragraph" w:customStyle="1" w:styleId="Style71">
    <w:name w:val="Style71"/>
    <w:basedOn w:val="a0"/>
    <w:uiPriority w:val="99"/>
    <w:rsid w:val="00C3091F"/>
    <w:pPr>
      <w:widowControl w:val="0"/>
      <w:autoSpaceDE w:val="0"/>
      <w:autoSpaceDN w:val="0"/>
      <w:adjustRightInd w:val="0"/>
      <w:spacing w:after="0" w:line="235" w:lineRule="exact"/>
      <w:ind w:hanging="470"/>
      <w:jc w:val="left"/>
    </w:pPr>
    <w:rPr>
      <w:rFonts w:ascii="Times New Roman" w:hAnsi="Times New Roman" w:cs="Times New Roman"/>
      <w:sz w:val="24"/>
      <w:szCs w:val="24"/>
    </w:rPr>
  </w:style>
  <w:style w:type="paragraph" w:customStyle="1" w:styleId="Style95">
    <w:name w:val="Style95"/>
    <w:basedOn w:val="a0"/>
    <w:uiPriority w:val="99"/>
    <w:rsid w:val="00C3091F"/>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317">
    <w:name w:val="Font Style317"/>
    <w:uiPriority w:val="99"/>
    <w:rsid w:val="00C3091F"/>
    <w:rPr>
      <w:rFonts w:ascii="Times New Roman" w:hAnsi="Times New Roman" w:cs="Times New Roman"/>
      <w:sz w:val="24"/>
      <w:szCs w:val="24"/>
    </w:rPr>
  </w:style>
  <w:style w:type="paragraph" w:styleId="afffd">
    <w:name w:val="TOC Heading"/>
    <w:basedOn w:val="1"/>
    <w:next w:val="a0"/>
    <w:uiPriority w:val="39"/>
    <w:unhideWhenUsed/>
    <w:qFormat/>
    <w:rsid w:val="00C3091F"/>
    <w:pPr>
      <w:spacing w:before="480" w:line="276" w:lineRule="auto"/>
      <w:jc w:val="left"/>
      <w:outlineLvl w:val="9"/>
    </w:pPr>
    <w:rPr>
      <w:rFonts w:asciiTheme="majorHAnsi" w:eastAsiaTheme="majorEastAsia" w:hAnsiTheme="majorHAnsi" w:cstheme="majorBidi"/>
      <w:color w:val="365F91" w:themeColor="accent1" w:themeShade="BF"/>
      <w:sz w:val="28"/>
      <w:lang w:eastAsia="en-US"/>
    </w:rPr>
  </w:style>
  <w:style w:type="table" w:styleId="afffe">
    <w:name w:val="Table Theme"/>
    <w:basedOn w:val="a2"/>
    <w:rsid w:val="00C3091F"/>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ioiaue">
    <w:name w:val="Aioiaue"/>
    <w:basedOn w:val="a0"/>
    <w:uiPriority w:val="99"/>
    <w:rsid w:val="00C3091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jc w:val="left"/>
    </w:pPr>
    <w:rPr>
      <w:rFonts w:ascii="Courier New" w:eastAsia="Times New Roman" w:hAnsi="Courier New" w:cs="Times New Roman"/>
      <w:sz w:val="20"/>
      <w:szCs w:val="20"/>
    </w:rPr>
  </w:style>
  <w:style w:type="paragraph" w:customStyle="1" w:styleId="j16">
    <w:name w:val="j16"/>
    <w:basedOn w:val="a0"/>
    <w:rsid w:val="00C3091F"/>
    <w:pPr>
      <w:spacing w:before="100" w:beforeAutospacing="1" w:after="100" w:afterAutospacing="1"/>
      <w:jc w:val="left"/>
    </w:pPr>
    <w:rPr>
      <w:rFonts w:ascii="Times New Roman" w:eastAsia="Times New Roman" w:hAnsi="Times New Roman" w:cs="Times New Roman"/>
      <w:sz w:val="24"/>
      <w:szCs w:val="24"/>
    </w:rPr>
  </w:style>
  <w:style w:type="character" w:customStyle="1" w:styleId="s00">
    <w:name w:val="s00"/>
    <w:rsid w:val="00C3091F"/>
    <w:rPr>
      <w:rFonts w:ascii="Times New Roman" w:hAnsi="Times New Roman" w:cs="Times New Roman" w:hint="default"/>
      <w:b w:val="0"/>
      <w:bCs w:val="0"/>
      <w:i w:val="0"/>
      <w:iCs w:val="0"/>
      <w:strike w:val="0"/>
      <w:dstrike w:val="0"/>
      <w:color w:val="000000"/>
      <w:u w:val="none"/>
      <w:effect w:val="none"/>
    </w:rPr>
  </w:style>
  <w:style w:type="character" w:customStyle="1" w:styleId="1f7">
    <w:name w:val="Слабая ссылка1"/>
    <w:basedOn w:val="a1"/>
    <w:uiPriority w:val="31"/>
    <w:qFormat/>
    <w:rsid w:val="00C3091F"/>
    <w:rPr>
      <w:smallCaps/>
      <w:color w:val="C0504D"/>
      <w:u w:val="single"/>
    </w:rPr>
  </w:style>
  <w:style w:type="character" w:customStyle="1" w:styleId="va-top">
    <w:name w:val="va-top"/>
    <w:basedOn w:val="a1"/>
    <w:rsid w:val="00C3091F"/>
  </w:style>
  <w:style w:type="character" w:customStyle="1" w:styleId="char-left">
    <w:name w:val="char-left"/>
    <w:basedOn w:val="a1"/>
    <w:rsid w:val="00C3091F"/>
  </w:style>
  <w:style w:type="character" w:customStyle="1" w:styleId="char-right">
    <w:name w:val="char-right"/>
    <w:basedOn w:val="a1"/>
    <w:rsid w:val="00C3091F"/>
  </w:style>
  <w:style w:type="character" w:customStyle="1" w:styleId="FontStyle105">
    <w:name w:val="Font Style105"/>
    <w:basedOn w:val="a1"/>
    <w:rsid w:val="00C3091F"/>
    <w:rPr>
      <w:rFonts w:ascii="Times New Roman" w:hAnsi="Times New Roman" w:cs="Times New Roman"/>
      <w:sz w:val="20"/>
      <w:szCs w:val="20"/>
    </w:rPr>
  </w:style>
  <w:style w:type="paragraph" w:customStyle="1" w:styleId="Style17">
    <w:name w:val="Style17"/>
    <w:basedOn w:val="a0"/>
    <w:rsid w:val="00C3091F"/>
    <w:pPr>
      <w:widowControl w:val="0"/>
      <w:autoSpaceDE w:val="0"/>
      <w:autoSpaceDN w:val="0"/>
      <w:adjustRightInd w:val="0"/>
      <w:spacing w:after="0" w:line="388" w:lineRule="exact"/>
      <w:ind w:firstLine="619"/>
    </w:pPr>
    <w:rPr>
      <w:rFonts w:ascii="Calibri" w:eastAsia="Times New Roman" w:hAnsi="Calibri" w:cs="Calibri"/>
      <w:sz w:val="24"/>
      <w:szCs w:val="24"/>
    </w:rPr>
  </w:style>
  <w:style w:type="paragraph" w:customStyle="1" w:styleId="Style70">
    <w:name w:val="Style70"/>
    <w:basedOn w:val="a0"/>
    <w:rsid w:val="00C3091F"/>
    <w:pPr>
      <w:widowControl w:val="0"/>
      <w:autoSpaceDE w:val="0"/>
      <w:autoSpaceDN w:val="0"/>
      <w:adjustRightInd w:val="0"/>
      <w:spacing w:after="0" w:line="258" w:lineRule="exact"/>
      <w:jc w:val="center"/>
    </w:pPr>
    <w:rPr>
      <w:rFonts w:ascii="Calibri" w:eastAsia="Times New Roman" w:hAnsi="Calibri" w:cs="Calibri"/>
      <w:sz w:val="24"/>
      <w:szCs w:val="24"/>
    </w:rPr>
  </w:style>
  <w:style w:type="paragraph" w:customStyle="1" w:styleId="Style86">
    <w:name w:val="Style86"/>
    <w:basedOn w:val="a0"/>
    <w:rsid w:val="00C3091F"/>
    <w:pPr>
      <w:widowControl w:val="0"/>
      <w:autoSpaceDE w:val="0"/>
      <w:autoSpaceDN w:val="0"/>
      <w:adjustRightInd w:val="0"/>
      <w:spacing w:after="0" w:line="235" w:lineRule="exact"/>
      <w:ind w:firstLine="86"/>
      <w:jc w:val="left"/>
    </w:pPr>
    <w:rPr>
      <w:rFonts w:ascii="Calibri" w:eastAsia="Times New Roman" w:hAnsi="Calibri" w:cs="Calibri"/>
      <w:sz w:val="24"/>
      <w:szCs w:val="24"/>
    </w:rPr>
  </w:style>
  <w:style w:type="character" w:customStyle="1" w:styleId="FontStyle108">
    <w:name w:val="Font Style108"/>
    <w:basedOn w:val="a1"/>
    <w:rsid w:val="00C3091F"/>
    <w:rPr>
      <w:rFonts w:ascii="Times New Roman" w:hAnsi="Times New Roman" w:cs="Times New Roman"/>
      <w:b/>
      <w:bCs/>
      <w:sz w:val="20"/>
      <w:szCs w:val="20"/>
    </w:rPr>
  </w:style>
  <w:style w:type="character" w:customStyle="1" w:styleId="FontStyle136">
    <w:name w:val="Font Style136"/>
    <w:basedOn w:val="a1"/>
    <w:rsid w:val="00C3091F"/>
    <w:rPr>
      <w:rFonts w:ascii="Times New Roman" w:hAnsi="Times New Roman" w:cs="Times New Roman"/>
      <w:i/>
      <w:iCs/>
      <w:sz w:val="20"/>
      <w:szCs w:val="20"/>
    </w:rPr>
  </w:style>
  <w:style w:type="table" w:customStyle="1" w:styleId="217">
    <w:name w:val="Сетка таблицы21"/>
    <w:basedOn w:val="a2"/>
    <w:next w:val="af6"/>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next w:val="af6"/>
    <w:uiPriority w:val="59"/>
    <w:rsid w:val="00C3091F"/>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
    <w:name w:val="annotation reference"/>
    <w:basedOn w:val="a1"/>
    <w:uiPriority w:val="99"/>
    <w:semiHidden/>
    <w:unhideWhenUsed/>
    <w:rsid w:val="00C3091F"/>
    <w:rPr>
      <w:sz w:val="16"/>
      <w:szCs w:val="16"/>
    </w:rPr>
  </w:style>
  <w:style w:type="paragraph" w:styleId="affff0">
    <w:name w:val="annotation subject"/>
    <w:basedOn w:val="afff"/>
    <w:next w:val="afff"/>
    <w:link w:val="affff1"/>
    <w:unhideWhenUsed/>
    <w:rsid w:val="00C3091F"/>
    <w:rPr>
      <w:b/>
      <w:bCs/>
    </w:rPr>
  </w:style>
  <w:style w:type="character" w:customStyle="1" w:styleId="affff1">
    <w:name w:val="Тема примечания Знак"/>
    <w:basedOn w:val="afff0"/>
    <w:link w:val="affff0"/>
    <w:rsid w:val="00C3091F"/>
    <w:rPr>
      <w:rFonts w:ascii="Times New Roman" w:eastAsia="Times New Roman" w:hAnsi="Times New Roman" w:cs="Times New Roman"/>
      <w:b/>
      <w:bCs/>
      <w:sz w:val="20"/>
      <w:szCs w:val="20"/>
    </w:rPr>
  </w:style>
  <w:style w:type="table" w:customStyle="1" w:styleId="1111">
    <w:name w:val="Сетка таблицы111"/>
    <w:basedOn w:val="a2"/>
    <w:next w:val="af6"/>
    <w:uiPriority w:val="59"/>
    <w:rsid w:val="00C3091F"/>
    <w:pPr>
      <w:spacing w:after="0"/>
      <w:jc w:val="left"/>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0">
    <w:name w:val="Сетка таблицы1111"/>
    <w:basedOn w:val="a2"/>
    <w:next w:val="af6"/>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f6"/>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
    <w:name w:val="Font Style11"/>
    <w:basedOn w:val="a1"/>
    <w:uiPriority w:val="99"/>
    <w:rsid w:val="00C3091F"/>
    <w:rPr>
      <w:rFonts w:ascii="Candara" w:hAnsi="Candara" w:cs="Candara"/>
      <w:b/>
      <w:bCs/>
      <w:i/>
      <w:iCs/>
      <w:sz w:val="28"/>
      <w:szCs w:val="28"/>
    </w:rPr>
  </w:style>
  <w:style w:type="character" w:customStyle="1" w:styleId="FontStyle14">
    <w:name w:val="Font Style14"/>
    <w:basedOn w:val="a1"/>
    <w:rsid w:val="00C3091F"/>
    <w:rPr>
      <w:rFonts w:ascii="Cambria" w:hAnsi="Cambria" w:cs="Cambria"/>
      <w:spacing w:val="-20"/>
      <w:sz w:val="34"/>
      <w:szCs w:val="34"/>
    </w:rPr>
  </w:style>
  <w:style w:type="paragraph" w:customStyle="1" w:styleId="Style6">
    <w:name w:val="Style6"/>
    <w:basedOn w:val="a0"/>
    <w:uiPriority w:val="99"/>
    <w:rsid w:val="00C3091F"/>
    <w:pPr>
      <w:widowControl w:val="0"/>
      <w:autoSpaceDE w:val="0"/>
      <w:autoSpaceDN w:val="0"/>
      <w:adjustRightInd w:val="0"/>
      <w:spacing w:after="0" w:line="245" w:lineRule="exact"/>
      <w:ind w:hanging="468"/>
      <w:jc w:val="left"/>
    </w:pPr>
    <w:rPr>
      <w:rFonts w:ascii="Times New Roman" w:eastAsia="Times New Roman" w:hAnsi="Times New Roman" w:cs="Times New Roman"/>
      <w:sz w:val="24"/>
      <w:szCs w:val="24"/>
    </w:rPr>
  </w:style>
  <w:style w:type="character" w:customStyle="1" w:styleId="FontStyle69">
    <w:name w:val="Font Style69"/>
    <w:basedOn w:val="a1"/>
    <w:uiPriority w:val="99"/>
    <w:rsid w:val="00C3091F"/>
    <w:rPr>
      <w:rFonts w:ascii="Times New Roman" w:hAnsi="Times New Roman" w:cs="Times New Roman"/>
      <w:sz w:val="26"/>
      <w:szCs w:val="26"/>
    </w:rPr>
  </w:style>
  <w:style w:type="character" w:customStyle="1" w:styleId="FontStyle71">
    <w:name w:val="Font Style71"/>
    <w:basedOn w:val="a1"/>
    <w:uiPriority w:val="99"/>
    <w:rsid w:val="00C3091F"/>
    <w:rPr>
      <w:rFonts w:ascii="Times New Roman" w:hAnsi="Times New Roman" w:cs="Times New Roman"/>
      <w:b/>
      <w:bCs/>
      <w:spacing w:val="-30"/>
      <w:sz w:val="36"/>
      <w:szCs w:val="36"/>
    </w:rPr>
  </w:style>
  <w:style w:type="character" w:customStyle="1" w:styleId="FontStyle74">
    <w:name w:val="Font Style74"/>
    <w:basedOn w:val="a1"/>
    <w:uiPriority w:val="99"/>
    <w:rsid w:val="00C3091F"/>
    <w:rPr>
      <w:rFonts w:ascii="Times New Roman" w:hAnsi="Times New Roman" w:cs="Times New Roman"/>
      <w:b/>
      <w:bCs/>
      <w:spacing w:val="10"/>
      <w:sz w:val="26"/>
      <w:szCs w:val="26"/>
    </w:rPr>
  </w:style>
  <w:style w:type="character" w:customStyle="1" w:styleId="FontStyle100">
    <w:name w:val="Font Style100"/>
    <w:basedOn w:val="a1"/>
    <w:uiPriority w:val="99"/>
    <w:rsid w:val="00C3091F"/>
    <w:rPr>
      <w:rFonts w:ascii="Times New Roman" w:hAnsi="Times New Roman" w:cs="Times New Roman"/>
      <w:b/>
      <w:bCs/>
      <w:spacing w:val="-10"/>
      <w:sz w:val="26"/>
      <w:szCs w:val="26"/>
    </w:rPr>
  </w:style>
  <w:style w:type="character" w:customStyle="1" w:styleId="1f8">
    <w:name w:val="Схема документа Знак1"/>
    <w:basedOn w:val="a1"/>
    <w:uiPriority w:val="99"/>
    <w:semiHidden/>
    <w:rsid w:val="00C3091F"/>
    <w:rPr>
      <w:rFonts w:ascii="Segoe UI" w:hAnsi="Segoe UI" w:cs="Segoe UI"/>
      <w:sz w:val="16"/>
      <w:szCs w:val="16"/>
    </w:rPr>
  </w:style>
  <w:style w:type="character" w:customStyle="1" w:styleId="FontStyle15">
    <w:name w:val="Font Style15"/>
    <w:basedOn w:val="a1"/>
    <w:rsid w:val="00C3091F"/>
    <w:rPr>
      <w:rFonts w:ascii="Times New Roman" w:hAnsi="Times New Roman" w:cs="Times New Roman"/>
      <w:sz w:val="20"/>
      <w:szCs w:val="20"/>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autoRedefine/>
    <w:rsid w:val="00C3091F"/>
    <w:pPr>
      <w:spacing w:after="160" w:line="240" w:lineRule="exact"/>
      <w:jc w:val="left"/>
    </w:pPr>
    <w:rPr>
      <w:rFonts w:ascii="Times New Roman" w:eastAsia="SimSun" w:hAnsi="Times New Roman" w:cs="Times New Roman"/>
      <w:sz w:val="28"/>
      <w:szCs w:val="20"/>
      <w:lang w:val="en-US" w:eastAsia="en-US"/>
    </w:rPr>
  </w:style>
  <w:style w:type="character" w:customStyle="1" w:styleId="FontStyle20">
    <w:name w:val="Font Style20"/>
    <w:basedOn w:val="a1"/>
    <w:uiPriority w:val="99"/>
    <w:rsid w:val="00C3091F"/>
    <w:rPr>
      <w:rFonts w:ascii="Times New Roman" w:hAnsi="Times New Roman" w:cs="Times New Roman"/>
      <w:sz w:val="20"/>
      <w:szCs w:val="20"/>
    </w:rPr>
  </w:style>
  <w:style w:type="table" w:customStyle="1" w:styleId="611">
    <w:name w:val="Сетка таблицы61"/>
    <w:basedOn w:val="a2"/>
    <w:next w:val="af6"/>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9">
    <w:name w:val="Style9"/>
    <w:basedOn w:val="a0"/>
    <w:uiPriority w:val="99"/>
    <w:rsid w:val="00C3091F"/>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character" w:customStyle="1" w:styleId="FontStyle18">
    <w:name w:val="Font Style18"/>
    <w:basedOn w:val="a1"/>
    <w:rsid w:val="00C3091F"/>
    <w:rPr>
      <w:rFonts w:ascii="Times New Roman" w:hAnsi="Times New Roman" w:cs="Times New Roman"/>
      <w:sz w:val="28"/>
      <w:szCs w:val="28"/>
    </w:rPr>
  </w:style>
  <w:style w:type="paragraph" w:customStyle="1" w:styleId="3c">
    <w:name w:val="Стиль3"/>
    <w:basedOn w:val="a0"/>
    <w:rsid w:val="00C3091F"/>
    <w:pPr>
      <w:spacing w:after="0"/>
      <w:jc w:val="left"/>
    </w:pPr>
    <w:rPr>
      <w:rFonts w:ascii="Showcard Gothic" w:eastAsia="Times New Roman" w:hAnsi="Showcard Gothic" w:cs="Times New Roman"/>
      <w:sz w:val="20"/>
      <w:szCs w:val="20"/>
    </w:rPr>
  </w:style>
  <w:style w:type="paragraph" w:styleId="affff2">
    <w:name w:val="List"/>
    <w:basedOn w:val="a0"/>
    <w:rsid w:val="00C3091F"/>
    <w:pPr>
      <w:spacing w:after="0"/>
      <w:ind w:left="283" w:hanging="283"/>
      <w:jc w:val="left"/>
    </w:pPr>
    <w:rPr>
      <w:rFonts w:ascii="Times New Roman" w:eastAsia="Times New Roman" w:hAnsi="Times New Roman" w:cs="Times New Roman"/>
      <w:sz w:val="20"/>
      <w:szCs w:val="20"/>
    </w:rPr>
  </w:style>
  <w:style w:type="paragraph" w:styleId="2f4">
    <w:name w:val="List 2"/>
    <w:basedOn w:val="a0"/>
    <w:rsid w:val="00C3091F"/>
    <w:pPr>
      <w:spacing w:after="0"/>
      <w:ind w:left="566" w:hanging="283"/>
      <w:jc w:val="left"/>
    </w:pPr>
    <w:rPr>
      <w:rFonts w:ascii="Times New Roman" w:eastAsia="Times New Roman" w:hAnsi="Times New Roman" w:cs="Times New Roman"/>
      <w:sz w:val="20"/>
      <w:szCs w:val="20"/>
    </w:rPr>
  </w:style>
  <w:style w:type="paragraph" w:styleId="3d">
    <w:name w:val="List 3"/>
    <w:basedOn w:val="a0"/>
    <w:rsid w:val="00C3091F"/>
    <w:pPr>
      <w:spacing w:after="0"/>
      <w:ind w:left="849" w:hanging="283"/>
      <w:jc w:val="left"/>
    </w:pPr>
    <w:rPr>
      <w:rFonts w:ascii="Times New Roman" w:eastAsia="Times New Roman" w:hAnsi="Times New Roman" w:cs="Times New Roman"/>
      <w:sz w:val="20"/>
      <w:szCs w:val="20"/>
    </w:rPr>
  </w:style>
  <w:style w:type="paragraph" w:styleId="2f5">
    <w:name w:val="List Bullet 2"/>
    <w:basedOn w:val="a0"/>
    <w:rsid w:val="00C3091F"/>
    <w:pPr>
      <w:tabs>
        <w:tab w:val="num" w:pos="643"/>
      </w:tabs>
      <w:spacing w:after="0"/>
      <w:ind w:left="643" w:hanging="360"/>
      <w:jc w:val="left"/>
    </w:pPr>
    <w:rPr>
      <w:rFonts w:ascii="Times New Roman" w:eastAsia="Times New Roman" w:hAnsi="Times New Roman" w:cs="Times New Roman"/>
      <w:sz w:val="20"/>
      <w:szCs w:val="20"/>
    </w:rPr>
  </w:style>
  <w:style w:type="paragraph" w:styleId="3e">
    <w:name w:val="List Bullet 3"/>
    <w:basedOn w:val="a0"/>
    <w:rsid w:val="00C3091F"/>
    <w:pPr>
      <w:tabs>
        <w:tab w:val="num" w:pos="926"/>
      </w:tabs>
      <w:spacing w:after="0"/>
      <w:ind w:left="926" w:hanging="360"/>
      <w:jc w:val="left"/>
    </w:pPr>
    <w:rPr>
      <w:rFonts w:ascii="Times New Roman" w:eastAsia="Times New Roman" w:hAnsi="Times New Roman" w:cs="Times New Roman"/>
      <w:sz w:val="20"/>
      <w:szCs w:val="20"/>
    </w:rPr>
  </w:style>
  <w:style w:type="paragraph" w:styleId="affff3">
    <w:name w:val="Closing"/>
    <w:basedOn w:val="a0"/>
    <w:link w:val="affff4"/>
    <w:rsid w:val="00C3091F"/>
    <w:pPr>
      <w:spacing w:after="0"/>
      <w:ind w:left="4252"/>
      <w:jc w:val="left"/>
    </w:pPr>
    <w:rPr>
      <w:rFonts w:ascii="Times New Roman" w:eastAsia="Times New Roman" w:hAnsi="Times New Roman" w:cs="Times New Roman"/>
      <w:sz w:val="20"/>
      <w:szCs w:val="20"/>
    </w:rPr>
  </w:style>
  <w:style w:type="character" w:customStyle="1" w:styleId="affff4">
    <w:name w:val="Прощание Знак"/>
    <w:basedOn w:val="a1"/>
    <w:link w:val="affff3"/>
    <w:rsid w:val="00C3091F"/>
    <w:rPr>
      <w:rFonts w:ascii="Times New Roman" w:eastAsia="Times New Roman" w:hAnsi="Times New Roman" w:cs="Times New Roman"/>
      <w:sz w:val="20"/>
      <w:szCs w:val="20"/>
    </w:rPr>
  </w:style>
  <w:style w:type="paragraph" w:styleId="affff5">
    <w:name w:val="Signature"/>
    <w:basedOn w:val="a0"/>
    <w:link w:val="affff6"/>
    <w:rsid w:val="00C3091F"/>
    <w:pPr>
      <w:spacing w:after="0"/>
      <w:ind w:left="4252"/>
      <w:jc w:val="left"/>
    </w:pPr>
    <w:rPr>
      <w:rFonts w:ascii="Times New Roman" w:eastAsia="Times New Roman" w:hAnsi="Times New Roman" w:cs="Times New Roman"/>
      <w:sz w:val="20"/>
      <w:szCs w:val="20"/>
    </w:rPr>
  </w:style>
  <w:style w:type="character" w:customStyle="1" w:styleId="affff6">
    <w:name w:val="Подпись Знак"/>
    <w:basedOn w:val="a1"/>
    <w:link w:val="affff5"/>
    <w:rsid w:val="00C3091F"/>
    <w:rPr>
      <w:rFonts w:ascii="Times New Roman" w:eastAsia="Times New Roman" w:hAnsi="Times New Roman" w:cs="Times New Roman"/>
      <w:sz w:val="20"/>
      <w:szCs w:val="20"/>
    </w:rPr>
  </w:style>
  <w:style w:type="paragraph" w:styleId="affff7">
    <w:name w:val="Body Text First Indent"/>
    <w:basedOn w:val="aa"/>
    <w:link w:val="affff8"/>
    <w:rsid w:val="00C3091F"/>
    <w:pPr>
      <w:ind w:firstLine="210"/>
      <w:jc w:val="left"/>
    </w:pPr>
    <w:rPr>
      <w:rFonts w:ascii="Times New Roman" w:hAnsi="Times New Roman" w:cs="Times New Roman"/>
      <w:sz w:val="20"/>
      <w:szCs w:val="20"/>
    </w:rPr>
  </w:style>
  <w:style w:type="character" w:customStyle="1" w:styleId="affff8">
    <w:name w:val="Красная строка Знак"/>
    <w:basedOn w:val="ab"/>
    <w:link w:val="affff7"/>
    <w:rsid w:val="00C3091F"/>
    <w:rPr>
      <w:rFonts w:ascii="Times New Roman" w:eastAsia="Times New Roman" w:hAnsi="Times New Roman" w:cs="Times New Roman"/>
      <w:sz w:val="20"/>
      <w:szCs w:val="20"/>
    </w:rPr>
  </w:style>
  <w:style w:type="paragraph" w:styleId="2f6">
    <w:name w:val="Body Text First Indent 2"/>
    <w:basedOn w:val="af0"/>
    <w:link w:val="2f7"/>
    <w:rsid w:val="00C3091F"/>
    <w:pPr>
      <w:ind w:firstLine="210"/>
      <w:jc w:val="left"/>
    </w:pPr>
    <w:rPr>
      <w:rFonts w:ascii="Times New Roman" w:hAnsi="Times New Roman" w:cs="Times New Roman"/>
      <w:sz w:val="20"/>
      <w:szCs w:val="20"/>
    </w:rPr>
  </w:style>
  <w:style w:type="character" w:customStyle="1" w:styleId="2f7">
    <w:name w:val="Красная строка 2 Знак"/>
    <w:basedOn w:val="af1"/>
    <w:link w:val="2f6"/>
    <w:rsid w:val="00C3091F"/>
    <w:rPr>
      <w:rFonts w:ascii="Times New Roman" w:eastAsia="Times New Roman" w:hAnsi="Times New Roman" w:cs="Times New Roman"/>
      <w:sz w:val="20"/>
      <w:szCs w:val="20"/>
    </w:rPr>
  </w:style>
  <w:style w:type="paragraph" w:customStyle="1" w:styleId="affff9">
    <w:name w:val="Должность в подписи"/>
    <w:basedOn w:val="affff5"/>
    <w:rsid w:val="00C3091F"/>
  </w:style>
  <w:style w:type="paragraph" w:customStyle="1" w:styleId="affffa">
    <w:name w:val="Краткий обратный адрес"/>
    <w:basedOn w:val="a0"/>
    <w:rsid w:val="00C3091F"/>
    <w:pPr>
      <w:spacing w:after="0"/>
      <w:jc w:val="left"/>
    </w:pPr>
    <w:rPr>
      <w:rFonts w:ascii="Times New Roman" w:eastAsia="Times New Roman" w:hAnsi="Times New Roman" w:cs="Times New Roman"/>
      <w:sz w:val="20"/>
      <w:szCs w:val="20"/>
    </w:rPr>
  </w:style>
  <w:style w:type="character" w:customStyle="1" w:styleId="1fa">
    <w:name w:val="Текст примечания Знак1"/>
    <w:basedOn w:val="a1"/>
    <w:locked/>
    <w:rsid w:val="00C3091F"/>
    <w:rPr>
      <w:rFonts w:ascii="Times New Roman" w:eastAsia="Times New Roman" w:hAnsi="Times New Roman" w:cs="Times New Roman"/>
      <w:sz w:val="20"/>
      <w:szCs w:val="20"/>
      <w:lang w:eastAsia="ru-RU"/>
    </w:rPr>
  </w:style>
  <w:style w:type="character" w:customStyle="1" w:styleId="1fb">
    <w:name w:val="Тема примечания Знак1"/>
    <w:basedOn w:val="1fa"/>
    <w:locked/>
    <w:rsid w:val="00C3091F"/>
    <w:rPr>
      <w:rFonts w:ascii="Times New Roman" w:eastAsia="Times New Roman" w:hAnsi="Times New Roman" w:cs="Times New Roman"/>
      <w:sz w:val="20"/>
      <w:szCs w:val="20"/>
      <w:lang w:eastAsia="ru-RU"/>
    </w:rPr>
  </w:style>
  <w:style w:type="character" w:customStyle="1" w:styleId="1fc">
    <w:name w:val="Текст выноски Знак1"/>
    <w:basedOn w:val="a1"/>
    <w:locked/>
    <w:rsid w:val="00C3091F"/>
    <w:rPr>
      <w:rFonts w:ascii="Tahoma" w:hAnsi="Tahoma" w:cs="Tahoma"/>
      <w:sz w:val="16"/>
      <w:szCs w:val="16"/>
    </w:rPr>
  </w:style>
  <w:style w:type="table" w:styleId="affffb">
    <w:name w:val="Table Professional"/>
    <w:basedOn w:val="a2"/>
    <w:rsid w:val="00C3091F"/>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c">
    <w:name w:val="endnote text"/>
    <w:basedOn w:val="a0"/>
    <w:link w:val="affffd"/>
    <w:uiPriority w:val="99"/>
    <w:semiHidden/>
    <w:unhideWhenUsed/>
    <w:rsid w:val="00C3091F"/>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d">
    <w:name w:val="Текст концевой сноски Знак"/>
    <w:basedOn w:val="a1"/>
    <w:link w:val="affffc"/>
    <w:uiPriority w:val="99"/>
    <w:semiHidden/>
    <w:rsid w:val="00C3091F"/>
    <w:rPr>
      <w:rFonts w:ascii="Times New Roman" w:eastAsia="Times New Roman" w:hAnsi="Times New Roman" w:cs="Times New Roman"/>
      <w:sz w:val="20"/>
      <w:szCs w:val="20"/>
    </w:rPr>
  </w:style>
  <w:style w:type="character" w:styleId="affffe">
    <w:name w:val="endnote reference"/>
    <w:basedOn w:val="a1"/>
    <w:uiPriority w:val="99"/>
    <w:semiHidden/>
    <w:unhideWhenUsed/>
    <w:rsid w:val="00C3091F"/>
    <w:rPr>
      <w:vertAlign w:val="superscript"/>
    </w:rPr>
  </w:style>
  <w:style w:type="paragraph" w:customStyle="1" w:styleId="Style21">
    <w:name w:val="Style21"/>
    <w:basedOn w:val="a0"/>
    <w:uiPriority w:val="99"/>
    <w:rsid w:val="00C3091F"/>
    <w:pPr>
      <w:widowControl w:val="0"/>
      <w:autoSpaceDE w:val="0"/>
      <w:autoSpaceDN w:val="0"/>
      <w:adjustRightInd w:val="0"/>
      <w:spacing w:after="0"/>
      <w:jc w:val="right"/>
    </w:pPr>
    <w:rPr>
      <w:rFonts w:ascii="Times New Roman" w:eastAsia="SimSun" w:hAnsi="Times New Roman" w:cs="Times New Roman"/>
      <w:sz w:val="24"/>
      <w:szCs w:val="24"/>
      <w:lang w:eastAsia="zh-CN"/>
    </w:rPr>
  </w:style>
  <w:style w:type="paragraph" w:customStyle="1" w:styleId="afffff">
    <w:name w:val="Знак Знак Знак"/>
    <w:basedOn w:val="a0"/>
    <w:autoRedefine/>
    <w:rsid w:val="00C3091F"/>
    <w:pPr>
      <w:spacing w:after="160" w:line="240" w:lineRule="exact"/>
      <w:jc w:val="left"/>
    </w:pPr>
    <w:rPr>
      <w:rFonts w:ascii="Times New Roman" w:eastAsia="Times New Roman" w:hAnsi="Times New Roman" w:cs="Times New Roman"/>
      <w:sz w:val="28"/>
      <w:szCs w:val="28"/>
      <w:lang w:val="en-US" w:eastAsia="en-US"/>
    </w:rPr>
  </w:style>
  <w:style w:type="character" w:customStyle="1" w:styleId="7b">
    <w:name w:val="Основной текст (7)_"/>
    <w:basedOn w:val="a1"/>
    <w:link w:val="7c"/>
    <w:rsid w:val="00C3091F"/>
    <w:rPr>
      <w:sz w:val="23"/>
      <w:szCs w:val="23"/>
      <w:shd w:val="clear" w:color="auto" w:fill="FFFFFF"/>
    </w:rPr>
  </w:style>
  <w:style w:type="paragraph" w:customStyle="1" w:styleId="7c">
    <w:name w:val="Основной текст (7)"/>
    <w:basedOn w:val="a0"/>
    <w:link w:val="7b"/>
    <w:rsid w:val="00C3091F"/>
    <w:pPr>
      <w:widowControl w:val="0"/>
      <w:shd w:val="clear" w:color="auto" w:fill="FFFFFF"/>
      <w:spacing w:before="180" w:after="0" w:line="274" w:lineRule="exact"/>
    </w:pPr>
    <w:rPr>
      <w:sz w:val="23"/>
      <w:szCs w:val="23"/>
    </w:rPr>
  </w:style>
  <w:style w:type="character" w:customStyle="1" w:styleId="142">
    <w:name w:val="Основной текст (14)_"/>
    <w:basedOn w:val="a1"/>
    <w:link w:val="143"/>
    <w:locked/>
    <w:rsid w:val="00C3091F"/>
    <w:rPr>
      <w:sz w:val="26"/>
      <w:szCs w:val="26"/>
      <w:shd w:val="clear" w:color="auto" w:fill="FFFFFF"/>
    </w:rPr>
  </w:style>
  <w:style w:type="paragraph" w:customStyle="1" w:styleId="143">
    <w:name w:val="Основной текст (14)"/>
    <w:basedOn w:val="a0"/>
    <w:link w:val="142"/>
    <w:rsid w:val="00C3091F"/>
    <w:pPr>
      <w:widowControl w:val="0"/>
      <w:shd w:val="clear" w:color="auto" w:fill="FFFFFF"/>
      <w:spacing w:after="0" w:line="322" w:lineRule="exact"/>
      <w:ind w:firstLine="740"/>
    </w:pPr>
    <w:rPr>
      <w:sz w:val="26"/>
      <w:szCs w:val="26"/>
    </w:rPr>
  </w:style>
  <w:style w:type="character" w:customStyle="1" w:styleId="afffff0">
    <w:name w:val="Основной текст + Малые прописные"/>
    <w:basedOn w:val="aff8"/>
    <w:rsid w:val="00C3091F"/>
    <w:rPr>
      <w:rFonts w:ascii="Times New Roman" w:hAnsi="Times New Roman" w:cs="Times New Roman"/>
      <w:b/>
      <w:bCs/>
      <w:i/>
      <w:iCs/>
      <w:sz w:val="26"/>
      <w:szCs w:val="26"/>
      <w:shd w:val="clear" w:color="auto" w:fill="FFFFFF"/>
    </w:rPr>
  </w:style>
  <w:style w:type="character" w:customStyle="1" w:styleId="7d">
    <w:name w:val="Основной текст (7) + Полужирный"/>
    <w:basedOn w:val="7b"/>
    <w:uiPriority w:val="99"/>
    <w:rsid w:val="00C3091F"/>
    <w:rPr>
      <w:rFonts w:cs="Times New Roman"/>
      <w:b/>
      <w:bCs/>
      <w:sz w:val="23"/>
      <w:szCs w:val="23"/>
      <w:u w:val="none"/>
      <w:shd w:val="clear" w:color="auto" w:fill="FFFFFF"/>
    </w:rPr>
  </w:style>
  <w:style w:type="character" w:customStyle="1" w:styleId="152">
    <w:name w:val="Основной текст (15)_"/>
    <w:basedOn w:val="a1"/>
    <w:link w:val="153"/>
    <w:locked/>
    <w:rsid w:val="00C3091F"/>
    <w:rPr>
      <w:b/>
      <w:bCs/>
      <w:sz w:val="23"/>
      <w:szCs w:val="23"/>
      <w:shd w:val="clear" w:color="auto" w:fill="FFFFFF"/>
    </w:rPr>
  </w:style>
  <w:style w:type="paragraph" w:customStyle="1" w:styleId="153">
    <w:name w:val="Основной текст (15)"/>
    <w:basedOn w:val="a0"/>
    <w:link w:val="152"/>
    <w:rsid w:val="00C3091F"/>
    <w:pPr>
      <w:widowControl w:val="0"/>
      <w:shd w:val="clear" w:color="auto" w:fill="FFFFFF"/>
      <w:spacing w:after="0" w:line="278" w:lineRule="exact"/>
    </w:pPr>
    <w:rPr>
      <w:b/>
      <w:bCs/>
      <w:sz w:val="23"/>
      <w:szCs w:val="23"/>
    </w:rPr>
  </w:style>
  <w:style w:type="character" w:customStyle="1" w:styleId="154">
    <w:name w:val="Основной текст (15) + Не полужирный"/>
    <w:basedOn w:val="152"/>
    <w:uiPriority w:val="99"/>
    <w:rsid w:val="00C3091F"/>
    <w:rPr>
      <w:b/>
      <w:bCs/>
      <w:sz w:val="23"/>
      <w:szCs w:val="23"/>
      <w:shd w:val="clear" w:color="auto" w:fill="FFFFFF"/>
    </w:rPr>
  </w:style>
  <w:style w:type="character" w:customStyle="1" w:styleId="2f8">
    <w:name w:val="Заголовок №2_"/>
    <w:basedOn w:val="a1"/>
    <w:link w:val="2f9"/>
    <w:uiPriority w:val="99"/>
    <w:locked/>
    <w:rsid w:val="00C3091F"/>
    <w:rPr>
      <w:b/>
      <w:bCs/>
      <w:sz w:val="26"/>
      <w:szCs w:val="26"/>
      <w:shd w:val="clear" w:color="auto" w:fill="FFFFFF"/>
    </w:rPr>
  </w:style>
  <w:style w:type="paragraph" w:customStyle="1" w:styleId="2f9">
    <w:name w:val="Заголовок №2"/>
    <w:basedOn w:val="a0"/>
    <w:link w:val="2f8"/>
    <w:uiPriority w:val="99"/>
    <w:rsid w:val="00C3091F"/>
    <w:pPr>
      <w:widowControl w:val="0"/>
      <w:shd w:val="clear" w:color="auto" w:fill="FFFFFF"/>
      <w:spacing w:before="660" w:after="240" w:line="240" w:lineRule="atLeast"/>
      <w:ind w:hanging="420"/>
      <w:jc w:val="center"/>
      <w:outlineLvl w:val="1"/>
    </w:pPr>
    <w:rPr>
      <w:b/>
      <w:bCs/>
      <w:sz w:val="26"/>
      <w:szCs w:val="26"/>
    </w:rPr>
  </w:style>
  <w:style w:type="character" w:customStyle="1" w:styleId="afffff1">
    <w:name w:val="Основной текст + Полужирный;Курсив"/>
    <w:basedOn w:val="a1"/>
    <w:rsid w:val="00C3091F"/>
    <w:rPr>
      <w:rFonts w:ascii="Times New Roman" w:hAnsi="Times New Roman"/>
      <w:b/>
      <w:bCs/>
      <w:i/>
      <w:iCs/>
      <w:color w:val="000000"/>
      <w:spacing w:val="0"/>
      <w:w w:val="100"/>
      <w:position w:val="0"/>
      <w:sz w:val="28"/>
      <w:szCs w:val="28"/>
      <w:shd w:val="clear" w:color="auto" w:fill="FFFFFF"/>
      <w:lang w:val="ru-RU" w:eastAsia="ru-RU" w:bidi="ru-RU"/>
    </w:rPr>
  </w:style>
  <w:style w:type="character" w:customStyle="1" w:styleId="12a">
    <w:name w:val="Основной текст (12)_"/>
    <w:basedOn w:val="a1"/>
    <w:link w:val="12b"/>
    <w:locked/>
    <w:rsid w:val="00C3091F"/>
    <w:rPr>
      <w:sz w:val="26"/>
      <w:szCs w:val="26"/>
      <w:shd w:val="clear" w:color="auto" w:fill="FFFFFF"/>
    </w:rPr>
  </w:style>
  <w:style w:type="paragraph" w:customStyle="1" w:styleId="12b">
    <w:name w:val="Основной текст (12)"/>
    <w:basedOn w:val="a0"/>
    <w:link w:val="12a"/>
    <w:rsid w:val="00C3091F"/>
    <w:pPr>
      <w:widowControl w:val="0"/>
      <w:shd w:val="clear" w:color="auto" w:fill="FFFFFF"/>
      <w:spacing w:before="60" w:after="0" w:line="322" w:lineRule="exact"/>
    </w:pPr>
    <w:rPr>
      <w:sz w:val="26"/>
      <w:szCs w:val="26"/>
    </w:rPr>
  </w:style>
  <w:style w:type="character" w:customStyle="1" w:styleId="213pt">
    <w:name w:val="Подпись к таблице (2) + 13 pt"/>
    <w:aliases w:val="Полужирный2"/>
    <w:basedOn w:val="a1"/>
    <w:uiPriority w:val="99"/>
    <w:rsid w:val="00C3091F"/>
    <w:rPr>
      <w:rFonts w:ascii="Times New Roman" w:hAnsi="Times New Roman" w:cs="Times New Roman"/>
      <w:b/>
      <w:bCs/>
      <w:sz w:val="26"/>
      <w:szCs w:val="26"/>
      <w:u w:val="single"/>
    </w:rPr>
  </w:style>
  <w:style w:type="character" w:customStyle="1" w:styleId="FontStyle23">
    <w:name w:val="Font Style23"/>
    <w:basedOn w:val="a1"/>
    <w:uiPriority w:val="99"/>
    <w:rsid w:val="00C3091F"/>
    <w:rPr>
      <w:rFonts w:ascii="Times New Roman" w:hAnsi="Times New Roman" w:cs="Times New Roman"/>
      <w:sz w:val="22"/>
      <w:szCs w:val="22"/>
    </w:rPr>
  </w:style>
  <w:style w:type="character" w:customStyle="1" w:styleId="1fd">
    <w:name w:val="Гиперссылка1"/>
    <w:basedOn w:val="a1"/>
    <w:uiPriority w:val="99"/>
    <w:unhideWhenUsed/>
    <w:rsid w:val="00C3091F"/>
    <w:rPr>
      <w:color w:val="0000FF"/>
      <w:u w:val="single"/>
    </w:rPr>
  </w:style>
  <w:style w:type="paragraph" w:styleId="afffff2">
    <w:name w:val="footnote text"/>
    <w:basedOn w:val="a0"/>
    <w:link w:val="afffff3"/>
    <w:uiPriority w:val="99"/>
    <w:semiHidden/>
    <w:unhideWhenUsed/>
    <w:rsid w:val="00C3091F"/>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f3">
    <w:name w:val="Текст сноски Знак"/>
    <w:basedOn w:val="a1"/>
    <w:link w:val="afffff2"/>
    <w:uiPriority w:val="99"/>
    <w:semiHidden/>
    <w:rsid w:val="00C3091F"/>
    <w:rPr>
      <w:rFonts w:ascii="Times New Roman" w:eastAsia="Times New Roman" w:hAnsi="Times New Roman" w:cs="Times New Roman"/>
      <w:sz w:val="20"/>
      <w:szCs w:val="20"/>
    </w:rPr>
  </w:style>
  <w:style w:type="character" w:styleId="afffff4">
    <w:name w:val="footnote reference"/>
    <w:basedOn w:val="a1"/>
    <w:uiPriority w:val="99"/>
    <w:semiHidden/>
    <w:unhideWhenUsed/>
    <w:rsid w:val="00C3091F"/>
    <w:rPr>
      <w:vertAlign w:val="superscript"/>
    </w:rPr>
  </w:style>
  <w:style w:type="character" w:customStyle="1" w:styleId="afffff5">
    <w:name w:val="Колонтитул_"/>
    <w:link w:val="afffff6"/>
    <w:uiPriority w:val="99"/>
    <w:locked/>
    <w:rsid w:val="00C3091F"/>
    <w:rPr>
      <w:shd w:val="clear" w:color="auto" w:fill="FFFFFF"/>
    </w:rPr>
  </w:style>
  <w:style w:type="paragraph" w:customStyle="1" w:styleId="afffff6">
    <w:name w:val="Колонтитул"/>
    <w:basedOn w:val="a0"/>
    <w:link w:val="afffff5"/>
    <w:uiPriority w:val="99"/>
    <w:rsid w:val="00C3091F"/>
    <w:pPr>
      <w:shd w:val="clear" w:color="auto" w:fill="FFFFFF"/>
      <w:spacing w:after="0"/>
      <w:jc w:val="left"/>
    </w:pPr>
  </w:style>
  <w:style w:type="table" w:customStyle="1" w:styleId="1121">
    <w:name w:val="Сетка таблицы112"/>
    <w:basedOn w:val="a2"/>
    <w:next w:val="af6"/>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3"/>
    <w:uiPriority w:val="99"/>
    <w:semiHidden/>
    <w:unhideWhenUsed/>
    <w:rsid w:val="00C3091F"/>
  </w:style>
  <w:style w:type="table" w:customStyle="1" w:styleId="1fe">
    <w:name w:val="Тема таблицы1"/>
    <w:basedOn w:val="a2"/>
    <w:next w:val="afffe"/>
    <w:rsid w:val="00C3091F"/>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тандартная таблица1"/>
    <w:basedOn w:val="a2"/>
    <w:next w:val="affffb"/>
    <w:rsid w:val="00C3091F"/>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ntStyle351">
    <w:name w:val="Font Style351"/>
    <w:basedOn w:val="a1"/>
    <w:uiPriority w:val="99"/>
    <w:rsid w:val="00C3091F"/>
    <w:rPr>
      <w:rFonts w:ascii="Times New Roman" w:hAnsi="Times New Roman" w:cs="Times New Roman"/>
      <w:sz w:val="26"/>
      <w:szCs w:val="26"/>
    </w:rPr>
  </w:style>
  <w:style w:type="table" w:customStyle="1" w:styleId="1211">
    <w:name w:val="Сетка таблицы121"/>
    <w:basedOn w:val="a2"/>
    <w:next w:val="af6"/>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2"/>
    <w:next w:val="af6"/>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basedOn w:val="a1"/>
    <w:rsid w:val="00C3091F"/>
    <w:rPr>
      <w:rFonts w:ascii="Times New Roman" w:hAnsi="Times New Roman" w:cs="Times New Roman"/>
      <w:spacing w:val="20"/>
      <w:sz w:val="16"/>
      <w:szCs w:val="16"/>
    </w:rPr>
  </w:style>
  <w:style w:type="table" w:customStyle="1" w:styleId="3110">
    <w:name w:val="Сетка таблицы311"/>
    <w:basedOn w:val="a2"/>
    <w:next w:val="af6"/>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2"/>
    <w:next w:val="af6"/>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0">
    <w:name w:val="Нет списка11111"/>
    <w:next w:val="a3"/>
    <w:uiPriority w:val="99"/>
    <w:semiHidden/>
    <w:unhideWhenUsed/>
    <w:rsid w:val="00C3091F"/>
  </w:style>
  <w:style w:type="character" w:customStyle="1" w:styleId="FontStyle38">
    <w:name w:val="Font Style38"/>
    <w:basedOn w:val="a1"/>
    <w:uiPriority w:val="99"/>
    <w:rsid w:val="00C3091F"/>
    <w:rPr>
      <w:rFonts w:ascii="Times New Roman" w:hAnsi="Times New Roman" w:cs="Times New Roman"/>
      <w:b/>
      <w:bCs/>
      <w:sz w:val="24"/>
      <w:szCs w:val="24"/>
    </w:rPr>
  </w:style>
  <w:style w:type="paragraph" w:styleId="afffff7">
    <w:name w:val="Revision"/>
    <w:hidden/>
    <w:uiPriority w:val="99"/>
    <w:semiHidden/>
    <w:rsid w:val="00C3091F"/>
    <w:pPr>
      <w:spacing w:after="0"/>
      <w:jc w:val="left"/>
    </w:pPr>
    <w:rPr>
      <w:rFonts w:ascii="Times New Roman" w:eastAsia="SimSun" w:hAnsi="Times New Roman" w:cs="Times New Roman"/>
      <w:sz w:val="28"/>
      <w:szCs w:val="20"/>
    </w:rPr>
  </w:style>
  <w:style w:type="character" w:customStyle="1" w:styleId="FontStyle50">
    <w:name w:val="Font Style50"/>
    <w:basedOn w:val="a1"/>
    <w:uiPriority w:val="99"/>
    <w:rsid w:val="00C3091F"/>
    <w:rPr>
      <w:rFonts w:ascii="Times New Roman" w:hAnsi="Times New Roman" w:cs="Times New Roman"/>
      <w:b/>
      <w:bCs/>
      <w:sz w:val="26"/>
      <w:szCs w:val="26"/>
    </w:rPr>
  </w:style>
  <w:style w:type="paragraph" w:customStyle="1" w:styleId="Style25">
    <w:name w:val="Style25"/>
    <w:basedOn w:val="a0"/>
    <w:uiPriority w:val="99"/>
    <w:rsid w:val="00C3091F"/>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4">
    <w:name w:val="Font Style64"/>
    <w:basedOn w:val="a1"/>
    <w:uiPriority w:val="99"/>
    <w:rsid w:val="00C3091F"/>
    <w:rPr>
      <w:rFonts w:ascii="Times New Roman" w:hAnsi="Times New Roman" w:cs="Times New Roman"/>
      <w:sz w:val="26"/>
      <w:szCs w:val="26"/>
    </w:rPr>
  </w:style>
  <w:style w:type="character" w:customStyle="1" w:styleId="FontStyle53">
    <w:name w:val="Font Style53"/>
    <w:basedOn w:val="a1"/>
    <w:uiPriority w:val="99"/>
    <w:rsid w:val="00C3091F"/>
    <w:rPr>
      <w:rFonts w:ascii="Times New Roman" w:hAnsi="Times New Roman" w:cs="Times New Roman"/>
      <w:spacing w:val="60"/>
      <w:sz w:val="24"/>
      <w:szCs w:val="24"/>
    </w:rPr>
  </w:style>
  <w:style w:type="character" w:customStyle="1" w:styleId="FontStyle65">
    <w:name w:val="Font Style65"/>
    <w:basedOn w:val="a1"/>
    <w:uiPriority w:val="99"/>
    <w:rsid w:val="00C3091F"/>
    <w:rPr>
      <w:rFonts w:ascii="Times New Roman" w:hAnsi="Times New Roman" w:cs="Times New Roman"/>
      <w:i/>
      <w:iCs/>
      <w:sz w:val="18"/>
      <w:szCs w:val="18"/>
    </w:rPr>
  </w:style>
  <w:style w:type="character" w:customStyle="1" w:styleId="1ff0">
    <w:name w:val="Основной текст Знак1"/>
    <w:basedOn w:val="a1"/>
    <w:rsid w:val="00C3091F"/>
    <w:rPr>
      <w:rFonts w:ascii="Times New Roman" w:hAnsi="Times New Roman" w:cs="Times New Roman"/>
      <w:sz w:val="26"/>
      <w:szCs w:val="26"/>
      <w:shd w:val="clear" w:color="auto" w:fill="FFFFFF"/>
    </w:rPr>
  </w:style>
  <w:style w:type="table" w:customStyle="1" w:styleId="6110">
    <w:name w:val="Сетка таблицы611"/>
    <w:basedOn w:val="a2"/>
    <w:next w:val="af6"/>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eft">
    <w:name w:val="left"/>
    <w:basedOn w:val="a1"/>
    <w:rsid w:val="00C3091F"/>
  </w:style>
  <w:style w:type="character" w:customStyle="1" w:styleId="right">
    <w:name w:val="right"/>
    <w:basedOn w:val="a1"/>
    <w:rsid w:val="00C3091F"/>
  </w:style>
  <w:style w:type="character" w:styleId="afffff8">
    <w:name w:val="Subtle Reference"/>
    <w:basedOn w:val="a1"/>
    <w:uiPriority w:val="31"/>
    <w:qFormat/>
    <w:rsid w:val="00C3091F"/>
    <w:rPr>
      <w:smallCaps/>
      <w:color w:val="C0504D" w:themeColor="accent2"/>
      <w:u w:val="single"/>
    </w:rPr>
  </w:style>
  <w:style w:type="table" w:customStyle="1" w:styleId="321">
    <w:name w:val="Сетка таблицы32"/>
    <w:basedOn w:val="a2"/>
    <w:next w:val="af6"/>
    <w:uiPriority w:val="59"/>
    <w:rsid w:val="00C3091F"/>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2"/>
    <w:next w:val="af6"/>
    <w:uiPriority w:val="59"/>
    <w:rsid w:val="00C3091F"/>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2"/>
    <w:next w:val="af6"/>
    <w:uiPriority w:val="59"/>
    <w:rsid w:val="00C3091F"/>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
    <w:name w:val="Сетка таблицы33"/>
    <w:basedOn w:val="a2"/>
    <w:next w:val="af6"/>
    <w:uiPriority w:val="59"/>
    <w:rsid w:val="007B03FF"/>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1">
    <w:name w:val="Сетка таблицы62"/>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2"/>
    <w:next w:val="af6"/>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1">
    <w:name w:val="Сетка таблицы122"/>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0">
    <w:name w:val="Сетка таблицы132"/>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0">
    <w:name w:val="Сетка таблицы114"/>
    <w:basedOn w:val="a2"/>
    <w:next w:val="af6"/>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30">
    <w:name w:val="Сетка таблицы123"/>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1">
    <w:name w:val="Сетка таблицы92"/>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30">
    <w:name w:val="Сетка таблицы133"/>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0">
    <w:name w:val="Сетка таблицы115"/>
    <w:basedOn w:val="a2"/>
    <w:next w:val="af6"/>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0">
    <w:name w:val="Сетка таблицы124"/>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0">
    <w:name w:val="Сетка таблицы45"/>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0">
    <w:name w:val="Сетка таблицы65"/>
    <w:basedOn w:val="a2"/>
    <w:next w:val="af6"/>
    <w:uiPriority w:val="59"/>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0">
    <w:name w:val="Сетка таблицы135"/>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0">
    <w:name w:val="Сетка таблицы116"/>
    <w:basedOn w:val="a2"/>
    <w:next w:val="af6"/>
    <w:rsid w:val="005C36B8"/>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0">
    <w:name w:val="Сетка таблицы125"/>
    <w:basedOn w:val="a2"/>
    <w:next w:val="af6"/>
    <w:uiPriority w:val="59"/>
    <w:rsid w:val="005C36B8"/>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2"/>
    <w:next w:val="af6"/>
    <w:uiPriority w:val="59"/>
    <w:rsid w:val="005C36B8"/>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j">
    <w:name w:val="pj"/>
    <w:basedOn w:val="a0"/>
    <w:rsid w:val="00A93D36"/>
    <w:pPr>
      <w:spacing w:after="0"/>
      <w:ind w:firstLine="400"/>
    </w:pPr>
    <w:rPr>
      <w:rFonts w:ascii="Times New Roman" w:hAnsi="Times New Roman" w:cs="Times New Roman"/>
      <w:color w:val="000000"/>
      <w:sz w:val="24"/>
      <w:szCs w:val="24"/>
    </w:rPr>
  </w:style>
  <w:style w:type="table" w:customStyle="1" w:styleId="201">
    <w:name w:val="Сетка таблицы20"/>
    <w:basedOn w:val="a2"/>
    <w:next w:val="af6"/>
    <w:uiPriority w:val="39"/>
    <w:rsid w:val="00562F0A"/>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name w:val="Мой текст"/>
    <w:link w:val="Char"/>
    <w:qFormat/>
    <w:rsid w:val="00240740"/>
    <w:pPr>
      <w:spacing w:before="120" w:after="0"/>
    </w:pPr>
    <w:rPr>
      <w:rFonts w:ascii="Arial" w:eastAsia="Times New Roman" w:hAnsi="Arial" w:cs="Times New Roman"/>
      <w:color w:val="000000"/>
      <w:sz w:val="24"/>
      <w:szCs w:val="24"/>
    </w:rPr>
  </w:style>
  <w:style w:type="character" w:customStyle="1" w:styleId="Char">
    <w:name w:val="Мой текст Char"/>
    <w:link w:val="afffff9"/>
    <w:rsid w:val="00240740"/>
    <w:rPr>
      <w:rFonts w:ascii="Arial" w:eastAsia="Times New Roman" w:hAnsi="Arial" w:cs="Times New Roman"/>
      <w:color w:val="000000"/>
      <w:sz w:val="24"/>
      <w:szCs w:val="24"/>
    </w:rPr>
  </w:style>
  <w:style w:type="table" w:customStyle="1" w:styleId="1411">
    <w:name w:val="Сетка таблицы141"/>
    <w:basedOn w:val="a2"/>
    <w:next w:val="af6"/>
    <w:uiPriority w:val="59"/>
    <w:rsid w:val="008248B5"/>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0">
    <w:name w:val="Нет списка142"/>
    <w:next w:val="a3"/>
    <w:uiPriority w:val="99"/>
    <w:semiHidden/>
    <w:unhideWhenUsed/>
    <w:rsid w:val="006D1A1C"/>
  </w:style>
  <w:style w:type="table" w:customStyle="1" w:styleId="AnswersLinedTable1">
    <w:name w:val="Answers Lined Table1"/>
    <w:basedOn w:val="a2"/>
    <w:next w:val="af6"/>
    <w:uiPriority w:val="59"/>
    <w:rsid w:val="006D1A1C"/>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fa">
    <w:name w:val="Абзац списка2"/>
    <w:basedOn w:val="a0"/>
    <w:rsid w:val="006D1A1C"/>
    <w:pPr>
      <w:spacing w:line="276" w:lineRule="auto"/>
      <w:ind w:left="720"/>
      <w:jc w:val="left"/>
    </w:pPr>
    <w:rPr>
      <w:rFonts w:ascii="Calibri" w:eastAsia="Times New Roman" w:hAnsi="Calibri" w:cs="Calibri"/>
    </w:rPr>
  </w:style>
  <w:style w:type="character" w:customStyle="1" w:styleId="1ff1">
    <w:name w:val="Неразрешенное упоминание1"/>
    <w:basedOn w:val="a1"/>
    <w:uiPriority w:val="99"/>
    <w:semiHidden/>
    <w:unhideWhenUsed/>
    <w:rsid w:val="006D1A1C"/>
    <w:rPr>
      <w:color w:val="605E5C"/>
      <w:shd w:val="clear" w:color="auto" w:fill="E1DFDD"/>
    </w:rPr>
  </w:style>
  <w:style w:type="paragraph" w:customStyle="1" w:styleId="WW-">
    <w:name w:val="WW-Название объекта"/>
    <w:basedOn w:val="a0"/>
    <w:rsid w:val="006D1A1C"/>
    <w:pPr>
      <w:spacing w:after="0"/>
      <w:jc w:val="center"/>
    </w:pPr>
    <w:rPr>
      <w:rFonts w:ascii="Times New Roman" w:eastAsia="Times New Roman" w:hAnsi="Times New Roman" w:cs="Times New Roman"/>
      <w:sz w:val="28"/>
      <w:szCs w:val="28"/>
    </w:rPr>
  </w:style>
  <w:style w:type="character" w:customStyle="1" w:styleId="6b">
    <w:name w:val="Основной текст (6)_"/>
    <w:basedOn w:val="a1"/>
    <w:link w:val="6c"/>
    <w:locked/>
    <w:rsid w:val="006D1A1C"/>
    <w:rPr>
      <w:sz w:val="27"/>
      <w:szCs w:val="27"/>
      <w:shd w:val="clear" w:color="auto" w:fill="FFFFFF"/>
    </w:rPr>
  </w:style>
  <w:style w:type="paragraph" w:customStyle="1" w:styleId="6c">
    <w:name w:val="Основной текст (6)"/>
    <w:basedOn w:val="a0"/>
    <w:link w:val="6b"/>
    <w:rsid w:val="006D1A1C"/>
    <w:pPr>
      <w:shd w:val="clear" w:color="auto" w:fill="FFFFFF"/>
      <w:spacing w:before="540" w:after="780" w:line="0" w:lineRule="atLeast"/>
      <w:jc w:val="left"/>
    </w:pPr>
    <w:rPr>
      <w:sz w:val="27"/>
      <w:szCs w:val="27"/>
    </w:rPr>
  </w:style>
  <w:style w:type="character" w:customStyle="1" w:styleId="3f">
    <w:name w:val="Основной текст (3)_"/>
    <w:basedOn w:val="a1"/>
    <w:link w:val="3f0"/>
    <w:locked/>
    <w:rsid w:val="006D1A1C"/>
    <w:rPr>
      <w:sz w:val="21"/>
      <w:szCs w:val="21"/>
      <w:shd w:val="clear" w:color="auto" w:fill="FFFFFF"/>
    </w:rPr>
  </w:style>
  <w:style w:type="paragraph" w:customStyle="1" w:styleId="3f0">
    <w:name w:val="Основной текст (3)"/>
    <w:basedOn w:val="a0"/>
    <w:link w:val="3f"/>
    <w:rsid w:val="006D1A1C"/>
    <w:pPr>
      <w:shd w:val="clear" w:color="auto" w:fill="FFFFFF"/>
      <w:spacing w:before="60" w:after="0" w:line="0" w:lineRule="atLeast"/>
      <w:jc w:val="left"/>
    </w:pPr>
    <w:rPr>
      <w:sz w:val="21"/>
      <w:szCs w:val="21"/>
    </w:rPr>
  </w:style>
  <w:style w:type="character" w:customStyle="1" w:styleId="13a">
    <w:name w:val="Основной текст (13)_"/>
    <w:basedOn w:val="a1"/>
    <w:link w:val="13b"/>
    <w:locked/>
    <w:rsid w:val="006D1A1C"/>
    <w:rPr>
      <w:sz w:val="10"/>
      <w:szCs w:val="10"/>
      <w:shd w:val="clear" w:color="auto" w:fill="FFFFFF"/>
    </w:rPr>
  </w:style>
  <w:style w:type="paragraph" w:customStyle="1" w:styleId="13b">
    <w:name w:val="Основной текст (13)"/>
    <w:basedOn w:val="a0"/>
    <w:link w:val="13a"/>
    <w:rsid w:val="006D1A1C"/>
    <w:pPr>
      <w:shd w:val="clear" w:color="auto" w:fill="FFFFFF"/>
      <w:spacing w:after="0" w:line="187" w:lineRule="exact"/>
      <w:jc w:val="left"/>
    </w:pPr>
    <w:rPr>
      <w:sz w:val="10"/>
      <w:szCs w:val="10"/>
    </w:rPr>
  </w:style>
  <w:style w:type="character" w:customStyle="1" w:styleId="8c">
    <w:name w:val="Основной текст (8)_"/>
    <w:basedOn w:val="a1"/>
    <w:link w:val="8d"/>
    <w:locked/>
    <w:rsid w:val="006D1A1C"/>
    <w:rPr>
      <w:spacing w:val="20"/>
      <w:shd w:val="clear" w:color="auto" w:fill="FFFFFF"/>
    </w:rPr>
  </w:style>
  <w:style w:type="paragraph" w:customStyle="1" w:styleId="8d">
    <w:name w:val="Основной текст (8)"/>
    <w:basedOn w:val="a0"/>
    <w:link w:val="8c"/>
    <w:rsid w:val="006D1A1C"/>
    <w:pPr>
      <w:shd w:val="clear" w:color="auto" w:fill="FFFFFF"/>
      <w:spacing w:after="0" w:line="0" w:lineRule="atLeast"/>
      <w:jc w:val="left"/>
    </w:pPr>
    <w:rPr>
      <w:spacing w:val="20"/>
    </w:rPr>
  </w:style>
  <w:style w:type="character" w:customStyle="1" w:styleId="10b">
    <w:name w:val="Основной текст (10)_"/>
    <w:basedOn w:val="a1"/>
    <w:link w:val="10c"/>
    <w:locked/>
    <w:rsid w:val="006D1A1C"/>
    <w:rPr>
      <w:rFonts w:ascii="Consolas" w:eastAsia="Consolas" w:hAnsi="Consolas"/>
      <w:sz w:val="8"/>
      <w:szCs w:val="8"/>
      <w:shd w:val="clear" w:color="auto" w:fill="FFFFFF"/>
    </w:rPr>
  </w:style>
  <w:style w:type="paragraph" w:customStyle="1" w:styleId="10c">
    <w:name w:val="Основной текст (10)"/>
    <w:basedOn w:val="a0"/>
    <w:link w:val="10b"/>
    <w:rsid w:val="006D1A1C"/>
    <w:pPr>
      <w:shd w:val="clear" w:color="auto" w:fill="FFFFFF"/>
      <w:spacing w:after="0" w:line="0" w:lineRule="atLeast"/>
      <w:jc w:val="center"/>
    </w:pPr>
    <w:rPr>
      <w:rFonts w:ascii="Consolas" w:eastAsia="Consolas" w:hAnsi="Consolas"/>
      <w:sz w:val="8"/>
      <w:szCs w:val="8"/>
    </w:rPr>
  </w:style>
  <w:style w:type="character" w:customStyle="1" w:styleId="11a">
    <w:name w:val="Основной текст (11)_"/>
    <w:basedOn w:val="a1"/>
    <w:link w:val="11b"/>
    <w:locked/>
    <w:rsid w:val="006D1A1C"/>
    <w:rPr>
      <w:sz w:val="8"/>
      <w:szCs w:val="8"/>
      <w:shd w:val="clear" w:color="auto" w:fill="FFFFFF"/>
    </w:rPr>
  </w:style>
  <w:style w:type="paragraph" w:customStyle="1" w:styleId="11b">
    <w:name w:val="Основной текст (11)"/>
    <w:basedOn w:val="a0"/>
    <w:link w:val="11a"/>
    <w:rsid w:val="006D1A1C"/>
    <w:pPr>
      <w:shd w:val="clear" w:color="auto" w:fill="FFFFFF"/>
      <w:spacing w:after="0" w:line="0" w:lineRule="atLeast"/>
      <w:jc w:val="center"/>
    </w:pPr>
    <w:rPr>
      <w:sz w:val="8"/>
      <w:szCs w:val="8"/>
    </w:rPr>
  </w:style>
  <w:style w:type="character" w:customStyle="1" w:styleId="9a">
    <w:name w:val="Основной текст (9)_"/>
    <w:basedOn w:val="a1"/>
    <w:link w:val="9b"/>
    <w:locked/>
    <w:rsid w:val="006D1A1C"/>
    <w:rPr>
      <w:rFonts w:ascii="Consolas" w:eastAsia="Consolas" w:hAnsi="Consolas"/>
      <w:sz w:val="8"/>
      <w:szCs w:val="8"/>
      <w:shd w:val="clear" w:color="auto" w:fill="FFFFFF"/>
    </w:rPr>
  </w:style>
  <w:style w:type="paragraph" w:customStyle="1" w:styleId="9b">
    <w:name w:val="Основной текст (9)"/>
    <w:basedOn w:val="a0"/>
    <w:link w:val="9a"/>
    <w:rsid w:val="006D1A1C"/>
    <w:pPr>
      <w:shd w:val="clear" w:color="auto" w:fill="FFFFFF"/>
      <w:spacing w:after="0" w:line="0" w:lineRule="atLeast"/>
      <w:jc w:val="left"/>
    </w:pPr>
    <w:rPr>
      <w:rFonts w:ascii="Consolas" w:eastAsia="Consolas" w:hAnsi="Consolas"/>
      <w:sz w:val="8"/>
      <w:szCs w:val="8"/>
    </w:rPr>
  </w:style>
  <w:style w:type="character" w:customStyle="1" w:styleId="afffffa">
    <w:name w:val="Подпись к таблице_"/>
    <w:basedOn w:val="a1"/>
    <w:link w:val="afffffb"/>
    <w:locked/>
    <w:rsid w:val="006D1A1C"/>
    <w:rPr>
      <w:sz w:val="26"/>
      <w:szCs w:val="26"/>
      <w:shd w:val="clear" w:color="auto" w:fill="FFFFFF"/>
    </w:rPr>
  </w:style>
  <w:style w:type="paragraph" w:customStyle="1" w:styleId="afffffb">
    <w:name w:val="Подпись к таблице"/>
    <w:basedOn w:val="a0"/>
    <w:link w:val="afffffa"/>
    <w:rsid w:val="006D1A1C"/>
    <w:pPr>
      <w:shd w:val="clear" w:color="auto" w:fill="FFFFFF"/>
      <w:spacing w:after="0" w:line="0" w:lineRule="atLeast"/>
      <w:jc w:val="left"/>
    </w:pPr>
    <w:rPr>
      <w:sz w:val="26"/>
      <w:szCs w:val="26"/>
    </w:rPr>
  </w:style>
  <w:style w:type="character" w:customStyle="1" w:styleId="172">
    <w:name w:val="Основной текст (17)_"/>
    <w:basedOn w:val="a1"/>
    <w:link w:val="173"/>
    <w:locked/>
    <w:rsid w:val="006D1A1C"/>
    <w:rPr>
      <w:rFonts w:ascii="Trebuchet MS" w:eastAsia="Trebuchet MS" w:hAnsi="Trebuchet MS"/>
      <w:spacing w:val="10"/>
      <w:sz w:val="17"/>
      <w:szCs w:val="17"/>
      <w:shd w:val="clear" w:color="auto" w:fill="FFFFFF"/>
      <w:lang w:val="en-US"/>
    </w:rPr>
  </w:style>
  <w:style w:type="paragraph" w:customStyle="1" w:styleId="173">
    <w:name w:val="Основной текст (17)"/>
    <w:basedOn w:val="a0"/>
    <w:link w:val="172"/>
    <w:rsid w:val="006D1A1C"/>
    <w:pPr>
      <w:shd w:val="clear" w:color="auto" w:fill="FFFFFF"/>
      <w:spacing w:after="0" w:line="0" w:lineRule="atLeast"/>
      <w:jc w:val="left"/>
    </w:pPr>
    <w:rPr>
      <w:rFonts w:ascii="Trebuchet MS" w:eastAsia="Trebuchet MS" w:hAnsi="Trebuchet MS"/>
      <w:spacing w:val="10"/>
      <w:sz w:val="17"/>
      <w:szCs w:val="17"/>
      <w:lang w:val="en-US"/>
    </w:rPr>
  </w:style>
  <w:style w:type="character" w:customStyle="1" w:styleId="341">
    <w:name w:val="Основной текст (34)"/>
    <w:basedOn w:val="a1"/>
    <w:link w:val="3410"/>
    <w:locked/>
    <w:rsid w:val="006D1A1C"/>
    <w:rPr>
      <w:sz w:val="24"/>
      <w:szCs w:val="24"/>
      <w:shd w:val="clear" w:color="auto" w:fill="FFFFFF"/>
    </w:rPr>
  </w:style>
  <w:style w:type="paragraph" w:customStyle="1" w:styleId="3410">
    <w:name w:val="Основной текст (34)1"/>
    <w:basedOn w:val="a0"/>
    <w:link w:val="341"/>
    <w:rsid w:val="006D1A1C"/>
    <w:pPr>
      <w:shd w:val="clear" w:color="auto" w:fill="FFFFFF"/>
      <w:spacing w:after="0" w:line="283" w:lineRule="exact"/>
      <w:jc w:val="left"/>
    </w:pPr>
    <w:rPr>
      <w:sz w:val="24"/>
      <w:szCs w:val="24"/>
    </w:rPr>
  </w:style>
  <w:style w:type="character" w:customStyle="1" w:styleId="1011">
    <w:name w:val="Основной текст (101)"/>
    <w:basedOn w:val="a1"/>
    <w:link w:val="10110"/>
    <w:locked/>
    <w:rsid w:val="006D1A1C"/>
    <w:rPr>
      <w:b/>
      <w:bCs/>
      <w:shd w:val="clear" w:color="auto" w:fill="FFFFFF"/>
    </w:rPr>
  </w:style>
  <w:style w:type="paragraph" w:customStyle="1" w:styleId="10110">
    <w:name w:val="Основной текст (101)1"/>
    <w:basedOn w:val="a0"/>
    <w:link w:val="1011"/>
    <w:rsid w:val="006D1A1C"/>
    <w:pPr>
      <w:shd w:val="clear" w:color="auto" w:fill="FFFFFF"/>
      <w:spacing w:after="120" w:line="240" w:lineRule="atLeast"/>
      <w:jc w:val="left"/>
    </w:pPr>
    <w:rPr>
      <w:b/>
      <w:bCs/>
    </w:rPr>
  </w:style>
  <w:style w:type="character" w:customStyle="1" w:styleId="1141">
    <w:name w:val="Основной текст (114)"/>
    <w:basedOn w:val="a1"/>
    <w:link w:val="11410"/>
    <w:locked/>
    <w:rsid w:val="006D1A1C"/>
    <w:rPr>
      <w:sz w:val="24"/>
      <w:szCs w:val="24"/>
      <w:shd w:val="clear" w:color="auto" w:fill="FFFFFF"/>
    </w:rPr>
  </w:style>
  <w:style w:type="paragraph" w:customStyle="1" w:styleId="11410">
    <w:name w:val="Основной текст (114)1"/>
    <w:basedOn w:val="a0"/>
    <w:link w:val="1141"/>
    <w:rsid w:val="006D1A1C"/>
    <w:pPr>
      <w:shd w:val="clear" w:color="auto" w:fill="FFFFFF"/>
      <w:spacing w:before="120" w:after="0" w:line="283" w:lineRule="exact"/>
      <w:ind w:firstLine="540"/>
    </w:pPr>
    <w:rPr>
      <w:sz w:val="24"/>
      <w:szCs w:val="24"/>
    </w:rPr>
  </w:style>
  <w:style w:type="character" w:customStyle="1" w:styleId="613pt">
    <w:name w:val="Основной текст (6) + 13 pt"/>
    <w:basedOn w:val="6b"/>
    <w:rsid w:val="006D1A1C"/>
    <w:rPr>
      <w:sz w:val="26"/>
      <w:szCs w:val="26"/>
      <w:shd w:val="clear" w:color="auto" w:fill="FFFFFF"/>
    </w:rPr>
  </w:style>
  <w:style w:type="character" w:customStyle="1" w:styleId="6Candara">
    <w:name w:val="Основной текст (6) + Candara"/>
    <w:aliases w:val="8 pt"/>
    <w:basedOn w:val="6b"/>
    <w:rsid w:val="006D1A1C"/>
    <w:rPr>
      <w:rFonts w:ascii="Candara" w:eastAsia="Candara" w:hAnsi="Candara" w:cs="Candara" w:hint="default"/>
      <w:b w:val="0"/>
      <w:bCs w:val="0"/>
      <w:i w:val="0"/>
      <w:iCs w:val="0"/>
      <w:smallCaps w:val="0"/>
      <w:strike w:val="0"/>
      <w:dstrike w:val="0"/>
      <w:spacing w:val="0"/>
      <w:sz w:val="16"/>
      <w:szCs w:val="16"/>
      <w:u w:val="none"/>
      <w:effect w:val="none"/>
      <w:shd w:val="clear" w:color="auto" w:fill="FFFFFF"/>
      <w:lang w:val="en-US"/>
    </w:rPr>
  </w:style>
  <w:style w:type="character" w:customStyle="1" w:styleId="6111">
    <w:name w:val="Основной текст (6) + 11"/>
    <w:aliases w:val="5 pt,Полужирный"/>
    <w:basedOn w:val="12a"/>
    <w:rsid w:val="006D1A1C"/>
    <w:rPr>
      <w:b/>
      <w:bCs/>
      <w:i/>
      <w:iCs/>
      <w:smallCaps w:val="0"/>
      <w:strike w:val="0"/>
      <w:dstrike w:val="0"/>
      <w:spacing w:val="0"/>
      <w:sz w:val="23"/>
      <w:szCs w:val="23"/>
      <w:u w:val="none"/>
      <w:effect w:val="none"/>
      <w:shd w:val="clear" w:color="auto" w:fill="FFFFFF"/>
    </w:rPr>
  </w:style>
  <w:style w:type="character" w:customStyle="1" w:styleId="4b">
    <w:name w:val="Основной текст (4)"/>
    <w:basedOn w:val="a1"/>
    <w:rsid w:val="006D1A1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120pt">
    <w:name w:val="Основной текст (12) + Интервал 0 pt"/>
    <w:basedOn w:val="12a"/>
    <w:rsid w:val="006D1A1C"/>
    <w:rPr>
      <w:b w:val="0"/>
      <w:bCs w:val="0"/>
      <w:i w:val="0"/>
      <w:iCs w:val="0"/>
      <w:smallCaps w:val="0"/>
      <w:strike w:val="0"/>
      <w:dstrike w:val="0"/>
      <w:spacing w:val="10"/>
      <w:sz w:val="21"/>
      <w:szCs w:val="21"/>
      <w:u w:val="none"/>
      <w:effect w:val="none"/>
      <w:shd w:val="clear" w:color="auto" w:fill="FFFFFF"/>
      <w:lang w:val="en-US"/>
    </w:rPr>
  </w:style>
  <w:style w:type="character" w:customStyle="1" w:styleId="14-1pt">
    <w:name w:val="Основной текст (14) + Интервал -1 pt"/>
    <w:basedOn w:val="142"/>
    <w:rsid w:val="006D1A1C"/>
    <w:rPr>
      <w:spacing w:val="-20"/>
      <w:sz w:val="23"/>
      <w:szCs w:val="23"/>
      <w:shd w:val="clear" w:color="auto" w:fill="FFFFFF"/>
      <w:lang w:val="en-US"/>
    </w:rPr>
  </w:style>
  <w:style w:type="character" w:customStyle="1" w:styleId="162">
    <w:name w:val="Основной текст (16)"/>
    <w:basedOn w:val="a1"/>
    <w:rsid w:val="006D1A1C"/>
    <w:rPr>
      <w:rFonts w:ascii="Times New Roman" w:eastAsia="Times New Roman" w:hAnsi="Times New Roman" w:cs="Times New Roman" w:hint="default"/>
      <w:b w:val="0"/>
      <w:bCs w:val="0"/>
      <w:i w:val="0"/>
      <w:iCs w:val="0"/>
      <w:smallCaps w:val="0"/>
      <w:strike w:val="0"/>
      <w:dstrike w:val="0"/>
      <w:spacing w:val="0"/>
      <w:sz w:val="28"/>
      <w:szCs w:val="28"/>
      <w:u w:val="none"/>
      <w:effect w:val="none"/>
    </w:rPr>
  </w:style>
  <w:style w:type="character" w:customStyle="1" w:styleId="Candara">
    <w:name w:val="Основной текст + Candara"/>
    <w:aliases w:val="12 pt"/>
    <w:basedOn w:val="a1"/>
    <w:rsid w:val="006D1A1C"/>
    <w:rPr>
      <w:rFonts w:ascii="Candara" w:eastAsia="Candara" w:hAnsi="Candara" w:cs="Candara" w:hint="default"/>
      <w:b w:val="0"/>
      <w:bCs w:val="0"/>
      <w:i w:val="0"/>
      <w:iCs w:val="0"/>
      <w:smallCaps w:val="0"/>
      <w:strike w:val="0"/>
      <w:dstrike w:val="0"/>
      <w:spacing w:val="0"/>
      <w:sz w:val="24"/>
      <w:szCs w:val="24"/>
      <w:u w:val="none"/>
      <w:effect w:val="none"/>
    </w:rPr>
  </w:style>
  <w:style w:type="character" w:customStyle="1" w:styleId="1pt">
    <w:name w:val="Основной текст + Интервал 1 pt"/>
    <w:basedOn w:val="a1"/>
    <w:rsid w:val="006D1A1C"/>
    <w:rPr>
      <w:rFonts w:ascii="Times New Roman" w:eastAsia="Times New Roman" w:hAnsi="Times New Roman" w:cs="Times New Roman" w:hint="default"/>
      <w:b w:val="0"/>
      <w:bCs w:val="0"/>
      <w:i w:val="0"/>
      <w:iCs w:val="0"/>
      <w:smallCaps w:val="0"/>
      <w:strike w:val="0"/>
      <w:dstrike w:val="0"/>
      <w:spacing w:val="30"/>
      <w:sz w:val="27"/>
      <w:szCs w:val="27"/>
      <w:u w:val="none"/>
      <w:effect w:val="none"/>
      <w:lang w:val="en-US"/>
    </w:rPr>
  </w:style>
  <w:style w:type="character" w:customStyle="1" w:styleId="12pt">
    <w:name w:val="Основной текст + 12 pt"/>
    <w:basedOn w:val="a1"/>
    <w:rsid w:val="006D1A1C"/>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A00">
    <w:name w:val="A0"/>
    <w:rsid w:val="006D1A1C"/>
    <w:rPr>
      <w:rFonts w:ascii="......." w:hAnsi="......." w:cs="......." w:hint="default"/>
      <w:b/>
      <w:bCs/>
      <w:color w:val="000000"/>
      <w:sz w:val="14"/>
      <w:szCs w:val="14"/>
    </w:rPr>
  </w:style>
  <w:style w:type="character" w:customStyle="1" w:styleId="11c">
    <w:name w:val="Знак Знак11"/>
    <w:basedOn w:val="a1"/>
    <w:rsid w:val="006D1A1C"/>
    <w:rPr>
      <w:rFonts w:eastAsia="SimSun"/>
      <w:sz w:val="28"/>
      <w:szCs w:val="28"/>
      <w:lang w:val="ru-RU" w:eastAsia="zh-CN" w:bidi="ar-SA"/>
    </w:rPr>
  </w:style>
  <w:style w:type="paragraph" w:customStyle="1" w:styleId="afffffc">
    <w:name w:val="Особый"/>
    <w:basedOn w:val="a0"/>
    <w:uiPriority w:val="99"/>
    <w:rsid w:val="006D1A1C"/>
    <w:pPr>
      <w:spacing w:after="0"/>
      <w:ind w:firstLine="720"/>
    </w:pPr>
    <w:rPr>
      <w:rFonts w:ascii="Courier New" w:eastAsia="Times New Roman" w:hAnsi="Courier New" w:cs="Times New Roman"/>
      <w:sz w:val="28"/>
      <w:szCs w:val="20"/>
    </w:rPr>
  </w:style>
  <w:style w:type="character" w:customStyle="1" w:styleId="afffffd">
    <w:name w:val="Дата Знак"/>
    <w:basedOn w:val="a1"/>
    <w:link w:val="afffffe"/>
    <w:uiPriority w:val="99"/>
    <w:semiHidden/>
    <w:rsid w:val="006D1A1C"/>
  </w:style>
  <w:style w:type="paragraph" w:styleId="afffffe">
    <w:name w:val="Date"/>
    <w:basedOn w:val="a0"/>
    <w:next w:val="a0"/>
    <w:link w:val="afffffd"/>
    <w:uiPriority w:val="99"/>
    <w:semiHidden/>
    <w:rsid w:val="006D1A1C"/>
    <w:pPr>
      <w:spacing w:line="276" w:lineRule="auto"/>
      <w:jc w:val="left"/>
    </w:pPr>
  </w:style>
  <w:style w:type="character" w:customStyle="1" w:styleId="1ff2">
    <w:name w:val="Дата Знак1"/>
    <w:basedOn w:val="a1"/>
    <w:uiPriority w:val="99"/>
    <w:semiHidden/>
    <w:rsid w:val="006D1A1C"/>
  </w:style>
  <w:style w:type="character" w:customStyle="1" w:styleId="1113">
    <w:name w:val="Знак Знак111"/>
    <w:basedOn w:val="a1"/>
    <w:rsid w:val="006D1A1C"/>
    <w:rPr>
      <w:rFonts w:eastAsia="SimSun"/>
      <w:sz w:val="28"/>
      <w:szCs w:val="28"/>
      <w:lang w:val="ru-RU" w:eastAsia="zh-CN" w:bidi="ar-SA"/>
    </w:rPr>
  </w:style>
  <w:style w:type="character" w:customStyle="1" w:styleId="FontStyle118">
    <w:name w:val="Font Style118"/>
    <w:basedOn w:val="a1"/>
    <w:uiPriority w:val="99"/>
    <w:rsid w:val="006D1A1C"/>
    <w:rPr>
      <w:rFonts w:ascii="MS Reference Sans Serif" w:hAnsi="MS Reference Sans Serif" w:cs="MS Reference Sans Serif" w:hint="default"/>
      <w:sz w:val="34"/>
      <w:szCs w:val="34"/>
    </w:rPr>
  </w:style>
  <w:style w:type="character" w:customStyle="1" w:styleId="FontStyle58">
    <w:name w:val="Font Style58"/>
    <w:basedOn w:val="a1"/>
    <w:uiPriority w:val="99"/>
    <w:rsid w:val="006D1A1C"/>
    <w:rPr>
      <w:rFonts w:ascii="Times New Roman" w:hAnsi="Times New Roman" w:cs="Times New Roman" w:hint="default"/>
      <w:sz w:val="26"/>
      <w:szCs w:val="26"/>
    </w:rPr>
  </w:style>
  <w:style w:type="character" w:customStyle="1" w:styleId="1ff3">
    <w:name w:val="1"/>
    <w:basedOn w:val="a1"/>
    <w:rsid w:val="006D1A1C"/>
  </w:style>
  <w:style w:type="character" w:customStyle="1" w:styleId="j22">
    <w:name w:val="j22"/>
    <w:rsid w:val="006D1A1C"/>
  </w:style>
  <w:style w:type="character" w:customStyle="1" w:styleId="j23">
    <w:name w:val="j23"/>
    <w:rsid w:val="006D1A1C"/>
  </w:style>
  <w:style w:type="paragraph" w:customStyle="1" w:styleId="1ff4">
    <w:name w:val="ЗАГОЛОВОК1"/>
    <w:basedOn w:val="1"/>
    <w:rsid w:val="006D1A1C"/>
    <w:pPr>
      <w:keepLines w:val="0"/>
      <w:spacing w:after="240"/>
      <w:jc w:val="center"/>
    </w:pPr>
    <w:rPr>
      <w:rFonts w:cs="Times New Roman"/>
      <w:bCs w:val="0"/>
      <w:i/>
      <w:sz w:val="24"/>
      <w:szCs w:val="24"/>
      <w:u w:val="single"/>
    </w:rPr>
  </w:style>
  <w:style w:type="paragraph" w:customStyle="1" w:styleId="313">
    <w:name w:val="Стиль Заголовок 3 + 13 пт"/>
    <w:basedOn w:val="3"/>
    <w:rsid w:val="006D1A1C"/>
    <w:pPr>
      <w:keepLines w:val="0"/>
      <w:spacing w:before="240" w:after="240"/>
      <w:ind w:firstLine="709"/>
    </w:pPr>
    <w:rPr>
      <w:rFonts w:ascii="Times New Roman" w:hAnsi="Times New Roman" w:cs="Times New Roman"/>
      <w:b w:val="0"/>
      <w:color w:val="auto"/>
      <w:sz w:val="26"/>
      <w:szCs w:val="28"/>
    </w:rPr>
  </w:style>
  <w:style w:type="paragraph" w:customStyle="1" w:styleId="2TimesNewRoman13">
    <w:name w:val="Стиль Заголовок 2 + Times New Roman 13 пт не курсив По центру П..."/>
    <w:basedOn w:val="2"/>
    <w:rsid w:val="006D1A1C"/>
    <w:pPr>
      <w:keepLines w:val="0"/>
      <w:spacing w:before="240" w:after="240"/>
      <w:ind w:firstLine="567"/>
      <w:jc w:val="left"/>
    </w:pPr>
    <w:rPr>
      <w:rFonts w:ascii="Times New Roman" w:hAnsi="Times New Roman" w:cs="Times New Roman"/>
      <w:iCs/>
      <w:color w:val="auto"/>
      <w:sz w:val="28"/>
      <w:szCs w:val="20"/>
    </w:rPr>
  </w:style>
  <w:style w:type="character" w:customStyle="1" w:styleId="Absatz-Standardschriftart">
    <w:name w:val="Absatz-Standardschriftart"/>
    <w:rsid w:val="006D1A1C"/>
  </w:style>
  <w:style w:type="character" w:customStyle="1" w:styleId="2fb">
    <w:name w:val="Основной шрифт абзаца2"/>
    <w:rsid w:val="006D1A1C"/>
  </w:style>
  <w:style w:type="character" w:customStyle="1" w:styleId="WW-Absatz-Standardschriftart1">
    <w:name w:val="WW-Absatz-Standardschriftart1"/>
    <w:rsid w:val="006D1A1C"/>
  </w:style>
  <w:style w:type="character" w:customStyle="1" w:styleId="WW-Absatz-Standardschriftart11">
    <w:name w:val="WW-Absatz-Standardschriftart11"/>
    <w:rsid w:val="006D1A1C"/>
  </w:style>
  <w:style w:type="character" w:customStyle="1" w:styleId="1ff5">
    <w:name w:val="Основной шрифт абзаца1"/>
    <w:rsid w:val="006D1A1C"/>
  </w:style>
  <w:style w:type="paragraph" w:customStyle="1" w:styleId="1ff6">
    <w:name w:val="Заголовок1"/>
    <w:basedOn w:val="a0"/>
    <w:next w:val="aa"/>
    <w:rsid w:val="006D1A1C"/>
    <w:pPr>
      <w:keepNext/>
      <w:spacing w:before="240" w:after="120"/>
      <w:jc w:val="left"/>
    </w:pPr>
    <w:rPr>
      <w:rFonts w:ascii="Arial" w:eastAsia="Lucida Sans Unicode" w:hAnsi="Arial" w:cs="Mangal"/>
      <w:sz w:val="28"/>
      <w:szCs w:val="28"/>
      <w:lang w:eastAsia="ar-SA"/>
    </w:rPr>
  </w:style>
  <w:style w:type="paragraph" w:customStyle="1" w:styleId="2fc">
    <w:name w:val="Название2"/>
    <w:basedOn w:val="a0"/>
    <w:rsid w:val="006D1A1C"/>
    <w:pPr>
      <w:suppressLineNumbers/>
      <w:spacing w:before="120" w:after="120"/>
      <w:jc w:val="left"/>
    </w:pPr>
    <w:rPr>
      <w:rFonts w:ascii="Times New Roman" w:eastAsia="Times New Roman" w:hAnsi="Times New Roman" w:cs="Mangal"/>
      <w:i/>
      <w:iCs/>
      <w:sz w:val="24"/>
      <w:szCs w:val="24"/>
      <w:lang w:eastAsia="ar-SA"/>
    </w:rPr>
  </w:style>
  <w:style w:type="paragraph" w:customStyle="1" w:styleId="2fd">
    <w:name w:val="Указатель2"/>
    <w:basedOn w:val="a0"/>
    <w:rsid w:val="006D1A1C"/>
    <w:pPr>
      <w:suppressLineNumbers/>
      <w:spacing w:after="0"/>
      <w:jc w:val="left"/>
    </w:pPr>
    <w:rPr>
      <w:rFonts w:ascii="Times New Roman" w:eastAsia="Times New Roman" w:hAnsi="Times New Roman" w:cs="Mangal"/>
      <w:sz w:val="24"/>
      <w:szCs w:val="24"/>
      <w:lang w:eastAsia="ar-SA"/>
    </w:rPr>
  </w:style>
  <w:style w:type="paragraph" w:customStyle="1" w:styleId="1ff7">
    <w:name w:val="Название1"/>
    <w:basedOn w:val="a0"/>
    <w:rsid w:val="006D1A1C"/>
    <w:pPr>
      <w:suppressLineNumbers/>
      <w:spacing w:before="120" w:after="120"/>
      <w:jc w:val="left"/>
    </w:pPr>
    <w:rPr>
      <w:rFonts w:ascii="Times New Roman" w:eastAsia="Times New Roman" w:hAnsi="Times New Roman" w:cs="Mangal"/>
      <w:i/>
      <w:iCs/>
      <w:sz w:val="24"/>
      <w:szCs w:val="24"/>
      <w:lang w:eastAsia="ar-SA"/>
    </w:rPr>
  </w:style>
  <w:style w:type="paragraph" w:customStyle="1" w:styleId="1ff8">
    <w:name w:val="Указатель1"/>
    <w:basedOn w:val="a0"/>
    <w:rsid w:val="006D1A1C"/>
    <w:pPr>
      <w:suppressLineNumbers/>
      <w:spacing w:after="0"/>
      <w:jc w:val="left"/>
    </w:pPr>
    <w:rPr>
      <w:rFonts w:ascii="Times New Roman" w:eastAsia="Times New Roman" w:hAnsi="Times New Roman" w:cs="Mangal"/>
      <w:sz w:val="24"/>
      <w:szCs w:val="24"/>
      <w:lang w:eastAsia="ar-SA"/>
    </w:rPr>
  </w:style>
  <w:style w:type="paragraph" w:customStyle="1" w:styleId="affffff">
    <w:name w:val="Содержимое таблицы"/>
    <w:basedOn w:val="a0"/>
    <w:rsid w:val="006D1A1C"/>
    <w:pPr>
      <w:suppressLineNumbers/>
      <w:spacing w:after="0"/>
      <w:jc w:val="left"/>
    </w:pPr>
    <w:rPr>
      <w:rFonts w:ascii="Times New Roman" w:eastAsia="Times New Roman" w:hAnsi="Times New Roman" w:cs="Times New Roman"/>
      <w:sz w:val="24"/>
      <w:szCs w:val="24"/>
      <w:lang w:eastAsia="ar-SA"/>
    </w:rPr>
  </w:style>
  <w:style w:type="paragraph" w:customStyle="1" w:styleId="affffff0">
    <w:name w:val="Заголовок таблицы"/>
    <w:basedOn w:val="affffff"/>
    <w:rsid w:val="006D1A1C"/>
    <w:pPr>
      <w:jc w:val="center"/>
    </w:pPr>
    <w:rPr>
      <w:b/>
      <w:bCs/>
    </w:rPr>
  </w:style>
  <w:style w:type="paragraph" w:customStyle="1" w:styleId="affffff1">
    <w:name w:val="Содержимое врезки"/>
    <w:basedOn w:val="aa"/>
    <w:rsid w:val="006D1A1C"/>
    <w:pPr>
      <w:tabs>
        <w:tab w:val="center" w:pos="2340"/>
        <w:tab w:val="center" w:pos="5040"/>
        <w:tab w:val="center" w:pos="7560"/>
      </w:tabs>
      <w:spacing w:after="0" w:line="360" w:lineRule="auto"/>
    </w:pPr>
    <w:rPr>
      <w:rFonts w:ascii="Times New Roman" w:hAnsi="Times New Roman" w:cs="Times New Roman"/>
      <w:sz w:val="24"/>
      <w:szCs w:val="24"/>
      <w:lang w:eastAsia="ar-SA"/>
    </w:rPr>
  </w:style>
  <w:style w:type="paragraph" w:customStyle="1" w:styleId="2fe">
    <w:name w:val="Знак2 Знак Знак Знак"/>
    <w:basedOn w:val="a0"/>
    <w:autoRedefine/>
    <w:rsid w:val="006D1A1C"/>
    <w:pPr>
      <w:spacing w:after="160" w:line="240" w:lineRule="exact"/>
      <w:jc w:val="left"/>
    </w:pPr>
    <w:rPr>
      <w:rFonts w:ascii="Times New Roman" w:eastAsia="SimSun" w:hAnsi="Times New Roman" w:cs="Times New Roman"/>
      <w:b/>
      <w:sz w:val="28"/>
      <w:szCs w:val="24"/>
      <w:lang w:val="en-US" w:eastAsia="en-US"/>
    </w:rPr>
  </w:style>
  <w:style w:type="character" w:styleId="affffff2">
    <w:name w:val="Book Title"/>
    <w:uiPriority w:val="33"/>
    <w:qFormat/>
    <w:rsid w:val="006D1A1C"/>
    <w:rPr>
      <w:b/>
      <w:bCs/>
      <w:smallCaps/>
      <w:spacing w:val="5"/>
    </w:rPr>
  </w:style>
  <w:style w:type="paragraph" w:customStyle="1" w:styleId="1ff9">
    <w:name w:val="Стиль1"/>
    <w:basedOn w:val="a0"/>
    <w:rsid w:val="006D1A1C"/>
    <w:pPr>
      <w:spacing w:after="0"/>
    </w:pPr>
    <w:rPr>
      <w:rFonts w:ascii="Times New Roman" w:eastAsia="Times New Roman" w:hAnsi="Times New Roman" w:cs="Times New Roman"/>
      <w:sz w:val="24"/>
      <w:szCs w:val="24"/>
    </w:rPr>
  </w:style>
  <w:style w:type="table" w:customStyle="1" w:styleId="1101">
    <w:name w:val="Сетка таблицы110"/>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2"/>
    <w:next w:val="af6"/>
    <w:uiPriority w:val="3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2"/>
    <w:next w:val="af6"/>
    <w:uiPriority w:val="3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2"/>
    <w:next w:val="af6"/>
    <w:uiPriority w:val="3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0">
    <w:name w:val="Сетка таблицы57"/>
    <w:basedOn w:val="a2"/>
    <w:next w:val="af6"/>
    <w:uiPriority w:val="5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2"/>
    <w:next w:val="af6"/>
    <w:uiPriority w:val="5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2"/>
    <w:next w:val="af6"/>
    <w:uiPriority w:val="3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1">
    <w:name w:val="Answers Lined Table11"/>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2"/>
    <w:next w:val="af6"/>
    <w:uiPriority w:val="59"/>
    <w:rsid w:val="006D1A1C"/>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2"/>
    <w:next w:val="af6"/>
    <w:uiPriority w:val="59"/>
    <w:rsid w:val="006D1A1C"/>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
    <w:name w:val="Answers Lined Table2"/>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
    <w:name w:val="Answers Lined Table3"/>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6">
    <w:name w:val="Style46"/>
    <w:basedOn w:val="a0"/>
    <w:rsid w:val="006D1A1C"/>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markedcontent">
    <w:name w:val="markedcontent"/>
    <w:basedOn w:val="a1"/>
    <w:rsid w:val="006D1A1C"/>
  </w:style>
  <w:style w:type="table" w:customStyle="1" w:styleId="860">
    <w:name w:val="Сетка таблицы86"/>
    <w:basedOn w:val="a2"/>
    <w:next w:val="af6"/>
    <w:uiPriority w:val="39"/>
    <w:rsid w:val="006D1A1C"/>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2"/>
    <w:next w:val="af6"/>
    <w:uiPriority w:val="39"/>
    <w:rsid w:val="006D1A1C"/>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
    <w:name w:val="Неразрешенное упоминание2"/>
    <w:basedOn w:val="a1"/>
    <w:uiPriority w:val="99"/>
    <w:semiHidden/>
    <w:unhideWhenUsed/>
    <w:rsid w:val="006D1A1C"/>
    <w:rPr>
      <w:color w:val="605E5C"/>
      <w:shd w:val="clear" w:color="auto" w:fill="E1DFDD"/>
    </w:rPr>
  </w:style>
  <w:style w:type="paragraph" w:customStyle="1" w:styleId="xl84">
    <w:name w:val="xl84"/>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numbering" w:customStyle="1" w:styleId="1430">
    <w:name w:val="Нет списка143"/>
    <w:next w:val="a3"/>
    <w:uiPriority w:val="99"/>
    <w:semiHidden/>
    <w:unhideWhenUsed/>
    <w:rsid w:val="006D1A1C"/>
  </w:style>
  <w:style w:type="table" w:customStyle="1" w:styleId="1012">
    <w:name w:val="Сетка таблицы101"/>
    <w:basedOn w:val="a2"/>
    <w:next w:val="af6"/>
    <w:uiPriority w:val="59"/>
    <w:rsid w:val="006D1A1C"/>
    <w:pPr>
      <w:spacing w:after="0"/>
      <w:jc w:val="left"/>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Основной текст14"/>
    <w:basedOn w:val="a0"/>
    <w:rsid w:val="006D1A1C"/>
    <w:pPr>
      <w:widowControl w:val="0"/>
      <w:shd w:val="clear" w:color="auto" w:fill="FFFFFF"/>
      <w:spacing w:after="0" w:line="0" w:lineRule="atLeast"/>
      <w:ind w:hanging="700"/>
      <w:jc w:val="left"/>
    </w:pPr>
    <w:rPr>
      <w:rFonts w:ascii="Times New Roman" w:eastAsia="Times New Roman" w:hAnsi="Times New Roman" w:cs="Times New Roman"/>
      <w:color w:val="000000"/>
      <w:sz w:val="25"/>
      <w:szCs w:val="25"/>
    </w:rPr>
  </w:style>
  <w:style w:type="character" w:customStyle="1" w:styleId="9c">
    <w:name w:val="Основной текст9"/>
    <w:rsid w:val="006D1A1C"/>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0pt">
    <w:name w:val="Основной текст + Интервал 0 pt"/>
    <w:rsid w:val="006D1A1C"/>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rPr>
  </w:style>
  <w:style w:type="paragraph" w:customStyle="1" w:styleId="Normal10">
    <w:name w:val="Normal1"/>
    <w:rsid w:val="006D1A1C"/>
    <w:pPr>
      <w:suppressAutoHyphens/>
      <w:spacing w:after="0" w:line="360" w:lineRule="auto"/>
      <w:ind w:firstLine="709"/>
    </w:pPr>
    <w:rPr>
      <w:rFonts w:ascii="Times New Roman" w:eastAsia="Times New Roman" w:hAnsi="Times New Roman" w:cs="Times New Roman"/>
      <w:sz w:val="26"/>
      <w:szCs w:val="20"/>
      <w:lang w:val="en-US" w:eastAsia="ar-SA"/>
    </w:rPr>
  </w:style>
  <w:style w:type="character" w:customStyle="1" w:styleId="10pt">
    <w:name w:val="Основной текст + 10 pt"/>
    <w:aliases w:val="Интервал 0 pt"/>
    <w:rsid w:val="006D1A1C"/>
    <w:rPr>
      <w:rFonts w:ascii="Times New Roman" w:eastAsia="Times New Roman" w:hAnsi="Times New Roman" w:cs="Times New Roman" w:hint="default"/>
      <w:b w:val="0"/>
      <w:bCs w:val="0"/>
      <w:i w:val="0"/>
      <w:iCs w:val="0"/>
      <w:smallCaps w:val="0"/>
      <w:strike w:val="0"/>
      <w:dstrike w:val="0"/>
      <w:color w:val="000000"/>
      <w:spacing w:val="-2"/>
      <w:w w:val="100"/>
      <w:position w:val="0"/>
      <w:sz w:val="20"/>
      <w:szCs w:val="20"/>
      <w:u w:val="none"/>
      <w:effect w:val="none"/>
      <w:shd w:val="clear" w:color="auto" w:fill="FFFFFF"/>
      <w:lang w:val="ru-RU"/>
    </w:rPr>
  </w:style>
  <w:style w:type="paragraph" w:customStyle="1" w:styleId="font5">
    <w:name w:val="font5"/>
    <w:basedOn w:val="a0"/>
    <w:rsid w:val="006D1A1C"/>
    <w:pPr>
      <w:spacing w:before="100" w:beforeAutospacing="1" w:after="100" w:afterAutospacing="1"/>
      <w:jc w:val="left"/>
    </w:pPr>
    <w:rPr>
      <w:rFonts w:ascii="Times New Roman" w:eastAsia="Times New Roman" w:hAnsi="Times New Roman" w:cs="Times New Roman"/>
      <w:color w:val="000000"/>
      <w:sz w:val="24"/>
      <w:szCs w:val="24"/>
    </w:rPr>
  </w:style>
  <w:style w:type="paragraph" w:customStyle="1" w:styleId="xl63">
    <w:name w:val="xl63"/>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4">
    <w:name w:val="xl64"/>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5">
    <w:name w:val="xl65"/>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6">
    <w:name w:val="xl66"/>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7">
    <w:name w:val="xl67"/>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9">
    <w:name w:val="xl69"/>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0">
    <w:name w:val="xl70"/>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1">
    <w:name w:val="xl71"/>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2">
    <w:name w:val="xl72"/>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3">
    <w:name w:val="xl73"/>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5">
    <w:name w:val="xl75"/>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6">
    <w:name w:val="xl76"/>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7">
    <w:name w:val="xl77"/>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9">
    <w:name w:val="xl79"/>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1">
    <w:name w:val="xl81"/>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2">
    <w:name w:val="xl82"/>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83">
    <w:name w:val="xl83"/>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6">
    <w:name w:val="xl86"/>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7">
    <w:name w:val="xl87"/>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88">
    <w:name w:val="xl88"/>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89">
    <w:name w:val="xl89"/>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0">
    <w:name w:val="xl90"/>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91">
    <w:name w:val="xl91"/>
    <w:basedOn w:val="a0"/>
    <w:rsid w:val="006D1A1C"/>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2">
    <w:name w:val="xl92"/>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3">
    <w:name w:val="xl93"/>
    <w:basedOn w:val="a0"/>
    <w:rsid w:val="006D1A1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0"/>
    <w:rsid w:val="006D1A1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0"/>
    <w:rsid w:val="006D1A1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0"/>
    <w:rsid w:val="006D1A1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6D1A1C"/>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6D1A1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6D1A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table" w:customStyle="1" w:styleId="2121">
    <w:name w:val="Сетка таблицы212"/>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2"/>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0">
    <w:name w:val="Нет списка1110"/>
    <w:next w:val="a3"/>
    <w:uiPriority w:val="99"/>
    <w:semiHidden/>
    <w:unhideWhenUsed/>
    <w:rsid w:val="006D1A1C"/>
  </w:style>
  <w:style w:type="character" w:customStyle="1" w:styleId="affffff3">
    <w:name w:val="Название Знак"/>
    <w:rsid w:val="006D1A1C"/>
    <w:rPr>
      <w:rFonts w:ascii="Times New Roman" w:eastAsia="Times New Roman" w:hAnsi="Times New Roman"/>
      <w:b/>
      <w:bCs/>
      <w:sz w:val="24"/>
      <w:szCs w:val="24"/>
      <w:lang w:val="en-US"/>
    </w:rPr>
  </w:style>
  <w:style w:type="character" w:customStyle="1" w:styleId="218">
    <w:name w:val="Основной текст 2 Знак1"/>
    <w:locked/>
    <w:rsid w:val="006D1A1C"/>
    <w:rPr>
      <w:rFonts w:ascii="Times New Roman" w:hAnsi="Times New Roman"/>
      <w:sz w:val="28"/>
      <w:szCs w:val="28"/>
    </w:rPr>
  </w:style>
  <w:style w:type="table" w:customStyle="1" w:styleId="412">
    <w:name w:val="Сетка таблицы412"/>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b">
    <w:name w:val="Основной текст5"/>
    <w:rsid w:val="006D1A1C"/>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10pt0pt">
    <w:name w:val="Основной текст + 10 pt;Интервал 0 pt"/>
    <w:rsid w:val="006D1A1C"/>
    <w:rPr>
      <w:rFonts w:ascii="Times New Roman" w:eastAsia="Times New Roman" w:hAnsi="Times New Roman" w:cs="Times New Roman"/>
      <w:b w:val="0"/>
      <w:bCs w:val="0"/>
      <w:i w:val="0"/>
      <w:iCs w:val="0"/>
      <w:smallCaps w:val="0"/>
      <w:strike w:val="0"/>
      <w:color w:val="000000"/>
      <w:spacing w:val="-2"/>
      <w:w w:val="100"/>
      <w:position w:val="0"/>
      <w:sz w:val="20"/>
      <w:szCs w:val="20"/>
      <w:u w:val="none"/>
      <w:shd w:val="clear" w:color="auto" w:fill="FFFFFF"/>
      <w:lang w:val="ru-RU"/>
    </w:rPr>
  </w:style>
  <w:style w:type="table" w:customStyle="1" w:styleId="1171">
    <w:name w:val="Сетка таблицы117"/>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bullet3gif">
    <w:name w:val="msolistparagraphbullet3.gif"/>
    <w:basedOn w:val="a0"/>
    <w:rsid w:val="006D1A1C"/>
    <w:pPr>
      <w:spacing w:before="100" w:beforeAutospacing="1" w:after="100" w:afterAutospacing="1"/>
      <w:jc w:val="left"/>
    </w:pPr>
    <w:rPr>
      <w:rFonts w:ascii="Times New Roman" w:eastAsia="Times New Roman" w:hAnsi="Times New Roman" w:cs="Times New Roman"/>
      <w:sz w:val="24"/>
      <w:szCs w:val="24"/>
    </w:rPr>
  </w:style>
  <w:style w:type="paragraph" w:customStyle="1" w:styleId="msonormalbullet1gif">
    <w:name w:val="msonormalbullet1.gif"/>
    <w:basedOn w:val="a0"/>
    <w:rsid w:val="006D1A1C"/>
    <w:pPr>
      <w:spacing w:before="100" w:beforeAutospacing="1" w:after="100" w:afterAutospacing="1"/>
      <w:jc w:val="left"/>
    </w:pPr>
    <w:rPr>
      <w:rFonts w:ascii="Times New Roman" w:eastAsia="Times New Roman" w:hAnsi="Times New Roman" w:cs="Times New Roman"/>
      <w:sz w:val="24"/>
      <w:szCs w:val="24"/>
    </w:rPr>
  </w:style>
  <w:style w:type="paragraph" w:customStyle="1" w:styleId="msonormalbullet2gif">
    <w:name w:val="msonormalbullet2.gif"/>
    <w:basedOn w:val="a0"/>
    <w:rsid w:val="006D1A1C"/>
    <w:pPr>
      <w:spacing w:before="100" w:beforeAutospacing="1" w:after="100" w:afterAutospacing="1"/>
      <w:jc w:val="left"/>
    </w:pPr>
    <w:rPr>
      <w:rFonts w:ascii="Times New Roman" w:eastAsia="Times New Roman" w:hAnsi="Times New Roman" w:cs="Times New Roman"/>
      <w:sz w:val="24"/>
      <w:szCs w:val="24"/>
    </w:rPr>
  </w:style>
  <w:style w:type="paragraph" w:customStyle="1" w:styleId="xl101">
    <w:name w:val="xl101"/>
    <w:basedOn w:val="a0"/>
    <w:rsid w:val="006D1A1C"/>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02">
    <w:name w:val="xl102"/>
    <w:basedOn w:val="a0"/>
    <w:rsid w:val="006D1A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table" w:customStyle="1" w:styleId="5110">
    <w:name w:val="Сетка таблицы511"/>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0">
    <w:name w:val="Сетка таблицы136"/>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0">
    <w:name w:val="Нет списка216"/>
    <w:next w:val="a3"/>
    <w:uiPriority w:val="99"/>
    <w:semiHidden/>
    <w:unhideWhenUsed/>
    <w:rsid w:val="006D1A1C"/>
  </w:style>
  <w:style w:type="table" w:customStyle="1" w:styleId="1510">
    <w:name w:val="Сетка таблицы151"/>
    <w:basedOn w:val="a2"/>
    <w:next w:val="af6"/>
    <w:uiPriority w:val="59"/>
    <w:rsid w:val="006D1A1C"/>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1">
    <w:name w:val="Заголовок №3_"/>
    <w:link w:val="3f2"/>
    <w:rsid w:val="006D1A1C"/>
    <w:rPr>
      <w:rFonts w:ascii="Times New Roman" w:eastAsia="Times New Roman" w:hAnsi="Times New Roman"/>
      <w:b/>
      <w:bCs/>
      <w:sz w:val="28"/>
      <w:szCs w:val="28"/>
    </w:rPr>
  </w:style>
  <w:style w:type="paragraph" w:customStyle="1" w:styleId="3f2">
    <w:name w:val="Заголовок №3"/>
    <w:basedOn w:val="a0"/>
    <w:link w:val="3f1"/>
    <w:rsid w:val="006D1A1C"/>
    <w:pPr>
      <w:widowControl w:val="0"/>
      <w:spacing w:after="0"/>
      <w:jc w:val="center"/>
      <w:outlineLvl w:val="2"/>
    </w:pPr>
    <w:rPr>
      <w:rFonts w:ascii="Times New Roman" w:eastAsia="Times New Roman" w:hAnsi="Times New Roman"/>
      <w:b/>
      <w:bCs/>
      <w:sz w:val="28"/>
      <w:szCs w:val="28"/>
    </w:rPr>
  </w:style>
  <w:style w:type="character" w:customStyle="1" w:styleId="2ff0">
    <w:name w:val="Колонтитул (2)_"/>
    <w:link w:val="2ff1"/>
    <w:rsid w:val="006D1A1C"/>
    <w:rPr>
      <w:rFonts w:ascii="Times New Roman" w:eastAsia="Times New Roman" w:hAnsi="Times New Roman"/>
    </w:rPr>
  </w:style>
  <w:style w:type="paragraph" w:customStyle="1" w:styleId="2ff1">
    <w:name w:val="Колонтитул (2)"/>
    <w:basedOn w:val="a0"/>
    <w:link w:val="2ff0"/>
    <w:rsid w:val="006D1A1C"/>
    <w:pPr>
      <w:widowControl w:val="0"/>
      <w:spacing w:after="0"/>
      <w:jc w:val="left"/>
    </w:pPr>
    <w:rPr>
      <w:rFonts w:ascii="Times New Roman" w:eastAsia="Times New Roman" w:hAnsi="Times New Roman"/>
    </w:rPr>
  </w:style>
  <w:style w:type="numbering" w:customStyle="1" w:styleId="3100">
    <w:name w:val="Нет списка310"/>
    <w:next w:val="a3"/>
    <w:uiPriority w:val="99"/>
    <w:semiHidden/>
    <w:unhideWhenUsed/>
    <w:rsid w:val="006D1A1C"/>
  </w:style>
  <w:style w:type="table" w:customStyle="1" w:styleId="TableNormal">
    <w:name w:val="Table Normal"/>
    <w:uiPriority w:val="2"/>
    <w:semiHidden/>
    <w:unhideWhenUsed/>
    <w:qFormat/>
    <w:rsid w:val="006D1A1C"/>
    <w:pPr>
      <w:widowControl w:val="0"/>
      <w:autoSpaceDE w:val="0"/>
      <w:autoSpaceDN w:val="0"/>
      <w:spacing w:after="0"/>
      <w:jc w:val="left"/>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6D1A1C"/>
    <w:pPr>
      <w:widowControl w:val="0"/>
      <w:autoSpaceDE w:val="0"/>
      <w:autoSpaceDN w:val="0"/>
      <w:spacing w:before="4" w:after="0" w:line="167" w:lineRule="exact"/>
      <w:jc w:val="left"/>
    </w:pPr>
    <w:rPr>
      <w:rFonts w:ascii="Trebuchet MS" w:eastAsia="Trebuchet MS" w:hAnsi="Trebuchet MS" w:cs="Trebuchet MS"/>
      <w:lang w:eastAsia="en-US"/>
    </w:rPr>
  </w:style>
  <w:style w:type="paragraph" w:customStyle="1" w:styleId="msonormal0">
    <w:name w:val="msonormal"/>
    <w:basedOn w:val="a0"/>
    <w:rsid w:val="006D1A1C"/>
    <w:pPr>
      <w:spacing w:before="100" w:beforeAutospacing="1" w:after="100" w:afterAutospacing="1"/>
      <w:jc w:val="left"/>
    </w:pPr>
    <w:rPr>
      <w:rFonts w:ascii="Times New Roman" w:eastAsia="Times New Roman" w:hAnsi="Times New Roman" w:cs="Times New Roman"/>
      <w:sz w:val="24"/>
      <w:szCs w:val="24"/>
    </w:rPr>
  </w:style>
  <w:style w:type="numbering" w:customStyle="1" w:styleId="4100">
    <w:name w:val="Нет списка410"/>
    <w:next w:val="a3"/>
    <w:uiPriority w:val="99"/>
    <w:semiHidden/>
    <w:unhideWhenUsed/>
    <w:rsid w:val="006D1A1C"/>
  </w:style>
  <w:style w:type="numbering" w:customStyle="1" w:styleId="5100">
    <w:name w:val="Нет списка510"/>
    <w:next w:val="a3"/>
    <w:uiPriority w:val="99"/>
    <w:semiHidden/>
    <w:unhideWhenUsed/>
    <w:rsid w:val="006D1A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8007">
      <w:bodyDiv w:val="1"/>
      <w:marLeft w:val="0"/>
      <w:marRight w:val="0"/>
      <w:marTop w:val="0"/>
      <w:marBottom w:val="0"/>
      <w:divBdr>
        <w:top w:val="none" w:sz="0" w:space="0" w:color="auto"/>
        <w:left w:val="none" w:sz="0" w:space="0" w:color="auto"/>
        <w:bottom w:val="none" w:sz="0" w:space="0" w:color="auto"/>
        <w:right w:val="none" w:sz="0" w:space="0" w:color="auto"/>
      </w:divBdr>
    </w:div>
    <w:div w:id="64618527">
      <w:bodyDiv w:val="1"/>
      <w:marLeft w:val="0"/>
      <w:marRight w:val="0"/>
      <w:marTop w:val="0"/>
      <w:marBottom w:val="0"/>
      <w:divBdr>
        <w:top w:val="none" w:sz="0" w:space="0" w:color="auto"/>
        <w:left w:val="none" w:sz="0" w:space="0" w:color="auto"/>
        <w:bottom w:val="none" w:sz="0" w:space="0" w:color="auto"/>
        <w:right w:val="none" w:sz="0" w:space="0" w:color="auto"/>
      </w:divBdr>
    </w:div>
    <w:div w:id="112330666">
      <w:bodyDiv w:val="1"/>
      <w:marLeft w:val="0"/>
      <w:marRight w:val="0"/>
      <w:marTop w:val="0"/>
      <w:marBottom w:val="0"/>
      <w:divBdr>
        <w:top w:val="none" w:sz="0" w:space="0" w:color="auto"/>
        <w:left w:val="none" w:sz="0" w:space="0" w:color="auto"/>
        <w:bottom w:val="none" w:sz="0" w:space="0" w:color="auto"/>
        <w:right w:val="none" w:sz="0" w:space="0" w:color="auto"/>
      </w:divBdr>
    </w:div>
    <w:div w:id="117726502">
      <w:bodyDiv w:val="1"/>
      <w:marLeft w:val="0"/>
      <w:marRight w:val="0"/>
      <w:marTop w:val="0"/>
      <w:marBottom w:val="0"/>
      <w:divBdr>
        <w:top w:val="none" w:sz="0" w:space="0" w:color="auto"/>
        <w:left w:val="none" w:sz="0" w:space="0" w:color="auto"/>
        <w:bottom w:val="none" w:sz="0" w:space="0" w:color="auto"/>
        <w:right w:val="none" w:sz="0" w:space="0" w:color="auto"/>
      </w:divBdr>
    </w:div>
    <w:div w:id="145898086">
      <w:bodyDiv w:val="1"/>
      <w:marLeft w:val="0"/>
      <w:marRight w:val="0"/>
      <w:marTop w:val="0"/>
      <w:marBottom w:val="0"/>
      <w:divBdr>
        <w:top w:val="none" w:sz="0" w:space="0" w:color="auto"/>
        <w:left w:val="none" w:sz="0" w:space="0" w:color="auto"/>
        <w:bottom w:val="none" w:sz="0" w:space="0" w:color="auto"/>
        <w:right w:val="none" w:sz="0" w:space="0" w:color="auto"/>
      </w:divBdr>
    </w:div>
    <w:div w:id="191383612">
      <w:bodyDiv w:val="1"/>
      <w:marLeft w:val="0"/>
      <w:marRight w:val="0"/>
      <w:marTop w:val="0"/>
      <w:marBottom w:val="0"/>
      <w:divBdr>
        <w:top w:val="none" w:sz="0" w:space="0" w:color="auto"/>
        <w:left w:val="none" w:sz="0" w:space="0" w:color="auto"/>
        <w:bottom w:val="none" w:sz="0" w:space="0" w:color="auto"/>
        <w:right w:val="none" w:sz="0" w:space="0" w:color="auto"/>
      </w:divBdr>
    </w:div>
    <w:div w:id="199366587">
      <w:bodyDiv w:val="1"/>
      <w:marLeft w:val="0"/>
      <w:marRight w:val="0"/>
      <w:marTop w:val="0"/>
      <w:marBottom w:val="0"/>
      <w:divBdr>
        <w:top w:val="none" w:sz="0" w:space="0" w:color="auto"/>
        <w:left w:val="none" w:sz="0" w:space="0" w:color="auto"/>
        <w:bottom w:val="none" w:sz="0" w:space="0" w:color="auto"/>
        <w:right w:val="none" w:sz="0" w:space="0" w:color="auto"/>
      </w:divBdr>
    </w:div>
    <w:div w:id="276722278">
      <w:bodyDiv w:val="1"/>
      <w:marLeft w:val="0"/>
      <w:marRight w:val="0"/>
      <w:marTop w:val="0"/>
      <w:marBottom w:val="0"/>
      <w:divBdr>
        <w:top w:val="none" w:sz="0" w:space="0" w:color="auto"/>
        <w:left w:val="none" w:sz="0" w:space="0" w:color="auto"/>
        <w:bottom w:val="none" w:sz="0" w:space="0" w:color="auto"/>
        <w:right w:val="none" w:sz="0" w:space="0" w:color="auto"/>
      </w:divBdr>
    </w:div>
    <w:div w:id="291181420">
      <w:bodyDiv w:val="1"/>
      <w:marLeft w:val="0"/>
      <w:marRight w:val="0"/>
      <w:marTop w:val="0"/>
      <w:marBottom w:val="0"/>
      <w:divBdr>
        <w:top w:val="none" w:sz="0" w:space="0" w:color="auto"/>
        <w:left w:val="none" w:sz="0" w:space="0" w:color="auto"/>
        <w:bottom w:val="none" w:sz="0" w:space="0" w:color="auto"/>
        <w:right w:val="none" w:sz="0" w:space="0" w:color="auto"/>
      </w:divBdr>
    </w:div>
    <w:div w:id="310061423">
      <w:bodyDiv w:val="1"/>
      <w:marLeft w:val="0"/>
      <w:marRight w:val="0"/>
      <w:marTop w:val="0"/>
      <w:marBottom w:val="0"/>
      <w:divBdr>
        <w:top w:val="none" w:sz="0" w:space="0" w:color="auto"/>
        <w:left w:val="none" w:sz="0" w:space="0" w:color="auto"/>
        <w:bottom w:val="none" w:sz="0" w:space="0" w:color="auto"/>
        <w:right w:val="none" w:sz="0" w:space="0" w:color="auto"/>
      </w:divBdr>
    </w:div>
    <w:div w:id="346448839">
      <w:bodyDiv w:val="1"/>
      <w:marLeft w:val="0"/>
      <w:marRight w:val="0"/>
      <w:marTop w:val="0"/>
      <w:marBottom w:val="0"/>
      <w:divBdr>
        <w:top w:val="none" w:sz="0" w:space="0" w:color="auto"/>
        <w:left w:val="none" w:sz="0" w:space="0" w:color="auto"/>
        <w:bottom w:val="none" w:sz="0" w:space="0" w:color="auto"/>
        <w:right w:val="none" w:sz="0" w:space="0" w:color="auto"/>
      </w:divBdr>
    </w:div>
    <w:div w:id="388580310">
      <w:bodyDiv w:val="1"/>
      <w:marLeft w:val="0"/>
      <w:marRight w:val="0"/>
      <w:marTop w:val="0"/>
      <w:marBottom w:val="0"/>
      <w:divBdr>
        <w:top w:val="none" w:sz="0" w:space="0" w:color="auto"/>
        <w:left w:val="none" w:sz="0" w:space="0" w:color="auto"/>
        <w:bottom w:val="none" w:sz="0" w:space="0" w:color="auto"/>
        <w:right w:val="none" w:sz="0" w:space="0" w:color="auto"/>
      </w:divBdr>
    </w:div>
    <w:div w:id="420373770">
      <w:bodyDiv w:val="1"/>
      <w:marLeft w:val="0"/>
      <w:marRight w:val="0"/>
      <w:marTop w:val="0"/>
      <w:marBottom w:val="0"/>
      <w:divBdr>
        <w:top w:val="none" w:sz="0" w:space="0" w:color="auto"/>
        <w:left w:val="none" w:sz="0" w:space="0" w:color="auto"/>
        <w:bottom w:val="none" w:sz="0" w:space="0" w:color="auto"/>
        <w:right w:val="none" w:sz="0" w:space="0" w:color="auto"/>
      </w:divBdr>
    </w:div>
    <w:div w:id="420835723">
      <w:bodyDiv w:val="1"/>
      <w:marLeft w:val="0"/>
      <w:marRight w:val="0"/>
      <w:marTop w:val="0"/>
      <w:marBottom w:val="0"/>
      <w:divBdr>
        <w:top w:val="none" w:sz="0" w:space="0" w:color="auto"/>
        <w:left w:val="none" w:sz="0" w:space="0" w:color="auto"/>
        <w:bottom w:val="none" w:sz="0" w:space="0" w:color="auto"/>
        <w:right w:val="none" w:sz="0" w:space="0" w:color="auto"/>
      </w:divBdr>
    </w:div>
    <w:div w:id="456416732">
      <w:bodyDiv w:val="1"/>
      <w:marLeft w:val="0"/>
      <w:marRight w:val="0"/>
      <w:marTop w:val="0"/>
      <w:marBottom w:val="0"/>
      <w:divBdr>
        <w:top w:val="none" w:sz="0" w:space="0" w:color="auto"/>
        <w:left w:val="none" w:sz="0" w:space="0" w:color="auto"/>
        <w:bottom w:val="none" w:sz="0" w:space="0" w:color="auto"/>
        <w:right w:val="none" w:sz="0" w:space="0" w:color="auto"/>
      </w:divBdr>
    </w:div>
    <w:div w:id="485048588">
      <w:bodyDiv w:val="1"/>
      <w:marLeft w:val="0"/>
      <w:marRight w:val="0"/>
      <w:marTop w:val="0"/>
      <w:marBottom w:val="0"/>
      <w:divBdr>
        <w:top w:val="none" w:sz="0" w:space="0" w:color="auto"/>
        <w:left w:val="none" w:sz="0" w:space="0" w:color="auto"/>
        <w:bottom w:val="none" w:sz="0" w:space="0" w:color="auto"/>
        <w:right w:val="none" w:sz="0" w:space="0" w:color="auto"/>
      </w:divBdr>
    </w:div>
    <w:div w:id="487550514">
      <w:bodyDiv w:val="1"/>
      <w:marLeft w:val="0"/>
      <w:marRight w:val="0"/>
      <w:marTop w:val="0"/>
      <w:marBottom w:val="0"/>
      <w:divBdr>
        <w:top w:val="none" w:sz="0" w:space="0" w:color="auto"/>
        <w:left w:val="none" w:sz="0" w:space="0" w:color="auto"/>
        <w:bottom w:val="none" w:sz="0" w:space="0" w:color="auto"/>
        <w:right w:val="none" w:sz="0" w:space="0" w:color="auto"/>
      </w:divBdr>
    </w:div>
    <w:div w:id="530336146">
      <w:bodyDiv w:val="1"/>
      <w:marLeft w:val="0"/>
      <w:marRight w:val="0"/>
      <w:marTop w:val="0"/>
      <w:marBottom w:val="0"/>
      <w:divBdr>
        <w:top w:val="none" w:sz="0" w:space="0" w:color="auto"/>
        <w:left w:val="none" w:sz="0" w:space="0" w:color="auto"/>
        <w:bottom w:val="none" w:sz="0" w:space="0" w:color="auto"/>
        <w:right w:val="none" w:sz="0" w:space="0" w:color="auto"/>
      </w:divBdr>
    </w:div>
    <w:div w:id="532303014">
      <w:bodyDiv w:val="1"/>
      <w:marLeft w:val="0"/>
      <w:marRight w:val="0"/>
      <w:marTop w:val="0"/>
      <w:marBottom w:val="0"/>
      <w:divBdr>
        <w:top w:val="none" w:sz="0" w:space="0" w:color="auto"/>
        <w:left w:val="none" w:sz="0" w:space="0" w:color="auto"/>
        <w:bottom w:val="none" w:sz="0" w:space="0" w:color="auto"/>
        <w:right w:val="none" w:sz="0" w:space="0" w:color="auto"/>
      </w:divBdr>
    </w:div>
    <w:div w:id="554582628">
      <w:bodyDiv w:val="1"/>
      <w:marLeft w:val="0"/>
      <w:marRight w:val="0"/>
      <w:marTop w:val="0"/>
      <w:marBottom w:val="0"/>
      <w:divBdr>
        <w:top w:val="none" w:sz="0" w:space="0" w:color="auto"/>
        <w:left w:val="none" w:sz="0" w:space="0" w:color="auto"/>
        <w:bottom w:val="none" w:sz="0" w:space="0" w:color="auto"/>
        <w:right w:val="none" w:sz="0" w:space="0" w:color="auto"/>
      </w:divBdr>
    </w:div>
    <w:div w:id="585462646">
      <w:bodyDiv w:val="1"/>
      <w:marLeft w:val="0"/>
      <w:marRight w:val="0"/>
      <w:marTop w:val="0"/>
      <w:marBottom w:val="0"/>
      <w:divBdr>
        <w:top w:val="none" w:sz="0" w:space="0" w:color="auto"/>
        <w:left w:val="none" w:sz="0" w:space="0" w:color="auto"/>
        <w:bottom w:val="none" w:sz="0" w:space="0" w:color="auto"/>
        <w:right w:val="none" w:sz="0" w:space="0" w:color="auto"/>
      </w:divBdr>
    </w:div>
    <w:div w:id="589509271">
      <w:bodyDiv w:val="1"/>
      <w:marLeft w:val="0"/>
      <w:marRight w:val="0"/>
      <w:marTop w:val="0"/>
      <w:marBottom w:val="0"/>
      <w:divBdr>
        <w:top w:val="none" w:sz="0" w:space="0" w:color="auto"/>
        <w:left w:val="none" w:sz="0" w:space="0" w:color="auto"/>
        <w:bottom w:val="none" w:sz="0" w:space="0" w:color="auto"/>
        <w:right w:val="none" w:sz="0" w:space="0" w:color="auto"/>
      </w:divBdr>
    </w:div>
    <w:div w:id="628322544">
      <w:bodyDiv w:val="1"/>
      <w:marLeft w:val="0"/>
      <w:marRight w:val="0"/>
      <w:marTop w:val="0"/>
      <w:marBottom w:val="0"/>
      <w:divBdr>
        <w:top w:val="none" w:sz="0" w:space="0" w:color="auto"/>
        <w:left w:val="none" w:sz="0" w:space="0" w:color="auto"/>
        <w:bottom w:val="none" w:sz="0" w:space="0" w:color="auto"/>
        <w:right w:val="none" w:sz="0" w:space="0" w:color="auto"/>
      </w:divBdr>
    </w:div>
    <w:div w:id="635112752">
      <w:bodyDiv w:val="1"/>
      <w:marLeft w:val="0"/>
      <w:marRight w:val="0"/>
      <w:marTop w:val="0"/>
      <w:marBottom w:val="0"/>
      <w:divBdr>
        <w:top w:val="none" w:sz="0" w:space="0" w:color="auto"/>
        <w:left w:val="none" w:sz="0" w:space="0" w:color="auto"/>
        <w:bottom w:val="none" w:sz="0" w:space="0" w:color="auto"/>
        <w:right w:val="none" w:sz="0" w:space="0" w:color="auto"/>
      </w:divBdr>
    </w:div>
    <w:div w:id="658996416">
      <w:bodyDiv w:val="1"/>
      <w:marLeft w:val="0"/>
      <w:marRight w:val="0"/>
      <w:marTop w:val="0"/>
      <w:marBottom w:val="0"/>
      <w:divBdr>
        <w:top w:val="none" w:sz="0" w:space="0" w:color="auto"/>
        <w:left w:val="none" w:sz="0" w:space="0" w:color="auto"/>
        <w:bottom w:val="none" w:sz="0" w:space="0" w:color="auto"/>
        <w:right w:val="none" w:sz="0" w:space="0" w:color="auto"/>
      </w:divBdr>
    </w:div>
    <w:div w:id="694426865">
      <w:bodyDiv w:val="1"/>
      <w:marLeft w:val="0"/>
      <w:marRight w:val="0"/>
      <w:marTop w:val="0"/>
      <w:marBottom w:val="0"/>
      <w:divBdr>
        <w:top w:val="none" w:sz="0" w:space="0" w:color="auto"/>
        <w:left w:val="none" w:sz="0" w:space="0" w:color="auto"/>
        <w:bottom w:val="none" w:sz="0" w:space="0" w:color="auto"/>
        <w:right w:val="none" w:sz="0" w:space="0" w:color="auto"/>
      </w:divBdr>
    </w:div>
    <w:div w:id="732042603">
      <w:bodyDiv w:val="1"/>
      <w:marLeft w:val="0"/>
      <w:marRight w:val="0"/>
      <w:marTop w:val="0"/>
      <w:marBottom w:val="0"/>
      <w:divBdr>
        <w:top w:val="none" w:sz="0" w:space="0" w:color="auto"/>
        <w:left w:val="none" w:sz="0" w:space="0" w:color="auto"/>
        <w:bottom w:val="none" w:sz="0" w:space="0" w:color="auto"/>
        <w:right w:val="none" w:sz="0" w:space="0" w:color="auto"/>
      </w:divBdr>
    </w:div>
    <w:div w:id="764618014">
      <w:bodyDiv w:val="1"/>
      <w:marLeft w:val="0"/>
      <w:marRight w:val="0"/>
      <w:marTop w:val="0"/>
      <w:marBottom w:val="0"/>
      <w:divBdr>
        <w:top w:val="none" w:sz="0" w:space="0" w:color="auto"/>
        <w:left w:val="none" w:sz="0" w:space="0" w:color="auto"/>
        <w:bottom w:val="none" w:sz="0" w:space="0" w:color="auto"/>
        <w:right w:val="none" w:sz="0" w:space="0" w:color="auto"/>
      </w:divBdr>
    </w:div>
    <w:div w:id="839348831">
      <w:bodyDiv w:val="1"/>
      <w:marLeft w:val="0"/>
      <w:marRight w:val="0"/>
      <w:marTop w:val="0"/>
      <w:marBottom w:val="0"/>
      <w:divBdr>
        <w:top w:val="none" w:sz="0" w:space="0" w:color="auto"/>
        <w:left w:val="none" w:sz="0" w:space="0" w:color="auto"/>
        <w:bottom w:val="none" w:sz="0" w:space="0" w:color="auto"/>
        <w:right w:val="none" w:sz="0" w:space="0" w:color="auto"/>
      </w:divBdr>
    </w:div>
    <w:div w:id="882524426">
      <w:bodyDiv w:val="1"/>
      <w:marLeft w:val="0"/>
      <w:marRight w:val="0"/>
      <w:marTop w:val="0"/>
      <w:marBottom w:val="0"/>
      <w:divBdr>
        <w:top w:val="none" w:sz="0" w:space="0" w:color="auto"/>
        <w:left w:val="none" w:sz="0" w:space="0" w:color="auto"/>
        <w:bottom w:val="none" w:sz="0" w:space="0" w:color="auto"/>
        <w:right w:val="none" w:sz="0" w:space="0" w:color="auto"/>
      </w:divBdr>
    </w:div>
    <w:div w:id="889683121">
      <w:bodyDiv w:val="1"/>
      <w:marLeft w:val="0"/>
      <w:marRight w:val="0"/>
      <w:marTop w:val="0"/>
      <w:marBottom w:val="0"/>
      <w:divBdr>
        <w:top w:val="none" w:sz="0" w:space="0" w:color="auto"/>
        <w:left w:val="none" w:sz="0" w:space="0" w:color="auto"/>
        <w:bottom w:val="none" w:sz="0" w:space="0" w:color="auto"/>
        <w:right w:val="none" w:sz="0" w:space="0" w:color="auto"/>
      </w:divBdr>
    </w:div>
    <w:div w:id="968778952">
      <w:bodyDiv w:val="1"/>
      <w:marLeft w:val="0"/>
      <w:marRight w:val="0"/>
      <w:marTop w:val="0"/>
      <w:marBottom w:val="0"/>
      <w:divBdr>
        <w:top w:val="none" w:sz="0" w:space="0" w:color="auto"/>
        <w:left w:val="none" w:sz="0" w:space="0" w:color="auto"/>
        <w:bottom w:val="none" w:sz="0" w:space="0" w:color="auto"/>
        <w:right w:val="none" w:sz="0" w:space="0" w:color="auto"/>
      </w:divBdr>
    </w:div>
    <w:div w:id="991569673">
      <w:bodyDiv w:val="1"/>
      <w:marLeft w:val="0"/>
      <w:marRight w:val="0"/>
      <w:marTop w:val="0"/>
      <w:marBottom w:val="0"/>
      <w:divBdr>
        <w:top w:val="none" w:sz="0" w:space="0" w:color="auto"/>
        <w:left w:val="none" w:sz="0" w:space="0" w:color="auto"/>
        <w:bottom w:val="none" w:sz="0" w:space="0" w:color="auto"/>
        <w:right w:val="none" w:sz="0" w:space="0" w:color="auto"/>
      </w:divBdr>
    </w:div>
    <w:div w:id="1035496459">
      <w:bodyDiv w:val="1"/>
      <w:marLeft w:val="0"/>
      <w:marRight w:val="0"/>
      <w:marTop w:val="0"/>
      <w:marBottom w:val="0"/>
      <w:divBdr>
        <w:top w:val="none" w:sz="0" w:space="0" w:color="auto"/>
        <w:left w:val="none" w:sz="0" w:space="0" w:color="auto"/>
        <w:bottom w:val="none" w:sz="0" w:space="0" w:color="auto"/>
        <w:right w:val="none" w:sz="0" w:space="0" w:color="auto"/>
      </w:divBdr>
    </w:div>
    <w:div w:id="1042288582">
      <w:bodyDiv w:val="1"/>
      <w:marLeft w:val="0"/>
      <w:marRight w:val="0"/>
      <w:marTop w:val="0"/>
      <w:marBottom w:val="0"/>
      <w:divBdr>
        <w:top w:val="none" w:sz="0" w:space="0" w:color="auto"/>
        <w:left w:val="none" w:sz="0" w:space="0" w:color="auto"/>
        <w:bottom w:val="none" w:sz="0" w:space="0" w:color="auto"/>
        <w:right w:val="none" w:sz="0" w:space="0" w:color="auto"/>
      </w:divBdr>
    </w:div>
    <w:div w:id="1075514330">
      <w:bodyDiv w:val="1"/>
      <w:marLeft w:val="0"/>
      <w:marRight w:val="0"/>
      <w:marTop w:val="0"/>
      <w:marBottom w:val="0"/>
      <w:divBdr>
        <w:top w:val="none" w:sz="0" w:space="0" w:color="auto"/>
        <w:left w:val="none" w:sz="0" w:space="0" w:color="auto"/>
        <w:bottom w:val="none" w:sz="0" w:space="0" w:color="auto"/>
        <w:right w:val="none" w:sz="0" w:space="0" w:color="auto"/>
      </w:divBdr>
    </w:div>
    <w:div w:id="1092972576">
      <w:bodyDiv w:val="1"/>
      <w:marLeft w:val="0"/>
      <w:marRight w:val="0"/>
      <w:marTop w:val="0"/>
      <w:marBottom w:val="0"/>
      <w:divBdr>
        <w:top w:val="none" w:sz="0" w:space="0" w:color="auto"/>
        <w:left w:val="none" w:sz="0" w:space="0" w:color="auto"/>
        <w:bottom w:val="none" w:sz="0" w:space="0" w:color="auto"/>
        <w:right w:val="none" w:sz="0" w:space="0" w:color="auto"/>
      </w:divBdr>
    </w:div>
    <w:div w:id="1141076996">
      <w:bodyDiv w:val="1"/>
      <w:marLeft w:val="0"/>
      <w:marRight w:val="0"/>
      <w:marTop w:val="0"/>
      <w:marBottom w:val="0"/>
      <w:divBdr>
        <w:top w:val="none" w:sz="0" w:space="0" w:color="auto"/>
        <w:left w:val="none" w:sz="0" w:space="0" w:color="auto"/>
        <w:bottom w:val="none" w:sz="0" w:space="0" w:color="auto"/>
        <w:right w:val="none" w:sz="0" w:space="0" w:color="auto"/>
      </w:divBdr>
    </w:div>
    <w:div w:id="1167668050">
      <w:bodyDiv w:val="1"/>
      <w:marLeft w:val="0"/>
      <w:marRight w:val="0"/>
      <w:marTop w:val="0"/>
      <w:marBottom w:val="0"/>
      <w:divBdr>
        <w:top w:val="none" w:sz="0" w:space="0" w:color="auto"/>
        <w:left w:val="none" w:sz="0" w:space="0" w:color="auto"/>
        <w:bottom w:val="none" w:sz="0" w:space="0" w:color="auto"/>
        <w:right w:val="none" w:sz="0" w:space="0" w:color="auto"/>
      </w:divBdr>
    </w:div>
    <w:div w:id="1171750790">
      <w:bodyDiv w:val="1"/>
      <w:marLeft w:val="0"/>
      <w:marRight w:val="0"/>
      <w:marTop w:val="0"/>
      <w:marBottom w:val="0"/>
      <w:divBdr>
        <w:top w:val="none" w:sz="0" w:space="0" w:color="auto"/>
        <w:left w:val="none" w:sz="0" w:space="0" w:color="auto"/>
        <w:bottom w:val="none" w:sz="0" w:space="0" w:color="auto"/>
        <w:right w:val="none" w:sz="0" w:space="0" w:color="auto"/>
      </w:divBdr>
    </w:div>
    <w:div w:id="1260406703">
      <w:bodyDiv w:val="1"/>
      <w:marLeft w:val="0"/>
      <w:marRight w:val="0"/>
      <w:marTop w:val="0"/>
      <w:marBottom w:val="0"/>
      <w:divBdr>
        <w:top w:val="none" w:sz="0" w:space="0" w:color="auto"/>
        <w:left w:val="none" w:sz="0" w:space="0" w:color="auto"/>
        <w:bottom w:val="none" w:sz="0" w:space="0" w:color="auto"/>
        <w:right w:val="none" w:sz="0" w:space="0" w:color="auto"/>
      </w:divBdr>
    </w:div>
    <w:div w:id="1403140741">
      <w:bodyDiv w:val="1"/>
      <w:marLeft w:val="0"/>
      <w:marRight w:val="0"/>
      <w:marTop w:val="0"/>
      <w:marBottom w:val="0"/>
      <w:divBdr>
        <w:top w:val="none" w:sz="0" w:space="0" w:color="auto"/>
        <w:left w:val="none" w:sz="0" w:space="0" w:color="auto"/>
        <w:bottom w:val="none" w:sz="0" w:space="0" w:color="auto"/>
        <w:right w:val="none" w:sz="0" w:space="0" w:color="auto"/>
      </w:divBdr>
    </w:div>
    <w:div w:id="1418673731">
      <w:bodyDiv w:val="1"/>
      <w:marLeft w:val="0"/>
      <w:marRight w:val="0"/>
      <w:marTop w:val="0"/>
      <w:marBottom w:val="0"/>
      <w:divBdr>
        <w:top w:val="none" w:sz="0" w:space="0" w:color="auto"/>
        <w:left w:val="none" w:sz="0" w:space="0" w:color="auto"/>
        <w:bottom w:val="none" w:sz="0" w:space="0" w:color="auto"/>
        <w:right w:val="none" w:sz="0" w:space="0" w:color="auto"/>
      </w:divBdr>
    </w:div>
    <w:div w:id="1436094409">
      <w:bodyDiv w:val="1"/>
      <w:marLeft w:val="0"/>
      <w:marRight w:val="0"/>
      <w:marTop w:val="0"/>
      <w:marBottom w:val="0"/>
      <w:divBdr>
        <w:top w:val="none" w:sz="0" w:space="0" w:color="auto"/>
        <w:left w:val="none" w:sz="0" w:space="0" w:color="auto"/>
        <w:bottom w:val="none" w:sz="0" w:space="0" w:color="auto"/>
        <w:right w:val="none" w:sz="0" w:space="0" w:color="auto"/>
      </w:divBdr>
    </w:div>
    <w:div w:id="1502043338">
      <w:bodyDiv w:val="1"/>
      <w:marLeft w:val="0"/>
      <w:marRight w:val="0"/>
      <w:marTop w:val="0"/>
      <w:marBottom w:val="0"/>
      <w:divBdr>
        <w:top w:val="none" w:sz="0" w:space="0" w:color="auto"/>
        <w:left w:val="none" w:sz="0" w:space="0" w:color="auto"/>
        <w:bottom w:val="none" w:sz="0" w:space="0" w:color="auto"/>
        <w:right w:val="none" w:sz="0" w:space="0" w:color="auto"/>
      </w:divBdr>
    </w:div>
    <w:div w:id="1603491591">
      <w:bodyDiv w:val="1"/>
      <w:marLeft w:val="0"/>
      <w:marRight w:val="0"/>
      <w:marTop w:val="0"/>
      <w:marBottom w:val="0"/>
      <w:divBdr>
        <w:top w:val="none" w:sz="0" w:space="0" w:color="auto"/>
        <w:left w:val="none" w:sz="0" w:space="0" w:color="auto"/>
        <w:bottom w:val="none" w:sz="0" w:space="0" w:color="auto"/>
        <w:right w:val="none" w:sz="0" w:space="0" w:color="auto"/>
      </w:divBdr>
    </w:div>
    <w:div w:id="1618873467">
      <w:bodyDiv w:val="1"/>
      <w:marLeft w:val="0"/>
      <w:marRight w:val="0"/>
      <w:marTop w:val="0"/>
      <w:marBottom w:val="0"/>
      <w:divBdr>
        <w:top w:val="none" w:sz="0" w:space="0" w:color="auto"/>
        <w:left w:val="none" w:sz="0" w:space="0" w:color="auto"/>
        <w:bottom w:val="none" w:sz="0" w:space="0" w:color="auto"/>
        <w:right w:val="none" w:sz="0" w:space="0" w:color="auto"/>
      </w:divBdr>
    </w:div>
    <w:div w:id="1675453612">
      <w:bodyDiv w:val="1"/>
      <w:marLeft w:val="0"/>
      <w:marRight w:val="0"/>
      <w:marTop w:val="0"/>
      <w:marBottom w:val="0"/>
      <w:divBdr>
        <w:top w:val="none" w:sz="0" w:space="0" w:color="auto"/>
        <w:left w:val="none" w:sz="0" w:space="0" w:color="auto"/>
        <w:bottom w:val="none" w:sz="0" w:space="0" w:color="auto"/>
        <w:right w:val="none" w:sz="0" w:space="0" w:color="auto"/>
      </w:divBdr>
    </w:div>
    <w:div w:id="1696153148">
      <w:bodyDiv w:val="1"/>
      <w:marLeft w:val="0"/>
      <w:marRight w:val="0"/>
      <w:marTop w:val="0"/>
      <w:marBottom w:val="0"/>
      <w:divBdr>
        <w:top w:val="none" w:sz="0" w:space="0" w:color="auto"/>
        <w:left w:val="none" w:sz="0" w:space="0" w:color="auto"/>
        <w:bottom w:val="none" w:sz="0" w:space="0" w:color="auto"/>
        <w:right w:val="none" w:sz="0" w:space="0" w:color="auto"/>
      </w:divBdr>
    </w:div>
    <w:div w:id="1722829029">
      <w:bodyDiv w:val="1"/>
      <w:marLeft w:val="0"/>
      <w:marRight w:val="0"/>
      <w:marTop w:val="0"/>
      <w:marBottom w:val="0"/>
      <w:divBdr>
        <w:top w:val="none" w:sz="0" w:space="0" w:color="auto"/>
        <w:left w:val="none" w:sz="0" w:space="0" w:color="auto"/>
        <w:bottom w:val="none" w:sz="0" w:space="0" w:color="auto"/>
        <w:right w:val="none" w:sz="0" w:space="0" w:color="auto"/>
      </w:divBdr>
    </w:div>
    <w:div w:id="1775438613">
      <w:bodyDiv w:val="1"/>
      <w:marLeft w:val="0"/>
      <w:marRight w:val="0"/>
      <w:marTop w:val="0"/>
      <w:marBottom w:val="0"/>
      <w:divBdr>
        <w:top w:val="none" w:sz="0" w:space="0" w:color="auto"/>
        <w:left w:val="none" w:sz="0" w:space="0" w:color="auto"/>
        <w:bottom w:val="none" w:sz="0" w:space="0" w:color="auto"/>
        <w:right w:val="none" w:sz="0" w:space="0" w:color="auto"/>
      </w:divBdr>
    </w:div>
    <w:div w:id="1778986906">
      <w:bodyDiv w:val="1"/>
      <w:marLeft w:val="0"/>
      <w:marRight w:val="0"/>
      <w:marTop w:val="0"/>
      <w:marBottom w:val="0"/>
      <w:divBdr>
        <w:top w:val="none" w:sz="0" w:space="0" w:color="auto"/>
        <w:left w:val="none" w:sz="0" w:space="0" w:color="auto"/>
        <w:bottom w:val="none" w:sz="0" w:space="0" w:color="auto"/>
        <w:right w:val="none" w:sz="0" w:space="0" w:color="auto"/>
      </w:divBdr>
    </w:div>
    <w:div w:id="1790666374">
      <w:bodyDiv w:val="1"/>
      <w:marLeft w:val="0"/>
      <w:marRight w:val="0"/>
      <w:marTop w:val="0"/>
      <w:marBottom w:val="0"/>
      <w:divBdr>
        <w:top w:val="none" w:sz="0" w:space="0" w:color="auto"/>
        <w:left w:val="none" w:sz="0" w:space="0" w:color="auto"/>
        <w:bottom w:val="none" w:sz="0" w:space="0" w:color="auto"/>
        <w:right w:val="none" w:sz="0" w:space="0" w:color="auto"/>
      </w:divBdr>
    </w:div>
    <w:div w:id="1795244187">
      <w:bodyDiv w:val="1"/>
      <w:marLeft w:val="0"/>
      <w:marRight w:val="0"/>
      <w:marTop w:val="0"/>
      <w:marBottom w:val="0"/>
      <w:divBdr>
        <w:top w:val="none" w:sz="0" w:space="0" w:color="auto"/>
        <w:left w:val="none" w:sz="0" w:space="0" w:color="auto"/>
        <w:bottom w:val="none" w:sz="0" w:space="0" w:color="auto"/>
        <w:right w:val="none" w:sz="0" w:space="0" w:color="auto"/>
      </w:divBdr>
    </w:div>
    <w:div w:id="1796563419">
      <w:bodyDiv w:val="1"/>
      <w:marLeft w:val="0"/>
      <w:marRight w:val="0"/>
      <w:marTop w:val="0"/>
      <w:marBottom w:val="0"/>
      <w:divBdr>
        <w:top w:val="none" w:sz="0" w:space="0" w:color="auto"/>
        <w:left w:val="none" w:sz="0" w:space="0" w:color="auto"/>
        <w:bottom w:val="none" w:sz="0" w:space="0" w:color="auto"/>
        <w:right w:val="none" w:sz="0" w:space="0" w:color="auto"/>
      </w:divBdr>
    </w:div>
    <w:div w:id="1828595895">
      <w:bodyDiv w:val="1"/>
      <w:marLeft w:val="0"/>
      <w:marRight w:val="0"/>
      <w:marTop w:val="0"/>
      <w:marBottom w:val="0"/>
      <w:divBdr>
        <w:top w:val="none" w:sz="0" w:space="0" w:color="auto"/>
        <w:left w:val="none" w:sz="0" w:space="0" w:color="auto"/>
        <w:bottom w:val="none" w:sz="0" w:space="0" w:color="auto"/>
        <w:right w:val="none" w:sz="0" w:space="0" w:color="auto"/>
      </w:divBdr>
    </w:div>
    <w:div w:id="1831603294">
      <w:bodyDiv w:val="1"/>
      <w:marLeft w:val="0"/>
      <w:marRight w:val="0"/>
      <w:marTop w:val="0"/>
      <w:marBottom w:val="0"/>
      <w:divBdr>
        <w:top w:val="none" w:sz="0" w:space="0" w:color="auto"/>
        <w:left w:val="none" w:sz="0" w:space="0" w:color="auto"/>
        <w:bottom w:val="none" w:sz="0" w:space="0" w:color="auto"/>
        <w:right w:val="none" w:sz="0" w:space="0" w:color="auto"/>
      </w:divBdr>
    </w:div>
    <w:div w:id="1839227066">
      <w:bodyDiv w:val="1"/>
      <w:marLeft w:val="0"/>
      <w:marRight w:val="0"/>
      <w:marTop w:val="0"/>
      <w:marBottom w:val="0"/>
      <w:divBdr>
        <w:top w:val="none" w:sz="0" w:space="0" w:color="auto"/>
        <w:left w:val="none" w:sz="0" w:space="0" w:color="auto"/>
        <w:bottom w:val="none" w:sz="0" w:space="0" w:color="auto"/>
        <w:right w:val="none" w:sz="0" w:space="0" w:color="auto"/>
      </w:divBdr>
    </w:div>
    <w:div w:id="1852648670">
      <w:bodyDiv w:val="1"/>
      <w:marLeft w:val="0"/>
      <w:marRight w:val="0"/>
      <w:marTop w:val="0"/>
      <w:marBottom w:val="0"/>
      <w:divBdr>
        <w:top w:val="none" w:sz="0" w:space="0" w:color="auto"/>
        <w:left w:val="none" w:sz="0" w:space="0" w:color="auto"/>
        <w:bottom w:val="none" w:sz="0" w:space="0" w:color="auto"/>
        <w:right w:val="none" w:sz="0" w:space="0" w:color="auto"/>
      </w:divBdr>
    </w:div>
    <w:div w:id="1914582331">
      <w:bodyDiv w:val="1"/>
      <w:marLeft w:val="0"/>
      <w:marRight w:val="0"/>
      <w:marTop w:val="0"/>
      <w:marBottom w:val="0"/>
      <w:divBdr>
        <w:top w:val="none" w:sz="0" w:space="0" w:color="auto"/>
        <w:left w:val="none" w:sz="0" w:space="0" w:color="auto"/>
        <w:bottom w:val="none" w:sz="0" w:space="0" w:color="auto"/>
        <w:right w:val="none" w:sz="0" w:space="0" w:color="auto"/>
      </w:divBdr>
    </w:div>
    <w:div w:id="1928726469">
      <w:bodyDiv w:val="1"/>
      <w:marLeft w:val="0"/>
      <w:marRight w:val="0"/>
      <w:marTop w:val="0"/>
      <w:marBottom w:val="0"/>
      <w:divBdr>
        <w:top w:val="none" w:sz="0" w:space="0" w:color="auto"/>
        <w:left w:val="none" w:sz="0" w:space="0" w:color="auto"/>
        <w:bottom w:val="none" w:sz="0" w:space="0" w:color="auto"/>
        <w:right w:val="none" w:sz="0" w:space="0" w:color="auto"/>
      </w:divBdr>
    </w:div>
    <w:div w:id="2039309374">
      <w:bodyDiv w:val="1"/>
      <w:marLeft w:val="0"/>
      <w:marRight w:val="0"/>
      <w:marTop w:val="0"/>
      <w:marBottom w:val="0"/>
      <w:divBdr>
        <w:top w:val="none" w:sz="0" w:space="0" w:color="auto"/>
        <w:left w:val="none" w:sz="0" w:space="0" w:color="auto"/>
        <w:bottom w:val="none" w:sz="0" w:space="0" w:color="auto"/>
        <w:right w:val="none" w:sz="0" w:space="0" w:color="auto"/>
      </w:divBdr>
    </w:div>
    <w:div w:id="2061049721">
      <w:bodyDiv w:val="1"/>
      <w:marLeft w:val="0"/>
      <w:marRight w:val="0"/>
      <w:marTop w:val="0"/>
      <w:marBottom w:val="0"/>
      <w:divBdr>
        <w:top w:val="none" w:sz="0" w:space="0" w:color="auto"/>
        <w:left w:val="none" w:sz="0" w:space="0" w:color="auto"/>
        <w:bottom w:val="none" w:sz="0" w:space="0" w:color="auto"/>
        <w:right w:val="none" w:sz="0" w:space="0" w:color="auto"/>
      </w:divBdr>
    </w:div>
    <w:div w:id="2111002903">
      <w:bodyDiv w:val="1"/>
      <w:marLeft w:val="0"/>
      <w:marRight w:val="0"/>
      <w:marTop w:val="0"/>
      <w:marBottom w:val="0"/>
      <w:divBdr>
        <w:top w:val="none" w:sz="0" w:space="0" w:color="auto"/>
        <w:left w:val="none" w:sz="0" w:space="0" w:color="auto"/>
        <w:bottom w:val="none" w:sz="0" w:space="0" w:color="auto"/>
        <w:right w:val="none" w:sz="0" w:space="0" w:color="auto"/>
      </w:divBdr>
    </w:div>
    <w:div w:id="21407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праведливость">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6CF5C2BE-EF21-49FF-A07B-14256D22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30</Pages>
  <Words>6244</Words>
  <Characters>35595</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User54</dc:creator>
  <cp:lastModifiedBy>Vladimir</cp:lastModifiedBy>
  <cp:revision>121</cp:revision>
  <cp:lastPrinted>2023-08-30T08:30:00Z</cp:lastPrinted>
  <dcterms:created xsi:type="dcterms:W3CDTF">2022-02-07T09:48:00Z</dcterms:created>
  <dcterms:modified xsi:type="dcterms:W3CDTF">2025-05-22T04:06:00Z</dcterms:modified>
</cp:coreProperties>
</file>