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B31F" w14:textId="432DBE8E" w:rsidR="007A1E4B" w:rsidRPr="000D4A9C" w:rsidRDefault="00E25402" w:rsidP="00E254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0D4A9C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</w:t>
      </w:r>
      <w:r w:rsidR="007A1E4B" w:rsidRPr="00E25402">
        <w:rPr>
          <w:rFonts w:ascii="Times New Roman" w:hAnsi="Times New Roman"/>
          <w:b/>
          <w:bCs/>
          <w:sz w:val="32"/>
          <w:szCs w:val="32"/>
        </w:rPr>
        <w:t>ТОО</w:t>
      </w:r>
      <w:r w:rsidR="007A1E4B" w:rsidRPr="000D4A9C">
        <w:rPr>
          <w:rFonts w:ascii="Times New Roman" w:hAnsi="Times New Roman"/>
          <w:b/>
          <w:bCs/>
          <w:sz w:val="32"/>
          <w:szCs w:val="32"/>
        </w:rPr>
        <w:t xml:space="preserve"> «</w:t>
      </w:r>
      <w:proofErr w:type="spellStart"/>
      <w:r w:rsidR="007A1E4B" w:rsidRPr="00E25402">
        <w:rPr>
          <w:rFonts w:ascii="Times New Roman" w:hAnsi="Times New Roman"/>
          <w:b/>
          <w:bCs/>
          <w:sz w:val="32"/>
          <w:szCs w:val="32"/>
        </w:rPr>
        <w:t>ПроектСтрой</w:t>
      </w:r>
      <w:proofErr w:type="spellEnd"/>
      <w:r w:rsidR="007A1E4B" w:rsidRPr="000D4A9C">
        <w:rPr>
          <w:rFonts w:ascii="Times New Roman" w:hAnsi="Times New Roman"/>
          <w:b/>
          <w:bCs/>
          <w:sz w:val="32"/>
          <w:szCs w:val="32"/>
        </w:rPr>
        <w:t>-</w:t>
      </w:r>
      <w:r w:rsidR="007A1E4B" w:rsidRPr="00E25402">
        <w:rPr>
          <w:rFonts w:ascii="Times New Roman" w:hAnsi="Times New Roman"/>
          <w:b/>
          <w:bCs/>
          <w:sz w:val="32"/>
          <w:szCs w:val="32"/>
          <w:lang w:val="en-US"/>
        </w:rPr>
        <w:t>SNN</w:t>
      </w:r>
      <w:r w:rsidR="007A1E4B" w:rsidRPr="000D4A9C">
        <w:rPr>
          <w:rFonts w:ascii="Times New Roman" w:hAnsi="Times New Roman"/>
          <w:b/>
          <w:bCs/>
          <w:sz w:val="32"/>
          <w:szCs w:val="32"/>
        </w:rPr>
        <w:t>»</w:t>
      </w:r>
    </w:p>
    <w:p w14:paraId="39FB7F82" w14:textId="77777777" w:rsidR="007A1E4B" w:rsidRPr="000D4A9C" w:rsidRDefault="007A1E4B" w:rsidP="00C73A0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25402">
        <w:rPr>
          <w:rFonts w:ascii="Times New Roman" w:hAnsi="Times New Roman"/>
          <w:b/>
          <w:bCs/>
          <w:sz w:val="32"/>
          <w:szCs w:val="32"/>
        </w:rPr>
        <w:t>ГСЛ</w:t>
      </w:r>
      <w:r w:rsidRPr="000D4A9C">
        <w:rPr>
          <w:rFonts w:ascii="Times New Roman" w:hAnsi="Times New Roman"/>
          <w:b/>
          <w:bCs/>
          <w:sz w:val="32"/>
          <w:szCs w:val="32"/>
        </w:rPr>
        <w:t xml:space="preserve"> 16016604</w:t>
      </w:r>
    </w:p>
    <w:p w14:paraId="76D24430" w14:textId="77777777" w:rsidR="00E25402" w:rsidRPr="000D4A9C" w:rsidRDefault="00E25402" w:rsidP="00C73A0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04F6177" w14:textId="3E22872B" w:rsidR="00E25402" w:rsidRPr="000D4A9C" w:rsidRDefault="00E25402" w:rsidP="00C73A0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Заказчик</w:t>
      </w:r>
      <w:r w:rsidRPr="000D4A9C">
        <w:rPr>
          <w:rFonts w:ascii="Times New Roman" w:hAnsi="Times New Roman"/>
          <w:b/>
          <w:bCs/>
          <w:sz w:val="32"/>
          <w:szCs w:val="32"/>
        </w:rPr>
        <w:t xml:space="preserve">: </w:t>
      </w:r>
      <w:r w:rsidR="00A4471A"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ТОО </w:t>
      </w:r>
      <w:r w:rsidR="000D4A9C" w:rsidRPr="000D4A9C">
        <w:rPr>
          <w:rFonts w:ascii="Times New Roman" w:hAnsi="Times New Roman"/>
          <w:b/>
          <w:bCs/>
          <w:sz w:val="32"/>
          <w:szCs w:val="32"/>
        </w:rPr>
        <w:t>«</w:t>
      </w:r>
      <w:r w:rsidR="00A4471A" w:rsidRPr="00A4471A">
        <w:rPr>
          <w:rFonts w:ascii="Times New Roman" w:hAnsi="Times New Roman"/>
          <w:b/>
          <w:bCs/>
          <w:sz w:val="32"/>
          <w:szCs w:val="32"/>
          <w:lang w:val="ru-KZ"/>
        </w:rPr>
        <w:t>Арка-</w:t>
      </w:r>
      <w:proofErr w:type="spellStart"/>
      <w:r w:rsidR="00A4471A" w:rsidRPr="00A4471A">
        <w:rPr>
          <w:rFonts w:ascii="Times New Roman" w:hAnsi="Times New Roman"/>
          <w:b/>
          <w:bCs/>
          <w:sz w:val="32"/>
          <w:szCs w:val="32"/>
          <w:lang w:val="ru-KZ"/>
        </w:rPr>
        <w:t>Тазалык</w:t>
      </w:r>
      <w:proofErr w:type="spellEnd"/>
      <w:r w:rsidR="00A4471A" w:rsidRPr="000D4A9C">
        <w:rPr>
          <w:rFonts w:ascii="Times New Roman" w:hAnsi="Times New Roman"/>
          <w:b/>
          <w:bCs/>
          <w:sz w:val="32"/>
          <w:szCs w:val="32"/>
        </w:rPr>
        <w:t>»</w:t>
      </w:r>
    </w:p>
    <w:p w14:paraId="3D36DB0E" w14:textId="77777777" w:rsidR="001904E9" w:rsidRPr="00A4471A" w:rsidRDefault="001904E9" w:rsidP="00C73A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05F1A7B" w14:textId="030B373B" w:rsidR="007A1E4B" w:rsidRPr="000D4A9C" w:rsidRDefault="007A1E4B" w:rsidP="00E254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B879E32" w14:textId="77777777" w:rsidR="007A1E4B" w:rsidRPr="000D4A9C" w:rsidRDefault="007A1E4B" w:rsidP="00C73A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CCCE93D" w14:textId="305894CA" w:rsidR="007A1E4B" w:rsidRPr="00E25402" w:rsidRDefault="00E25402" w:rsidP="00C73A0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25402">
        <w:rPr>
          <w:rFonts w:ascii="Times New Roman" w:hAnsi="Times New Roman"/>
          <w:b/>
          <w:bCs/>
          <w:sz w:val="32"/>
          <w:szCs w:val="32"/>
        </w:rPr>
        <w:t>РАБОЧИЙ ПРОЕКТ</w:t>
      </w:r>
    </w:p>
    <w:p w14:paraId="7C1C9369" w14:textId="77777777" w:rsidR="007A1E4B" w:rsidRPr="00E25402" w:rsidRDefault="007A1E4B" w:rsidP="00C73A0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DA1A3EE" w14:textId="5F3A5FCF" w:rsidR="00A4471A" w:rsidRPr="00A4471A" w:rsidRDefault="00A4471A" w:rsidP="00A4471A">
      <w:pPr>
        <w:spacing w:after="0"/>
        <w:jc w:val="center"/>
        <w:rPr>
          <w:rFonts w:ascii="Times New Roman" w:hAnsi="Times New Roman"/>
          <w:b/>
          <w:bCs/>
          <w:sz w:val="36"/>
          <w:szCs w:val="36"/>
          <w:lang w:val="ru-KZ"/>
        </w:rPr>
      </w:pPr>
      <w:bookmarkStart w:id="0" w:name="_Hlk186121630"/>
      <w:r w:rsidRPr="00A4471A">
        <w:rPr>
          <w:rFonts w:ascii="Times New Roman" w:hAnsi="Times New Roman"/>
          <w:b/>
          <w:bCs/>
          <w:sz w:val="36"/>
          <w:szCs w:val="36"/>
          <w:lang w:val="ru-KZ"/>
        </w:rPr>
        <w:t>Строительство центра переработки, обработки, сортировки и</w:t>
      </w:r>
      <w:r>
        <w:rPr>
          <w:rFonts w:ascii="Times New Roman" w:hAnsi="Times New Roman"/>
          <w:b/>
          <w:bCs/>
          <w:sz w:val="36"/>
          <w:szCs w:val="36"/>
          <w:lang w:val="ru-KZ"/>
        </w:rPr>
        <w:t xml:space="preserve"> </w:t>
      </w:r>
      <w:r w:rsidRPr="00A4471A">
        <w:rPr>
          <w:rFonts w:ascii="Times New Roman" w:hAnsi="Times New Roman"/>
          <w:b/>
          <w:bCs/>
          <w:sz w:val="36"/>
          <w:szCs w:val="36"/>
          <w:lang w:val="ru-KZ"/>
        </w:rPr>
        <w:t>утилизации неопасных коммунальных отходов со</w:t>
      </w:r>
      <w:r>
        <w:rPr>
          <w:rFonts w:ascii="Times New Roman" w:hAnsi="Times New Roman"/>
          <w:b/>
          <w:bCs/>
          <w:sz w:val="36"/>
          <w:szCs w:val="36"/>
          <w:lang w:val="ru-KZ"/>
        </w:rPr>
        <w:t xml:space="preserve"> </w:t>
      </w:r>
      <w:r w:rsidRPr="00A4471A">
        <w:rPr>
          <w:rFonts w:ascii="Times New Roman" w:hAnsi="Times New Roman"/>
          <w:b/>
          <w:bCs/>
          <w:sz w:val="36"/>
          <w:szCs w:val="36"/>
          <w:lang w:val="ru-KZ"/>
        </w:rPr>
        <w:t>вспомогательными зданиями и сооружениями по адресу:</w:t>
      </w:r>
      <w:r>
        <w:rPr>
          <w:rFonts w:ascii="Times New Roman" w:hAnsi="Times New Roman"/>
          <w:b/>
          <w:bCs/>
          <w:sz w:val="36"/>
          <w:szCs w:val="36"/>
          <w:lang w:val="ru-KZ"/>
        </w:rPr>
        <w:t xml:space="preserve"> </w:t>
      </w:r>
      <w:r w:rsidRPr="00A4471A">
        <w:rPr>
          <w:rFonts w:ascii="Times New Roman" w:hAnsi="Times New Roman"/>
          <w:b/>
          <w:bCs/>
          <w:sz w:val="36"/>
          <w:szCs w:val="36"/>
          <w:lang w:val="ru-KZ"/>
        </w:rPr>
        <w:t>Акмолинская область, Целиноградский район, в</w:t>
      </w:r>
    </w:p>
    <w:p w14:paraId="22388E25" w14:textId="3F069DA7" w:rsidR="001904E9" w:rsidRDefault="00A4471A" w:rsidP="00A4471A">
      <w:pPr>
        <w:spacing w:after="0"/>
        <w:jc w:val="center"/>
        <w:rPr>
          <w:rFonts w:ascii="Times New Roman" w:hAnsi="Times New Roman"/>
          <w:b/>
          <w:bCs/>
          <w:sz w:val="36"/>
          <w:szCs w:val="36"/>
          <w:lang w:val="ru-KZ"/>
        </w:rPr>
      </w:pPr>
      <w:r w:rsidRPr="00A4471A">
        <w:rPr>
          <w:rFonts w:ascii="Times New Roman" w:hAnsi="Times New Roman"/>
          <w:b/>
          <w:bCs/>
          <w:sz w:val="36"/>
          <w:szCs w:val="36"/>
          <w:lang w:val="ru-KZ"/>
        </w:rPr>
        <w:t>границах села Коянды, учетный квартал 014, земельный</w:t>
      </w:r>
      <w:r>
        <w:rPr>
          <w:rFonts w:ascii="Times New Roman" w:hAnsi="Times New Roman"/>
          <w:b/>
          <w:bCs/>
          <w:sz w:val="36"/>
          <w:szCs w:val="36"/>
          <w:lang w:val="ru-KZ"/>
        </w:rPr>
        <w:t xml:space="preserve"> </w:t>
      </w:r>
      <w:r w:rsidRPr="00A4471A">
        <w:rPr>
          <w:rFonts w:ascii="Times New Roman" w:hAnsi="Times New Roman"/>
          <w:b/>
          <w:bCs/>
          <w:sz w:val="36"/>
          <w:szCs w:val="36"/>
          <w:lang w:val="ru-KZ"/>
        </w:rPr>
        <w:t>участок 2692, РКА 2202000189842571</w:t>
      </w:r>
    </w:p>
    <w:p w14:paraId="18A18D60" w14:textId="77777777" w:rsidR="00A4471A" w:rsidRDefault="00A4471A" w:rsidP="00A4471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bookmarkEnd w:id="0"/>
    <w:p w14:paraId="1E969747" w14:textId="1249D6C2" w:rsidR="001904E9" w:rsidRPr="00A4471A" w:rsidRDefault="00A4471A" w:rsidP="00A4471A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2: </w:t>
      </w: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>Общая пояснительная записка</w:t>
      </w:r>
    </w:p>
    <w:p w14:paraId="2037F2A5" w14:textId="60527832" w:rsidR="00E25402" w:rsidRPr="00E25402" w:rsidRDefault="00E25402" w:rsidP="007F50E8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E25402">
        <w:rPr>
          <w:rFonts w:ascii="Times New Roman" w:hAnsi="Times New Roman"/>
          <w:sz w:val="32"/>
          <w:szCs w:val="32"/>
        </w:rPr>
        <w:t>Состав:</w:t>
      </w:r>
    </w:p>
    <w:p w14:paraId="0055357E" w14:textId="4891E137" w:rsidR="00A4471A" w:rsidRPr="00A4471A" w:rsidRDefault="00A4471A" w:rsidP="00A4471A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1: ПП - </w:t>
      </w:r>
      <w:r w:rsidRPr="00A4471A">
        <w:rPr>
          <w:rFonts w:ascii="Times New Roman" w:hAnsi="Times New Roman"/>
          <w:sz w:val="32"/>
          <w:szCs w:val="32"/>
          <w:lang w:val="ru-KZ"/>
        </w:rPr>
        <w:t>Паспорт проекта</w:t>
      </w:r>
    </w:p>
    <w:p w14:paraId="5FF1C1B8" w14:textId="648FC5A6" w:rsidR="00A4471A" w:rsidRPr="00A4471A" w:rsidRDefault="00A4471A" w:rsidP="00A4471A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2: ОПЗ - </w:t>
      </w:r>
      <w:r w:rsidRPr="00A4471A">
        <w:rPr>
          <w:rFonts w:ascii="Times New Roman" w:hAnsi="Times New Roman"/>
          <w:sz w:val="32"/>
          <w:szCs w:val="32"/>
          <w:lang w:val="ru-KZ"/>
        </w:rPr>
        <w:t>Общая пояснительная записка</w:t>
      </w:r>
    </w:p>
    <w:p w14:paraId="58A18A5B" w14:textId="77777777" w:rsidR="00A4471A" w:rsidRPr="00A4471A" w:rsidRDefault="00A4471A" w:rsidP="00A4471A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3: ГП - </w:t>
      </w:r>
      <w:r w:rsidRPr="00A4471A">
        <w:rPr>
          <w:rFonts w:ascii="Times New Roman" w:hAnsi="Times New Roman"/>
          <w:sz w:val="32"/>
          <w:szCs w:val="32"/>
          <w:lang w:val="ru-KZ"/>
        </w:rPr>
        <w:t>Генеральный план</w:t>
      </w:r>
    </w:p>
    <w:p w14:paraId="4845BD78" w14:textId="3EF1BCEF" w:rsidR="00A4471A" w:rsidRPr="00A4471A" w:rsidRDefault="00A4471A" w:rsidP="00A4471A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4: АС - </w:t>
      </w:r>
      <w:r w:rsidRPr="00A4471A">
        <w:rPr>
          <w:rFonts w:ascii="Times New Roman" w:hAnsi="Times New Roman"/>
          <w:sz w:val="32"/>
          <w:szCs w:val="32"/>
          <w:lang w:val="ru-KZ"/>
        </w:rPr>
        <w:t>Архитектурно-строительная часть</w:t>
      </w:r>
    </w:p>
    <w:p w14:paraId="36827A76" w14:textId="35AC6985" w:rsidR="00A4471A" w:rsidRPr="00A4471A" w:rsidRDefault="00A4471A" w:rsidP="00A4471A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5: ТХ - </w:t>
      </w:r>
      <w:r w:rsidRPr="00A4471A">
        <w:rPr>
          <w:rFonts w:ascii="Times New Roman" w:hAnsi="Times New Roman"/>
          <w:sz w:val="32"/>
          <w:szCs w:val="32"/>
          <w:lang w:val="ru-KZ"/>
        </w:rPr>
        <w:t>Технология производства</w:t>
      </w:r>
    </w:p>
    <w:p w14:paraId="46A0E0DA" w14:textId="77777777" w:rsidR="00A4471A" w:rsidRPr="00A4471A" w:rsidRDefault="00A4471A" w:rsidP="00A4471A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6: ОВ - </w:t>
      </w:r>
      <w:r w:rsidRPr="00A4471A">
        <w:rPr>
          <w:rFonts w:ascii="Times New Roman" w:hAnsi="Times New Roman"/>
          <w:sz w:val="32"/>
          <w:szCs w:val="32"/>
          <w:lang w:val="ru-KZ"/>
        </w:rPr>
        <w:t>Отопление и вентиляция</w:t>
      </w:r>
    </w:p>
    <w:p w14:paraId="24DED8D3" w14:textId="7AAFCC04" w:rsidR="00A4471A" w:rsidRPr="00A4471A" w:rsidRDefault="00A4471A" w:rsidP="00A4471A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7: ВК - </w:t>
      </w:r>
      <w:r w:rsidRPr="00A4471A">
        <w:rPr>
          <w:rFonts w:ascii="Times New Roman" w:hAnsi="Times New Roman"/>
          <w:sz w:val="32"/>
          <w:szCs w:val="32"/>
          <w:lang w:val="ru-KZ"/>
        </w:rPr>
        <w:t>Водопровод и канализация</w:t>
      </w:r>
    </w:p>
    <w:p w14:paraId="1430D106" w14:textId="29CC6381" w:rsidR="00A4471A" w:rsidRPr="00A4471A" w:rsidRDefault="00A4471A" w:rsidP="00A4471A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8: ЭОМ - </w:t>
      </w:r>
      <w:r w:rsidRPr="00A4471A">
        <w:rPr>
          <w:rFonts w:ascii="Times New Roman" w:hAnsi="Times New Roman"/>
          <w:sz w:val="32"/>
          <w:szCs w:val="32"/>
          <w:lang w:val="ru-KZ"/>
        </w:rPr>
        <w:t>Электроосвещение и силовое оборудование</w:t>
      </w:r>
    </w:p>
    <w:p w14:paraId="2FCF99C3" w14:textId="729BFC54" w:rsidR="00A4471A" w:rsidRPr="00A4471A" w:rsidRDefault="00A4471A" w:rsidP="00A4471A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9: ПС - </w:t>
      </w:r>
      <w:r w:rsidRPr="00A4471A">
        <w:rPr>
          <w:rFonts w:ascii="Times New Roman" w:hAnsi="Times New Roman"/>
          <w:sz w:val="32"/>
          <w:szCs w:val="32"/>
          <w:lang w:val="ru-KZ"/>
        </w:rPr>
        <w:t>Пожарная сигнализация</w:t>
      </w:r>
    </w:p>
    <w:p w14:paraId="4A4AABBA" w14:textId="62E10B41" w:rsidR="00A4471A" w:rsidRPr="00A4471A" w:rsidRDefault="00A4471A" w:rsidP="00A4471A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r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10: НВК - </w:t>
      </w:r>
      <w:bookmarkStart w:id="1" w:name="_Hlk186209359"/>
      <w:r w:rsidRPr="00A4471A">
        <w:rPr>
          <w:rFonts w:ascii="Times New Roman" w:hAnsi="Times New Roman"/>
          <w:sz w:val="32"/>
          <w:szCs w:val="32"/>
          <w:lang w:val="ru-KZ"/>
        </w:rPr>
        <w:t>Наружные водопровод и канализация</w:t>
      </w:r>
    </w:p>
    <w:bookmarkEnd w:id="1"/>
    <w:p w14:paraId="30C5C93A" w14:textId="75A29E52" w:rsidR="007A1E4B" w:rsidRDefault="006C625E" w:rsidP="00A4471A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82304" behindDoc="1" locked="0" layoutInCell="1" allowOverlap="1" wp14:anchorId="6F1C4701" wp14:editId="2BD24034">
            <wp:simplePos x="0" y="0"/>
            <wp:positionH relativeFrom="page">
              <wp:posOffset>2819400</wp:posOffset>
            </wp:positionH>
            <wp:positionV relativeFrom="paragraph">
              <wp:posOffset>124650</wp:posOffset>
            </wp:positionV>
            <wp:extent cx="1921510" cy="1604645"/>
            <wp:effectExtent l="0" t="0" r="0" b="0"/>
            <wp:wrapNone/>
            <wp:docPr id="533734339" name="Рисунок 533734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60749" name="Рисунок 9744607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71A" w:rsidRPr="00A4471A">
        <w:rPr>
          <w:rFonts w:ascii="Times New Roman" w:hAnsi="Times New Roman"/>
          <w:b/>
          <w:bCs/>
          <w:sz w:val="32"/>
          <w:szCs w:val="32"/>
          <w:lang w:val="ru-KZ"/>
        </w:rPr>
        <w:t xml:space="preserve">Альбом 11: ЭС - </w:t>
      </w:r>
      <w:r w:rsidR="00A4471A" w:rsidRPr="00A4471A">
        <w:rPr>
          <w:rFonts w:ascii="Times New Roman" w:hAnsi="Times New Roman"/>
          <w:sz w:val="32"/>
          <w:szCs w:val="32"/>
          <w:lang w:val="ru-KZ"/>
        </w:rPr>
        <w:t>Электроснабжение</w:t>
      </w:r>
    </w:p>
    <w:p w14:paraId="2F7F5A5C" w14:textId="19589040" w:rsidR="00A4471A" w:rsidRDefault="00A4471A" w:rsidP="00C73A0C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695F5B3B" w14:textId="64EE92B7" w:rsidR="007F50E8" w:rsidRDefault="009E2C2B" w:rsidP="00C73A0C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80256" behindDoc="1" locked="0" layoutInCell="1" allowOverlap="1" wp14:anchorId="63EC1398" wp14:editId="6B37C483">
            <wp:simplePos x="0" y="0"/>
            <wp:positionH relativeFrom="page">
              <wp:posOffset>3361055</wp:posOffset>
            </wp:positionH>
            <wp:positionV relativeFrom="paragraph">
              <wp:posOffset>66675</wp:posOffset>
            </wp:positionV>
            <wp:extent cx="944245" cy="725170"/>
            <wp:effectExtent l="0" t="0" r="0" b="0"/>
            <wp:wrapNone/>
            <wp:docPr id="178613972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39725" name="Рисунок 17861397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58D37" w14:textId="7A4C92EA" w:rsidR="007A1E4B" w:rsidRPr="00C73A0C" w:rsidRDefault="007F50E8" w:rsidP="007F50E8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AF678E">
        <w:rPr>
          <w:rFonts w:ascii="Times New Roman" w:eastAsia="Calibri" w:hAnsi="Times New Roman"/>
          <w:b/>
          <w:bCs/>
          <w:sz w:val="28"/>
          <w:szCs w:val="28"/>
        </w:rPr>
        <w:t xml:space="preserve">Директор </w:t>
      </w:r>
      <w:r w:rsidRPr="00A11890">
        <w:rPr>
          <w:rFonts w:ascii="Times New Roman" w:eastAsia="Calibri" w:hAnsi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</w:t>
      </w:r>
      <w:r w:rsidRPr="00A11890">
        <w:rPr>
          <w:rFonts w:ascii="Times New Roman" w:eastAsia="Calibri" w:hAnsi="Times New Roman"/>
          <w:sz w:val="28"/>
          <w:szCs w:val="28"/>
        </w:rPr>
        <w:t xml:space="preserve">  </w:t>
      </w:r>
      <w:proofErr w:type="spellStart"/>
      <w:r w:rsidRPr="00A11890">
        <w:rPr>
          <w:rFonts w:ascii="Times New Roman" w:eastAsia="Calibri" w:hAnsi="Times New Roman"/>
          <w:sz w:val="28"/>
          <w:szCs w:val="28"/>
        </w:rPr>
        <w:t>Тюлюбаев</w:t>
      </w:r>
      <w:proofErr w:type="spellEnd"/>
      <w:r w:rsidRPr="00A1189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Н.Ш</w:t>
      </w:r>
    </w:p>
    <w:p w14:paraId="33DC2544" w14:textId="77777777" w:rsidR="003109A8" w:rsidRDefault="003109A8" w:rsidP="00C73A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3AD13C8" w14:textId="77777777" w:rsidR="007F50E8" w:rsidRDefault="007F50E8" w:rsidP="00304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A8D2A2" w14:textId="77777777" w:rsidR="007F50E8" w:rsidRDefault="007F50E8" w:rsidP="00304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20949B" w14:textId="77777777" w:rsidR="00A4471A" w:rsidRDefault="00A4471A" w:rsidP="00304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069B16" w14:textId="77777777" w:rsidR="00A4471A" w:rsidRDefault="00A4471A" w:rsidP="00304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13F8E3" w14:textId="77777777" w:rsidR="00841BB3" w:rsidRDefault="00E25402" w:rsidP="00304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841BB3" w:rsidSect="0017570E">
          <w:headerReference w:type="default" r:id="rId10"/>
          <w:footerReference w:type="default" r:id="rId11"/>
          <w:type w:val="continuous"/>
          <w:pgSz w:w="11906" w:h="16838"/>
          <w:pgMar w:top="591" w:right="566" w:bottom="851" w:left="1134" w:header="708" w:footer="385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pgNumType w:start="1" w:chapStyle="1"/>
          <w:cols w:space="708"/>
          <w:titlePg/>
          <w:docGrid w:linePitch="360"/>
        </w:sectPr>
      </w:pPr>
      <w:r w:rsidRPr="00E25402">
        <w:rPr>
          <w:rFonts w:ascii="Times New Roman" w:hAnsi="Times New Roman"/>
          <w:b/>
          <w:bCs/>
          <w:sz w:val="28"/>
          <w:szCs w:val="28"/>
        </w:rPr>
        <w:t xml:space="preserve">КОКШЕТАУ </w:t>
      </w:r>
      <w:r w:rsidR="007A1E4B" w:rsidRPr="00E25402">
        <w:rPr>
          <w:rFonts w:ascii="Times New Roman" w:hAnsi="Times New Roman"/>
          <w:b/>
          <w:bCs/>
          <w:sz w:val="28"/>
          <w:szCs w:val="28"/>
        </w:rPr>
        <w:t>202</w:t>
      </w:r>
      <w:r w:rsidR="003109A8" w:rsidRPr="00E25402">
        <w:rPr>
          <w:rFonts w:ascii="Times New Roman" w:hAnsi="Times New Roman"/>
          <w:b/>
          <w:bCs/>
          <w:sz w:val="28"/>
          <w:szCs w:val="28"/>
        </w:rPr>
        <w:t>4</w:t>
      </w:r>
    </w:p>
    <w:p w14:paraId="2F007CC7" w14:textId="24671DA4" w:rsidR="00AF678E" w:rsidRDefault="00AF678E" w:rsidP="00304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87A48B" w14:textId="77777777" w:rsidR="00093950" w:rsidRPr="00E373FD" w:rsidRDefault="00093950" w:rsidP="009C5CA0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73FD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</w:p>
    <w:tbl>
      <w:tblPr>
        <w:tblpPr w:leftFromText="180" w:rightFromText="180" w:vertAnchor="text" w:horzAnchor="margin" w:tblpXSpec="center" w:tblpY="403"/>
        <w:tblOverlap w:val="never"/>
        <w:tblW w:w="10901" w:type="dxa"/>
        <w:tblLayout w:type="fixed"/>
        <w:tblLook w:val="01E0" w:firstRow="1" w:lastRow="1" w:firstColumn="1" w:lastColumn="1" w:noHBand="0" w:noVBand="0"/>
      </w:tblPr>
      <w:tblGrid>
        <w:gridCol w:w="284"/>
        <w:gridCol w:w="10617"/>
      </w:tblGrid>
      <w:tr w:rsidR="00C321DE" w:rsidRPr="0076724D" w14:paraId="2131DADD" w14:textId="77777777" w:rsidTr="00E7590F">
        <w:trPr>
          <w:trHeight w:val="432"/>
        </w:trPr>
        <w:tc>
          <w:tcPr>
            <w:tcW w:w="284" w:type="dxa"/>
          </w:tcPr>
          <w:p w14:paraId="6B229E4D" w14:textId="77777777" w:rsidR="00C321DE" w:rsidRPr="0076724D" w:rsidRDefault="00C321DE" w:rsidP="00E7590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7" w:type="dxa"/>
          </w:tcPr>
          <w:p w14:paraId="6FE712B4" w14:textId="7F58F5B5" w:rsidR="00E7590F" w:rsidRPr="00543915" w:rsidRDefault="006B6A07" w:rsidP="00E7590F">
            <w:pPr>
              <w:pStyle w:val="a8"/>
              <w:ind w:left="-6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E7590F" w:rsidRPr="0076724D">
              <w:rPr>
                <w:rFonts w:ascii="Times New Roman" w:hAnsi="Times New Roman" w:cs="Times New Roman"/>
                <w:color w:val="000000"/>
              </w:rPr>
              <w:t>общей пояснительной записки</w:t>
            </w:r>
          </w:p>
          <w:p w14:paraId="2A1FCE16" w14:textId="77777777" w:rsidR="00C321DE" w:rsidRPr="0076724D" w:rsidRDefault="00C321DE" w:rsidP="00E7590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21DE" w:rsidRPr="0076724D" w14:paraId="009EF7C8" w14:textId="77777777" w:rsidTr="00E7590F">
        <w:trPr>
          <w:trHeight w:val="6037"/>
        </w:trPr>
        <w:tc>
          <w:tcPr>
            <w:tcW w:w="284" w:type="dxa"/>
          </w:tcPr>
          <w:p w14:paraId="10A624F5" w14:textId="77777777" w:rsidR="00C321DE" w:rsidRPr="0076724D" w:rsidRDefault="00C321DE" w:rsidP="00C321DE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7" w:type="dxa"/>
          </w:tcPr>
          <w:sdt>
            <w:sdt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id w:val="-1304226390"/>
              <w:docPartObj>
                <w:docPartGallery w:val="Table of Contents"/>
                <w:docPartUnique/>
              </w:docPartObj>
            </w:sdtPr>
            <w:sdtContent>
              <w:p w14:paraId="50E48838" w14:textId="77777777" w:rsidR="00C321DE" w:rsidRPr="00E7590F" w:rsidRDefault="00C321DE" w:rsidP="00DC6845">
                <w:pPr>
                  <w:pStyle w:val="aff6"/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715D7DA0" w14:textId="4313721C" w:rsidR="002159C3" w:rsidRPr="002159C3" w:rsidRDefault="00C321DE" w:rsidP="002159C3">
                <w:pPr>
                  <w:pStyle w:val="18"/>
                  <w:framePr w:hSpace="0" w:wrap="auto" w:vAnchor="margin" w:hAnchor="text" w:xAlign="left" w:yAlign="inline"/>
                  <w:spacing w:line="360" w:lineRule="auto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r w:rsidRPr="00E7590F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E7590F">
                  <w:rPr>
                    <w:rFonts w:ascii="Times New Roman" w:hAnsi="Times New Roman"/>
                    <w:sz w:val="24"/>
                    <w:szCs w:val="24"/>
                  </w:rPr>
                  <w:instrText xml:space="preserve"> TOC \o "1-3" \h \z \u </w:instrText>
                </w:r>
                <w:r w:rsidRPr="00E7590F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hyperlink w:anchor="_Toc186211448" w:history="1">
                  <w:r w:rsidR="002159C3"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СОСТАВ РАБОЧЕГО ПРОЕКТА</w:t>
                  </w:r>
                  <w:r w:rsidR="002159C3"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="002159C3"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2159C3"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_Toc186211448 \h </w:instrText>
                  </w:r>
                  <w:r w:rsidR="002159C3"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="002159C3"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1</w:t>
                  </w:r>
                  <w:r w:rsidR="002159C3"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AA94A4E" w14:textId="259029D6" w:rsidR="002159C3" w:rsidRPr="002159C3" w:rsidRDefault="002159C3" w:rsidP="002159C3">
                <w:pPr>
                  <w:pStyle w:val="18"/>
                  <w:framePr w:hSpace="0" w:wrap="auto" w:vAnchor="margin" w:hAnchor="text" w:xAlign="left" w:yAlign="inline"/>
                  <w:spacing w:line="360" w:lineRule="auto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49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1. ОБЩАЯ ЧАСТЬ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_Toc186211449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B944A75" w14:textId="23E66E30" w:rsidR="002159C3" w:rsidRPr="002159C3" w:rsidRDefault="002159C3" w:rsidP="002159C3">
                <w:pPr>
                  <w:pStyle w:val="2a"/>
                  <w:framePr w:hSpace="0" w:wrap="auto" w:vAnchor="margin" w:hAnchor="text" w:xAlign="left" w:yAlign="inline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50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1.1. Основание для разработки проекта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_Toc186211450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2F94637" w14:textId="4B211E1B" w:rsidR="002159C3" w:rsidRPr="002159C3" w:rsidRDefault="002159C3" w:rsidP="002159C3">
                <w:pPr>
                  <w:pStyle w:val="2a"/>
                  <w:framePr w:hSpace="0" w:wrap="auto" w:vAnchor="margin" w:hAnchor="text" w:xAlign="left" w:yAlign="inline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51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1.2. Исходные данные для проектирования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_Toc186211451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0079268" w14:textId="427387BD" w:rsidR="002159C3" w:rsidRPr="002159C3" w:rsidRDefault="002159C3" w:rsidP="002159C3">
                <w:pPr>
                  <w:pStyle w:val="2a"/>
                  <w:framePr w:hSpace="0" w:wrap="auto" w:vAnchor="margin" w:hAnchor="text" w:xAlign="left" w:yAlign="inline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52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1.3. Краткая характеристика участка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_Toc186211452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D88853B" w14:textId="4561C228" w:rsidR="002159C3" w:rsidRPr="002159C3" w:rsidRDefault="002159C3" w:rsidP="002159C3">
                <w:pPr>
                  <w:pStyle w:val="2a"/>
                  <w:framePr w:hSpace="0" w:wrap="auto" w:vAnchor="margin" w:hAnchor="text" w:xAlign="left" w:yAlign="inline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53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2.1. Технико-экономические показатели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_Toc186211453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4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96C268A" w14:textId="1FC86627" w:rsidR="002159C3" w:rsidRPr="002159C3" w:rsidRDefault="002159C3" w:rsidP="002159C3">
                <w:pPr>
                  <w:pStyle w:val="18"/>
                  <w:framePr w:hSpace="0" w:wrap="auto" w:vAnchor="margin" w:hAnchor="text" w:xAlign="left" w:yAlign="inline"/>
                  <w:spacing w:line="360" w:lineRule="auto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54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3.</w:t>
                  </w:r>
                  <w:r w:rsidRPr="002159C3">
                    <w:rPr>
                      <w:rFonts w:ascii="Times New Roman" w:eastAsiaTheme="minorEastAsia" w:hAnsi="Times New Roman"/>
                      <w:noProof/>
                      <w:kern w:val="2"/>
                      <w:sz w:val="28"/>
                      <w:szCs w:val="28"/>
                      <w:lang w:val="ru-KZ" w:eastAsia="ru-KZ"/>
                      <w14:ligatures w14:val="standardContextual"/>
                    </w:rPr>
                    <w:tab/>
                  </w:r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ГЕНЕРАЛЬНЫЙ ПЛАН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_Toc186211454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6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50F4A95" w14:textId="368E398F" w:rsidR="002159C3" w:rsidRPr="002159C3" w:rsidRDefault="002159C3" w:rsidP="002159C3">
                <w:pPr>
                  <w:pStyle w:val="18"/>
                  <w:framePr w:hSpace="0" w:wrap="auto" w:vAnchor="margin" w:hAnchor="text" w:xAlign="left" w:yAlign="inline"/>
                  <w:spacing w:line="360" w:lineRule="auto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55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4.</w:t>
                  </w:r>
                  <w:r w:rsidRPr="002159C3">
                    <w:rPr>
                      <w:rFonts w:ascii="Times New Roman" w:eastAsiaTheme="minorEastAsia" w:hAnsi="Times New Roman"/>
                      <w:noProof/>
                      <w:kern w:val="2"/>
                      <w:sz w:val="28"/>
                      <w:szCs w:val="28"/>
                      <w:lang w:val="ru-KZ" w:eastAsia="ru-KZ"/>
                      <w14:ligatures w14:val="standardContextual"/>
                    </w:rPr>
                    <w:tab/>
                  </w:r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  <w:lang w:val="ru-KZ"/>
                    </w:rPr>
                    <w:t>АРХИТЕКТУРНО-СТРОИТЕЛЬНАЯ ЧАСТЬ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_Toc186211455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7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6AD16CA" w14:textId="674DC10E" w:rsidR="002159C3" w:rsidRPr="002159C3" w:rsidRDefault="002159C3" w:rsidP="002159C3">
                <w:pPr>
                  <w:pStyle w:val="18"/>
                  <w:framePr w:hSpace="0" w:wrap="auto" w:vAnchor="margin" w:hAnchor="text" w:xAlign="left" w:yAlign="inline"/>
                  <w:spacing w:line="360" w:lineRule="auto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56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5.</w:t>
                  </w:r>
                  <w:r w:rsidRPr="002159C3">
                    <w:rPr>
                      <w:rFonts w:ascii="Times New Roman" w:eastAsiaTheme="minorEastAsia" w:hAnsi="Times New Roman"/>
                      <w:noProof/>
                      <w:kern w:val="2"/>
                      <w:sz w:val="28"/>
                      <w:szCs w:val="28"/>
                      <w:lang w:val="ru-KZ" w:eastAsia="ru-KZ"/>
                      <w14:ligatures w14:val="standardContextual"/>
                    </w:rPr>
                    <w:tab/>
                  </w:r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ТЕХНОЛОГИЯ ПРОИЗВОДСТВА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_Toc186211456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11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95002FF" w14:textId="2F4F4C81" w:rsidR="002159C3" w:rsidRPr="002159C3" w:rsidRDefault="002159C3" w:rsidP="002159C3">
                <w:pPr>
                  <w:pStyle w:val="18"/>
                  <w:framePr w:hSpace="0" w:wrap="auto" w:vAnchor="margin" w:hAnchor="text" w:xAlign="left" w:yAlign="inline"/>
                  <w:spacing w:line="360" w:lineRule="auto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57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6.</w:t>
                  </w:r>
                  <w:r w:rsidRPr="002159C3">
                    <w:rPr>
                      <w:rFonts w:ascii="Times New Roman" w:eastAsiaTheme="minorEastAsia" w:hAnsi="Times New Roman"/>
                      <w:noProof/>
                      <w:kern w:val="2"/>
                      <w:sz w:val="28"/>
                      <w:szCs w:val="28"/>
                      <w:lang w:val="ru-KZ" w:eastAsia="ru-KZ"/>
                      <w14:ligatures w14:val="standardContextual"/>
                    </w:rPr>
                    <w:tab/>
                  </w:r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  <w:lang w:val="ru-KZ"/>
                    </w:rPr>
                    <w:t>ОТОПЛЕНИЕ И ВЕНТИЛЯЦИЯ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_Toc186211457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13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D8FD2A4" w14:textId="20A3B1B8" w:rsidR="002159C3" w:rsidRPr="002159C3" w:rsidRDefault="002159C3" w:rsidP="002159C3">
                <w:pPr>
                  <w:pStyle w:val="18"/>
                  <w:framePr w:hSpace="0" w:wrap="auto" w:vAnchor="margin" w:hAnchor="text" w:xAlign="left" w:yAlign="inline"/>
                  <w:spacing w:line="360" w:lineRule="auto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58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7.</w:t>
                  </w:r>
                  <w:r w:rsidRPr="002159C3">
                    <w:rPr>
                      <w:rFonts w:ascii="Times New Roman" w:eastAsiaTheme="minorEastAsia" w:hAnsi="Times New Roman"/>
                      <w:noProof/>
                      <w:kern w:val="2"/>
                      <w:sz w:val="28"/>
                      <w:szCs w:val="28"/>
                      <w:lang w:val="ru-KZ" w:eastAsia="ru-KZ"/>
                      <w14:ligatures w14:val="standardContextual"/>
                    </w:rPr>
                    <w:tab/>
                  </w:r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  <w:lang w:val="ru-KZ"/>
                    </w:rPr>
                    <w:t>ВОДОПРОВОД И КАНАЛИЗАЦИЯ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_Toc186211458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15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190CDE5" w14:textId="013C89D2" w:rsidR="002159C3" w:rsidRPr="002159C3" w:rsidRDefault="002159C3" w:rsidP="002159C3">
                <w:pPr>
                  <w:pStyle w:val="18"/>
                  <w:framePr w:hSpace="0" w:wrap="auto" w:vAnchor="margin" w:hAnchor="text" w:xAlign="left" w:yAlign="inline"/>
                  <w:spacing w:line="360" w:lineRule="auto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59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8.</w:t>
                  </w:r>
                  <w:r w:rsidRPr="002159C3">
                    <w:rPr>
                      <w:rFonts w:ascii="Times New Roman" w:eastAsiaTheme="minorEastAsia" w:hAnsi="Times New Roman"/>
                      <w:noProof/>
                      <w:kern w:val="2"/>
                      <w:sz w:val="28"/>
                      <w:szCs w:val="28"/>
                      <w:lang w:val="ru-KZ" w:eastAsia="ru-KZ"/>
                      <w14:ligatures w14:val="standardContextual"/>
                    </w:rPr>
                    <w:tab/>
                  </w:r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  <w:lang w:val="ru-KZ"/>
                    </w:rPr>
                    <w:t>ЭЛЕКТРООСВЕЩЕНИЕ И СИЛОВОЕ ОБОРУДОВАНИЕ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_Toc186211459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17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B37AED1" w14:textId="68E86503" w:rsidR="002159C3" w:rsidRPr="002159C3" w:rsidRDefault="002159C3" w:rsidP="002159C3">
                <w:pPr>
                  <w:pStyle w:val="18"/>
                  <w:framePr w:hSpace="0" w:wrap="auto" w:vAnchor="margin" w:hAnchor="text" w:xAlign="left" w:yAlign="inline"/>
                  <w:spacing w:line="360" w:lineRule="auto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60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9.</w:t>
                  </w:r>
                  <w:r w:rsidRPr="002159C3">
                    <w:rPr>
                      <w:rFonts w:ascii="Times New Roman" w:eastAsiaTheme="minorEastAsia" w:hAnsi="Times New Roman"/>
                      <w:noProof/>
                      <w:kern w:val="2"/>
                      <w:sz w:val="28"/>
                      <w:szCs w:val="28"/>
                      <w:lang w:val="ru-KZ" w:eastAsia="ru-KZ"/>
                      <w14:ligatures w14:val="standardContextual"/>
                    </w:rPr>
                    <w:tab/>
                  </w:r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  <w:lang w:val="ru-KZ"/>
                    </w:rPr>
                    <w:t>ПОЖАРНАЯ СИГНАЛИЗАЦИЯ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_Toc186211460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19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23A85F4" w14:textId="38814520" w:rsidR="002159C3" w:rsidRPr="002159C3" w:rsidRDefault="002159C3" w:rsidP="002159C3">
                <w:pPr>
                  <w:pStyle w:val="18"/>
                  <w:framePr w:hSpace="0" w:wrap="auto" w:vAnchor="margin" w:hAnchor="text" w:xAlign="left" w:yAlign="inline"/>
                  <w:spacing w:line="360" w:lineRule="auto"/>
                  <w:suppressOverlap w:val="0"/>
                  <w:rPr>
                    <w:rFonts w:ascii="Times New Roman" w:eastAsiaTheme="minorEastAsia" w:hAnsi="Times New Roman"/>
                    <w:noProof/>
                    <w:kern w:val="2"/>
                    <w:sz w:val="28"/>
                    <w:szCs w:val="28"/>
                    <w:lang w:val="ru-KZ" w:eastAsia="ru-KZ"/>
                    <w14:ligatures w14:val="standardContextual"/>
                  </w:rPr>
                </w:pPr>
                <w:hyperlink w:anchor="_Toc186211461" w:history="1"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</w:rPr>
                    <w:t>10.</w:t>
                  </w:r>
                  <w:r w:rsidRPr="002159C3">
                    <w:rPr>
                      <w:rFonts w:ascii="Times New Roman" w:eastAsiaTheme="minorEastAsia" w:hAnsi="Times New Roman"/>
                      <w:noProof/>
                      <w:kern w:val="2"/>
                      <w:sz w:val="28"/>
                      <w:szCs w:val="28"/>
                      <w:lang w:val="ru-KZ" w:eastAsia="ru-KZ"/>
                      <w14:ligatures w14:val="standardContextual"/>
                    </w:rPr>
                    <w:tab/>
                  </w:r>
                  <w:r w:rsidRPr="002159C3">
                    <w:rPr>
                      <w:rStyle w:val="af2"/>
                      <w:rFonts w:ascii="Times New Roman" w:hAnsi="Times New Roman"/>
                      <w:noProof/>
                      <w:sz w:val="28"/>
                      <w:szCs w:val="28"/>
                      <w:lang w:val="ru-KZ"/>
                    </w:rPr>
                    <w:t>НАРУЖНЫЕ ВОДОПРОВОД И КАНАЛИЗАЦИЯ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ab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instrText xml:space="preserve"> PAGEREF _Toc186211461 \h </w:instrTex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EC0ACF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t>21</w:t>
                  </w:r>
                  <w:r w:rsidRPr="002159C3">
                    <w:rPr>
                      <w:rFonts w:ascii="Times New Roman" w:hAnsi="Times New Roman"/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CF5B448" w14:textId="2A31CF90" w:rsidR="00C321DE" w:rsidRDefault="00C321DE" w:rsidP="00740C9A">
                <w:pPr>
                  <w:spacing w:line="360" w:lineRule="auto"/>
                  <w:ind w:firstLine="15"/>
                </w:pPr>
                <w:r w:rsidRPr="00E7590F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  <w:p w14:paraId="3911F2DE" w14:textId="77777777" w:rsidR="00C321DE" w:rsidRPr="006B1DFF" w:rsidRDefault="00C321DE" w:rsidP="00C321DE">
            <w:pPr>
              <w:pStyle w:val="a8"/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321DE" w:rsidRPr="0076724D" w14:paraId="13773C5E" w14:textId="77777777" w:rsidTr="00E7590F">
        <w:trPr>
          <w:trHeight w:val="417"/>
        </w:trPr>
        <w:tc>
          <w:tcPr>
            <w:tcW w:w="284" w:type="dxa"/>
          </w:tcPr>
          <w:p w14:paraId="6D9471EB" w14:textId="77777777" w:rsidR="00C321DE" w:rsidRPr="0076724D" w:rsidRDefault="00C321DE" w:rsidP="00C321DE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7" w:type="dxa"/>
          </w:tcPr>
          <w:p w14:paraId="72E34266" w14:textId="4C018956" w:rsidR="00C321DE" w:rsidRPr="006B1DFF" w:rsidRDefault="00AF678E" w:rsidP="00C321DE">
            <w:pPr>
              <w:pStyle w:val="a8"/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C321DE" w:rsidRPr="0076724D" w14:paraId="2A4CB321" w14:textId="77777777" w:rsidTr="00E7590F">
        <w:trPr>
          <w:trHeight w:val="432"/>
        </w:trPr>
        <w:tc>
          <w:tcPr>
            <w:tcW w:w="284" w:type="dxa"/>
          </w:tcPr>
          <w:p w14:paraId="6053989F" w14:textId="77777777" w:rsidR="00C321DE" w:rsidRPr="0076724D" w:rsidRDefault="00C321DE" w:rsidP="00C321DE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7" w:type="dxa"/>
          </w:tcPr>
          <w:p w14:paraId="0212E7A1" w14:textId="77777777" w:rsidR="00C321DE" w:rsidRPr="0076724D" w:rsidRDefault="00C321DE" w:rsidP="00C321DE">
            <w:pPr>
              <w:pStyle w:val="a8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2B1602" w14:textId="77777777" w:rsidR="00C64301" w:rsidRDefault="00C64301" w:rsidP="00C321DE">
      <w:pPr>
        <w:pStyle w:val="a8"/>
        <w:spacing w:line="360" w:lineRule="auto"/>
        <w:rPr>
          <w:rFonts w:ascii="Times New Roman" w:hAnsi="Times New Roman" w:cs="Times New Roman"/>
          <w:color w:val="000000"/>
        </w:rPr>
        <w:sectPr w:rsidR="00C64301" w:rsidSect="0017570E">
          <w:footerReference w:type="default" r:id="rId12"/>
          <w:pgSz w:w="11906" w:h="16838"/>
          <w:pgMar w:top="591" w:right="566" w:bottom="851" w:left="1134" w:header="708" w:footer="385" w:gutter="0"/>
          <w:pgNumType w:start="1" w:chapStyle="1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403"/>
        <w:tblOverlap w:val="never"/>
        <w:tblW w:w="10901" w:type="dxa"/>
        <w:tblLayout w:type="fixed"/>
        <w:tblLook w:val="01E0" w:firstRow="1" w:lastRow="1" w:firstColumn="1" w:lastColumn="1" w:noHBand="0" w:noVBand="0"/>
      </w:tblPr>
      <w:tblGrid>
        <w:gridCol w:w="284"/>
        <w:gridCol w:w="10617"/>
      </w:tblGrid>
      <w:tr w:rsidR="00C321DE" w:rsidRPr="0076724D" w14:paraId="12CBE6B0" w14:textId="77777777" w:rsidTr="00E7590F">
        <w:trPr>
          <w:trHeight w:val="404"/>
        </w:trPr>
        <w:tc>
          <w:tcPr>
            <w:tcW w:w="284" w:type="dxa"/>
          </w:tcPr>
          <w:p w14:paraId="5B80AFD6" w14:textId="77777777" w:rsidR="00C321DE" w:rsidRPr="001E5543" w:rsidRDefault="00C321DE" w:rsidP="00C321DE">
            <w:pPr>
              <w:pStyle w:val="a8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7" w:type="dxa"/>
          </w:tcPr>
          <w:p w14:paraId="72E69415" w14:textId="77777777" w:rsidR="00C321DE" w:rsidRPr="00B748CE" w:rsidRDefault="00C321DE" w:rsidP="00C321DE">
            <w:pPr>
              <w:pStyle w:val="a8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21DE" w:rsidRPr="0076724D" w14:paraId="1D277623" w14:textId="77777777" w:rsidTr="00E7590F">
        <w:trPr>
          <w:trHeight w:val="404"/>
        </w:trPr>
        <w:tc>
          <w:tcPr>
            <w:tcW w:w="284" w:type="dxa"/>
          </w:tcPr>
          <w:p w14:paraId="335DA78F" w14:textId="77777777" w:rsidR="00C321DE" w:rsidRPr="006B1DFF" w:rsidRDefault="00C321DE" w:rsidP="00C321DE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7" w:type="dxa"/>
          </w:tcPr>
          <w:p w14:paraId="2AF1E694" w14:textId="779660E2" w:rsidR="00C321DE" w:rsidRPr="009C5CA0" w:rsidRDefault="009C5CA0" w:rsidP="00C321DE">
            <w:pPr>
              <w:pStyle w:val="a8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Обозначение                       Наименование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Pr="004F0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кол-во       </w:t>
            </w:r>
            <w:r w:rsidRPr="004F05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марка    </w:t>
            </w:r>
          </w:p>
        </w:tc>
      </w:tr>
    </w:tbl>
    <w:p w14:paraId="2DEC7FF4" w14:textId="77777777" w:rsidR="00093950" w:rsidRPr="004F0546" w:rsidRDefault="00093950" w:rsidP="00244CEC">
      <w:pPr>
        <w:pStyle w:val="1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bookmarkStart w:id="2" w:name="_Toc186211448"/>
      <w:r w:rsidRPr="004F0546">
        <w:rPr>
          <w:rFonts w:ascii="Times New Roman" w:hAnsi="Times New Roman"/>
          <w:color w:val="000000"/>
          <w:sz w:val="28"/>
          <w:szCs w:val="28"/>
        </w:rPr>
        <w:t>СОСТАВ РАБОЧЕГО ПРОЕКТА</w:t>
      </w:r>
      <w:bookmarkEnd w:id="2"/>
    </w:p>
    <w:p w14:paraId="64F589F5" w14:textId="78A6FB32" w:rsidR="00093950" w:rsidRPr="004F0546" w:rsidRDefault="005F6D6A" w:rsidP="00093950">
      <w:pPr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C03EE1" wp14:editId="1062E308">
                <wp:simplePos x="0" y="0"/>
                <wp:positionH relativeFrom="column">
                  <wp:posOffset>4914265</wp:posOffset>
                </wp:positionH>
                <wp:positionV relativeFrom="paragraph">
                  <wp:posOffset>260350</wp:posOffset>
                </wp:positionV>
                <wp:extent cx="635" cy="457835"/>
                <wp:effectExtent l="0" t="0" r="18415" b="184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F1639" id="Прямая соединительная линия 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95pt,20.5pt" to="387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8201F7" wp14:editId="1783972E">
                <wp:simplePos x="0" y="0"/>
                <wp:positionH relativeFrom="column">
                  <wp:posOffset>4130040</wp:posOffset>
                </wp:positionH>
                <wp:positionV relativeFrom="paragraph">
                  <wp:posOffset>260985</wp:posOffset>
                </wp:positionV>
                <wp:extent cx="635" cy="457835"/>
                <wp:effectExtent l="0" t="0" r="18415" b="184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C379A" id="Прямая соединительная линия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2pt,20.55pt" to="325.2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919A6C" wp14:editId="4F6392FD">
                <wp:simplePos x="0" y="0"/>
                <wp:positionH relativeFrom="column">
                  <wp:posOffset>1295400</wp:posOffset>
                </wp:positionH>
                <wp:positionV relativeFrom="paragraph">
                  <wp:posOffset>260350</wp:posOffset>
                </wp:positionV>
                <wp:extent cx="635" cy="457835"/>
                <wp:effectExtent l="0" t="0" r="18415" b="184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B7F35" id="Прямая соединительная линия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0.5pt" to="102.0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BB9D3B" wp14:editId="3E410B33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761355" cy="45783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457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55D39" id="Прямоугольник 2" o:spid="_x0000_s1026" style="position:absolute;margin-left:0;margin-top:20.5pt;width:453.65pt;height:36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" filled="f"/>
            </w:pict>
          </mc:Fallback>
        </mc:AlternateContent>
      </w:r>
    </w:p>
    <w:p w14:paraId="3ABA5F6F" w14:textId="07B90477" w:rsidR="00093950" w:rsidRPr="004F0546" w:rsidRDefault="00093950" w:rsidP="00093950">
      <w:pPr>
        <w:rPr>
          <w:rFonts w:ascii="Times New Roman" w:hAnsi="Times New Roman"/>
          <w:color w:val="000000"/>
          <w:sz w:val="28"/>
          <w:szCs w:val="28"/>
        </w:rPr>
      </w:pPr>
      <w:r w:rsidRPr="004F054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1AEC0097" w14:textId="77777777" w:rsidR="00093950" w:rsidRDefault="00093950" w:rsidP="0009395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Пояснительная записка</w:t>
      </w:r>
    </w:p>
    <w:p w14:paraId="6ADF5D78" w14:textId="77777777" w:rsidR="00093950" w:rsidRPr="00FB1D3D" w:rsidRDefault="00093950" w:rsidP="00093950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Альбом 1</w:t>
      </w:r>
    </w:p>
    <w:p w14:paraId="1611C2C7" w14:textId="77777777" w:rsidR="00093950" w:rsidRDefault="00093950" w:rsidP="00EB0EE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Рабочая документация:</w:t>
      </w:r>
    </w:p>
    <w:p w14:paraId="061BCC99" w14:textId="77777777" w:rsidR="006F254B" w:rsidRPr="00FB1D3D" w:rsidRDefault="006F254B" w:rsidP="00EB0EE3">
      <w:pPr>
        <w:pStyle w:val="5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Раздел:</w:t>
      </w:r>
    </w:p>
    <w:p w14:paraId="7384AC92" w14:textId="1F7B0DA2" w:rsidR="006F254B" w:rsidRDefault="00924011" w:rsidP="00EB0EE3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Генеральный</w:t>
      </w:r>
      <w:r w:rsidR="006F254B">
        <w:rPr>
          <w:rFonts w:ascii="Times New Roman" w:hAnsi="Times New Roman"/>
          <w:color w:val="000000"/>
          <w:sz w:val="28"/>
          <w:szCs w:val="28"/>
        </w:rPr>
        <w:t xml:space="preserve"> план</w:t>
      </w:r>
      <w:r w:rsidR="006F254B">
        <w:rPr>
          <w:rFonts w:ascii="Times New Roman" w:hAnsi="Times New Roman"/>
          <w:color w:val="000000"/>
          <w:sz w:val="28"/>
          <w:szCs w:val="28"/>
        </w:rPr>
        <w:tab/>
      </w:r>
      <w:r w:rsidR="006F254B">
        <w:rPr>
          <w:rFonts w:ascii="Times New Roman" w:hAnsi="Times New Roman"/>
          <w:color w:val="000000"/>
          <w:sz w:val="28"/>
          <w:szCs w:val="28"/>
        </w:rPr>
        <w:tab/>
      </w:r>
      <w:r w:rsidR="006F254B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ГП</w:t>
      </w:r>
    </w:p>
    <w:p w14:paraId="04D44A26" w14:textId="77777777" w:rsidR="000E0AE3" w:rsidRPr="00FB1D3D" w:rsidRDefault="000E0AE3" w:rsidP="000E0AE3">
      <w:pPr>
        <w:pStyle w:val="5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Раздел:</w:t>
      </w:r>
    </w:p>
    <w:p w14:paraId="0AB370BD" w14:textId="4350C0F2" w:rsidR="000E0AE3" w:rsidRDefault="000E0AE3" w:rsidP="000E0AE3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4471A">
        <w:rPr>
          <w:rFonts w:ascii="Times New Roman" w:hAnsi="Times New Roman"/>
          <w:sz w:val="32"/>
          <w:szCs w:val="32"/>
          <w:lang w:val="ru-KZ"/>
        </w:rPr>
        <w:t>Архитектурно-строительная 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АС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115CFE1D" w14:textId="0DD98A96" w:rsidR="00093950" w:rsidRPr="00FB1D3D" w:rsidRDefault="00093950" w:rsidP="00EB0EE3">
      <w:pPr>
        <w:pStyle w:val="5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Раздел:</w:t>
      </w:r>
    </w:p>
    <w:p w14:paraId="7CC11A70" w14:textId="77777777" w:rsidR="000E0AE3" w:rsidRDefault="001904E9" w:rsidP="00EB0EE3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Технология производства                                                                     ТХ</w:t>
      </w:r>
      <w:r w:rsidR="00093950">
        <w:rPr>
          <w:rFonts w:ascii="Times New Roman" w:hAnsi="Times New Roman"/>
          <w:color w:val="000000"/>
          <w:sz w:val="28"/>
          <w:szCs w:val="28"/>
        </w:rPr>
        <w:tab/>
      </w:r>
    </w:p>
    <w:p w14:paraId="68E43EAB" w14:textId="7684A895" w:rsidR="000E0AE3" w:rsidRPr="00FB1D3D" w:rsidRDefault="000E0AE3" w:rsidP="000E0AE3">
      <w:pPr>
        <w:pStyle w:val="5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Раздел:</w:t>
      </w:r>
    </w:p>
    <w:p w14:paraId="17450B6D" w14:textId="7F303FA2" w:rsidR="000E0AE3" w:rsidRDefault="000E0AE3" w:rsidP="000E0AE3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4471A">
        <w:rPr>
          <w:rFonts w:ascii="Times New Roman" w:hAnsi="Times New Roman"/>
          <w:sz w:val="32"/>
          <w:szCs w:val="32"/>
          <w:lang w:val="ru-KZ"/>
        </w:rPr>
        <w:t>Отопление и вентиляция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ОВ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7AD47177" w14:textId="77777777" w:rsidR="000E0AE3" w:rsidRPr="00FB1D3D" w:rsidRDefault="000E0AE3" w:rsidP="000E0AE3">
      <w:pPr>
        <w:pStyle w:val="5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Раздел:</w:t>
      </w:r>
    </w:p>
    <w:p w14:paraId="7CF287F8" w14:textId="0AE6E671" w:rsidR="000E0AE3" w:rsidRDefault="000E0AE3" w:rsidP="000E0AE3">
      <w:pPr>
        <w:spacing w:after="0"/>
        <w:rPr>
          <w:rFonts w:ascii="Times New Roman" w:hAnsi="Times New Roman"/>
          <w:sz w:val="32"/>
          <w:szCs w:val="32"/>
          <w:lang w:val="ru-KZ"/>
        </w:rPr>
      </w:pPr>
      <w:r w:rsidRPr="00A4471A">
        <w:rPr>
          <w:rFonts w:ascii="Times New Roman" w:hAnsi="Times New Roman"/>
          <w:sz w:val="32"/>
          <w:szCs w:val="32"/>
          <w:lang w:val="ru-KZ"/>
        </w:rPr>
        <w:t>Водопровод и канализация</w:t>
      </w:r>
      <w:r>
        <w:rPr>
          <w:rFonts w:ascii="Times New Roman" w:hAnsi="Times New Roman"/>
          <w:sz w:val="32"/>
          <w:szCs w:val="32"/>
          <w:lang w:val="ru-KZ"/>
        </w:rPr>
        <w:t xml:space="preserve">                                                    ВК</w:t>
      </w:r>
    </w:p>
    <w:p w14:paraId="2B2C29E4" w14:textId="77777777" w:rsidR="000E0AE3" w:rsidRPr="00FB1D3D" w:rsidRDefault="000E0AE3" w:rsidP="000E0AE3">
      <w:pPr>
        <w:pStyle w:val="5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Раздел:</w:t>
      </w:r>
    </w:p>
    <w:p w14:paraId="584FCF84" w14:textId="3DDE260F" w:rsidR="000E0AE3" w:rsidRDefault="000E0AE3" w:rsidP="000E0AE3">
      <w:pPr>
        <w:spacing w:after="0"/>
        <w:rPr>
          <w:rFonts w:ascii="Times New Roman" w:hAnsi="Times New Roman"/>
          <w:sz w:val="32"/>
          <w:szCs w:val="32"/>
          <w:lang w:val="ru-KZ"/>
        </w:rPr>
      </w:pPr>
      <w:r w:rsidRPr="00A4471A">
        <w:rPr>
          <w:rFonts w:ascii="Times New Roman" w:hAnsi="Times New Roman"/>
          <w:sz w:val="32"/>
          <w:szCs w:val="32"/>
          <w:lang w:val="ru-KZ"/>
        </w:rPr>
        <w:t>Электроосвещение и силовое оборудование</w:t>
      </w:r>
      <w:r>
        <w:rPr>
          <w:rFonts w:ascii="Times New Roman" w:hAnsi="Times New Roman"/>
          <w:sz w:val="32"/>
          <w:szCs w:val="32"/>
          <w:lang w:val="ru-KZ"/>
        </w:rPr>
        <w:t xml:space="preserve">                     ЭОМ</w:t>
      </w:r>
    </w:p>
    <w:p w14:paraId="0C6AEDCA" w14:textId="77777777" w:rsidR="000E0AE3" w:rsidRPr="00FB1D3D" w:rsidRDefault="000E0AE3" w:rsidP="000E0AE3">
      <w:pPr>
        <w:pStyle w:val="5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Раздел:</w:t>
      </w:r>
    </w:p>
    <w:p w14:paraId="7D31233D" w14:textId="0E66F3E1" w:rsidR="000E0AE3" w:rsidRDefault="000E0AE3" w:rsidP="000E0AE3">
      <w:pPr>
        <w:spacing w:after="0"/>
        <w:rPr>
          <w:rFonts w:ascii="Times New Roman" w:hAnsi="Times New Roman"/>
          <w:sz w:val="32"/>
          <w:szCs w:val="32"/>
          <w:lang w:val="ru-KZ"/>
        </w:rPr>
      </w:pPr>
      <w:r w:rsidRPr="00A4471A">
        <w:rPr>
          <w:rFonts w:ascii="Times New Roman" w:hAnsi="Times New Roman"/>
          <w:sz w:val="32"/>
          <w:szCs w:val="32"/>
          <w:lang w:val="ru-KZ"/>
        </w:rPr>
        <w:t>Пожарная сигнализация</w:t>
      </w:r>
      <w:r>
        <w:rPr>
          <w:rFonts w:ascii="Times New Roman" w:hAnsi="Times New Roman"/>
          <w:sz w:val="32"/>
          <w:szCs w:val="32"/>
          <w:lang w:val="ru-KZ"/>
        </w:rPr>
        <w:t xml:space="preserve">                                                        ПС</w:t>
      </w:r>
    </w:p>
    <w:p w14:paraId="16DBD86C" w14:textId="77777777" w:rsidR="000E0AE3" w:rsidRPr="00FB1D3D" w:rsidRDefault="000E0AE3" w:rsidP="000E0AE3">
      <w:pPr>
        <w:pStyle w:val="5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Раздел:</w:t>
      </w:r>
    </w:p>
    <w:p w14:paraId="0B0A7790" w14:textId="6DD538D1" w:rsidR="000E0AE3" w:rsidRDefault="000E0AE3" w:rsidP="000E0AE3">
      <w:pPr>
        <w:spacing w:after="0"/>
        <w:rPr>
          <w:rFonts w:ascii="Times New Roman" w:hAnsi="Times New Roman"/>
          <w:sz w:val="32"/>
          <w:szCs w:val="32"/>
          <w:lang w:val="ru-KZ"/>
        </w:rPr>
      </w:pPr>
      <w:r w:rsidRPr="00A4471A">
        <w:rPr>
          <w:rFonts w:ascii="Times New Roman" w:hAnsi="Times New Roman"/>
          <w:sz w:val="32"/>
          <w:szCs w:val="32"/>
          <w:lang w:val="ru-KZ"/>
        </w:rPr>
        <w:t>Наружные водопровод и канализация</w:t>
      </w:r>
      <w:r>
        <w:rPr>
          <w:rFonts w:ascii="Times New Roman" w:hAnsi="Times New Roman"/>
          <w:sz w:val="32"/>
          <w:szCs w:val="32"/>
          <w:lang w:val="ru-KZ"/>
        </w:rPr>
        <w:t xml:space="preserve">                                НВК</w:t>
      </w:r>
    </w:p>
    <w:p w14:paraId="4C3B93EE" w14:textId="77777777" w:rsidR="000E0AE3" w:rsidRPr="00FB1D3D" w:rsidRDefault="000E0AE3" w:rsidP="000E0AE3">
      <w:pPr>
        <w:pStyle w:val="5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>Раздел:</w:t>
      </w:r>
    </w:p>
    <w:p w14:paraId="7DB69EB2" w14:textId="5CB81C09" w:rsidR="000E0AE3" w:rsidRDefault="000E0AE3" w:rsidP="000E0AE3">
      <w:pPr>
        <w:spacing w:after="0"/>
        <w:rPr>
          <w:rFonts w:ascii="Times New Roman" w:hAnsi="Times New Roman"/>
          <w:sz w:val="32"/>
          <w:szCs w:val="32"/>
          <w:lang w:val="ru-KZ"/>
        </w:rPr>
      </w:pPr>
      <w:r w:rsidRPr="00A4471A">
        <w:rPr>
          <w:rFonts w:ascii="Times New Roman" w:hAnsi="Times New Roman"/>
          <w:sz w:val="32"/>
          <w:szCs w:val="32"/>
          <w:lang w:val="ru-KZ"/>
        </w:rPr>
        <w:t>Электроснабжение</w:t>
      </w:r>
      <w:r>
        <w:rPr>
          <w:rFonts w:ascii="Times New Roman" w:hAnsi="Times New Roman"/>
          <w:sz w:val="32"/>
          <w:szCs w:val="32"/>
          <w:lang w:val="ru-KZ"/>
        </w:rPr>
        <w:t xml:space="preserve">                                                                 ЭС</w:t>
      </w:r>
    </w:p>
    <w:p w14:paraId="4086C2EC" w14:textId="77777777" w:rsidR="000E0AE3" w:rsidRDefault="000E0AE3" w:rsidP="000E0AE3">
      <w:pPr>
        <w:spacing w:after="0"/>
        <w:rPr>
          <w:rFonts w:ascii="Times New Roman" w:hAnsi="Times New Roman"/>
          <w:b/>
          <w:bCs/>
          <w:sz w:val="32"/>
          <w:szCs w:val="32"/>
          <w:lang w:val="ru-KZ"/>
        </w:rPr>
      </w:pPr>
      <w:bookmarkStart w:id="3" w:name="_Hlk154584054"/>
    </w:p>
    <w:p w14:paraId="3724108B" w14:textId="77777777" w:rsidR="007F5D7C" w:rsidRDefault="007F5D7C" w:rsidP="007F5D7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35152735" w14:textId="77777777" w:rsidR="007F5D7C" w:rsidRDefault="007F5D7C" w:rsidP="007F5D7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1DCEF380" w14:textId="77777777" w:rsidR="007F5D7C" w:rsidRDefault="007F5D7C" w:rsidP="007F5D7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5DBEE760" w14:textId="77777777" w:rsidR="007F5D7C" w:rsidRDefault="007F5D7C" w:rsidP="007F5D7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7994F418" w14:textId="77777777" w:rsidR="00543915" w:rsidRDefault="00543915" w:rsidP="007F5D7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5D94C172" w14:textId="77777777" w:rsidR="00543915" w:rsidRDefault="00543915" w:rsidP="007F5D7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3678D495" w14:textId="77777777" w:rsidR="00543915" w:rsidRDefault="00543915" w:rsidP="007F5D7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5271C6A4" w14:textId="77777777" w:rsidR="00543915" w:rsidRDefault="00543915" w:rsidP="007F5D7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67C67628" w14:textId="77777777" w:rsidR="007F5D7C" w:rsidRDefault="007F5D7C" w:rsidP="007F5D7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bookmarkEnd w:id="3"/>
    <w:p w14:paraId="770B51FE" w14:textId="77777777" w:rsidR="001904E9" w:rsidRDefault="001904E9" w:rsidP="006F254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4028092B" w14:textId="77777777" w:rsidR="00DA60F9" w:rsidRDefault="00DA60F9" w:rsidP="006F254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0ED9733A" w14:textId="77777777" w:rsidR="00DA60F9" w:rsidRDefault="00DA60F9" w:rsidP="006F254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52D841C6" w14:textId="77777777" w:rsidR="001904E9" w:rsidRDefault="001904E9" w:rsidP="006F254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41B11252" w14:textId="77777777" w:rsidR="008D5FD9" w:rsidRDefault="008D5FD9" w:rsidP="006F254B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43E8B423" w14:textId="4BEF7BB2" w:rsidR="0018073A" w:rsidRDefault="006F254B" w:rsidP="00EB0EE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74112" behindDoc="1" locked="0" layoutInCell="1" allowOverlap="1" wp14:anchorId="639259D5" wp14:editId="5C4476AE">
            <wp:simplePos x="0" y="0"/>
            <wp:positionH relativeFrom="margin">
              <wp:posOffset>2657475</wp:posOffset>
            </wp:positionH>
            <wp:positionV relativeFrom="paragraph">
              <wp:posOffset>376555</wp:posOffset>
            </wp:positionV>
            <wp:extent cx="1921933" cy="1605254"/>
            <wp:effectExtent l="0" t="0" r="0" b="0"/>
            <wp:wrapNone/>
            <wp:docPr id="1818625484" name="Рисунок 1818625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60749" name="Рисунок 9744607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933" cy="1605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73A" w:rsidRPr="00FB1D3D">
        <w:rPr>
          <w:rFonts w:ascii="Times New Roman" w:hAnsi="Times New Roman"/>
          <w:color w:val="000000"/>
          <w:sz w:val="28"/>
          <w:szCs w:val="28"/>
        </w:rPr>
        <w:t xml:space="preserve">            Проект разработан в соответствии с требованиями экологических, санитарно-гигиенических, противопожарных и </w:t>
      </w:r>
      <w:r w:rsidR="000932B3" w:rsidRPr="00FB1D3D">
        <w:rPr>
          <w:rFonts w:ascii="Times New Roman" w:hAnsi="Times New Roman"/>
          <w:color w:val="000000"/>
          <w:sz w:val="28"/>
          <w:szCs w:val="28"/>
        </w:rPr>
        <w:t>других норм</w:t>
      </w:r>
      <w:r w:rsidR="0018073A" w:rsidRPr="00FB1D3D">
        <w:rPr>
          <w:rFonts w:ascii="Times New Roman" w:hAnsi="Times New Roman"/>
          <w:color w:val="000000"/>
          <w:sz w:val="28"/>
          <w:szCs w:val="28"/>
        </w:rPr>
        <w:t xml:space="preserve">   действующих на </w:t>
      </w:r>
      <w:r w:rsidR="000932B3" w:rsidRPr="00FB1D3D">
        <w:rPr>
          <w:rFonts w:ascii="Times New Roman" w:hAnsi="Times New Roman"/>
          <w:color w:val="000000"/>
          <w:sz w:val="28"/>
          <w:szCs w:val="28"/>
        </w:rPr>
        <w:t>территории РК</w:t>
      </w:r>
      <w:r w:rsidR="0018073A" w:rsidRPr="00FB1D3D">
        <w:rPr>
          <w:rFonts w:ascii="Times New Roman" w:hAnsi="Times New Roman"/>
          <w:color w:val="000000"/>
          <w:sz w:val="28"/>
          <w:szCs w:val="28"/>
        </w:rPr>
        <w:t xml:space="preserve"> и обеспечивает безопасную для жизни и здоровья людей эксплуатацию объекта при соблюдении всех проектных решений.</w:t>
      </w:r>
    </w:p>
    <w:p w14:paraId="0FA6ADBA" w14:textId="77EFEC16" w:rsidR="00093950" w:rsidRDefault="00C07BB2" w:rsidP="0018073A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404CC706" wp14:editId="3E9E738C">
            <wp:simplePos x="0" y="0"/>
            <wp:positionH relativeFrom="column">
              <wp:posOffset>3132032</wp:posOffset>
            </wp:positionH>
            <wp:positionV relativeFrom="paragraph">
              <wp:posOffset>194945</wp:posOffset>
            </wp:positionV>
            <wp:extent cx="762000" cy="584200"/>
            <wp:effectExtent l="0" t="0" r="0" b="6350"/>
            <wp:wrapNone/>
            <wp:docPr id="3989126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38B3D" w14:textId="723834D3" w:rsidR="0018073A" w:rsidRPr="00FB1D3D" w:rsidRDefault="0018073A" w:rsidP="0018073A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1D3D">
        <w:rPr>
          <w:rFonts w:ascii="Times New Roman" w:hAnsi="Times New Roman"/>
          <w:color w:val="000000"/>
          <w:sz w:val="28"/>
          <w:szCs w:val="28"/>
        </w:rPr>
        <w:t xml:space="preserve">Гл. инженер </w:t>
      </w:r>
      <w:r w:rsidR="000932B3" w:rsidRPr="00FB1D3D">
        <w:rPr>
          <w:rFonts w:ascii="Times New Roman" w:hAnsi="Times New Roman"/>
          <w:color w:val="000000"/>
          <w:sz w:val="28"/>
          <w:szCs w:val="28"/>
        </w:rPr>
        <w:t>проекта</w:t>
      </w:r>
      <w:r w:rsidR="00FE2D6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 w:rsidR="000932B3" w:rsidRPr="00FB1D3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7BB2">
        <w:rPr>
          <w:rFonts w:ascii="Times New Roman" w:hAnsi="Times New Roman"/>
          <w:color w:val="000000"/>
          <w:sz w:val="28"/>
          <w:szCs w:val="28"/>
        </w:rPr>
        <w:t>Айтжан</w:t>
      </w:r>
      <w:proofErr w:type="spellEnd"/>
      <w:r w:rsidR="000939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7BB2">
        <w:rPr>
          <w:rFonts w:ascii="Times New Roman" w:hAnsi="Times New Roman"/>
          <w:color w:val="000000"/>
          <w:sz w:val="28"/>
          <w:szCs w:val="28"/>
        </w:rPr>
        <w:t>А</w:t>
      </w:r>
      <w:r w:rsidR="00093950">
        <w:rPr>
          <w:rFonts w:ascii="Times New Roman" w:hAnsi="Times New Roman"/>
          <w:color w:val="000000"/>
          <w:sz w:val="28"/>
          <w:szCs w:val="28"/>
        </w:rPr>
        <w:t>.</w:t>
      </w:r>
      <w:r w:rsidR="00C07BB2">
        <w:rPr>
          <w:rFonts w:ascii="Times New Roman" w:hAnsi="Times New Roman"/>
          <w:color w:val="000000"/>
          <w:sz w:val="28"/>
          <w:szCs w:val="28"/>
        </w:rPr>
        <w:t>А</w:t>
      </w:r>
      <w:r w:rsidR="00093950">
        <w:rPr>
          <w:rFonts w:ascii="Times New Roman" w:hAnsi="Times New Roman"/>
          <w:color w:val="000000"/>
          <w:sz w:val="28"/>
          <w:szCs w:val="28"/>
        </w:rPr>
        <w:t>.</w:t>
      </w:r>
    </w:p>
    <w:p w14:paraId="48D3B4E5" w14:textId="77777777" w:rsidR="00DA60F9" w:rsidRDefault="00DA60F9" w:rsidP="00DA60F9">
      <w:pPr>
        <w:pStyle w:val="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8963B0C" w14:textId="564C5131" w:rsidR="00DA60F9" w:rsidRDefault="00C2621A" w:rsidP="00DA60F9">
      <w:pPr>
        <w:pStyle w:val="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1BEDC635" w14:textId="38E732D7" w:rsidR="00236668" w:rsidRPr="004F0546" w:rsidRDefault="00F319DD" w:rsidP="000838AE">
      <w:pPr>
        <w:pStyle w:val="1"/>
        <w:spacing w:line="240" w:lineRule="auto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bookmarkStart w:id="4" w:name="_Toc186211449"/>
      <w:r>
        <w:rPr>
          <w:rFonts w:ascii="Times New Roman" w:hAnsi="Times New Roman"/>
          <w:color w:val="000000"/>
          <w:sz w:val="28"/>
          <w:szCs w:val="28"/>
        </w:rPr>
        <w:lastRenderedPageBreak/>
        <w:t>1. ОБЩАЯ ЧАСТЬ</w:t>
      </w:r>
      <w:bookmarkEnd w:id="4"/>
    </w:p>
    <w:p w14:paraId="0BD99043" w14:textId="77777777" w:rsidR="00A730A7" w:rsidRPr="00F319DD" w:rsidRDefault="00A730A7" w:rsidP="000838AE">
      <w:pPr>
        <w:pStyle w:val="2"/>
        <w:numPr>
          <w:ilvl w:val="0"/>
          <w:numId w:val="0"/>
        </w:numPr>
        <w:rPr>
          <w:rFonts w:ascii="Times New Roman" w:hAnsi="Times New Roman"/>
          <w:b w:val="0"/>
          <w:color w:val="000000"/>
          <w:sz w:val="28"/>
          <w:szCs w:val="28"/>
        </w:rPr>
      </w:pPr>
      <w:bookmarkStart w:id="5" w:name="_Toc186211450"/>
      <w:r w:rsidRPr="00F319DD">
        <w:rPr>
          <w:rFonts w:ascii="Times New Roman" w:hAnsi="Times New Roman"/>
          <w:color w:val="000000"/>
          <w:sz w:val="28"/>
          <w:szCs w:val="28"/>
        </w:rPr>
        <w:t>1.1. О</w:t>
      </w:r>
      <w:r w:rsidR="00F319DD">
        <w:rPr>
          <w:rFonts w:ascii="Times New Roman" w:hAnsi="Times New Roman"/>
          <w:color w:val="000000"/>
          <w:sz w:val="28"/>
          <w:szCs w:val="28"/>
        </w:rPr>
        <w:t>снование для разработки проекта</w:t>
      </w:r>
      <w:bookmarkEnd w:id="5"/>
    </w:p>
    <w:p w14:paraId="0FE285C0" w14:textId="2F993CFE" w:rsidR="00F01663" w:rsidRPr="001904E9" w:rsidRDefault="002C095C" w:rsidP="000838AE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8C3444">
        <w:rPr>
          <w:rFonts w:ascii="Times New Roman" w:hAnsi="Times New Roman"/>
          <w:sz w:val="28"/>
          <w:szCs w:val="28"/>
        </w:rPr>
        <w:t>Основанием для разработки прое</w:t>
      </w:r>
      <w:r w:rsidR="00310E28" w:rsidRPr="008C3444">
        <w:rPr>
          <w:rFonts w:ascii="Times New Roman" w:hAnsi="Times New Roman"/>
          <w:sz w:val="28"/>
          <w:szCs w:val="28"/>
        </w:rPr>
        <w:t>к</w:t>
      </w:r>
      <w:r w:rsidRPr="008C3444">
        <w:rPr>
          <w:rFonts w:ascii="Times New Roman" w:hAnsi="Times New Roman"/>
          <w:sz w:val="28"/>
          <w:szCs w:val="28"/>
        </w:rPr>
        <w:t>та</w:t>
      </w:r>
      <w:r w:rsidR="00203F36" w:rsidRPr="008C3444">
        <w:rPr>
          <w:rFonts w:ascii="Times New Roman" w:hAnsi="Times New Roman"/>
          <w:sz w:val="28"/>
          <w:szCs w:val="28"/>
        </w:rPr>
        <w:t xml:space="preserve"> </w:t>
      </w:r>
      <w:r w:rsidR="002655B5">
        <w:rPr>
          <w:rFonts w:ascii="Times New Roman" w:hAnsi="Times New Roman"/>
          <w:sz w:val="28"/>
          <w:szCs w:val="28"/>
        </w:rPr>
        <w:t>«</w:t>
      </w:r>
      <w:r w:rsidR="002655B5" w:rsidRPr="002655B5">
        <w:rPr>
          <w:rFonts w:ascii="Times New Roman" w:hAnsi="Times New Roman"/>
          <w:sz w:val="28"/>
          <w:szCs w:val="28"/>
        </w:rPr>
        <w:t>Строительство центра переработки, обработки, сортировки и утилизации неопасных коммунальных отходов со вспомогательными зданиями и сооружениями по адресу: Акмолинская область, Целиноградский район, в границах села Коянды, учетный квартал 014, земельный участок 2692, РКА 2202000189842571</w:t>
      </w:r>
      <w:r w:rsidR="002655B5">
        <w:rPr>
          <w:rFonts w:ascii="Times New Roman" w:hAnsi="Times New Roman"/>
          <w:sz w:val="28"/>
          <w:szCs w:val="28"/>
        </w:rPr>
        <w:t xml:space="preserve">» </w:t>
      </w:r>
      <w:r w:rsidR="004E06D7" w:rsidRPr="008C3444">
        <w:rPr>
          <w:rFonts w:ascii="Times New Roman" w:hAnsi="Times New Roman"/>
          <w:sz w:val="28"/>
          <w:szCs w:val="28"/>
        </w:rPr>
        <w:t>является Архитектурно-планировочное задание на проектирование</w:t>
      </w:r>
      <w:r w:rsidR="00AF0822" w:rsidRPr="008C3444">
        <w:rPr>
          <w:rFonts w:ascii="Times New Roman" w:hAnsi="Times New Roman"/>
          <w:sz w:val="28"/>
          <w:szCs w:val="28"/>
        </w:rPr>
        <w:t xml:space="preserve"> </w:t>
      </w:r>
      <w:r w:rsidR="00942FBD" w:rsidRPr="00942FBD">
        <w:rPr>
          <w:rFonts w:ascii="Times New Roman" w:hAnsi="Times New Roman"/>
          <w:sz w:val="28"/>
          <w:szCs w:val="28"/>
        </w:rPr>
        <w:t>KZ69VUA01206681</w:t>
      </w:r>
      <w:r w:rsidR="00942FBD">
        <w:rPr>
          <w:rFonts w:ascii="Times New Roman" w:hAnsi="Times New Roman"/>
          <w:sz w:val="28"/>
          <w:szCs w:val="28"/>
        </w:rPr>
        <w:t xml:space="preserve"> </w:t>
      </w:r>
      <w:r w:rsidR="00C934B2" w:rsidRPr="00C934B2">
        <w:rPr>
          <w:rFonts w:ascii="Times New Roman" w:hAnsi="Times New Roman"/>
          <w:sz w:val="28"/>
          <w:szCs w:val="28"/>
        </w:rPr>
        <w:t xml:space="preserve">от </w:t>
      </w:r>
      <w:r w:rsidR="00942FBD" w:rsidRPr="00942FBD">
        <w:rPr>
          <w:rFonts w:ascii="Times New Roman" w:hAnsi="Times New Roman"/>
          <w:sz w:val="28"/>
          <w:szCs w:val="28"/>
        </w:rPr>
        <w:t>20.08.2024 г.</w:t>
      </w:r>
      <w:r w:rsidR="00FE2D6B" w:rsidRPr="008C3444">
        <w:rPr>
          <w:rFonts w:ascii="Times New Roman" w:hAnsi="Times New Roman"/>
          <w:sz w:val="28"/>
          <w:szCs w:val="28"/>
        </w:rPr>
        <w:t xml:space="preserve">             </w:t>
      </w:r>
    </w:p>
    <w:p w14:paraId="45AE1687" w14:textId="7CC7AED7" w:rsidR="00924011" w:rsidRDefault="002C095C" w:rsidP="000838AE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/>
          <w:sz w:val="28"/>
          <w:szCs w:val="28"/>
          <w:lang w:val="ru-KZ"/>
        </w:rPr>
      </w:pPr>
      <w:r w:rsidRPr="008C3444">
        <w:rPr>
          <w:rFonts w:ascii="Times New Roman" w:hAnsi="Times New Roman"/>
          <w:sz w:val="28"/>
          <w:szCs w:val="28"/>
        </w:rPr>
        <w:t xml:space="preserve">Местонахождение земельного участка - </w:t>
      </w:r>
      <w:r w:rsidR="00942FBD" w:rsidRPr="00942FBD">
        <w:rPr>
          <w:rFonts w:ascii="Times New Roman" w:hAnsi="Times New Roman"/>
          <w:sz w:val="28"/>
          <w:szCs w:val="28"/>
          <w:lang w:val="ru-KZ"/>
        </w:rPr>
        <w:t>Акмолинская область, Целиноградский район, в</w:t>
      </w:r>
      <w:r w:rsidR="00942FBD">
        <w:rPr>
          <w:rFonts w:ascii="Times New Roman" w:hAnsi="Times New Roman"/>
          <w:sz w:val="28"/>
          <w:szCs w:val="28"/>
          <w:lang w:val="ru-KZ"/>
        </w:rPr>
        <w:t xml:space="preserve"> </w:t>
      </w:r>
      <w:r w:rsidR="00942FBD" w:rsidRPr="00942FBD">
        <w:rPr>
          <w:rFonts w:ascii="Times New Roman" w:hAnsi="Times New Roman"/>
          <w:sz w:val="28"/>
          <w:szCs w:val="28"/>
          <w:lang w:val="ru-KZ"/>
        </w:rPr>
        <w:t>границах села Коянды, учетный квартал 014, земельный участок 2692</w:t>
      </w:r>
      <w:r w:rsidR="00942FBD">
        <w:rPr>
          <w:rFonts w:ascii="Times New Roman" w:hAnsi="Times New Roman"/>
          <w:sz w:val="28"/>
          <w:szCs w:val="28"/>
          <w:lang w:val="ru-KZ"/>
        </w:rPr>
        <w:t>.</w:t>
      </w:r>
    </w:p>
    <w:p w14:paraId="6A7D9EC2" w14:textId="77777777" w:rsidR="004D1E90" w:rsidRDefault="004D1E90" w:rsidP="000838AE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59DA8F" w14:textId="671903A7" w:rsidR="009A3B63" w:rsidRPr="00B1763B" w:rsidRDefault="009A3B63" w:rsidP="000838AE">
      <w:pPr>
        <w:pStyle w:val="2"/>
        <w:numPr>
          <w:ilvl w:val="0"/>
          <w:numId w:val="0"/>
        </w:numPr>
        <w:rPr>
          <w:rFonts w:ascii="Times New Roman" w:hAnsi="Times New Roman"/>
          <w:b w:val="0"/>
          <w:color w:val="000000"/>
          <w:sz w:val="28"/>
          <w:szCs w:val="28"/>
        </w:rPr>
      </w:pPr>
      <w:bookmarkStart w:id="6" w:name="_Toc186211451"/>
      <w:r w:rsidRPr="004F0546">
        <w:rPr>
          <w:rFonts w:ascii="Times New Roman" w:hAnsi="Times New Roman"/>
          <w:color w:val="000000"/>
          <w:sz w:val="28"/>
          <w:szCs w:val="28"/>
        </w:rPr>
        <w:t>1.2. Исходные данные для проектирования</w:t>
      </w:r>
      <w:bookmarkEnd w:id="6"/>
    </w:p>
    <w:p w14:paraId="39229331" w14:textId="77777777" w:rsidR="009A3B63" w:rsidRPr="00E162FB" w:rsidRDefault="009A3B63" w:rsidP="000838A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62FB">
        <w:rPr>
          <w:rFonts w:ascii="Times New Roman" w:hAnsi="Times New Roman"/>
          <w:sz w:val="28"/>
          <w:szCs w:val="28"/>
        </w:rPr>
        <w:t xml:space="preserve">     Исходным данным для проектирования являются:</w:t>
      </w:r>
    </w:p>
    <w:p w14:paraId="7E758036" w14:textId="2AA8E09B" w:rsidR="00310E28" w:rsidRPr="00E162FB" w:rsidRDefault="00310E28" w:rsidP="000838A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62FB">
        <w:rPr>
          <w:rFonts w:ascii="Times New Roman" w:hAnsi="Times New Roman"/>
          <w:sz w:val="28"/>
          <w:szCs w:val="28"/>
        </w:rPr>
        <w:t xml:space="preserve">Задание на проектирование </w:t>
      </w:r>
    </w:p>
    <w:p w14:paraId="6D7FEF91" w14:textId="69AF7F2C" w:rsidR="001614B9" w:rsidRDefault="00310E28" w:rsidP="000838A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10E28">
        <w:rPr>
          <w:rFonts w:ascii="Times New Roman" w:hAnsi="Times New Roman"/>
          <w:color w:val="000000"/>
          <w:sz w:val="28"/>
          <w:szCs w:val="28"/>
        </w:rPr>
        <w:t xml:space="preserve">Архитектурно-планировочное задание (АПЗ) на проектирование </w:t>
      </w:r>
      <w:r w:rsidR="00942FBD" w:rsidRPr="00942FBD">
        <w:rPr>
          <w:rFonts w:ascii="Times New Roman" w:hAnsi="Times New Roman"/>
          <w:sz w:val="28"/>
          <w:szCs w:val="28"/>
        </w:rPr>
        <w:t>KZ69VUA01206681</w:t>
      </w:r>
      <w:r w:rsidR="00942FBD">
        <w:rPr>
          <w:rFonts w:ascii="Times New Roman" w:hAnsi="Times New Roman"/>
          <w:sz w:val="28"/>
          <w:szCs w:val="28"/>
        </w:rPr>
        <w:t xml:space="preserve"> </w:t>
      </w:r>
      <w:r w:rsidR="00942FBD" w:rsidRPr="00C934B2">
        <w:rPr>
          <w:rFonts w:ascii="Times New Roman" w:hAnsi="Times New Roman"/>
          <w:sz w:val="28"/>
          <w:szCs w:val="28"/>
        </w:rPr>
        <w:t xml:space="preserve">от </w:t>
      </w:r>
      <w:r w:rsidR="00942FBD" w:rsidRPr="00942FBD">
        <w:rPr>
          <w:rFonts w:ascii="Times New Roman" w:hAnsi="Times New Roman"/>
          <w:sz w:val="28"/>
          <w:szCs w:val="28"/>
        </w:rPr>
        <w:t>20.08.2024 г.</w:t>
      </w:r>
      <w:r w:rsidR="00942FBD" w:rsidRPr="008C3444">
        <w:rPr>
          <w:rFonts w:ascii="Times New Roman" w:hAnsi="Times New Roman"/>
          <w:sz w:val="28"/>
          <w:szCs w:val="28"/>
        </w:rPr>
        <w:t xml:space="preserve">             </w:t>
      </w:r>
    </w:p>
    <w:p w14:paraId="4CAEB158" w14:textId="77777777" w:rsidR="00FA2379" w:rsidRPr="00AC74D9" w:rsidRDefault="00FA2379" w:rsidP="000838AE">
      <w:pPr>
        <w:spacing w:after="0" w:line="240" w:lineRule="auto"/>
        <w:ind w:left="114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490272" w14:textId="42A3125C" w:rsidR="00F3366D" w:rsidRDefault="00C35081" w:rsidP="000838AE">
      <w:pPr>
        <w:pStyle w:val="2"/>
        <w:numPr>
          <w:ilvl w:val="0"/>
          <w:numId w:val="0"/>
        </w:numPr>
        <w:rPr>
          <w:rFonts w:ascii="Times New Roman" w:hAnsi="Times New Roman"/>
          <w:b w:val="0"/>
          <w:color w:val="000000"/>
          <w:sz w:val="28"/>
          <w:szCs w:val="28"/>
        </w:rPr>
      </w:pPr>
      <w:bookmarkStart w:id="7" w:name="_Toc186211452"/>
      <w:r w:rsidRPr="00D420B8">
        <w:rPr>
          <w:rFonts w:ascii="Times New Roman" w:hAnsi="Times New Roman"/>
          <w:bCs w:val="0"/>
          <w:color w:val="000000"/>
          <w:sz w:val="28"/>
          <w:szCs w:val="28"/>
        </w:rPr>
        <w:t>1.3.</w:t>
      </w:r>
      <w:r w:rsidRPr="00C35081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D205B2" w:rsidRPr="004F0546">
        <w:rPr>
          <w:rFonts w:ascii="Times New Roman" w:hAnsi="Times New Roman"/>
          <w:color w:val="000000"/>
          <w:sz w:val="28"/>
          <w:szCs w:val="28"/>
        </w:rPr>
        <w:t>Краткая характеристика</w:t>
      </w:r>
      <w:r w:rsidR="00F319DD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 w:rsidR="00093950">
        <w:rPr>
          <w:rFonts w:ascii="Times New Roman" w:hAnsi="Times New Roman"/>
          <w:color w:val="000000"/>
          <w:sz w:val="28"/>
          <w:szCs w:val="28"/>
        </w:rPr>
        <w:t>а</w:t>
      </w:r>
      <w:bookmarkEnd w:id="7"/>
    </w:p>
    <w:p w14:paraId="2979401F" w14:textId="45EF5B06" w:rsidR="00BE249C" w:rsidRPr="00BE249C" w:rsidRDefault="00BE249C" w:rsidP="00BE24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>Район строительства – с. Коянды, относится к I климатическому району, подрайону IB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14:paraId="2B9DAE9E" w14:textId="77777777" w:rsidR="00BE249C" w:rsidRPr="00BE249C" w:rsidRDefault="00BE249C" w:rsidP="00BE24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>Климатический район строительства - IIIА,</w:t>
      </w:r>
    </w:p>
    <w:p w14:paraId="5B40B691" w14:textId="77777777" w:rsidR="00BE249C" w:rsidRPr="00BE249C" w:rsidRDefault="00BE249C" w:rsidP="00BE24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>Район по весу снегового покрова III (</w:t>
      </w:r>
      <w:proofErr w:type="spellStart"/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>sо</w:t>
      </w:r>
      <w:proofErr w:type="spellEnd"/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>= 100 кгс/м²).</w:t>
      </w:r>
    </w:p>
    <w:p w14:paraId="5CA8CA57" w14:textId="77777777" w:rsidR="00BE249C" w:rsidRPr="00BE249C" w:rsidRDefault="00BE249C" w:rsidP="00BE24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>Район по давлению ветра III (</w:t>
      </w:r>
      <w:proofErr w:type="spellStart"/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>wо</w:t>
      </w:r>
      <w:proofErr w:type="spellEnd"/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 xml:space="preserve"> = 48кгс/м²).</w:t>
      </w:r>
    </w:p>
    <w:p w14:paraId="52675A80" w14:textId="77777777" w:rsidR="00BE249C" w:rsidRPr="00BE249C" w:rsidRDefault="00BE249C" w:rsidP="00BE24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>Расчетная зимняя температура наружного воздуха наиболее холодной</w:t>
      </w:r>
    </w:p>
    <w:p w14:paraId="6207B3BE" w14:textId="77777777" w:rsidR="00BE249C" w:rsidRPr="00BE249C" w:rsidRDefault="00BE249C" w:rsidP="00BE24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>пятидневки - -37º С.</w:t>
      </w:r>
    </w:p>
    <w:p w14:paraId="22544FBD" w14:textId="52D4B9F9" w:rsidR="00E37B64" w:rsidRDefault="00BE249C" w:rsidP="00BE24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BE249C">
        <w:rPr>
          <w:rFonts w:ascii="Times New Roman" w:hAnsi="Times New Roman"/>
          <w:color w:val="000000"/>
          <w:spacing w:val="4"/>
          <w:sz w:val="28"/>
          <w:szCs w:val="28"/>
        </w:rPr>
        <w:t>Сейсмичность района - 7 баллов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14:paraId="6AFC66F5" w14:textId="77777777" w:rsidR="000838AE" w:rsidRDefault="000838AE" w:rsidP="000838AE">
      <w:pPr>
        <w:spacing w:after="100" w:afterAutospacing="1" w:line="240" w:lineRule="auto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</w:p>
    <w:p w14:paraId="4BD735E2" w14:textId="77777777" w:rsidR="000838AE" w:rsidRDefault="000838AE" w:rsidP="000838AE">
      <w:pPr>
        <w:spacing w:after="100" w:afterAutospacing="1" w:line="240" w:lineRule="auto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</w:p>
    <w:p w14:paraId="653EB245" w14:textId="77777777" w:rsidR="000838AE" w:rsidRDefault="000838AE" w:rsidP="000838AE">
      <w:pPr>
        <w:spacing w:after="100" w:afterAutospacing="1" w:line="240" w:lineRule="auto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</w:p>
    <w:p w14:paraId="176FDD64" w14:textId="77777777" w:rsidR="004D1E90" w:rsidRDefault="004D1E90" w:rsidP="000838AE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08A22F" w14:textId="77777777" w:rsidR="00B954EC" w:rsidRDefault="00B954EC" w:rsidP="000838AE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008783" w14:textId="77777777" w:rsidR="00B82818" w:rsidRDefault="00B82818" w:rsidP="000838AE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543F20" w14:textId="6B069ECA" w:rsidR="00FA2379" w:rsidRDefault="00FA2379" w:rsidP="000838AE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06A86F" w14:textId="3CAE02CD" w:rsidR="00FA2379" w:rsidRDefault="00FA2379" w:rsidP="000838AE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CFA1CF" w14:textId="77777777" w:rsidR="00C2621A" w:rsidRDefault="00C2621A" w:rsidP="000838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</w:p>
    <w:p w14:paraId="36C26CA8" w14:textId="4B94CE7C" w:rsidR="006A15DF" w:rsidRPr="00740C9A" w:rsidRDefault="006A15DF" w:rsidP="000838AE">
      <w:pPr>
        <w:pStyle w:val="2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</w:rPr>
      </w:pPr>
      <w:bookmarkStart w:id="8" w:name="_Toc161745483"/>
      <w:bookmarkStart w:id="9" w:name="_Toc186211453"/>
      <w:r w:rsidRPr="00740C9A">
        <w:rPr>
          <w:rFonts w:ascii="Times New Roman" w:hAnsi="Times New Roman"/>
          <w:bCs w:val="0"/>
          <w:sz w:val="28"/>
          <w:szCs w:val="28"/>
        </w:rPr>
        <w:lastRenderedPageBreak/>
        <w:t>2.</w:t>
      </w:r>
      <w:r w:rsidR="00740C9A" w:rsidRPr="00740C9A">
        <w:rPr>
          <w:rFonts w:ascii="Times New Roman" w:hAnsi="Times New Roman"/>
          <w:bCs w:val="0"/>
          <w:sz w:val="28"/>
          <w:szCs w:val="28"/>
        </w:rPr>
        <w:t>1</w:t>
      </w:r>
      <w:r w:rsidRPr="00740C9A">
        <w:rPr>
          <w:rFonts w:ascii="Times New Roman" w:hAnsi="Times New Roman"/>
          <w:bCs w:val="0"/>
          <w:sz w:val="28"/>
          <w:szCs w:val="28"/>
        </w:rPr>
        <w:t>.</w:t>
      </w:r>
      <w:r w:rsidRPr="00740C9A">
        <w:rPr>
          <w:rFonts w:ascii="Times New Roman" w:hAnsi="Times New Roman"/>
          <w:b w:val="0"/>
          <w:sz w:val="28"/>
          <w:szCs w:val="28"/>
        </w:rPr>
        <w:t xml:space="preserve"> </w:t>
      </w:r>
      <w:r w:rsidRPr="00740C9A">
        <w:rPr>
          <w:rFonts w:ascii="Times New Roman" w:hAnsi="Times New Roman"/>
          <w:sz w:val="28"/>
          <w:szCs w:val="28"/>
        </w:rPr>
        <w:t>Технико-экономические показатели</w:t>
      </w:r>
      <w:bookmarkEnd w:id="8"/>
      <w:bookmarkEnd w:id="9"/>
    </w:p>
    <w:p w14:paraId="3936D755" w14:textId="51CA2C74" w:rsidR="006A15DF" w:rsidRPr="00740C9A" w:rsidRDefault="006A15DF" w:rsidP="000838A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740C9A">
        <w:rPr>
          <w:rFonts w:ascii="Times New Roman" w:hAnsi="Times New Roman"/>
          <w:sz w:val="28"/>
          <w:szCs w:val="28"/>
        </w:rPr>
        <w:t xml:space="preserve">Таблица </w:t>
      </w:r>
      <w:r w:rsidR="000C11FA">
        <w:rPr>
          <w:rFonts w:ascii="Times New Roman" w:hAnsi="Times New Roman"/>
          <w:sz w:val="28"/>
          <w:szCs w:val="28"/>
        </w:rPr>
        <w:t>1</w:t>
      </w:r>
    </w:p>
    <w:p w14:paraId="07EF9F84" w14:textId="4F67A1E4" w:rsidR="006A15DF" w:rsidRPr="000838AE" w:rsidRDefault="006A15DF" w:rsidP="000838A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Технико-экономические показатели </w:t>
      </w:r>
      <w:r w:rsidR="000C11FA">
        <w:rPr>
          <w:rFonts w:ascii="Times New Roman" w:hAnsi="Times New Roman"/>
          <w:sz w:val="28"/>
          <w:szCs w:val="28"/>
        </w:rPr>
        <w:t>(АБК)</w:t>
      </w: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484"/>
        <w:gridCol w:w="4043"/>
        <w:gridCol w:w="2499"/>
        <w:gridCol w:w="2085"/>
      </w:tblGrid>
      <w:tr w:rsidR="00740C9A" w:rsidRPr="000838AE" w14:paraId="06C51A16" w14:textId="77777777" w:rsidTr="000C11FA">
        <w:tc>
          <w:tcPr>
            <w:tcW w:w="484" w:type="dxa"/>
          </w:tcPr>
          <w:p w14:paraId="0EC730F2" w14:textId="77777777" w:rsidR="006A15DF" w:rsidRPr="000838AE" w:rsidRDefault="006A15DF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43" w:type="dxa"/>
          </w:tcPr>
          <w:p w14:paraId="0AAD6AEA" w14:textId="77777777" w:rsidR="006A15DF" w:rsidRPr="000838AE" w:rsidRDefault="006A15DF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99" w:type="dxa"/>
          </w:tcPr>
          <w:p w14:paraId="39EB52EC" w14:textId="77777777" w:rsidR="006A15DF" w:rsidRPr="000838AE" w:rsidRDefault="006A15DF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2085" w:type="dxa"/>
          </w:tcPr>
          <w:p w14:paraId="13D8FF41" w14:textId="1D798D66" w:rsidR="006A15DF" w:rsidRPr="000838AE" w:rsidRDefault="006A15DF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Ед.</w:t>
            </w:r>
            <w:r w:rsidR="000645A9" w:rsidRPr="00083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38AE">
              <w:rPr>
                <w:rFonts w:ascii="Times New Roman" w:hAnsi="Times New Roman"/>
                <w:sz w:val="28"/>
                <w:szCs w:val="28"/>
              </w:rPr>
              <w:t>изм.</w:t>
            </w:r>
          </w:p>
        </w:tc>
      </w:tr>
      <w:tr w:rsidR="00740C9A" w:rsidRPr="000838AE" w14:paraId="7B275ACF" w14:textId="77777777" w:rsidTr="000C11FA">
        <w:tc>
          <w:tcPr>
            <w:tcW w:w="484" w:type="dxa"/>
          </w:tcPr>
          <w:p w14:paraId="52867DAE" w14:textId="77777777" w:rsidR="006A15DF" w:rsidRPr="000838AE" w:rsidRDefault="006A15DF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</w:tcPr>
          <w:p w14:paraId="0C906530" w14:textId="77777777" w:rsidR="006A15DF" w:rsidRPr="000838AE" w:rsidRDefault="006A15DF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Площадь застройки</w:t>
            </w:r>
          </w:p>
        </w:tc>
        <w:tc>
          <w:tcPr>
            <w:tcW w:w="2499" w:type="dxa"/>
          </w:tcPr>
          <w:p w14:paraId="1A86A846" w14:textId="13782394" w:rsidR="006A15DF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373,58</w:t>
            </w:r>
          </w:p>
        </w:tc>
        <w:tc>
          <w:tcPr>
            <w:tcW w:w="2085" w:type="dxa"/>
          </w:tcPr>
          <w:p w14:paraId="3AF243FF" w14:textId="77777777" w:rsidR="006A15DF" w:rsidRPr="000838AE" w:rsidRDefault="006A15DF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40C9A" w:rsidRPr="000838AE" w14:paraId="578A7DF7" w14:textId="77777777" w:rsidTr="000C11FA">
        <w:tc>
          <w:tcPr>
            <w:tcW w:w="484" w:type="dxa"/>
          </w:tcPr>
          <w:p w14:paraId="2FD3BAD9" w14:textId="77777777" w:rsidR="006A15DF" w:rsidRPr="000838AE" w:rsidRDefault="006A15DF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43" w:type="dxa"/>
          </w:tcPr>
          <w:p w14:paraId="68B3F637" w14:textId="38569ADD" w:rsidR="006A15DF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площадь </w:t>
            </w:r>
            <w:r w:rsidR="000645A9" w:rsidRPr="00083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14:paraId="5AF97E96" w14:textId="4F26D44C" w:rsidR="006A15DF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785,9</w:t>
            </w:r>
          </w:p>
        </w:tc>
        <w:tc>
          <w:tcPr>
            <w:tcW w:w="2085" w:type="dxa"/>
          </w:tcPr>
          <w:p w14:paraId="307A1BD5" w14:textId="77777777" w:rsidR="006A15DF" w:rsidRPr="000838AE" w:rsidRDefault="006A15DF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40C9A" w:rsidRPr="000838AE" w14:paraId="5DD8FB0E" w14:textId="77777777" w:rsidTr="000C11FA">
        <w:tc>
          <w:tcPr>
            <w:tcW w:w="484" w:type="dxa"/>
          </w:tcPr>
          <w:p w14:paraId="26CE13D8" w14:textId="3D8074F8" w:rsidR="006A15DF" w:rsidRPr="000838AE" w:rsidRDefault="00255F66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43" w:type="dxa"/>
          </w:tcPr>
          <w:p w14:paraId="4ADBFFD6" w14:textId="0A37B9AF" w:rsidR="006A15DF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Жилая площадь </w:t>
            </w:r>
            <w:r w:rsidR="000645A9" w:rsidRPr="00083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14:paraId="74F2A1AF" w14:textId="08D9EAA8" w:rsidR="006A15DF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37,38</w:t>
            </w:r>
          </w:p>
        </w:tc>
        <w:tc>
          <w:tcPr>
            <w:tcW w:w="2085" w:type="dxa"/>
          </w:tcPr>
          <w:p w14:paraId="1B31BAD3" w14:textId="2D346563" w:rsidR="006A15DF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40C9A" w:rsidRPr="000838AE" w14:paraId="00595CEE" w14:textId="77777777" w:rsidTr="000C11FA">
        <w:tc>
          <w:tcPr>
            <w:tcW w:w="484" w:type="dxa"/>
          </w:tcPr>
          <w:p w14:paraId="68243016" w14:textId="15ED9ABF" w:rsidR="006A15DF" w:rsidRPr="000838AE" w:rsidRDefault="00255F66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43" w:type="dxa"/>
          </w:tcPr>
          <w:p w14:paraId="4F559A54" w14:textId="537B3E01" w:rsidR="006A15DF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объем здания </w:t>
            </w:r>
          </w:p>
        </w:tc>
        <w:tc>
          <w:tcPr>
            <w:tcW w:w="2499" w:type="dxa"/>
          </w:tcPr>
          <w:p w14:paraId="220E564B" w14:textId="35EED522" w:rsidR="006A15DF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3 258,15</w:t>
            </w:r>
          </w:p>
        </w:tc>
        <w:tc>
          <w:tcPr>
            <w:tcW w:w="2085" w:type="dxa"/>
          </w:tcPr>
          <w:p w14:paraId="1B11438E" w14:textId="61EC0438" w:rsidR="006A15DF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645A9" w:rsidRPr="000838AE" w14:paraId="6AD27077" w14:textId="77777777" w:rsidTr="000C11FA">
        <w:tc>
          <w:tcPr>
            <w:tcW w:w="484" w:type="dxa"/>
          </w:tcPr>
          <w:p w14:paraId="5B4C3017" w14:textId="26316AC3" w:rsidR="000645A9" w:rsidRPr="000838AE" w:rsidRDefault="000645A9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43" w:type="dxa"/>
          </w:tcPr>
          <w:p w14:paraId="14DDB933" w14:textId="56CCFD67" w:rsidR="000645A9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Этажность</w:t>
            </w:r>
          </w:p>
        </w:tc>
        <w:tc>
          <w:tcPr>
            <w:tcW w:w="2499" w:type="dxa"/>
          </w:tcPr>
          <w:p w14:paraId="1916A103" w14:textId="6B86B643" w:rsidR="000645A9" w:rsidRPr="000838AE" w:rsidRDefault="000C11FA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85" w:type="dxa"/>
          </w:tcPr>
          <w:p w14:paraId="142BAE82" w14:textId="41C7FA88" w:rsidR="000645A9" w:rsidRPr="000838AE" w:rsidRDefault="000645A9" w:rsidP="000838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3846A8" w14:textId="77777777" w:rsidR="000C11FA" w:rsidRDefault="000C11FA" w:rsidP="000C11F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EC5E95" w14:textId="29757D99" w:rsidR="000C11FA" w:rsidRDefault="000C11FA" w:rsidP="000C11F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740C9A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2</w:t>
      </w:r>
    </w:p>
    <w:p w14:paraId="6E819CE1" w14:textId="5A663018" w:rsidR="000C11FA" w:rsidRPr="000838AE" w:rsidRDefault="000C11FA" w:rsidP="000C11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Технико-экономические показатели </w:t>
      </w:r>
      <w:r>
        <w:rPr>
          <w:rFonts w:ascii="Times New Roman" w:hAnsi="Times New Roman"/>
          <w:sz w:val="28"/>
          <w:szCs w:val="28"/>
        </w:rPr>
        <w:t>(Ангар</w:t>
      </w:r>
      <w:r w:rsidR="00F80320">
        <w:rPr>
          <w:rFonts w:ascii="Times New Roman" w:hAnsi="Times New Roman"/>
          <w:sz w:val="28"/>
          <w:szCs w:val="28"/>
        </w:rPr>
        <w:t xml:space="preserve"> №1,2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484"/>
        <w:gridCol w:w="4043"/>
        <w:gridCol w:w="2499"/>
        <w:gridCol w:w="2085"/>
      </w:tblGrid>
      <w:tr w:rsidR="000C11FA" w:rsidRPr="000838AE" w14:paraId="23B5DB1D" w14:textId="77777777" w:rsidTr="006B46FA">
        <w:tc>
          <w:tcPr>
            <w:tcW w:w="484" w:type="dxa"/>
          </w:tcPr>
          <w:p w14:paraId="7D6C4704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43" w:type="dxa"/>
          </w:tcPr>
          <w:p w14:paraId="3DED5838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99" w:type="dxa"/>
          </w:tcPr>
          <w:p w14:paraId="555E283F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2085" w:type="dxa"/>
          </w:tcPr>
          <w:p w14:paraId="183AD2CE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</w:tr>
      <w:tr w:rsidR="000C11FA" w:rsidRPr="000838AE" w14:paraId="027F7C91" w14:textId="77777777" w:rsidTr="006B46FA">
        <w:tc>
          <w:tcPr>
            <w:tcW w:w="484" w:type="dxa"/>
          </w:tcPr>
          <w:p w14:paraId="12A3BCCF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</w:tcPr>
          <w:p w14:paraId="2E8EF970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Площадь застройки</w:t>
            </w:r>
          </w:p>
        </w:tc>
        <w:tc>
          <w:tcPr>
            <w:tcW w:w="2499" w:type="dxa"/>
          </w:tcPr>
          <w:p w14:paraId="3E0405EB" w14:textId="158B9CC2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817</w:t>
            </w:r>
            <w:r w:rsidR="00F8032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085" w:type="dxa"/>
          </w:tcPr>
          <w:p w14:paraId="3B63E61B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C11FA" w:rsidRPr="000838AE" w14:paraId="5B5C6DE0" w14:textId="77777777" w:rsidTr="006B46FA">
        <w:tc>
          <w:tcPr>
            <w:tcW w:w="484" w:type="dxa"/>
          </w:tcPr>
          <w:p w14:paraId="6FDA8996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43" w:type="dxa"/>
          </w:tcPr>
          <w:p w14:paraId="2DDD2134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площадь </w:t>
            </w:r>
            <w:r w:rsidRPr="00083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14:paraId="174F8D0D" w14:textId="1D61BB5E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  <w:tc>
          <w:tcPr>
            <w:tcW w:w="2085" w:type="dxa"/>
          </w:tcPr>
          <w:p w14:paraId="61E2F84C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C11FA" w:rsidRPr="000838AE" w14:paraId="39FAB7F8" w14:textId="77777777" w:rsidTr="006B46FA">
        <w:tc>
          <w:tcPr>
            <w:tcW w:w="484" w:type="dxa"/>
          </w:tcPr>
          <w:p w14:paraId="03F0044B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43" w:type="dxa"/>
          </w:tcPr>
          <w:p w14:paraId="29E16386" w14:textId="30B33BCB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объем здания </w:t>
            </w:r>
          </w:p>
        </w:tc>
        <w:tc>
          <w:tcPr>
            <w:tcW w:w="2499" w:type="dxa"/>
          </w:tcPr>
          <w:p w14:paraId="46B3E0F3" w14:textId="2CA58CE6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3 876,4</w:t>
            </w:r>
          </w:p>
        </w:tc>
        <w:tc>
          <w:tcPr>
            <w:tcW w:w="2085" w:type="dxa"/>
          </w:tcPr>
          <w:p w14:paraId="7DC998E0" w14:textId="6ED0F856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14:paraId="29E1632C" w14:textId="77777777" w:rsidR="00F80320" w:rsidRDefault="00F80320" w:rsidP="00F8032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A66AD9" w14:textId="2B04BD0C" w:rsidR="00F80320" w:rsidRDefault="00F80320" w:rsidP="00F8032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740C9A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p w14:paraId="795DD4D4" w14:textId="178D8EEC" w:rsidR="00F80320" w:rsidRPr="000838AE" w:rsidRDefault="00F80320" w:rsidP="00F8032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Технико-экономические показатели </w:t>
      </w:r>
      <w:r>
        <w:rPr>
          <w:rFonts w:ascii="Times New Roman" w:hAnsi="Times New Roman"/>
          <w:sz w:val="28"/>
          <w:szCs w:val="28"/>
        </w:rPr>
        <w:t>(КПП)</w:t>
      </w: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484"/>
        <w:gridCol w:w="4043"/>
        <w:gridCol w:w="2499"/>
        <w:gridCol w:w="2085"/>
      </w:tblGrid>
      <w:tr w:rsidR="00F80320" w:rsidRPr="000838AE" w14:paraId="5C0DF905" w14:textId="77777777" w:rsidTr="006B46FA">
        <w:tc>
          <w:tcPr>
            <w:tcW w:w="484" w:type="dxa"/>
          </w:tcPr>
          <w:p w14:paraId="1FBACC98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43" w:type="dxa"/>
          </w:tcPr>
          <w:p w14:paraId="5C479532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99" w:type="dxa"/>
          </w:tcPr>
          <w:p w14:paraId="41337EEC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2085" w:type="dxa"/>
          </w:tcPr>
          <w:p w14:paraId="6F9902D1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</w:tr>
      <w:tr w:rsidR="00F80320" w:rsidRPr="000838AE" w14:paraId="68D6C669" w14:textId="77777777" w:rsidTr="006B46FA">
        <w:tc>
          <w:tcPr>
            <w:tcW w:w="484" w:type="dxa"/>
          </w:tcPr>
          <w:p w14:paraId="1F1720A4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</w:tcPr>
          <w:p w14:paraId="554BF5AA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Площадь застройки</w:t>
            </w:r>
          </w:p>
        </w:tc>
        <w:tc>
          <w:tcPr>
            <w:tcW w:w="2499" w:type="dxa"/>
          </w:tcPr>
          <w:p w14:paraId="5E1C5C8A" w14:textId="507AD1EF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26,97</w:t>
            </w:r>
          </w:p>
        </w:tc>
        <w:tc>
          <w:tcPr>
            <w:tcW w:w="2085" w:type="dxa"/>
          </w:tcPr>
          <w:p w14:paraId="0116F58D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80320" w:rsidRPr="000838AE" w14:paraId="2AF7DDD5" w14:textId="77777777" w:rsidTr="006B46FA">
        <w:tc>
          <w:tcPr>
            <w:tcW w:w="484" w:type="dxa"/>
          </w:tcPr>
          <w:p w14:paraId="1286A016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43" w:type="dxa"/>
          </w:tcPr>
          <w:p w14:paraId="51B8272F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площадь </w:t>
            </w:r>
            <w:r w:rsidRPr="00083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14:paraId="20C422F2" w14:textId="65FB38B3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25,87</w:t>
            </w:r>
          </w:p>
        </w:tc>
        <w:tc>
          <w:tcPr>
            <w:tcW w:w="2085" w:type="dxa"/>
          </w:tcPr>
          <w:p w14:paraId="1F7D74D5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80320" w:rsidRPr="000838AE" w14:paraId="76EEBC5D" w14:textId="77777777" w:rsidTr="006B46FA">
        <w:tc>
          <w:tcPr>
            <w:tcW w:w="484" w:type="dxa"/>
          </w:tcPr>
          <w:p w14:paraId="0205EEAD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43" w:type="dxa"/>
          </w:tcPr>
          <w:p w14:paraId="38A22276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объем здания </w:t>
            </w:r>
          </w:p>
        </w:tc>
        <w:tc>
          <w:tcPr>
            <w:tcW w:w="2499" w:type="dxa"/>
          </w:tcPr>
          <w:p w14:paraId="3F10EAE0" w14:textId="2D97B1AC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186,76</w:t>
            </w:r>
          </w:p>
        </w:tc>
        <w:tc>
          <w:tcPr>
            <w:tcW w:w="2085" w:type="dxa"/>
          </w:tcPr>
          <w:p w14:paraId="070F7456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F80320" w:rsidRPr="000838AE" w14:paraId="1D991C85" w14:textId="77777777" w:rsidTr="006B46FA">
        <w:tc>
          <w:tcPr>
            <w:tcW w:w="484" w:type="dxa"/>
          </w:tcPr>
          <w:p w14:paraId="02B11ECB" w14:textId="15E7DFA1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43" w:type="dxa"/>
          </w:tcPr>
          <w:p w14:paraId="5FF70D8A" w14:textId="36E4321A" w:rsidR="00F80320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Этажность</w:t>
            </w:r>
          </w:p>
        </w:tc>
        <w:tc>
          <w:tcPr>
            <w:tcW w:w="2499" w:type="dxa"/>
          </w:tcPr>
          <w:p w14:paraId="23CF3F07" w14:textId="6B62D07B" w:rsidR="00F80320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</w:tcPr>
          <w:p w14:paraId="60B1BC7E" w14:textId="77777777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AD0DB2" w14:textId="77777777" w:rsidR="000C11FA" w:rsidRDefault="000C11FA" w:rsidP="000C11F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24B275" w14:textId="77777777" w:rsidR="00F80320" w:rsidRDefault="00F80320" w:rsidP="000C11F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E1150D" w14:textId="77777777" w:rsidR="00F80320" w:rsidRDefault="00F80320" w:rsidP="000C11F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6875F3" w14:textId="629A483C" w:rsidR="000C11FA" w:rsidRPr="00740C9A" w:rsidRDefault="000C11FA" w:rsidP="000C11F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740C9A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F80320">
        <w:rPr>
          <w:rFonts w:ascii="Times New Roman" w:hAnsi="Times New Roman"/>
          <w:sz w:val="28"/>
          <w:szCs w:val="28"/>
        </w:rPr>
        <w:t>4</w:t>
      </w:r>
    </w:p>
    <w:p w14:paraId="4BF537DF" w14:textId="77777777" w:rsidR="000C11FA" w:rsidRPr="000838AE" w:rsidRDefault="000C11FA" w:rsidP="000C11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Технико-экономические показатели </w:t>
      </w: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496"/>
        <w:gridCol w:w="4043"/>
        <w:gridCol w:w="2499"/>
        <w:gridCol w:w="2085"/>
      </w:tblGrid>
      <w:tr w:rsidR="000C11FA" w:rsidRPr="000838AE" w14:paraId="55E8CFAF" w14:textId="77777777" w:rsidTr="006B46FA">
        <w:tc>
          <w:tcPr>
            <w:tcW w:w="445" w:type="dxa"/>
          </w:tcPr>
          <w:p w14:paraId="196D3344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43" w:type="dxa"/>
          </w:tcPr>
          <w:p w14:paraId="0D547599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99" w:type="dxa"/>
          </w:tcPr>
          <w:p w14:paraId="7C302367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2085" w:type="dxa"/>
          </w:tcPr>
          <w:p w14:paraId="5DCB28CB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</w:tr>
      <w:tr w:rsidR="000C11FA" w:rsidRPr="000838AE" w14:paraId="19FFC241" w14:textId="77777777" w:rsidTr="006B46FA">
        <w:tc>
          <w:tcPr>
            <w:tcW w:w="445" w:type="dxa"/>
          </w:tcPr>
          <w:p w14:paraId="5F74418B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</w:tcPr>
          <w:p w14:paraId="0A034A97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Площадь застройки</w:t>
            </w:r>
          </w:p>
        </w:tc>
        <w:tc>
          <w:tcPr>
            <w:tcW w:w="2499" w:type="dxa"/>
          </w:tcPr>
          <w:p w14:paraId="3B513535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74 860</w:t>
            </w:r>
          </w:p>
        </w:tc>
        <w:tc>
          <w:tcPr>
            <w:tcW w:w="2085" w:type="dxa"/>
          </w:tcPr>
          <w:p w14:paraId="35730E7E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C11FA" w:rsidRPr="000838AE" w14:paraId="28F2BB89" w14:textId="77777777" w:rsidTr="006B46FA">
        <w:tc>
          <w:tcPr>
            <w:tcW w:w="445" w:type="dxa"/>
          </w:tcPr>
          <w:p w14:paraId="03CC0039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43" w:type="dxa"/>
          </w:tcPr>
          <w:p w14:paraId="44313E8F" w14:textId="20FC19F0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Асфальтобетонное покрытие площадок и проездов </w:t>
            </w:r>
            <w:r w:rsidR="000C11FA" w:rsidRPr="00083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14:paraId="3039C21A" w14:textId="43A215C7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1 424</w:t>
            </w:r>
          </w:p>
        </w:tc>
        <w:tc>
          <w:tcPr>
            <w:tcW w:w="2085" w:type="dxa"/>
          </w:tcPr>
          <w:p w14:paraId="32D8243B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C11FA" w:rsidRPr="000838AE" w14:paraId="2A147D46" w14:textId="77777777" w:rsidTr="006B46FA">
        <w:tc>
          <w:tcPr>
            <w:tcW w:w="445" w:type="dxa"/>
          </w:tcPr>
          <w:p w14:paraId="031130EB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43" w:type="dxa"/>
          </w:tcPr>
          <w:p w14:paraId="458E590C" w14:textId="11FAD64F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Покрытие из посева твердый</w:t>
            </w:r>
            <w:r w:rsidR="000C11FA" w:rsidRPr="00083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бытовых горных пород </w:t>
            </w:r>
          </w:p>
        </w:tc>
        <w:tc>
          <w:tcPr>
            <w:tcW w:w="2499" w:type="dxa"/>
          </w:tcPr>
          <w:p w14:paraId="00FB0B9D" w14:textId="427AEC80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19 274,36</w:t>
            </w:r>
          </w:p>
        </w:tc>
        <w:tc>
          <w:tcPr>
            <w:tcW w:w="2085" w:type="dxa"/>
          </w:tcPr>
          <w:p w14:paraId="39F93FE1" w14:textId="1BA7346C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C11FA" w:rsidRPr="000838AE" w14:paraId="49846E68" w14:textId="77777777" w:rsidTr="006B46FA">
        <w:tc>
          <w:tcPr>
            <w:tcW w:w="445" w:type="dxa"/>
          </w:tcPr>
          <w:p w14:paraId="6F169FE6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43" w:type="dxa"/>
          </w:tcPr>
          <w:p w14:paraId="5201209B" w14:textId="2C7908CC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 годовое поступление отходов на полигон</w:t>
            </w:r>
          </w:p>
        </w:tc>
        <w:tc>
          <w:tcPr>
            <w:tcW w:w="2499" w:type="dxa"/>
          </w:tcPr>
          <w:p w14:paraId="104CC370" w14:textId="470B8A82" w:rsidR="000C11FA" w:rsidRPr="000838AE" w:rsidRDefault="00F80320" w:rsidP="00F803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500 000</w:t>
            </w:r>
          </w:p>
        </w:tc>
        <w:tc>
          <w:tcPr>
            <w:tcW w:w="2085" w:type="dxa"/>
          </w:tcPr>
          <w:p w14:paraId="6BF24D17" w14:textId="141364B7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C11FA" w:rsidRPr="000838AE" w14:paraId="5BF15235" w14:textId="77777777" w:rsidTr="006B46FA">
        <w:tc>
          <w:tcPr>
            <w:tcW w:w="445" w:type="dxa"/>
          </w:tcPr>
          <w:p w14:paraId="788C59C7" w14:textId="77777777" w:rsidR="000C11FA" w:rsidRPr="000838AE" w:rsidRDefault="000C11FA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43" w:type="dxa"/>
          </w:tcPr>
          <w:p w14:paraId="3B5D2ADE" w14:textId="4C1F2CD1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поступаемых строительных отходов в год </w:t>
            </w:r>
          </w:p>
        </w:tc>
        <w:tc>
          <w:tcPr>
            <w:tcW w:w="2499" w:type="dxa"/>
          </w:tcPr>
          <w:p w14:paraId="00425EFE" w14:textId="63E0ED25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25 000</w:t>
            </w:r>
          </w:p>
        </w:tc>
        <w:tc>
          <w:tcPr>
            <w:tcW w:w="2085" w:type="dxa"/>
          </w:tcPr>
          <w:p w14:paraId="0D42EFAC" w14:textId="4DA511C4" w:rsidR="000C11FA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м/год</w:t>
            </w:r>
          </w:p>
        </w:tc>
      </w:tr>
      <w:tr w:rsidR="00F80320" w:rsidRPr="000838AE" w14:paraId="5EABA6AA" w14:textId="77777777" w:rsidTr="006B46FA">
        <w:tc>
          <w:tcPr>
            <w:tcW w:w="445" w:type="dxa"/>
          </w:tcPr>
          <w:p w14:paraId="3483594A" w14:textId="7A25A93C" w:rsidR="00F80320" w:rsidRPr="000838AE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43" w:type="dxa"/>
          </w:tcPr>
          <w:p w14:paraId="2E053C48" w14:textId="1121EB21" w:rsidR="00F80320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поступаемых ТБО в год </w:t>
            </w:r>
          </w:p>
        </w:tc>
        <w:tc>
          <w:tcPr>
            <w:tcW w:w="2499" w:type="dxa"/>
          </w:tcPr>
          <w:p w14:paraId="19E66C2D" w14:textId="37F4EFBE" w:rsidR="00F80320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125 000</w:t>
            </w:r>
          </w:p>
        </w:tc>
        <w:tc>
          <w:tcPr>
            <w:tcW w:w="2085" w:type="dxa"/>
          </w:tcPr>
          <w:p w14:paraId="37D0C1E8" w14:textId="140AC1B9" w:rsidR="00F80320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м/год</w:t>
            </w:r>
          </w:p>
        </w:tc>
      </w:tr>
      <w:tr w:rsidR="00F80320" w:rsidRPr="000838AE" w14:paraId="43227974" w14:textId="77777777" w:rsidTr="006B46FA">
        <w:tc>
          <w:tcPr>
            <w:tcW w:w="445" w:type="dxa"/>
          </w:tcPr>
          <w:p w14:paraId="794B646D" w14:textId="608153EF" w:rsidR="00F80320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4043" w:type="dxa"/>
          </w:tcPr>
          <w:p w14:paraId="5C58A5AD" w14:textId="5614CE6D" w:rsidR="00F80320" w:rsidRPr="000F76BF" w:rsidRDefault="00F80320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 ТБО №1</w:t>
            </w:r>
            <w:r w:rsidR="000F7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(Вместимость – 1 470 587,5 м</w:t>
            </w:r>
            <w:r w:rsidR="000F76BF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0F76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99" w:type="dxa"/>
          </w:tcPr>
          <w:p w14:paraId="4FD8D642" w14:textId="5E9B7EE5" w:rsidR="00F80320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85 452</w:t>
            </w:r>
          </w:p>
        </w:tc>
        <w:tc>
          <w:tcPr>
            <w:tcW w:w="2085" w:type="dxa"/>
          </w:tcPr>
          <w:p w14:paraId="4CA077D8" w14:textId="56A687D4" w:rsidR="00F80320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F76BF" w:rsidRPr="000838AE" w14:paraId="2CA39DCD" w14:textId="77777777" w:rsidTr="006B46FA">
        <w:tc>
          <w:tcPr>
            <w:tcW w:w="445" w:type="dxa"/>
          </w:tcPr>
          <w:p w14:paraId="3C621421" w14:textId="1951C8AF" w:rsidR="000F76BF" w:rsidRDefault="000F76BF" w:rsidP="000F76B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43" w:type="dxa"/>
          </w:tcPr>
          <w:p w14:paraId="19AB16E0" w14:textId="00DCA61F" w:rsidR="000F76BF" w:rsidRPr="000F76BF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 ТБО №2 (Вместимость-735 295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99" w:type="dxa"/>
          </w:tcPr>
          <w:p w14:paraId="53993D88" w14:textId="1911BB9E" w:rsidR="000F76BF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42 726</w:t>
            </w:r>
          </w:p>
        </w:tc>
        <w:tc>
          <w:tcPr>
            <w:tcW w:w="2085" w:type="dxa"/>
          </w:tcPr>
          <w:p w14:paraId="38DA600D" w14:textId="74C83E58" w:rsidR="000F76BF" w:rsidRPr="000838AE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F76BF" w:rsidRPr="000838AE" w14:paraId="0ED74D96" w14:textId="77777777" w:rsidTr="006B46FA">
        <w:tc>
          <w:tcPr>
            <w:tcW w:w="445" w:type="dxa"/>
          </w:tcPr>
          <w:p w14:paraId="1DDA0392" w14:textId="718C8FBA" w:rsidR="000F76BF" w:rsidRDefault="000F76BF" w:rsidP="000F76B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43" w:type="dxa"/>
          </w:tcPr>
          <w:p w14:paraId="4FC7CC2F" w14:textId="6FFDF64D" w:rsidR="000F76BF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 СО (Вместимость-347 222,5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99" w:type="dxa"/>
          </w:tcPr>
          <w:p w14:paraId="3EF1003D" w14:textId="5031507C" w:rsidR="000F76BF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42726</w:t>
            </w:r>
          </w:p>
        </w:tc>
        <w:tc>
          <w:tcPr>
            <w:tcW w:w="2085" w:type="dxa"/>
          </w:tcPr>
          <w:p w14:paraId="3EA303D8" w14:textId="47FD0E27" w:rsidR="000F76BF" w:rsidRPr="000838AE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8AE">
              <w:rPr>
                <w:rFonts w:ascii="Times New Roman" w:hAnsi="Times New Roman"/>
                <w:sz w:val="28"/>
                <w:szCs w:val="28"/>
              </w:rPr>
              <w:t>м</w:t>
            </w:r>
            <w:r w:rsidRPr="000838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F76BF" w:rsidRPr="000838AE" w14:paraId="67643DC5" w14:textId="77777777" w:rsidTr="006B46FA">
        <w:tc>
          <w:tcPr>
            <w:tcW w:w="445" w:type="dxa"/>
          </w:tcPr>
          <w:p w14:paraId="57B4B93C" w14:textId="276BCEEC" w:rsidR="000F76BF" w:rsidRDefault="000F76BF" w:rsidP="000F76B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43" w:type="dxa"/>
          </w:tcPr>
          <w:p w14:paraId="4B3304D8" w14:textId="150CC05D" w:rsidR="000F76BF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Расчетный срок эксплуатации полигона  </w:t>
            </w:r>
          </w:p>
        </w:tc>
        <w:tc>
          <w:tcPr>
            <w:tcW w:w="2499" w:type="dxa"/>
          </w:tcPr>
          <w:p w14:paraId="7F4DA855" w14:textId="3258F23C" w:rsidR="000F76BF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085" w:type="dxa"/>
          </w:tcPr>
          <w:p w14:paraId="613FCB39" w14:textId="75A0F44D" w:rsidR="000F76BF" w:rsidRPr="000838AE" w:rsidRDefault="000F76BF" w:rsidP="006B46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</w:tr>
    </w:tbl>
    <w:p w14:paraId="0B551D13" w14:textId="77777777" w:rsidR="006A15DF" w:rsidRDefault="006A15DF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32E7D545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6CBBBD34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7AD50BE6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7FC25BD5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440EFFF1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27C7C4FE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6CB2D611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39B4020E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7875F24B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6E72F805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2258B259" w14:textId="77777777" w:rsidR="00B14269" w:rsidRDefault="00B14269" w:rsidP="000838AE">
      <w:pPr>
        <w:autoSpaceDE w:val="0"/>
        <w:autoSpaceDN w:val="0"/>
        <w:adjustRightInd w:val="0"/>
        <w:spacing w:after="0" w:line="240" w:lineRule="auto"/>
        <w:ind w:firstLine="709"/>
      </w:pPr>
    </w:p>
    <w:p w14:paraId="4E3C84F1" w14:textId="53A6A351" w:rsidR="00722BE2" w:rsidRPr="00BE249C" w:rsidRDefault="00924011" w:rsidP="00722BE2">
      <w:pPr>
        <w:pStyle w:val="1"/>
        <w:numPr>
          <w:ilvl w:val="0"/>
          <w:numId w:val="9"/>
        </w:numPr>
        <w:spacing w:after="0" w:line="240" w:lineRule="auto"/>
        <w:ind w:left="357" w:hanging="3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_Toc186211454"/>
      <w:r w:rsidRPr="000838AE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ГЕНЕРАЛЬНЫЙ ПЛАН</w:t>
      </w:r>
      <w:bookmarkEnd w:id="10"/>
    </w:p>
    <w:p w14:paraId="172DCB16" w14:textId="77777777" w:rsidR="00BE249C" w:rsidRDefault="00BE249C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C72212" w14:textId="184E8415" w:rsidR="00452420" w:rsidRPr="000838AE" w:rsidRDefault="00452420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Генеральный план по объекту </w:t>
      </w:r>
      <w:r w:rsidR="00942FBD" w:rsidRPr="000838AE">
        <w:rPr>
          <w:rFonts w:ascii="Times New Roman" w:hAnsi="Times New Roman"/>
          <w:sz w:val="28"/>
          <w:szCs w:val="28"/>
        </w:rPr>
        <w:t>«Строительство центра переработки, обработки, сортировки и утилизации неопасных коммунальных отходов со вспомогательными зданиями и сооружениями по адресу: Акмолинская область, Целиноградский район, в границах села Коянды, учетный квартал 014, земельный участок 2692, РКА 2202000189842571</w:t>
      </w:r>
      <w:r w:rsidR="00EF31E7" w:rsidRPr="000838AE">
        <w:rPr>
          <w:rFonts w:ascii="Times New Roman" w:hAnsi="Times New Roman"/>
          <w:sz w:val="28"/>
          <w:szCs w:val="28"/>
        </w:rPr>
        <w:t>»</w:t>
      </w:r>
      <w:r w:rsidRPr="000838AE">
        <w:rPr>
          <w:rFonts w:ascii="Times New Roman" w:hAnsi="Times New Roman"/>
          <w:sz w:val="28"/>
          <w:szCs w:val="28"/>
        </w:rPr>
        <w:t xml:space="preserve"> разработан согласно АПЗ и задания </w:t>
      </w:r>
      <w:r w:rsidR="00C2621A" w:rsidRPr="000838AE">
        <w:rPr>
          <w:rFonts w:ascii="Times New Roman" w:hAnsi="Times New Roman"/>
          <w:sz w:val="28"/>
          <w:szCs w:val="28"/>
        </w:rPr>
        <w:t>на проектирования,</w:t>
      </w:r>
      <w:r w:rsidRPr="000838AE">
        <w:rPr>
          <w:rFonts w:ascii="Times New Roman" w:hAnsi="Times New Roman"/>
          <w:sz w:val="28"/>
          <w:szCs w:val="28"/>
        </w:rPr>
        <w:t xml:space="preserve"> полученного от заказчика.</w:t>
      </w:r>
    </w:p>
    <w:p w14:paraId="04007C91" w14:textId="1225C119" w:rsidR="00452420" w:rsidRPr="000838AE" w:rsidRDefault="00452420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Участок под строительство объекта по земельному акту общей площадью </w:t>
      </w:r>
      <w:r w:rsidR="00EF31E7" w:rsidRPr="000838AE">
        <w:rPr>
          <w:rFonts w:ascii="Times New Roman" w:hAnsi="Times New Roman"/>
          <w:sz w:val="28"/>
          <w:szCs w:val="28"/>
        </w:rPr>
        <w:t>9.97</w:t>
      </w:r>
      <w:r w:rsidRPr="000838AE">
        <w:rPr>
          <w:rFonts w:ascii="Times New Roman" w:hAnsi="Times New Roman"/>
          <w:sz w:val="28"/>
          <w:szCs w:val="28"/>
        </w:rPr>
        <w:t xml:space="preserve"> га. Рельеф</w:t>
      </w:r>
      <w:r w:rsidR="00EF31E7" w:rsidRPr="000838AE">
        <w:rPr>
          <w:rFonts w:ascii="Times New Roman" w:hAnsi="Times New Roman"/>
          <w:sz w:val="28"/>
          <w:szCs w:val="28"/>
        </w:rPr>
        <w:t xml:space="preserve"> не</w:t>
      </w:r>
      <w:r w:rsidRPr="000838AE">
        <w:rPr>
          <w:rFonts w:ascii="Times New Roman" w:hAnsi="Times New Roman"/>
          <w:sz w:val="28"/>
          <w:szCs w:val="28"/>
        </w:rPr>
        <w:t xml:space="preserve"> ровный, спланированный.</w:t>
      </w:r>
    </w:p>
    <w:p w14:paraId="416B1D9B" w14:textId="23A34D6D" w:rsidR="00452420" w:rsidRPr="000838AE" w:rsidRDefault="00452420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На территории проектируемого участка предусмотрен</w:t>
      </w:r>
      <w:r w:rsidR="008F347A">
        <w:rPr>
          <w:rFonts w:ascii="Times New Roman" w:hAnsi="Times New Roman"/>
          <w:sz w:val="28"/>
          <w:szCs w:val="28"/>
        </w:rPr>
        <w:t xml:space="preserve">о </w:t>
      </w:r>
      <w:r w:rsidRPr="000838AE">
        <w:rPr>
          <w:rFonts w:ascii="Times New Roman" w:hAnsi="Times New Roman"/>
          <w:sz w:val="28"/>
          <w:szCs w:val="28"/>
        </w:rPr>
        <w:t>строительство</w:t>
      </w:r>
      <w:r w:rsidR="00EF31E7" w:rsidRPr="000838AE">
        <w:rPr>
          <w:rFonts w:ascii="Times New Roman" w:hAnsi="Times New Roman"/>
          <w:sz w:val="28"/>
          <w:szCs w:val="28"/>
        </w:rPr>
        <w:t xml:space="preserve"> площадки для складирования строительных отходов</w:t>
      </w:r>
      <w:r w:rsidRPr="000838AE">
        <w:rPr>
          <w:rFonts w:ascii="Times New Roman" w:hAnsi="Times New Roman"/>
          <w:sz w:val="28"/>
          <w:szCs w:val="28"/>
        </w:rPr>
        <w:t>.</w:t>
      </w:r>
    </w:p>
    <w:p w14:paraId="672426EA" w14:textId="13222185" w:rsidR="00452420" w:rsidRPr="000838AE" w:rsidRDefault="00452420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Вертикальная планировка проектируемого участка разработана с обеспечением отвода поверхностных и талых вод от проектируемого участка.</w:t>
      </w:r>
    </w:p>
    <w:p w14:paraId="79987607" w14:textId="164A0A37" w:rsidR="00452420" w:rsidRDefault="00452420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Технологии, принятые в рамках проекта, соответствуют стандартам и нормативам, действующим на территории Республики Казахстан по влиянию на окружающую среду. На стадии строительства будут проводиться методы контроля и анимализация воздействия на окружающую среду в соответствии с требованиями всех применимых нормативных документов.</w:t>
      </w:r>
    </w:p>
    <w:p w14:paraId="11680E2F" w14:textId="77777777" w:rsidR="008F347A" w:rsidRDefault="008F347A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47A">
        <w:rPr>
          <w:rFonts w:ascii="Times New Roman" w:hAnsi="Times New Roman"/>
          <w:sz w:val="28"/>
          <w:szCs w:val="28"/>
        </w:rPr>
        <w:t>В Состав полигона входят:</w:t>
      </w:r>
    </w:p>
    <w:p w14:paraId="4F42EE9E" w14:textId="4107A299" w:rsidR="008F347A" w:rsidRDefault="008F347A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47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47A">
        <w:rPr>
          <w:rFonts w:ascii="Times New Roman" w:hAnsi="Times New Roman"/>
          <w:sz w:val="28"/>
          <w:szCs w:val="28"/>
        </w:rPr>
        <w:t>3 котлована для хранения и складирования ТБО</w:t>
      </w:r>
      <w:r>
        <w:rPr>
          <w:rFonts w:ascii="Times New Roman" w:hAnsi="Times New Roman"/>
          <w:sz w:val="28"/>
          <w:szCs w:val="28"/>
        </w:rPr>
        <w:t>,</w:t>
      </w:r>
    </w:p>
    <w:p w14:paraId="1B4E9755" w14:textId="48BD107A" w:rsidR="008F347A" w:rsidRDefault="008F347A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47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47A">
        <w:rPr>
          <w:rFonts w:ascii="Times New Roman" w:hAnsi="Times New Roman"/>
          <w:sz w:val="28"/>
          <w:szCs w:val="28"/>
        </w:rPr>
        <w:t>Административно-хозяйственная зона</w:t>
      </w:r>
      <w:r>
        <w:rPr>
          <w:rFonts w:ascii="Times New Roman" w:hAnsi="Times New Roman"/>
          <w:sz w:val="28"/>
          <w:szCs w:val="28"/>
        </w:rPr>
        <w:t>.</w:t>
      </w:r>
    </w:p>
    <w:p w14:paraId="5D83018D" w14:textId="77777777" w:rsidR="008F347A" w:rsidRDefault="008F347A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47A">
        <w:rPr>
          <w:rFonts w:ascii="Times New Roman" w:hAnsi="Times New Roman"/>
          <w:sz w:val="28"/>
          <w:szCs w:val="28"/>
        </w:rPr>
        <w:t xml:space="preserve">Въезд-выезд на полигон ТБО расположен с южной стороны. Там же расположена административно-хозяйственная зона. </w:t>
      </w:r>
    </w:p>
    <w:p w14:paraId="6999DC29" w14:textId="77777777" w:rsidR="008F347A" w:rsidRDefault="008F347A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47A">
        <w:rPr>
          <w:rFonts w:ascii="Times New Roman" w:hAnsi="Times New Roman"/>
          <w:sz w:val="28"/>
          <w:szCs w:val="28"/>
        </w:rPr>
        <w:t>Ширина проезжей части въезда-выезда - 10,0м</w:t>
      </w:r>
      <w:r>
        <w:rPr>
          <w:rFonts w:ascii="Times New Roman" w:hAnsi="Times New Roman"/>
          <w:sz w:val="28"/>
          <w:szCs w:val="28"/>
        </w:rPr>
        <w:t>.</w:t>
      </w:r>
      <w:r w:rsidRPr="008F347A">
        <w:rPr>
          <w:rFonts w:ascii="Times New Roman" w:hAnsi="Times New Roman"/>
          <w:sz w:val="28"/>
          <w:szCs w:val="28"/>
        </w:rPr>
        <w:t xml:space="preserve"> </w:t>
      </w:r>
    </w:p>
    <w:p w14:paraId="6BC98708" w14:textId="77777777" w:rsidR="008F347A" w:rsidRDefault="008F347A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47A">
        <w:rPr>
          <w:rFonts w:ascii="Times New Roman" w:hAnsi="Times New Roman"/>
          <w:sz w:val="28"/>
          <w:szCs w:val="28"/>
        </w:rPr>
        <w:t>Основное сооружение полигона - участок складирования ТБО</w:t>
      </w:r>
      <w:r>
        <w:rPr>
          <w:rFonts w:ascii="Times New Roman" w:hAnsi="Times New Roman"/>
          <w:sz w:val="28"/>
          <w:szCs w:val="28"/>
        </w:rPr>
        <w:t>.</w:t>
      </w:r>
    </w:p>
    <w:p w14:paraId="28B75A6B" w14:textId="77777777" w:rsidR="008F347A" w:rsidRDefault="008F347A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47A">
        <w:rPr>
          <w:rFonts w:ascii="Times New Roman" w:hAnsi="Times New Roman"/>
          <w:sz w:val="28"/>
          <w:szCs w:val="28"/>
        </w:rPr>
        <w:t xml:space="preserve"> Днище котлована предусмотрено выполнить горизонтальным с небольшим уклоном</w:t>
      </w:r>
      <w:r>
        <w:rPr>
          <w:rFonts w:ascii="Times New Roman" w:hAnsi="Times New Roman"/>
          <w:sz w:val="28"/>
          <w:szCs w:val="28"/>
        </w:rPr>
        <w:t>.</w:t>
      </w:r>
    </w:p>
    <w:p w14:paraId="4335F6BD" w14:textId="1D14717F" w:rsidR="008F347A" w:rsidRDefault="008F347A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47A">
        <w:rPr>
          <w:rFonts w:ascii="Times New Roman" w:hAnsi="Times New Roman"/>
          <w:sz w:val="28"/>
          <w:szCs w:val="28"/>
        </w:rPr>
        <w:t xml:space="preserve"> Административно-хозяйственная зона служит для размещения сооружений по обслуживанию, эксплуатации и обеспечению бесперебойной работы полигона ТБО в любое время года. Размещение выполнено с учетом технологической схемы работы полигона, его транспортных связей с существующими дорожными сетями, энергообеспечением и с учетом преобладающего направления ветра, а также рационального использования отведенной территории, что обеспечивает возможность эксплуатации хозяйственной зоны на любой стадии заполнения участка складирования отходами</w:t>
      </w:r>
      <w:r>
        <w:rPr>
          <w:rFonts w:ascii="Times New Roman" w:hAnsi="Times New Roman"/>
          <w:sz w:val="28"/>
          <w:szCs w:val="28"/>
        </w:rPr>
        <w:t>.</w:t>
      </w:r>
    </w:p>
    <w:p w14:paraId="3A826351" w14:textId="77777777" w:rsidR="00B14269" w:rsidRDefault="00B14269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1BD3C2" w14:textId="77777777" w:rsidR="00B14269" w:rsidRDefault="00B14269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E151C0" w14:textId="77777777" w:rsidR="00B14269" w:rsidRDefault="00B14269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D67468" w14:textId="77777777" w:rsidR="00B14269" w:rsidRDefault="00B14269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E1BB82" w14:textId="77777777" w:rsidR="00B14269" w:rsidRDefault="00B14269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3B62E7" w14:textId="77777777" w:rsidR="00B14269" w:rsidRPr="000838AE" w:rsidRDefault="00B14269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0B151" w14:textId="77777777" w:rsidR="000838AE" w:rsidRPr="008F347A" w:rsidRDefault="000838AE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B95601" w14:textId="7A71F2A2" w:rsidR="00722BE2" w:rsidRPr="00B954EC" w:rsidRDefault="00B84B4B" w:rsidP="00B954EC">
      <w:pPr>
        <w:pStyle w:val="afc"/>
        <w:numPr>
          <w:ilvl w:val="0"/>
          <w:numId w:val="9"/>
        </w:numPr>
        <w:ind w:left="0" w:firstLine="426"/>
        <w:outlineLvl w:val="0"/>
        <w:rPr>
          <w:sz w:val="28"/>
          <w:szCs w:val="28"/>
        </w:rPr>
      </w:pPr>
      <w:bookmarkStart w:id="11" w:name="_Toc186211455"/>
      <w:r w:rsidRPr="000838AE">
        <w:rPr>
          <w:sz w:val="28"/>
          <w:szCs w:val="28"/>
          <w:lang w:val="ru-KZ"/>
        </w:rPr>
        <w:lastRenderedPageBreak/>
        <w:t>АРХИТЕКТУРНО-СТРОИТЕЛЬНАЯ ЧАСТЬ</w:t>
      </w:r>
      <w:bookmarkEnd w:id="11"/>
    </w:p>
    <w:p w14:paraId="43C3B69B" w14:textId="464142A2" w:rsidR="00140CC8" w:rsidRPr="000838AE" w:rsidRDefault="00140CC8" w:rsidP="000838AE">
      <w:pPr>
        <w:spacing w:before="24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2" w:name="_Hlk186185602"/>
      <w:r w:rsidRPr="000838AE">
        <w:rPr>
          <w:rFonts w:ascii="Times New Roman" w:hAnsi="Times New Roman"/>
          <w:b/>
          <w:bCs/>
          <w:sz w:val="28"/>
          <w:szCs w:val="28"/>
        </w:rPr>
        <w:t>АБК - административный-бытовой корпус.</w:t>
      </w:r>
    </w:p>
    <w:bookmarkEnd w:id="12"/>
    <w:p w14:paraId="6587D8DF" w14:textId="3936A6B6" w:rsid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Технические требования к арматурным и бетонным работам</w:t>
      </w:r>
      <w:r>
        <w:rPr>
          <w:rFonts w:ascii="Times New Roman" w:hAnsi="Times New Roman"/>
          <w:sz w:val="28"/>
          <w:szCs w:val="28"/>
          <w:lang w:val="ru-KZ"/>
        </w:rPr>
        <w:t>.</w:t>
      </w:r>
    </w:p>
    <w:p w14:paraId="7EED4F2E" w14:textId="5AC57E3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1. Арматурные работы вести в соответствии с чертежами проекта, проектом производства работ и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требованиями СНиП 3.03.01-87; ГОСТ 10922-90.</w:t>
      </w:r>
    </w:p>
    <w:p w14:paraId="71038F98" w14:textId="15AF5B4A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2.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Классы арматурной стали приняты по ГОСТ 5781-82,</w:t>
      </w:r>
    </w:p>
    <w:p w14:paraId="51DCABD0" w14:textId="4BDDC3DA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3.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 xml:space="preserve">ГОСТ 10884-94. Арматура А 1 соответствует стали Ст3кп, в арматуре </w:t>
      </w:r>
      <w:proofErr w:type="spellStart"/>
      <w:r w:rsidRPr="00D03CFE">
        <w:rPr>
          <w:rFonts w:ascii="Times New Roman" w:hAnsi="Times New Roman"/>
          <w:sz w:val="28"/>
          <w:szCs w:val="28"/>
          <w:lang w:val="ru-KZ"/>
        </w:rPr>
        <w:t>Ат</w:t>
      </w:r>
      <w:proofErr w:type="spellEnd"/>
      <w:r w:rsidRPr="00D03CFE">
        <w:rPr>
          <w:rFonts w:ascii="Times New Roman" w:hAnsi="Times New Roman"/>
          <w:sz w:val="28"/>
          <w:szCs w:val="28"/>
          <w:lang w:val="ru-KZ"/>
        </w:rPr>
        <w:t xml:space="preserve"> 400 соответствует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Ст5пс.</w:t>
      </w:r>
    </w:p>
    <w:p w14:paraId="472B82AB" w14:textId="04D09423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4.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При поступлении стали без сертификатов, необходимо произвести контрольные испытания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арматурной стали по ГОСТ 12004-81.</w:t>
      </w:r>
    </w:p>
    <w:p w14:paraId="2DCE8453" w14:textId="50CFB84A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5.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Арматурные сетки вязать вязальной проволокой, снаружи сетки каждые 2 пересечения,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а в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середине через одно окно в шахматном порядке.</w:t>
      </w:r>
    </w:p>
    <w:p w14:paraId="1AA4BB0F" w14:textId="6B5707BB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6.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Определение точности сварных крестовых соединений производить в соответствии с ГОСТ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10922-90.</w:t>
      </w:r>
    </w:p>
    <w:p w14:paraId="22E627CD" w14:textId="2779C8DE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7.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Применение дуговой электросварки крестообразных соединений (без дополнительных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конструктивных элементов и принудительного формирования шва в инвентарных медных формах)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допускается только для соединений, имеющих монтажное значение</w:t>
      </w:r>
    </w:p>
    <w:p w14:paraId="58E53C97" w14:textId="432044B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8.Применение дуговой электросварки крестовых соединений без согласования с проектной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организацией запрещается.</w:t>
      </w:r>
    </w:p>
    <w:p w14:paraId="2BB1B2BD" w14:textId="2571A28F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9.Для дуговой сварки арматуры применять электроды сварки Э-42 по ГОСТ 9467 с целым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не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отслаивающимся сухим покрытием. Заменять электроды на другие, понижающие прочность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металла, шва, без согласования с проектной организацией - запрещается.</w:t>
      </w:r>
    </w:p>
    <w:p w14:paraId="60F67068" w14:textId="2789DE7E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10. Бетонные работы вести в соответствии с чертежами проекта, проектом производства работ и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требованиями СНиП 3.03.01-87.</w:t>
      </w:r>
    </w:p>
    <w:p w14:paraId="3CCFAFB2" w14:textId="097C5CB5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11. При необходимости устройства рабочих швов их следует располагать в наименее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ответственных местах конструкций. Рабочие швы в диафрагмах выполнять понизу и поверху плиты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перекрытия. Рабочий шов в плитах перекрытий допускается делать в 1/3 пролета условного ригеля с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установкой по торцу шва мелкой металлической сетки 5х0.5 с заводкой концов в бетон на 200мм.</w:t>
      </w:r>
    </w:p>
    <w:p w14:paraId="7C5DE79E" w14:textId="494F3E6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12. Материал железобетонных конструкций - плотно вибрированный бетон Кл. В25. Величину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строительного подъема принимать не менее 4мм на погонный метр пролета.</w:t>
      </w:r>
    </w:p>
    <w:p w14:paraId="3839C26C" w14:textId="07B09BDA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13. Бетонирование разрешается возобновлять после окончания процесса схватывания ранее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уложенного бетона (через 24-36 часов).</w:t>
      </w:r>
    </w:p>
    <w:p w14:paraId="40C3C7FC" w14:textId="749A7550" w:rsidR="00E7590F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14. Разборку несущих конструкций опалубки производить после достижения бетоном конструкции не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менее 70% проектной прочности</w:t>
      </w:r>
      <w:r>
        <w:rPr>
          <w:rFonts w:ascii="Times New Roman" w:hAnsi="Times New Roman"/>
          <w:sz w:val="28"/>
          <w:szCs w:val="28"/>
          <w:lang w:val="ru-KZ"/>
        </w:rPr>
        <w:t>.</w:t>
      </w:r>
    </w:p>
    <w:p w14:paraId="0F10232F" w14:textId="0157F07C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Конструктивное решение</w:t>
      </w:r>
      <w:r>
        <w:rPr>
          <w:rFonts w:ascii="Times New Roman" w:hAnsi="Times New Roman"/>
          <w:sz w:val="28"/>
          <w:szCs w:val="28"/>
          <w:lang w:val="ru-KZ"/>
        </w:rPr>
        <w:t>.</w:t>
      </w:r>
    </w:p>
    <w:p w14:paraId="79227745" w14:textId="23F00A75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 xml:space="preserve">Проектируемое здание: </w:t>
      </w:r>
      <w:r w:rsidR="002F64C9" w:rsidRPr="002F64C9">
        <w:rPr>
          <w:rFonts w:ascii="Times New Roman" w:hAnsi="Times New Roman"/>
          <w:sz w:val="28"/>
          <w:szCs w:val="28"/>
          <w:lang w:val="ru-KZ"/>
        </w:rPr>
        <w:t>административно-бытовой корпус.</w:t>
      </w:r>
    </w:p>
    <w:p w14:paraId="40327524" w14:textId="23D9C4D2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Высота цокольного этажа -2,5м. На цоколе расположены электрощитовая, вент. камера,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 xml:space="preserve">тепловой узел, </w:t>
      </w:r>
      <w:proofErr w:type="spellStart"/>
      <w:r w:rsidRPr="00D03CFE">
        <w:rPr>
          <w:rFonts w:ascii="Times New Roman" w:hAnsi="Times New Roman"/>
          <w:sz w:val="28"/>
          <w:szCs w:val="28"/>
          <w:lang w:val="ru-KZ"/>
        </w:rPr>
        <w:t>лест</w:t>
      </w:r>
      <w:proofErr w:type="spellEnd"/>
      <w:r w:rsidRPr="00D03CFE">
        <w:rPr>
          <w:rFonts w:ascii="Times New Roman" w:hAnsi="Times New Roman"/>
          <w:sz w:val="28"/>
          <w:szCs w:val="28"/>
          <w:lang w:val="ru-KZ"/>
        </w:rPr>
        <w:t>. площадка, подвал.</w:t>
      </w:r>
    </w:p>
    <w:p w14:paraId="6AC4C3E3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lastRenderedPageBreak/>
        <w:t>Наружная облицовка стен: сэндвич-панели.</w:t>
      </w:r>
    </w:p>
    <w:p w14:paraId="199BC531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Цоколь: штукатурка с расшивкой швов.</w:t>
      </w:r>
    </w:p>
    <w:p w14:paraId="07E8A7AB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Высота этажа - 3 м.</w:t>
      </w:r>
    </w:p>
    <w:p w14:paraId="03750DD0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Конструктивные решения в проекте приняты исходя из требований заказчика, в</w:t>
      </w:r>
    </w:p>
    <w:p w14:paraId="3C9F8B00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соответствии с требованиями норм и на основе архитектурных решений.</w:t>
      </w:r>
    </w:p>
    <w:p w14:paraId="4FA45FCF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Кладка стен выполнена:</w:t>
      </w:r>
    </w:p>
    <w:p w14:paraId="5C135448" w14:textId="7097EA7B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- Наружные стены выполнить из трехслойной кладки по серии 2.030-2.01.1. Внутренний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слой- из бетона- ГОСТ 26633-2015 толщ.600мм, В22,5, цокольный этаж из бетона по ГОСТ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26633-2015 толщ.600мм, В22,5, с облицовкой из сэндвич панелей ГОСТ32603-2012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толщ.120мм.</w:t>
      </w:r>
    </w:p>
    <w:p w14:paraId="33E3D403" w14:textId="42C31F8F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- Кладка внутренних стен - из бетона- ГОСТ 26633-2015 толщ. 100, 200мм, В15, цокольный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этаж из бетона по ГОСТ 26633-2015 толщ.100, 200мм, В15</w:t>
      </w:r>
    </w:p>
    <w:p w14:paraId="05A70CA7" w14:textId="491E38E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Межкомнатные перегородки выполнить из бетона- ГОСТ 26633-2015 толщ. 100, 200мм,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D03CFE">
        <w:rPr>
          <w:rFonts w:ascii="Times New Roman" w:hAnsi="Times New Roman"/>
          <w:sz w:val="28"/>
          <w:szCs w:val="28"/>
          <w:lang w:val="ru-KZ"/>
        </w:rPr>
        <w:t>В15</w:t>
      </w:r>
      <w:r>
        <w:rPr>
          <w:rFonts w:ascii="Times New Roman" w:hAnsi="Times New Roman"/>
          <w:sz w:val="28"/>
          <w:szCs w:val="28"/>
          <w:lang w:val="ru-KZ"/>
        </w:rPr>
        <w:t>.</w:t>
      </w:r>
    </w:p>
    <w:p w14:paraId="749D262D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 xml:space="preserve">Утепление плит перекрытия - </w:t>
      </w:r>
      <w:proofErr w:type="spellStart"/>
      <w:r w:rsidRPr="00D03CFE">
        <w:rPr>
          <w:rFonts w:ascii="Times New Roman" w:hAnsi="Times New Roman"/>
          <w:sz w:val="28"/>
          <w:szCs w:val="28"/>
          <w:lang w:val="ru-KZ"/>
        </w:rPr>
        <w:t>минплита</w:t>
      </w:r>
      <w:proofErr w:type="spellEnd"/>
      <w:r w:rsidRPr="00D03CFE">
        <w:rPr>
          <w:rFonts w:ascii="Times New Roman" w:hAnsi="Times New Roman"/>
          <w:sz w:val="28"/>
          <w:szCs w:val="28"/>
          <w:lang w:val="ru-KZ"/>
        </w:rPr>
        <w:t xml:space="preserve"> ППЖ-160 ГОСТ 9573-2012 толщ.180мм.</w:t>
      </w:r>
    </w:p>
    <w:p w14:paraId="4BCE7F70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 xml:space="preserve">Утепление плит покрытия - </w:t>
      </w:r>
      <w:proofErr w:type="spellStart"/>
      <w:r w:rsidRPr="00D03CFE">
        <w:rPr>
          <w:rFonts w:ascii="Times New Roman" w:hAnsi="Times New Roman"/>
          <w:sz w:val="28"/>
          <w:szCs w:val="28"/>
          <w:lang w:val="ru-KZ"/>
        </w:rPr>
        <w:t>минплита</w:t>
      </w:r>
      <w:proofErr w:type="spellEnd"/>
      <w:r w:rsidRPr="00D03CFE">
        <w:rPr>
          <w:rFonts w:ascii="Times New Roman" w:hAnsi="Times New Roman"/>
          <w:sz w:val="28"/>
          <w:szCs w:val="28"/>
          <w:lang w:val="ru-KZ"/>
        </w:rPr>
        <w:t xml:space="preserve"> ППЖ-160 ГОСТ 9573-2012 толщ.200мм.</w:t>
      </w:r>
    </w:p>
    <w:p w14:paraId="4BFBC587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Кровля - 2 слой "</w:t>
      </w:r>
      <w:proofErr w:type="spellStart"/>
      <w:r w:rsidRPr="00D03CFE">
        <w:rPr>
          <w:rFonts w:ascii="Times New Roman" w:hAnsi="Times New Roman"/>
          <w:sz w:val="28"/>
          <w:szCs w:val="28"/>
          <w:lang w:val="ru-KZ"/>
        </w:rPr>
        <w:t>Техноэласт</w:t>
      </w:r>
      <w:proofErr w:type="spellEnd"/>
      <w:r w:rsidRPr="00D03CFE">
        <w:rPr>
          <w:rFonts w:ascii="Times New Roman" w:hAnsi="Times New Roman"/>
          <w:sz w:val="28"/>
          <w:szCs w:val="28"/>
          <w:lang w:val="ru-KZ"/>
        </w:rPr>
        <w:t xml:space="preserve"> ЭПП", 1 слой "</w:t>
      </w:r>
      <w:proofErr w:type="spellStart"/>
      <w:r w:rsidRPr="00D03CFE">
        <w:rPr>
          <w:rFonts w:ascii="Times New Roman" w:hAnsi="Times New Roman"/>
          <w:sz w:val="28"/>
          <w:szCs w:val="28"/>
          <w:lang w:val="ru-KZ"/>
        </w:rPr>
        <w:t>Техноэласт</w:t>
      </w:r>
      <w:proofErr w:type="spellEnd"/>
      <w:r w:rsidRPr="00D03CFE">
        <w:rPr>
          <w:rFonts w:ascii="Times New Roman" w:hAnsi="Times New Roman"/>
          <w:sz w:val="28"/>
          <w:szCs w:val="28"/>
          <w:lang w:val="ru-KZ"/>
        </w:rPr>
        <w:t xml:space="preserve"> ЭКП".</w:t>
      </w:r>
    </w:p>
    <w:p w14:paraId="14D59DB8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Лестницы - сборные из сборных железобетонных маршей по ГОСТ 9818-2015.</w:t>
      </w:r>
    </w:p>
    <w:p w14:paraId="62104EDE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Наружные входные двери в подъезды - металлические по ГОСТ 31173-2003.</w:t>
      </w:r>
    </w:p>
    <w:p w14:paraId="26AE8F3D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Входные двери в квартиры - металлические, утепленные по ГОСТ 31173-2003.</w:t>
      </w:r>
    </w:p>
    <w:p w14:paraId="11B9E2EA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Окна - металлопластиковые с двухкамерным стеклопакетом по ГОСТ 30674-99.</w:t>
      </w:r>
    </w:p>
    <w:p w14:paraId="2342F6FD" w14:textId="77777777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Перекрытия - из сборных железобетонных плит, по ГОСТ 26434-85.</w:t>
      </w:r>
    </w:p>
    <w:p w14:paraId="33F88B34" w14:textId="5B0A026E" w:rsidR="00D03CFE" w:rsidRPr="00D03CFE" w:rsidRDefault="00D03CFE" w:rsidP="00D03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D03CFE">
        <w:rPr>
          <w:rFonts w:ascii="Times New Roman" w:hAnsi="Times New Roman"/>
          <w:sz w:val="28"/>
          <w:szCs w:val="28"/>
          <w:lang w:val="ru-KZ"/>
        </w:rPr>
        <w:t>Двери межкомнатные - ГОСТ 6629-88</w:t>
      </w:r>
    </w:p>
    <w:p w14:paraId="1DD684AE" w14:textId="0AC52FC2" w:rsidR="00140CC8" w:rsidRPr="000838AE" w:rsidRDefault="00140CC8" w:rsidP="000838AE">
      <w:pPr>
        <w:spacing w:before="24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838AE">
        <w:rPr>
          <w:rFonts w:ascii="Times New Roman" w:hAnsi="Times New Roman"/>
          <w:b/>
          <w:bCs/>
          <w:sz w:val="28"/>
          <w:szCs w:val="28"/>
        </w:rPr>
        <w:t>Ангар №1.</w:t>
      </w:r>
    </w:p>
    <w:p w14:paraId="4E72AF76" w14:textId="492C6B7A" w:rsidR="00140CC8" w:rsidRPr="00140CC8" w:rsidRDefault="00140CC8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KZ"/>
        </w:rPr>
      </w:pPr>
      <w:r w:rsidRPr="000838AE">
        <w:rPr>
          <w:rFonts w:ascii="Times New Roman" w:hAnsi="Times New Roman"/>
          <w:sz w:val="28"/>
          <w:szCs w:val="28"/>
          <w:lang w:val="ru-KZ"/>
        </w:rPr>
        <w:t xml:space="preserve">1. </w:t>
      </w:r>
      <w:r w:rsidRPr="00140CC8">
        <w:rPr>
          <w:rFonts w:ascii="Times New Roman" w:hAnsi="Times New Roman"/>
          <w:sz w:val="28"/>
          <w:szCs w:val="28"/>
          <w:lang w:val="ru-KZ"/>
        </w:rPr>
        <w:t>Проект объекта "Ангар для сельхозтехники" разработан на основании задания на проектирование и с</w:t>
      </w:r>
      <w:r w:rsidRPr="000838AE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140CC8">
        <w:rPr>
          <w:rFonts w:ascii="Times New Roman" w:hAnsi="Times New Roman"/>
          <w:sz w:val="28"/>
          <w:szCs w:val="28"/>
          <w:lang w:val="ru-KZ"/>
        </w:rPr>
        <w:t>учетом пожеланий Заказчика.</w:t>
      </w:r>
    </w:p>
    <w:p w14:paraId="20C22EE4" w14:textId="555131B0" w:rsidR="00140CC8" w:rsidRPr="00140CC8" w:rsidRDefault="00140CC8" w:rsidP="000838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2. Проектируемый комплекс находится в районе с</w:t>
      </w:r>
      <w:r w:rsidRPr="000838AE">
        <w:rPr>
          <w:rFonts w:ascii="Times New Roman" w:hAnsi="Times New Roman"/>
          <w:sz w:val="28"/>
          <w:szCs w:val="28"/>
          <w:lang w:val="ru-KZ"/>
        </w:rPr>
        <w:t>ела</w:t>
      </w:r>
      <w:r w:rsidRPr="00140CC8">
        <w:rPr>
          <w:rFonts w:ascii="Times New Roman" w:hAnsi="Times New Roman"/>
          <w:sz w:val="28"/>
          <w:szCs w:val="28"/>
          <w:lang w:val="ru-KZ"/>
        </w:rPr>
        <w:t xml:space="preserve"> Борисовка</w:t>
      </w:r>
      <w:r w:rsidRPr="000838AE">
        <w:rPr>
          <w:rFonts w:ascii="Times New Roman" w:hAnsi="Times New Roman"/>
          <w:sz w:val="28"/>
          <w:szCs w:val="28"/>
          <w:lang w:val="ru-KZ"/>
        </w:rPr>
        <w:t>,</w:t>
      </w:r>
      <w:r w:rsidRPr="00140CC8">
        <w:rPr>
          <w:rFonts w:ascii="Times New Roman" w:hAnsi="Times New Roman"/>
          <w:sz w:val="28"/>
          <w:szCs w:val="28"/>
          <w:lang w:val="ru-KZ"/>
        </w:rPr>
        <w:t xml:space="preserve"> Атбасарского </w:t>
      </w:r>
      <w:r w:rsidRPr="000838AE">
        <w:rPr>
          <w:rFonts w:ascii="Times New Roman" w:hAnsi="Times New Roman"/>
          <w:sz w:val="28"/>
          <w:szCs w:val="28"/>
          <w:lang w:val="ru-KZ"/>
        </w:rPr>
        <w:t>района</w:t>
      </w:r>
      <w:r w:rsidRPr="00140CC8">
        <w:rPr>
          <w:rFonts w:ascii="Times New Roman" w:hAnsi="Times New Roman"/>
          <w:sz w:val="28"/>
          <w:szCs w:val="28"/>
          <w:lang w:val="ru-KZ"/>
        </w:rPr>
        <w:t xml:space="preserve"> Акмолинской области.</w:t>
      </w:r>
    </w:p>
    <w:p w14:paraId="548D9F51" w14:textId="28B1EF0B" w:rsidR="00140CC8" w:rsidRPr="00140CC8" w:rsidRDefault="00140CC8" w:rsidP="000838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 xml:space="preserve">3. Участок строительства </w:t>
      </w:r>
      <w:r w:rsidRPr="000838AE">
        <w:rPr>
          <w:rFonts w:ascii="Times New Roman" w:hAnsi="Times New Roman"/>
          <w:sz w:val="28"/>
          <w:szCs w:val="28"/>
          <w:lang w:val="ru-KZ"/>
        </w:rPr>
        <w:t>характеризуется</w:t>
      </w:r>
      <w:r w:rsidRPr="00140CC8">
        <w:rPr>
          <w:rFonts w:ascii="Times New Roman" w:hAnsi="Times New Roman"/>
          <w:sz w:val="28"/>
          <w:szCs w:val="28"/>
          <w:lang w:val="ru-KZ"/>
        </w:rPr>
        <w:t xml:space="preserve"> следующими условиями:</w:t>
      </w:r>
    </w:p>
    <w:p w14:paraId="5825D2FF" w14:textId="77777777" w:rsidR="00140CC8" w:rsidRPr="00140CC8" w:rsidRDefault="00140CC8" w:rsidP="000838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 xml:space="preserve">- уровень ответственности сооружения - III, степень огнестойкости </w:t>
      </w:r>
      <w:proofErr w:type="spellStart"/>
      <w:r w:rsidRPr="00140CC8">
        <w:rPr>
          <w:rFonts w:ascii="Times New Roman" w:hAnsi="Times New Roman"/>
          <w:sz w:val="28"/>
          <w:szCs w:val="28"/>
          <w:lang w:val="ru-KZ"/>
        </w:rPr>
        <w:t>IIIа</w:t>
      </w:r>
      <w:proofErr w:type="spellEnd"/>
    </w:p>
    <w:p w14:paraId="61EA1EEE" w14:textId="50012AAE" w:rsidR="00140CC8" w:rsidRPr="00140CC8" w:rsidRDefault="00140CC8" w:rsidP="000838AE">
      <w:p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-сейсмичность - сейсмически не опасный (СНиП РК 2.03-04-2001)</w:t>
      </w:r>
      <w:r w:rsidRPr="000838AE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140CC8">
        <w:rPr>
          <w:rFonts w:ascii="Times New Roman" w:hAnsi="Times New Roman"/>
          <w:sz w:val="28"/>
          <w:szCs w:val="28"/>
          <w:lang w:val="ru-KZ"/>
        </w:rPr>
        <w:t xml:space="preserve">климатический район строительства </w:t>
      </w:r>
      <w:r w:rsidRPr="000838AE">
        <w:rPr>
          <w:rFonts w:ascii="Times New Roman" w:hAnsi="Times New Roman"/>
          <w:sz w:val="28"/>
          <w:szCs w:val="28"/>
          <w:lang w:val="ru-KZ"/>
        </w:rPr>
        <w:t>–</w:t>
      </w:r>
      <w:r w:rsidRPr="00140CC8">
        <w:rPr>
          <w:rFonts w:ascii="Times New Roman" w:hAnsi="Times New Roman"/>
          <w:sz w:val="28"/>
          <w:szCs w:val="28"/>
          <w:lang w:val="ru-KZ"/>
        </w:rPr>
        <w:t xml:space="preserve"> IB</w:t>
      </w:r>
      <w:r w:rsidRPr="000838AE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140CC8">
        <w:rPr>
          <w:rFonts w:ascii="Times New Roman" w:hAnsi="Times New Roman"/>
          <w:sz w:val="28"/>
          <w:szCs w:val="28"/>
          <w:lang w:val="ru-KZ"/>
        </w:rPr>
        <w:t>СНиП 2.04.01-2001,</w:t>
      </w:r>
    </w:p>
    <w:p w14:paraId="6DB16F9E" w14:textId="77777777" w:rsidR="00140CC8" w:rsidRPr="00140CC8" w:rsidRDefault="00140CC8" w:rsidP="000838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- расчетная снеговая нагрузка - 1.0 КПа (100 кгс/м2) (3-ой снеговой район),</w:t>
      </w:r>
    </w:p>
    <w:p w14:paraId="4B13F476" w14:textId="77777777" w:rsidR="00140CC8" w:rsidRPr="00140CC8" w:rsidRDefault="00140CC8" w:rsidP="000838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- нормативная ветровая нагрузка- 0.38 кПа (38 кгс/м2) (3-ий ветровой район),</w:t>
      </w:r>
    </w:p>
    <w:p w14:paraId="57963AA4" w14:textId="77777777" w:rsidR="00140CC8" w:rsidRPr="00140CC8" w:rsidRDefault="00140CC8" w:rsidP="000838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 xml:space="preserve">- нормативная глубина промерзания- 2.3 м. Коэффициент </w:t>
      </w:r>
      <w:proofErr w:type="spellStart"/>
      <w:r w:rsidRPr="00140CC8">
        <w:rPr>
          <w:rFonts w:ascii="Times New Roman" w:hAnsi="Times New Roman"/>
          <w:sz w:val="28"/>
          <w:szCs w:val="28"/>
          <w:lang w:val="ru-KZ"/>
        </w:rPr>
        <w:t>кf</w:t>
      </w:r>
      <w:proofErr w:type="spellEnd"/>
      <w:r w:rsidRPr="00140CC8">
        <w:rPr>
          <w:rFonts w:ascii="Times New Roman" w:hAnsi="Times New Roman"/>
          <w:sz w:val="28"/>
          <w:szCs w:val="28"/>
          <w:lang w:val="ru-KZ"/>
        </w:rPr>
        <w:t xml:space="preserve"> =0.8 по СНиП РК 5.01-01-2007.</w:t>
      </w:r>
    </w:p>
    <w:p w14:paraId="3954955F" w14:textId="77777777" w:rsidR="00140CC8" w:rsidRPr="00140CC8" w:rsidRDefault="00140CC8" w:rsidP="000838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- Расчетная температура наружного воздуха -36º</w:t>
      </w:r>
    </w:p>
    <w:p w14:paraId="7CF337A6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4. Условия эксплуатации здания: здание неотапливаемое.</w:t>
      </w:r>
    </w:p>
    <w:p w14:paraId="47E81C40" w14:textId="63D8DD6D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5. За условную отметку ± 0.000 принята отметка верхнего обреза фундамента, что соответствует абсолютной</w:t>
      </w:r>
      <w:r w:rsidRPr="000838AE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140CC8">
        <w:rPr>
          <w:rFonts w:ascii="Times New Roman" w:hAnsi="Times New Roman"/>
          <w:sz w:val="28"/>
          <w:szCs w:val="28"/>
          <w:lang w:val="ru-KZ"/>
        </w:rPr>
        <w:t>отметке +39.70 по генплану.</w:t>
      </w:r>
    </w:p>
    <w:p w14:paraId="2E90A0E9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6. Конструктивные решения:</w:t>
      </w:r>
    </w:p>
    <w:p w14:paraId="7D79E66E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lastRenderedPageBreak/>
        <w:t>- металлический каркас и перекрытия- арочные панели UBM, стальные, с полимерным покрытием;</w:t>
      </w:r>
    </w:p>
    <w:p w14:paraId="4889F75B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- фундамент - буровые, набивные ж/б сваи, с монолитным железобетонным ростверком;</w:t>
      </w:r>
    </w:p>
    <w:p w14:paraId="6FE33F63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7. Архитектурные решения:</w:t>
      </w:r>
    </w:p>
    <w:p w14:paraId="2DB01730" w14:textId="1BA64DBF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 xml:space="preserve">7.1. Здание одноэтажное с размерами в плане 150х22 (м) с высотой этажа 9,9 м. </w:t>
      </w:r>
      <w:r w:rsidRPr="000838AE">
        <w:rPr>
          <w:rFonts w:ascii="Times New Roman" w:hAnsi="Times New Roman"/>
          <w:sz w:val="28"/>
          <w:szCs w:val="28"/>
          <w:lang w:val="ru-KZ"/>
        </w:rPr>
        <w:t>Наружные</w:t>
      </w:r>
      <w:r w:rsidRPr="00140CC8">
        <w:rPr>
          <w:rFonts w:ascii="Times New Roman" w:hAnsi="Times New Roman"/>
          <w:sz w:val="28"/>
          <w:szCs w:val="28"/>
          <w:lang w:val="ru-KZ"/>
        </w:rPr>
        <w:t xml:space="preserve"> стены и перекрытия -</w:t>
      </w:r>
      <w:r w:rsidRPr="000838AE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140CC8">
        <w:rPr>
          <w:rFonts w:ascii="Times New Roman" w:hAnsi="Times New Roman"/>
          <w:sz w:val="28"/>
          <w:szCs w:val="28"/>
          <w:lang w:val="ru-KZ"/>
        </w:rPr>
        <w:t>облегченные, выполненные из арочных панелей UBM. Цоколь объекта - ленточный, железобетонный. Полы</w:t>
      </w:r>
      <w:r w:rsidRPr="000838AE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140CC8">
        <w:rPr>
          <w:rFonts w:ascii="Times New Roman" w:hAnsi="Times New Roman"/>
          <w:sz w:val="28"/>
          <w:szCs w:val="28"/>
          <w:lang w:val="ru-KZ"/>
        </w:rPr>
        <w:t>выполнены по уплотненному грунту основания.</w:t>
      </w:r>
    </w:p>
    <w:p w14:paraId="57765006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8. Перед производством работ произвести освидетельствование грунтов</w:t>
      </w:r>
    </w:p>
    <w:p w14:paraId="2D956C18" w14:textId="0AF90CC3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9. При производстве всех видов работ руководствоваться СНиП РК 1.03-05-2001 "Охрана труда и техника</w:t>
      </w:r>
      <w:r w:rsidRPr="000838AE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140CC8">
        <w:rPr>
          <w:rFonts w:ascii="Times New Roman" w:hAnsi="Times New Roman"/>
          <w:sz w:val="28"/>
          <w:szCs w:val="28"/>
          <w:lang w:val="ru-KZ"/>
        </w:rPr>
        <w:t>безопасности в строительстве".</w:t>
      </w:r>
    </w:p>
    <w:p w14:paraId="0EEA8313" w14:textId="22B0B25E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10. Рабочая документация разработана для производства работ в летнее время. При выполнении работ в</w:t>
      </w:r>
      <w:r w:rsidRPr="000838AE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140CC8">
        <w:rPr>
          <w:rFonts w:ascii="Times New Roman" w:hAnsi="Times New Roman"/>
          <w:sz w:val="28"/>
          <w:szCs w:val="28"/>
          <w:lang w:val="ru-KZ"/>
        </w:rPr>
        <w:t>зимнее время руководствоваться СНиП по производству работ в зимнее время.</w:t>
      </w:r>
    </w:p>
    <w:p w14:paraId="55B32985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11. Перечень работ, для которых необходимо составление актов освидетельствования:</w:t>
      </w:r>
    </w:p>
    <w:p w14:paraId="6C45EE02" w14:textId="77777777" w:rsidR="00140CC8" w:rsidRPr="000838AE" w:rsidRDefault="00140CC8" w:rsidP="000838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 xml:space="preserve">отделочные работы; </w:t>
      </w:r>
    </w:p>
    <w:p w14:paraId="1E01F52D" w14:textId="77777777" w:rsidR="00140CC8" w:rsidRPr="000838AE" w:rsidRDefault="00140CC8" w:rsidP="000838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 xml:space="preserve">изоляционные работы; </w:t>
      </w:r>
    </w:p>
    <w:p w14:paraId="2235E5C3" w14:textId="77777777" w:rsidR="00140CC8" w:rsidRPr="000838AE" w:rsidRDefault="00140CC8" w:rsidP="000838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 xml:space="preserve">антикоррозийная защита; </w:t>
      </w:r>
    </w:p>
    <w:p w14:paraId="13CF2EA3" w14:textId="4C277EBD" w:rsidR="00140CC8" w:rsidRPr="000838AE" w:rsidRDefault="00140CC8" w:rsidP="000838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работы по устройству кровли;</w:t>
      </w:r>
    </w:p>
    <w:p w14:paraId="7D86DC11" w14:textId="2AE0F978" w:rsidR="00140CC8" w:rsidRPr="00140CC8" w:rsidRDefault="00140CC8" w:rsidP="000838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антисептирование и огнезащита.</w:t>
      </w:r>
    </w:p>
    <w:p w14:paraId="39B5651F" w14:textId="5F12E549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 xml:space="preserve">12. Для </w:t>
      </w:r>
      <w:r w:rsidRPr="000838AE">
        <w:rPr>
          <w:rFonts w:ascii="Times New Roman" w:hAnsi="Times New Roman"/>
          <w:sz w:val="28"/>
          <w:szCs w:val="28"/>
          <w:lang w:val="ru-KZ"/>
        </w:rPr>
        <w:t>антикоррозийной</w:t>
      </w:r>
      <w:r w:rsidRPr="00140CC8">
        <w:rPr>
          <w:rFonts w:ascii="Times New Roman" w:hAnsi="Times New Roman"/>
          <w:sz w:val="28"/>
          <w:szCs w:val="28"/>
          <w:lang w:val="ru-KZ"/>
        </w:rPr>
        <w:t xml:space="preserve"> защиты.</w:t>
      </w:r>
      <w:r w:rsidRPr="000838AE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140CC8">
        <w:rPr>
          <w:rFonts w:ascii="Times New Roman" w:hAnsi="Times New Roman"/>
          <w:sz w:val="28"/>
          <w:szCs w:val="28"/>
          <w:lang w:val="ru-KZ"/>
        </w:rPr>
        <w:t>Огрунтовку</w:t>
      </w:r>
      <w:proofErr w:type="spellEnd"/>
      <w:r w:rsidRPr="00140CC8">
        <w:rPr>
          <w:rFonts w:ascii="Times New Roman" w:hAnsi="Times New Roman"/>
          <w:sz w:val="28"/>
          <w:szCs w:val="28"/>
          <w:lang w:val="ru-KZ"/>
        </w:rPr>
        <w:t xml:space="preserve"> конструкций производить грунтом ГФ-021 в два слоя (один слой на</w:t>
      </w:r>
    </w:p>
    <w:p w14:paraId="7EF5344B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заводе и один на монтаже). Окраску производить эмалью ПФ-115 по ГОСТ 6465-76*в два слоя.</w:t>
      </w:r>
    </w:p>
    <w:p w14:paraId="1FE41FE1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Перед нанесением антикоррозионной защиты поверхность металлоконструкций. необходимо очистить от окислов и</w:t>
      </w:r>
    </w:p>
    <w:p w14:paraId="0DA7AD51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грязи. Работы по антикоррозийной защите производить в соответствии с требованиями: СНиП РК 2.01-19-2004</w:t>
      </w:r>
    </w:p>
    <w:p w14:paraId="74B0C734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«Защита строительных конструкций от коррозии»;</w:t>
      </w:r>
    </w:p>
    <w:p w14:paraId="3CD6FA5F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13. Вокруг здания выполнить отмостку шириной 0,8 м. из крупнозернистого асфальтобетона марки М-II толщиной</w:t>
      </w:r>
    </w:p>
    <w:p w14:paraId="1E4FD852" w14:textId="77777777" w:rsidR="00140CC8" w:rsidRPr="00140CC8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140CC8">
        <w:rPr>
          <w:rFonts w:ascii="Times New Roman" w:hAnsi="Times New Roman"/>
          <w:sz w:val="28"/>
          <w:szCs w:val="28"/>
          <w:lang w:val="ru-KZ"/>
        </w:rPr>
        <w:t>40 мм. по слою щебня толщиной 100 мм., по уплотненному грунту</w:t>
      </w:r>
    </w:p>
    <w:p w14:paraId="22E7772D" w14:textId="4CD879BE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  <w:lang w:val="ru-KZ"/>
        </w:rPr>
        <w:t>14. Категория грунтов при разработке одношовным экскаватором принята 3 группы.</w:t>
      </w:r>
    </w:p>
    <w:p w14:paraId="16444436" w14:textId="2CA4F653" w:rsidR="00B84B4B" w:rsidRPr="000838AE" w:rsidRDefault="00140CC8" w:rsidP="000838AE">
      <w:pPr>
        <w:spacing w:before="24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838AE">
        <w:rPr>
          <w:rFonts w:ascii="Times New Roman" w:hAnsi="Times New Roman"/>
          <w:b/>
          <w:bCs/>
          <w:sz w:val="28"/>
          <w:szCs w:val="28"/>
        </w:rPr>
        <w:t>Ангар №2.</w:t>
      </w:r>
    </w:p>
    <w:p w14:paraId="7C6E52AD" w14:textId="40B185E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1. Проект объекта "Ангар для сельхозтехники" разработан на основании задания на проектирование и с</w:t>
      </w:r>
      <w:r w:rsidR="000838AE" w:rsidRPr="000838AE">
        <w:rPr>
          <w:rFonts w:ascii="Times New Roman" w:hAnsi="Times New Roman"/>
          <w:sz w:val="28"/>
          <w:szCs w:val="28"/>
        </w:rPr>
        <w:t xml:space="preserve"> </w:t>
      </w:r>
      <w:r w:rsidRPr="000838AE">
        <w:rPr>
          <w:rFonts w:ascii="Times New Roman" w:hAnsi="Times New Roman"/>
          <w:sz w:val="28"/>
          <w:szCs w:val="28"/>
        </w:rPr>
        <w:t>учетом пожеланий Заказчика.</w:t>
      </w:r>
    </w:p>
    <w:p w14:paraId="2F66C3CA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2. Проектируемый комплекс находится в районе с. Борисовка Атбасарского р-на Акмолинской области.</w:t>
      </w:r>
    </w:p>
    <w:p w14:paraId="1471E97D" w14:textId="201D1189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3. Участок строительства </w:t>
      </w:r>
      <w:r w:rsidR="000838AE" w:rsidRPr="000838AE">
        <w:rPr>
          <w:rFonts w:ascii="Times New Roman" w:hAnsi="Times New Roman"/>
          <w:sz w:val="28"/>
          <w:szCs w:val="28"/>
        </w:rPr>
        <w:t>характеризуется</w:t>
      </w:r>
      <w:r w:rsidRPr="000838AE">
        <w:rPr>
          <w:rFonts w:ascii="Times New Roman" w:hAnsi="Times New Roman"/>
          <w:sz w:val="28"/>
          <w:szCs w:val="28"/>
        </w:rPr>
        <w:t xml:space="preserve"> следующими условиями:</w:t>
      </w:r>
    </w:p>
    <w:p w14:paraId="7117105D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lastRenderedPageBreak/>
        <w:t xml:space="preserve">- уровень ответственности сооружения - III, степень огнестойкости </w:t>
      </w:r>
      <w:proofErr w:type="spellStart"/>
      <w:r w:rsidRPr="000838AE">
        <w:rPr>
          <w:rFonts w:ascii="Times New Roman" w:hAnsi="Times New Roman"/>
          <w:sz w:val="28"/>
          <w:szCs w:val="28"/>
        </w:rPr>
        <w:t>IIIа</w:t>
      </w:r>
      <w:proofErr w:type="spellEnd"/>
    </w:p>
    <w:p w14:paraId="31115052" w14:textId="21849129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- сейсмичность - сейсмически не опасный ( СНиП РК 2.03-04-2001) климатический район строительства </w:t>
      </w:r>
      <w:r w:rsidR="000838AE" w:rsidRPr="000838AE">
        <w:rPr>
          <w:rFonts w:ascii="Times New Roman" w:hAnsi="Times New Roman"/>
          <w:sz w:val="28"/>
          <w:szCs w:val="28"/>
        </w:rPr>
        <w:t>–</w:t>
      </w:r>
      <w:r w:rsidRPr="000838AE">
        <w:rPr>
          <w:rFonts w:ascii="Times New Roman" w:hAnsi="Times New Roman"/>
          <w:sz w:val="28"/>
          <w:szCs w:val="28"/>
        </w:rPr>
        <w:t xml:space="preserve"> IB</w:t>
      </w:r>
      <w:r w:rsidR="000838AE" w:rsidRPr="000838AE">
        <w:rPr>
          <w:rFonts w:ascii="Times New Roman" w:hAnsi="Times New Roman"/>
          <w:sz w:val="28"/>
          <w:szCs w:val="28"/>
        </w:rPr>
        <w:t xml:space="preserve"> </w:t>
      </w:r>
      <w:r w:rsidRPr="000838AE">
        <w:rPr>
          <w:rFonts w:ascii="Times New Roman" w:hAnsi="Times New Roman"/>
          <w:sz w:val="28"/>
          <w:szCs w:val="28"/>
        </w:rPr>
        <w:t>СНиП 2.04.01-2001,</w:t>
      </w:r>
    </w:p>
    <w:p w14:paraId="00431D61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- расчетная снеговая нагрузка - 1.0 КПа (100 кгс/м2) (3-ой снеговой район),</w:t>
      </w:r>
    </w:p>
    <w:p w14:paraId="29CABF92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- нормативная ветровая нагрузка- 0.38 кПа (38 кгс/м2) (3-ий ветровой район),</w:t>
      </w:r>
    </w:p>
    <w:p w14:paraId="622419C2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- нормативная глубина промерзания- 2.3 м. Коэффициент </w:t>
      </w:r>
      <w:proofErr w:type="spellStart"/>
      <w:r w:rsidRPr="000838AE">
        <w:rPr>
          <w:rFonts w:ascii="Times New Roman" w:hAnsi="Times New Roman"/>
          <w:sz w:val="28"/>
          <w:szCs w:val="28"/>
        </w:rPr>
        <w:t>кf</w:t>
      </w:r>
      <w:proofErr w:type="spellEnd"/>
      <w:r w:rsidRPr="000838AE">
        <w:rPr>
          <w:rFonts w:ascii="Times New Roman" w:hAnsi="Times New Roman"/>
          <w:sz w:val="28"/>
          <w:szCs w:val="28"/>
        </w:rPr>
        <w:t xml:space="preserve"> =0.8 по СНиП РК 5.01-01-2007.</w:t>
      </w:r>
    </w:p>
    <w:p w14:paraId="1DFD07E9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- Расчетная температура наружного воздуха -36º</w:t>
      </w:r>
    </w:p>
    <w:p w14:paraId="0F2546B8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4. Условия эксплуатации здания: здание неотапливаемое.</w:t>
      </w:r>
    </w:p>
    <w:p w14:paraId="19241C07" w14:textId="61AB61C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5. За условную отметку ± 0.000 принята отметка верхнего обреза фундамента, что соответствует абсолютной отметке +39.70 по генплану.</w:t>
      </w:r>
    </w:p>
    <w:p w14:paraId="1954014D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6. Конструктивные решения:</w:t>
      </w:r>
    </w:p>
    <w:p w14:paraId="46C2A8C2" w14:textId="77777777" w:rsidR="00140CC8" w:rsidRPr="000838AE" w:rsidRDefault="00140CC8" w:rsidP="000838AE">
      <w:pPr>
        <w:spacing w:after="0" w:line="240" w:lineRule="auto"/>
        <w:ind w:left="993" w:hanging="142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- металлический каркас и перекрытия- арочные панели UBM, стальные, с полимерным покрытием;</w:t>
      </w:r>
    </w:p>
    <w:p w14:paraId="34D106C0" w14:textId="77777777" w:rsidR="00140CC8" w:rsidRPr="000838AE" w:rsidRDefault="00140CC8" w:rsidP="000838AE">
      <w:pPr>
        <w:spacing w:after="0" w:line="240" w:lineRule="auto"/>
        <w:ind w:left="993" w:hanging="142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- фундамент - буровые, набивные ж/б сваи, с монолитным железобетонным ростверком;</w:t>
      </w:r>
    </w:p>
    <w:p w14:paraId="51FCB948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7. Архитектурные решения:</w:t>
      </w:r>
    </w:p>
    <w:p w14:paraId="7A675099" w14:textId="77D631E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7.1. Здание одноэтажное с размерами в плане 150х22 (м) с высотой этажа 9,9 м. </w:t>
      </w:r>
      <w:r w:rsidR="000838AE" w:rsidRPr="000838AE">
        <w:rPr>
          <w:rFonts w:ascii="Times New Roman" w:hAnsi="Times New Roman"/>
          <w:sz w:val="28"/>
          <w:szCs w:val="28"/>
        </w:rPr>
        <w:t>Наружные</w:t>
      </w:r>
      <w:r w:rsidRPr="000838AE">
        <w:rPr>
          <w:rFonts w:ascii="Times New Roman" w:hAnsi="Times New Roman"/>
          <w:sz w:val="28"/>
          <w:szCs w:val="28"/>
        </w:rPr>
        <w:t xml:space="preserve"> стены и перекрытия - облегченные, выполненные из арочных панелей UBM. Цоколь объекта - ленточный, железобетонный. Полы выполнены по уплотненному грунту основания.</w:t>
      </w:r>
    </w:p>
    <w:p w14:paraId="688BEB0D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8. Перед производством работ произвести освидетельствование грунтов</w:t>
      </w:r>
    </w:p>
    <w:p w14:paraId="5B52ABE5" w14:textId="6EEF7779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9. При производстве всех видов работ руководствоваться СНиП РК 1.03-05-2001 "Охрана труда и техника безопасности в строительстве".</w:t>
      </w:r>
    </w:p>
    <w:p w14:paraId="4D945CC0" w14:textId="6D4DF782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10. Рабочая документация разработана для производства работ в летнее время. При выполнении работ в зимнее время руководствоваться СНиП по производству работ в зимнее время.</w:t>
      </w:r>
    </w:p>
    <w:p w14:paraId="4FB704D8" w14:textId="77777777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11. Перечень работ, для которых необходимо составление актов освидетельствования:</w:t>
      </w:r>
    </w:p>
    <w:p w14:paraId="49FCD5E4" w14:textId="77777777" w:rsidR="00140CC8" w:rsidRPr="000838AE" w:rsidRDefault="00140CC8" w:rsidP="000838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отделочные работы; </w:t>
      </w:r>
    </w:p>
    <w:p w14:paraId="38974083" w14:textId="77777777" w:rsidR="00140CC8" w:rsidRPr="000838AE" w:rsidRDefault="00140CC8" w:rsidP="000838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изоляционные работы; </w:t>
      </w:r>
    </w:p>
    <w:p w14:paraId="206405B0" w14:textId="77777777" w:rsidR="00140CC8" w:rsidRPr="000838AE" w:rsidRDefault="00140CC8" w:rsidP="000838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антикоррозийная защита;</w:t>
      </w:r>
    </w:p>
    <w:p w14:paraId="3B41BD2B" w14:textId="383AF7E5" w:rsidR="00140CC8" w:rsidRPr="000838AE" w:rsidRDefault="00140CC8" w:rsidP="000838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работы по устройству кровли;</w:t>
      </w:r>
    </w:p>
    <w:p w14:paraId="6402E745" w14:textId="77777777" w:rsidR="00140CC8" w:rsidRPr="000838AE" w:rsidRDefault="00140CC8" w:rsidP="000838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антисептирование и огнезащита.</w:t>
      </w:r>
    </w:p>
    <w:p w14:paraId="7784EEB6" w14:textId="10C232E5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12. Для антикоррозийной защиты. </w:t>
      </w:r>
      <w:proofErr w:type="spellStart"/>
      <w:r w:rsidRPr="000838AE">
        <w:rPr>
          <w:rFonts w:ascii="Times New Roman" w:hAnsi="Times New Roman"/>
          <w:sz w:val="28"/>
          <w:szCs w:val="28"/>
        </w:rPr>
        <w:t>Огрунтовку</w:t>
      </w:r>
      <w:proofErr w:type="spellEnd"/>
      <w:r w:rsidRPr="000838AE">
        <w:rPr>
          <w:rFonts w:ascii="Times New Roman" w:hAnsi="Times New Roman"/>
          <w:sz w:val="28"/>
          <w:szCs w:val="28"/>
        </w:rPr>
        <w:t xml:space="preserve"> конструкций производить грунтом ГФ-021 в два слоя (один слой на заводе и один на монтаже). Окраску производить эмалью ПФ-115 по ГОСТ 6465-76*в два слоя. Перед нанесением антикоррозионной защиты поверхность металлоконструкций. необходимо очистить от окислов и грязи. Работы по антикоррозийной защите производить в соответствии с требованиями: СНиП РК 2.01-19-2004 «Защита строительных конструкций от коррозии»;</w:t>
      </w:r>
    </w:p>
    <w:p w14:paraId="7DD7C2B1" w14:textId="2F7F9A06" w:rsidR="00140CC8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lastRenderedPageBreak/>
        <w:t>13. Вокруг здания выполнить отмостку шириной 0,8 м. из крупнозернистого асфальтобетона марки М-II толщиной 40 мм. по слою щебня толщиной 100 мм., по уплотненному грунту.</w:t>
      </w:r>
    </w:p>
    <w:p w14:paraId="4D05B82C" w14:textId="1138AEBA" w:rsidR="00EF31E7" w:rsidRPr="000838AE" w:rsidRDefault="00140CC8" w:rsidP="000838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14. Категория грунтов при разработке одношовным экскаватором принята 3 группы.</w:t>
      </w:r>
    </w:p>
    <w:p w14:paraId="5ECA947A" w14:textId="401A8219" w:rsidR="00E7590F" w:rsidRPr="000838AE" w:rsidRDefault="000838AE" w:rsidP="000838AE">
      <w:pPr>
        <w:spacing w:before="24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838AE">
        <w:rPr>
          <w:rFonts w:ascii="Times New Roman" w:hAnsi="Times New Roman"/>
          <w:b/>
          <w:bCs/>
          <w:sz w:val="28"/>
          <w:szCs w:val="28"/>
        </w:rPr>
        <w:t>КПП-</w:t>
      </w:r>
      <w:r w:rsidRPr="000838AE">
        <w:rPr>
          <w:b/>
          <w:bCs/>
        </w:rPr>
        <w:t xml:space="preserve"> </w:t>
      </w:r>
      <w:r w:rsidRPr="000838AE">
        <w:rPr>
          <w:rFonts w:ascii="Times New Roman" w:hAnsi="Times New Roman"/>
          <w:b/>
          <w:bCs/>
          <w:sz w:val="28"/>
          <w:szCs w:val="28"/>
        </w:rPr>
        <w:t>контрольно-пропускной пункт.</w:t>
      </w:r>
    </w:p>
    <w:p w14:paraId="615B9591" w14:textId="394250F7" w:rsidR="000838AE" w:rsidRDefault="000838AE" w:rsidP="000838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Конструктивные решения:</w:t>
      </w:r>
    </w:p>
    <w:p w14:paraId="211BE42C" w14:textId="033DDC2B" w:rsidR="000838AE" w:rsidRPr="000838AE" w:rsidRDefault="000838AE" w:rsidP="000838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Фундамент - бетонные блоки</w:t>
      </w:r>
      <w:r>
        <w:rPr>
          <w:rFonts w:ascii="Times New Roman" w:hAnsi="Times New Roman"/>
          <w:sz w:val="28"/>
          <w:szCs w:val="28"/>
        </w:rPr>
        <w:t>;</w:t>
      </w:r>
    </w:p>
    <w:p w14:paraId="460D2651" w14:textId="5116C530" w:rsidR="000838AE" w:rsidRPr="000838AE" w:rsidRDefault="000838AE" w:rsidP="000838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 xml:space="preserve">Стены - </w:t>
      </w:r>
      <w:proofErr w:type="spellStart"/>
      <w:r w:rsidRPr="000838AE">
        <w:rPr>
          <w:rFonts w:ascii="Times New Roman" w:hAnsi="Times New Roman"/>
          <w:sz w:val="28"/>
          <w:szCs w:val="28"/>
        </w:rPr>
        <w:t>газоблоки</w:t>
      </w:r>
      <w:proofErr w:type="spellEnd"/>
      <w:r w:rsidRPr="000838AE">
        <w:rPr>
          <w:rFonts w:ascii="Times New Roman" w:hAnsi="Times New Roman"/>
          <w:sz w:val="28"/>
          <w:szCs w:val="28"/>
        </w:rPr>
        <w:t xml:space="preserve"> 400мм</w:t>
      </w:r>
      <w:r>
        <w:rPr>
          <w:rFonts w:ascii="Times New Roman" w:hAnsi="Times New Roman"/>
          <w:sz w:val="28"/>
          <w:szCs w:val="28"/>
        </w:rPr>
        <w:t>;</w:t>
      </w:r>
    </w:p>
    <w:p w14:paraId="3791377B" w14:textId="29A2806E" w:rsidR="000838AE" w:rsidRPr="000838AE" w:rsidRDefault="000838AE" w:rsidP="000838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Отделка - желтый и тёмно-коричневый облицовочные кирпичи</w:t>
      </w:r>
      <w:r>
        <w:rPr>
          <w:rFonts w:ascii="Times New Roman" w:hAnsi="Times New Roman"/>
          <w:sz w:val="28"/>
          <w:szCs w:val="28"/>
        </w:rPr>
        <w:t xml:space="preserve"> </w:t>
      </w:r>
      <w:r w:rsidR="00FC24C6">
        <w:rPr>
          <w:rFonts w:ascii="Times New Roman" w:hAnsi="Times New Roman"/>
          <w:sz w:val="28"/>
          <w:szCs w:val="28"/>
        </w:rPr>
        <w:t>1</w:t>
      </w:r>
      <w:r w:rsidRPr="000838AE">
        <w:rPr>
          <w:rFonts w:ascii="Times New Roman" w:hAnsi="Times New Roman"/>
          <w:sz w:val="28"/>
          <w:szCs w:val="28"/>
        </w:rPr>
        <w:t>20мм</w:t>
      </w:r>
      <w:r>
        <w:rPr>
          <w:rFonts w:ascii="Times New Roman" w:hAnsi="Times New Roman"/>
          <w:sz w:val="28"/>
          <w:szCs w:val="28"/>
        </w:rPr>
        <w:t>;</w:t>
      </w:r>
    </w:p>
    <w:p w14:paraId="590A4386" w14:textId="3264C6B6" w:rsidR="000838AE" w:rsidRPr="000838AE" w:rsidRDefault="000838AE" w:rsidP="000838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Двери наружные - стальные по ГОСТ 31173-2003</w:t>
      </w:r>
      <w:r>
        <w:rPr>
          <w:rFonts w:ascii="Times New Roman" w:hAnsi="Times New Roman"/>
          <w:sz w:val="28"/>
          <w:szCs w:val="28"/>
        </w:rPr>
        <w:t>;</w:t>
      </w:r>
    </w:p>
    <w:p w14:paraId="79CD48D0" w14:textId="5B402EE0" w:rsidR="000838AE" w:rsidRPr="000838AE" w:rsidRDefault="000838AE" w:rsidP="000838A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Полы - керамическая плитка</w:t>
      </w:r>
      <w:r>
        <w:rPr>
          <w:rFonts w:ascii="Times New Roman" w:hAnsi="Times New Roman"/>
          <w:sz w:val="28"/>
          <w:szCs w:val="28"/>
        </w:rPr>
        <w:t>.</w:t>
      </w:r>
    </w:p>
    <w:p w14:paraId="3F7B8349" w14:textId="154E0A7E" w:rsidR="00EF31E7" w:rsidRDefault="000838AE" w:rsidP="00B1426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38AE">
        <w:rPr>
          <w:rFonts w:ascii="Times New Roman" w:hAnsi="Times New Roman"/>
          <w:sz w:val="28"/>
          <w:szCs w:val="28"/>
        </w:rPr>
        <w:t>Наружная отделка согласно ведомости наружной отделки.</w:t>
      </w:r>
    </w:p>
    <w:p w14:paraId="6845B62B" w14:textId="006814E3" w:rsidR="000838AE" w:rsidRPr="00092BAD" w:rsidRDefault="004D1E90" w:rsidP="00092BAD">
      <w:pPr>
        <w:pStyle w:val="afc"/>
        <w:numPr>
          <w:ilvl w:val="0"/>
          <w:numId w:val="9"/>
        </w:numPr>
        <w:spacing w:before="240" w:after="240"/>
        <w:ind w:left="357" w:hanging="357"/>
        <w:outlineLvl w:val="0"/>
        <w:rPr>
          <w:sz w:val="28"/>
          <w:szCs w:val="28"/>
        </w:rPr>
      </w:pPr>
      <w:bookmarkStart w:id="13" w:name="_Toc186211456"/>
      <w:r>
        <w:rPr>
          <w:sz w:val="28"/>
          <w:szCs w:val="28"/>
        </w:rPr>
        <w:t>ТЕХНОЛОГИЯ ПРОИЗВОДСТВА</w:t>
      </w:r>
      <w:bookmarkEnd w:id="13"/>
      <w:r>
        <w:rPr>
          <w:sz w:val="28"/>
          <w:szCs w:val="28"/>
        </w:rPr>
        <w:t xml:space="preserve"> </w:t>
      </w:r>
    </w:p>
    <w:p w14:paraId="20EB1EEB" w14:textId="7AAE5F7F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i/>
          <w:iCs/>
          <w:sz w:val="28"/>
          <w:szCs w:val="28"/>
          <w:lang w:val="ru-KZ"/>
        </w:rPr>
      </w:pPr>
      <w:r w:rsidRPr="00BE249C">
        <w:rPr>
          <w:rFonts w:ascii="Times New Roman" w:hAnsi="Times New Roman"/>
          <w:i/>
          <w:iCs/>
          <w:sz w:val="28"/>
          <w:szCs w:val="28"/>
          <w:lang w:val="ru-KZ"/>
        </w:rPr>
        <w:t>Технологический процесс.</w:t>
      </w:r>
    </w:p>
    <w:p w14:paraId="688D80F1" w14:textId="7C315C5B" w:rsidR="00BE249C" w:rsidRPr="00BE249C" w:rsidRDefault="00BE249C" w:rsidP="00092BA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Целью проекта является создание условий для безопасного складирования и переработки неопасных коммунальных отходов с последующим</w:t>
      </w:r>
      <w:r w:rsidR="00092BAD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BE249C">
        <w:rPr>
          <w:rFonts w:ascii="Times New Roman" w:hAnsi="Times New Roman"/>
          <w:sz w:val="28"/>
          <w:szCs w:val="28"/>
          <w:lang w:val="ru-KZ"/>
        </w:rPr>
        <w:t>экологическим восстановлением территории (рекультивацией) после завершения эксплуатации.</w:t>
      </w:r>
    </w:p>
    <w:p w14:paraId="243D24CC" w14:textId="179885A1" w:rsidR="00487774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Этапы реализации: подготовительный этап, строительство, эксплуатация, рекультивация.</w:t>
      </w:r>
    </w:p>
    <w:p w14:paraId="1A527465" w14:textId="70747508" w:rsidR="00BE249C" w:rsidRPr="00BE249C" w:rsidRDefault="00BE249C" w:rsidP="00BE249C">
      <w:pPr>
        <w:spacing w:before="240" w:after="0"/>
        <w:ind w:firstLine="567"/>
        <w:jc w:val="both"/>
        <w:rPr>
          <w:rFonts w:ascii="Times New Roman" w:hAnsi="Times New Roman"/>
          <w:i/>
          <w:iCs/>
          <w:sz w:val="28"/>
          <w:szCs w:val="28"/>
          <w:lang w:val="ru-KZ"/>
        </w:rPr>
      </w:pPr>
      <w:r w:rsidRPr="00BE249C">
        <w:rPr>
          <w:rFonts w:ascii="Times New Roman" w:hAnsi="Times New Roman"/>
          <w:i/>
          <w:iCs/>
          <w:sz w:val="28"/>
          <w:szCs w:val="28"/>
          <w:lang w:val="ru-KZ"/>
        </w:rPr>
        <w:t>Общая структура и организация полигона.</w:t>
      </w:r>
    </w:p>
    <w:p w14:paraId="68481357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На участке предусмотрено:</w:t>
      </w:r>
    </w:p>
    <w:p w14:paraId="301AE9D7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Контрольно-пропускной пункт (КПП);</w:t>
      </w:r>
    </w:p>
    <w:p w14:paraId="1389B2E7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Весовая;</w:t>
      </w:r>
    </w:p>
    <w:p w14:paraId="24A0FA92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Площадки временного хранения для строительных отходов и ТБО;</w:t>
      </w:r>
    </w:p>
    <w:p w14:paraId="4EB984C9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Сортировочная площадка с ручной сортировкой;</w:t>
      </w:r>
    </w:p>
    <w:p w14:paraId="3E27F361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Площадки для складирования отходов, подлежащих утилизации;</w:t>
      </w:r>
    </w:p>
    <w:p w14:paraId="1DB09A58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Пиролизная печь для термической переработки;</w:t>
      </w:r>
    </w:p>
    <w:p w14:paraId="1B1DEE19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Два ангара с гидравлическим прессом для прессования вторичных ресурсов;</w:t>
      </w:r>
    </w:p>
    <w:p w14:paraId="233E054A" w14:textId="6643FD89" w:rsid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BE249C">
        <w:rPr>
          <w:rFonts w:ascii="Times New Roman" w:hAnsi="Times New Roman"/>
          <w:sz w:val="28"/>
          <w:szCs w:val="28"/>
          <w:lang w:val="ru-KZ"/>
        </w:rPr>
        <w:t>Дезбарьер</w:t>
      </w:r>
      <w:proofErr w:type="spellEnd"/>
      <w:r w:rsidRPr="00BE249C">
        <w:rPr>
          <w:rFonts w:ascii="Times New Roman" w:hAnsi="Times New Roman"/>
          <w:sz w:val="28"/>
          <w:szCs w:val="28"/>
          <w:lang w:val="ru-KZ"/>
        </w:rPr>
        <w:t xml:space="preserve"> для дезинфекции транспорта.</w:t>
      </w:r>
    </w:p>
    <w:p w14:paraId="35DFC358" w14:textId="68AB560E" w:rsidR="00BE249C" w:rsidRPr="00BE249C" w:rsidRDefault="00BE249C" w:rsidP="00BE249C">
      <w:pPr>
        <w:spacing w:before="240" w:after="0"/>
        <w:ind w:firstLine="567"/>
        <w:jc w:val="both"/>
        <w:rPr>
          <w:rFonts w:ascii="Times New Roman" w:hAnsi="Times New Roman"/>
          <w:i/>
          <w:iCs/>
          <w:sz w:val="28"/>
          <w:szCs w:val="28"/>
          <w:lang w:val="ru-KZ"/>
        </w:rPr>
      </w:pPr>
      <w:r w:rsidRPr="00BE249C">
        <w:rPr>
          <w:rFonts w:ascii="Times New Roman" w:hAnsi="Times New Roman"/>
          <w:i/>
          <w:iCs/>
          <w:sz w:val="28"/>
          <w:szCs w:val="28"/>
          <w:lang w:val="ru-KZ"/>
        </w:rPr>
        <w:t>Этапы технологического процесса.</w:t>
      </w:r>
    </w:p>
    <w:p w14:paraId="4A11DFBD" w14:textId="3448D1F4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u w:val="single"/>
          <w:lang w:val="ru-KZ"/>
        </w:rPr>
        <w:t>Контрольно-пропускной пункт</w:t>
      </w:r>
      <w:r w:rsidRPr="00BE249C">
        <w:rPr>
          <w:rFonts w:ascii="Times New Roman" w:hAnsi="Times New Roman"/>
          <w:sz w:val="28"/>
          <w:szCs w:val="28"/>
          <w:lang w:val="ru-KZ"/>
        </w:rPr>
        <w:t>. На КПП осуществляется проверка документов и идентификация типа отходов. Это позволяет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BE249C">
        <w:rPr>
          <w:rFonts w:ascii="Times New Roman" w:hAnsi="Times New Roman"/>
          <w:sz w:val="28"/>
          <w:szCs w:val="28"/>
          <w:lang w:val="ru-KZ"/>
        </w:rPr>
        <w:t>предотвратить несанкционированный ввоз опасных или запрещенных к приему материалов.</w:t>
      </w:r>
    </w:p>
    <w:p w14:paraId="4FE65791" w14:textId="60A4C9F5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u w:val="single"/>
          <w:lang w:val="ru-KZ"/>
        </w:rPr>
        <w:lastRenderedPageBreak/>
        <w:t>Весовая</w:t>
      </w:r>
      <w:r w:rsidRPr="00BE249C">
        <w:rPr>
          <w:rFonts w:ascii="Times New Roman" w:hAnsi="Times New Roman"/>
          <w:sz w:val="28"/>
          <w:szCs w:val="28"/>
          <w:lang w:val="ru-KZ"/>
        </w:rPr>
        <w:t>. На весовой определяется масса поступающих отходов. Результаты фиксируются в базе данных для учета объема и последующего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BE249C">
        <w:rPr>
          <w:rFonts w:ascii="Times New Roman" w:hAnsi="Times New Roman"/>
          <w:sz w:val="28"/>
          <w:szCs w:val="28"/>
          <w:lang w:val="ru-KZ"/>
        </w:rPr>
        <w:t>анализа эффективности работы полигона.</w:t>
      </w:r>
    </w:p>
    <w:p w14:paraId="52BA4817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u w:val="single"/>
          <w:lang w:val="ru-KZ"/>
        </w:rPr>
        <w:t>Выгрузка отходов на временные площадки</w:t>
      </w:r>
      <w:r w:rsidRPr="00BE249C">
        <w:rPr>
          <w:rFonts w:ascii="Times New Roman" w:hAnsi="Times New Roman"/>
          <w:sz w:val="28"/>
          <w:szCs w:val="28"/>
          <w:lang w:val="ru-KZ"/>
        </w:rPr>
        <w:t>. Отходы распределяются на две временные площадки в зависимости от их типа:</w:t>
      </w:r>
    </w:p>
    <w:p w14:paraId="4F6C8235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• Строительные отходы;</w:t>
      </w:r>
    </w:p>
    <w:p w14:paraId="10CBFBA8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• Твердые бытовые отходы (ТБО).</w:t>
      </w:r>
    </w:p>
    <w:p w14:paraId="7C820BAF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Площадки оборудуются ограждениями для предотвращения загрязнения окружающей среды.</w:t>
      </w:r>
    </w:p>
    <w:p w14:paraId="2407267F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u w:val="single"/>
          <w:lang w:val="ru-KZ"/>
        </w:rPr>
        <w:t>Сортировка отходов</w:t>
      </w:r>
      <w:r w:rsidRPr="00BE249C">
        <w:rPr>
          <w:rFonts w:ascii="Times New Roman" w:hAnsi="Times New Roman"/>
          <w:sz w:val="28"/>
          <w:szCs w:val="28"/>
          <w:lang w:val="ru-KZ"/>
        </w:rPr>
        <w:t>. На сортировочной площадке проводится ручная сортировка с разделением на:</w:t>
      </w:r>
    </w:p>
    <w:p w14:paraId="415C9B98" w14:textId="77777777" w:rsidR="00BE249C" w:rsidRPr="00BE249C" w:rsidRDefault="00BE249C" w:rsidP="00BE249C">
      <w:pPr>
        <w:pStyle w:val="afc"/>
        <w:numPr>
          <w:ilvl w:val="0"/>
          <w:numId w:val="26"/>
        </w:numPr>
        <w:ind w:left="426" w:hanging="295"/>
        <w:jc w:val="both"/>
        <w:rPr>
          <w:b w:val="0"/>
          <w:bCs/>
          <w:sz w:val="28"/>
          <w:szCs w:val="28"/>
          <w:lang w:val="ru-KZ"/>
        </w:rPr>
      </w:pPr>
      <w:r w:rsidRPr="00BE249C">
        <w:rPr>
          <w:b w:val="0"/>
          <w:bCs/>
          <w:sz w:val="28"/>
          <w:szCs w:val="28"/>
          <w:lang w:val="ru-KZ"/>
        </w:rPr>
        <w:t>Вторичные ресурсы (металл, пластик, стекло, бумага);</w:t>
      </w:r>
    </w:p>
    <w:p w14:paraId="18C9FEAC" w14:textId="77777777" w:rsidR="00BE249C" w:rsidRPr="00BE249C" w:rsidRDefault="00BE249C" w:rsidP="00BE249C">
      <w:pPr>
        <w:pStyle w:val="afc"/>
        <w:numPr>
          <w:ilvl w:val="0"/>
          <w:numId w:val="26"/>
        </w:numPr>
        <w:ind w:left="426" w:hanging="295"/>
        <w:jc w:val="both"/>
        <w:rPr>
          <w:b w:val="0"/>
          <w:bCs/>
          <w:sz w:val="28"/>
          <w:szCs w:val="28"/>
          <w:lang w:val="ru-KZ"/>
        </w:rPr>
      </w:pPr>
      <w:r w:rsidRPr="00BE249C">
        <w:rPr>
          <w:b w:val="0"/>
          <w:bCs/>
          <w:sz w:val="28"/>
          <w:szCs w:val="28"/>
          <w:lang w:val="ru-KZ"/>
        </w:rPr>
        <w:t xml:space="preserve">Отходы, подлежащие утилизации (нераспознаваемые или </w:t>
      </w:r>
      <w:proofErr w:type="spellStart"/>
      <w:r w:rsidRPr="00BE249C">
        <w:rPr>
          <w:b w:val="0"/>
          <w:bCs/>
          <w:sz w:val="28"/>
          <w:szCs w:val="28"/>
          <w:lang w:val="ru-KZ"/>
        </w:rPr>
        <w:t>неперерабатываемые</w:t>
      </w:r>
      <w:proofErr w:type="spellEnd"/>
      <w:r w:rsidRPr="00BE249C">
        <w:rPr>
          <w:b w:val="0"/>
          <w:bCs/>
          <w:sz w:val="28"/>
          <w:szCs w:val="28"/>
          <w:lang w:val="ru-KZ"/>
        </w:rPr>
        <w:t>);</w:t>
      </w:r>
    </w:p>
    <w:p w14:paraId="183BC7E8" w14:textId="77777777" w:rsidR="00BE249C" w:rsidRPr="00BE249C" w:rsidRDefault="00BE249C" w:rsidP="00BE249C">
      <w:pPr>
        <w:pStyle w:val="afc"/>
        <w:numPr>
          <w:ilvl w:val="0"/>
          <w:numId w:val="26"/>
        </w:numPr>
        <w:ind w:left="426" w:hanging="295"/>
        <w:jc w:val="both"/>
        <w:rPr>
          <w:sz w:val="28"/>
          <w:szCs w:val="28"/>
          <w:lang w:val="ru-KZ"/>
        </w:rPr>
      </w:pPr>
      <w:r w:rsidRPr="00BE249C">
        <w:rPr>
          <w:b w:val="0"/>
          <w:bCs/>
          <w:sz w:val="28"/>
          <w:szCs w:val="28"/>
          <w:lang w:val="ru-KZ"/>
        </w:rPr>
        <w:t>Отходы для термической переработки</w:t>
      </w:r>
      <w:r w:rsidRPr="00BE249C">
        <w:rPr>
          <w:sz w:val="28"/>
          <w:szCs w:val="28"/>
          <w:lang w:val="ru-KZ"/>
        </w:rPr>
        <w:t>.</w:t>
      </w:r>
    </w:p>
    <w:p w14:paraId="4870C455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u w:val="single"/>
          <w:lang w:val="ru-KZ"/>
        </w:rPr>
        <w:t>Обработка отходов</w:t>
      </w:r>
      <w:r w:rsidRPr="00BE249C">
        <w:rPr>
          <w:rFonts w:ascii="Times New Roman" w:hAnsi="Times New Roman"/>
          <w:sz w:val="28"/>
          <w:szCs w:val="28"/>
          <w:lang w:val="ru-KZ"/>
        </w:rPr>
        <w:t>. После сортировки отходы перерабатываются:</w:t>
      </w:r>
    </w:p>
    <w:p w14:paraId="2928BB6F" w14:textId="77777777" w:rsidR="00BE249C" w:rsidRPr="00BE249C" w:rsidRDefault="00BE249C" w:rsidP="00BE249C">
      <w:pPr>
        <w:pStyle w:val="afc"/>
        <w:numPr>
          <w:ilvl w:val="0"/>
          <w:numId w:val="27"/>
        </w:numPr>
        <w:ind w:left="426"/>
        <w:jc w:val="both"/>
        <w:rPr>
          <w:b w:val="0"/>
          <w:bCs/>
          <w:sz w:val="28"/>
          <w:szCs w:val="28"/>
          <w:lang w:val="ru-KZ"/>
        </w:rPr>
      </w:pPr>
      <w:r w:rsidRPr="00BE249C">
        <w:rPr>
          <w:b w:val="0"/>
          <w:bCs/>
          <w:sz w:val="28"/>
          <w:szCs w:val="28"/>
          <w:lang w:val="ru-KZ"/>
        </w:rPr>
        <w:t xml:space="preserve">Складирование: </w:t>
      </w:r>
      <w:proofErr w:type="spellStart"/>
      <w:r w:rsidRPr="00BE249C">
        <w:rPr>
          <w:b w:val="0"/>
          <w:bCs/>
          <w:sz w:val="28"/>
          <w:szCs w:val="28"/>
          <w:lang w:val="ru-KZ"/>
        </w:rPr>
        <w:t>Неперерабатываемые</w:t>
      </w:r>
      <w:proofErr w:type="spellEnd"/>
      <w:r w:rsidRPr="00BE249C">
        <w:rPr>
          <w:b w:val="0"/>
          <w:bCs/>
          <w:sz w:val="28"/>
          <w:szCs w:val="28"/>
          <w:lang w:val="ru-KZ"/>
        </w:rPr>
        <w:t xml:space="preserve"> отходы отправляются на полигоны.</w:t>
      </w:r>
    </w:p>
    <w:p w14:paraId="1AAB60E7" w14:textId="77777777" w:rsidR="00BE249C" w:rsidRPr="00BE249C" w:rsidRDefault="00BE249C" w:rsidP="00BE249C">
      <w:pPr>
        <w:pStyle w:val="afc"/>
        <w:numPr>
          <w:ilvl w:val="0"/>
          <w:numId w:val="27"/>
        </w:numPr>
        <w:ind w:left="426"/>
        <w:jc w:val="both"/>
        <w:rPr>
          <w:b w:val="0"/>
          <w:bCs/>
          <w:sz w:val="28"/>
          <w:szCs w:val="28"/>
          <w:lang w:val="ru-KZ"/>
        </w:rPr>
      </w:pPr>
      <w:r w:rsidRPr="00BE249C">
        <w:rPr>
          <w:b w:val="0"/>
          <w:bCs/>
          <w:sz w:val="28"/>
          <w:szCs w:val="28"/>
          <w:lang w:val="ru-KZ"/>
        </w:rPr>
        <w:t>Пиролиз: Горючие отходы подвергаются термическому разложению в пиролизной печи с целью получения энергии или утилизации.</w:t>
      </w:r>
    </w:p>
    <w:p w14:paraId="173107D5" w14:textId="598E3D44" w:rsidR="00BE249C" w:rsidRPr="00BE249C" w:rsidRDefault="00BE249C" w:rsidP="00BE249C">
      <w:pPr>
        <w:pStyle w:val="afc"/>
        <w:numPr>
          <w:ilvl w:val="0"/>
          <w:numId w:val="27"/>
        </w:numPr>
        <w:ind w:left="426"/>
        <w:jc w:val="both"/>
        <w:rPr>
          <w:sz w:val="28"/>
          <w:szCs w:val="28"/>
          <w:lang w:val="ru-KZ"/>
        </w:rPr>
      </w:pPr>
      <w:r w:rsidRPr="00BE249C">
        <w:rPr>
          <w:b w:val="0"/>
          <w:bCs/>
          <w:sz w:val="28"/>
          <w:szCs w:val="28"/>
          <w:lang w:val="ru-KZ"/>
        </w:rPr>
        <w:t>Прессование</w:t>
      </w:r>
      <w:r w:rsidRPr="00BE249C">
        <w:rPr>
          <w:sz w:val="28"/>
          <w:szCs w:val="28"/>
          <w:lang w:val="ru-KZ"/>
        </w:rPr>
        <w:t xml:space="preserve">: </w:t>
      </w:r>
      <w:r w:rsidRPr="00BE249C">
        <w:rPr>
          <w:b w:val="0"/>
          <w:bCs/>
          <w:sz w:val="28"/>
          <w:szCs w:val="28"/>
          <w:lang w:val="ru-KZ"/>
        </w:rPr>
        <w:t>Вторичные ресурсы поступают в ангар, где обрабатываются гидравлическим прессом PRESSMAX 730. Прессованные материалы хранятся в ангарах до отправки на переработку.</w:t>
      </w:r>
    </w:p>
    <w:p w14:paraId="3C91706F" w14:textId="7C85AD7E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proofErr w:type="spellStart"/>
      <w:r w:rsidRPr="00BE249C">
        <w:rPr>
          <w:rFonts w:ascii="Times New Roman" w:hAnsi="Times New Roman"/>
          <w:sz w:val="28"/>
          <w:szCs w:val="28"/>
          <w:u w:val="single"/>
          <w:lang w:val="ru-KZ"/>
        </w:rPr>
        <w:t>Дезбарьер</w:t>
      </w:r>
      <w:proofErr w:type="spellEnd"/>
      <w:r w:rsidRPr="00BE249C">
        <w:rPr>
          <w:rFonts w:ascii="Times New Roman" w:hAnsi="Times New Roman"/>
          <w:sz w:val="28"/>
          <w:szCs w:val="28"/>
          <w:u w:val="single"/>
          <w:lang w:val="ru-KZ"/>
        </w:rPr>
        <w:t>.</w:t>
      </w:r>
      <w:r w:rsidRPr="00BE249C">
        <w:rPr>
          <w:rFonts w:ascii="Times New Roman" w:hAnsi="Times New Roman"/>
          <w:sz w:val="28"/>
          <w:szCs w:val="28"/>
          <w:lang w:val="ru-KZ"/>
        </w:rPr>
        <w:t xml:space="preserve"> Перед выездом транспортные средства проходят через </w:t>
      </w:r>
      <w:proofErr w:type="spellStart"/>
      <w:r w:rsidRPr="00BE249C">
        <w:rPr>
          <w:rFonts w:ascii="Times New Roman" w:hAnsi="Times New Roman"/>
          <w:sz w:val="28"/>
          <w:szCs w:val="28"/>
          <w:lang w:val="ru-KZ"/>
        </w:rPr>
        <w:t>дезбарьер</w:t>
      </w:r>
      <w:proofErr w:type="spellEnd"/>
      <w:r w:rsidRPr="00BE249C">
        <w:rPr>
          <w:rFonts w:ascii="Times New Roman" w:hAnsi="Times New Roman"/>
          <w:sz w:val="28"/>
          <w:szCs w:val="28"/>
          <w:lang w:val="ru-KZ"/>
        </w:rPr>
        <w:t>. Дезинфекция колес и ходовой части предотвращает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BE249C">
        <w:rPr>
          <w:rFonts w:ascii="Times New Roman" w:hAnsi="Times New Roman"/>
          <w:sz w:val="28"/>
          <w:szCs w:val="28"/>
          <w:lang w:val="ru-KZ"/>
        </w:rPr>
        <w:t>распространение загрязнений за пределы полигона.</w:t>
      </w:r>
    </w:p>
    <w:p w14:paraId="329334B5" w14:textId="77777777" w:rsidR="00BE249C" w:rsidRPr="00BE249C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u w:val="single"/>
          <w:lang w:val="ru-KZ"/>
        </w:rPr>
        <w:t>В административно-бытовом корпусе (АБК)</w:t>
      </w:r>
      <w:r w:rsidRPr="00BE249C">
        <w:rPr>
          <w:rFonts w:ascii="Times New Roman" w:hAnsi="Times New Roman"/>
          <w:sz w:val="28"/>
          <w:szCs w:val="28"/>
          <w:lang w:val="ru-KZ"/>
        </w:rPr>
        <w:t>:</w:t>
      </w:r>
    </w:p>
    <w:p w14:paraId="5459CA30" w14:textId="77777777" w:rsidR="00BE249C" w:rsidRPr="00BE249C" w:rsidRDefault="00BE249C" w:rsidP="00BE249C">
      <w:pPr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Ведется учет поступающих и утилизируемых отходов;</w:t>
      </w:r>
    </w:p>
    <w:p w14:paraId="13AE6364" w14:textId="2F5DC697" w:rsidR="00BE249C" w:rsidRPr="00BE249C" w:rsidRDefault="00BE249C" w:rsidP="00BE249C">
      <w:pPr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Организуются рабочие процессы персонала полигона</w:t>
      </w:r>
      <w:r>
        <w:rPr>
          <w:rFonts w:ascii="Times New Roman" w:hAnsi="Times New Roman"/>
          <w:sz w:val="28"/>
          <w:szCs w:val="28"/>
          <w:lang w:val="ru-KZ"/>
        </w:rPr>
        <w:t>.</w:t>
      </w:r>
    </w:p>
    <w:p w14:paraId="3E9C4FF9" w14:textId="6DF53DB1" w:rsidR="00092BAD" w:rsidRDefault="00BE249C" w:rsidP="00BE249C">
      <w:pPr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BE249C">
        <w:rPr>
          <w:rFonts w:ascii="Times New Roman" w:hAnsi="Times New Roman"/>
          <w:sz w:val="28"/>
          <w:szCs w:val="28"/>
          <w:lang w:val="ru-KZ"/>
        </w:rPr>
        <w:t>Проводятся совещания и хранится экологическая документация.</w:t>
      </w:r>
    </w:p>
    <w:p w14:paraId="06612A22" w14:textId="77777777" w:rsidR="00092BAD" w:rsidRPr="00092BAD" w:rsidRDefault="00092BAD" w:rsidP="00092BAD">
      <w:pPr>
        <w:spacing w:before="240" w:after="0"/>
        <w:ind w:firstLine="426"/>
        <w:jc w:val="both"/>
        <w:rPr>
          <w:rFonts w:ascii="Times New Roman" w:hAnsi="Times New Roman"/>
          <w:i/>
          <w:iCs/>
          <w:sz w:val="28"/>
          <w:szCs w:val="28"/>
          <w:lang w:val="ru-KZ"/>
        </w:rPr>
      </w:pPr>
      <w:r w:rsidRPr="00092BAD">
        <w:rPr>
          <w:rFonts w:ascii="Times New Roman" w:hAnsi="Times New Roman"/>
          <w:i/>
          <w:iCs/>
          <w:sz w:val="28"/>
          <w:szCs w:val="28"/>
          <w:lang w:val="ru-KZ"/>
        </w:rPr>
        <w:t>6. Дренажная система водоотведения</w:t>
      </w:r>
    </w:p>
    <w:p w14:paraId="2B3936DC" w14:textId="4CCF1E4F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>Предназначена для сбора и отвода фильтрата и ливневых стоков с трех ячеек складирования отходов. Она предотвращает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092BAD">
        <w:rPr>
          <w:rFonts w:ascii="Times New Roman" w:hAnsi="Times New Roman"/>
          <w:sz w:val="28"/>
          <w:szCs w:val="28"/>
          <w:lang w:val="ru-KZ"/>
        </w:rPr>
        <w:t>попадание загрязненных вод в окружающую среду и обеспечивает безопасное накопление и дальнейшую очистку стоков.</w:t>
      </w:r>
    </w:p>
    <w:p w14:paraId="4CFA5755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u w:val="single"/>
          <w:lang w:val="ru-KZ"/>
        </w:rPr>
      </w:pPr>
      <w:r w:rsidRPr="00092BAD">
        <w:rPr>
          <w:rFonts w:ascii="Times New Roman" w:hAnsi="Times New Roman"/>
          <w:sz w:val="28"/>
          <w:szCs w:val="28"/>
          <w:u w:val="single"/>
          <w:lang w:val="ru-KZ"/>
        </w:rPr>
        <w:t>Устройство дренажной системы:</w:t>
      </w:r>
    </w:p>
    <w:p w14:paraId="3AF547AC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u w:val="single"/>
          <w:lang w:val="ru-KZ"/>
        </w:rPr>
      </w:pPr>
      <w:r w:rsidRPr="00092BAD">
        <w:rPr>
          <w:rFonts w:ascii="Times New Roman" w:hAnsi="Times New Roman"/>
          <w:sz w:val="28"/>
          <w:szCs w:val="28"/>
          <w:u w:val="single"/>
          <w:lang w:val="ru-KZ"/>
        </w:rPr>
        <w:t>Сбор стоков:</w:t>
      </w:r>
    </w:p>
    <w:p w14:paraId="6ECB6B9F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>Закрытая дренажная система охватывает всю территорию ячеек складирования отходов.</w:t>
      </w:r>
    </w:p>
    <w:p w14:paraId="0CECA04F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lastRenderedPageBreak/>
        <w:t>Фильтрат и ливневые стоки скапливаются внутри каждой ячейки, где установлены системы для их сбора.</w:t>
      </w:r>
    </w:p>
    <w:p w14:paraId="6CCEBFC0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u w:val="single"/>
          <w:lang w:val="ru-KZ"/>
        </w:rPr>
      </w:pPr>
      <w:r w:rsidRPr="00092BAD">
        <w:rPr>
          <w:rFonts w:ascii="Times New Roman" w:hAnsi="Times New Roman"/>
          <w:sz w:val="28"/>
          <w:szCs w:val="28"/>
          <w:u w:val="single"/>
          <w:lang w:val="ru-KZ"/>
        </w:rPr>
        <w:t>Накопители-отстойники открытого типа:</w:t>
      </w:r>
    </w:p>
    <w:p w14:paraId="529F2CC6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>Сбор фильтрата и ливневых стоков для последующего отстаивания.</w:t>
      </w:r>
    </w:p>
    <w:p w14:paraId="3F8583DE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>Оседание твердых частиц на дне накопителей, что уменьшает загрязненность стоков.</w:t>
      </w:r>
    </w:p>
    <w:p w14:paraId="0020B09F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>Открытые накопители представляют собой углубленные резервуары.</w:t>
      </w:r>
    </w:p>
    <w:p w14:paraId="0124767E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u w:val="single"/>
          <w:lang w:val="ru-KZ"/>
        </w:rPr>
      </w:pPr>
      <w:r w:rsidRPr="00092BAD">
        <w:rPr>
          <w:rFonts w:ascii="Times New Roman" w:hAnsi="Times New Roman"/>
          <w:sz w:val="28"/>
          <w:szCs w:val="28"/>
          <w:u w:val="single"/>
          <w:lang w:val="ru-KZ"/>
        </w:rPr>
        <w:t>Конструкция ячеек складирования отходов:</w:t>
      </w:r>
    </w:p>
    <w:p w14:paraId="6EE27220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>Днище котлована в каждой ячейке имеет небольшой уклон в сторону мест сбора воды.</w:t>
      </w:r>
    </w:p>
    <w:p w14:paraId="0041203D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>Уклон способствует естественному стеканию поверхностных вод и фильтрата.</w:t>
      </w:r>
    </w:p>
    <w:p w14:paraId="58C8EDFD" w14:textId="37DE33B8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 xml:space="preserve">На дно котлована уплотненного грунта укладывается бентонитовый мат </w:t>
      </w:r>
      <w:proofErr w:type="spellStart"/>
      <w:r w:rsidRPr="00092BAD">
        <w:rPr>
          <w:rFonts w:ascii="Times New Roman" w:hAnsi="Times New Roman"/>
          <w:sz w:val="28"/>
          <w:szCs w:val="28"/>
          <w:lang w:val="ru-KZ"/>
        </w:rPr>
        <w:t>HydroLock</w:t>
      </w:r>
      <w:proofErr w:type="spellEnd"/>
      <w:r w:rsidRPr="00092BAD">
        <w:rPr>
          <w:rFonts w:ascii="Times New Roman" w:hAnsi="Times New Roman"/>
          <w:sz w:val="28"/>
          <w:szCs w:val="28"/>
          <w:lang w:val="ru-KZ"/>
        </w:rPr>
        <w:t xml:space="preserve"> 1600, предотвращающий проникновение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092BAD">
        <w:rPr>
          <w:rFonts w:ascii="Times New Roman" w:hAnsi="Times New Roman"/>
          <w:sz w:val="28"/>
          <w:szCs w:val="28"/>
          <w:lang w:val="ru-KZ"/>
        </w:rPr>
        <w:t>фильтрата в грунт.</w:t>
      </w:r>
    </w:p>
    <w:p w14:paraId="2F5EEF2F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>Поверх гидроизоляции размещаются защитный слой суглинка для эффективного сбора стоков.</w:t>
      </w:r>
    </w:p>
    <w:p w14:paraId="680AA39B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u w:val="single"/>
          <w:lang w:val="ru-KZ"/>
        </w:rPr>
      </w:pPr>
      <w:r w:rsidRPr="00092BAD">
        <w:rPr>
          <w:rFonts w:ascii="Times New Roman" w:hAnsi="Times New Roman"/>
          <w:sz w:val="28"/>
          <w:szCs w:val="28"/>
          <w:u w:val="single"/>
          <w:lang w:val="ru-KZ"/>
        </w:rPr>
        <w:t>Закрытая дренажная система:</w:t>
      </w:r>
    </w:p>
    <w:p w14:paraId="7B3360B9" w14:textId="77777777" w:rsidR="00092BAD" w:rsidRPr="00092BAD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>Система состоит из сети дренажных труб, уложенных на дне ячеек.</w:t>
      </w:r>
    </w:p>
    <w:p w14:paraId="1F5D6F0C" w14:textId="7D129D3A" w:rsidR="00BE249C" w:rsidRDefault="00092BAD" w:rsidP="00092BAD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ru-KZ"/>
        </w:rPr>
      </w:pPr>
      <w:r w:rsidRPr="00092BAD">
        <w:rPr>
          <w:rFonts w:ascii="Times New Roman" w:hAnsi="Times New Roman"/>
          <w:sz w:val="28"/>
          <w:szCs w:val="28"/>
          <w:lang w:val="ru-KZ"/>
        </w:rPr>
        <w:t>Трубы направляют собранные стоки в накопители-отстойники.</w:t>
      </w:r>
    </w:p>
    <w:p w14:paraId="146F5F5D" w14:textId="77777777" w:rsidR="00BE249C" w:rsidRPr="004778B5" w:rsidRDefault="00BE249C" w:rsidP="00BE24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12A126" w14:textId="19C73160" w:rsidR="000838AE" w:rsidRPr="000838AE" w:rsidRDefault="000838AE" w:rsidP="009B395E">
      <w:pPr>
        <w:pStyle w:val="afc"/>
        <w:numPr>
          <w:ilvl w:val="0"/>
          <w:numId w:val="9"/>
        </w:numPr>
        <w:ind w:left="357" w:hanging="357"/>
        <w:outlineLvl w:val="0"/>
        <w:rPr>
          <w:bCs/>
          <w:sz w:val="28"/>
          <w:szCs w:val="28"/>
        </w:rPr>
      </w:pPr>
      <w:bookmarkStart w:id="14" w:name="_Toc186211457"/>
      <w:r w:rsidRPr="000838AE">
        <w:rPr>
          <w:sz w:val="28"/>
          <w:szCs w:val="28"/>
          <w:lang w:val="ru-KZ"/>
        </w:rPr>
        <w:t>ОТОПЛЕНИЕ И ВЕНТИЛЯЦИЯ</w:t>
      </w:r>
      <w:bookmarkEnd w:id="14"/>
    </w:p>
    <w:p w14:paraId="7C9DF985" w14:textId="77777777" w:rsidR="000838AE" w:rsidRPr="000838AE" w:rsidRDefault="000838AE" w:rsidP="000838AE">
      <w:pPr>
        <w:pStyle w:val="afc"/>
        <w:spacing w:before="240" w:after="240"/>
        <w:ind w:left="0" w:firstLine="567"/>
        <w:jc w:val="left"/>
        <w:rPr>
          <w:sz w:val="28"/>
          <w:szCs w:val="28"/>
        </w:rPr>
      </w:pPr>
    </w:p>
    <w:p w14:paraId="5AAA9869" w14:textId="421D644F" w:rsidR="000838AE" w:rsidRDefault="000838AE" w:rsidP="0021515F">
      <w:pPr>
        <w:pStyle w:val="afc"/>
        <w:spacing w:before="240" w:after="240"/>
        <w:ind w:left="0" w:firstLine="567"/>
        <w:jc w:val="left"/>
        <w:rPr>
          <w:sz w:val="28"/>
          <w:szCs w:val="28"/>
        </w:rPr>
      </w:pPr>
      <w:r w:rsidRPr="000838AE">
        <w:rPr>
          <w:sz w:val="28"/>
          <w:szCs w:val="28"/>
        </w:rPr>
        <w:t>АБК - административный-бытовой корпус.</w:t>
      </w:r>
    </w:p>
    <w:p w14:paraId="30EDD570" w14:textId="77777777" w:rsidR="0021515F" w:rsidRPr="000838AE" w:rsidRDefault="0021515F" w:rsidP="0021515F">
      <w:pPr>
        <w:pStyle w:val="afc"/>
        <w:spacing w:before="240" w:after="240"/>
        <w:ind w:left="0" w:firstLine="567"/>
        <w:jc w:val="left"/>
        <w:rPr>
          <w:sz w:val="28"/>
          <w:szCs w:val="28"/>
        </w:rPr>
      </w:pPr>
    </w:p>
    <w:p w14:paraId="1ED90FD1" w14:textId="51731861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i/>
          <w:iCs/>
          <w:sz w:val="28"/>
          <w:szCs w:val="28"/>
        </w:rPr>
      </w:pPr>
      <w:bookmarkStart w:id="15" w:name="_Hlk186196699"/>
      <w:r w:rsidRPr="0021515F">
        <w:rPr>
          <w:b w:val="0"/>
          <w:bCs/>
          <w:i/>
          <w:iCs/>
          <w:sz w:val="28"/>
          <w:szCs w:val="28"/>
        </w:rPr>
        <w:t>Отопление:</w:t>
      </w:r>
    </w:p>
    <w:bookmarkEnd w:id="15"/>
    <w:p w14:paraId="0840970D" w14:textId="266565D3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21515F">
        <w:rPr>
          <w:b w:val="0"/>
          <w:bCs/>
          <w:sz w:val="28"/>
          <w:szCs w:val="28"/>
        </w:rPr>
        <w:t>- Расчетная температура наружного воздуха - (- 31,2°С)</w:t>
      </w:r>
      <w:r>
        <w:rPr>
          <w:b w:val="0"/>
          <w:bCs/>
          <w:sz w:val="28"/>
          <w:szCs w:val="28"/>
        </w:rPr>
        <w:t>;</w:t>
      </w:r>
    </w:p>
    <w:p w14:paraId="6FAF4E06" w14:textId="31C3DD0C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21515F">
        <w:rPr>
          <w:b w:val="0"/>
          <w:bCs/>
          <w:sz w:val="28"/>
          <w:szCs w:val="28"/>
        </w:rPr>
        <w:t>- Расчетные параметры внутреннего воздуха для отопления приняты согласно приложения Ж таблицы Ж.1 СП РК</w:t>
      </w:r>
      <w:r>
        <w:rPr>
          <w:b w:val="0"/>
          <w:bCs/>
          <w:sz w:val="28"/>
          <w:szCs w:val="28"/>
        </w:rPr>
        <w:t xml:space="preserve"> </w:t>
      </w:r>
      <w:r w:rsidRPr="0021515F">
        <w:rPr>
          <w:b w:val="0"/>
          <w:bCs/>
          <w:sz w:val="28"/>
          <w:szCs w:val="28"/>
        </w:rPr>
        <w:t>3.02-108-2013 "Административные и бытовые здания".</w:t>
      </w:r>
    </w:p>
    <w:p w14:paraId="4CC021C8" w14:textId="58EFFE41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21515F">
        <w:rPr>
          <w:b w:val="0"/>
          <w:bCs/>
          <w:sz w:val="28"/>
          <w:szCs w:val="28"/>
        </w:rPr>
        <w:t>В качестве нагревательных приборов приняты настенные электроконвектора. Электроконвектора располагаются</w:t>
      </w:r>
      <w:r>
        <w:rPr>
          <w:b w:val="0"/>
          <w:bCs/>
          <w:sz w:val="28"/>
          <w:szCs w:val="28"/>
        </w:rPr>
        <w:t xml:space="preserve"> </w:t>
      </w:r>
      <w:r w:rsidRPr="0021515F">
        <w:rPr>
          <w:b w:val="0"/>
          <w:bCs/>
          <w:sz w:val="28"/>
          <w:szCs w:val="28"/>
        </w:rPr>
        <w:t>под каждым световым проёмом номинальной мощностью не менее расчетных теплопотерь помещения.</w:t>
      </w:r>
    </w:p>
    <w:p w14:paraId="5DA5CCB5" w14:textId="3D1189B5" w:rsidR="000838AE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21515F">
        <w:rPr>
          <w:b w:val="0"/>
          <w:bCs/>
          <w:sz w:val="28"/>
          <w:szCs w:val="28"/>
        </w:rPr>
        <w:t>Электроконвектора оборудованы встроенным датчиком температуры.</w:t>
      </w:r>
    </w:p>
    <w:p w14:paraId="02D946C9" w14:textId="02DF4A3D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i/>
          <w:iCs/>
          <w:sz w:val="28"/>
          <w:szCs w:val="28"/>
        </w:rPr>
      </w:pPr>
      <w:r w:rsidRPr="0021515F">
        <w:rPr>
          <w:b w:val="0"/>
          <w:bCs/>
          <w:i/>
          <w:iCs/>
          <w:sz w:val="28"/>
          <w:szCs w:val="28"/>
        </w:rPr>
        <w:t>Вентиляция.</w:t>
      </w:r>
    </w:p>
    <w:p w14:paraId="4690FA56" w14:textId="2563A67D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21515F">
        <w:rPr>
          <w:b w:val="0"/>
          <w:bCs/>
          <w:sz w:val="28"/>
          <w:szCs w:val="28"/>
        </w:rPr>
        <w:t>Система вентиляции предусмотрена приточно-вытяжная, с естественным и механическим побуждением.</w:t>
      </w:r>
    </w:p>
    <w:p w14:paraId="3B3FD16A" w14:textId="4410808B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21515F">
        <w:rPr>
          <w:b w:val="0"/>
          <w:bCs/>
          <w:sz w:val="28"/>
          <w:szCs w:val="28"/>
        </w:rPr>
        <w:t>Расчетные параметры воздуха и кратность воздухообмена в помещениях приняты согласно приложения Ж</w:t>
      </w:r>
      <w:r>
        <w:rPr>
          <w:b w:val="0"/>
          <w:bCs/>
          <w:sz w:val="28"/>
          <w:szCs w:val="28"/>
        </w:rPr>
        <w:t xml:space="preserve"> </w:t>
      </w:r>
      <w:r w:rsidRPr="0021515F">
        <w:rPr>
          <w:b w:val="0"/>
          <w:bCs/>
          <w:sz w:val="28"/>
          <w:szCs w:val="28"/>
        </w:rPr>
        <w:t>таблицы Ж.1 СП РК 3.02-108-2013 "Административные и бытовые здания".</w:t>
      </w:r>
    </w:p>
    <w:p w14:paraId="4875C8CD" w14:textId="1A7CE0D7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21515F">
        <w:rPr>
          <w:b w:val="0"/>
          <w:bCs/>
          <w:sz w:val="28"/>
          <w:szCs w:val="28"/>
        </w:rPr>
        <w:t>Приток организованный, осуществляется за счет приточных систем П1, П2, П3. Удаление воздуха из помещений</w:t>
      </w:r>
      <w:r>
        <w:rPr>
          <w:b w:val="0"/>
          <w:bCs/>
          <w:sz w:val="28"/>
          <w:szCs w:val="28"/>
        </w:rPr>
        <w:t xml:space="preserve"> </w:t>
      </w:r>
      <w:r w:rsidRPr="0021515F">
        <w:rPr>
          <w:b w:val="0"/>
          <w:bCs/>
          <w:sz w:val="28"/>
          <w:szCs w:val="28"/>
        </w:rPr>
        <w:t xml:space="preserve">предусматривается вытяжными системами В1-В7 </w:t>
      </w:r>
      <w:r w:rsidRPr="0021515F">
        <w:rPr>
          <w:b w:val="0"/>
          <w:bCs/>
          <w:sz w:val="28"/>
          <w:szCs w:val="28"/>
        </w:rPr>
        <w:lastRenderedPageBreak/>
        <w:t>через вытяжные каналы из тонколистовой оцинкованной стали</w:t>
      </w:r>
      <w:r>
        <w:rPr>
          <w:b w:val="0"/>
          <w:bCs/>
          <w:sz w:val="28"/>
          <w:szCs w:val="28"/>
        </w:rPr>
        <w:t xml:space="preserve"> </w:t>
      </w:r>
      <w:r w:rsidRPr="0021515F">
        <w:rPr>
          <w:b w:val="0"/>
          <w:bCs/>
          <w:sz w:val="28"/>
          <w:szCs w:val="28"/>
        </w:rPr>
        <w:t xml:space="preserve">по ГОСТ 14918-2020, а так же с помощью кирпичных </w:t>
      </w:r>
      <w:proofErr w:type="spellStart"/>
      <w:r w:rsidRPr="0021515F">
        <w:rPr>
          <w:b w:val="0"/>
          <w:bCs/>
          <w:sz w:val="28"/>
          <w:szCs w:val="28"/>
        </w:rPr>
        <w:t>вентканалов</w:t>
      </w:r>
      <w:proofErr w:type="spellEnd"/>
      <w:r w:rsidRPr="0021515F">
        <w:rPr>
          <w:b w:val="0"/>
          <w:bCs/>
          <w:sz w:val="28"/>
          <w:szCs w:val="28"/>
        </w:rPr>
        <w:t xml:space="preserve"> в строительном исполнении. Системы разделены</w:t>
      </w:r>
      <w:r>
        <w:rPr>
          <w:b w:val="0"/>
          <w:bCs/>
          <w:sz w:val="28"/>
          <w:szCs w:val="28"/>
        </w:rPr>
        <w:t xml:space="preserve"> </w:t>
      </w:r>
      <w:r w:rsidRPr="0021515F">
        <w:rPr>
          <w:b w:val="0"/>
          <w:bCs/>
          <w:sz w:val="28"/>
          <w:szCs w:val="28"/>
        </w:rPr>
        <w:t>в соответствии с функциональным назначением и в соответствии санитарными нормами. В качестве</w:t>
      </w:r>
      <w:r>
        <w:rPr>
          <w:b w:val="0"/>
          <w:bCs/>
          <w:sz w:val="28"/>
          <w:szCs w:val="28"/>
        </w:rPr>
        <w:t xml:space="preserve"> </w:t>
      </w:r>
      <w:proofErr w:type="spellStart"/>
      <w:r w:rsidRPr="0021515F">
        <w:rPr>
          <w:b w:val="0"/>
          <w:bCs/>
          <w:sz w:val="28"/>
          <w:szCs w:val="28"/>
        </w:rPr>
        <w:t>вохдухораспределительных</w:t>
      </w:r>
      <w:proofErr w:type="spellEnd"/>
      <w:r w:rsidRPr="0021515F">
        <w:rPr>
          <w:b w:val="0"/>
          <w:bCs/>
          <w:sz w:val="28"/>
          <w:szCs w:val="28"/>
        </w:rPr>
        <w:t xml:space="preserve"> устройств приняты регулируемые вентиляционные решетки.</w:t>
      </w:r>
    </w:p>
    <w:p w14:paraId="1926BBC9" w14:textId="561DCA23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21515F">
        <w:rPr>
          <w:b w:val="0"/>
          <w:bCs/>
          <w:sz w:val="28"/>
          <w:szCs w:val="28"/>
        </w:rPr>
        <w:t>На воздуховодах систем общеобменной вентиляции предусмотрены, в целях предотвращения проникания в</w:t>
      </w:r>
      <w:r>
        <w:rPr>
          <w:b w:val="0"/>
          <w:bCs/>
          <w:sz w:val="28"/>
          <w:szCs w:val="28"/>
        </w:rPr>
        <w:t xml:space="preserve"> </w:t>
      </w:r>
      <w:r w:rsidRPr="0021515F">
        <w:rPr>
          <w:b w:val="0"/>
          <w:bCs/>
          <w:sz w:val="28"/>
          <w:szCs w:val="28"/>
        </w:rPr>
        <w:t xml:space="preserve">помещения продуктов горения (дыма) во время пожара, </w:t>
      </w:r>
      <w:proofErr w:type="spellStart"/>
      <w:r w:rsidRPr="0021515F">
        <w:rPr>
          <w:b w:val="0"/>
          <w:bCs/>
          <w:sz w:val="28"/>
          <w:szCs w:val="28"/>
        </w:rPr>
        <w:t>огнезадерживающие</w:t>
      </w:r>
      <w:proofErr w:type="spellEnd"/>
      <w:r w:rsidRPr="0021515F">
        <w:rPr>
          <w:b w:val="0"/>
          <w:bCs/>
          <w:sz w:val="28"/>
          <w:szCs w:val="28"/>
        </w:rPr>
        <w:t xml:space="preserve"> клапаны - на поэтажных сборных</w:t>
      </w:r>
      <w:r>
        <w:rPr>
          <w:b w:val="0"/>
          <w:bCs/>
          <w:sz w:val="28"/>
          <w:szCs w:val="28"/>
        </w:rPr>
        <w:t xml:space="preserve"> </w:t>
      </w:r>
      <w:r w:rsidRPr="0021515F">
        <w:rPr>
          <w:b w:val="0"/>
          <w:bCs/>
          <w:sz w:val="28"/>
          <w:szCs w:val="28"/>
        </w:rPr>
        <w:t>воздуховодах в местах присоединения их к вертикальному или горизонтальному коллектору.</w:t>
      </w:r>
    </w:p>
    <w:p w14:paraId="2A4D1C9A" w14:textId="104F3943" w:rsid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21515F">
        <w:rPr>
          <w:b w:val="0"/>
          <w:bCs/>
          <w:sz w:val="28"/>
          <w:szCs w:val="28"/>
        </w:rPr>
        <w:t>Металлические воздуховоды в не отапливаемых помещениях покрываются фольгированной тепловой изоляцией</w:t>
      </w:r>
      <w:r>
        <w:rPr>
          <w:b w:val="0"/>
          <w:bCs/>
          <w:sz w:val="28"/>
          <w:szCs w:val="28"/>
        </w:rPr>
        <w:t xml:space="preserve"> </w:t>
      </w:r>
      <w:r w:rsidRPr="0021515F">
        <w:rPr>
          <w:b w:val="0"/>
          <w:bCs/>
          <w:sz w:val="28"/>
          <w:szCs w:val="28"/>
        </w:rPr>
        <w:t>"М-11-ф-50" толщиной 50 мм. Транзитные воздуховоды покрываются комплексным огнезащитным покрытием t=13мм для создания огнестойкости 150 минут.</w:t>
      </w:r>
    </w:p>
    <w:p w14:paraId="72099E10" w14:textId="77777777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21515F">
        <w:rPr>
          <w:b w:val="0"/>
          <w:bCs/>
          <w:sz w:val="28"/>
          <w:szCs w:val="28"/>
        </w:rPr>
        <w:t>Перечень работ, требующих составления актов освидетельствования скрытых работ:</w:t>
      </w:r>
    </w:p>
    <w:p w14:paraId="7601CC50" w14:textId="0F750D88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- п</w:t>
      </w:r>
      <w:r w:rsidRPr="0021515F">
        <w:rPr>
          <w:b w:val="0"/>
          <w:bCs/>
          <w:sz w:val="28"/>
          <w:szCs w:val="28"/>
        </w:rPr>
        <w:t>роверка на герметичность воздуховодов методом аэродинамических испытаний</w:t>
      </w:r>
      <w:r>
        <w:rPr>
          <w:b w:val="0"/>
          <w:bCs/>
          <w:sz w:val="28"/>
          <w:szCs w:val="28"/>
        </w:rPr>
        <w:t>;</w:t>
      </w:r>
    </w:p>
    <w:p w14:paraId="023EE4E4" w14:textId="21577582" w:rsidR="0021515F" w:rsidRPr="0021515F" w:rsidRDefault="0021515F" w:rsidP="0021515F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- м</w:t>
      </w:r>
      <w:r w:rsidRPr="0021515F">
        <w:rPr>
          <w:b w:val="0"/>
          <w:bCs/>
          <w:sz w:val="28"/>
          <w:szCs w:val="28"/>
        </w:rPr>
        <w:t>онтаж систем вентиляции производить в соответствии с требованиями</w:t>
      </w:r>
      <w:r>
        <w:rPr>
          <w:b w:val="0"/>
          <w:bCs/>
          <w:sz w:val="28"/>
          <w:szCs w:val="28"/>
        </w:rPr>
        <w:t xml:space="preserve"> </w:t>
      </w:r>
      <w:r w:rsidRPr="0021515F">
        <w:rPr>
          <w:b w:val="0"/>
          <w:bCs/>
          <w:sz w:val="28"/>
          <w:szCs w:val="28"/>
        </w:rPr>
        <w:t>СП РК 4.01-102-2013, СН РК 4.01-02-2013 «Внутренние санитарно-технические системы зданий».</w:t>
      </w:r>
    </w:p>
    <w:p w14:paraId="11F9CE14" w14:textId="39DC69F9" w:rsidR="000838AE" w:rsidRPr="000838AE" w:rsidRDefault="000838AE" w:rsidP="00C65CA1">
      <w:pPr>
        <w:spacing w:before="24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838AE">
        <w:rPr>
          <w:rFonts w:ascii="Times New Roman" w:hAnsi="Times New Roman"/>
          <w:b/>
          <w:bCs/>
          <w:sz w:val="28"/>
          <w:szCs w:val="28"/>
        </w:rPr>
        <w:t>Ангар №</w:t>
      </w:r>
      <w:r w:rsidR="00C65CA1">
        <w:rPr>
          <w:rFonts w:ascii="Times New Roman" w:hAnsi="Times New Roman"/>
          <w:b/>
          <w:bCs/>
          <w:sz w:val="28"/>
          <w:szCs w:val="28"/>
        </w:rPr>
        <w:t>1</w:t>
      </w:r>
      <w:r w:rsidR="008562AC">
        <w:rPr>
          <w:rFonts w:ascii="Times New Roman" w:hAnsi="Times New Roman"/>
          <w:b/>
          <w:bCs/>
          <w:sz w:val="28"/>
          <w:szCs w:val="28"/>
        </w:rPr>
        <w:t>,</w:t>
      </w:r>
      <w:r w:rsidR="00C65CA1">
        <w:rPr>
          <w:rFonts w:ascii="Times New Roman" w:hAnsi="Times New Roman"/>
          <w:b/>
          <w:bCs/>
          <w:sz w:val="28"/>
          <w:szCs w:val="28"/>
        </w:rPr>
        <w:t>2</w:t>
      </w:r>
      <w:r w:rsidR="008562AC">
        <w:rPr>
          <w:rFonts w:ascii="Times New Roman" w:hAnsi="Times New Roman"/>
          <w:b/>
          <w:bCs/>
          <w:sz w:val="28"/>
          <w:szCs w:val="28"/>
        </w:rPr>
        <w:t>.</w:t>
      </w:r>
    </w:p>
    <w:p w14:paraId="1AEA1860" w14:textId="3777D62B" w:rsidR="00C65CA1" w:rsidRPr="00C65CA1" w:rsidRDefault="00C65CA1" w:rsidP="00C65CA1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ru-KZ"/>
        </w:rPr>
      </w:pPr>
      <w:r w:rsidRPr="00C65CA1">
        <w:rPr>
          <w:rFonts w:ascii="Times New Roman" w:hAnsi="Times New Roman" w:hint="eastAsia"/>
          <w:i/>
          <w:iCs/>
          <w:sz w:val="28"/>
          <w:szCs w:val="28"/>
          <w:lang w:val="ru-KZ"/>
        </w:rPr>
        <w:t>Вентиляция</w:t>
      </w:r>
      <w:r w:rsidRPr="00C65CA1">
        <w:rPr>
          <w:rFonts w:ascii="Times New Roman" w:hAnsi="Times New Roman"/>
          <w:i/>
          <w:iCs/>
          <w:sz w:val="28"/>
          <w:szCs w:val="28"/>
          <w:lang w:val="ru-KZ"/>
        </w:rPr>
        <w:t>.</w:t>
      </w:r>
    </w:p>
    <w:p w14:paraId="21B5E1FC" w14:textId="16ACB24E" w:rsidR="00C65CA1" w:rsidRPr="00C65CA1" w:rsidRDefault="00C65CA1" w:rsidP="00C65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65CA1">
        <w:rPr>
          <w:rFonts w:ascii="Times New Roman" w:hAnsi="Times New Roman" w:hint="eastAsia"/>
          <w:sz w:val="28"/>
          <w:szCs w:val="28"/>
          <w:lang w:val="ru-KZ"/>
        </w:rPr>
        <w:t>Система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вентиляции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предусмотрена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приточно</w:t>
      </w:r>
      <w:r w:rsidRPr="00C65CA1">
        <w:rPr>
          <w:rFonts w:ascii="Times New Roman" w:hAnsi="Times New Roman"/>
          <w:sz w:val="28"/>
          <w:szCs w:val="28"/>
          <w:lang w:val="ru-KZ"/>
        </w:rPr>
        <w:t>-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вытяжная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,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с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ест</w:t>
      </w:r>
      <w:r w:rsidR="008562AC">
        <w:rPr>
          <w:rFonts w:ascii="Times New Roman" w:hAnsi="Times New Roman" w:hint="eastAsia"/>
          <w:sz w:val="28"/>
          <w:szCs w:val="28"/>
          <w:lang w:val="ru-KZ"/>
        </w:rPr>
        <w:t>е</w:t>
      </w:r>
      <w:r w:rsidR="008562AC">
        <w:rPr>
          <w:rFonts w:ascii="Times New Roman" w:hAnsi="Times New Roman"/>
          <w:sz w:val="28"/>
          <w:szCs w:val="28"/>
          <w:lang w:val="ru-KZ"/>
        </w:rPr>
        <w:t>ст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венным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притоком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и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механической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вытяжкой</w:t>
      </w:r>
      <w:r w:rsidRPr="00C65CA1">
        <w:rPr>
          <w:rFonts w:ascii="Times New Roman" w:hAnsi="Times New Roman"/>
          <w:sz w:val="28"/>
          <w:szCs w:val="28"/>
          <w:lang w:val="ru-KZ"/>
        </w:rPr>
        <w:t>.</w:t>
      </w:r>
    </w:p>
    <w:p w14:paraId="3438A87C" w14:textId="1936D6F4" w:rsidR="00C65CA1" w:rsidRPr="00C65CA1" w:rsidRDefault="00C65CA1" w:rsidP="00F80B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65CA1">
        <w:rPr>
          <w:rFonts w:ascii="Times New Roman" w:hAnsi="Times New Roman" w:hint="eastAsia"/>
          <w:sz w:val="28"/>
          <w:szCs w:val="28"/>
          <w:lang w:val="ru-KZ"/>
        </w:rPr>
        <w:t>Удаление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воздуха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из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помещений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предусматривается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вытяжными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системами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через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вытяжные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каналы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из</w:t>
      </w:r>
      <w:r w:rsidR="00F80B63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тонколистовой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оцинкованной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стали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по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ГОСТ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14918-2020.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В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качестве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C65CA1">
        <w:rPr>
          <w:rFonts w:ascii="Times New Roman" w:hAnsi="Times New Roman" w:hint="eastAsia"/>
          <w:sz w:val="28"/>
          <w:szCs w:val="28"/>
          <w:lang w:val="ru-KZ"/>
        </w:rPr>
        <w:t>во</w:t>
      </w:r>
      <w:r w:rsidR="008562AC">
        <w:rPr>
          <w:rFonts w:ascii="Times New Roman" w:hAnsi="Times New Roman" w:hint="eastAsia"/>
          <w:sz w:val="28"/>
          <w:szCs w:val="28"/>
          <w:lang w:val="ru-KZ"/>
        </w:rPr>
        <w:t>з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духо</w:t>
      </w:r>
      <w:proofErr w:type="spellEnd"/>
      <w:r w:rsidR="008562AC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распределительных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устройств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приняты</w:t>
      </w:r>
      <w:r w:rsidR="00F80B63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регулируемые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решетки</w:t>
      </w:r>
      <w:r w:rsidRPr="00C65CA1">
        <w:rPr>
          <w:rFonts w:ascii="Times New Roman" w:hAnsi="Times New Roman"/>
          <w:sz w:val="28"/>
          <w:szCs w:val="28"/>
          <w:lang w:val="ru-KZ"/>
        </w:rPr>
        <w:t>.</w:t>
      </w:r>
    </w:p>
    <w:p w14:paraId="4A0A8FD0" w14:textId="115B742D" w:rsidR="00C65CA1" w:rsidRPr="00C65CA1" w:rsidRDefault="00C65CA1" w:rsidP="00F80B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65CA1">
        <w:rPr>
          <w:rFonts w:ascii="Times New Roman" w:hAnsi="Times New Roman" w:hint="eastAsia"/>
          <w:sz w:val="28"/>
          <w:szCs w:val="28"/>
          <w:lang w:val="ru-KZ"/>
        </w:rPr>
        <w:t>Металлические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воздуховоды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в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не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отапливаемых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помещениях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покрываются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фольгированной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тепловой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изоляцией</w:t>
      </w:r>
      <w:r w:rsidR="00F80B63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/>
          <w:sz w:val="28"/>
          <w:szCs w:val="28"/>
          <w:lang w:val="ru-KZ"/>
        </w:rPr>
        <w:t>"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М</w:t>
      </w:r>
      <w:r w:rsidRPr="00C65CA1">
        <w:rPr>
          <w:rFonts w:ascii="Times New Roman" w:hAnsi="Times New Roman"/>
          <w:sz w:val="28"/>
          <w:szCs w:val="28"/>
          <w:lang w:val="ru-KZ"/>
        </w:rPr>
        <w:t>-11-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ф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-50"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толщиной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50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мм</w:t>
      </w:r>
      <w:r w:rsidRPr="00C65CA1">
        <w:rPr>
          <w:rFonts w:ascii="Times New Roman" w:hAnsi="Times New Roman"/>
          <w:sz w:val="28"/>
          <w:szCs w:val="28"/>
          <w:lang w:val="ru-KZ"/>
        </w:rPr>
        <w:t>.</w:t>
      </w:r>
    </w:p>
    <w:p w14:paraId="123BF781" w14:textId="77777777" w:rsidR="00C65CA1" w:rsidRPr="00C65CA1" w:rsidRDefault="00C65CA1" w:rsidP="00C65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C65CA1">
        <w:rPr>
          <w:rFonts w:ascii="Times New Roman" w:hAnsi="Times New Roman" w:hint="eastAsia"/>
          <w:sz w:val="28"/>
          <w:szCs w:val="28"/>
          <w:lang w:val="ru-KZ"/>
        </w:rPr>
        <w:t>Перечень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работ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,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требующих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составления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актов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освидетельствования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скрытых</w:t>
      </w:r>
      <w:r w:rsidRPr="00C65CA1">
        <w:rPr>
          <w:rFonts w:ascii="Times New Roman" w:hAnsi="Times New Roman"/>
          <w:sz w:val="28"/>
          <w:szCs w:val="28"/>
          <w:lang w:val="ru-KZ"/>
        </w:rPr>
        <w:t xml:space="preserve"> </w:t>
      </w:r>
      <w:r w:rsidRPr="00C65CA1">
        <w:rPr>
          <w:rFonts w:ascii="Times New Roman" w:hAnsi="Times New Roman" w:hint="eastAsia"/>
          <w:sz w:val="28"/>
          <w:szCs w:val="28"/>
          <w:lang w:val="ru-KZ"/>
        </w:rPr>
        <w:t>работ</w:t>
      </w:r>
      <w:r w:rsidRPr="00C65CA1">
        <w:rPr>
          <w:rFonts w:ascii="Times New Roman" w:hAnsi="Times New Roman"/>
          <w:sz w:val="28"/>
          <w:szCs w:val="28"/>
          <w:lang w:val="ru-KZ"/>
        </w:rPr>
        <w:t>:</w:t>
      </w:r>
    </w:p>
    <w:p w14:paraId="4419A8F3" w14:textId="77777777" w:rsidR="00F80B63" w:rsidRPr="00F80B63" w:rsidRDefault="00F80B63" w:rsidP="00F80B6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F80B63">
        <w:rPr>
          <w:rFonts w:ascii="Times New Roman" w:hAnsi="Times New Roman"/>
          <w:sz w:val="28"/>
          <w:szCs w:val="28"/>
          <w:lang w:val="ru-KZ"/>
        </w:rPr>
        <w:t>- п</w:t>
      </w:r>
      <w:r w:rsidR="00C65CA1" w:rsidRPr="00F80B63">
        <w:rPr>
          <w:rFonts w:ascii="Times New Roman" w:hAnsi="Times New Roman"/>
          <w:sz w:val="28"/>
          <w:szCs w:val="28"/>
          <w:lang w:val="ru-KZ"/>
        </w:rPr>
        <w:t>роверка на герметичность воздуховодов методом аэродинамических испытаний</w:t>
      </w:r>
      <w:r w:rsidRPr="00F80B63">
        <w:rPr>
          <w:rFonts w:ascii="Times New Roman" w:hAnsi="Times New Roman"/>
          <w:sz w:val="28"/>
          <w:szCs w:val="28"/>
          <w:lang w:val="ru-KZ"/>
        </w:rPr>
        <w:t>;</w:t>
      </w:r>
    </w:p>
    <w:p w14:paraId="37639029" w14:textId="2DCDDF42" w:rsidR="000838AE" w:rsidRPr="00F80B63" w:rsidRDefault="00F80B63" w:rsidP="00F80B6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F80B63">
        <w:rPr>
          <w:rFonts w:ascii="Times New Roman" w:hAnsi="Times New Roman"/>
          <w:sz w:val="28"/>
          <w:szCs w:val="28"/>
          <w:lang w:val="ru-KZ"/>
        </w:rPr>
        <w:t>- м</w:t>
      </w:r>
      <w:r w:rsidR="00C65CA1" w:rsidRPr="00C65CA1">
        <w:rPr>
          <w:rFonts w:ascii="Times New Roman" w:hAnsi="Times New Roman"/>
          <w:sz w:val="28"/>
          <w:szCs w:val="28"/>
          <w:lang w:val="ru-KZ"/>
        </w:rPr>
        <w:t>онтаж систем отопления, вентиляции и теплоснабжения производить в соответствии с требованиями</w:t>
      </w:r>
      <w:r w:rsidRPr="00F80B63">
        <w:rPr>
          <w:rFonts w:ascii="Times New Roman" w:hAnsi="Times New Roman"/>
          <w:sz w:val="28"/>
          <w:szCs w:val="28"/>
          <w:lang w:val="ru-KZ"/>
        </w:rPr>
        <w:t xml:space="preserve"> </w:t>
      </w:r>
      <w:r w:rsidR="00C65CA1" w:rsidRPr="00F80B63">
        <w:rPr>
          <w:rFonts w:ascii="Times New Roman" w:hAnsi="Times New Roman"/>
          <w:sz w:val="28"/>
          <w:szCs w:val="28"/>
          <w:lang w:val="ru-KZ"/>
        </w:rPr>
        <w:t>СП РК 4.01-102-2013, СН РК 4.01-02-2013 «Внутренние санитарно-технические системы зданий».</w:t>
      </w:r>
    </w:p>
    <w:p w14:paraId="019E45E5" w14:textId="77777777" w:rsidR="000838AE" w:rsidRDefault="000838AE" w:rsidP="000838AE">
      <w:pPr>
        <w:spacing w:before="24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838AE">
        <w:rPr>
          <w:rFonts w:ascii="Times New Roman" w:hAnsi="Times New Roman"/>
          <w:b/>
          <w:bCs/>
          <w:sz w:val="28"/>
          <w:szCs w:val="28"/>
        </w:rPr>
        <w:t>КПП-</w:t>
      </w:r>
      <w:r w:rsidRPr="000838AE">
        <w:rPr>
          <w:b/>
          <w:bCs/>
          <w:sz w:val="28"/>
          <w:szCs w:val="28"/>
        </w:rPr>
        <w:t xml:space="preserve"> </w:t>
      </w:r>
      <w:r w:rsidRPr="000838AE">
        <w:rPr>
          <w:rFonts w:ascii="Times New Roman" w:hAnsi="Times New Roman"/>
          <w:b/>
          <w:bCs/>
          <w:sz w:val="28"/>
          <w:szCs w:val="28"/>
        </w:rPr>
        <w:t>контрольно-пропускной пункт.</w:t>
      </w:r>
    </w:p>
    <w:p w14:paraId="5F351799" w14:textId="2B3E43A1" w:rsidR="00B77A1A" w:rsidRPr="00B77A1A" w:rsidRDefault="00B77A1A" w:rsidP="00B77A1A">
      <w:pPr>
        <w:pStyle w:val="afc"/>
        <w:ind w:left="0" w:firstLine="567"/>
        <w:jc w:val="both"/>
        <w:rPr>
          <w:b w:val="0"/>
          <w:bCs/>
          <w:i/>
          <w:iCs/>
          <w:sz w:val="28"/>
          <w:szCs w:val="28"/>
        </w:rPr>
      </w:pPr>
      <w:r w:rsidRPr="0021515F">
        <w:rPr>
          <w:b w:val="0"/>
          <w:bCs/>
          <w:i/>
          <w:iCs/>
          <w:sz w:val="28"/>
          <w:szCs w:val="28"/>
        </w:rPr>
        <w:t>Отопление:</w:t>
      </w:r>
    </w:p>
    <w:p w14:paraId="6F878643" w14:textId="2D603745" w:rsidR="00B77A1A" w:rsidRDefault="00B77A1A" w:rsidP="00B77A1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77A1A">
        <w:rPr>
          <w:rFonts w:ascii="Times New Roman" w:hAnsi="Times New Roman"/>
          <w:sz w:val="28"/>
          <w:szCs w:val="28"/>
        </w:rPr>
        <w:lastRenderedPageBreak/>
        <w:t>Расчетные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параметры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внутреннего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воздуха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отопления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приняты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таблицы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Ж.1 СПРК 3.02-108-2013 "Административные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бытовые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 xml:space="preserve">здания". </w:t>
      </w:r>
    </w:p>
    <w:p w14:paraId="1C8024E1" w14:textId="744C98CC" w:rsidR="00F80B63" w:rsidRPr="00B14269" w:rsidRDefault="00B77A1A" w:rsidP="00B1426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77A1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нагревательных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приборов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приняты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настенные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7A1A">
        <w:rPr>
          <w:rFonts w:ascii="Times New Roman" w:hAnsi="Times New Roman"/>
          <w:sz w:val="28"/>
          <w:szCs w:val="28"/>
        </w:rPr>
        <w:t>электроконвектора.</w:t>
      </w:r>
    </w:p>
    <w:p w14:paraId="5880C8D2" w14:textId="400B275D" w:rsidR="000838AE" w:rsidRPr="000838AE" w:rsidRDefault="000838AE" w:rsidP="009B395E">
      <w:pPr>
        <w:pStyle w:val="afc"/>
        <w:numPr>
          <w:ilvl w:val="0"/>
          <w:numId w:val="9"/>
        </w:numPr>
        <w:spacing w:before="240"/>
        <w:ind w:left="357" w:hanging="357"/>
        <w:outlineLvl w:val="0"/>
        <w:rPr>
          <w:bCs/>
          <w:sz w:val="28"/>
          <w:szCs w:val="28"/>
        </w:rPr>
      </w:pPr>
      <w:bookmarkStart w:id="16" w:name="_Toc186211458"/>
      <w:bookmarkStart w:id="17" w:name="_Hlk186204114"/>
      <w:r w:rsidRPr="000838AE">
        <w:rPr>
          <w:sz w:val="28"/>
          <w:szCs w:val="28"/>
          <w:lang w:val="ru-KZ"/>
        </w:rPr>
        <w:t>ВОДОПРОВОД И КАНАЛИЗАЦИЯ</w:t>
      </w:r>
      <w:bookmarkEnd w:id="16"/>
    </w:p>
    <w:bookmarkEnd w:id="17"/>
    <w:p w14:paraId="70F4A7A9" w14:textId="77777777" w:rsidR="000838AE" w:rsidRDefault="000838AE" w:rsidP="000838AE">
      <w:pPr>
        <w:pStyle w:val="afc"/>
        <w:spacing w:before="240" w:after="240"/>
        <w:ind w:left="426"/>
        <w:jc w:val="left"/>
        <w:rPr>
          <w:b w:val="0"/>
          <w:bCs/>
          <w:sz w:val="28"/>
          <w:szCs w:val="28"/>
        </w:rPr>
      </w:pPr>
    </w:p>
    <w:p w14:paraId="0F8FE943" w14:textId="3844ABF9" w:rsidR="000838AE" w:rsidRDefault="000838AE" w:rsidP="0021515F">
      <w:pPr>
        <w:pStyle w:val="afc"/>
        <w:spacing w:before="240" w:after="240"/>
        <w:ind w:left="0" w:firstLine="567"/>
        <w:jc w:val="left"/>
        <w:rPr>
          <w:sz w:val="28"/>
          <w:szCs w:val="28"/>
        </w:rPr>
      </w:pPr>
      <w:r w:rsidRPr="0021515F">
        <w:rPr>
          <w:sz w:val="28"/>
          <w:szCs w:val="28"/>
        </w:rPr>
        <w:t>АБК – административно-бы</w:t>
      </w:r>
      <w:r w:rsidR="0021515F" w:rsidRPr="0021515F">
        <w:rPr>
          <w:sz w:val="28"/>
          <w:szCs w:val="28"/>
        </w:rPr>
        <w:t>т</w:t>
      </w:r>
      <w:r w:rsidRPr="0021515F">
        <w:rPr>
          <w:sz w:val="28"/>
          <w:szCs w:val="28"/>
        </w:rPr>
        <w:t xml:space="preserve">овой </w:t>
      </w:r>
      <w:r w:rsidR="0021515F" w:rsidRPr="0021515F">
        <w:rPr>
          <w:sz w:val="28"/>
          <w:szCs w:val="28"/>
        </w:rPr>
        <w:t>корпус</w:t>
      </w:r>
      <w:r w:rsidR="0021515F">
        <w:rPr>
          <w:sz w:val="28"/>
          <w:szCs w:val="28"/>
        </w:rPr>
        <w:t>.</w:t>
      </w:r>
    </w:p>
    <w:p w14:paraId="75FA7EE3" w14:textId="77777777" w:rsidR="00487774" w:rsidRDefault="00487774" w:rsidP="0021515F">
      <w:pPr>
        <w:pStyle w:val="afc"/>
        <w:spacing w:before="240" w:after="240"/>
        <w:ind w:left="0" w:firstLine="567"/>
        <w:jc w:val="left"/>
        <w:rPr>
          <w:sz w:val="28"/>
          <w:szCs w:val="28"/>
        </w:rPr>
      </w:pPr>
    </w:p>
    <w:p w14:paraId="05107BB4" w14:textId="4E8C90D3" w:rsidR="00487774" w:rsidRPr="009C4BFC" w:rsidRDefault="00487774" w:rsidP="0021515F">
      <w:pPr>
        <w:pStyle w:val="afc"/>
        <w:spacing w:before="240" w:after="240"/>
        <w:ind w:left="0" w:firstLine="567"/>
        <w:jc w:val="left"/>
        <w:rPr>
          <w:b w:val="0"/>
          <w:bCs/>
          <w:i/>
          <w:iCs/>
          <w:sz w:val="28"/>
          <w:szCs w:val="28"/>
        </w:rPr>
      </w:pPr>
      <w:bookmarkStart w:id="18" w:name="_Hlk186202052"/>
      <w:r w:rsidRPr="009C4BFC">
        <w:rPr>
          <w:b w:val="0"/>
          <w:bCs/>
          <w:i/>
          <w:iCs/>
          <w:sz w:val="28"/>
          <w:szCs w:val="28"/>
        </w:rPr>
        <w:t>Общие указания.</w:t>
      </w:r>
    </w:p>
    <w:bookmarkEnd w:id="18"/>
    <w:p w14:paraId="7B22D5BE" w14:textId="26F75B99" w:rsidR="00487774" w:rsidRPr="00487774" w:rsidRDefault="00487774" w:rsidP="00487774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487774">
        <w:rPr>
          <w:b w:val="0"/>
          <w:bCs/>
          <w:sz w:val="28"/>
          <w:szCs w:val="28"/>
        </w:rPr>
        <w:t>Трубопроводы систем водоснабжения крепить к строительным конструкциям с помощью подвесных опор</w:t>
      </w:r>
      <w:r>
        <w:rPr>
          <w:b w:val="0"/>
          <w:bCs/>
          <w:sz w:val="28"/>
          <w:szCs w:val="28"/>
        </w:rPr>
        <w:t xml:space="preserve"> </w:t>
      </w:r>
      <w:r w:rsidRPr="00487774">
        <w:rPr>
          <w:b w:val="0"/>
          <w:bCs/>
          <w:sz w:val="28"/>
          <w:szCs w:val="28"/>
        </w:rPr>
        <w:t>и хомутов так, чтобы трубы не примыкали к поверхности строительных конструкций.</w:t>
      </w:r>
    </w:p>
    <w:p w14:paraId="5E51170C" w14:textId="17C6161F" w:rsidR="00487774" w:rsidRPr="009C4BFC" w:rsidRDefault="00487774" w:rsidP="009C4BFC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487774">
        <w:rPr>
          <w:b w:val="0"/>
          <w:bCs/>
          <w:sz w:val="28"/>
          <w:szCs w:val="28"/>
        </w:rPr>
        <w:t>Участок стояка системы К1 выше перекрытия на 8 см защитить цементным раствором толщиной 2-3см. перед заделкой стояка раствором трубы обернуть рулонным гидроизоляционным материалом без</w:t>
      </w:r>
      <w:r w:rsidR="009C4BFC">
        <w:rPr>
          <w:b w:val="0"/>
          <w:bCs/>
          <w:sz w:val="28"/>
          <w:szCs w:val="28"/>
        </w:rPr>
        <w:t xml:space="preserve"> </w:t>
      </w:r>
      <w:r w:rsidRPr="009C4BFC">
        <w:rPr>
          <w:b w:val="0"/>
          <w:bCs/>
          <w:sz w:val="28"/>
          <w:szCs w:val="28"/>
        </w:rPr>
        <w:t>зазора.</w:t>
      </w:r>
    </w:p>
    <w:p w14:paraId="35B1E164" w14:textId="2880688A" w:rsidR="00487774" w:rsidRPr="009C4BFC" w:rsidRDefault="00487774" w:rsidP="009C4BFC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487774">
        <w:rPr>
          <w:b w:val="0"/>
          <w:bCs/>
          <w:sz w:val="28"/>
          <w:szCs w:val="28"/>
        </w:rPr>
        <w:t>Пересечение ввода со стенами подвала выполнять с зазором 0,2 м между трубопроводом и</w:t>
      </w:r>
      <w:r w:rsidR="009C4BFC">
        <w:rPr>
          <w:b w:val="0"/>
          <w:bCs/>
          <w:sz w:val="28"/>
          <w:szCs w:val="28"/>
        </w:rPr>
        <w:t xml:space="preserve"> </w:t>
      </w:r>
      <w:r w:rsidRPr="00487774">
        <w:rPr>
          <w:b w:val="0"/>
          <w:bCs/>
          <w:sz w:val="28"/>
          <w:szCs w:val="28"/>
        </w:rPr>
        <w:t>строительными конструкциями с заделкой отверстия в стене водонепроницаемыми эластичными</w:t>
      </w:r>
      <w:r w:rsidR="009C4BFC">
        <w:rPr>
          <w:b w:val="0"/>
          <w:bCs/>
          <w:sz w:val="28"/>
          <w:szCs w:val="28"/>
        </w:rPr>
        <w:t xml:space="preserve"> </w:t>
      </w:r>
      <w:r w:rsidRPr="009C4BFC">
        <w:rPr>
          <w:b w:val="0"/>
          <w:bCs/>
          <w:sz w:val="28"/>
          <w:szCs w:val="28"/>
        </w:rPr>
        <w:t>материалами.</w:t>
      </w:r>
    </w:p>
    <w:p w14:paraId="713644BB" w14:textId="47F4A59C" w:rsidR="00487774" w:rsidRPr="009C4BFC" w:rsidRDefault="00487774" w:rsidP="009C4BFC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487774">
        <w:rPr>
          <w:b w:val="0"/>
          <w:bCs/>
          <w:sz w:val="28"/>
          <w:szCs w:val="28"/>
        </w:rPr>
        <w:t>Стояки водопровода холодной и горячей воды, канализации прокладываются скрыто в коробах (</w:t>
      </w:r>
      <w:proofErr w:type="spellStart"/>
      <w:r w:rsidRPr="00487774">
        <w:rPr>
          <w:b w:val="0"/>
          <w:bCs/>
          <w:sz w:val="28"/>
          <w:szCs w:val="28"/>
        </w:rPr>
        <w:t>см.</w:t>
      </w:r>
      <w:r w:rsidRPr="009C4BFC">
        <w:rPr>
          <w:b w:val="0"/>
          <w:bCs/>
          <w:sz w:val="28"/>
          <w:szCs w:val="28"/>
        </w:rPr>
        <w:t>раздел</w:t>
      </w:r>
      <w:proofErr w:type="spellEnd"/>
      <w:r w:rsidRPr="009C4BFC">
        <w:rPr>
          <w:b w:val="0"/>
          <w:bCs/>
          <w:sz w:val="28"/>
          <w:szCs w:val="28"/>
        </w:rPr>
        <w:t xml:space="preserve"> АС).</w:t>
      </w:r>
    </w:p>
    <w:p w14:paraId="3A06EEAC" w14:textId="6AB9BCA5" w:rsidR="00487774" w:rsidRPr="009C4BFC" w:rsidRDefault="00487774" w:rsidP="009C4BFC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487774">
        <w:rPr>
          <w:b w:val="0"/>
          <w:bCs/>
          <w:sz w:val="28"/>
          <w:szCs w:val="28"/>
        </w:rPr>
        <w:t>Монтаж систем выполнять в соответствии с требованиями СН РК 4.01-02-2013 «Внутренние</w:t>
      </w:r>
      <w:r w:rsidR="009C4BFC">
        <w:rPr>
          <w:b w:val="0"/>
          <w:bCs/>
          <w:sz w:val="28"/>
          <w:szCs w:val="28"/>
        </w:rPr>
        <w:t xml:space="preserve"> </w:t>
      </w:r>
      <w:r w:rsidRPr="00487774">
        <w:rPr>
          <w:b w:val="0"/>
          <w:bCs/>
          <w:sz w:val="28"/>
          <w:szCs w:val="28"/>
        </w:rPr>
        <w:t>санитарно-технические системы» и СН РК 4.01-05-2002 "Инструкция по проектированию и монтажу сетей</w:t>
      </w:r>
      <w:r w:rsidR="009C4BFC">
        <w:rPr>
          <w:b w:val="0"/>
          <w:bCs/>
          <w:sz w:val="28"/>
          <w:szCs w:val="28"/>
        </w:rPr>
        <w:t xml:space="preserve"> </w:t>
      </w:r>
      <w:r w:rsidRPr="009C4BFC">
        <w:rPr>
          <w:b w:val="0"/>
          <w:bCs/>
          <w:sz w:val="28"/>
          <w:szCs w:val="28"/>
        </w:rPr>
        <w:t>водоснабжения и канализации из пластмассовых труб".</w:t>
      </w:r>
    </w:p>
    <w:p w14:paraId="36FF04CB" w14:textId="77777777" w:rsidR="00487774" w:rsidRPr="00487774" w:rsidRDefault="00487774" w:rsidP="00487774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487774">
        <w:rPr>
          <w:b w:val="0"/>
          <w:bCs/>
          <w:sz w:val="28"/>
          <w:szCs w:val="28"/>
        </w:rPr>
        <w:t>После монтажа предусмотреть гидравлические испытания, промывку и дезинфекцию трубопроводов.</w:t>
      </w:r>
    </w:p>
    <w:p w14:paraId="76EF7981" w14:textId="70679E15" w:rsidR="00487774" w:rsidRDefault="00487774" w:rsidP="00487774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487774">
        <w:rPr>
          <w:b w:val="0"/>
          <w:bCs/>
          <w:sz w:val="28"/>
          <w:szCs w:val="28"/>
        </w:rPr>
        <w:t>После промывки и дезинфекции систем ВК сброс хлористых вод в систему бытовой канализации.</w:t>
      </w:r>
    </w:p>
    <w:p w14:paraId="1B2F0495" w14:textId="79030B44" w:rsidR="003458B9" w:rsidRPr="009C4BFC" w:rsidRDefault="003458B9" w:rsidP="003458B9">
      <w:pPr>
        <w:pStyle w:val="afc"/>
        <w:spacing w:before="240" w:after="240"/>
        <w:ind w:left="0" w:firstLine="567"/>
        <w:jc w:val="left"/>
        <w:rPr>
          <w:b w:val="0"/>
          <w:bCs/>
          <w:i/>
          <w:iCs/>
          <w:sz w:val="28"/>
          <w:szCs w:val="28"/>
        </w:rPr>
      </w:pPr>
      <w:bookmarkStart w:id="19" w:name="_Hlk186202274"/>
      <w:r w:rsidRPr="003458B9">
        <w:rPr>
          <w:b w:val="0"/>
          <w:bCs/>
          <w:i/>
          <w:iCs/>
          <w:sz w:val="28"/>
          <w:szCs w:val="28"/>
        </w:rPr>
        <w:t>Холодное водоснабжение</w:t>
      </w:r>
      <w:r w:rsidRPr="009C4BFC">
        <w:rPr>
          <w:b w:val="0"/>
          <w:bCs/>
          <w:i/>
          <w:iCs/>
          <w:sz w:val="28"/>
          <w:szCs w:val="28"/>
        </w:rPr>
        <w:t>.</w:t>
      </w:r>
    </w:p>
    <w:bookmarkEnd w:id="19"/>
    <w:p w14:paraId="7BA4EBA6" w14:textId="77777777" w:rsidR="003458B9" w:rsidRPr="003458B9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t xml:space="preserve">Холодное водоснабжение предусматривается от накопительного резервуара V=6м³. </w:t>
      </w:r>
    </w:p>
    <w:p w14:paraId="00F12C7B" w14:textId="77777777" w:rsidR="003458B9" w:rsidRPr="003458B9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t>Магистральные сети, стояки и поэтажная разводка запроектирована из полипропиленовых труб PN 10 ГОСТ 32415-2013.</w:t>
      </w:r>
    </w:p>
    <w:p w14:paraId="3F4410D3" w14:textId="77777777" w:rsidR="003458B9" w:rsidRPr="003458B9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t>Магистральные трубопроводы в подвале, изолируются гибкой трубчатой изоляцией ALATAU-FLEX толщиной 6 и 9 мм. Для опорожнения системы выполняется уклон трубопровода в сторону насосной, где установлен спускной кран.</w:t>
      </w:r>
    </w:p>
    <w:p w14:paraId="57CDD081" w14:textId="31463397" w:rsidR="003458B9" w:rsidRPr="00487774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t xml:space="preserve">Подача воды на  хозяйственно-питьевые нужды осуществляется при помощи </w:t>
      </w:r>
      <w:proofErr w:type="spellStart"/>
      <w:r w:rsidRPr="003458B9">
        <w:rPr>
          <w:b w:val="0"/>
          <w:bCs/>
          <w:sz w:val="28"/>
          <w:szCs w:val="28"/>
        </w:rPr>
        <w:t>наcосной</w:t>
      </w:r>
      <w:proofErr w:type="spellEnd"/>
      <w:r w:rsidRPr="003458B9">
        <w:rPr>
          <w:b w:val="0"/>
          <w:bCs/>
          <w:sz w:val="28"/>
          <w:szCs w:val="28"/>
        </w:rPr>
        <w:t xml:space="preserve"> станции  типа COR-3 </w:t>
      </w:r>
      <w:proofErr w:type="spellStart"/>
      <w:r w:rsidRPr="003458B9">
        <w:rPr>
          <w:b w:val="0"/>
          <w:bCs/>
          <w:sz w:val="28"/>
          <w:szCs w:val="28"/>
        </w:rPr>
        <w:t>Helix</w:t>
      </w:r>
      <w:proofErr w:type="spellEnd"/>
      <w:r w:rsidRPr="003458B9">
        <w:rPr>
          <w:b w:val="0"/>
          <w:bCs/>
          <w:sz w:val="28"/>
          <w:szCs w:val="28"/>
        </w:rPr>
        <w:t xml:space="preserve"> V 202/</w:t>
      </w:r>
      <w:proofErr w:type="spellStart"/>
      <w:r w:rsidRPr="003458B9">
        <w:rPr>
          <w:b w:val="0"/>
          <w:bCs/>
          <w:sz w:val="28"/>
          <w:szCs w:val="28"/>
        </w:rPr>
        <w:t>SKw</w:t>
      </w:r>
      <w:proofErr w:type="spellEnd"/>
      <w:r w:rsidRPr="003458B9">
        <w:rPr>
          <w:b w:val="0"/>
          <w:bCs/>
          <w:sz w:val="28"/>
          <w:szCs w:val="28"/>
        </w:rPr>
        <w:t xml:space="preserve"> (AMV) </w:t>
      </w:r>
      <w:proofErr w:type="spellStart"/>
      <w:r w:rsidRPr="003458B9">
        <w:rPr>
          <w:b w:val="0"/>
          <w:bCs/>
          <w:sz w:val="28"/>
          <w:szCs w:val="28"/>
        </w:rPr>
        <w:t>Qобщ</w:t>
      </w:r>
      <w:proofErr w:type="spellEnd"/>
      <w:r w:rsidRPr="003458B9">
        <w:rPr>
          <w:b w:val="0"/>
          <w:bCs/>
          <w:sz w:val="28"/>
          <w:szCs w:val="28"/>
        </w:rPr>
        <w:t>.=2,44м³/ч, Н=11,54м, W=2.2кВт, (3 категория, 2 рабочих насоса, 1 резервный), с УФ установкой обеззараживания воды ОДВ - 15м³/ч, расположенной в техническом помещении подвала.</w:t>
      </w:r>
    </w:p>
    <w:p w14:paraId="62CDE4C1" w14:textId="745BC222" w:rsidR="0021515F" w:rsidRPr="003458B9" w:rsidRDefault="003458B9" w:rsidP="0021515F">
      <w:pPr>
        <w:pStyle w:val="afc"/>
        <w:spacing w:before="240" w:after="240"/>
        <w:ind w:left="0" w:firstLine="567"/>
        <w:jc w:val="left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lastRenderedPageBreak/>
        <w:t>Монтаж систем по СН РК 4.01-02-2013 «Внутренние санитарно-технические системы».</w:t>
      </w:r>
    </w:p>
    <w:p w14:paraId="63B63A74" w14:textId="248290D6" w:rsidR="003458B9" w:rsidRDefault="003458B9" w:rsidP="0021515F">
      <w:pPr>
        <w:pStyle w:val="afc"/>
        <w:spacing w:before="240" w:after="240"/>
        <w:ind w:left="0" w:firstLine="567"/>
        <w:jc w:val="left"/>
        <w:rPr>
          <w:b w:val="0"/>
          <w:bCs/>
          <w:i/>
          <w:iCs/>
          <w:sz w:val="28"/>
          <w:szCs w:val="28"/>
        </w:rPr>
      </w:pPr>
      <w:bookmarkStart w:id="20" w:name="_Hlk186202632"/>
      <w:r w:rsidRPr="003458B9">
        <w:rPr>
          <w:b w:val="0"/>
          <w:bCs/>
          <w:i/>
          <w:iCs/>
          <w:sz w:val="28"/>
          <w:szCs w:val="28"/>
        </w:rPr>
        <w:t>Горячее водоснабжение</w:t>
      </w:r>
      <w:r>
        <w:rPr>
          <w:b w:val="0"/>
          <w:bCs/>
          <w:i/>
          <w:iCs/>
          <w:sz w:val="28"/>
          <w:szCs w:val="28"/>
        </w:rPr>
        <w:t>.</w:t>
      </w:r>
    </w:p>
    <w:bookmarkEnd w:id="20"/>
    <w:p w14:paraId="53ED674A" w14:textId="77777777" w:rsidR="003458B9" w:rsidRPr="003458B9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t>Горячее водоснабжение запроектировано от водонагревателей.</w:t>
      </w:r>
    </w:p>
    <w:p w14:paraId="55A07246" w14:textId="77777777" w:rsidR="003458B9" w:rsidRPr="003458B9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t>Трубопроводы прокладываются совместно с трубами холодного водоснабжения.</w:t>
      </w:r>
    </w:p>
    <w:p w14:paraId="21E4EEED" w14:textId="074CD2F5" w:rsidR="003458B9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t>Подводки к приборам монтируются из полипропиленовых армированных труб PN20 ГОСТ 32415-2013. Монтаж систем по СН РК 4.01-02-2013 «Внутренние санитарно-технические системы».</w:t>
      </w:r>
    </w:p>
    <w:p w14:paraId="53E65588" w14:textId="0BD88C53" w:rsidR="003458B9" w:rsidRDefault="003458B9" w:rsidP="003458B9">
      <w:pPr>
        <w:pStyle w:val="afc"/>
        <w:spacing w:before="240" w:after="240"/>
        <w:ind w:left="0" w:firstLine="567"/>
        <w:jc w:val="left"/>
        <w:rPr>
          <w:b w:val="0"/>
          <w:bCs/>
          <w:i/>
          <w:iCs/>
          <w:sz w:val="28"/>
          <w:szCs w:val="28"/>
        </w:rPr>
      </w:pPr>
      <w:r w:rsidRPr="003458B9">
        <w:rPr>
          <w:b w:val="0"/>
          <w:bCs/>
          <w:i/>
          <w:iCs/>
          <w:sz w:val="28"/>
          <w:szCs w:val="28"/>
        </w:rPr>
        <w:t>Противопожарный водопровод</w:t>
      </w:r>
      <w:r>
        <w:rPr>
          <w:b w:val="0"/>
          <w:bCs/>
          <w:i/>
          <w:iCs/>
          <w:sz w:val="28"/>
          <w:szCs w:val="28"/>
        </w:rPr>
        <w:t>.</w:t>
      </w:r>
    </w:p>
    <w:p w14:paraId="44753623" w14:textId="77777777" w:rsidR="003458B9" w:rsidRPr="003458B9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t xml:space="preserve">Сети противопожарного водоснабжения предусмотрены для наружных пожарных гидрантов, см. раздел НВК. </w:t>
      </w:r>
    </w:p>
    <w:p w14:paraId="5FAABC8C" w14:textId="77777777" w:rsidR="003458B9" w:rsidRPr="003458B9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proofErr w:type="spellStart"/>
      <w:r w:rsidRPr="003458B9">
        <w:rPr>
          <w:b w:val="0"/>
          <w:bCs/>
          <w:sz w:val="28"/>
          <w:szCs w:val="28"/>
        </w:rPr>
        <w:t>Cети</w:t>
      </w:r>
      <w:proofErr w:type="spellEnd"/>
      <w:r w:rsidRPr="003458B9">
        <w:rPr>
          <w:b w:val="0"/>
          <w:bCs/>
          <w:sz w:val="28"/>
          <w:szCs w:val="28"/>
        </w:rPr>
        <w:t xml:space="preserve"> противопожарного водоснабжения монтируются из стальных водогазопроводных оцинкованных труб по ГОСТ 3262-75. </w:t>
      </w:r>
    </w:p>
    <w:p w14:paraId="34102CEA" w14:textId="77777777" w:rsidR="003458B9" w:rsidRPr="003458B9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t xml:space="preserve">Подача воды на противопожарные  нужды осуществляется при помощи </w:t>
      </w:r>
      <w:proofErr w:type="spellStart"/>
      <w:r w:rsidRPr="003458B9">
        <w:rPr>
          <w:b w:val="0"/>
          <w:bCs/>
          <w:sz w:val="28"/>
          <w:szCs w:val="28"/>
        </w:rPr>
        <w:t>наcосной</w:t>
      </w:r>
      <w:proofErr w:type="spellEnd"/>
      <w:r w:rsidRPr="003458B9">
        <w:rPr>
          <w:b w:val="0"/>
          <w:bCs/>
          <w:sz w:val="28"/>
          <w:szCs w:val="28"/>
        </w:rPr>
        <w:t xml:space="preserve"> станции  </w:t>
      </w:r>
      <w:proofErr w:type="spellStart"/>
      <w:r w:rsidRPr="003458B9">
        <w:rPr>
          <w:b w:val="0"/>
          <w:bCs/>
          <w:sz w:val="28"/>
          <w:szCs w:val="28"/>
        </w:rPr>
        <w:t>Wilo</w:t>
      </w:r>
      <w:proofErr w:type="spellEnd"/>
      <w:r w:rsidRPr="003458B9">
        <w:rPr>
          <w:b w:val="0"/>
          <w:bCs/>
          <w:sz w:val="28"/>
          <w:szCs w:val="28"/>
        </w:rPr>
        <w:t xml:space="preserve"> CO 3 </w:t>
      </w:r>
      <w:proofErr w:type="spellStart"/>
      <w:r w:rsidRPr="003458B9">
        <w:rPr>
          <w:b w:val="0"/>
          <w:bCs/>
          <w:sz w:val="28"/>
          <w:szCs w:val="28"/>
        </w:rPr>
        <w:t>Helix</w:t>
      </w:r>
      <w:proofErr w:type="spellEnd"/>
      <w:r w:rsidRPr="003458B9">
        <w:rPr>
          <w:b w:val="0"/>
          <w:bCs/>
          <w:sz w:val="28"/>
          <w:szCs w:val="28"/>
        </w:rPr>
        <w:t xml:space="preserve"> 3602/2/SK-FFS (AMV) Q=37,44м³/ч, Н=18,40м, W=4,0кВт, расположенной в помещении насосной. Магистральные сети водопровода прокладываются под потолком подвала. </w:t>
      </w:r>
    </w:p>
    <w:p w14:paraId="4ECC35CE" w14:textId="6B97CF9E" w:rsidR="003458B9" w:rsidRDefault="003458B9" w:rsidP="003458B9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458B9">
        <w:rPr>
          <w:b w:val="0"/>
          <w:bCs/>
          <w:sz w:val="28"/>
          <w:szCs w:val="28"/>
        </w:rPr>
        <w:t>Монтаж систем по СН РК 4.01-02-2013 «Внутренние санитарно-технические системы» и СН РК4.01.05-2002. -"Инструкция по проектированию и монтажу сетей водоснабжения и канализации из пластмассовых труб".</w:t>
      </w:r>
    </w:p>
    <w:p w14:paraId="3A21FDAF" w14:textId="35A61E5A" w:rsidR="003458B9" w:rsidRDefault="003A21AE" w:rsidP="003458B9">
      <w:pPr>
        <w:pStyle w:val="afc"/>
        <w:spacing w:before="240" w:after="240"/>
        <w:ind w:left="0" w:firstLine="567"/>
        <w:jc w:val="left"/>
        <w:rPr>
          <w:b w:val="0"/>
          <w:bCs/>
          <w:i/>
          <w:iCs/>
          <w:sz w:val="28"/>
          <w:szCs w:val="28"/>
        </w:rPr>
      </w:pPr>
      <w:r w:rsidRPr="003A21AE">
        <w:rPr>
          <w:b w:val="0"/>
          <w:bCs/>
          <w:i/>
          <w:iCs/>
          <w:sz w:val="28"/>
          <w:szCs w:val="28"/>
        </w:rPr>
        <w:t>Канализация К1</w:t>
      </w:r>
      <w:r w:rsidR="003458B9">
        <w:rPr>
          <w:b w:val="0"/>
          <w:bCs/>
          <w:i/>
          <w:iCs/>
          <w:sz w:val="28"/>
          <w:szCs w:val="28"/>
        </w:rPr>
        <w:t>.</w:t>
      </w:r>
    </w:p>
    <w:p w14:paraId="2059E00F" w14:textId="77777777" w:rsidR="003A21AE" w:rsidRPr="003A21AE" w:rsidRDefault="003A21AE" w:rsidP="003A21AE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A21AE">
        <w:rPr>
          <w:b w:val="0"/>
          <w:bCs/>
          <w:sz w:val="28"/>
          <w:szCs w:val="28"/>
        </w:rPr>
        <w:t>Проектом предусматривается хозяйственно-бытовая канализация  К1 - для отвода стоков от санитарных приборов наружную сеть канализации.</w:t>
      </w:r>
    </w:p>
    <w:p w14:paraId="32F55027" w14:textId="77777777" w:rsidR="003A21AE" w:rsidRPr="003A21AE" w:rsidRDefault="003A21AE" w:rsidP="003A21AE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A21AE">
        <w:rPr>
          <w:b w:val="0"/>
          <w:bCs/>
          <w:sz w:val="28"/>
          <w:szCs w:val="28"/>
        </w:rPr>
        <w:t>Поэтажная разводка, стояки и разводка по подвалу канализации монтируются из поливинилхлоридных труб по ГОСТ 32412-2013.</w:t>
      </w:r>
    </w:p>
    <w:p w14:paraId="0810C48F" w14:textId="77777777" w:rsidR="003A21AE" w:rsidRPr="003A21AE" w:rsidRDefault="003A21AE" w:rsidP="003A21AE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A21AE">
        <w:rPr>
          <w:b w:val="0"/>
          <w:bCs/>
          <w:sz w:val="28"/>
          <w:szCs w:val="28"/>
        </w:rPr>
        <w:t>Для ликвидации засоров на сети установлены ревизии и прочистки.</w:t>
      </w:r>
    </w:p>
    <w:p w14:paraId="06515401" w14:textId="77777777" w:rsidR="003A21AE" w:rsidRPr="003A21AE" w:rsidRDefault="003A21AE" w:rsidP="003A21AE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A21AE">
        <w:rPr>
          <w:b w:val="0"/>
          <w:bCs/>
          <w:sz w:val="28"/>
          <w:szCs w:val="28"/>
        </w:rPr>
        <w:t xml:space="preserve">Для удаления случайных вод из помещения насосной, в нем предусмотрен дренажный приямок с переносными погружными дренажными насосами ГНОМ 7-7 производительностью Q=7,0м³/ч, напором H= 7,0м, мощностью P=0,6 кВт. </w:t>
      </w:r>
    </w:p>
    <w:p w14:paraId="79106AB9" w14:textId="4BB9F21D" w:rsidR="003A21AE" w:rsidRPr="003A21AE" w:rsidRDefault="003A21AE" w:rsidP="003A21AE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A21AE">
        <w:rPr>
          <w:b w:val="0"/>
          <w:bCs/>
          <w:sz w:val="28"/>
          <w:szCs w:val="28"/>
        </w:rPr>
        <w:t>Для исключения возможности расп</w:t>
      </w:r>
      <w:r>
        <w:rPr>
          <w:b w:val="0"/>
          <w:bCs/>
          <w:sz w:val="28"/>
          <w:szCs w:val="28"/>
        </w:rPr>
        <w:t>р</w:t>
      </w:r>
      <w:r w:rsidRPr="003A21AE">
        <w:rPr>
          <w:b w:val="0"/>
          <w:bCs/>
          <w:sz w:val="28"/>
          <w:szCs w:val="28"/>
        </w:rPr>
        <w:t>остранения пламени с одного этажа на другой, предусмотрена установка противопожарных муфт диаметром @50 и @110.</w:t>
      </w:r>
    </w:p>
    <w:p w14:paraId="7F836289" w14:textId="05DB3C8A" w:rsidR="003A21AE" w:rsidRPr="003A21AE" w:rsidRDefault="003A21AE" w:rsidP="003A21AE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3A21AE">
        <w:rPr>
          <w:b w:val="0"/>
          <w:bCs/>
          <w:sz w:val="28"/>
          <w:szCs w:val="28"/>
        </w:rPr>
        <w:t>Монтаж систем по СН РК 4.01-02-2013 «Внутренние санитарно-технические системы».</w:t>
      </w:r>
    </w:p>
    <w:p w14:paraId="46C26290" w14:textId="27563122" w:rsidR="00694035" w:rsidRDefault="00694035" w:rsidP="00694035">
      <w:pPr>
        <w:pStyle w:val="afc"/>
        <w:spacing w:before="240" w:after="240"/>
        <w:ind w:left="0" w:firstLine="567"/>
        <w:jc w:val="left"/>
        <w:rPr>
          <w:b w:val="0"/>
          <w:bCs/>
          <w:i/>
          <w:iCs/>
          <w:sz w:val="28"/>
          <w:szCs w:val="28"/>
        </w:rPr>
      </w:pPr>
      <w:r w:rsidRPr="00694035">
        <w:rPr>
          <w:b w:val="0"/>
          <w:bCs/>
          <w:i/>
          <w:iCs/>
          <w:sz w:val="28"/>
          <w:szCs w:val="28"/>
        </w:rPr>
        <w:t>Водосток</w:t>
      </w:r>
      <w:r>
        <w:rPr>
          <w:b w:val="0"/>
          <w:bCs/>
          <w:i/>
          <w:iCs/>
          <w:sz w:val="28"/>
          <w:szCs w:val="28"/>
        </w:rPr>
        <w:t>.</w:t>
      </w:r>
    </w:p>
    <w:p w14:paraId="2B512902" w14:textId="77777777" w:rsidR="00694035" w:rsidRPr="00694035" w:rsidRDefault="00694035" w:rsidP="00694035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694035">
        <w:rPr>
          <w:b w:val="0"/>
          <w:bCs/>
          <w:sz w:val="28"/>
          <w:szCs w:val="28"/>
        </w:rPr>
        <w:t>Для отвода атмосферных осадков с кровли предусмотрено устройство внутреннего водостока - системы К2.</w:t>
      </w:r>
    </w:p>
    <w:p w14:paraId="639EE8F2" w14:textId="52A2B60E" w:rsidR="00694035" w:rsidRPr="00694035" w:rsidRDefault="00694035" w:rsidP="00694035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694035">
        <w:rPr>
          <w:b w:val="0"/>
          <w:bCs/>
          <w:sz w:val="28"/>
          <w:szCs w:val="28"/>
        </w:rPr>
        <w:t xml:space="preserve">Трубопроводы магистрали и стояки монтируются из полиэтиленовых на </w:t>
      </w:r>
      <w:proofErr w:type="spellStart"/>
      <w:r w:rsidRPr="00694035">
        <w:rPr>
          <w:b w:val="0"/>
          <w:bCs/>
          <w:sz w:val="28"/>
          <w:szCs w:val="28"/>
        </w:rPr>
        <w:t>порных</w:t>
      </w:r>
      <w:proofErr w:type="spellEnd"/>
      <w:r w:rsidRPr="00694035">
        <w:rPr>
          <w:b w:val="0"/>
          <w:bCs/>
          <w:sz w:val="28"/>
          <w:szCs w:val="28"/>
        </w:rPr>
        <w:t xml:space="preserve"> технических водопроводных труб ПЭ100 SDR17 110х6,6 по ГОСТ 18599-2001.</w:t>
      </w:r>
    </w:p>
    <w:p w14:paraId="625B8718" w14:textId="77777777" w:rsidR="00694035" w:rsidRPr="00694035" w:rsidRDefault="00694035" w:rsidP="00694035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694035">
        <w:rPr>
          <w:b w:val="0"/>
          <w:bCs/>
          <w:sz w:val="28"/>
          <w:szCs w:val="28"/>
        </w:rPr>
        <w:t xml:space="preserve">Проектом предусмотрен </w:t>
      </w:r>
      <w:proofErr w:type="spellStart"/>
      <w:r w:rsidRPr="00694035">
        <w:rPr>
          <w:b w:val="0"/>
          <w:bCs/>
          <w:sz w:val="28"/>
          <w:szCs w:val="28"/>
        </w:rPr>
        <w:t>электробогрев</w:t>
      </w:r>
      <w:proofErr w:type="spellEnd"/>
      <w:r w:rsidRPr="00694035">
        <w:rPr>
          <w:b w:val="0"/>
          <w:bCs/>
          <w:sz w:val="28"/>
          <w:szCs w:val="28"/>
        </w:rPr>
        <w:t xml:space="preserve"> воронок.</w:t>
      </w:r>
    </w:p>
    <w:p w14:paraId="6C5A953C" w14:textId="77777777" w:rsidR="00694035" w:rsidRPr="00694035" w:rsidRDefault="00694035" w:rsidP="00694035">
      <w:pPr>
        <w:pStyle w:val="afc"/>
        <w:ind w:left="0" w:firstLine="567"/>
        <w:jc w:val="both"/>
        <w:rPr>
          <w:b w:val="0"/>
          <w:bCs/>
          <w:sz w:val="28"/>
          <w:szCs w:val="28"/>
        </w:rPr>
      </w:pPr>
      <w:r w:rsidRPr="00694035">
        <w:rPr>
          <w:b w:val="0"/>
          <w:bCs/>
          <w:sz w:val="28"/>
          <w:szCs w:val="28"/>
        </w:rPr>
        <w:t xml:space="preserve">Выпуск дождевых вод из внутренних водостоков системы К2 предусматривается на отмостку. </w:t>
      </w:r>
    </w:p>
    <w:p w14:paraId="70A06ABE" w14:textId="01A9567F" w:rsidR="004778B5" w:rsidRDefault="00694035" w:rsidP="004778B5">
      <w:pPr>
        <w:pStyle w:val="afc"/>
        <w:spacing w:after="240"/>
        <w:ind w:left="0" w:firstLine="567"/>
        <w:jc w:val="both"/>
        <w:rPr>
          <w:b w:val="0"/>
          <w:bCs/>
          <w:sz w:val="28"/>
          <w:szCs w:val="28"/>
        </w:rPr>
      </w:pPr>
      <w:r w:rsidRPr="00694035">
        <w:rPr>
          <w:b w:val="0"/>
          <w:bCs/>
          <w:sz w:val="28"/>
          <w:szCs w:val="28"/>
        </w:rPr>
        <w:t>Монтаж систем по СН РК 4.01-02-2013 «Внутренние санитарно-технические системы».</w:t>
      </w:r>
    </w:p>
    <w:p w14:paraId="25112E0B" w14:textId="77777777" w:rsidR="004778B5" w:rsidRPr="004778B5" w:rsidRDefault="004778B5" w:rsidP="004778B5">
      <w:pPr>
        <w:pStyle w:val="afc"/>
        <w:spacing w:after="240"/>
        <w:ind w:left="0" w:firstLine="567"/>
        <w:jc w:val="both"/>
        <w:rPr>
          <w:b w:val="0"/>
          <w:bCs/>
          <w:sz w:val="28"/>
          <w:szCs w:val="28"/>
        </w:rPr>
      </w:pPr>
    </w:p>
    <w:p w14:paraId="41C4688C" w14:textId="1FEE9011" w:rsidR="00C8584A" w:rsidRPr="004778B5" w:rsidRDefault="00C8584A" w:rsidP="004778B5">
      <w:pPr>
        <w:pStyle w:val="afc"/>
        <w:numPr>
          <w:ilvl w:val="0"/>
          <w:numId w:val="9"/>
        </w:numPr>
        <w:spacing w:before="240" w:after="240"/>
        <w:ind w:left="426" w:hanging="357"/>
        <w:outlineLvl w:val="0"/>
        <w:rPr>
          <w:b w:val="0"/>
          <w:bCs/>
          <w:sz w:val="28"/>
          <w:szCs w:val="28"/>
        </w:rPr>
      </w:pPr>
      <w:bookmarkStart w:id="21" w:name="_Toc186211459"/>
      <w:r w:rsidRPr="00C8584A">
        <w:rPr>
          <w:sz w:val="28"/>
          <w:szCs w:val="28"/>
          <w:lang w:val="ru-KZ"/>
        </w:rPr>
        <w:t>ЭЛЕКТРООСВЕЩЕНИЕ И СИЛОВОЕ ОБОРУДОВАНИЕ</w:t>
      </w:r>
      <w:bookmarkEnd w:id="21"/>
    </w:p>
    <w:p w14:paraId="3F183642" w14:textId="77777777" w:rsidR="004778B5" w:rsidRDefault="004778B5" w:rsidP="004778B5">
      <w:pPr>
        <w:pStyle w:val="afc"/>
        <w:spacing w:after="240"/>
        <w:ind w:left="0" w:firstLine="567"/>
        <w:jc w:val="left"/>
        <w:rPr>
          <w:sz w:val="28"/>
          <w:szCs w:val="28"/>
        </w:rPr>
      </w:pPr>
    </w:p>
    <w:p w14:paraId="69C9B3B3" w14:textId="237448C3" w:rsidR="00C8584A" w:rsidRDefault="00C8584A" w:rsidP="004778B5">
      <w:pPr>
        <w:pStyle w:val="afc"/>
        <w:spacing w:after="240"/>
        <w:ind w:left="0" w:firstLine="567"/>
        <w:jc w:val="left"/>
        <w:rPr>
          <w:sz w:val="28"/>
          <w:szCs w:val="28"/>
        </w:rPr>
      </w:pPr>
      <w:r w:rsidRPr="0021515F">
        <w:rPr>
          <w:sz w:val="28"/>
          <w:szCs w:val="28"/>
        </w:rPr>
        <w:t>АБК – административно-бытовой корпус</w:t>
      </w:r>
      <w:r>
        <w:rPr>
          <w:sz w:val="28"/>
          <w:szCs w:val="28"/>
        </w:rPr>
        <w:t>.</w:t>
      </w:r>
    </w:p>
    <w:p w14:paraId="235875B7" w14:textId="016907A3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B1039">
        <w:rPr>
          <w:rFonts w:ascii="Times New Roman" w:hAnsi="Times New Roman"/>
          <w:i/>
          <w:iCs/>
          <w:sz w:val="28"/>
          <w:szCs w:val="28"/>
        </w:rPr>
        <w:t>Общие указания к проекту.</w:t>
      </w:r>
    </w:p>
    <w:p w14:paraId="13A8AADA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>Настоящий проект выполнен на основании задания на проектирование и в соответствии ПУЭ РК-2015, СП РК 4.04-106-2013, СП РК 2.04-104-2012, СП РК 3.02-108-2013</w:t>
      </w:r>
    </w:p>
    <w:p w14:paraId="62F14658" w14:textId="48AF179B" w:rsidR="00C8584A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 xml:space="preserve">Для приема и распределения электроэнергии предусматривается вводная панель типа ВРУ и осветительные щиты типа </w:t>
      </w:r>
      <w:proofErr w:type="spellStart"/>
      <w:r w:rsidRPr="003B1039">
        <w:rPr>
          <w:rFonts w:ascii="Times New Roman" w:hAnsi="Times New Roman"/>
          <w:sz w:val="28"/>
          <w:szCs w:val="28"/>
        </w:rPr>
        <w:t>ЩРн</w:t>
      </w:r>
      <w:proofErr w:type="spellEnd"/>
      <w:r w:rsidRPr="003B1039">
        <w:rPr>
          <w:rFonts w:ascii="Times New Roman" w:hAnsi="Times New Roman"/>
          <w:sz w:val="28"/>
          <w:szCs w:val="28"/>
        </w:rPr>
        <w:t>. Проектом предусматривается рабочее, аварийное и ремонтное освещение. Источником света служат светодиодные светильники. Аварийное освещение осуществляется с помощью блока аварийного питания, устанавливаемого внутри светильника(комплектно с светильником, маркировка "EM").</w:t>
      </w:r>
    </w:p>
    <w:p w14:paraId="4BE0A211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>Типы осветительной арматур выбраны в соответствии с назначением освещаемых помещений, условиям среды. Выключатели и штепсельные розетки устанавливаются на высоте 1,0м от пола.</w:t>
      </w:r>
    </w:p>
    <w:p w14:paraId="0F30B84E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>Групповые сети выполняются кабелем ВВГнг(А)-LS в трубах - скрыто в подготовке пола, в штробах, в подвале открыто. Основными потребителями электроэнергии являются осветительные приборы и технологическое оборудование. Силовыми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039">
        <w:rPr>
          <w:rFonts w:ascii="Times New Roman" w:hAnsi="Times New Roman"/>
          <w:sz w:val="28"/>
          <w:szCs w:val="28"/>
        </w:rPr>
        <w:t xml:space="preserve">потребителями электроэнергии являются электроприемники вентиляции, </w:t>
      </w:r>
      <w:proofErr w:type="spellStart"/>
      <w:r w:rsidRPr="003B1039">
        <w:rPr>
          <w:rFonts w:ascii="Times New Roman" w:hAnsi="Times New Roman"/>
          <w:sz w:val="28"/>
          <w:szCs w:val="28"/>
        </w:rPr>
        <w:t>отполения</w:t>
      </w:r>
      <w:proofErr w:type="spellEnd"/>
      <w:r w:rsidRPr="003B1039">
        <w:rPr>
          <w:rFonts w:ascii="Times New Roman" w:hAnsi="Times New Roman"/>
          <w:sz w:val="28"/>
          <w:szCs w:val="28"/>
        </w:rPr>
        <w:t xml:space="preserve"> и технологического оборудования(компьютеры). В здании предусмотрен вводно-распределительный шкаф ВРУ1-11 и распределительный шкаф ВРУ1-48-00.</w:t>
      </w:r>
    </w:p>
    <w:p w14:paraId="5B1B5058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>Учет электроэнергии осуществляется счетчиками, установленными в ВРУ.</w:t>
      </w:r>
    </w:p>
    <w:p w14:paraId="41E6144D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 xml:space="preserve">Распределительные щиты приняты </w:t>
      </w:r>
      <w:proofErr w:type="spellStart"/>
      <w:r w:rsidRPr="003B1039">
        <w:rPr>
          <w:rFonts w:ascii="Times New Roman" w:hAnsi="Times New Roman"/>
          <w:sz w:val="28"/>
          <w:szCs w:val="28"/>
        </w:rPr>
        <w:t>ЩРн</w:t>
      </w:r>
      <w:proofErr w:type="spellEnd"/>
      <w:r w:rsidRPr="003B103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B1039">
        <w:rPr>
          <w:rFonts w:ascii="Times New Roman" w:hAnsi="Times New Roman"/>
          <w:sz w:val="28"/>
          <w:szCs w:val="28"/>
        </w:rPr>
        <w:t>ЩРв</w:t>
      </w:r>
      <w:proofErr w:type="spellEnd"/>
      <w:r w:rsidRPr="003B1039">
        <w:rPr>
          <w:rFonts w:ascii="Times New Roman" w:hAnsi="Times New Roman"/>
          <w:sz w:val="28"/>
          <w:szCs w:val="28"/>
        </w:rPr>
        <w:t xml:space="preserve">, которые комплектуются модульными автоматами и устройствами защитного отключения фирмы. Защита электроприемников от токов короткого замыкания расцепителями автоматов. На линиях, питающие бытовые розетки предусмотрена установка дифференциальных автоматов, выполняющих функцию защиты от токов короткого замыкания и токов утечки. Предусмотрено отключение </w:t>
      </w:r>
      <w:proofErr w:type="spellStart"/>
      <w:r w:rsidRPr="003B1039">
        <w:rPr>
          <w:rFonts w:ascii="Times New Roman" w:hAnsi="Times New Roman"/>
          <w:sz w:val="28"/>
          <w:szCs w:val="28"/>
        </w:rPr>
        <w:t>вентсистем</w:t>
      </w:r>
      <w:proofErr w:type="spellEnd"/>
      <w:r w:rsidRPr="003B1039">
        <w:rPr>
          <w:rFonts w:ascii="Times New Roman" w:hAnsi="Times New Roman"/>
          <w:sz w:val="28"/>
          <w:szCs w:val="28"/>
        </w:rPr>
        <w:t xml:space="preserve"> при пожаре. При срабатывании одного датчика пожарной сигнализации вся общеобменная вентиляция отключается. Отключение вытяжных систем производится путем обесточивания щита ЩС(В)1. Работы по монтажу электроустановок выполнить в соответствии с требованиями ПУЭ РК и СН РК 4.04-07-2019</w:t>
      </w:r>
    </w:p>
    <w:p w14:paraId="32A5A557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>"Электротехнические устройства".</w:t>
      </w:r>
    </w:p>
    <w:p w14:paraId="17C4CC81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>Для безопасной эксплуатации электроустановок проектом предусматривается:  защитное заземление и повторное заземление</w:t>
      </w:r>
    </w:p>
    <w:p w14:paraId="73E638CB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>нулевого провода. В проекте принята система заземления TN-C-S. Разделение PEN проводника выполняется на шинах PE и N в электрощитовой. . В качестве главных заземляющих шин (ГЗШ) используются медные шины сечением 40х4мм, установленные в помещении электрощитовой. На шины наносятся опознавательные знаки в виде поперечных полос желто-зелёного цвета. Запрещается использовать в качестве заземляющих проводников сети водопровода, канализации и отопления.</w:t>
      </w:r>
    </w:p>
    <w:p w14:paraId="621DABF8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lastRenderedPageBreak/>
        <w:t>В качестве основного заземляющего устройства используется горизонтальный контур и вертикальные заземлители. В качестве горизонтального контура используется стальная полоса сечением 40х4, прокладываемая в земле на глубине 0,7м. В качестве вертикальных заземлителей используются вертикальные заземлители из угловой стали 50х50х5мм, длиной 3м. Соединение горизонтального контура с вертикальными заземлителями выполняется через каждые 3м.</w:t>
      </w:r>
    </w:p>
    <w:p w14:paraId="496D24AD" w14:textId="275B3C69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r w:rsidRPr="003B1039">
        <w:rPr>
          <w:rFonts w:ascii="Times New Roman" w:hAnsi="Times New Roman"/>
          <w:sz w:val="28"/>
          <w:szCs w:val="28"/>
        </w:rPr>
        <w:t>молниеприемника</w:t>
      </w:r>
      <w:proofErr w:type="spellEnd"/>
      <w:r w:rsidRPr="003B1039">
        <w:rPr>
          <w:rFonts w:ascii="Times New Roman" w:hAnsi="Times New Roman"/>
          <w:sz w:val="28"/>
          <w:szCs w:val="28"/>
        </w:rPr>
        <w:t xml:space="preserve"> на объекте выполняет стальная сетка, выполненная круглой сталью диаметром 6мм и уложенная в на кровле с шагом ячейки не более 10х10м. Выступающие над крышей металлические элементы должны быть присоединены к </w:t>
      </w:r>
      <w:proofErr w:type="spellStart"/>
      <w:r w:rsidRPr="003B1039">
        <w:rPr>
          <w:rFonts w:ascii="Times New Roman" w:hAnsi="Times New Roman"/>
          <w:sz w:val="28"/>
          <w:szCs w:val="28"/>
        </w:rPr>
        <w:t>молниприемной</w:t>
      </w:r>
      <w:proofErr w:type="spellEnd"/>
      <w:r w:rsidRPr="003B1039">
        <w:rPr>
          <w:rFonts w:ascii="Times New Roman" w:hAnsi="Times New Roman"/>
          <w:sz w:val="28"/>
          <w:szCs w:val="28"/>
        </w:rPr>
        <w:t xml:space="preserve"> сетке. Токоотводы выполнены из стальной полосы 25х4мм, и располагаются по периметру здания. Токоотводы соединяются с </w:t>
      </w:r>
      <w:proofErr w:type="spellStart"/>
      <w:r w:rsidRPr="003B1039">
        <w:rPr>
          <w:rFonts w:ascii="Times New Roman" w:hAnsi="Times New Roman"/>
          <w:sz w:val="28"/>
          <w:szCs w:val="28"/>
        </w:rPr>
        <w:t>молниеприемником</w:t>
      </w:r>
      <w:proofErr w:type="spellEnd"/>
      <w:r w:rsidRPr="003B1039">
        <w:rPr>
          <w:rFonts w:ascii="Times New Roman" w:hAnsi="Times New Roman"/>
          <w:sz w:val="28"/>
          <w:szCs w:val="28"/>
        </w:rPr>
        <w:t xml:space="preserve"> и заземлителем. В соответствии с СО 153-34.21.122-2003 проектируемый объект относится к III уровню защиты от ПУМ.</w:t>
      </w:r>
    </w:p>
    <w:p w14:paraId="215C144F" w14:textId="2BF47A47" w:rsidR="003B1039" w:rsidRPr="000838AE" w:rsidRDefault="00C8584A" w:rsidP="003B1039">
      <w:pPr>
        <w:spacing w:before="24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838AE">
        <w:rPr>
          <w:rFonts w:ascii="Times New Roman" w:hAnsi="Times New Roman"/>
          <w:b/>
          <w:bCs/>
          <w:sz w:val="28"/>
          <w:szCs w:val="28"/>
        </w:rPr>
        <w:t>Ангар №1</w:t>
      </w:r>
      <w:r w:rsidR="003B1039">
        <w:rPr>
          <w:rFonts w:ascii="Times New Roman" w:hAnsi="Times New Roman"/>
          <w:b/>
          <w:bCs/>
          <w:sz w:val="28"/>
          <w:szCs w:val="28"/>
        </w:rPr>
        <w:t>,2</w:t>
      </w:r>
      <w:r w:rsidR="008562AC">
        <w:rPr>
          <w:rFonts w:ascii="Times New Roman" w:hAnsi="Times New Roman"/>
          <w:b/>
          <w:bCs/>
          <w:sz w:val="28"/>
          <w:szCs w:val="28"/>
        </w:rPr>
        <w:t>.</w:t>
      </w:r>
    </w:p>
    <w:p w14:paraId="7A304718" w14:textId="7ADA3E0D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B1039">
        <w:rPr>
          <w:rFonts w:ascii="Times New Roman" w:hAnsi="Times New Roman"/>
          <w:i/>
          <w:iCs/>
          <w:sz w:val="28"/>
          <w:szCs w:val="28"/>
        </w:rPr>
        <w:t>Общие указания к проекту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29245DA1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>Настоящий проект выполнен на основании задания на проектирование и в соответствии ПУЭ РК-2015, СП РК 4.04-106-2013, СП РК 2.04-104-2012, СП РК 3.02-108-2013</w:t>
      </w:r>
    </w:p>
    <w:p w14:paraId="7328B157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 xml:space="preserve">Для приема и распределения электроэнергии предусматривается щиты типа </w:t>
      </w:r>
      <w:proofErr w:type="spellStart"/>
      <w:r w:rsidRPr="003B1039">
        <w:rPr>
          <w:rFonts w:ascii="Times New Roman" w:hAnsi="Times New Roman"/>
          <w:sz w:val="28"/>
          <w:szCs w:val="28"/>
        </w:rPr>
        <w:t>ЩРн</w:t>
      </w:r>
      <w:proofErr w:type="spellEnd"/>
      <w:r w:rsidRPr="003B1039">
        <w:rPr>
          <w:rFonts w:ascii="Times New Roman" w:hAnsi="Times New Roman"/>
          <w:sz w:val="28"/>
          <w:szCs w:val="28"/>
        </w:rPr>
        <w:t>.</w:t>
      </w:r>
    </w:p>
    <w:p w14:paraId="7B285E39" w14:textId="77777777" w:rsidR="003B1039" w:rsidRPr="003B1039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>Проектом предусматривается рабочее и аварийное освещение. Источником света служат светодиодные светильники. Аварийное освещение осуществляется с помощью блока аварийного питания.</w:t>
      </w:r>
    </w:p>
    <w:p w14:paraId="65ED40B8" w14:textId="56B3A837" w:rsidR="00C8584A" w:rsidRDefault="003B1039" w:rsidP="003B10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039">
        <w:rPr>
          <w:rFonts w:ascii="Times New Roman" w:hAnsi="Times New Roman"/>
          <w:sz w:val="28"/>
          <w:szCs w:val="28"/>
        </w:rPr>
        <w:t>Типы осветительной арматур выбраны в соответствии с назначением освещаемых помещений, условиям среды.</w:t>
      </w:r>
    </w:p>
    <w:p w14:paraId="1B180532" w14:textId="77777777" w:rsidR="00C52236" w:rsidRPr="00C52236" w:rsidRDefault="00C52236" w:rsidP="00C522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236">
        <w:rPr>
          <w:rFonts w:ascii="Times New Roman" w:hAnsi="Times New Roman"/>
          <w:sz w:val="28"/>
          <w:szCs w:val="28"/>
        </w:rPr>
        <w:t>Групповые сети выполняются кабелем ВВГнг(А)-LS в трубах открыто.</w:t>
      </w:r>
    </w:p>
    <w:p w14:paraId="10A266BD" w14:textId="1CFE27CA" w:rsidR="00C52236" w:rsidRPr="00C52236" w:rsidRDefault="00C52236" w:rsidP="00C522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236">
        <w:rPr>
          <w:rFonts w:ascii="Times New Roman" w:hAnsi="Times New Roman"/>
          <w:sz w:val="28"/>
          <w:szCs w:val="28"/>
        </w:rPr>
        <w:t xml:space="preserve">Основными потребителями электроэнергии являются осветительные приборы и оборудование вентиляции. Распределительные щиты приняты </w:t>
      </w:r>
      <w:proofErr w:type="spellStart"/>
      <w:r w:rsidRPr="00C52236">
        <w:rPr>
          <w:rFonts w:ascii="Times New Roman" w:hAnsi="Times New Roman"/>
          <w:sz w:val="28"/>
          <w:szCs w:val="28"/>
        </w:rPr>
        <w:t>ЩРн</w:t>
      </w:r>
      <w:proofErr w:type="spellEnd"/>
      <w:r w:rsidRPr="00C52236">
        <w:rPr>
          <w:rFonts w:ascii="Times New Roman" w:hAnsi="Times New Roman"/>
          <w:sz w:val="28"/>
          <w:szCs w:val="28"/>
        </w:rPr>
        <w:t>, которые комплектуются модульными автоматами и устройствами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2236">
        <w:rPr>
          <w:rFonts w:ascii="Times New Roman" w:hAnsi="Times New Roman"/>
          <w:sz w:val="28"/>
          <w:szCs w:val="28"/>
        </w:rPr>
        <w:t>защитного отключения фирмы. Защита электроприемников от токов короткого замыкания расцепителями автоматов. При срабатывании одного датчика пожарной сигнализации вся общеобменная вентиляция отключается. Работы по монтажу электроустановок выполнить в соответствии с требованиями ПУЭ РК и СН РК 4.04-07-2019 "Электротехнические устройства".</w:t>
      </w:r>
    </w:p>
    <w:p w14:paraId="00EF2F4E" w14:textId="414C08E6" w:rsidR="003B1039" w:rsidRPr="003B1039" w:rsidRDefault="00C52236" w:rsidP="00C522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2236">
        <w:rPr>
          <w:rFonts w:ascii="Times New Roman" w:hAnsi="Times New Roman"/>
          <w:sz w:val="28"/>
          <w:szCs w:val="28"/>
        </w:rPr>
        <w:t xml:space="preserve">В соответствии с СО 153-34.21.122-2003 проектируемый объект относится к III уровню защиты от ПУМ. Молниезащита объекта выполнена при помощи двух </w:t>
      </w:r>
      <w:proofErr w:type="spellStart"/>
      <w:r w:rsidRPr="00C52236">
        <w:rPr>
          <w:rFonts w:ascii="Times New Roman" w:hAnsi="Times New Roman"/>
          <w:sz w:val="28"/>
          <w:szCs w:val="28"/>
        </w:rPr>
        <w:t>молниеприёмников</w:t>
      </w:r>
      <w:proofErr w:type="spellEnd"/>
      <w:r w:rsidRPr="00C52236">
        <w:rPr>
          <w:rFonts w:ascii="Times New Roman" w:hAnsi="Times New Roman"/>
          <w:sz w:val="28"/>
          <w:szCs w:val="28"/>
        </w:rPr>
        <w:t xml:space="preserve"> – мачт высотой 22 м, которые устанавливаются на расстоянии 3 м от защищаемого объекта. В качестве вертикальных заземлителей используются заземлители из угловой стали 50х50х5мм, длиной 3м., которые устанавливаются около </w:t>
      </w:r>
      <w:proofErr w:type="spellStart"/>
      <w:r w:rsidRPr="00C52236">
        <w:rPr>
          <w:rFonts w:ascii="Times New Roman" w:hAnsi="Times New Roman"/>
          <w:sz w:val="28"/>
          <w:szCs w:val="28"/>
        </w:rPr>
        <w:t>молниеприёмников</w:t>
      </w:r>
      <w:proofErr w:type="spellEnd"/>
      <w:r w:rsidRPr="00C52236">
        <w:rPr>
          <w:rFonts w:ascii="Times New Roman" w:hAnsi="Times New Roman"/>
          <w:sz w:val="28"/>
          <w:szCs w:val="28"/>
        </w:rPr>
        <w:t xml:space="preserve"> на расстоянии не менее 3 м от фундаментов. В качестве горизонтального заземлителя используется стальная полоса сечением 25х4 мм, </w:t>
      </w:r>
      <w:r w:rsidRPr="00C52236">
        <w:rPr>
          <w:rFonts w:ascii="Times New Roman" w:hAnsi="Times New Roman"/>
          <w:sz w:val="28"/>
          <w:szCs w:val="28"/>
        </w:rPr>
        <w:lastRenderedPageBreak/>
        <w:t>объединяющая все электролитические электроды. Расстояние до фундамента объекта - не менее 1 м. Заглубление проводника 0,5 - 0,7 м.</w:t>
      </w:r>
    </w:p>
    <w:p w14:paraId="2AAD6003" w14:textId="77777777" w:rsidR="003B1039" w:rsidRPr="000838AE" w:rsidRDefault="003B1039" w:rsidP="00C858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D8B1DA" w14:textId="77777777" w:rsidR="00C8584A" w:rsidRDefault="00C8584A" w:rsidP="004532C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838AE">
        <w:rPr>
          <w:rFonts w:ascii="Times New Roman" w:hAnsi="Times New Roman"/>
          <w:b/>
          <w:bCs/>
          <w:sz w:val="28"/>
          <w:szCs w:val="28"/>
        </w:rPr>
        <w:t>КПП-</w:t>
      </w:r>
      <w:r w:rsidRPr="000838AE">
        <w:rPr>
          <w:b/>
          <w:bCs/>
          <w:sz w:val="28"/>
          <w:szCs w:val="28"/>
        </w:rPr>
        <w:t xml:space="preserve"> </w:t>
      </w:r>
      <w:r w:rsidRPr="000838AE">
        <w:rPr>
          <w:rFonts w:ascii="Times New Roman" w:hAnsi="Times New Roman"/>
          <w:b/>
          <w:bCs/>
          <w:sz w:val="28"/>
          <w:szCs w:val="28"/>
        </w:rPr>
        <w:t>контрольно-пропускной пункт.</w:t>
      </w:r>
    </w:p>
    <w:p w14:paraId="27226765" w14:textId="77777777" w:rsidR="00D46388" w:rsidRDefault="00D46388" w:rsidP="004532C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F15354" w14:textId="6CAD47F4" w:rsidR="000854A4" w:rsidRPr="000854A4" w:rsidRDefault="000854A4" w:rsidP="000854A4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0854A4">
        <w:rPr>
          <w:rFonts w:ascii="Times New Roman" w:hAnsi="Times New Roman"/>
          <w:i/>
          <w:iCs/>
          <w:sz w:val="28"/>
          <w:szCs w:val="28"/>
        </w:rPr>
        <w:t>Общие указания к проекту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697A2C03" w14:textId="4EAE5BEB" w:rsidR="000854A4" w:rsidRDefault="000854A4" w:rsidP="000854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4A4">
        <w:rPr>
          <w:rFonts w:ascii="Times New Roman" w:hAnsi="Times New Roman"/>
          <w:sz w:val="28"/>
          <w:szCs w:val="28"/>
        </w:rPr>
        <w:t>Настоящий проект выполнен на основании задания на проектирование и в соответствии ПУЭ РК-2015, СП РК 4.04-106-2013, СП РК 2.04-104-2012, СП РК 3.02-108-2013</w:t>
      </w:r>
      <w:r>
        <w:rPr>
          <w:rFonts w:ascii="Times New Roman" w:hAnsi="Times New Roman"/>
          <w:sz w:val="28"/>
          <w:szCs w:val="28"/>
        </w:rPr>
        <w:t>.</w:t>
      </w:r>
    </w:p>
    <w:p w14:paraId="10B499CA" w14:textId="77777777" w:rsidR="000606AA" w:rsidRPr="000606AA" w:rsidRDefault="000854A4" w:rsidP="000606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4A4">
        <w:rPr>
          <w:rFonts w:ascii="Times New Roman" w:hAnsi="Times New Roman"/>
          <w:sz w:val="28"/>
          <w:szCs w:val="28"/>
        </w:rPr>
        <w:t>В качестве вводного устройства для учета и распределения электроэнергии принят щит типа ЩРн-12. Основными потребителями электроэнергии являются осветительные приборы и технологическое</w:t>
      </w:r>
      <w:r w:rsidR="000606AA">
        <w:rPr>
          <w:rFonts w:ascii="Times New Roman" w:hAnsi="Times New Roman"/>
          <w:sz w:val="28"/>
          <w:szCs w:val="28"/>
        </w:rPr>
        <w:t xml:space="preserve"> </w:t>
      </w:r>
      <w:r w:rsidR="000606AA" w:rsidRPr="000606AA">
        <w:rPr>
          <w:rFonts w:ascii="Times New Roman" w:hAnsi="Times New Roman"/>
          <w:sz w:val="28"/>
          <w:szCs w:val="28"/>
        </w:rPr>
        <w:t>оборудование.</w:t>
      </w:r>
    </w:p>
    <w:p w14:paraId="7B7C8D7B" w14:textId="77777777" w:rsidR="000606AA" w:rsidRPr="000606AA" w:rsidRDefault="000606AA" w:rsidP="000606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6AA">
        <w:rPr>
          <w:rFonts w:ascii="Times New Roman" w:hAnsi="Times New Roman"/>
          <w:sz w:val="28"/>
          <w:szCs w:val="28"/>
        </w:rPr>
        <w:t>Проектом предусмотрено устройство рабочего освещения и подключение штепсельных розеток. Аварийное освещение осуществляется с помощью блока аварийного питания, устанавливаемого внутри светильника.</w:t>
      </w:r>
    </w:p>
    <w:p w14:paraId="02F78B5D" w14:textId="744CA33D" w:rsidR="000854A4" w:rsidRDefault="000606AA" w:rsidP="000606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6AA">
        <w:rPr>
          <w:rFonts w:ascii="Times New Roman" w:hAnsi="Times New Roman"/>
          <w:sz w:val="28"/>
          <w:szCs w:val="28"/>
        </w:rPr>
        <w:t>Светильники рабочего освещения приняты в соответствии с существующими номенклатурными типами, характеристикой среды и назначением помещений в которых они устанавливаются.</w:t>
      </w:r>
    </w:p>
    <w:p w14:paraId="637F4314" w14:textId="77777777" w:rsidR="000606AA" w:rsidRPr="000606AA" w:rsidRDefault="000606AA" w:rsidP="000606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6AA">
        <w:rPr>
          <w:rFonts w:ascii="Times New Roman" w:hAnsi="Times New Roman"/>
          <w:sz w:val="28"/>
          <w:szCs w:val="28"/>
        </w:rPr>
        <w:t xml:space="preserve">В КПП предусмотрено электрическое </w:t>
      </w:r>
      <w:proofErr w:type="spellStart"/>
      <w:r w:rsidRPr="000606AA">
        <w:rPr>
          <w:rFonts w:ascii="Times New Roman" w:hAnsi="Times New Roman"/>
          <w:sz w:val="28"/>
          <w:szCs w:val="28"/>
        </w:rPr>
        <w:t>отполнение</w:t>
      </w:r>
      <w:proofErr w:type="spellEnd"/>
      <w:r w:rsidRPr="000606AA">
        <w:rPr>
          <w:rFonts w:ascii="Times New Roman" w:hAnsi="Times New Roman"/>
          <w:sz w:val="28"/>
          <w:szCs w:val="28"/>
        </w:rPr>
        <w:t xml:space="preserve"> 220 В, которое питается от щита ЩРн-12.</w:t>
      </w:r>
    </w:p>
    <w:p w14:paraId="243D51AD" w14:textId="77777777" w:rsidR="000606AA" w:rsidRPr="000606AA" w:rsidRDefault="000606AA" w:rsidP="000606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6AA">
        <w:rPr>
          <w:rFonts w:ascii="Times New Roman" w:hAnsi="Times New Roman"/>
          <w:sz w:val="28"/>
          <w:szCs w:val="28"/>
        </w:rPr>
        <w:t>Сеть электроосвещения выполнена кабелем марки ВВГнг, прокладываемым в трубах - скрыто в подготовке пола, в штробах.</w:t>
      </w:r>
    </w:p>
    <w:p w14:paraId="3A492FD4" w14:textId="5F73138A" w:rsidR="000606AA" w:rsidRDefault="000606AA" w:rsidP="000606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6AA">
        <w:rPr>
          <w:rFonts w:ascii="Times New Roman" w:hAnsi="Times New Roman"/>
          <w:sz w:val="28"/>
          <w:szCs w:val="28"/>
        </w:rPr>
        <w:t xml:space="preserve">На отходящих групповых линиях, питающих штепсельные розетки установить устройства защитного отключения </w:t>
      </w:r>
      <w:proofErr w:type="spellStart"/>
      <w:r w:rsidRPr="000606AA">
        <w:rPr>
          <w:rFonts w:ascii="Times New Roman" w:hAnsi="Times New Roman"/>
          <w:sz w:val="28"/>
          <w:szCs w:val="28"/>
        </w:rPr>
        <w:t>УЗО+автомат</w:t>
      </w:r>
      <w:proofErr w:type="spellEnd"/>
      <w:r w:rsidRPr="000606AA">
        <w:rPr>
          <w:rFonts w:ascii="Times New Roman" w:hAnsi="Times New Roman"/>
          <w:sz w:val="28"/>
          <w:szCs w:val="28"/>
        </w:rPr>
        <w:t xml:space="preserve"> с током отсечки 30 мА.</w:t>
      </w:r>
    </w:p>
    <w:p w14:paraId="08C19EF8" w14:textId="39C8271F" w:rsidR="000606AA" w:rsidRPr="000854A4" w:rsidRDefault="000606AA" w:rsidP="000606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6AA">
        <w:rPr>
          <w:rFonts w:ascii="Times New Roman" w:hAnsi="Times New Roman"/>
          <w:sz w:val="28"/>
          <w:szCs w:val="28"/>
        </w:rPr>
        <w:t>Все электромонтажные работы выполнить в соответствии с требованиями  ПУЭ  РК и СН РК 4.04-07-2013</w:t>
      </w:r>
      <w:r>
        <w:rPr>
          <w:rFonts w:ascii="Times New Roman" w:hAnsi="Times New Roman"/>
          <w:sz w:val="28"/>
          <w:szCs w:val="28"/>
        </w:rPr>
        <w:t>.</w:t>
      </w:r>
    </w:p>
    <w:p w14:paraId="0BA28F96" w14:textId="77777777" w:rsidR="004532CD" w:rsidRDefault="004532CD" w:rsidP="004532C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266F43" w14:textId="5517DC45" w:rsidR="004532CD" w:rsidRPr="00C8584A" w:rsidRDefault="0049562A" w:rsidP="004532CD">
      <w:pPr>
        <w:pStyle w:val="afc"/>
        <w:numPr>
          <w:ilvl w:val="0"/>
          <w:numId w:val="9"/>
        </w:numPr>
        <w:ind w:left="357" w:hanging="357"/>
        <w:outlineLvl w:val="0"/>
        <w:rPr>
          <w:b w:val="0"/>
          <w:bCs/>
          <w:sz w:val="28"/>
          <w:szCs w:val="28"/>
        </w:rPr>
      </w:pPr>
      <w:bookmarkStart w:id="22" w:name="_Toc186211460"/>
      <w:r w:rsidRPr="0049562A">
        <w:rPr>
          <w:sz w:val="28"/>
          <w:szCs w:val="28"/>
          <w:lang w:val="ru-KZ"/>
        </w:rPr>
        <w:t>ПОЖАРНАЯ СИГНАЛИЗАЦИЯ</w:t>
      </w:r>
      <w:bookmarkEnd w:id="22"/>
    </w:p>
    <w:p w14:paraId="674AC41E" w14:textId="77777777" w:rsidR="004532CD" w:rsidRPr="00C8584A" w:rsidRDefault="004532CD" w:rsidP="004532CD">
      <w:pPr>
        <w:pStyle w:val="afc"/>
        <w:spacing w:before="240" w:after="240"/>
        <w:ind w:left="426"/>
        <w:jc w:val="left"/>
        <w:outlineLvl w:val="0"/>
        <w:rPr>
          <w:b w:val="0"/>
          <w:bCs/>
          <w:sz w:val="28"/>
          <w:szCs w:val="28"/>
        </w:rPr>
      </w:pPr>
    </w:p>
    <w:p w14:paraId="3A529BB9" w14:textId="77777777" w:rsidR="004532CD" w:rsidRDefault="004532CD" w:rsidP="004532CD">
      <w:pPr>
        <w:pStyle w:val="afc"/>
        <w:spacing w:before="240" w:after="240"/>
        <w:ind w:left="0" w:firstLine="567"/>
        <w:jc w:val="left"/>
        <w:rPr>
          <w:sz w:val="28"/>
          <w:szCs w:val="28"/>
        </w:rPr>
      </w:pPr>
      <w:r w:rsidRPr="0021515F">
        <w:rPr>
          <w:sz w:val="28"/>
          <w:szCs w:val="28"/>
        </w:rPr>
        <w:t>АБК – административно-бытовой корпус</w:t>
      </w:r>
      <w:r>
        <w:rPr>
          <w:sz w:val="28"/>
          <w:szCs w:val="28"/>
        </w:rPr>
        <w:t>.</w:t>
      </w:r>
    </w:p>
    <w:p w14:paraId="420B8BB5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Проект разработан на основании технического задания и в соответствии с действующими нормами на территории Республики Казахстан: СП РК 2.02-102-2022 и СН РК 2.02-02-2023 "Пожарная автоматика зданий и сооружений" и другими нормативными актами и технической документацией фирм-изготовителей оборудования.</w:t>
      </w:r>
    </w:p>
    <w:p w14:paraId="0E2CE678" w14:textId="4FFB6363" w:rsidR="004532CD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Проектом предусматривается автоматизированная система управления и контроля систем противопожарной защиты, выполненная на базе адресно-аналогового оборудования "</w:t>
      </w:r>
      <w:proofErr w:type="spellStart"/>
      <w:r w:rsidRPr="00F07D1A">
        <w:rPr>
          <w:rFonts w:ascii="Times New Roman" w:hAnsi="Times New Roman"/>
          <w:sz w:val="28"/>
          <w:szCs w:val="28"/>
        </w:rPr>
        <w:t>Bolid</w:t>
      </w:r>
      <w:proofErr w:type="spellEnd"/>
      <w:r w:rsidRPr="00F07D1A">
        <w:rPr>
          <w:rFonts w:ascii="Times New Roman" w:hAnsi="Times New Roman"/>
          <w:sz w:val="28"/>
          <w:szCs w:val="28"/>
        </w:rPr>
        <w:t>".</w:t>
      </w:r>
    </w:p>
    <w:p w14:paraId="00DE18C3" w14:textId="4BD7A93B" w:rsid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Пожарная сигнализация обеспечивается применением извещателей дымовых, ручных. Тип пожарной сигнализации - адресная. Размещение пожарных извещателей предусмотрено согласно нормативных требований п.8.3.1 СП РК 2.02-102-2023.</w:t>
      </w:r>
    </w:p>
    <w:p w14:paraId="6219B03B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Согласно СП РК 2.02-102-2022 п.4.45, В каждом защищаемом помещении должно быть установлено не менее двух пожарных извещателей. В качестве приемно-</w:t>
      </w:r>
      <w:r w:rsidRPr="00F07D1A">
        <w:rPr>
          <w:rFonts w:ascii="Times New Roman" w:hAnsi="Times New Roman"/>
          <w:sz w:val="28"/>
          <w:szCs w:val="28"/>
        </w:rPr>
        <w:lastRenderedPageBreak/>
        <w:t>контрольного прибора (далее ППК) для системы пожарной  сигнализации принят прибор</w:t>
      </w:r>
    </w:p>
    <w:p w14:paraId="0E8AB057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"С2000-КДЛ", устанавливаемый в кабинете №17 на 1 этаже. Контроль и мониторинг пожарной системы выполняется с помощью блоков индикации С2000-БКИ и пульта управления С2000М. Для информационного обмена между всеми приборами проектом предусмотрено объединение всех приборов по интерфейсу RS-485.</w:t>
      </w:r>
    </w:p>
    <w:p w14:paraId="799BA91B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Адресные устройства объединяются в кольцевые шлейфы (двухпроводные линии связи – ДПЛС) и подключаются к соответствующим входам приборов. К прибору "С2000-КДЛ" подключается одна ДПЛС, содержащие не более 127 адресных устройств.</w:t>
      </w:r>
    </w:p>
    <w:p w14:paraId="63B37727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 xml:space="preserve">Сети пожарной сигнализации выполняются кабелем марки </w:t>
      </w:r>
      <w:proofErr w:type="spellStart"/>
      <w:r w:rsidRPr="00F07D1A">
        <w:rPr>
          <w:rFonts w:ascii="Times New Roman" w:hAnsi="Times New Roman"/>
          <w:sz w:val="28"/>
          <w:szCs w:val="28"/>
        </w:rPr>
        <w:t>КПСнг</w:t>
      </w:r>
      <w:proofErr w:type="spellEnd"/>
      <w:r w:rsidRPr="00F07D1A">
        <w:rPr>
          <w:rFonts w:ascii="Times New Roman" w:hAnsi="Times New Roman"/>
          <w:sz w:val="28"/>
          <w:szCs w:val="28"/>
        </w:rPr>
        <w:t>(А)-FRLS прокладываемым в кабельном канале по стене и потолку и в ПВХ трубе по подвалу.</w:t>
      </w:r>
    </w:p>
    <w:p w14:paraId="76EF073B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Около выходов установлены ручные пожарные извещатели типа на высоте 1,5м от пола.</w:t>
      </w:r>
    </w:p>
    <w:p w14:paraId="4AF54A22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 xml:space="preserve">Проектом предусмотрено управление противопожарными клапанами. Управление и контроль положения клапанов </w:t>
      </w:r>
      <w:proofErr w:type="spellStart"/>
      <w:r w:rsidRPr="00F07D1A">
        <w:rPr>
          <w:rFonts w:ascii="Times New Roman" w:hAnsi="Times New Roman"/>
          <w:sz w:val="28"/>
          <w:szCs w:val="28"/>
        </w:rPr>
        <w:t>откр</w:t>
      </w:r>
      <w:proofErr w:type="spellEnd"/>
      <w:r w:rsidRPr="00F07D1A">
        <w:rPr>
          <w:rFonts w:ascii="Times New Roman" w:hAnsi="Times New Roman"/>
          <w:sz w:val="28"/>
          <w:szCs w:val="28"/>
        </w:rPr>
        <w:t>./</w:t>
      </w:r>
      <w:proofErr w:type="spellStart"/>
      <w:r w:rsidRPr="00F07D1A">
        <w:rPr>
          <w:rFonts w:ascii="Times New Roman" w:hAnsi="Times New Roman"/>
          <w:sz w:val="28"/>
          <w:szCs w:val="28"/>
        </w:rPr>
        <w:t>закр</w:t>
      </w:r>
      <w:proofErr w:type="spellEnd"/>
      <w:r w:rsidRPr="00F07D1A">
        <w:rPr>
          <w:rFonts w:ascii="Times New Roman" w:hAnsi="Times New Roman"/>
          <w:sz w:val="28"/>
          <w:szCs w:val="28"/>
        </w:rPr>
        <w:t>. осуществляется через модули управления клапанами "С2000-СП4".</w:t>
      </w:r>
    </w:p>
    <w:p w14:paraId="3F29E32D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В соответствии с СН РК 2.02-02-2023 в проекте принята система оповещения и управления эвакуацией (СОУЭ) 2 типа. Для установки в защищаемых помещениях, предусмотрена установка звуковых оповещателей. По сигналу «Пожар» выдаётся сигнал на включение оповещателей. Звуковые оповещатели устанавливаются на высоте 2,3м от пола.</w:t>
      </w:r>
    </w:p>
    <w:p w14:paraId="44FD139C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Для светового оповещения о пожаре предусмотрена установка световых оповещателей "Выход", которые установлены у выходов.</w:t>
      </w:r>
    </w:p>
    <w:p w14:paraId="3BE60E7B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 xml:space="preserve">Световые и звуковые оповещатели подключаются к выходам «С2000-КПБ». В контрольно-пусковом блоке «С2000-КПБ» есть функция контроля целостности линии, поэтому подключение </w:t>
      </w:r>
      <w:proofErr w:type="spellStart"/>
      <w:r w:rsidRPr="00F07D1A">
        <w:rPr>
          <w:rFonts w:ascii="Times New Roman" w:hAnsi="Times New Roman"/>
          <w:sz w:val="28"/>
          <w:szCs w:val="28"/>
        </w:rPr>
        <w:t>каждогооповещателя</w:t>
      </w:r>
      <w:proofErr w:type="spellEnd"/>
      <w:r w:rsidRPr="00F07D1A">
        <w:rPr>
          <w:rFonts w:ascii="Times New Roman" w:hAnsi="Times New Roman"/>
          <w:sz w:val="28"/>
          <w:szCs w:val="28"/>
        </w:rPr>
        <w:t xml:space="preserve">  в линии должно происходить через модули подключения нагрузки «МПН».</w:t>
      </w:r>
    </w:p>
    <w:p w14:paraId="03C6511D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 xml:space="preserve">Сети подключения световых и звуковых оповещателей выполняется кабелем марки </w:t>
      </w:r>
      <w:proofErr w:type="spellStart"/>
      <w:r w:rsidRPr="00F07D1A">
        <w:rPr>
          <w:rFonts w:ascii="Times New Roman" w:hAnsi="Times New Roman"/>
          <w:sz w:val="28"/>
          <w:szCs w:val="28"/>
        </w:rPr>
        <w:t>КПСнг</w:t>
      </w:r>
      <w:proofErr w:type="spellEnd"/>
      <w:r w:rsidRPr="00F07D1A">
        <w:rPr>
          <w:rFonts w:ascii="Times New Roman" w:hAnsi="Times New Roman"/>
          <w:sz w:val="28"/>
          <w:szCs w:val="28"/>
        </w:rPr>
        <w:t xml:space="preserve">(А)-FRLS в </w:t>
      </w:r>
      <w:proofErr w:type="spellStart"/>
      <w:r w:rsidRPr="00F07D1A">
        <w:rPr>
          <w:rFonts w:ascii="Times New Roman" w:hAnsi="Times New Roman"/>
          <w:sz w:val="28"/>
          <w:szCs w:val="28"/>
        </w:rPr>
        <w:t>в</w:t>
      </w:r>
      <w:proofErr w:type="spellEnd"/>
      <w:r w:rsidRPr="00F07D1A">
        <w:rPr>
          <w:rFonts w:ascii="Times New Roman" w:hAnsi="Times New Roman"/>
          <w:sz w:val="28"/>
          <w:szCs w:val="28"/>
        </w:rPr>
        <w:t xml:space="preserve"> кабельном канале по стене и потолку.</w:t>
      </w:r>
    </w:p>
    <w:p w14:paraId="6A228380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Питание приборов выполнено от проектируемого щита ВРУ кабелем ВВГнг см. раздел ЭОМ. Электропитание системы предусмотрено по 1 категории надежности согласно ПУЭ. Основное электропитание  осуществляется  от  сети  переменного тока 220В. Резервное-от аккумуляторных батарей, обеспечивающих работу системы при сбое питания.</w:t>
      </w:r>
    </w:p>
    <w:p w14:paraId="491BA7A8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Для обеспечения безопасности обслуживающего персонала предусматривается заземление зануление всех металлических частей электрооборудования пожарной сигнализации нормально не находящихся под напряжением, путем присоединения к нулевому проводу сети.</w:t>
      </w:r>
    </w:p>
    <w:p w14:paraId="043AB9E9" w14:textId="44FBAFEC" w:rsid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Все работы по монтажу оборудования связи и пожарной сигнализации производить в соответствии с действующими нормативными документами.</w:t>
      </w:r>
    </w:p>
    <w:p w14:paraId="627BB367" w14:textId="77777777" w:rsidR="0066389A" w:rsidRPr="00F07D1A" w:rsidRDefault="0066389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2181CC" w14:textId="164F8D70" w:rsidR="004532CD" w:rsidRPr="000838AE" w:rsidRDefault="004532CD" w:rsidP="00F07D1A">
      <w:pPr>
        <w:spacing w:before="24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838AE">
        <w:rPr>
          <w:rFonts w:ascii="Times New Roman" w:hAnsi="Times New Roman"/>
          <w:b/>
          <w:bCs/>
          <w:sz w:val="28"/>
          <w:szCs w:val="28"/>
        </w:rPr>
        <w:lastRenderedPageBreak/>
        <w:t>Ангар №1</w:t>
      </w:r>
      <w:r w:rsidR="00F07D1A">
        <w:rPr>
          <w:rFonts w:ascii="Times New Roman" w:hAnsi="Times New Roman"/>
          <w:b/>
          <w:bCs/>
          <w:sz w:val="28"/>
          <w:szCs w:val="28"/>
        </w:rPr>
        <w:t>,</w:t>
      </w:r>
      <w:r w:rsidRPr="000838AE">
        <w:rPr>
          <w:rFonts w:ascii="Times New Roman" w:hAnsi="Times New Roman"/>
          <w:b/>
          <w:bCs/>
          <w:sz w:val="28"/>
          <w:szCs w:val="28"/>
        </w:rPr>
        <w:t>2.</w:t>
      </w:r>
    </w:p>
    <w:p w14:paraId="10E105AC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Проект разработан на основании технического задания и в соответствии с действующими нормами на территории Республики Казахстан: СП РК 2.02-102-2022 и СН РК 2.02-02-2023 "Пожарная автоматика зданий и сооружений" и другими нормативными актами и технической документацией фирм-изготовителей оборудования.</w:t>
      </w:r>
    </w:p>
    <w:p w14:paraId="23A34DA9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Проектом предусматривается автоматизированная система управления и контроля систем противопожарной защиты, выполненная на базе адресно-аналогового оборудования "</w:t>
      </w:r>
      <w:proofErr w:type="spellStart"/>
      <w:r w:rsidRPr="00F07D1A">
        <w:rPr>
          <w:rFonts w:ascii="Times New Roman" w:hAnsi="Times New Roman"/>
          <w:sz w:val="28"/>
          <w:szCs w:val="28"/>
        </w:rPr>
        <w:t>Bolid</w:t>
      </w:r>
      <w:proofErr w:type="spellEnd"/>
      <w:r w:rsidRPr="00F07D1A">
        <w:rPr>
          <w:rFonts w:ascii="Times New Roman" w:hAnsi="Times New Roman"/>
          <w:sz w:val="28"/>
          <w:szCs w:val="28"/>
        </w:rPr>
        <w:t>".</w:t>
      </w:r>
    </w:p>
    <w:p w14:paraId="307D5144" w14:textId="4AE70C62" w:rsidR="004532CD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Пожарная сигнализация обеспечивается применением извещателей дымовых линейных. Тип пожарной сигнализации -неадресная.</w:t>
      </w:r>
    </w:p>
    <w:p w14:paraId="626B29B4" w14:textId="3ADC2E99" w:rsid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Размещение пожарных извещателей предусмотрено согласно</w:t>
      </w:r>
      <w:r w:rsidR="008562AC">
        <w:rPr>
          <w:rFonts w:ascii="Times New Roman" w:hAnsi="Times New Roman"/>
          <w:sz w:val="28"/>
          <w:szCs w:val="28"/>
        </w:rPr>
        <w:t xml:space="preserve"> </w:t>
      </w:r>
      <w:r w:rsidRPr="00F07D1A">
        <w:rPr>
          <w:rFonts w:ascii="Times New Roman" w:hAnsi="Times New Roman"/>
          <w:sz w:val="28"/>
          <w:szCs w:val="28"/>
        </w:rPr>
        <w:t>нормативных требований п.8.3.1 СП РК 2.02-102-2023. Согласно СП РК 2.02-102-2022 п.4.45, В каждом защищаемом помещении должно быть установлено не менее двух пожарных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D1A">
        <w:rPr>
          <w:rFonts w:ascii="Times New Roman" w:hAnsi="Times New Roman"/>
          <w:sz w:val="28"/>
          <w:szCs w:val="28"/>
        </w:rPr>
        <w:t>извещателей. В качестве приемно-контрольного прибора (далее ППК) для системы пожарной сигнализации принят прибор "Сигнал 10", устанавливаемый возле входа.</w:t>
      </w:r>
    </w:p>
    <w:p w14:paraId="66E78FCA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 xml:space="preserve">Сети пожарной сигнализации выполняются кабелем марки </w:t>
      </w:r>
      <w:proofErr w:type="spellStart"/>
      <w:r w:rsidRPr="00F07D1A">
        <w:rPr>
          <w:rFonts w:ascii="Times New Roman" w:hAnsi="Times New Roman"/>
          <w:sz w:val="28"/>
          <w:szCs w:val="28"/>
        </w:rPr>
        <w:t>КПСнг</w:t>
      </w:r>
      <w:proofErr w:type="spellEnd"/>
      <w:r w:rsidRPr="00F07D1A">
        <w:rPr>
          <w:rFonts w:ascii="Times New Roman" w:hAnsi="Times New Roman"/>
          <w:sz w:val="28"/>
          <w:szCs w:val="28"/>
        </w:rPr>
        <w:t>(А)-FRLS прокладываемым в ПВХ трубе по стене и потолку. Около выходов установлены ручные пожарные извещатели типа на высоте 1,5м от пола.</w:t>
      </w:r>
    </w:p>
    <w:p w14:paraId="0F9910BF" w14:textId="355387E3" w:rsid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У вых</w:t>
      </w:r>
      <w:r>
        <w:rPr>
          <w:rFonts w:ascii="Times New Roman" w:hAnsi="Times New Roman"/>
          <w:sz w:val="28"/>
          <w:szCs w:val="28"/>
        </w:rPr>
        <w:t>о</w:t>
      </w:r>
      <w:r w:rsidRPr="00F07D1A">
        <w:rPr>
          <w:rFonts w:ascii="Times New Roman" w:hAnsi="Times New Roman"/>
          <w:sz w:val="28"/>
          <w:szCs w:val="28"/>
        </w:rPr>
        <w:t>дов на фасаде устанавливается свето-звуковые оповещатели Маяк-12КП.</w:t>
      </w:r>
    </w:p>
    <w:p w14:paraId="66C808C7" w14:textId="173FDBD2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Питание приборов выполнено от проектируемого щита ЩС Ангар кабелем ВВГнг см. раздел ЭОМ. Электропитание системы предусмотрено по 1 категории надежности согласно ПУЭ. Основное электропитание осуществляется  от  сети  переменного тока 220В. Резервное-от аккумуляторных батарей, обеспечивающих работу системы при сбое питания.</w:t>
      </w:r>
    </w:p>
    <w:p w14:paraId="230597BB" w14:textId="77777777" w:rsidR="00F07D1A" w:rsidRPr="00F07D1A" w:rsidRDefault="00F07D1A" w:rsidP="00F07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Для обеспечения безопасности обслуживающего персонала предусматривается заземление зануление всех металлических частей электрооборудования пожарной сигнализации нормально не находящихся под напряжением, путем присоединения к нулевому проводу сети.</w:t>
      </w:r>
    </w:p>
    <w:p w14:paraId="1AAEF263" w14:textId="1EE65E84" w:rsidR="008562AC" w:rsidRPr="004778B5" w:rsidRDefault="00F07D1A" w:rsidP="004778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7D1A">
        <w:rPr>
          <w:rFonts w:ascii="Times New Roman" w:hAnsi="Times New Roman"/>
          <w:sz w:val="28"/>
          <w:szCs w:val="28"/>
        </w:rPr>
        <w:t>Все работы по монтажу оборудования связи и пожарной сигнализации производить в соответствии с действующими нормативными документами.</w:t>
      </w:r>
    </w:p>
    <w:p w14:paraId="17F69076" w14:textId="1B9A3567" w:rsidR="00C8584A" w:rsidRPr="008562AC" w:rsidRDefault="008562AC" w:rsidP="008562AC">
      <w:pPr>
        <w:pStyle w:val="afc"/>
        <w:numPr>
          <w:ilvl w:val="0"/>
          <w:numId w:val="9"/>
        </w:numPr>
        <w:spacing w:before="240" w:after="240"/>
        <w:ind w:left="357" w:hanging="357"/>
        <w:outlineLvl w:val="0"/>
        <w:rPr>
          <w:b w:val="0"/>
          <w:bCs/>
          <w:sz w:val="28"/>
          <w:szCs w:val="28"/>
        </w:rPr>
      </w:pPr>
      <w:bookmarkStart w:id="23" w:name="_Toc186211461"/>
      <w:r w:rsidRPr="008562AC">
        <w:rPr>
          <w:sz w:val="28"/>
          <w:szCs w:val="28"/>
          <w:lang w:val="ru-KZ"/>
        </w:rPr>
        <w:t>НАРУЖНЫЕ ВОДОПРОВОД И КАНАЛИЗАЦИЯ</w:t>
      </w:r>
      <w:bookmarkEnd w:id="23"/>
    </w:p>
    <w:p w14:paraId="0A2F1985" w14:textId="77777777" w:rsidR="008562AC" w:rsidRDefault="008562AC" w:rsidP="00667E70">
      <w:pPr>
        <w:pStyle w:val="afc"/>
        <w:spacing w:before="240" w:after="240"/>
        <w:ind w:left="357"/>
        <w:jc w:val="left"/>
        <w:outlineLvl w:val="0"/>
        <w:rPr>
          <w:b w:val="0"/>
          <w:bCs/>
          <w:sz w:val="28"/>
          <w:szCs w:val="28"/>
        </w:rPr>
      </w:pPr>
    </w:p>
    <w:p w14:paraId="6E69FE78" w14:textId="56F7E30A" w:rsidR="00667E70" w:rsidRPr="00667E70" w:rsidRDefault="00667E70" w:rsidP="00667E70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667E70">
        <w:rPr>
          <w:b w:val="0"/>
          <w:bCs/>
          <w:sz w:val="28"/>
          <w:szCs w:val="28"/>
        </w:rPr>
        <w:t>Проект наружных сетей водоснабжения и водоотведения выполнен на основании:</w:t>
      </w:r>
    </w:p>
    <w:p w14:paraId="735441B8" w14:textId="77777777" w:rsidR="00667E70" w:rsidRPr="00667E70" w:rsidRDefault="00667E70" w:rsidP="00667E70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667E70">
        <w:rPr>
          <w:b w:val="0"/>
          <w:bCs/>
          <w:sz w:val="28"/>
          <w:szCs w:val="28"/>
        </w:rPr>
        <w:t>а) задания на проектирование;</w:t>
      </w:r>
    </w:p>
    <w:p w14:paraId="026A2111" w14:textId="77777777" w:rsidR="00667E70" w:rsidRPr="00667E70" w:rsidRDefault="00667E70" w:rsidP="00667E70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667E70">
        <w:rPr>
          <w:b w:val="0"/>
          <w:bCs/>
          <w:sz w:val="28"/>
          <w:szCs w:val="28"/>
        </w:rPr>
        <w:t>б) инженерно-геологических изысканий выполненных ТОО "ГЕО-КОНСУЛЬТ" 2024г.</w:t>
      </w:r>
    </w:p>
    <w:p w14:paraId="3C8327F9" w14:textId="77777777" w:rsidR="00667E70" w:rsidRPr="00667E70" w:rsidRDefault="00667E70" w:rsidP="00667E70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667E70">
        <w:rPr>
          <w:b w:val="0"/>
          <w:bCs/>
          <w:sz w:val="28"/>
          <w:szCs w:val="28"/>
        </w:rPr>
        <w:t>в) генплана и вертикальной планировки.</w:t>
      </w:r>
    </w:p>
    <w:p w14:paraId="02B099A9" w14:textId="0EA1480A" w:rsidR="00667E70" w:rsidRDefault="00667E70" w:rsidP="00667E70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667E70">
        <w:rPr>
          <w:b w:val="0"/>
          <w:bCs/>
          <w:sz w:val="28"/>
          <w:szCs w:val="28"/>
        </w:rPr>
        <w:t>г)  СНиП РК 4.01-02-2009 "Водоснабжение. Наружные сети и сооружения". СН РК 4.01-03-2011 "Водоотведение. Наружные сети и сооружения".</w:t>
      </w:r>
    </w:p>
    <w:p w14:paraId="6B719FF1" w14:textId="77777777" w:rsidR="00667E70" w:rsidRPr="00667E70" w:rsidRDefault="00667E70" w:rsidP="00667E70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667E70">
        <w:rPr>
          <w:b w:val="0"/>
          <w:bCs/>
          <w:sz w:val="28"/>
          <w:szCs w:val="28"/>
        </w:rPr>
        <w:lastRenderedPageBreak/>
        <w:t xml:space="preserve">В процессе бурения грунтовые воды были вскрыты в скважинах №3,7,9,10 на глубине 5,0-9,0 м, установившийся уровень грунтовых вод 2,7-3,7 м. Водовмещающие породы являются </w:t>
      </w:r>
      <w:proofErr w:type="spellStart"/>
      <w:r w:rsidRPr="00667E70">
        <w:rPr>
          <w:b w:val="0"/>
          <w:bCs/>
          <w:sz w:val="28"/>
          <w:szCs w:val="28"/>
        </w:rPr>
        <w:t>запесоченные</w:t>
      </w:r>
      <w:proofErr w:type="spellEnd"/>
      <w:r w:rsidRPr="00667E70">
        <w:rPr>
          <w:b w:val="0"/>
          <w:bCs/>
          <w:sz w:val="28"/>
          <w:szCs w:val="28"/>
        </w:rPr>
        <w:t xml:space="preserve"> глинистые грунты. Максимальное положение уровня подземных вод наблюдается в конце апреля, начале мая месяца, минимальное положение уровня подземных вод приходится на декабрь-январь месяцы. Среднегодовая амплитуда колебания грунтовых вод составляет 1,5-2,0м.</w:t>
      </w:r>
    </w:p>
    <w:p w14:paraId="20B539AA" w14:textId="47ABBA92" w:rsidR="00667E70" w:rsidRPr="00667E70" w:rsidRDefault="00667E70" w:rsidP="00667E70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667E70">
        <w:rPr>
          <w:b w:val="0"/>
          <w:bCs/>
          <w:sz w:val="28"/>
          <w:szCs w:val="28"/>
        </w:rPr>
        <w:t xml:space="preserve"> Монтаж трубопроводов вести согласно СП РК 4.01-103-2013 "Наружные сети и сооружения</w:t>
      </w:r>
      <w:r>
        <w:rPr>
          <w:b w:val="0"/>
          <w:bCs/>
          <w:sz w:val="28"/>
          <w:szCs w:val="28"/>
        </w:rPr>
        <w:t xml:space="preserve"> </w:t>
      </w:r>
      <w:r w:rsidRPr="00667E70">
        <w:rPr>
          <w:b w:val="0"/>
          <w:bCs/>
          <w:sz w:val="28"/>
          <w:szCs w:val="28"/>
        </w:rPr>
        <w:t>водоснабжения и канализации".</w:t>
      </w:r>
    </w:p>
    <w:p w14:paraId="08A9B966" w14:textId="49E7A6D4" w:rsidR="00667E70" w:rsidRDefault="00667E70" w:rsidP="00667E70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667E70">
        <w:rPr>
          <w:b w:val="0"/>
          <w:bCs/>
          <w:sz w:val="28"/>
          <w:szCs w:val="28"/>
        </w:rPr>
        <w:t>СН РК 4.01.05-2002 "Инструкция по проектированию и монтажу сетей водоснабжения</w:t>
      </w:r>
      <w:r>
        <w:rPr>
          <w:b w:val="0"/>
          <w:bCs/>
          <w:sz w:val="28"/>
          <w:szCs w:val="28"/>
        </w:rPr>
        <w:t xml:space="preserve"> </w:t>
      </w:r>
      <w:r w:rsidRPr="00667E70">
        <w:rPr>
          <w:b w:val="0"/>
          <w:bCs/>
          <w:sz w:val="28"/>
          <w:szCs w:val="28"/>
        </w:rPr>
        <w:t>и канализации из пластмассовых труб".</w:t>
      </w:r>
    </w:p>
    <w:p w14:paraId="66CC6F20" w14:textId="4D6F4A10" w:rsidR="00C87657" w:rsidRDefault="00C87657" w:rsidP="00667E70">
      <w:pPr>
        <w:pStyle w:val="afc"/>
        <w:spacing w:before="240" w:after="240"/>
        <w:ind w:left="357" w:firstLine="567"/>
        <w:jc w:val="both"/>
        <w:rPr>
          <w:b w:val="0"/>
          <w:bCs/>
          <w:i/>
          <w:iCs/>
          <w:sz w:val="28"/>
          <w:szCs w:val="28"/>
        </w:rPr>
      </w:pPr>
      <w:r w:rsidRPr="00C87657">
        <w:rPr>
          <w:b w:val="0"/>
          <w:bCs/>
          <w:i/>
          <w:iCs/>
          <w:sz w:val="28"/>
          <w:szCs w:val="28"/>
        </w:rPr>
        <w:t>Сдача трубопроводов в эксплуатацию.</w:t>
      </w:r>
    </w:p>
    <w:p w14:paraId="4CC7C3BB" w14:textId="4C2BAD3F" w:rsidR="00C87657" w:rsidRP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>К сдаче трубопроводов в эксплуатацию должны составляться: - акты на скрытые работы по основанию под трубопровод,  устройство колодцев и камер, герметизация мест прохода трубопроводов через стенки колодцев и камер;</w:t>
      </w:r>
    </w:p>
    <w:p w14:paraId="61A043F9" w14:textId="77777777" w:rsid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 xml:space="preserve">- акты наружного осмотра трубопроводов и элементов (узлов, колодцев и т.д.) </w:t>
      </w:r>
    </w:p>
    <w:p w14:paraId="666594EC" w14:textId="77777777" w:rsid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 xml:space="preserve">- акты испытаний на прочность и плотность трубопроводов; </w:t>
      </w:r>
    </w:p>
    <w:p w14:paraId="774E401C" w14:textId="77777777" w:rsid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 xml:space="preserve">- акты на промывку и дезинфекцию трубопроводов; </w:t>
      </w:r>
    </w:p>
    <w:p w14:paraId="2E48CC47" w14:textId="77777777" w:rsid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 xml:space="preserve">- акты соответствия выполненных работ проекту; </w:t>
      </w:r>
    </w:p>
    <w:p w14:paraId="40EA9356" w14:textId="0FFE6A83" w:rsid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>- акты входного контроля качества труб и соединительных деталей.</w:t>
      </w:r>
    </w:p>
    <w:p w14:paraId="42401950" w14:textId="77777777" w:rsid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</w:p>
    <w:p w14:paraId="20B64F1C" w14:textId="0E4C39FB" w:rsidR="00C87657" w:rsidRP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i/>
          <w:iCs/>
          <w:sz w:val="28"/>
          <w:szCs w:val="28"/>
        </w:rPr>
      </w:pPr>
      <w:r w:rsidRPr="00C87657">
        <w:rPr>
          <w:b w:val="0"/>
          <w:bCs/>
          <w:i/>
          <w:iCs/>
          <w:sz w:val="28"/>
          <w:szCs w:val="28"/>
        </w:rPr>
        <w:t>Водоснабжение В2.</w:t>
      </w:r>
    </w:p>
    <w:p w14:paraId="28F6D77D" w14:textId="3017EB9A" w:rsid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>Проектом предусмотрено устройство накопительных резервуара V=110м³. Наружное пожаротушение осуществляется от проектируемого пожарного гидранта ПГ, расход на  наружное пожаротушение -10л/с Система водоснабжения запроектирована из полиэтиленовых труб ПЭ100 SDR17 по ГОСТ 18599-2001 диаметром 160 мм протяженностью сети 28,20. Соединение труб - при помощи контактной стыковой сварки согласно СН РК 4.01.05-2002. Глубина прокладки водопровода принята от 2,25  до  3,47 м.</w:t>
      </w:r>
    </w:p>
    <w:p w14:paraId="504BD096" w14:textId="2017B181" w:rsidR="00C87657" w:rsidRP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i/>
          <w:iCs/>
          <w:sz w:val="28"/>
          <w:szCs w:val="28"/>
        </w:rPr>
      </w:pPr>
      <w:r w:rsidRPr="00C87657">
        <w:rPr>
          <w:b w:val="0"/>
          <w:bCs/>
          <w:i/>
          <w:iCs/>
          <w:sz w:val="28"/>
          <w:szCs w:val="28"/>
        </w:rPr>
        <w:t>Канализация.</w:t>
      </w:r>
    </w:p>
    <w:p w14:paraId="3FEA5CAA" w14:textId="36CD7B25" w:rsidR="00C87657" w:rsidRP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>Система канализации - бытовая. Проектом предусмотрено устройство накопительного резервуара V=15м³. Сети самотечной бытовой канализации выполняются из двухслойных гофрированных</w:t>
      </w:r>
      <w:r>
        <w:rPr>
          <w:b w:val="0"/>
          <w:bCs/>
          <w:sz w:val="28"/>
          <w:szCs w:val="28"/>
        </w:rPr>
        <w:t xml:space="preserve"> </w:t>
      </w:r>
      <w:r w:rsidRPr="00C87657">
        <w:rPr>
          <w:b w:val="0"/>
          <w:bCs/>
          <w:sz w:val="28"/>
          <w:szCs w:val="28"/>
        </w:rPr>
        <w:t xml:space="preserve">труб  "КОРСИС ПРО" </w:t>
      </w:r>
      <w:r w:rsidRPr="00C87657">
        <w:rPr>
          <w:rFonts w:ascii="Cambria Math" w:hAnsi="Cambria Math" w:cs="Cambria Math"/>
          <w:b w:val="0"/>
          <w:bCs/>
          <w:sz w:val="28"/>
          <w:szCs w:val="28"/>
        </w:rPr>
        <w:t>∅</w:t>
      </w:r>
      <w:r w:rsidRPr="00C87657">
        <w:rPr>
          <w:b w:val="0"/>
          <w:bCs/>
          <w:sz w:val="28"/>
          <w:szCs w:val="28"/>
        </w:rPr>
        <w:t xml:space="preserve">160 мм по ТУ 2248-001-73011750-2005. Общая протяженность сети </w:t>
      </w:r>
      <w:r w:rsidRPr="00C87657">
        <w:rPr>
          <w:rFonts w:ascii="Cambria Math" w:hAnsi="Cambria Math" w:cs="Cambria Math"/>
          <w:b w:val="0"/>
          <w:bCs/>
          <w:sz w:val="28"/>
          <w:szCs w:val="28"/>
        </w:rPr>
        <w:t>∅</w:t>
      </w:r>
      <w:r w:rsidRPr="00C87657">
        <w:rPr>
          <w:b w:val="0"/>
          <w:bCs/>
          <w:sz w:val="28"/>
          <w:szCs w:val="28"/>
        </w:rPr>
        <w:t>160 мм- 48 м.</w:t>
      </w:r>
    </w:p>
    <w:p w14:paraId="1CF1AFB7" w14:textId="77777777" w:rsidR="00C87657" w:rsidRP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 xml:space="preserve">Общее количество колодцев </w:t>
      </w:r>
      <w:r w:rsidRPr="00C87657">
        <w:rPr>
          <w:rFonts w:ascii="Cambria Math" w:hAnsi="Cambria Math" w:cs="Cambria Math"/>
          <w:b w:val="0"/>
          <w:bCs/>
          <w:sz w:val="28"/>
          <w:szCs w:val="28"/>
        </w:rPr>
        <w:t>∅</w:t>
      </w:r>
      <w:r w:rsidRPr="00C87657">
        <w:rPr>
          <w:b w:val="0"/>
          <w:bCs/>
          <w:sz w:val="28"/>
          <w:szCs w:val="28"/>
        </w:rPr>
        <w:t>1500 мм - 2 шт.</w:t>
      </w:r>
    </w:p>
    <w:p w14:paraId="7EEEBDAB" w14:textId="77777777" w:rsidR="00C87657" w:rsidRP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>Соединение труб муфтовое с помощью каучуковых уплотнительных колец.</w:t>
      </w:r>
    </w:p>
    <w:p w14:paraId="27EF402F" w14:textId="77777777" w:rsidR="00C87657" w:rsidRP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>Глубина заложения сети от 2.0 м до 2.38 м.</w:t>
      </w:r>
    </w:p>
    <w:p w14:paraId="0D464A23" w14:textId="1F71928A" w:rsidR="00C87657" w:rsidRPr="00C87657" w:rsidRDefault="00C87657" w:rsidP="00C87657">
      <w:pPr>
        <w:pStyle w:val="afc"/>
        <w:spacing w:before="240" w:after="240"/>
        <w:ind w:left="357" w:firstLine="567"/>
        <w:jc w:val="both"/>
        <w:rPr>
          <w:b w:val="0"/>
          <w:bCs/>
          <w:sz w:val="28"/>
          <w:szCs w:val="28"/>
        </w:rPr>
      </w:pPr>
      <w:r w:rsidRPr="00C87657">
        <w:rPr>
          <w:b w:val="0"/>
          <w:bCs/>
          <w:sz w:val="28"/>
          <w:szCs w:val="28"/>
        </w:rPr>
        <w:t>Смотровые колодцы выполняются согласно Т.П.Р. 902-09-22.84 из сборных  железобетонных</w:t>
      </w:r>
      <w:r>
        <w:rPr>
          <w:b w:val="0"/>
          <w:bCs/>
          <w:sz w:val="28"/>
          <w:szCs w:val="28"/>
        </w:rPr>
        <w:t xml:space="preserve"> </w:t>
      </w:r>
      <w:r w:rsidRPr="00C87657">
        <w:rPr>
          <w:b w:val="0"/>
          <w:bCs/>
          <w:sz w:val="28"/>
          <w:szCs w:val="28"/>
        </w:rPr>
        <w:t>элементов.</w:t>
      </w:r>
    </w:p>
    <w:p w14:paraId="122C73D3" w14:textId="60E5D5A1" w:rsidR="00667E70" w:rsidRPr="008562AC" w:rsidRDefault="00667E70" w:rsidP="00C87657">
      <w:pPr>
        <w:pStyle w:val="afc"/>
        <w:spacing w:before="240" w:after="240"/>
        <w:ind w:left="357"/>
        <w:jc w:val="both"/>
        <w:rPr>
          <w:b w:val="0"/>
          <w:bCs/>
          <w:sz w:val="28"/>
          <w:szCs w:val="28"/>
        </w:rPr>
      </w:pPr>
    </w:p>
    <w:sectPr w:rsidR="00667E70" w:rsidRPr="008562AC" w:rsidSect="0017570E">
      <w:footerReference w:type="default" r:id="rId14"/>
      <w:pgSz w:w="11906" w:h="16838"/>
      <w:pgMar w:top="591" w:right="566" w:bottom="851" w:left="1134" w:header="708" w:footer="385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69FF" w14:textId="77777777" w:rsidR="00E33250" w:rsidRDefault="00E33250" w:rsidP="00E11AD8">
      <w:pPr>
        <w:spacing w:after="0" w:line="240" w:lineRule="auto"/>
      </w:pPr>
      <w:r>
        <w:separator/>
      </w:r>
    </w:p>
  </w:endnote>
  <w:endnote w:type="continuationSeparator" w:id="0">
    <w:p w14:paraId="1E8D01F6" w14:textId="77777777" w:rsidR="00E33250" w:rsidRDefault="00E33250" w:rsidP="00E1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33841023"/>
      <w:docPartObj>
        <w:docPartGallery w:val="Page Numbers (Bottom of Page)"/>
        <w:docPartUnique/>
      </w:docPartObj>
    </w:sdtPr>
    <w:sdtContent>
      <w:p w14:paraId="2BD1FF1D" w14:textId="2217BEBD" w:rsidR="00841BB3" w:rsidRDefault="00841BB3">
        <w:pPr>
          <w:pStyle w:val="a6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Стр.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FA54D01" w14:textId="7067B3BA" w:rsidR="008C3444" w:rsidRDefault="008C34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4615" w14:textId="4E79B2EB" w:rsidR="00C64301" w:rsidRDefault="00C64301">
    <w:pPr>
      <w:pStyle w:val="a6"/>
      <w:jc w:val="center"/>
    </w:pPr>
  </w:p>
  <w:p w14:paraId="39EE0133" w14:textId="77777777" w:rsidR="00C64301" w:rsidRDefault="00C643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535376"/>
      <w:docPartObj>
        <w:docPartGallery w:val="Page Numbers (Bottom of Page)"/>
        <w:docPartUnique/>
      </w:docPartObj>
    </w:sdtPr>
    <w:sdtContent>
      <w:p w14:paraId="764B8248" w14:textId="31EE986E" w:rsidR="00C64301" w:rsidRDefault="00C643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D9457C" w14:textId="77777777" w:rsidR="00C64301" w:rsidRDefault="00C643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71F2" w14:textId="77777777" w:rsidR="00E33250" w:rsidRDefault="00E33250" w:rsidP="00E11AD8">
      <w:pPr>
        <w:spacing w:after="0" w:line="240" w:lineRule="auto"/>
      </w:pPr>
      <w:r>
        <w:separator/>
      </w:r>
    </w:p>
  </w:footnote>
  <w:footnote w:type="continuationSeparator" w:id="0">
    <w:p w14:paraId="60556EEB" w14:textId="77777777" w:rsidR="00E33250" w:rsidRDefault="00E33250" w:rsidP="00E1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60A" w14:textId="226B7DB4" w:rsidR="00BB144F" w:rsidRPr="00A4471A" w:rsidRDefault="00A4471A" w:rsidP="00A4471A">
    <w:pPr>
      <w:pStyle w:val="a4"/>
      <w:jc w:val="center"/>
      <w:rPr>
        <w:rFonts w:ascii="Times New Roman" w:hAnsi="Times New Roman"/>
        <w:sz w:val="24"/>
        <w:szCs w:val="24"/>
      </w:rPr>
    </w:pPr>
    <w:r w:rsidRPr="00A4471A">
      <w:rPr>
        <w:rFonts w:ascii="Times New Roman" w:hAnsi="Times New Roman"/>
        <w:sz w:val="24"/>
        <w:szCs w:val="24"/>
      </w:rPr>
      <w:t>Строительство центра переработки, обработки, сортировки и утилизации неопасных</w:t>
    </w:r>
    <w:r>
      <w:rPr>
        <w:rFonts w:ascii="Times New Roman" w:hAnsi="Times New Roman"/>
        <w:sz w:val="24"/>
        <w:szCs w:val="24"/>
      </w:rPr>
      <w:t xml:space="preserve"> </w:t>
    </w:r>
    <w:r w:rsidRPr="00A4471A">
      <w:rPr>
        <w:rFonts w:ascii="Times New Roman" w:hAnsi="Times New Roman"/>
        <w:sz w:val="24"/>
        <w:szCs w:val="24"/>
      </w:rPr>
      <w:t>коммунальных отходов со</w:t>
    </w:r>
    <w:r>
      <w:rPr>
        <w:rFonts w:ascii="Times New Roman" w:hAnsi="Times New Roman"/>
        <w:sz w:val="24"/>
        <w:szCs w:val="24"/>
      </w:rPr>
      <w:t xml:space="preserve"> </w:t>
    </w:r>
    <w:r w:rsidRPr="00A4471A">
      <w:rPr>
        <w:rFonts w:ascii="Times New Roman" w:hAnsi="Times New Roman"/>
        <w:sz w:val="24"/>
        <w:szCs w:val="24"/>
      </w:rPr>
      <w:t>вспомогательными зданиями и сооружениями по адресу: Акмолинская</w:t>
    </w:r>
    <w:r>
      <w:rPr>
        <w:rFonts w:ascii="Times New Roman" w:hAnsi="Times New Roman"/>
        <w:sz w:val="24"/>
        <w:szCs w:val="24"/>
      </w:rPr>
      <w:t xml:space="preserve"> </w:t>
    </w:r>
    <w:r w:rsidRPr="00A4471A">
      <w:rPr>
        <w:rFonts w:ascii="Times New Roman" w:hAnsi="Times New Roman"/>
        <w:sz w:val="24"/>
        <w:szCs w:val="24"/>
      </w:rPr>
      <w:t>область, Целиноградский район, в</w:t>
    </w:r>
    <w:r>
      <w:rPr>
        <w:rFonts w:ascii="Times New Roman" w:hAnsi="Times New Roman"/>
        <w:sz w:val="24"/>
        <w:szCs w:val="24"/>
      </w:rPr>
      <w:t xml:space="preserve"> </w:t>
    </w:r>
    <w:r w:rsidRPr="00A4471A">
      <w:rPr>
        <w:rFonts w:ascii="Times New Roman" w:hAnsi="Times New Roman"/>
        <w:sz w:val="24"/>
        <w:szCs w:val="24"/>
      </w:rPr>
      <w:t>границах села Коянды, учетный квартал 014, земельный участок 2692, РКА 2202000189842571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multilevel"/>
    <w:tmpl w:val="C058A27C"/>
    <w:name w:val="WW8Num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b w:val="0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" w15:restartNumberingAfterBreak="0">
    <w:nsid w:val="00000005"/>
    <w:multiLevelType w:val="multilevel"/>
    <w:tmpl w:val="BE58B222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5" w15:restartNumberingAfterBreak="0">
    <w:nsid w:val="01EB46D4"/>
    <w:multiLevelType w:val="hybridMultilevel"/>
    <w:tmpl w:val="39667E1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5176D34"/>
    <w:multiLevelType w:val="multilevel"/>
    <w:tmpl w:val="915037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 w15:restartNumberingAfterBreak="0">
    <w:nsid w:val="059E3897"/>
    <w:multiLevelType w:val="hybridMultilevel"/>
    <w:tmpl w:val="631C90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2D46C9"/>
    <w:multiLevelType w:val="hybridMultilevel"/>
    <w:tmpl w:val="BBA67734"/>
    <w:lvl w:ilvl="0" w:tplc="82160B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D663616"/>
    <w:multiLevelType w:val="hybridMultilevel"/>
    <w:tmpl w:val="382680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DC34C5"/>
    <w:multiLevelType w:val="hybridMultilevel"/>
    <w:tmpl w:val="B5EC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17001"/>
    <w:multiLevelType w:val="multilevel"/>
    <w:tmpl w:val="2A52F5D8"/>
    <w:lvl w:ilvl="0">
      <w:start w:val="3"/>
      <w:numFmt w:val="decimal"/>
      <w:pStyle w:val="a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00"/>
        </w:tabs>
        <w:ind w:left="6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0"/>
        </w:tabs>
        <w:ind w:left="99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40"/>
        </w:tabs>
        <w:ind w:left="1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80"/>
        </w:tabs>
        <w:ind w:left="223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680"/>
        </w:tabs>
        <w:ind w:left="25680" w:hanging="2160"/>
      </w:pPr>
      <w:rPr>
        <w:rFonts w:hint="default"/>
      </w:rPr>
    </w:lvl>
  </w:abstractNum>
  <w:abstractNum w:abstractNumId="12" w15:restartNumberingAfterBreak="0">
    <w:nsid w:val="261B0617"/>
    <w:multiLevelType w:val="multilevel"/>
    <w:tmpl w:val="30D82B56"/>
    <w:lvl w:ilvl="0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735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5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3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11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05" w:hanging="1800"/>
      </w:pPr>
      <w:rPr>
        <w:rFonts w:hint="default"/>
        <w:u w:val="none"/>
      </w:rPr>
    </w:lvl>
  </w:abstractNum>
  <w:abstractNum w:abstractNumId="13" w15:restartNumberingAfterBreak="0">
    <w:nsid w:val="28E93572"/>
    <w:multiLevelType w:val="hybridMultilevel"/>
    <w:tmpl w:val="6F8E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4672B"/>
    <w:multiLevelType w:val="hybridMultilevel"/>
    <w:tmpl w:val="A6D25864"/>
    <w:lvl w:ilvl="0" w:tplc="517EB776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266666"/>
    <w:multiLevelType w:val="hybridMultilevel"/>
    <w:tmpl w:val="C218C2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855514B"/>
    <w:multiLevelType w:val="hybridMultilevel"/>
    <w:tmpl w:val="BFD86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5760E"/>
    <w:multiLevelType w:val="hybridMultilevel"/>
    <w:tmpl w:val="7BEA5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6463B"/>
    <w:multiLevelType w:val="hybridMultilevel"/>
    <w:tmpl w:val="2F80B2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280DFE"/>
    <w:multiLevelType w:val="hybridMultilevel"/>
    <w:tmpl w:val="601EBF5E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32D4B"/>
    <w:multiLevelType w:val="hybridMultilevel"/>
    <w:tmpl w:val="98F0AAF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D2F237B"/>
    <w:multiLevelType w:val="hybridMultilevel"/>
    <w:tmpl w:val="6840005A"/>
    <w:lvl w:ilvl="0" w:tplc="2BDAA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73581A"/>
    <w:multiLevelType w:val="hybridMultilevel"/>
    <w:tmpl w:val="AD922B02"/>
    <w:lvl w:ilvl="0" w:tplc="CBF04E9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9040793"/>
    <w:multiLevelType w:val="hybridMultilevel"/>
    <w:tmpl w:val="3AFAD4D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9C86DCB"/>
    <w:multiLevelType w:val="hybridMultilevel"/>
    <w:tmpl w:val="932ECA0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6F404635"/>
    <w:multiLevelType w:val="hybridMultilevel"/>
    <w:tmpl w:val="22FC87F2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F6E1DD6"/>
    <w:multiLevelType w:val="hybridMultilevel"/>
    <w:tmpl w:val="DF3EE778"/>
    <w:lvl w:ilvl="0" w:tplc="B3229E6E">
      <w:start w:val="1"/>
      <w:numFmt w:val="decimal"/>
      <w:lvlText w:val="%1."/>
      <w:lvlJc w:val="left"/>
      <w:pPr>
        <w:ind w:left="1146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607BF0"/>
    <w:multiLevelType w:val="hybridMultilevel"/>
    <w:tmpl w:val="09EAD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3609759">
    <w:abstractNumId w:val="14"/>
  </w:num>
  <w:num w:numId="2" w16cid:durableId="791552281">
    <w:abstractNumId w:val="11"/>
  </w:num>
  <w:num w:numId="3" w16cid:durableId="1590118554">
    <w:abstractNumId w:val="6"/>
  </w:num>
  <w:num w:numId="4" w16cid:durableId="2092651461">
    <w:abstractNumId w:val="23"/>
  </w:num>
  <w:num w:numId="5" w16cid:durableId="1626541938">
    <w:abstractNumId w:val="13"/>
  </w:num>
  <w:num w:numId="6" w16cid:durableId="480998884">
    <w:abstractNumId w:val="10"/>
  </w:num>
  <w:num w:numId="7" w16cid:durableId="1537616645">
    <w:abstractNumId w:val="15"/>
  </w:num>
  <w:num w:numId="8" w16cid:durableId="866213340">
    <w:abstractNumId w:val="24"/>
  </w:num>
  <w:num w:numId="9" w16cid:durableId="1125350245">
    <w:abstractNumId w:val="26"/>
  </w:num>
  <w:num w:numId="10" w16cid:durableId="1308708840">
    <w:abstractNumId w:val="1"/>
  </w:num>
  <w:num w:numId="11" w16cid:durableId="817109707">
    <w:abstractNumId w:val="0"/>
  </w:num>
  <w:num w:numId="12" w16cid:durableId="1321497721">
    <w:abstractNumId w:val="3"/>
  </w:num>
  <w:num w:numId="13" w16cid:durableId="326566107">
    <w:abstractNumId w:val="4"/>
  </w:num>
  <w:num w:numId="14" w16cid:durableId="2065786296">
    <w:abstractNumId w:val="16"/>
  </w:num>
  <w:num w:numId="15" w16cid:durableId="129322713">
    <w:abstractNumId w:val="5"/>
  </w:num>
  <w:num w:numId="16" w16cid:durableId="858202513">
    <w:abstractNumId w:val="18"/>
  </w:num>
  <w:num w:numId="17" w16cid:durableId="1975911663">
    <w:abstractNumId w:val="9"/>
  </w:num>
  <w:num w:numId="18" w16cid:durableId="1450129112">
    <w:abstractNumId w:val="12"/>
  </w:num>
  <w:num w:numId="19" w16cid:durableId="1498960119">
    <w:abstractNumId w:val="27"/>
  </w:num>
  <w:num w:numId="20" w16cid:durableId="806825322">
    <w:abstractNumId w:val="7"/>
  </w:num>
  <w:num w:numId="21" w16cid:durableId="749890722">
    <w:abstractNumId w:val="17"/>
  </w:num>
  <w:num w:numId="22" w16cid:durableId="1446727586">
    <w:abstractNumId w:val="8"/>
  </w:num>
  <w:num w:numId="23" w16cid:durableId="861019908">
    <w:abstractNumId w:val="21"/>
  </w:num>
  <w:num w:numId="24" w16cid:durableId="514079308">
    <w:abstractNumId w:val="19"/>
  </w:num>
  <w:num w:numId="25" w16cid:durableId="734085396">
    <w:abstractNumId w:val="22"/>
  </w:num>
  <w:num w:numId="26" w16cid:durableId="1844122390">
    <w:abstractNumId w:val="20"/>
  </w:num>
  <w:num w:numId="27" w16cid:durableId="902721085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D8"/>
    <w:rsid w:val="00004A9B"/>
    <w:rsid w:val="0000738D"/>
    <w:rsid w:val="000132A9"/>
    <w:rsid w:val="00013EF5"/>
    <w:rsid w:val="00016588"/>
    <w:rsid w:val="00017034"/>
    <w:rsid w:val="0002297D"/>
    <w:rsid w:val="000245C6"/>
    <w:rsid w:val="00026285"/>
    <w:rsid w:val="00026313"/>
    <w:rsid w:val="00027014"/>
    <w:rsid w:val="00030728"/>
    <w:rsid w:val="0003281C"/>
    <w:rsid w:val="00033CBF"/>
    <w:rsid w:val="000346E5"/>
    <w:rsid w:val="00034810"/>
    <w:rsid w:val="00037A76"/>
    <w:rsid w:val="00040D6A"/>
    <w:rsid w:val="000430A2"/>
    <w:rsid w:val="00044044"/>
    <w:rsid w:val="00045013"/>
    <w:rsid w:val="00046710"/>
    <w:rsid w:val="00046882"/>
    <w:rsid w:val="000469A0"/>
    <w:rsid w:val="00051209"/>
    <w:rsid w:val="0005183C"/>
    <w:rsid w:val="00054D8E"/>
    <w:rsid w:val="00056481"/>
    <w:rsid w:val="0005687A"/>
    <w:rsid w:val="000606AA"/>
    <w:rsid w:val="00062686"/>
    <w:rsid w:val="0006450F"/>
    <w:rsid w:val="000645A9"/>
    <w:rsid w:val="00065CEA"/>
    <w:rsid w:val="00065E17"/>
    <w:rsid w:val="000670DF"/>
    <w:rsid w:val="000677AA"/>
    <w:rsid w:val="00067EC0"/>
    <w:rsid w:val="00072EB2"/>
    <w:rsid w:val="00075CEF"/>
    <w:rsid w:val="00076A5A"/>
    <w:rsid w:val="00077FD5"/>
    <w:rsid w:val="00080623"/>
    <w:rsid w:val="000816A4"/>
    <w:rsid w:val="00081EA8"/>
    <w:rsid w:val="00083067"/>
    <w:rsid w:val="000838AE"/>
    <w:rsid w:val="00084EEF"/>
    <w:rsid w:val="000854A4"/>
    <w:rsid w:val="00085FFF"/>
    <w:rsid w:val="00086993"/>
    <w:rsid w:val="00090509"/>
    <w:rsid w:val="00090562"/>
    <w:rsid w:val="00092988"/>
    <w:rsid w:val="00092BAD"/>
    <w:rsid w:val="000932B3"/>
    <w:rsid w:val="00093929"/>
    <w:rsid w:val="00093950"/>
    <w:rsid w:val="00096C3D"/>
    <w:rsid w:val="000A1429"/>
    <w:rsid w:val="000A249F"/>
    <w:rsid w:val="000A3426"/>
    <w:rsid w:val="000A395B"/>
    <w:rsid w:val="000A3D29"/>
    <w:rsid w:val="000A468A"/>
    <w:rsid w:val="000A5340"/>
    <w:rsid w:val="000A5B51"/>
    <w:rsid w:val="000A6FC0"/>
    <w:rsid w:val="000A7675"/>
    <w:rsid w:val="000B3B9A"/>
    <w:rsid w:val="000B4C87"/>
    <w:rsid w:val="000B4E05"/>
    <w:rsid w:val="000B50EF"/>
    <w:rsid w:val="000B6E8A"/>
    <w:rsid w:val="000B7A81"/>
    <w:rsid w:val="000C11FA"/>
    <w:rsid w:val="000C3DAF"/>
    <w:rsid w:val="000C5B24"/>
    <w:rsid w:val="000C7122"/>
    <w:rsid w:val="000C7888"/>
    <w:rsid w:val="000D2B57"/>
    <w:rsid w:val="000D2BE2"/>
    <w:rsid w:val="000D4A9C"/>
    <w:rsid w:val="000D58E1"/>
    <w:rsid w:val="000D6945"/>
    <w:rsid w:val="000D695A"/>
    <w:rsid w:val="000E0AE3"/>
    <w:rsid w:val="000E15C9"/>
    <w:rsid w:val="000E1DD7"/>
    <w:rsid w:val="000E1F02"/>
    <w:rsid w:val="000E261A"/>
    <w:rsid w:val="000E3260"/>
    <w:rsid w:val="000E3855"/>
    <w:rsid w:val="000E3A7C"/>
    <w:rsid w:val="000E53EB"/>
    <w:rsid w:val="000E5B8C"/>
    <w:rsid w:val="000E5C3C"/>
    <w:rsid w:val="000F1C0D"/>
    <w:rsid w:val="000F27AC"/>
    <w:rsid w:val="000F2EF4"/>
    <w:rsid w:val="000F76BF"/>
    <w:rsid w:val="000F7986"/>
    <w:rsid w:val="00102950"/>
    <w:rsid w:val="00103C65"/>
    <w:rsid w:val="001054AB"/>
    <w:rsid w:val="001054CF"/>
    <w:rsid w:val="00105E00"/>
    <w:rsid w:val="001072EB"/>
    <w:rsid w:val="00107AED"/>
    <w:rsid w:val="00107BAD"/>
    <w:rsid w:val="00110307"/>
    <w:rsid w:val="00110914"/>
    <w:rsid w:val="00111FD2"/>
    <w:rsid w:val="00112013"/>
    <w:rsid w:val="001138E7"/>
    <w:rsid w:val="00115308"/>
    <w:rsid w:val="001157D8"/>
    <w:rsid w:val="00115C35"/>
    <w:rsid w:val="00116301"/>
    <w:rsid w:val="001169AF"/>
    <w:rsid w:val="001174DE"/>
    <w:rsid w:val="00117FB8"/>
    <w:rsid w:val="0012188D"/>
    <w:rsid w:val="001222CC"/>
    <w:rsid w:val="00122D77"/>
    <w:rsid w:val="00123A9E"/>
    <w:rsid w:val="00123F44"/>
    <w:rsid w:val="00125191"/>
    <w:rsid w:val="00130310"/>
    <w:rsid w:val="001304ED"/>
    <w:rsid w:val="00130E77"/>
    <w:rsid w:val="0013504C"/>
    <w:rsid w:val="00140CC8"/>
    <w:rsid w:val="001413D9"/>
    <w:rsid w:val="0014793E"/>
    <w:rsid w:val="00147AEC"/>
    <w:rsid w:val="001500C7"/>
    <w:rsid w:val="001524A2"/>
    <w:rsid w:val="00153298"/>
    <w:rsid w:val="0015344F"/>
    <w:rsid w:val="00156EA0"/>
    <w:rsid w:val="001604C8"/>
    <w:rsid w:val="001614B9"/>
    <w:rsid w:val="001631FB"/>
    <w:rsid w:val="0016404D"/>
    <w:rsid w:val="00166EA2"/>
    <w:rsid w:val="00170826"/>
    <w:rsid w:val="00171092"/>
    <w:rsid w:val="001712F7"/>
    <w:rsid w:val="00172279"/>
    <w:rsid w:val="00172A20"/>
    <w:rsid w:val="00172A85"/>
    <w:rsid w:val="0017570E"/>
    <w:rsid w:val="00176756"/>
    <w:rsid w:val="001801F9"/>
    <w:rsid w:val="0018073A"/>
    <w:rsid w:val="00181013"/>
    <w:rsid w:val="001813A2"/>
    <w:rsid w:val="001819E2"/>
    <w:rsid w:val="0018258C"/>
    <w:rsid w:val="0018265E"/>
    <w:rsid w:val="001829D0"/>
    <w:rsid w:val="0018474E"/>
    <w:rsid w:val="00184BE5"/>
    <w:rsid w:val="001853E9"/>
    <w:rsid w:val="0018616F"/>
    <w:rsid w:val="00186220"/>
    <w:rsid w:val="001904E9"/>
    <w:rsid w:val="001910F2"/>
    <w:rsid w:val="001932B7"/>
    <w:rsid w:val="0019465C"/>
    <w:rsid w:val="00195C03"/>
    <w:rsid w:val="001A4AB3"/>
    <w:rsid w:val="001A4EFD"/>
    <w:rsid w:val="001A60B7"/>
    <w:rsid w:val="001B3771"/>
    <w:rsid w:val="001B3941"/>
    <w:rsid w:val="001B42B0"/>
    <w:rsid w:val="001B553F"/>
    <w:rsid w:val="001B68A8"/>
    <w:rsid w:val="001B6F4A"/>
    <w:rsid w:val="001C1AA3"/>
    <w:rsid w:val="001C2DC9"/>
    <w:rsid w:val="001C304E"/>
    <w:rsid w:val="001C3A57"/>
    <w:rsid w:val="001D05E0"/>
    <w:rsid w:val="001D1394"/>
    <w:rsid w:val="001D3114"/>
    <w:rsid w:val="001D44F4"/>
    <w:rsid w:val="001E0035"/>
    <w:rsid w:val="001E0B68"/>
    <w:rsid w:val="001E0C0D"/>
    <w:rsid w:val="001E2DBF"/>
    <w:rsid w:val="001E4973"/>
    <w:rsid w:val="001E5543"/>
    <w:rsid w:val="001F1DA4"/>
    <w:rsid w:val="001F5F18"/>
    <w:rsid w:val="001F7997"/>
    <w:rsid w:val="00200B89"/>
    <w:rsid w:val="00200FA9"/>
    <w:rsid w:val="00203C02"/>
    <w:rsid w:val="00203DDD"/>
    <w:rsid w:val="00203F36"/>
    <w:rsid w:val="00212065"/>
    <w:rsid w:val="0021515F"/>
    <w:rsid w:val="002159C3"/>
    <w:rsid w:val="00215AD1"/>
    <w:rsid w:val="00215F4C"/>
    <w:rsid w:val="002165E2"/>
    <w:rsid w:val="00217D6D"/>
    <w:rsid w:val="00220655"/>
    <w:rsid w:val="00220ABF"/>
    <w:rsid w:val="00222088"/>
    <w:rsid w:val="002234BE"/>
    <w:rsid w:val="00223C5F"/>
    <w:rsid w:val="002248D8"/>
    <w:rsid w:val="00224F13"/>
    <w:rsid w:val="002273BC"/>
    <w:rsid w:val="002307BF"/>
    <w:rsid w:val="00231FC3"/>
    <w:rsid w:val="00232796"/>
    <w:rsid w:val="002347E9"/>
    <w:rsid w:val="00236668"/>
    <w:rsid w:val="00240F26"/>
    <w:rsid w:val="00241330"/>
    <w:rsid w:val="00241800"/>
    <w:rsid w:val="00242152"/>
    <w:rsid w:val="002432AF"/>
    <w:rsid w:val="00243619"/>
    <w:rsid w:val="00243EF9"/>
    <w:rsid w:val="00244584"/>
    <w:rsid w:val="00244CEC"/>
    <w:rsid w:val="002453A3"/>
    <w:rsid w:val="002454F8"/>
    <w:rsid w:val="00252476"/>
    <w:rsid w:val="0025478B"/>
    <w:rsid w:val="00254ADF"/>
    <w:rsid w:val="00255847"/>
    <w:rsid w:val="00255F66"/>
    <w:rsid w:val="00257653"/>
    <w:rsid w:val="002578C0"/>
    <w:rsid w:val="002600D8"/>
    <w:rsid w:val="0026197F"/>
    <w:rsid w:val="0026295F"/>
    <w:rsid w:val="0026380F"/>
    <w:rsid w:val="002655B5"/>
    <w:rsid w:val="00267F66"/>
    <w:rsid w:val="00270C09"/>
    <w:rsid w:val="002719AB"/>
    <w:rsid w:val="002721E5"/>
    <w:rsid w:val="0027323F"/>
    <w:rsid w:val="002740A0"/>
    <w:rsid w:val="00276C6F"/>
    <w:rsid w:val="00277A57"/>
    <w:rsid w:val="00280208"/>
    <w:rsid w:val="002808A9"/>
    <w:rsid w:val="00280C07"/>
    <w:rsid w:val="0028142C"/>
    <w:rsid w:val="0028161E"/>
    <w:rsid w:val="00285A49"/>
    <w:rsid w:val="0028733C"/>
    <w:rsid w:val="00290C61"/>
    <w:rsid w:val="00291160"/>
    <w:rsid w:val="00292CB2"/>
    <w:rsid w:val="002930AB"/>
    <w:rsid w:val="0029371F"/>
    <w:rsid w:val="0029455E"/>
    <w:rsid w:val="002954C7"/>
    <w:rsid w:val="00295E3F"/>
    <w:rsid w:val="002A04E1"/>
    <w:rsid w:val="002A1CC8"/>
    <w:rsid w:val="002A26F5"/>
    <w:rsid w:val="002A2D8E"/>
    <w:rsid w:val="002A40BC"/>
    <w:rsid w:val="002A455A"/>
    <w:rsid w:val="002A462F"/>
    <w:rsid w:val="002A5BC5"/>
    <w:rsid w:val="002A6B2C"/>
    <w:rsid w:val="002A7285"/>
    <w:rsid w:val="002A77ED"/>
    <w:rsid w:val="002B0C58"/>
    <w:rsid w:val="002B28A0"/>
    <w:rsid w:val="002B4A5C"/>
    <w:rsid w:val="002B5AC9"/>
    <w:rsid w:val="002B5E8C"/>
    <w:rsid w:val="002B73E7"/>
    <w:rsid w:val="002C095C"/>
    <w:rsid w:val="002C5796"/>
    <w:rsid w:val="002C69F2"/>
    <w:rsid w:val="002C746E"/>
    <w:rsid w:val="002C7DE9"/>
    <w:rsid w:val="002C7E8A"/>
    <w:rsid w:val="002D1265"/>
    <w:rsid w:val="002D2F0D"/>
    <w:rsid w:val="002D30F0"/>
    <w:rsid w:val="002D3447"/>
    <w:rsid w:val="002D36EB"/>
    <w:rsid w:val="002D3B66"/>
    <w:rsid w:val="002D5B06"/>
    <w:rsid w:val="002D5CB6"/>
    <w:rsid w:val="002D71F8"/>
    <w:rsid w:val="002D75BA"/>
    <w:rsid w:val="002E0D0E"/>
    <w:rsid w:val="002E2403"/>
    <w:rsid w:val="002E3045"/>
    <w:rsid w:val="002E329D"/>
    <w:rsid w:val="002E3C16"/>
    <w:rsid w:val="002E6222"/>
    <w:rsid w:val="002E65E7"/>
    <w:rsid w:val="002F054B"/>
    <w:rsid w:val="002F0C0F"/>
    <w:rsid w:val="002F2C08"/>
    <w:rsid w:val="002F3A59"/>
    <w:rsid w:val="002F5C03"/>
    <w:rsid w:val="002F64C9"/>
    <w:rsid w:val="002F6811"/>
    <w:rsid w:val="00300A71"/>
    <w:rsid w:val="003109A8"/>
    <w:rsid w:val="00310E28"/>
    <w:rsid w:val="003122F5"/>
    <w:rsid w:val="00315C04"/>
    <w:rsid w:val="00316208"/>
    <w:rsid w:val="003168BC"/>
    <w:rsid w:val="0031736F"/>
    <w:rsid w:val="0032189C"/>
    <w:rsid w:val="003219CE"/>
    <w:rsid w:val="0032356A"/>
    <w:rsid w:val="0032367A"/>
    <w:rsid w:val="00327ED2"/>
    <w:rsid w:val="00330C22"/>
    <w:rsid w:val="00330DE5"/>
    <w:rsid w:val="00331C05"/>
    <w:rsid w:val="00334061"/>
    <w:rsid w:val="003358FF"/>
    <w:rsid w:val="003428B4"/>
    <w:rsid w:val="00342927"/>
    <w:rsid w:val="003458B9"/>
    <w:rsid w:val="00345C89"/>
    <w:rsid w:val="00346026"/>
    <w:rsid w:val="00346AF8"/>
    <w:rsid w:val="003572CC"/>
    <w:rsid w:val="00357590"/>
    <w:rsid w:val="003605EC"/>
    <w:rsid w:val="003622C1"/>
    <w:rsid w:val="003631B8"/>
    <w:rsid w:val="0036492E"/>
    <w:rsid w:val="00364DC5"/>
    <w:rsid w:val="00365A28"/>
    <w:rsid w:val="00365AD8"/>
    <w:rsid w:val="00365B0D"/>
    <w:rsid w:val="00365FDF"/>
    <w:rsid w:val="00367549"/>
    <w:rsid w:val="00372B94"/>
    <w:rsid w:val="003734E6"/>
    <w:rsid w:val="003779A1"/>
    <w:rsid w:val="003844FD"/>
    <w:rsid w:val="003845C4"/>
    <w:rsid w:val="003857D3"/>
    <w:rsid w:val="003867B8"/>
    <w:rsid w:val="00390042"/>
    <w:rsid w:val="0039762A"/>
    <w:rsid w:val="003A010A"/>
    <w:rsid w:val="003A0A46"/>
    <w:rsid w:val="003A11A3"/>
    <w:rsid w:val="003A21AE"/>
    <w:rsid w:val="003A27C7"/>
    <w:rsid w:val="003A2D69"/>
    <w:rsid w:val="003A344A"/>
    <w:rsid w:val="003A37DF"/>
    <w:rsid w:val="003A3B8A"/>
    <w:rsid w:val="003A5D9E"/>
    <w:rsid w:val="003A5E67"/>
    <w:rsid w:val="003A5FB3"/>
    <w:rsid w:val="003A681A"/>
    <w:rsid w:val="003A6A8A"/>
    <w:rsid w:val="003A7D37"/>
    <w:rsid w:val="003B0849"/>
    <w:rsid w:val="003B1039"/>
    <w:rsid w:val="003B1D17"/>
    <w:rsid w:val="003B311B"/>
    <w:rsid w:val="003B337C"/>
    <w:rsid w:val="003B38C8"/>
    <w:rsid w:val="003B6483"/>
    <w:rsid w:val="003C10D1"/>
    <w:rsid w:val="003C1923"/>
    <w:rsid w:val="003C2ACD"/>
    <w:rsid w:val="003C34C4"/>
    <w:rsid w:val="003C48C0"/>
    <w:rsid w:val="003C5428"/>
    <w:rsid w:val="003C5FD9"/>
    <w:rsid w:val="003C6733"/>
    <w:rsid w:val="003C7974"/>
    <w:rsid w:val="003D12F9"/>
    <w:rsid w:val="003D1A83"/>
    <w:rsid w:val="003D2655"/>
    <w:rsid w:val="003D3507"/>
    <w:rsid w:val="003D4B47"/>
    <w:rsid w:val="003D5450"/>
    <w:rsid w:val="003D5F62"/>
    <w:rsid w:val="003D7DC1"/>
    <w:rsid w:val="003E01CB"/>
    <w:rsid w:val="003E1E01"/>
    <w:rsid w:val="003E581A"/>
    <w:rsid w:val="003E5D17"/>
    <w:rsid w:val="003E6EB6"/>
    <w:rsid w:val="003E6F19"/>
    <w:rsid w:val="003E7B28"/>
    <w:rsid w:val="003F0834"/>
    <w:rsid w:val="003F279A"/>
    <w:rsid w:val="003F2EF2"/>
    <w:rsid w:val="003F487D"/>
    <w:rsid w:val="003F5145"/>
    <w:rsid w:val="003F56BA"/>
    <w:rsid w:val="003F613F"/>
    <w:rsid w:val="003F6AD0"/>
    <w:rsid w:val="003F7F80"/>
    <w:rsid w:val="00400CED"/>
    <w:rsid w:val="00400D4B"/>
    <w:rsid w:val="004103FF"/>
    <w:rsid w:val="0041396A"/>
    <w:rsid w:val="00414BE7"/>
    <w:rsid w:val="00415FE4"/>
    <w:rsid w:val="004207F1"/>
    <w:rsid w:val="00423E09"/>
    <w:rsid w:val="00423F34"/>
    <w:rsid w:val="00424002"/>
    <w:rsid w:val="004251B9"/>
    <w:rsid w:val="0042556B"/>
    <w:rsid w:val="00425E13"/>
    <w:rsid w:val="00426D0A"/>
    <w:rsid w:val="00427A8F"/>
    <w:rsid w:val="004301A1"/>
    <w:rsid w:val="004303BB"/>
    <w:rsid w:val="00430476"/>
    <w:rsid w:val="004325B0"/>
    <w:rsid w:val="00434E30"/>
    <w:rsid w:val="00435F78"/>
    <w:rsid w:val="00441BB7"/>
    <w:rsid w:val="00442762"/>
    <w:rsid w:val="00443E0E"/>
    <w:rsid w:val="00444181"/>
    <w:rsid w:val="004455C6"/>
    <w:rsid w:val="004523CC"/>
    <w:rsid w:val="00452420"/>
    <w:rsid w:val="004532CD"/>
    <w:rsid w:val="00462274"/>
    <w:rsid w:val="00463BD8"/>
    <w:rsid w:val="00463E12"/>
    <w:rsid w:val="004642BB"/>
    <w:rsid w:val="00465A5A"/>
    <w:rsid w:val="00470A4A"/>
    <w:rsid w:val="004722A5"/>
    <w:rsid w:val="00473585"/>
    <w:rsid w:val="004774B3"/>
    <w:rsid w:val="00477613"/>
    <w:rsid w:val="004778B5"/>
    <w:rsid w:val="00480476"/>
    <w:rsid w:val="00480497"/>
    <w:rsid w:val="00481C9A"/>
    <w:rsid w:val="00483DDE"/>
    <w:rsid w:val="00487165"/>
    <w:rsid w:val="00487774"/>
    <w:rsid w:val="00492086"/>
    <w:rsid w:val="004929A2"/>
    <w:rsid w:val="00492CA1"/>
    <w:rsid w:val="004930FC"/>
    <w:rsid w:val="00494091"/>
    <w:rsid w:val="00494F34"/>
    <w:rsid w:val="0049507C"/>
    <w:rsid w:val="0049562A"/>
    <w:rsid w:val="00495811"/>
    <w:rsid w:val="00495C6D"/>
    <w:rsid w:val="00497C8C"/>
    <w:rsid w:val="004A06F1"/>
    <w:rsid w:val="004A21AA"/>
    <w:rsid w:val="004A2BA2"/>
    <w:rsid w:val="004A3662"/>
    <w:rsid w:val="004A3ABB"/>
    <w:rsid w:val="004B0EA1"/>
    <w:rsid w:val="004B354B"/>
    <w:rsid w:val="004B55D8"/>
    <w:rsid w:val="004B5E11"/>
    <w:rsid w:val="004C1407"/>
    <w:rsid w:val="004C2B3E"/>
    <w:rsid w:val="004C49A3"/>
    <w:rsid w:val="004C514A"/>
    <w:rsid w:val="004C611A"/>
    <w:rsid w:val="004C6908"/>
    <w:rsid w:val="004C79EB"/>
    <w:rsid w:val="004D112A"/>
    <w:rsid w:val="004D1222"/>
    <w:rsid w:val="004D14DE"/>
    <w:rsid w:val="004D17E4"/>
    <w:rsid w:val="004D1869"/>
    <w:rsid w:val="004D1E90"/>
    <w:rsid w:val="004D228D"/>
    <w:rsid w:val="004D2DEE"/>
    <w:rsid w:val="004D3137"/>
    <w:rsid w:val="004D3395"/>
    <w:rsid w:val="004D3DDA"/>
    <w:rsid w:val="004D4A64"/>
    <w:rsid w:val="004D52EB"/>
    <w:rsid w:val="004D5871"/>
    <w:rsid w:val="004D677B"/>
    <w:rsid w:val="004D68E5"/>
    <w:rsid w:val="004D7C6E"/>
    <w:rsid w:val="004E0606"/>
    <w:rsid w:val="004E06D7"/>
    <w:rsid w:val="004E3943"/>
    <w:rsid w:val="004E4B7A"/>
    <w:rsid w:val="004E57FC"/>
    <w:rsid w:val="004E6AC2"/>
    <w:rsid w:val="004E7C0A"/>
    <w:rsid w:val="004F0546"/>
    <w:rsid w:val="004F06F9"/>
    <w:rsid w:val="004F2DBE"/>
    <w:rsid w:val="004F40F4"/>
    <w:rsid w:val="004F46C7"/>
    <w:rsid w:val="004F6F1C"/>
    <w:rsid w:val="00500541"/>
    <w:rsid w:val="005012FC"/>
    <w:rsid w:val="00501985"/>
    <w:rsid w:val="005019BB"/>
    <w:rsid w:val="00503AEF"/>
    <w:rsid w:val="0050542A"/>
    <w:rsid w:val="005054D8"/>
    <w:rsid w:val="00505B11"/>
    <w:rsid w:val="00505F9A"/>
    <w:rsid w:val="0051222D"/>
    <w:rsid w:val="005123B2"/>
    <w:rsid w:val="005155CE"/>
    <w:rsid w:val="00515957"/>
    <w:rsid w:val="00516320"/>
    <w:rsid w:val="005226EB"/>
    <w:rsid w:val="00522D8C"/>
    <w:rsid w:val="00523DE0"/>
    <w:rsid w:val="0053127B"/>
    <w:rsid w:val="005326CC"/>
    <w:rsid w:val="00532865"/>
    <w:rsid w:val="00535EAC"/>
    <w:rsid w:val="00536E68"/>
    <w:rsid w:val="00541C7B"/>
    <w:rsid w:val="00542693"/>
    <w:rsid w:val="005428F7"/>
    <w:rsid w:val="00542F33"/>
    <w:rsid w:val="005434AB"/>
    <w:rsid w:val="00543915"/>
    <w:rsid w:val="0054391E"/>
    <w:rsid w:val="005445EB"/>
    <w:rsid w:val="00544B9E"/>
    <w:rsid w:val="0054576F"/>
    <w:rsid w:val="00545E3C"/>
    <w:rsid w:val="00546BC2"/>
    <w:rsid w:val="00546C14"/>
    <w:rsid w:val="00547E25"/>
    <w:rsid w:val="0055261C"/>
    <w:rsid w:val="00553AC4"/>
    <w:rsid w:val="00556FF1"/>
    <w:rsid w:val="00560DEB"/>
    <w:rsid w:val="0056353C"/>
    <w:rsid w:val="0056447B"/>
    <w:rsid w:val="005661E8"/>
    <w:rsid w:val="00566EBA"/>
    <w:rsid w:val="00567123"/>
    <w:rsid w:val="0057456C"/>
    <w:rsid w:val="00574A2D"/>
    <w:rsid w:val="00576027"/>
    <w:rsid w:val="0057615F"/>
    <w:rsid w:val="00581089"/>
    <w:rsid w:val="00581588"/>
    <w:rsid w:val="00584D82"/>
    <w:rsid w:val="005915EA"/>
    <w:rsid w:val="005927CD"/>
    <w:rsid w:val="00594562"/>
    <w:rsid w:val="00594FD0"/>
    <w:rsid w:val="00595D71"/>
    <w:rsid w:val="005972A6"/>
    <w:rsid w:val="0059734D"/>
    <w:rsid w:val="005975ED"/>
    <w:rsid w:val="005A00D4"/>
    <w:rsid w:val="005A05F5"/>
    <w:rsid w:val="005A59FB"/>
    <w:rsid w:val="005A769A"/>
    <w:rsid w:val="005B03D7"/>
    <w:rsid w:val="005B1315"/>
    <w:rsid w:val="005B2693"/>
    <w:rsid w:val="005B2BFC"/>
    <w:rsid w:val="005B6154"/>
    <w:rsid w:val="005C6120"/>
    <w:rsid w:val="005C64A9"/>
    <w:rsid w:val="005C6F12"/>
    <w:rsid w:val="005C73A8"/>
    <w:rsid w:val="005D1BE5"/>
    <w:rsid w:val="005D3376"/>
    <w:rsid w:val="005D50F3"/>
    <w:rsid w:val="005D54F4"/>
    <w:rsid w:val="005D5762"/>
    <w:rsid w:val="005D57C2"/>
    <w:rsid w:val="005D5D8A"/>
    <w:rsid w:val="005D62A3"/>
    <w:rsid w:val="005D6319"/>
    <w:rsid w:val="005D700A"/>
    <w:rsid w:val="005D7C1F"/>
    <w:rsid w:val="005E02C0"/>
    <w:rsid w:val="005E04C5"/>
    <w:rsid w:val="005E136B"/>
    <w:rsid w:val="005E1B56"/>
    <w:rsid w:val="005E2371"/>
    <w:rsid w:val="005E2CAD"/>
    <w:rsid w:val="005E4D7F"/>
    <w:rsid w:val="005E6F20"/>
    <w:rsid w:val="005F1C33"/>
    <w:rsid w:val="005F2F29"/>
    <w:rsid w:val="005F6D6A"/>
    <w:rsid w:val="006008A6"/>
    <w:rsid w:val="00602F9D"/>
    <w:rsid w:val="006037D5"/>
    <w:rsid w:val="0060483D"/>
    <w:rsid w:val="006068B7"/>
    <w:rsid w:val="00612036"/>
    <w:rsid w:val="006123A4"/>
    <w:rsid w:val="0061343D"/>
    <w:rsid w:val="006154BC"/>
    <w:rsid w:val="006158F2"/>
    <w:rsid w:val="006179A3"/>
    <w:rsid w:val="0062016E"/>
    <w:rsid w:val="0062063D"/>
    <w:rsid w:val="006207BD"/>
    <w:rsid w:val="00621942"/>
    <w:rsid w:val="00625870"/>
    <w:rsid w:val="006258D3"/>
    <w:rsid w:val="0062698E"/>
    <w:rsid w:val="00627FF2"/>
    <w:rsid w:val="0063247E"/>
    <w:rsid w:val="00632CDE"/>
    <w:rsid w:val="00633BEE"/>
    <w:rsid w:val="00635A83"/>
    <w:rsid w:val="00640C3E"/>
    <w:rsid w:val="00640E7A"/>
    <w:rsid w:val="0064123F"/>
    <w:rsid w:val="00641481"/>
    <w:rsid w:val="00644E7C"/>
    <w:rsid w:val="0064679E"/>
    <w:rsid w:val="006472AB"/>
    <w:rsid w:val="006478D0"/>
    <w:rsid w:val="00651CF5"/>
    <w:rsid w:val="00651E2E"/>
    <w:rsid w:val="00652514"/>
    <w:rsid w:val="006543E0"/>
    <w:rsid w:val="0065563D"/>
    <w:rsid w:val="00655852"/>
    <w:rsid w:val="00655960"/>
    <w:rsid w:val="00660313"/>
    <w:rsid w:val="00662CAA"/>
    <w:rsid w:val="0066389A"/>
    <w:rsid w:val="006663E0"/>
    <w:rsid w:val="00666D51"/>
    <w:rsid w:val="00667E70"/>
    <w:rsid w:val="00670B3C"/>
    <w:rsid w:val="00670CFD"/>
    <w:rsid w:val="00672826"/>
    <w:rsid w:val="00673419"/>
    <w:rsid w:val="00677127"/>
    <w:rsid w:val="00680319"/>
    <w:rsid w:val="006814FC"/>
    <w:rsid w:val="00681BA4"/>
    <w:rsid w:val="00682B0D"/>
    <w:rsid w:val="00683868"/>
    <w:rsid w:val="006841C4"/>
    <w:rsid w:val="0068437D"/>
    <w:rsid w:val="00685B8B"/>
    <w:rsid w:val="0068777A"/>
    <w:rsid w:val="00687FCD"/>
    <w:rsid w:val="00690351"/>
    <w:rsid w:val="00690439"/>
    <w:rsid w:val="006914DA"/>
    <w:rsid w:val="006925FA"/>
    <w:rsid w:val="0069293E"/>
    <w:rsid w:val="00693C27"/>
    <w:rsid w:val="00694035"/>
    <w:rsid w:val="00695564"/>
    <w:rsid w:val="00696C70"/>
    <w:rsid w:val="006972BB"/>
    <w:rsid w:val="006A0C7A"/>
    <w:rsid w:val="006A15DF"/>
    <w:rsid w:val="006A2058"/>
    <w:rsid w:val="006A605D"/>
    <w:rsid w:val="006A6706"/>
    <w:rsid w:val="006B1D4E"/>
    <w:rsid w:val="006B1DFF"/>
    <w:rsid w:val="006B360F"/>
    <w:rsid w:val="006B3CD0"/>
    <w:rsid w:val="006B4940"/>
    <w:rsid w:val="006B6033"/>
    <w:rsid w:val="006B62D1"/>
    <w:rsid w:val="006B6A07"/>
    <w:rsid w:val="006B6DD3"/>
    <w:rsid w:val="006B76E1"/>
    <w:rsid w:val="006C29EE"/>
    <w:rsid w:val="006C3BAC"/>
    <w:rsid w:val="006C4BE0"/>
    <w:rsid w:val="006C543F"/>
    <w:rsid w:val="006C5E8C"/>
    <w:rsid w:val="006C625E"/>
    <w:rsid w:val="006C7AA3"/>
    <w:rsid w:val="006D02AC"/>
    <w:rsid w:val="006D10EA"/>
    <w:rsid w:val="006D1A58"/>
    <w:rsid w:val="006D1E94"/>
    <w:rsid w:val="006D4349"/>
    <w:rsid w:val="006D5961"/>
    <w:rsid w:val="006D7166"/>
    <w:rsid w:val="006E2E06"/>
    <w:rsid w:val="006E3252"/>
    <w:rsid w:val="006E38DA"/>
    <w:rsid w:val="006E4DDD"/>
    <w:rsid w:val="006E6312"/>
    <w:rsid w:val="006E6796"/>
    <w:rsid w:val="006F1905"/>
    <w:rsid w:val="006F254B"/>
    <w:rsid w:val="006F5C2E"/>
    <w:rsid w:val="006F7FE7"/>
    <w:rsid w:val="00701050"/>
    <w:rsid w:val="00702615"/>
    <w:rsid w:val="00703F7E"/>
    <w:rsid w:val="00704D62"/>
    <w:rsid w:val="00705189"/>
    <w:rsid w:val="00705954"/>
    <w:rsid w:val="00705A21"/>
    <w:rsid w:val="00705E06"/>
    <w:rsid w:val="00707654"/>
    <w:rsid w:val="007108C5"/>
    <w:rsid w:val="00710DA6"/>
    <w:rsid w:val="007111DD"/>
    <w:rsid w:val="007112A1"/>
    <w:rsid w:val="007118F4"/>
    <w:rsid w:val="0071331A"/>
    <w:rsid w:val="00721996"/>
    <w:rsid w:val="00722A5C"/>
    <w:rsid w:val="00722BE2"/>
    <w:rsid w:val="007234FB"/>
    <w:rsid w:val="00723CF2"/>
    <w:rsid w:val="007302B3"/>
    <w:rsid w:val="0073146D"/>
    <w:rsid w:val="0073192C"/>
    <w:rsid w:val="00731DCA"/>
    <w:rsid w:val="00733B5D"/>
    <w:rsid w:val="007345DE"/>
    <w:rsid w:val="00735411"/>
    <w:rsid w:val="00735662"/>
    <w:rsid w:val="00737BA4"/>
    <w:rsid w:val="00740C9A"/>
    <w:rsid w:val="0074122A"/>
    <w:rsid w:val="00741C0A"/>
    <w:rsid w:val="00742CE5"/>
    <w:rsid w:val="00743331"/>
    <w:rsid w:val="00744DE2"/>
    <w:rsid w:val="007541E3"/>
    <w:rsid w:val="00755955"/>
    <w:rsid w:val="00757B8E"/>
    <w:rsid w:val="0076034B"/>
    <w:rsid w:val="00761375"/>
    <w:rsid w:val="00761FB8"/>
    <w:rsid w:val="0076250A"/>
    <w:rsid w:val="00762D59"/>
    <w:rsid w:val="00766B4D"/>
    <w:rsid w:val="0076724D"/>
    <w:rsid w:val="007675C9"/>
    <w:rsid w:val="00771F1A"/>
    <w:rsid w:val="0077220A"/>
    <w:rsid w:val="00773664"/>
    <w:rsid w:val="00774AED"/>
    <w:rsid w:val="007757A9"/>
    <w:rsid w:val="007761A9"/>
    <w:rsid w:val="00776C08"/>
    <w:rsid w:val="007877B6"/>
    <w:rsid w:val="00787C18"/>
    <w:rsid w:val="00790F90"/>
    <w:rsid w:val="00791DA3"/>
    <w:rsid w:val="007926A0"/>
    <w:rsid w:val="00792AEA"/>
    <w:rsid w:val="007930F4"/>
    <w:rsid w:val="00794761"/>
    <w:rsid w:val="007950EB"/>
    <w:rsid w:val="00795C6F"/>
    <w:rsid w:val="00797B38"/>
    <w:rsid w:val="007A0225"/>
    <w:rsid w:val="007A1D1F"/>
    <w:rsid w:val="007A1E4B"/>
    <w:rsid w:val="007A2D78"/>
    <w:rsid w:val="007A2E9B"/>
    <w:rsid w:val="007A446B"/>
    <w:rsid w:val="007A6F03"/>
    <w:rsid w:val="007A7A2C"/>
    <w:rsid w:val="007B38A4"/>
    <w:rsid w:val="007B420C"/>
    <w:rsid w:val="007B58A0"/>
    <w:rsid w:val="007B6B54"/>
    <w:rsid w:val="007B6B7A"/>
    <w:rsid w:val="007C16BD"/>
    <w:rsid w:val="007C2B26"/>
    <w:rsid w:val="007C2F2A"/>
    <w:rsid w:val="007C36EE"/>
    <w:rsid w:val="007C374F"/>
    <w:rsid w:val="007C3877"/>
    <w:rsid w:val="007C492B"/>
    <w:rsid w:val="007C4F26"/>
    <w:rsid w:val="007C54FE"/>
    <w:rsid w:val="007D0EB2"/>
    <w:rsid w:val="007D495B"/>
    <w:rsid w:val="007D5D71"/>
    <w:rsid w:val="007D5E76"/>
    <w:rsid w:val="007E0BF6"/>
    <w:rsid w:val="007E1715"/>
    <w:rsid w:val="007E2B75"/>
    <w:rsid w:val="007E437A"/>
    <w:rsid w:val="007E5535"/>
    <w:rsid w:val="007E5724"/>
    <w:rsid w:val="007E579A"/>
    <w:rsid w:val="007E613A"/>
    <w:rsid w:val="007E7E80"/>
    <w:rsid w:val="007F15AC"/>
    <w:rsid w:val="007F1AF0"/>
    <w:rsid w:val="007F1F4D"/>
    <w:rsid w:val="007F2161"/>
    <w:rsid w:val="007F498C"/>
    <w:rsid w:val="007F50E8"/>
    <w:rsid w:val="007F5323"/>
    <w:rsid w:val="007F5405"/>
    <w:rsid w:val="007F5C64"/>
    <w:rsid w:val="007F5D7C"/>
    <w:rsid w:val="007F5E2E"/>
    <w:rsid w:val="00800D70"/>
    <w:rsid w:val="00804493"/>
    <w:rsid w:val="00810C1F"/>
    <w:rsid w:val="00811464"/>
    <w:rsid w:val="00811D8D"/>
    <w:rsid w:val="00814818"/>
    <w:rsid w:val="00814B6F"/>
    <w:rsid w:val="00814E01"/>
    <w:rsid w:val="00815200"/>
    <w:rsid w:val="008163F3"/>
    <w:rsid w:val="008176CF"/>
    <w:rsid w:val="00817918"/>
    <w:rsid w:val="0082051A"/>
    <w:rsid w:val="008227FB"/>
    <w:rsid w:val="00822E36"/>
    <w:rsid w:val="0082390D"/>
    <w:rsid w:val="00824074"/>
    <w:rsid w:val="0082461E"/>
    <w:rsid w:val="00825454"/>
    <w:rsid w:val="0082778D"/>
    <w:rsid w:val="00830CB5"/>
    <w:rsid w:val="0083145C"/>
    <w:rsid w:val="008318E9"/>
    <w:rsid w:val="00831C5E"/>
    <w:rsid w:val="00832814"/>
    <w:rsid w:val="00832BE2"/>
    <w:rsid w:val="008348E5"/>
    <w:rsid w:val="00835F0D"/>
    <w:rsid w:val="00836953"/>
    <w:rsid w:val="008374BC"/>
    <w:rsid w:val="00840BC9"/>
    <w:rsid w:val="008411C6"/>
    <w:rsid w:val="00841BB3"/>
    <w:rsid w:val="00841CEB"/>
    <w:rsid w:val="0084547A"/>
    <w:rsid w:val="00845F3E"/>
    <w:rsid w:val="008470C3"/>
    <w:rsid w:val="00850790"/>
    <w:rsid w:val="00852EB6"/>
    <w:rsid w:val="008562AC"/>
    <w:rsid w:val="008568E1"/>
    <w:rsid w:val="00856F4F"/>
    <w:rsid w:val="0086389A"/>
    <w:rsid w:val="0086524C"/>
    <w:rsid w:val="00866E7B"/>
    <w:rsid w:val="00871796"/>
    <w:rsid w:val="00874BB0"/>
    <w:rsid w:val="0087771D"/>
    <w:rsid w:val="00877E8F"/>
    <w:rsid w:val="00880E80"/>
    <w:rsid w:val="008830C7"/>
    <w:rsid w:val="008836A1"/>
    <w:rsid w:val="008839C8"/>
    <w:rsid w:val="00887637"/>
    <w:rsid w:val="00891867"/>
    <w:rsid w:val="0089287D"/>
    <w:rsid w:val="00892E7B"/>
    <w:rsid w:val="00894D31"/>
    <w:rsid w:val="00895D1D"/>
    <w:rsid w:val="0089665C"/>
    <w:rsid w:val="008967B9"/>
    <w:rsid w:val="008A3401"/>
    <w:rsid w:val="008A6220"/>
    <w:rsid w:val="008A627A"/>
    <w:rsid w:val="008A6BEA"/>
    <w:rsid w:val="008A7ABE"/>
    <w:rsid w:val="008B08F6"/>
    <w:rsid w:val="008B1A3B"/>
    <w:rsid w:val="008B2430"/>
    <w:rsid w:val="008B3E49"/>
    <w:rsid w:val="008B4E98"/>
    <w:rsid w:val="008B6B66"/>
    <w:rsid w:val="008C0D65"/>
    <w:rsid w:val="008C2973"/>
    <w:rsid w:val="008C3444"/>
    <w:rsid w:val="008D01C2"/>
    <w:rsid w:val="008D01F9"/>
    <w:rsid w:val="008D2290"/>
    <w:rsid w:val="008D2370"/>
    <w:rsid w:val="008D2836"/>
    <w:rsid w:val="008D3895"/>
    <w:rsid w:val="008D5DCC"/>
    <w:rsid w:val="008D5FD9"/>
    <w:rsid w:val="008D7CA7"/>
    <w:rsid w:val="008E140C"/>
    <w:rsid w:val="008E32C1"/>
    <w:rsid w:val="008E4734"/>
    <w:rsid w:val="008F1210"/>
    <w:rsid w:val="008F347A"/>
    <w:rsid w:val="008F34C2"/>
    <w:rsid w:val="008F38A5"/>
    <w:rsid w:val="008F3E7A"/>
    <w:rsid w:val="008F4E0D"/>
    <w:rsid w:val="008F586D"/>
    <w:rsid w:val="008F6E1E"/>
    <w:rsid w:val="008F7D31"/>
    <w:rsid w:val="0090179E"/>
    <w:rsid w:val="00901A5B"/>
    <w:rsid w:val="00901A7F"/>
    <w:rsid w:val="009029AC"/>
    <w:rsid w:val="00902E49"/>
    <w:rsid w:val="00904262"/>
    <w:rsid w:val="00911939"/>
    <w:rsid w:val="00911A70"/>
    <w:rsid w:val="0091333C"/>
    <w:rsid w:val="00913B92"/>
    <w:rsid w:val="00914CD3"/>
    <w:rsid w:val="00915F58"/>
    <w:rsid w:val="00915F93"/>
    <w:rsid w:val="009168DF"/>
    <w:rsid w:val="00921034"/>
    <w:rsid w:val="00921A46"/>
    <w:rsid w:val="009221FD"/>
    <w:rsid w:val="00924011"/>
    <w:rsid w:val="009259CE"/>
    <w:rsid w:val="00925BBA"/>
    <w:rsid w:val="00927049"/>
    <w:rsid w:val="009278AC"/>
    <w:rsid w:val="00927C2B"/>
    <w:rsid w:val="0093187B"/>
    <w:rsid w:val="00931B7F"/>
    <w:rsid w:val="00933ECB"/>
    <w:rsid w:val="0093550A"/>
    <w:rsid w:val="00936574"/>
    <w:rsid w:val="0093692A"/>
    <w:rsid w:val="00936F8F"/>
    <w:rsid w:val="00937D10"/>
    <w:rsid w:val="009400FF"/>
    <w:rsid w:val="00940C29"/>
    <w:rsid w:val="0094161B"/>
    <w:rsid w:val="00941D1A"/>
    <w:rsid w:val="00942E9A"/>
    <w:rsid w:val="00942FBD"/>
    <w:rsid w:val="00943AE1"/>
    <w:rsid w:val="00943B9E"/>
    <w:rsid w:val="00943DFC"/>
    <w:rsid w:val="00946DAD"/>
    <w:rsid w:val="00951469"/>
    <w:rsid w:val="00954306"/>
    <w:rsid w:val="00957470"/>
    <w:rsid w:val="00957904"/>
    <w:rsid w:val="00960648"/>
    <w:rsid w:val="0096287B"/>
    <w:rsid w:val="0096363E"/>
    <w:rsid w:val="009643F7"/>
    <w:rsid w:val="00965098"/>
    <w:rsid w:val="00965385"/>
    <w:rsid w:val="0096551C"/>
    <w:rsid w:val="00970D03"/>
    <w:rsid w:val="0097310D"/>
    <w:rsid w:val="00973C0B"/>
    <w:rsid w:val="00974415"/>
    <w:rsid w:val="0097557B"/>
    <w:rsid w:val="009776EB"/>
    <w:rsid w:val="00980DC6"/>
    <w:rsid w:val="009812AD"/>
    <w:rsid w:val="00981532"/>
    <w:rsid w:val="0098184E"/>
    <w:rsid w:val="00982D88"/>
    <w:rsid w:val="009850FE"/>
    <w:rsid w:val="00985BE5"/>
    <w:rsid w:val="00985E31"/>
    <w:rsid w:val="00986241"/>
    <w:rsid w:val="00986814"/>
    <w:rsid w:val="0099032B"/>
    <w:rsid w:val="009904A1"/>
    <w:rsid w:val="00991A9B"/>
    <w:rsid w:val="00997495"/>
    <w:rsid w:val="009A0C59"/>
    <w:rsid w:val="009A20F0"/>
    <w:rsid w:val="009A3B63"/>
    <w:rsid w:val="009B0901"/>
    <w:rsid w:val="009B09B5"/>
    <w:rsid w:val="009B0A45"/>
    <w:rsid w:val="009B0ACA"/>
    <w:rsid w:val="009B241A"/>
    <w:rsid w:val="009B3777"/>
    <w:rsid w:val="009B395E"/>
    <w:rsid w:val="009B3D1C"/>
    <w:rsid w:val="009B490B"/>
    <w:rsid w:val="009B4B32"/>
    <w:rsid w:val="009B7D44"/>
    <w:rsid w:val="009C0A27"/>
    <w:rsid w:val="009C12A2"/>
    <w:rsid w:val="009C39DC"/>
    <w:rsid w:val="009C40C6"/>
    <w:rsid w:val="009C4571"/>
    <w:rsid w:val="009C4BFC"/>
    <w:rsid w:val="009C5CA0"/>
    <w:rsid w:val="009D005A"/>
    <w:rsid w:val="009D08F3"/>
    <w:rsid w:val="009D1F04"/>
    <w:rsid w:val="009D248A"/>
    <w:rsid w:val="009D35A5"/>
    <w:rsid w:val="009D4D7C"/>
    <w:rsid w:val="009D4E2E"/>
    <w:rsid w:val="009D73A4"/>
    <w:rsid w:val="009D7454"/>
    <w:rsid w:val="009E1C62"/>
    <w:rsid w:val="009E2C2B"/>
    <w:rsid w:val="009E42D3"/>
    <w:rsid w:val="009E4420"/>
    <w:rsid w:val="009E5406"/>
    <w:rsid w:val="009E58A5"/>
    <w:rsid w:val="009E60F6"/>
    <w:rsid w:val="009E73DE"/>
    <w:rsid w:val="009F093C"/>
    <w:rsid w:val="009F55CB"/>
    <w:rsid w:val="009F5636"/>
    <w:rsid w:val="009F5BD0"/>
    <w:rsid w:val="009F6958"/>
    <w:rsid w:val="00A00128"/>
    <w:rsid w:val="00A014B5"/>
    <w:rsid w:val="00A02A5F"/>
    <w:rsid w:val="00A0342A"/>
    <w:rsid w:val="00A04D6F"/>
    <w:rsid w:val="00A05216"/>
    <w:rsid w:val="00A0686D"/>
    <w:rsid w:val="00A06F15"/>
    <w:rsid w:val="00A12429"/>
    <w:rsid w:val="00A12BC7"/>
    <w:rsid w:val="00A17ED6"/>
    <w:rsid w:val="00A209A0"/>
    <w:rsid w:val="00A21175"/>
    <w:rsid w:val="00A21AEE"/>
    <w:rsid w:val="00A24350"/>
    <w:rsid w:val="00A24402"/>
    <w:rsid w:val="00A25553"/>
    <w:rsid w:val="00A257AA"/>
    <w:rsid w:val="00A26303"/>
    <w:rsid w:val="00A2654F"/>
    <w:rsid w:val="00A30F8A"/>
    <w:rsid w:val="00A31BC5"/>
    <w:rsid w:val="00A31E3C"/>
    <w:rsid w:val="00A342E0"/>
    <w:rsid w:val="00A34EDE"/>
    <w:rsid w:val="00A34FE7"/>
    <w:rsid w:val="00A36992"/>
    <w:rsid w:val="00A41069"/>
    <w:rsid w:val="00A415C4"/>
    <w:rsid w:val="00A427E5"/>
    <w:rsid w:val="00A42968"/>
    <w:rsid w:val="00A42A2F"/>
    <w:rsid w:val="00A446C5"/>
    <w:rsid w:val="00A4471A"/>
    <w:rsid w:val="00A47C91"/>
    <w:rsid w:val="00A50ACD"/>
    <w:rsid w:val="00A545F5"/>
    <w:rsid w:val="00A55475"/>
    <w:rsid w:val="00A60AEF"/>
    <w:rsid w:val="00A60C5C"/>
    <w:rsid w:val="00A62B59"/>
    <w:rsid w:val="00A647C0"/>
    <w:rsid w:val="00A65EC6"/>
    <w:rsid w:val="00A70CDA"/>
    <w:rsid w:val="00A72553"/>
    <w:rsid w:val="00A7262B"/>
    <w:rsid w:val="00A72773"/>
    <w:rsid w:val="00A730A7"/>
    <w:rsid w:val="00A748B7"/>
    <w:rsid w:val="00A74EF6"/>
    <w:rsid w:val="00A75963"/>
    <w:rsid w:val="00A76B9B"/>
    <w:rsid w:val="00A773E0"/>
    <w:rsid w:val="00A8163D"/>
    <w:rsid w:val="00A83016"/>
    <w:rsid w:val="00A84894"/>
    <w:rsid w:val="00A84BAF"/>
    <w:rsid w:val="00A84F70"/>
    <w:rsid w:val="00A85E35"/>
    <w:rsid w:val="00A8620A"/>
    <w:rsid w:val="00A8622B"/>
    <w:rsid w:val="00A90BA0"/>
    <w:rsid w:val="00A90F4D"/>
    <w:rsid w:val="00A91EA5"/>
    <w:rsid w:val="00A93A6C"/>
    <w:rsid w:val="00A94560"/>
    <w:rsid w:val="00A94BDC"/>
    <w:rsid w:val="00A95665"/>
    <w:rsid w:val="00AA0EED"/>
    <w:rsid w:val="00AA2169"/>
    <w:rsid w:val="00AA4BCF"/>
    <w:rsid w:val="00AB1565"/>
    <w:rsid w:val="00AB2247"/>
    <w:rsid w:val="00AB4F2D"/>
    <w:rsid w:val="00AB5920"/>
    <w:rsid w:val="00AB6308"/>
    <w:rsid w:val="00AB752F"/>
    <w:rsid w:val="00AB795A"/>
    <w:rsid w:val="00AC0053"/>
    <w:rsid w:val="00AC1DB9"/>
    <w:rsid w:val="00AC3164"/>
    <w:rsid w:val="00AC4B62"/>
    <w:rsid w:val="00AC4D85"/>
    <w:rsid w:val="00AC50BD"/>
    <w:rsid w:val="00AC5E94"/>
    <w:rsid w:val="00AC73E7"/>
    <w:rsid w:val="00AC74D9"/>
    <w:rsid w:val="00AD0BD4"/>
    <w:rsid w:val="00AD2196"/>
    <w:rsid w:val="00AD58A6"/>
    <w:rsid w:val="00AD5CA6"/>
    <w:rsid w:val="00AD7AAE"/>
    <w:rsid w:val="00AE30B5"/>
    <w:rsid w:val="00AE37CF"/>
    <w:rsid w:val="00AE57D1"/>
    <w:rsid w:val="00AE5939"/>
    <w:rsid w:val="00AE6BAC"/>
    <w:rsid w:val="00AE6E28"/>
    <w:rsid w:val="00AF0822"/>
    <w:rsid w:val="00AF176A"/>
    <w:rsid w:val="00AF2465"/>
    <w:rsid w:val="00AF2692"/>
    <w:rsid w:val="00AF29B5"/>
    <w:rsid w:val="00AF4538"/>
    <w:rsid w:val="00AF4FB6"/>
    <w:rsid w:val="00AF5518"/>
    <w:rsid w:val="00AF678E"/>
    <w:rsid w:val="00AF719A"/>
    <w:rsid w:val="00AF7374"/>
    <w:rsid w:val="00AF7F64"/>
    <w:rsid w:val="00B02E67"/>
    <w:rsid w:val="00B03172"/>
    <w:rsid w:val="00B0467B"/>
    <w:rsid w:val="00B04965"/>
    <w:rsid w:val="00B0509A"/>
    <w:rsid w:val="00B053DB"/>
    <w:rsid w:val="00B06C12"/>
    <w:rsid w:val="00B1101F"/>
    <w:rsid w:val="00B1182C"/>
    <w:rsid w:val="00B118C3"/>
    <w:rsid w:val="00B131BF"/>
    <w:rsid w:val="00B133AA"/>
    <w:rsid w:val="00B1388D"/>
    <w:rsid w:val="00B13C6C"/>
    <w:rsid w:val="00B14136"/>
    <w:rsid w:val="00B14269"/>
    <w:rsid w:val="00B147B4"/>
    <w:rsid w:val="00B160E5"/>
    <w:rsid w:val="00B16DA2"/>
    <w:rsid w:val="00B1763B"/>
    <w:rsid w:val="00B2010F"/>
    <w:rsid w:val="00B20149"/>
    <w:rsid w:val="00B208BC"/>
    <w:rsid w:val="00B214F2"/>
    <w:rsid w:val="00B217CA"/>
    <w:rsid w:val="00B22AEC"/>
    <w:rsid w:val="00B230C0"/>
    <w:rsid w:val="00B25826"/>
    <w:rsid w:val="00B26294"/>
    <w:rsid w:val="00B2651E"/>
    <w:rsid w:val="00B3076C"/>
    <w:rsid w:val="00B32537"/>
    <w:rsid w:val="00B35DDC"/>
    <w:rsid w:val="00B364E6"/>
    <w:rsid w:val="00B3686A"/>
    <w:rsid w:val="00B36A34"/>
    <w:rsid w:val="00B37480"/>
    <w:rsid w:val="00B41A62"/>
    <w:rsid w:val="00B41ED1"/>
    <w:rsid w:val="00B43CC5"/>
    <w:rsid w:val="00B4585E"/>
    <w:rsid w:val="00B4665C"/>
    <w:rsid w:val="00B4756A"/>
    <w:rsid w:val="00B506CB"/>
    <w:rsid w:val="00B50845"/>
    <w:rsid w:val="00B51460"/>
    <w:rsid w:val="00B51C3E"/>
    <w:rsid w:val="00B550EE"/>
    <w:rsid w:val="00B562D2"/>
    <w:rsid w:val="00B56D4D"/>
    <w:rsid w:val="00B56E15"/>
    <w:rsid w:val="00B57496"/>
    <w:rsid w:val="00B57992"/>
    <w:rsid w:val="00B60F68"/>
    <w:rsid w:val="00B63082"/>
    <w:rsid w:val="00B63E9F"/>
    <w:rsid w:val="00B649EB"/>
    <w:rsid w:val="00B71C98"/>
    <w:rsid w:val="00B71F5F"/>
    <w:rsid w:val="00B748CE"/>
    <w:rsid w:val="00B75A32"/>
    <w:rsid w:val="00B77A1A"/>
    <w:rsid w:val="00B77C6A"/>
    <w:rsid w:val="00B80679"/>
    <w:rsid w:val="00B82818"/>
    <w:rsid w:val="00B829B7"/>
    <w:rsid w:val="00B82B2B"/>
    <w:rsid w:val="00B83140"/>
    <w:rsid w:val="00B84246"/>
    <w:rsid w:val="00B8438F"/>
    <w:rsid w:val="00B84476"/>
    <w:rsid w:val="00B84B4B"/>
    <w:rsid w:val="00B87433"/>
    <w:rsid w:val="00B875E7"/>
    <w:rsid w:val="00B902EB"/>
    <w:rsid w:val="00B94ACF"/>
    <w:rsid w:val="00B94ED0"/>
    <w:rsid w:val="00B954EC"/>
    <w:rsid w:val="00BA24B2"/>
    <w:rsid w:val="00BA2ED2"/>
    <w:rsid w:val="00BA307D"/>
    <w:rsid w:val="00BA37BB"/>
    <w:rsid w:val="00BA445D"/>
    <w:rsid w:val="00BA54BD"/>
    <w:rsid w:val="00BA5EB9"/>
    <w:rsid w:val="00BA6B11"/>
    <w:rsid w:val="00BA7096"/>
    <w:rsid w:val="00BA75A6"/>
    <w:rsid w:val="00BB144F"/>
    <w:rsid w:val="00BB2673"/>
    <w:rsid w:val="00BB2788"/>
    <w:rsid w:val="00BB49EF"/>
    <w:rsid w:val="00BB5B39"/>
    <w:rsid w:val="00BB5E3A"/>
    <w:rsid w:val="00BC00FD"/>
    <w:rsid w:val="00BC0316"/>
    <w:rsid w:val="00BC0796"/>
    <w:rsid w:val="00BC1866"/>
    <w:rsid w:val="00BC38C9"/>
    <w:rsid w:val="00BC439B"/>
    <w:rsid w:val="00BC6BE5"/>
    <w:rsid w:val="00BC76C8"/>
    <w:rsid w:val="00BD193C"/>
    <w:rsid w:val="00BD30A2"/>
    <w:rsid w:val="00BD53C0"/>
    <w:rsid w:val="00BD5468"/>
    <w:rsid w:val="00BD5B46"/>
    <w:rsid w:val="00BD5E77"/>
    <w:rsid w:val="00BD7688"/>
    <w:rsid w:val="00BE0A70"/>
    <w:rsid w:val="00BE1E9B"/>
    <w:rsid w:val="00BE212E"/>
    <w:rsid w:val="00BE249C"/>
    <w:rsid w:val="00BE2C46"/>
    <w:rsid w:val="00BE3429"/>
    <w:rsid w:val="00BE3F61"/>
    <w:rsid w:val="00BE429E"/>
    <w:rsid w:val="00BE5504"/>
    <w:rsid w:val="00BE6C08"/>
    <w:rsid w:val="00BE7A70"/>
    <w:rsid w:val="00BF1BA0"/>
    <w:rsid w:val="00BF399C"/>
    <w:rsid w:val="00BF3C6A"/>
    <w:rsid w:val="00BF48AF"/>
    <w:rsid w:val="00BF6CE9"/>
    <w:rsid w:val="00C00F30"/>
    <w:rsid w:val="00C011E0"/>
    <w:rsid w:val="00C03B80"/>
    <w:rsid w:val="00C061F8"/>
    <w:rsid w:val="00C07BB2"/>
    <w:rsid w:val="00C11355"/>
    <w:rsid w:val="00C11448"/>
    <w:rsid w:val="00C11DD0"/>
    <w:rsid w:val="00C12133"/>
    <w:rsid w:val="00C12235"/>
    <w:rsid w:val="00C22A55"/>
    <w:rsid w:val="00C22AE3"/>
    <w:rsid w:val="00C2331D"/>
    <w:rsid w:val="00C239AF"/>
    <w:rsid w:val="00C25678"/>
    <w:rsid w:val="00C2621A"/>
    <w:rsid w:val="00C26592"/>
    <w:rsid w:val="00C26A69"/>
    <w:rsid w:val="00C27003"/>
    <w:rsid w:val="00C27769"/>
    <w:rsid w:val="00C30864"/>
    <w:rsid w:val="00C321DE"/>
    <w:rsid w:val="00C326C7"/>
    <w:rsid w:val="00C332D7"/>
    <w:rsid w:val="00C33958"/>
    <w:rsid w:val="00C34051"/>
    <w:rsid w:val="00C3463C"/>
    <w:rsid w:val="00C35081"/>
    <w:rsid w:val="00C35FB1"/>
    <w:rsid w:val="00C37816"/>
    <w:rsid w:val="00C40DAD"/>
    <w:rsid w:val="00C4525D"/>
    <w:rsid w:val="00C45658"/>
    <w:rsid w:val="00C460F0"/>
    <w:rsid w:val="00C46E1C"/>
    <w:rsid w:val="00C47222"/>
    <w:rsid w:val="00C4740B"/>
    <w:rsid w:val="00C47758"/>
    <w:rsid w:val="00C50310"/>
    <w:rsid w:val="00C52236"/>
    <w:rsid w:val="00C52DDA"/>
    <w:rsid w:val="00C53961"/>
    <w:rsid w:val="00C539E3"/>
    <w:rsid w:val="00C60439"/>
    <w:rsid w:val="00C60C08"/>
    <w:rsid w:val="00C617E4"/>
    <w:rsid w:val="00C62123"/>
    <w:rsid w:val="00C63165"/>
    <w:rsid w:val="00C64301"/>
    <w:rsid w:val="00C646AB"/>
    <w:rsid w:val="00C65CA1"/>
    <w:rsid w:val="00C66D69"/>
    <w:rsid w:val="00C67180"/>
    <w:rsid w:val="00C7008F"/>
    <w:rsid w:val="00C718C7"/>
    <w:rsid w:val="00C752F9"/>
    <w:rsid w:val="00C777C8"/>
    <w:rsid w:val="00C8235D"/>
    <w:rsid w:val="00C827DA"/>
    <w:rsid w:val="00C82920"/>
    <w:rsid w:val="00C82A1D"/>
    <w:rsid w:val="00C84D32"/>
    <w:rsid w:val="00C8584A"/>
    <w:rsid w:val="00C8631C"/>
    <w:rsid w:val="00C86330"/>
    <w:rsid w:val="00C87180"/>
    <w:rsid w:val="00C87657"/>
    <w:rsid w:val="00C9145A"/>
    <w:rsid w:val="00C934B2"/>
    <w:rsid w:val="00C93988"/>
    <w:rsid w:val="00C9564A"/>
    <w:rsid w:val="00C964A6"/>
    <w:rsid w:val="00C978FC"/>
    <w:rsid w:val="00CA1B15"/>
    <w:rsid w:val="00CA1CA2"/>
    <w:rsid w:val="00CA2583"/>
    <w:rsid w:val="00CA26DA"/>
    <w:rsid w:val="00CA2777"/>
    <w:rsid w:val="00CA2CB5"/>
    <w:rsid w:val="00CA2D1D"/>
    <w:rsid w:val="00CA30D8"/>
    <w:rsid w:val="00CA512C"/>
    <w:rsid w:val="00CA53AA"/>
    <w:rsid w:val="00CA5554"/>
    <w:rsid w:val="00CA61CB"/>
    <w:rsid w:val="00CB001A"/>
    <w:rsid w:val="00CB0052"/>
    <w:rsid w:val="00CB4694"/>
    <w:rsid w:val="00CB60AC"/>
    <w:rsid w:val="00CC22A8"/>
    <w:rsid w:val="00CC367A"/>
    <w:rsid w:val="00CC36E5"/>
    <w:rsid w:val="00CC5570"/>
    <w:rsid w:val="00CC6046"/>
    <w:rsid w:val="00CC70D4"/>
    <w:rsid w:val="00CC7BCD"/>
    <w:rsid w:val="00CC7BFA"/>
    <w:rsid w:val="00CC7EFC"/>
    <w:rsid w:val="00CD0E58"/>
    <w:rsid w:val="00CD5A3F"/>
    <w:rsid w:val="00CE1668"/>
    <w:rsid w:val="00CE7F79"/>
    <w:rsid w:val="00CF0215"/>
    <w:rsid w:val="00CF0307"/>
    <w:rsid w:val="00CF08F4"/>
    <w:rsid w:val="00CF0B8F"/>
    <w:rsid w:val="00CF1C71"/>
    <w:rsid w:val="00CF2459"/>
    <w:rsid w:val="00CF3AC2"/>
    <w:rsid w:val="00CF3BAE"/>
    <w:rsid w:val="00CF5D2C"/>
    <w:rsid w:val="00CF6950"/>
    <w:rsid w:val="00D0298B"/>
    <w:rsid w:val="00D03CFE"/>
    <w:rsid w:val="00D0443A"/>
    <w:rsid w:val="00D1216A"/>
    <w:rsid w:val="00D13D20"/>
    <w:rsid w:val="00D15254"/>
    <w:rsid w:val="00D16F2E"/>
    <w:rsid w:val="00D203B7"/>
    <w:rsid w:val="00D205B2"/>
    <w:rsid w:val="00D22E97"/>
    <w:rsid w:val="00D230D4"/>
    <w:rsid w:val="00D23369"/>
    <w:rsid w:val="00D24450"/>
    <w:rsid w:val="00D245FC"/>
    <w:rsid w:val="00D262CF"/>
    <w:rsid w:val="00D262FD"/>
    <w:rsid w:val="00D31506"/>
    <w:rsid w:val="00D41D08"/>
    <w:rsid w:val="00D420B8"/>
    <w:rsid w:val="00D42712"/>
    <w:rsid w:val="00D43DC7"/>
    <w:rsid w:val="00D460BF"/>
    <w:rsid w:val="00D46388"/>
    <w:rsid w:val="00D46615"/>
    <w:rsid w:val="00D47889"/>
    <w:rsid w:val="00D478E0"/>
    <w:rsid w:val="00D47CCD"/>
    <w:rsid w:val="00D50466"/>
    <w:rsid w:val="00D50C78"/>
    <w:rsid w:val="00D52ACE"/>
    <w:rsid w:val="00D5517C"/>
    <w:rsid w:val="00D5529B"/>
    <w:rsid w:val="00D55AAB"/>
    <w:rsid w:val="00D55AF0"/>
    <w:rsid w:val="00D56B08"/>
    <w:rsid w:val="00D5752D"/>
    <w:rsid w:val="00D61587"/>
    <w:rsid w:val="00D618E4"/>
    <w:rsid w:val="00D66A91"/>
    <w:rsid w:val="00D66F68"/>
    <w:rsid w:val="00D670CB"/>
    <w:rsid w:val="00D7576E"/>
    <w:rsid w:val="00D762C6"/>
    <w:rsid w:val="00D8053E"/>
    <w:rsid w:val="00D81C0A"/>
    <w:rsid w:val="00D81F8A"/>
    <w:rsid w:val="00D831E1"/>
    <w:rsid w:val="00D8486F"/>
    <w:rsid w:val="00D848F7"/>
    <w:rsid w:val="00D84CDE"/>
    <w:rsid w:val="00D8573C"/>
    <w:rsid w:val="00D85C06"/>
    <w:rsid w:val="00D85D14"/>
    <w:rsid w:val="00D86F12"/>
    <w:rsid w:val="00D90A11"/>
    <w:rsid w:val="00D93768"/>
    <w:rsid w:val="00D947EE"/>
    <w:rsid w:val="00D94E91"/>
    <w:rsid w:val="00D962F0"/>
    <w:rsid w:val="00D96925"/>
    <w:rsid w:val="00D9703D"/>
    <w:rsid w:val="00D976A5"/>
    <w:rsid w:val="00D97930"/>
    <w:rsid w:val="00DA2252"/>
    <w:rsid w:val="00DA228F"/>
    <w:rsid w:val="00DA2A19"/>
    <w:rsid w:val="00DA4E01"/>
    <w:rsid w:val="00DA5C14"/>
    <w:rsid w:val="00DA6087"/>
    <w:rsid w:val="00DA60F9"/>
    <w:rsid w:val="00DA73E8"/>
    <w:rsid w:val="00DB0035"/>
    <w:rsid w:val="00DB4914"/>
    <w:rsid w:val="00DB4C53"/>
    <w:rsid w:val="00DB71AF"/>
    <w:rsid w:val="00DC0890"/>
    <w:rsid w:val="00DC0D56"/>
    <w:rsid w:val="00DC0F4C"/>
    <w:rsid w:val="00DC18FF"/>
    <w:rsid w:val="00DC1A22"/>
    <w:rsid w:val="00DC1D4C"/>
    <w:rsid w:val="00DC2877"/>
    <w:rsid w:val="00DC2CE2"/>
    <w:rsid w:val="00DC42B5"/>
    <w:rsid w:val="00DC4B82"/>
    <w:rsid w:val="00DC6516"/>
    <w:rsid w:val="00DC6845"/>
    <w:rsid w:val="00DD07AE"/>
    <w:rsid w:val="00DD1811"/>
    <w:rsid w:val="00DD278D"/>
    <w:rsid w:val="00DD3B0C"/>
    <w:rsid w:val="00DD51F4"/>
    <w:rsid w:val="00DD522E"/>
    <w:rsid w:val="00DD64BE"/>
    <w:rsid w:val="00DD674A"/>
    <w:rsid w:val="00DD7D28"/>
    <w:rsid w:val="00DE0281"/>
    <w:rsid w:val="00DE04FD"/>
    <w:rsid w:val="00DE081D"/>
    <w:rsid w:val="00DE0F76"/>
    <w:rsid w:val="00DE1991"/>
    <w:rsid w:val="00DE24BF"/>
    <w:rsid w:val="00DE3534"/>
    <w:rsid w:val="00DE4848"/>
    <w:rsid w:val="00DE4D2D"/>
    <w:rsid w:val="00DE502A"/>
    <w:rsid w:val="00DE60B4"/>
    <w:rsid w:val="00DE6E14"/>
    <w:rsid w:val="00DF087C"/>
    <w:rsid w:val="00DF1424"/>
    <w:rsid w:val="00DF5C7B"/>
    <w:rsid w:val="00DF6673"/>
    <w:rsid w:val="00DF7473"/>
    <w:rsid w:val="00E072BC"/>
    <w:rsid w:val="00E1101D"/>
    <w:rsid w:val="00E11AD8"/>
    <w:rsid w:val="00E12088"/>
    <w:rsid w:val="00E121C1"/>
    <w:rsid w:val="00E14328"/>
    <w:rsid w:val="00E14B8D"/>
    <w:rsid w:val="00E162FB"/>
    <w:rsid w:val="00E20574"/>
    <w:rsid w:val="00E20E04"/>
    <w:rsid w:val="00E24084"/>
    <w:rsid w:val="00E25402"/>
    <w:rsid w:val="00E27B35"/>
    <w:rsid w:val="00E27F38"/>
    <w:rsid w:val="00E304A6"/>
    <w:rsid w:val="00E33250"/>
    <w:rsid w:val="00E33660"/>
    <w:rsid w:val="00E33904"/>
    <w:rsid w:val="00E33C67"/>
    <w:rsid w:val="00E34148"/>
    <w:rsid w:val="00E343A7"/>
    <w:rsid w:val="00E35DEC"/>
    <w:rsid w:val="00E363F0"/>
    <w:rsid w:val="00E373FD"/>
    <w:rsid w:val="00E37B64"/>
    <w:rsid w:val="00E37E81"/>
    <w:rsid w:val="00E4151F"/>
    <w:rsid w:val="00E43361"/>
    <w:rsid w:val="00E460BC"/>
    <w:rsid w:val="00E50D6E"/>
    <w:rsid w:val="00E51043"/>
    <w:rsid w:val="00E53089"/>
    <w:rsid w:val="00E567C6"/>
    <w:rsid w:val="00E57254"/>
    <w:rsid w:val="00E62315"/>
    <w:rsid w:val="00E62A14"/>
    <w:rsid w:val="00E62AD7"/>
    <w:rsid w:val="00E63C7D"/>
    <w:rsid w:val="00E64427"/>
    <w:rsid w:val="00E64495"/>
    <w:rsid w:val="00E646DC"/>
    <w:rsid w:val="00E66639"/>
    <w:rsid w:val="00E67C5D"/>
    <w:rsid w:val="00E71956"/>
    <w:rsid w:val="00E7590F"/>
    <w:rsid w:val="00E76B7F"/>
    <w:rsid w:val="00E77059"/>
    <w:rsid w:val="00E770A6"/>
    <w:rsid w:val="00E77A04"/>
    <w:rsid w:val="00E77E84"/>
    <w:rsid w:val="00E814DF"/>
    <w:rsid w:val="00E81A12"/>
    <w:rsid w:val="00E81D39"/>
    <w:rsid w:val="00E82B6E"/>
    <w:rsid w:val="00E84143"/>
    <w:rsid w:val="00E85840"/>
    <w:rsid w:val="00E864DB"/>
    <w:rsid w:val="00E86D9F"/>
    <w:rsid w:val="00E90CB1"/>
    <w:rsid w:val="00E90E60"/>
    <w:rsid w:val="00E925B3"/>
    <w:rsid w:val="00E9303D"/>
    <w:rsid w:val="00E94DE6"/>
    <w:rsid w:val="00E94E71"/>
    <w:rsid w:val="00E9667C"/>
    <w:rsid w:val="00EA0038"/>
    <w:rsid w:val="00EA0AAD"/>
    <w:rsid w:val="00EA140E"/>
    <w:rsid w:val="00EA25D4"/>
    <w:rsid w:val="00EA4B8A"/>
    <w:rsid w:val="00EA4F6E"/>
    <w:rsid w:val="00EA6143"/>
    <w:rsid w:val="00EA7B24"/>
    <w:rsid w:val="00EB0EE3"/>
    <w:rsid w:val="00EB350D"/>
    <w:rsid w:val="00EB71D1"/>
    <w:rsid w:val="00EC0983"/>
    <w:rsid w:val="00EC0ACF"/>
    <w:rsid w:val="00EC0FB4"/>
    <w:rsid w:val="00EC39C9"/>
    <w:rsid w:val="00ED11D1"/>
    <w:rsid w:val="00ED1DF1"/>
    <w:rsid w:val="00ED4C2D"/>
    <w:rsid w:val="00ED53C2"/>
    <w:rsid w:val="00ED56EE"/>
    <w:rsid w:val="00ED5AB1"/>
    <w:rsid w:val="00ED5FEC"/>
    <w:rsid w:val="00ED67A1"/>
    <w:rsid w:val="00ED680F"/>
    <w:rsid w:val="00ED7137"/>
    <w:rsid w:val="00ED71E6"/>
    <w:rsid w:val="00ED72EF"/>
    <w:rsid w:val="00EE0ED5"/>
    <w:rsid w:val="00EE1A99"/>
    <w:rsid w:val="00EE22D3"/>
    <w:rsid w:val="00EE3727"/>
    <w:rsid w:val="00EE5ADE"/>
    <w:rsid w:val="00EE5F1B"/>
    <w:rsid w:val="00EF1312"/>
    <w:rsid w:val="00EF13AB"/>
    <w:rsid w:val="00EF31E7"/>
    <w:rsid w:val="00EF53B3"/>
    <w:rsid w:val="00EF7C1F"/>
    <w:rsid w:val="00F01663"/>
    <w:rsid w:val="00F0174E"/>
    <w:rsid w:val="00F03955"/>
    <w:rsid w:val="00F044EA"/>
    <w:rsid w:val="00F046F0"/>
    <w:rsid w:val="00F05D3C"/>
    <w:rsid w:val="00F060B4"/>
    <w:rsid w:val="00F07A99"/>
    <w:rsid w:val="00F07D15"/>
    <w:rsid w:val="00F07D1A"/>
    <w:rsid w:val="00F07DAD"/>
    <w:rsid w:val="00F106A2"/>
    <w:rsid w:val="00F10D24"/>
    <w:rsid w:val="00F11518"/>
    <w:rsid w:val="00F13115"/>
    <w:rsid w:val="00F1349A"/>
    <w:rsid w:val="00F1430C"/>
    <w:rsid w:val="00F1442F"/>
    <w:rsid w:val="00F16AAC"/>
    <w:rsid w:val="00F171FD"/>
    <w:rsid w:val="00F216C6"/>
    <w:rsid w:val="00F22555"/>
    <w:rsid w:val="00F225C5"/>
    <w:rsid w:val="00F248AB"/>
    <w:rsid w:val="00F2522E"/>
    <w:rsid w:val="00F308D7"/>
    <w:rsid w:val="00F30F58"/>
    <w:rsid w:val="00F319DD"/>
    <w:rsid w:val="00F32742"/>
    <w:rsid w:val="00F3366D"/>
    <w:rsid w:val="00F35677"/>
    <w:rsid w:val="00F400C5"/>
    <w:rsid w:val="00F428F9"/>
    <w:rsid w:val="00F436D3"/>
    <w:rsid w:val="00F466B7"/>
    <w:rsid w:val="00F46957"/>
    <w:rsid w:val="00F46CDA"/>
    <w:rsid w:val="00F500D5"/>
    <w:rsid w:val="00F50253"/>
    <w:rsid w:val="00F50736"/>
    <w:rsid w:val="00F52723"/>
    <w:rsid w:val="00F528C0"/>
    <w:rsid w:val="00F534C6"/>
    <w:rsid w:val="00F53EE8"/>
    <w:rsid w:val="00F57663"/>
    <w:rsid w:val="00F61235"/>
    <w:rsid w:val="00F6152F"/>
    <w:rsid w:val="00F61819"/>
    <w:rsid w:val="00F61C54"/>
    <w:rsid w:val="00F62E5A"/>
    <w:rsid w:val="00F64047"/>
    <w:rsid w:val="00F66BBF"/>
    <w:rsid w:val="00F6796C"/>
    <w:rsid w:val="00F70599"/>
    <w:rsid w:val="00F71604"/>
    <w:rsid w:val="00F71DB8"/>
    <w:rsid w:val="00F72EDC"/>
    <w:rsid w:val="00F73C86"/>
    <w:rsid w:val="00F74688"/>
    <w:rsid w:val="00F74A89"/>
    <w:rsid w:val="00F74F32"/>
    <w:rsid w:val="00F755B7"/>
    <w:rsid w:val="00F77B06"/>
    <w:rsid w:val="00F80320"/>
    <w:rsid w:val="00F807A7"/>
    <w:rsid w:val="00F80B63"/>
    <w:rsid w:val="00F81517"/>
    <w:rsid w:val="00F82089"/>
    <w:rsid w:val="00F835E0"/>
    <w:rsid w:val="00F86161"/>
    <w:rsid w:val="00F86B3F"/>
    <w:rsid w:val="00F86B88"/>
    <w:rsid w:val="00F927FC"/>
    <w:rsid w:val="00F9309E"/>
    <w:rsid w:val="00F93C3D"/>
    <w:rsid w:val="00F94258"/>
    <w:rsid w:val="00F970AC"/>
    <w:rsid w:val="00FA0D73"/>
    <w:rsid w:val="00FA11DD"/>
    <w:rsid w:val="00FA2379"/>
    <w:rsid w:val="00FA3167"/>
    <w:rsid w:val="00FA34DD"/>
    <w:rsid w:val="00FA37E7"/>
    <w:rsid w:val="00FA4363"/>
    <w:rsid w:val="00FA6418"/>
    <w:rsid w:val="00FA7BA0"/>
    <w:rsid w:val="00FB127F"/>
    <w:rsid w:val="00FB1D3D"/>
    <w:rsid w:val="00FB2063"/>
    <w:rsid w:val="00FB2846"/>
    <w:rsid w:val="00FB397C"/>
    <w:rsid w:val="00FB3CD9"/>
    <w:rsid w:val="00FB3D25"/>
    <w:rsid w:val="00FB56B9"/>
    <w:rsid w:val="00FB57BD"/>
    <w:rsid w:val="00FB68E0"/>
    <w:rsid w:val="00FB6EF3"/>
    <w:rsid w:val="00FC051C"/>
    <w:rsid w:val="00FC14FE"/>
    <w:rsid w:val="00FC1BBE"/>
    <w:rsid w:val="00FC24C6"/>
    <w:rsid w:val="00FC5D2C"/>
    <w:rsid w:val="00FC7DBF"/>
    <w:rsid w:val="00FD1A94"/>
    <w:rsid w:val="00FD3A42"/>
    <w:rsid w:val="00FD4380"/>
    <w:rsid w:val="00FD637F"/>
    <w:rsid w:val="00FD68D2"/>
    <w:rsid w:val="00FD7329"/>
    <w:rsid w:val="00FD7457"/>
    <w:rsid w:val="00FE0354"/>
    <w:rsid w:val="00FE07AB"/>
    <w:rsid w:val="00FE1C6C"/>
    <w:rsid w:val="00FE2284"/>
    <w:rsid w:val="00FE2750"/>
    <w:rsid w:val="00FE2D6B"/>
    <w:rsid w:val="00FE3E10"/>
    <w:rsid w:val="00FE7C65"/>
    <w:rsid w:val="00FF00F0"/>
    <w:rsid w:val="00FF1B4E"/>
    <w:rsid w:val="00FF24BD"/>
    <w:rsid w:val="00FF438A"/>
    <w:rsid w:val="00FF5996"/>
    <w:rsid w:val="00FF6897"/>
    <w:rsid w:val="00FF718A"/>
    <w:rsid w:val="00FF7238"/>
    <w:rsid w:val="00FF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0BD96"/>
  <w15:docId w15:val="{3E1F50A9-197B-4D48-9B16-2DBE14E3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11FA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q1"/>
    <w:basedOn w:val="a0"/>
    <w:next w:val="a0"/>
    <w:link w:val="10"/>
    <w:qFormat/>
    <w:rsid w:val="00495C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q2,Заголовок 2 Знак1 Знак1,Заголовок 2 Знак Знак Знак1,Заголовок 2 Знак1 Знак Знак,Заголовок 2 Знак Знак Знак Знак,Заголовок 2 Знак Знак1 Знак,Заголовок 2 Знак2 Знак,Заголовок 2 Знак3 Знак Знак"/>
    <w:basedOn w:val="a0"/>
    <w:next w:val="a0"/>
    <w:link w:val="20"/>
    <w:qFormat/>
    <w:rsid w:val="005A00D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hAnsi="Arial" w:cs="Arial"/>
      <w:b/>
      <w:bCs/>
      <w:sz w:val="18"/>
      <w:szCs w:val="20"/>
      <w:lang w:eastAsia="ar-SA"/>
    </w:rPr>
  </w:style>
  <w:style w:type="paragraph" w:styleId="3">
    <w:name w:val="heading 3"/>
    <w:aliases w:val="q3"/>
    <w:basedOn w:val="a0"/>
    <w:next w:val="a0"/>
    <w:link w:val="30"/>
    <w:qFormat/>
    <w:rsid w:val="005A00D4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hAnsi="Arial"/>
      <w:sz w:val="24"/>
      <w:szCs w:val="20"/>
      <w:lang w:eastAsia="ar-SA"/>
    </w:rPr>
  </w:style>
  <w:style w:type="paragraph" w:styleId="4">
    <w:name w:val="heading 4"/>
    <w:basedOn w:val="a0"/>
    <w:next w:val="a0"/>
    <w:link w:val="40"/>
    <w:qFormat/>
    <w:rsid w:val="005A00D4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B131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243EF9"/>
    <w:pPr>
      <w:keepNext/>
      <w:spacing w:after="0" w:line="240" w:lineRule="auto"/>
      <w:outlineLvl w:val="5"/>
    </w:pPr>
    <w:rPr>
      <w:rFonts w:ascii="Times New Roman" w:hAnsi="Times New Roman"/>
      <w:color w:val="FF0000"/>
      <w:sz w:val="24"/>
      <w:szCs w:val="20"/>
    </w:rPr>
  </w:style>
  <w:style w:type="paragraph" w:styleId="7">
    <w:name w:val="heading 7"/>
    <w:basedOn w:val="a0"/>
    <w:next w:val="a0"/>
    <w:link w:val="70"/>
    <w:qFormat/>
    <w:rsid w:val="005A00D4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0"/>
    <w:next w:val="a0"/>
    <w:link w:val="80"/>
    <w:qFormat/>
    <w:rsid w:val="005A00D4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5A00D4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1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11AD8"/>
  </w:style>
  <w:style w:type="paragraph" w:styleId="a6">
    <w:name w:val="footer"/>
    <w:aliases w:val=" Знак"/>
    <w:basedOn w:val="a0"/>
    <w:link w:val="a7"/>
    <w:uiPriority w:val="99"/>
    <w:unhideWhenUsed/>
    <w:rsid w:val="00E1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 Знак Знак"/>
    <w:basedOn w:val="a1"/>
    <w:link w:val="a6"/>
    <w:uiPriority w:val="99"/>
    <w:rsid w:val="00E11AD8"/>
  </w:style>
  <w:style w:type="paragraph" w:customStyle="1" w:styleId="a8">
    <w:name w:val="Стиль"/>
    <w:rsid w:val="00BD76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9">
    <w:name w:val="Body Text Indent"/>
    <w:basedOn w:val="a0"/>
    <w:rsid w:val="00BE1E9B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a">
    <w:name w:val="Body Text"/>
    <w:basedOn w:val="a0"/>
    <w:rsid w:val="00BE1E9B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styleId="ab">
    <w:name w:val="page number"/>
    <w:basedOn w:val="a1"/>
    <w:rsid w:val="00BE1E9B"/>
  </w:style>
  <w:style w:type="paragraph" w:styleId="ac">
    <w:name w:val="Plain Text"/>
    <w:basedOn w:val="a0"/>
    <w:rsid w:val="0058158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main">
    <w:name w:val="main"/>
    <w:basedOn w:val="a0"/>
    <w:rsid w:val="00212065"/>
    <w:pPr>
      <w:spacing w:before="63" w:after="63" w:line="240" w:lineRule="auto"/>
      <w:ind w:left="501" w:right="125"/>
      <w:jc w:val="both"/>
    </w:pPr>
    <w:rPr>
      <w:rFonts w:ascii="Times New Roman" w:hAnsi="Times New Roman"/>
      <w:sz w:val="24"/>
      <w:szCs w:val="24"/>
      <w:lang w:bidi="he-IL"/>
    </w:rPr>
  </w:style>
  <w:style w:type="paragraph" w:styleId="ad">
    <w:name w:val="Balloon Text"/>
    <w:basedOn w:val="a0"/>
    <w:link w:val="ae"/>
    <w:unhideWhenUsed/>
    <w:rsid w:val="009731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7310D"/>
    <w:rPr>
      <w:rFonts w:ascii="Tahoma" w:hAnsi="Tahoma" w:cs="Tahoma"/>
      <w:sz w:val="16"/>
      <w:szCs w:val="16"/>
    </w:rPr>
  </w:style>
  <w:style w:type="table" w:styleId="af">
    <w:name w:val="Table Grid"/>
    <w:basedOn w:val="a2"/>
    <w:rsid w:val="00FF24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0"/>
    <w:rsid w:val="00682B0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64">
    <w:name w:val="Font Style64"/>
    <w:rsid w:val="00682B0D"/>
    <w:rPr>
      <w:rFonts w:ascii="Arial Unicode MS" w:eastAsia="Arial Unicode MS" w:cs="Arial Unicode MS"/>
      <w:color w:val="000000"/>
      <w:spacing w:val="10"/>
      <w:sz w:val="18"/>
      <w:szCs w:val="18"/>
    </w:rPr>
  </w:style>
  <w:style w:type="character" w:customStyle="1" w:styleId="FontStyle82">
    <w:name w:val="Font Style82"/>
    <w:rsid w:val="00682B0D"/>
    <w:rPr>
      <w:rFonts w:ascii="Arial Unicode MS" w:eastAsia="Arial Unicode MS" w:cs="Arial Unicode MS"/>
      <w:b/>
      <w:bCs/>
      <w:i/>
      <w:iCs/>
      <w:color w:val="000000"/>
      <w:spacing w:val="10"/>
      <w:sz w:val="18"/>
      <w:szCs w:val="18"/>
    </w:rPr>
  </w:style>
  <w:style w:type="paragraph" w:styleId="21">
    <w:name w:val="Body Text 2"/>
    <w:basedOn w:val="a0"/>
    <w:link w:val="22"/>
    <w:unhideWhenUsed/>
    <w:rsid w:val="005915EA"/>
    <w:pPr>
      <w:spacing w:after="120" w:line="480" w:lineRule="auto"/>
    </w:pPr>
  </w:style>
  <w:style w:type="character" w:customStyle="1" w:styleId="22">
    <w:name w:val="Основной текст 2 Знак"/>
    <w:link w:val="21"/>
    <w:rsid w:val="005915EA"/>
    <w:rPr>
      <w:sz w:val="22"/>
      <w:szCs w:val="22"/>
    </w:rPr>
  </w:style>
  <w:style w:type="paragraph" w:customStyle="1" w:styleId="Style35">
    <w:name w:val="Style35"/>
    <w:basedOn w:val="a0"/>
    <w:rsid w:val="00B147B4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36">
    <w:name w:val="Style36"/>
    <w:basedOn w:val="a0"/>
    <w:rsid w:val="00B147B4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37">
    <w:name w:val="Style37"/>
    <w:basedOn w:val="a0"/>
    <w:rsid w:val="00B147B4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44">
    <w:name w:val="Style44"/>
    <w:basedOn w:val="a0"/>
    <w:rsid w:val="00B3748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47">
    <w:name w:val="Style47"/>
    <w:basedOn w:val="a0"/>
    <w:rsid w:val="00B3748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52">
    <w:name w:val="Style52"/>
    <w:basedOn w:val="a0"/>
    <w:rsid w:val="00B3748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54">
    <w:name w:val="Style54"/>
    <w:basedOn w:val="a0"/>
    <w:rsid w:val="00B3748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71">
    <w:name w:val="Font Style71"/>
    <w:rsid w:val="00B37480"/>
    <w:rPr>
      <w:rFonts w:ascii="Arial Unicode MS" w:eastAsia="Arial Unicode MS" w:cs="Arial Unicode MS"/>
      <w:color w:val="000000"/>
      <w:spacing w:val="10"/>
      <w:sz w:val="22"/>
      <w:szCs w:val="22"/>
    </w:rPr>
  </w:style>
  <w:style w:type="character" w:customStyle="1" w:styleId="FontStyle72">
    <w:name w:val="Font Style72"/>
    <w:rsid w:val="00B37480"/>
    <w:rPr>
      <w:rFonts w:ascii="Arial Unicode MS" w:eastAsia="Arial Unicode MS" w:cs="Arial Unicode MS"/>
      <w:smallCaps/>
      <w:color w:val="000000"/>
      <w:spacing w:val="10"/>
      <w:sz w:val="20"/>
      <w:szCs w:val="20"/>
    </w:rPr>
  </w:style>
  <w:style w:type="character" w:customStyle="1" w:styleId="FontStyle73">
    <w:name w:val="Font Style73"/>
    <w:rsid w:val="00B37480"/>
    <w:rPr>
      <w:rFonts w:ascii="Arial Unicode MS" w:eastAsia="Arial Unicode MS" w:cs="Arial Unicode MS"/>
      <w:color w:val="000000"/>
      <w:spacing w:val="20"/>
      <w:sz w:val="18"/>
      <w:szCs w:val="18"/>
    </w:rPr>
  </w:style>
  <w:style w:type="character" w:customStyle="1" w:styleId="FontStyle74">
    <w:name w:val="Font Style74"/>
    <w:rsid w:val="00B37480"/>
    <w:rPr>
      <w:rFonts w:ascii="Arial Unicode MS" w:eastAsia="Arial Unicode MS" w:cs="Arial Unicode MS"/>
      <w:b/>
      <w:bCs/>
      <w:color w:val="000000"/>
      <w:spacing w:val="20"/>
      <w:sz w:val="18"/>
      <w:szCs w:val="18"/>
    </w:rPr>
  </w:style>
  <w:style w:type="paragraph" w:customStyle="1" w:styleId="Style7">
    <w:name w:val="Style7"/>
    <w:basedOn w:val="a0"/>
    <w:rsid w:val="002B5AC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10">
    <w:name w:val="Style10"/>
    <w:basedOn w:val="a0"/>
    <w:rsid w:val="002B5AC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32">
    <w:name w:val="Style32"/>
    <w:basedOn w:val="a0"/>
    <w:rsid w:val="002B5AC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60">
    <w:name w:val="Style60"/>
    <w:basedOn w:val="a0"/>
    <w:rsid w:val="002B5AC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62">
    <w:name w:val="Style62"/>
    <w:basedOn w:val="a0"/>
    <w:rsid w:val="002B5AC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1">
    <w:name w:val="Style1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14">
    <w:name w:val="Style14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15">
    <w:name w:val="Style15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21">
    <w:name w:val="Style21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28">
    <w:name w:val="Style28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29">
    <w:name w:val="Style29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30">
    <w:name w:val="Style30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31">
    <w:name w:val="Style31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40">
    <w:name w:val="Style40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42">
    <w:name w:val="Style42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48">
    <w:name w:val="Style48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49">
    <w:name w:val="Style49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50">
    <w:name w:val="Style50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56">
    <w:name w:val="Style56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58">
    <w:name w:val="Style58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59">
    <w:name w:val="Style59"/>
    <w:basedOn w:val="a0"/>
    <w:rsid w:val="00172A2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65">
    <w:name w:val="Font Style65"/>
    <w:rsid w:val="00172A20"/>
    <w:rPr>
      <w:rFonts w:ascii="Arial Unicode MS" w:eastAsia="Arial Unicode MS" w:cs="Arial Unicode MS"/>
      <w:b/>
      <w:bCs/>
      <w:color w:val="000000"/>
      <w:spacing w:val="20"/>
      <w:sz w:val="28"/>
      <w:szCs w:val="28"/>
    </w:rPr>
  </w:style>
  <w:style w:type="character" w:customStyle="1" w:styleId="FontStyle76">
    <w:name w:val="Font Style76"/>
    <w:rsid w:val="00172A20"/>
    <w:rPr>
      <w:rFonts w:ascii="Arial Narrow" w:hAnsi="Arial Narrow" w:cs="Arial Narrow"/>
      <w:color w:val="000000"/>
      <w:spacing w:val="20"/>
      <w:sz w:val="26"/>
      <w:szCs w:val="26"/>
    </w:rPr>
  </w:style>
  <w:style w:type="character" w:customStyle="1" w:styleId="FontStyle77">
    <w:name w:val="Font Style77"/>
    <w:rsid w:val="00172A20"/>
    <w:rPr>
      <w:rFonts w:ascii="Arial Narrow" w:hAnsi="Arial Narrow" w:cs="Arial Narrow"/>
      <w:color w:val="000000"/>
      <w:spacing w:val="10"/>
      <w:sz w:val="22"/>
      <w:szCs w:val="22"/>
    </w:rPr>
  </w:style>
  <w:style w:type="character" w:customStyle="1" w:styleId="FontStyle78">
    <w:name w:val="Font Style78"/>
    <w:rsid w:val="00172A20"/>
    <w:rPr>
      <w:rFonts w:ascii="Arial Unicode MS" w:eastAsia="Arial Unicode MS" w:cs="Arial Unicode MS"/>
      <w:color w:val="000000"/>
      <w:spacing w:val="20"/>
      <w:sz w:val="26"/>
      <w:szCs w:val="26"/>
    </w:rPr>
  </w:style>
  <w:style w:type="paragraph" w:customStyle="1" w:styleId="Style3">
    <w:name w:val="Style3"/>
    <w:basedOn w:val="a0"/>
    <w:rsid w:val="003A5D9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8">
    <w:name w:val="Style8"/>
    <w:basedOn w:val="a0"/>
    <w:rsid w:val="003A5D9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11">
    <w:name w:val="Style11"/>
    <w:basedOn w:val="a0"/>
    <w:rsid w:val="003A5D9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12">
    <w:name w:val="Style12"/>
    <w:basedOn w:val="a0"/>
    <w:rsid w:val="003A5D9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17">
    <w:name w:val="Style17"/>
    <w:basedOn w:val="a0"/>
    <w:rsid w:val="003A5D9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18">
    <w:name w:val="Style18"/>
    <w:basedOn w:val="a0"/>
    <w:rsid w:val="003A5D9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4">
    <w:name w:val="Style4"/>
    <w:basedOn w:val="a0"/>
    <w:rsid w:val="002E622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86">
    <w:name w:val="Font Style86"/>
    <w:rsid w:val="002E6222"/>
    <w:rPr>
      <w:rFonts w:ascii="Arial Unicode MS" w:eastAsia="Arial Unicode MS" w:cs="Arial Unicode MS"/>
      <w:color w:val="000000"/>
      <w:spacing w:val="20"/>
      <w:sz w:val="26"/>
      <w:szCs w:val="26"/>
    </w:rPr>
  </w:style>
  <w:style w:type="paragraph" w:customStyle="1" w:styleId="Style9">
    <w:name w:val="Style9"/>
    <w:basedOn w:val="a0"/>
    <w:rsid w:val="007D5D7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23">
    <w:name w:val="Style23"/>
    <w:basedOn w:val="a0"/>
    <w:rsid w:val="00A9566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24">
    <w:name w:val="Style24"/>
    <w:basedOn w:val="a0"/>
    <w:rsid w:val="00A9566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25">
    <w:name w:val="Style25"/>
    <w:basedOn w:val="a0"/>
    <w:rsid w:val="00A9566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26">
    <w:name w:val="Style26"/>
    <w:basedOn w:val="a0"/>
    <w:rsid w:val="00A9566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paragraph" w:customStyle="1" w:styleId="Style27">
    <w:name w:val="Style27"/>
    <w:basedOn w:val="a0"/>
    <w:rsid w:val="00A9566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/>
      <w:sz w:val="24"/>
      <w:szCs w:val="24"/>
    </w:rPr>
  </w:style>
  <w:style w:type="character" w:customStyle="1" w:styleId="FontStyle66">
    <w:name w:val="Font Style66"/>
    <w:rsid w:val="00A95665"/>
    <w:rPr>
      <w:rFonts w:ascii="Arial Unicode MS" w:eastAsia="Arial Unicode MS" w:cs="Arial Unicode MS"/>
      <w:color w:val="000000"/>
      <w:spacing w:val="30"/>
      <w:sz w:val="28"/>
      <w:szCs w:val="28"/>
    </w:rPr>
  </w:style>
  <w:style w:type="character" w:customStyle="1" w:styleId="FontStyle67">
    <w:name w:val="Font Style67"/>
    <w:rsid w:val="00A95665"/>
    <w:rPr>
      <w:rFonts w:ascii="Arial Unicode MS" w:eastAsia="Arial Unicode MS" w:cs="Arial Unicode MS"/>
      <w:color w:val="000000"/>
      <w:sz w:val="22"/>
      <w:szCs w:val="22"/>
    </w:rPr>
  </w:style>
  <w:style w:type="character" w:customStyle="1" w:styleId="FontStyle68">
    <w:name w:val="Font Style68"/>
    <w:rsid w:val="00A95665"/>
    <w:rPr>
      <w:rFonts w:ascii="Arial Narrow" w:hAnsi="Arial Narrow" w:cs="Arial Narrow"/>
      <w:color w:val="000000"/>
      <w:sz w:val="20"/>
      <w:szCs w:val="20"/>
    </w:rPr>
  </w:style>
  <w:style w:type="character" w:customStyle="1" w:styleId="20">
    <w:name w:val="Заголовок 2 Знак"/>
    <w:aliases w:val="q2 Знак,Заголовок 2 Знак1 Знак1 Знак,Заголовок 2 Знак Знак Знак1 Знак,Заголовок 2 Знак1 Знак Знак Знак,Заголовок 2 Знак Знак Знак Знак Знак,Заголовок 2 Знак Знак1 Знак Знак,Заголовок 2 Знак2 Знак Знак,Заголовок 2 Знак3 Знак Знак Знак"/>
    <w:link w:val="2"/>
    <w:rsid w:val="005A00D4"/>
    <w:rPr>
      <w:rFonts w:ascii="Arial" w:hAnsi="Arial" w:cs="Arial"/>
      <w:b/>
      <w:bCs/>
      <w:sz w:val="18"/>
      <w:lang w:eastAsia="ar-SA"/>
    </w:rPr>
  </w:style>
  <w:style w:type="character" w:customStyle="1" w:styleId="30">
    <w:name w:val="Заголовок 3 Знак"/>
    <w:aliases w:val="q3 Знак"/>
    <w:link w:val="3"/>
    <w:rsid w:val="005A00D4"/>
    <w:rPr>
      <w:rFonts w:ascii="Arial" w:hAnsi="Arial"/>
      <w:sz w:val="24"/>
      <w:lang w:eastAsia="ar-SA"/>
    </w:rPr>
  </w:style>
  <w:style w:type="character" w:customStyle="1" w:styleId="40">
    <w:name w:val="Заголовок 4 Знак"/>
    <w:link w:val="4"/>
    <w:rsid w:val="005A00D4"/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link w:val="7"/>
    <w:rsid w:val="005A00D4"/>
    <w:rPr>
      <w:rFonts w:ascii="Times New Roman" w:hAnsi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rsid w:val="005A00D4"/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5A00D4"/>
    <w:rPr>
      <w:rFonts w:ascii="Arial" w:hAnsi="Arial" w:cs="Arial"/>
      <w:sz w:val="22"/>
      <w:szCs w:val="22"/>
      <w:lang w:eastAsia="ar-SA"/>
    </w:rPr>
  </w:style>
  <w:style w:type="character" w:customStyle="1" w:styleId="af0">
    <w:name w:val="Символ нумерации"/>
    <w:rsid w:val="005A00D4"/>
  </w:style>
  <w:style w:type="character" w:customStyle="1" w:styleId="af1">
    <w:name w:val="Маркеры списка"/>
    <w:rsid w:val="005A00D4"/>
    <w:rPr>
      <w:rFonts w:ascii="StarSymbol" w:eastAsia="StarSymbol" w:hAnsi="StarSymbol" w:cs="StarSymbol"/>
      <w:sz w:val="18"/>
      <w:szCs w:val="18"/>
    </w:rPr>
  </w:style>
  <w:style w:type="character" w:styleId="af2">
    <w:name w:val="Hyperlink"/>
    <w:uiPriority w:val="99"/>
    <w:rsid w:val="005A00D4"/>
    <w:rPr>
      <w:color w:val="0000FF"/>
      <w:u w:val="single"/>
    </w:rPr>
  </w:style>
  <w:style w:type="character" w:styleId="af3">
    <w:name w:val="FollowedHyperlink"/>
    <w:rsid w:val="005A00D4"/>
    <w:rPr>
      <w:color w:val="800080"/>
      <w:u w:val="single"/>
    </w:rPr>
  </w:style>
  <w:style w:type="character" w:customStyle="1" w:styleId="WW8Num3z0">
    <w:name w:val="WW8Num3z0"/>
    <w:rsid w:val="005A00D4"/>
    <w:rPr>
      <w:b/>
    </w:rPr>
  </w:style>
  <w:style w:type="character" w:customStyle="1" w:styleId="WW8Num3z1">
    <w:name w:val="WW8Num3z1"/>
    <w:rsid w:val="005A00D4"/>
    <w:rPr>
      <w:b/>
      <w:color w:val="000000"/>
    </w:rPr>
  </w:style>
  <w:style w:type="character" w:customStyle="1" w:styleId="WW8Num4z0">
    <w:name w:val="WW8Num4z0"/>
    <w:rsid w:val="005A00D4"/>
    <w:rPr>
      <w:b/>
    </w:rPr>
  </w:style>
  <w:style w:type="character" w:customStyle="1" w:styleId="WW8Num4z1">
    <w:name w:val="WW8Num4z1"/>
    <w:rsid w:val="005A00D4"/>
    <w:rPr>
      <w:b/>
      <w:color w:val="000000"/>
    </w:rPr>
  </w:style>
  <w:style w:type="character" w:customStyle="1" w:styleId="WW8Num6z0">
    <w:name w:val="WW8Num6z0"/>
    <w:rsid w:val="005A00D4"/>
    <w:rPr>
      <w:rFonts w:ascii="Courier New" w:hAnsi="Courier New"/>
    </w:rPr>
  </w:style>
  <w:style w:type="character" w:customStyle="1" w:styleId="23">
    <w:name w:val="Основной шрифт абзаца2"/>
    <w:rsid w:val="005A00D4"/>
  </w:style>
  <w:style w:type="character" w:customStyle="1" w:styleId="WW8Num7z0">
    <w:name w:val="WW8Num7z0"/>
    <w:rsid w:val="005A00D4"/>
    <w:rPr>
      <w:rFonts w:ascii="Times New Roman" w:hAnsi="Times New Roman"/>
    </w:rPr>
  </w:style>
  <w:style w:type="character" w:customStyle="1" w:styleId="WW8Num9z0">
    <w:name w:val="WW8Num9z0"/>
    <w:rsid w:val="005A00D4"/>
    <w:rPr>
      <w:rFonts w:ascii="Symbol" w:hAnsi="Symbol"/>
    </w:rPr>
  </w:style>
  <w:style w:type="character" w:customStyle="1" w:styleId="WW8Num9z1">
    <w:name w:val="WW8Num9z1"/>
    <w:rsid w:val="005A00D4"/>
    <w:rPr>
      <w:rFonts w:ascii="Courier New" w:hAnsi="Courier New"/>
    </w:rPr>
  </w:style>
  <w:style w:type="character" w:customStyle="1" w:styleId="WW8Num9z2">
    <w:name w:val="WW8Num9z2"/>
    <w:rsid w:val="005A00D4"/>
    <w:rPr>
      <w:rFonts w:ascii="Wingdings" w:hAnsi="Wingdings"/>
    </w:rPr>
  </w:style>
  <w:style w:type="character" w:customStyle="1" w:styleId="WW8Num12z0">
    <w:name w:val="WW8Num12z0"/>
    <w:rsid w:val="005A00D4"/>
    <w:rPr>
      <w:rFonts w:ascii="Symbol" w:hAnsi="Symbol"/>
    </w:rPr>
  </w:style>
  <w:style w:type="character" w:customStyle="1" w:styleId="WW8Num12z1">
    <w:name w:val="WW8Num12z1"/>
    <w:rsid w:val="005A00D4"/>
    <w:rPr>
      <w:rFonts w:ascii="Courier New" w:hAnsi="Courier New"/>
    </w:rPr>
  </w:style>
  <w:style w:type="character" w:customStyle="1" w:styleId="WW8Num12z2">
    <w:name w:val="WW8Num12z2"/>
    <w:rsid w:val="005A00D4"/>
    <w:rPr>
      <w:rFonts w:ascii="Wingdings" w:hAnsi="Wingdings"/>
    </w:rPr>
  </w:style>
  <w:style w:type="character" w:customStyle="1" w:styleId="WW8Num13z0">
    <w:name w:val="WW8Num13z0"/>
    <w:rsid w:val="005A00D4"/>
    <w:rPr>
      <w:b w:val="0"/>
    </w:rPr>
  </w:style>
  <w:style w:type="character" w:customStyle="1" w:styleId="WW8Num14z0">
    <w:name w:val="WW8Num14z0"/>
    <w:rsid w:val="005A00D4"/>
    <w:rPr>
      <w:rFonts w:ascii="Symbol" w:hAnsi="Symbol"/>
    </w:rPr>
  </w:style>
  <w:style w:type="character" w:customStyle="1" w:styleId="WW8Num15z0">
    <w:name w:val="WW8Num15z0"/>
    <w:rsid w:val="005A00D4"/>
    <w:rPr>
      <w:rFonts w:ascii="Symbol" w:hAnsi="Symbol"/>
    </w:rPr>
  </w:style>
  <w:style w:type="character" w:customStyle="1" w:styleId="WW8Num16z0">
    <w:name w:val="WW8Num16z0"/>
    <w:rsid w:val="005A00D4"/>
    <w:rPr>
      <w:b/>
    </w:rPr>
  </w:style>
  <w:style w:type="character" w:customStyle="1" w:styleId="WW8Num17z0">
    <w:name w:val="WW8Num17z0"/>
    <w:rsid w:val="005A00D4"/>
    <w:rPr>
      <w:b/>
    </w:rPr>
  </w:style>
  <w:style w:type="character" w:customStyle="1" w:styleId="WW8Num17z1">
    <w:name w:val="WW8Num17z1"/>
    <w:rsid w:val="005A00D4"/>
    <w:rPr>
      <w:b/>
      <w:color w:val="000000"/>
    </w:rPr>
  </w:style>
  <w:style w:type="character" w:customStyle="1" w:styleId="WW8Num19z0">
    <w:name w:val="WW8Num19z0"/>
    <w:rsid w:val="005A00D4"/>
    <w:rPr>
      <w:rFonts w:ascii="Symbol" w:hAnsi="Symbol"/>
    </w:rPr>
  </w:style>
  <w:style w:type="character" w:customStyle="1" w:styleId="WW8Num19z1">
    <w:name w:val="WW8Num19z1"/>
    <w:rsid w:val="005A00D4"/>
    <w:rPr>
      <w:rFonts w:ascii="Courier New" w:hAnsi="Courier New"/>
    </w:rPr>
  </w:style>
  <w:style w:type="character" w:customStyle="1" w:styleId="WW8Num19z2">
    <w:name w:val="WW8Num19z2"/>
    <w:rsid w:val="005A00D4"/>
    <w:rPr>
      <w:rFonts w:ascii="Wingdings" w:hAnsi="Wingdings"/>
    </w:rPr>
  </w:style>
  <w:style w:type="character" w:customStyle="1" w:styleId="WW8Num23z0">
    <w:name w:val="WW8Num23z0"/>
    <w:rsid w:val="005A00D4"/>
    <w:rPr>
      <w:rFonts w:ascii="Symbol" w:hAnsi="Symbol"/>
    </w:rPr>
  </w:style>
  <w:style w:type="character" w:customStyle="1" w:styleId="WW8Num23z1">
    <w:name w:val="WW8Num23z1"/>
    <w:rsid w:val="005A00D4"/>
    <w:rPr>
      <w:rFonts w:ascii="Courier New" w:hAnsi="Courier New"/>
    </w:rPr>
  </w:style>
  <w:style w:type="character" w:customStyle="1" w:styleId="WW8Num23z2">
    <w:name w:val="WW8Num23z2"/>
    <w:rsid w:val="005A00D4"/>
    <w:rPr>
      <w:rFonts w:ascii="Wingdings" w:hAnsi="Wingdings"/>
    </w:rPr>
  </w:style>
  <w:style w:type="character" w:customStyle="1" w:styleId="WW8Num26z0">
    <w:name w:val="WW8Num26z0"/>
    <w:rsid w:val="005A00D4"/>
    <w:rPr>
      <w:rFonts w:ascii="Symbol" w:hAnsi="Symbol"/>
    </w:rPr>
  </w:style>
  <w:style w:type="character" w:customStyle="1" w:styleId="WW8Num26z1">
    <w:name w:val="WW8Num26z1"/>
    <w:rsid w:val="005A00D4"/>
    <w:rPr>
      <w:rFonts w:ascii="Courier New" w:hAnsi="Courier New"/>
    </w:rPr>
  </w:style>
  <w:style w:type="character" w:customStyle="1" w:styleId="WW8Num26z2">
    <w:name w:val="WW8Num26z2"/>
    <w:rsid w:val="005A00D4"/>
    <w:rPr>
      <w:rFonts w:ascii="Wingdings" w:hAnsi="Wingdings"/>
    </w:rPr>
  </w:style>
  <w:style w:type="character" w:customStyle="1" w:styleId="WW8Num29z0">
    <w:name w:val="WW8Num29z0"/>
    <w:rsid w:val="005A00D4"/>
    <w:rPr>
      <w:rFonts w:ascii="Symbol" w:hAnsi="Symbol"/>
    </w:rPr>
  </w:style>
  <w:style w:type="character" w:customStyle="1" w:styleId="WW8Num30z0">
    <w:name w:val="WW8Num30z0"/>
    <w:rsid w:val="005A00D4"/>
    <w:rPr>
      <w:b/>
    </w:rPr>
  </w:style>
  <w:style w:type="character" w:customStyle="1" w:styleId="WW8Num31z0">
    <w:name w:val="WW8Num31z0"/>
    <w:rsid w:val="005A00D4"/>
    <w:rPr>
      <w:rFonts w:ascii="WP MathA" w:eastAsia="Times New Roman" w:hAnsi="WP MathA" w:cs="Times New Roman"/>
    </w:rPr>
  </w:style>
  <w:style w:type="character" w:customStyle="1" w:styleId="WW8Num31z1">
    <w:name w:val="WW8Num31z1"/>
    <w:rsid w:val="005A00D4"/>
    <w:rPr>
      <w:rFonts w:ascii="Courier New" w:hAnsi="Courier New" w:cs="Courier New"/>
    </w:rPr>
  </w:style>
  <w:style w:type="character" w:customStyle="1" w:styleId="WW8Num31z2">
    <w:name w:val="WW8Num31z2"/>
    <w:rsid w:val="005A00D4"/>
    <w:rPr>
      <w:rFonts w:ascii="Wingdings" w:hAnsi="Wingdings"/>
    </w:rPr>
  </w:style>
  <w:style w:type="character" w:customStyle="1" w:styleId="WW8Num31z3">
    <w:name w:val="WW8Num31z3"/>
    <w:rsid w:val="005A00D4"/>
    <w:rPr>
      <w:rFonts w:ascii="Symbol" w:hAnsi="Symbol"/>
    </w:rPr>
  </w:style>
  <w:style w:type="character" w:customStyle="1" w:styleId="WW8Num34z0">
    <w:name w:val="WW8Num34z0"/>
    <w:rsid w:val="005A00D4"/>
    <w:rPr>
      <w:rFonts w:ascii="Courier New" w:hAnsi="Courier New"/>
    </w:rPr>
  </w:style>
  <w:style w:type="character" w:customStyle="1" w:styleId="WW8Num34z1">
    <w:name w:val="WW8Num34z1"/>
    <w:rsid w:val="005A00D4"/>
    <w:rPr>
      <w:rFonts w:ascii="Courier New" w:hAnsi="Courier New" w:cs="Courier New"/>
    </w:rPr>
  </w:style>
  <w:style w:type="character" w:customStyle="1" w:styleId="WW8Num34z2">
    <w:name w:val="WW8Num34z2"/>
    <w:rsid w:val="005A00D4"/>
    <w:rPr>
      <w:rFonts w:ascii="Wingdings" w:hAnsi="Wingdings"/>
    </w:rPr>
  </w:style>
  <w:style w:type="character" w:customStyle="1" w:styleId="WW8Num34z3">
    <w:name w:val="WW8Num34z3"/>
    <w:rsid w:val="005A00D4"/>
    <w:rPr>
      <w:rFonts w:ascii="Symbol" w:hAnsi="Symbol"/>
    </w:rPr>
  </w:style>
  <w:style w:type="character" w:customStyle="1" w:styleId="WW8Num35z0">
    <w:name w:val="WW8Num35z0"/>
    <w:rsid w:val="005A00D4"/>
    <w:rPr>
      <w:rFonts w:ascii="Symbol" w:hAnsi="Symbol"/>
    </w:rPr>
  </w:style>
  <w:style w:type="character" w:customStyle="1" w:styleId="WW8Num35z1">
    <w:name w:val="WW8Num35z1"/>
    <w:rsid w:val="005A00D4"/>
    <w:rPr>
      <w:rFonts w:ascii="Courier New" w:hAnsi="Courier New"/>
    </w:rPr>
  </w:style>
  <w:style w:type="character" w:customStyle="1" w:styleId="WW8Num35z2">
    <w:name w:val="WW8Num35z2"/>
    <w:rsid w:val="005A00D4"/>
    <w:rPr>
      <w:rFonts w:ascii="Wingdings" w:hAnsi="Wingdings"/>
    </w:rPr>
  </w:style>
  <w:style w:type="character" w:customStyle="1" w:styleId="WW8Num37z0">
    <w:name w:val="WW8Num37z0"/>
    <w:rsid w:val="005A00D4"/>
    <w:rPr>
      <w:b/>
    </w:rPr>
  </w:style>
  <w:style w:type="character" w:customStyle="1" w:styleId="11">
    <w:name w:val="Основной шрифт абзаца1"/>
    <w:rsid w:val="005A00D4"/>
  </w:style>
  <w:style w:type="paragraph" w:customStyle="1" w:styleId="12">
    <w:name w:val="Заголовок1"/>
    <w:basedOn w:val="a0"/>
    <w:next w:val="aa"/>
    <w:rsid w:val="005A00D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Title"/>
    <w:basedOn w:val="12"/>
    <w:next w:val="af5"/>
    <w:link w:val="af6"/>
    <w:qFormat/>
    <w:rsid w:val="005A00D4"/>
  </w:style>
  <w:style w:type="character" w:customStyle="1" w:styleId="af6">
    <w:name w:val="Заголовок Знак"/>
    <w:link w:val="af4"/>
    <w:rsid w:val="005A00D4"/>
    <w:rPr>
      <w:rFonts w:ascii="Arial" w:eastAsia="Lucida Sans Unicode" w:hAnsi="Arial" w:cs="Tahoma"/>
      <w:sz w:val="28"/>
      <w:szCs w:val="28"/>
      <w:lang w:eastAsia="ar-SA"/>
    </w:rPr>
  </w:style>
  <w:style w:type="paragraph" w:styleId="af5">
    <w:name w:val="Subtitle"/>
    <w:basedOn w:val="12"/>
    <w:next w:val="aa"/>
    <w:link w:val="af7"/>
    <w:qFormat/>
    <w:rsid w:val="005A00D4"/>
    <w:pPr>
      <w:jc w:val="center"/>
    </w:pPr>
    <w:rPr>
      <w:i/>
      <w:iCs/>
    </w:rPr>
  </w:style>
  <w:style w:type="character" w:customStyle="1" w:styleId="af7">
    <w:name w:val="Подзаголовок Знак"/>
    <w:link w:val="af5"/>
    <w:rsid w:val="005A00D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8">
    <w:name w:val="List"/>
    <w:basedOn w:val="aa"/>
    <w:rsid w:val="005A00D4"/>
    <w:pPr>
      <w:suppressAutoHyphens/>
      <w:spacing w:after="120" w:line="240" w:lineRule="auto"/>
    </w:pPr>
    <w:rPr>
      <w:rFonts w:cs="Tahoma"/>
      <w:sz w:val="20"/>
      <w:lang w:eastAsia="ar-SA"/>
    </w:rPr>
  </w:style>
  <w:style w:type="paragraph" w:customStyle="1" w:styleId="af9">
    <w:name w:val="Содержимое таблицы"/>
    <w:basedOn w:val="a0"/>
    <w:rsid w:val="005A00D4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a">
    <w:name w:val="Заголовок таблицы"/>
    <w:basedOn w:val="af9"/>
    <w:rsid w:val="005A00D4"/>
    <w:pPr>
      <w:jc w:val="center"/>
    </w:pPr>
    <w:rPr>
      <w:b/>
      <w:bCs/>
    </w:rPr>
  </w:style>
  <w:style w:type="paragraph" w:customStyle="1" w:styleId="24">
    <w:name w:val="Название2"/>
    <w:basedOn w:val="a0"/>
    <w:rsid w:val="005A00D4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afb">
    <w:name w:val="Содержимое врезки"/>
    <w:basedOn w:val="aa"/>
    <w:rsid w:val="005A00D4"/>
    <w:pPr>
      <w:suppressAutoHyphens/>
      <w:spacing w:after="120" w:line="240" w:lineRule="auto"/>
    </w:pPr>
    <w:rPr>
      <w:sz w:val="20"/>
      <w:lang w:eastAsia="ar-SA"/>
    </w:rPr>
  </w:style>
  <w:style w:type="paragraph" w:customStyle="1" w:styleId="25">
    <w:name w:val="Указатель2"/>
    <w:basedOn w:val="a0"/>
    <w:rsid w:val="005A00D4"/>
    <w:pPr>
      <w:suppressLineNumbers/>
      <w:suppressAutoHyphens/>
      <w:spacing w:after="0" w:line="240" w:lineRule="auto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13">
    <w:name w:val="Название1"/>
    <w:basedOn w:val="a0"/>
    <w:rsid w:val="005A00D4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rsid w:val="005A00D4"/>
    <w:pPr>
      <w:suppressLineNumbers/>
      <w:suppressAutoHyphens/>
      <w:spacing w:after="0" w:line="240" w:lineRule="auto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15">
    <w:name w:val="Цитата1"/>
    <w:basedOn w:val="a0"/>
    <w:rsid w:val="005A00D4"/>
    <w:pPr>
      <w:suppressAutoHyphens/>
      <w:spacing w:after="0" w:line="360" w:lineRule="auto"/>
      <w:ind w:left="720" w:right="425"/>
      <w:jc w:val="both"/>
    </w:pPr>
    <w:rPr>
      <w:rFonts w:ascii="Arial" w:hAnsi="Arial" w:cs="Arial"/>
      <w:sz w:val="24"/>
      <w:szCs w:val="20"/>
      <w:lang w:eastAsia="ar-SA"/>
    </w:rPr>
  </w:style>
  <w:style w:type="paragraph" w:customStyle="1" w:styleId="2q2">
    <w:name w:val="Заголовок 2.q2"/>
    <w:basedOn w:val="a0"/>
    <w:rsid w:val="005A00D4"/>
    <w:pPr>
      <w:keepLines/>
      <w:widowControl w:val="0"/>
      <w:suppressAutoHyphens/>
      <w:spacing w:before="240" w:after="0" w:line="240" w:lineRule="auto"/>
      <w:jc w:val="both"/>
    </w:pPr>
    <w:rPr>
      <w:rFonts w:ascii="Arial" w:hAnsi="Arial"/>
      <w:color w:val="00000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5A00D4"/>
    <w:pPr>
      <w:suppressAutoHyphens/>
      <w:spacing w:after="0" w:line="360" w:lineRule="auto"/>
      <w:ind w:firstLine="397"/>
    </w:pPr>
    <w:rPr>
      <w:rFonts w:ascii="Arial" w:hAnsi="Arial" w:cs="Arial"/>
      <w:bCs/>
      <w:sz w:val="24"/>
      <w:szCs w:val="20"/>
      <w:lang w:eastAsia="ar-SA"/>
    </w:rPr>
  </w:style>
  <w:style w:type="paragraph" w:customStyle="1" w:styleId="211">
    <w:name w:val="Основной текст 21"/>
    <w:basedOn w:val="a0"/>
    <w:rsid w:val="005A00D4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0"/>
    <w:rsid w:val="005A00D4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pagenew">
    <w:name w:val="pagenew"/>
    <w:basedOn w:val="a0"/>
    <w:rsid w:val="005A00D4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20">
    <w:name w:val="Основной текст 22"/>
    <w:basedOn w:val="a0"/>
    <w:rsid w:val="005A00D4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32">
    <w:name w:val="Основной текст с отступом 32"/>
    <w:basedOn w:val="a0"/>
    <w:rsid w:val="005A00D4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0"/>
    <w:rsid w:val="005A00D4"/>
    <w:pPr>
      <w:suppressAutoHyphens/>
      <w:spacing w:after="0" w:line="360" w:lineRule="auto"/>
      <w:ind w:firstLine="397"/>
    </w:pPr>
    <w:rPr>
      <w:rFonts w:ascii="Arial" w:hAnsi="Arial" w:cs="Arial"/>
      <w:bCs/>
      <w:sz w:val="24"/>
      <w:szCs w:val="20"/>
      <w:lang w:eastAsia="ar-SA"/>
    </w:rPr>
  </w:style>
  <w:style w:type="paragraph" w:styleId="33">
    <w:name w:val="Body Text Indent 3"/>
    <w:basedOn w:val="a0"/>
    <w:link w:val="34"/>
    <w:rsid w:val="005A00D4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3"/>
    <w:rsid w:val="005A00D4"/>
    <w:rPr>
      <w:rFonts w:ascii="Times New Roman" w:hAnsi="Times New Roman"/>
      <w:sz w:val="16"/>
      <w:szCs w:val="16"/>
      <w:lang w:eastAsia="ar-SA"/>
    </w:rPr>
  </w:style>
  <w:style w:type="paragraph" w:styleId="afc">
    <w:name w:val="List Paragraph"/>
    <w:basedOn w:val="a0"/>
    <w:uiPriority w:val="34"/>
    <w:qFormat/>
    <w:rsid w:val="005A00D4"/>
    <w:pPr>
      <w:spacing w:after="0" w:line="240" w:lineRule="auto"/>
      <w:ind w:left="720"/>
      <w:contextualSpacing/>
      <w:jc w:val="center"/>
    </w:pPr>
    <w:rPr>
      <w:rFonts w:ascii="Times New Roman" w:hAnsi="Times New Roman"/>
      <w:b/>
      <w:sz w:val="24"/>
      <w:szCs w:val="24"/>
    </w:rPr>
  </w:style>
  <w:style w:type="paragraph" w:customStyle="1" w:styleId="afd">
    <w:name w:val="Таблица мелкий"/>
    <w:basedOn w:val="a0"/>
    <w:next w:val="a0"/>
    <w:link w:val="afe"/>
    <w:rsid w:val="005A00D4"/>
    <w:pPr>
      <w:widowControl w:val="0"/>
      <w:spacing w:after="0" w:line="240" w:lineRule="auto"/>
      <w:jc w:val="center"/>
    </w:pPr>
    <w:rPr>
      <w:rFonts w:ascii="Arial" w:hAnsi="Arial"/>
      <w:sz w:val="16"/>
      <w:szCs w:val="24"/>
    </w:rPr>
  </w:style>
  <w:style w:type="paragraph" w:customStyle="1" w:styleId="-">
    <w:name w:val="ПЗ-Список"/>
    <w:basedOn w:val="a0"/>
    <w:rsid w:val="005A00D4"/>
    <w:pPr>
      <w:tabs>
        <w:tab w:val="num" w:pos="1353"/>
      </w:tabs>
      <w:spacing w:after="0" w:line="240" w:lineRule="auto"/>
      <w:ind w:left="1353" w:right="57" w:hanging="360"/>
      <w:jc w:val="both"/>
    </w:pPr>
    <w:rPr>
      <w:rFonts w:ascii="Arial" w:hAnsi="Arial"/>
      <w:sz w:val="20"/>
      <w:szCs w:val="20"/>
    </w:rPr>
  </w:style>
  <w:style w:type="numbering" w:customStyle="1" w:styleId="16">
    <w:name w:val="Нет списка1"/>
    <w:next w:val="a3"/>
    <w:semiHidden/>
    <w:rsid w:val="005A00D4"/>
  </w:style>
  <w:style w:type="paragraph" w:styleId="aff">
    <w:name w:val="Document Map"/>
    <w:basedOn w:val="a0"/>
    <w:link w:val="aff0"/>
    <w:rsid w:val="005A00D4"/>
    <w:pPr>
      <w:shd w:val="clear" w:color="auto" w:fill="000080"/>
      <w:spacing w:after="0" w:line="240" w:lineRule="auto"/>
    </w:pPr>
    <w:rPr>
      <w:rFonts w:ascii="Tahoma" w:hAnsi="Tahoma"/>
      <w:sz w:val="24"/>
      <w:szCs w:val="20"/>
    </w:rPr>
  </w:style>
  <w:style w:type="character" w:customStyle="1" w:styleId="aff0">
    <w:name w:val="Схема документа Знак"/>
    <w:link w:val="aff"/>
    <w:rsid w:val="005A00D4"/>
    <w:rPr>
      <w:rFonts w:ascii="Tahoma" w:hAnsi="Tahoma"/>
      <w:sz w:val="24"/>
      <w:shd w:val="clear" w:color="auto" w:fill="000080"/>
    </w:rPr>
  </w:style>
  <w:style w:type="paragraph" w:styleId="26">
    <w:name w:val="Body Text Indent 2"/>
    <w:basedOn w:val="a0"/>
    <w:link w:val="27"/>
    <w:rsid w:val="005A00D4"/>
    <w:pPr>
      <w:spacing w:after="0" w:line="240" w:lineRule="auto"/>
      <w:ind w:left="709"/>
    </w:pPr>
    <w:rPr>
      <w:rFonts w:ascii="Times New Roman" w:hAnsi="Times New Roman"/>
      <w:sz w:val="24"/>
      <w:szCs w:val="20"/>
    </w:rPr>
  </w:style>
  <w:style w:type="character" w:customStyle="1" w:styleId="27">
    <w:name w:val="Основной текст с отступом 2 Знак"/>
    <w:link w:val="26"/>
    <w:rsid w:val="005A00D4"/>
    <w:rPr>
      <w:rFonts w:ascii="Times New Roman" w:hAnsi="Times New Roman"/>
      <w:sz w:val="24"/>
    </w:rPr>
  </w:style>
  <w:style w:type="paragraph" w:styleId="aff1">
    <w:name w:val="Block Text"/>
    <w:basedOn w:val="a0"/>
    <w:rsid w:val="005A00D4"/>
    <w:pPr>
      <w:spacing w:after="0" w:line="240" w:lineRule="auto"/>
      <w:ind w:left="993" w:right="878"/>
    </w:pPr>
    <w:rPr>
      <w:rFonts w:ascii="Times New Roman" w:hAnsi="Times New Roman"/>
      <w:sz w:val="24"/>
      <w:szCs w:val="20"/>
    </w:rPr>
  </w:style>
  <w:style w:type="character" w:styleId="aff2">
    <w:name w:val="line number"/>
    <w:rsid w:val="005A00D4"/>
  </w:style>
  <w:style w:type="paragraph" w:customStyle="1" w:styleId="aff3">
    <w:name w:val="Общие указания"/>
    <w:basedOn w:val="a0"/>
    <w:rsid w:val="005A00D4"/>
    <w:pPr>
      <w:tabs>
        <w:tab w:val="left" w:pos="567"/>
      </w:tabs>
      <w:spacing w:after="0" w:line="240" w:lineRule="auto"/>
      <w:ind w:right="57"/>
    </w:pPr>
    <w:rPr>
      <w:rFonts w:ascii="Arial" w:hAnsi="Arial" w:cs="Arial"/>
      <w:szCs w:val="20"/>
    </w:rPr>
  </w:style>
  <w:style w:type="paragraph" w:styleId="35">
    <w:name w:val="Body Text 3"/>
    <w:basedOn w:val="a0"/>
    <w:link w:val="36"/>
    <w:rsid w:val="005A00D4"/>
    <w:pPr>
      <w:spacing w:after="0" w:line="240" w:lineRule="auto"/>
      <w:jc w:val="center"/>
    </w:pPr>
    <w:rPr>
      <w:rFonts w:ascii="Times New Roman" w:hAnsi="Times New Roman"/>
      <w:b/>
      <w:bCs/>
      <w:sz w:val="27"/>
      <w:szCs w:val="20"/>
    </w:rPr>
  </w:style>
  <w:style w:type="character" w:customStyle="1" w:styleId="36">
    <w:name w:val="Основной текст 3 Знак"/>
    <w:link w:val="35"/>
    <w:rsid w:val="005A00D4"/>
    <w:rPr>
      <w:rFonts w:ascii="Times New Roman" w:hAnsi="Times New Roman"/>
      <w:b/>
      <w:bCs/>
      <w:sz w:val="27"/>
    </w:rPr>
  </w:style>
  <w:style w:type="paragraph" w:customStyle="1" w:styleId="a">
    <w:name w:val="Список с маркерами"/>
    <w:basedOn w:val="a0"/>
    <w:rsid w:val="005A00D4"/>
    <w:pPr>
      <w:numPr>
        <w:numId w:val="2"/>
      </w:numPr>
      <w:spacing w:after="0" w:line="312" w:lineRule="auto"/>
      <w:ind w:left="1248"/>
      <w:jc w:val="both"/>
    </w:pPr>
    <w:rPr>
      <w:rFonts w:ascii="Arial" w:hAnsi="Arial"/>
      <w:sz w:val="20"/>
      <w:szCs w:val="24"/>
    </w:rPr>
  </w:style>
  <w:style w:type="table" w:customStyle="1" w:styleId="17">
    <w:name w:val="Сетка таблицы1"/>
    <w:basedOn w:val="a2"/>
    <w:next w:val="af"/>
    <w:rsid w:val="005A00D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Таблица мелкий Знак"/>
    <w:link w:val="afd"/>
    <w:rsid w:val="005A00D4"/>
    <w:rPr>
      <w:rFonts w:ascii="Arial" w:hAnsi="Arial"/>
      <w:sz w:val="16"/>
      <w:szCs w:val="24"/>
    </w:rPr>
  </w:style>
  <w:style w:type="character" w:customStyle="1" w:styleId="WW8Num2z0">
    <w:name w:val="WW8Num2z0"/>
    <w:rsid w:val="005A00D4"/>
    <w:rPr>
      <w:b/>
    </w:rPr>
  </w:style>
  <w:style w:type="character" w:customStyle="1" w:styleId="WW8Num2z1">
    <w:name w:val="WW8Num2z1"/>
    <w:rsid w:val="005A00D4"/>
    <w:rPr>
      <w:b/>
      <w:color w:val="auto"/>
    </w:rPr>
  </w:style>
  <w:style w:type="character" w:customStyle="1" w:styleId="WW8Num4z2">
    <w:name w:val="WW8Num4z2"/>
    <w:rsid w:val="005A00D4"/>
    <w:rPr>
      <w:rFonts w:ascii="StarSymbol" w:hAnsi="StarSymbol"/>
    </w:rPr>
  </w:style>
  <w:style w:type="character" w:customStyle="1" w:styleId="Absatz-Standardschriftart">
    <w:name w:val="Absatz-Standardschriftart"/>
    <w:rsid w:val="005A00D4"/>
  </w:style>
  <w:style w:type="character" w:customStyle="1" w:styleId="WW-Absatz-Standardschriftart">
    <w:name w:val="WW-Absatz-Standardschriftart"/>
    <w:rsid w:val="005A00D4"/>
  </w:style>
  <w:style w:type="character" w:customStyle="1" w:styleId="WW-Absatz-Standardschriftart1">
    <w:name w:val="WW-Absatz-Standardschriftart1"/>
    <w:rsid w:val="005A00D4"/>
  </w:style>
  <w:style w:type="character" w:customStyle="1" w:styleId="WW-Absatz-Standardschriftart11">
    <w:name w:val="WW-Absatz-Standardschriftart11"/>
    <w:rsid w:val="005A00D4"/>
  </w:style>
  <w:style w:type="character" w:customStyle="1" w:styleId="WW-Absatz-Standardschriftart111">
    <w:name w:val="WW-Absatz-Standardschriftart111"/>
    <w:rsid w:val="005A00D4"/>
  </w:style>
  <w:style w:type="character" w:customStyle="1" w:styleId="WW-Absatz-Standardschriftart1111">
    <w:name w:val="WW-Absatz-Standardschriftart1111"/>
    <w:rsid w:val="005A00D4"/>
  </w:style>
  <w:style w:type="character" w:customStyle="1" w:styleId="WW-Absatz-Standardschriftart11111">
    <w:name w:val="WW-Absatz-Standardschriftart11111"/>
    <w:rsid w:val="005A00D4"/>
  </w:style>
  <w:style w:type="character" w:customStyle="1" w:styleId="WW8Num6z1">
    <w:name w:val="WW8Num6z1"/>
    <w:rsid w:val="005A00D4"/>
    <w:rPr>
      <w:rFonts w:ascii="Wingdings 2" w:hAnsi="Wingdings 2" w:cs="StarSymbol"/>
      <w:sz w:val="18"/>
      <w:szCs w:val="18"/>
    </w:rPr>
  </w:style>
  <w:style w:type="character" w:customStyle="1" w:styleId="WW-Absatz-Standardschriftart111111">
    <w:name w:val="WW-Absatz-Standardschriftart111111"/>
    <w:rsid w:val="005A00D4"/>
  </w:style>
  <w:style w:type="character" w:customStyle="1" w:styleId="WW8Num4z3">
    <w:name w:val="WW8Num4z3"/>
    <w:rsid w:val="005A00D4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5A00D4"/>
  </w:style>
  <w:style w:type="character" w:customStyle="1" w:styleId="WW-Absatz-Standardschriftart11111111">
    <w:name w:val="WW-Absatz-Standardschriftart11111111"/>
    <w:rsid w:val="005A00D4"/>
  </w:style>
  <w:style w:type="character" w:customStyle="1" w:styleId="WW8Num5z0">
    <w:name w:val="WW8Num5z0"/>
    <w:rsid w:val="005A00D4"/>
    <w:rPr>
      <w:rFonts w:ascii="Courier New" w:hAnsi="Courier New"/>
    </w:rPr>
  </w:style>
  <w:style w:type="character" w:customStyle="1" w:styleId="WW-Absatz-Standardschriftart111111111">
    <w:name w:val="WW-Absatz-Standardschriftart111111111"/>
    <w:rsid w:val="005A00D4"/>
  </w:style>
  <w:style w:type="character" w:customStyle="1" w:styleId="WW-Absatz-Standardschriftart1111111111">
    <w:name w:val="WW-Absatz-Standardschriftart1111111111"/>
    <w:rsid w:val="005A00D4"/>
  </w:style>
  <w:style w:type="character" w:customStyle="1" w:styleId="WW8Num8z0">
    <w:name w:val="WW8Num8z0"/>
    <w:rsid w:val="005A00D4"/>
    <w:rPr>
      <w:rFonts w:ascii="Symbol" w:hAnsi="Symbol"/>
    </w:rPr>
  </w:style>
  <w:style w:type="character" w:customStyle="1" w:styleId="WW8Num8z1">
    <w:name w:val="WW8Num8z1"/>
    <w:rsid w:val="005A00D4"/>
    <w:rPr>
      <w:rFonts w:ascii="Courier New" w:hAnsi="Courier New"/>
    </w:rPr>
  </w:style>
  <w:style w:type="character" w:customStyle="1" w:styleId="WW8Num8z2">
    <w:name w:val="WW8Num8z2"/>
    <w:rsid w:val="005A00D4"/>
    <w:rPr>
      <w:rFonts w:ascii="Wingdings" w:hAnsi="Wingdings"/>
    </w:rPr>
  </w:style>
  <w:style w:type="character" w:customStyle="1" w:styleId="WW8Num11z0">
    <w:name w:val="WW8Num11z0"/>
    <w:rsid w:val="005A00D4"/>
    <w:rPr>
      <w:rFonts w:ascii="Symbol" w:hAnsi="Symbol"/>
    </w:rPr>
  </w:style>
  <w:style w:type="character" w:customStyle="1" w:styleId="WW8Num11z1">
    <w:name w:val="WW8Num11z1"/>
    <w:rsid w:val="005A00D4"/>
    <w:rPr>
      <w:rFonts w:ascii="Courier New" w:hAnsi="Courier New"/>
    </w:rPr>
  </w:style>
  <w:style w:type="character" w:customStyle="1" w:styleId="WW8Num11z2">
    <w:name w:val="WW8Num11z2"/>
    <w:rsid w:val="005A00D4"/>
    <w:rPr>
      <w:rFonts w:ascii="Wingdings" w:hAnsi="Wingdings"/>
    </w:rPr>
  </w:style>
  <w:style w:type="character" w:customStyle="1" w:styleId="WW8Num16z1">
    <w:name w:val="WW8Num16z1"/>
    <w:rsid w:val="005A00D4"/>
    <w:rPr>
      <w:b/>
      <w:color w:val="auto"/>
    </w:rPr>
  </w:style>
  <w:style w:type="character" w:customStyle="1" w:styleId="WW8Num18z0">
    <w:name w:val="WW8Num18z0"/>
    <w:rsid w:val="005A00D4"/>
    <w:rPr>
      <w:rFonts w:ascii="Symbol" w:hAnsi="Symbol"/>
    </w:rPr>
  </w:style>
  <w:style w:type="character" w:customStyle="1" w:styleId="WW8Num18z1">
    <w:name w:val="WW8Num18z1"/>
    <w:rsid w:val="005A00D4"/>
    <w:rPr>
      <w:rFonts w:ascii="Courier New" w:hAnsi="Courier New"/>
    </w:rPr>
  </w:style>
  <w:style w:type="character" w:customStyle="1" w:styleId="WW8Num18z2">
    <w:name w:val="WW8Num18z2"/>
    <w:rsid w:val="005A00D4"/>
    <w:rPr>
      <w:rFonts w:ascii="Wingdings" w:hAnsi="Wingdings"/>
    </w:rPr>
  </w:style>
  <w:style w:type="character" w:customStyle="1" w:styleId="WW8Num22z0">
    <w:name w:val="WW8Num22z0"/>
    <w:rsid w:val="005A00D4"/>
    <w:rPr>
      <w:rFonts w:ascii="Symbol" w:hAnsi="Symbol"/>
    </w:rPr>
  </w:style>
  <w:style w:type="character" w:customStyle="1" w:styleId="WW8Num22z1">
    <w:name w:val="WW8Num22z1"/>
    <w:rsid w:val="005A00D4"/>
    <w:rPr>
      <w:rFonts w:ascii="Courier New" w:hAnsi="Courier New"/>
    </w:rPr>
  </w:style>
  <w:style w:type="character" w:customStyle="1" w:styleId="WW8Num22z2">
    <w:name w:val="WW8Num22z2"/>
    <w:rsid w:val="005A00D4"/>
    <w:rPr>
      <w:rFonts w:ascii="Wingdings" w:hAnsi="Wingdings"/>
    </w:rPr>
  </w:style>
  <w:style w:type="character" w:customStyle="1" w:styleId="WW8Num24z0">
    <w:name w:val="WW8Num24z0"/>
    <w:rsid w:val="005A00D4"/>
    <w:rPr>
      <w:rFonts w:ascii="Symbol" w:hAnsi="Symbol"/>
    </w:rPr>
  </w:style>
  <w:style w:type="character" w:customStyle="1" w:styleId="WW8Num24z1">
    <w:name w:val="WW8Num24z1"/>
    <w:rsid w:val="005A00D4"/>
    <w:rPr>
      <w:rFonts w:ascii="Courier New" w:hAnsi="Courier New" w:cs="Courier New"/>
    </w:rPr>
  </w:style>
  <w:style w:type="character" w:customStyle="1" w:styleId="WW8Num24z2">
    <w:name w:val="WW8Num24z2"/>
    <w:rsid w:val="005A00D4"/>
    <w:rPr>
      <w:rFonts w:ascii="Wingdings" w:hAnsi="Wingdings"/>
    </w:rPr>
  </w:style>
  <w:style w:type="character" w:customStyle="1" w:styleId="WW8Num28z0">
    <w:name w:val="WW8Num28z0"/>
    <w:rsid w:val="005A00D4"/>
    <w:rPr>
      <w:rFonts w:ascii="Symbol" w:hAnsi="Symbol"/>
    </w:rPr>
  </w:style>
  <w:style w:type="character" w:customStyle="1" w:styleId="WW8Num30z1">
    <w:name w:val="WW8Num30z1"/>
    <w:rsid w:val="005A00D4"/>
    <w:rPr>
      <w:rFonts w:ascii="Courier New" w:hAnsi="Courier New" w:cs="Courier New"/>
    </w:rPr>
  </w:style>
  <w:style w:type="character" w:customStyle="1" w:styleId="WW8Num30z2">
    <w:name w:val="WW8Num30z2"/>
    <w:rsid w:val="005A00D4"/>
    <w:rPr>
      <w:rFonts w:ascii="Wingdings" w:hAnsi="Wingdings"/>
    </w:rPr>
  </w:style>
  <w:style w:type="character" w:customStyle="1" w:styleId="WW8Num30z3">
    <w:name w:val="WW8Num30z3"/>
    <w:rsid w:val="005A00D4"/>
    <w:rPr>
      <w:rFonts w:ascii="Symbol" w:hAnsi="Symbol"/>
    </w:rPr>
  </w:style>
  <w:style w:type="character" w:customStyle="1" w:styleId="WW8Num33z0">
    <w:name w:val="WW8Num33z0"/>
    <w:rsid w:val="005A00D4"/>
    <w:rPr>
      <w:rFonts w:ascii="Courier New" w:hAnsi="Courier New"/>
    </w:rPr>
  </w:style>
  <w:style w:type="character" w:customStyle="1" w:styleId="WW8Num33z1">
    <w:name w:val="WW8Num33z1"/>
    <w:rsid w:val="005A00D4"/>
    <w:rPr>
      <w:rFonts w:ascii="Courier New" w:hAnsi="Courier New" w:cs="Courier New"/>
    </w:rPr>
  </w:style>
  <w:style w:type="character" w:customStyle="1" w:styleId="WW8Num33z2">
    <w:name w:val="WW8Num33z2"/>
    <w:rsid w:val="005A00D4"/>
    <w:rPr>
      <w:rFonts w:ascii="Wingdings" w:hAnsi="Wingdings"/>
    </w:rPr>
  </w:style>
  <w:style w:type="character" w:customStyle="1" w:styleId="WW8Num33z3">
    <w:name w:val="WW8Num33z3"/>
    <w:rsid w:val="005A00D4"/>
    <w:rPr>
      <w:rFonts w:ascii="Symbol" w:hAnsi="Symbol"/>
    </w:rPr>
  </w:style>
  <w:style w:type="character" w:customStyle="1" w:styleId="WW8Num36z0">
    <w:name w:val="WW8Num36z0"/>
    <w:rsid w:val="005A00D4"/>
    <w:rPr>
      <w:b/>
    </w:rPr>
  </w:style>
  <w:style w:type="character" w:customStyle="1" w:styleId="aff4">
    <w:name w:val="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"/>
    <w:rsid w:val="005A00D4"/>
    <w:rPr>
      <w:rFonts w:ascii="Arial" w:hAnsi="Arial"/>
      <w:sz w:val="22"/>
      <w:lang w:val="ru-RU" w:eastAsia="ar-SA" w:bidi="ar-SA"/>
    </w:rPr>
  </w:style>
  <w:style w:type="table" w:customStyle="1" w:styleId="28">
    <w:name w:val="Сетка таблицы2"/>
    <w:basedOn w:val="a2"/>
    <w:next w:val="af"/>
    <w:rsid w:val="005A00D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5A0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A00D4"/>
    <w:rPr>
      <w:rFonts w:ascii="Courier New" w:hAnsi="Courier New" w:cs="Courier New"/>
    </w:rPr>
  </w:style>
  <w:style w:type="paragraph" w:customStyle="1" w:styleId="aff5">
    <w:name w:val="Знак Знак Знак Знак"/>
    <w:basedOn w:val="a0"/>
    <w:rsid w:val="005A00D4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character" w:customStyle="1" w:styleId="FontStyle15">
    <w:name w:val="Font Style15"/>
    <w:rsid w:val="005A00D4"/>
    <w:rPr>
      <w:rFonts w:ascii="Times New Roman" w:hAnsi="Times New Roman" w:cs="Times New Roman"/>
      <w:sz w:val="20"/>
      <w:szCs w:val="20"/>
    </w:rPr>
  </w:style>
  <w:style w:type="numbering" w:customStyle="1" w:styleId="29">
    <w:name w:val="Нет списка2"/>
    <w:next w:val="a3"/>
    <w:semiHidden/>
    <w:rsid w:val="005A00D4"/>
  </w:style>
  <w:style w:type="table" w:customStyle="1" w:styleId="37">
    <w:name w:val="Сетка таблицы3"/>
    <w:basedOn w:val="a2"/>
    <w:next w:val="af"/>
    <w:rsid w:val="005A00D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mkadefault">
    <w:name w:val="Ramka_default"/>
    <w:basedOn w:val="a0"/>
    <w:rsid w:val="005A00D4"/>
    <w:pPr>
      <w:spacing w:after="0" w:line="240" w:lineRule="auto"/>
      <w:ind w:left="-57" w:right="-57"/>
      <w:jc w:val="center"/>
    </w:pPr>
    <w:rPr>
      <w:rFonts w:ascii="Arial" w:hAnsi="Arial"/>
      <w:b/>
      <w:sz w:val="20"/>
      <w:szCs w:val="24"/>
    </w:rPr>
  </w:style>
  <w:style w:type="paragraph" w:customStyle="1" w:styleId="RamkaNumZ">
    <w:name w:val="Ramka_NumZ"/>
    <w:basedOn w:val="a0"/>
    <w:rsid w:val="005A00D4"/>
    <w:pPr>
      <w:spacing w:after="0" w:line="240" w:lineRule="auto"/>
      <w:jc w:val="center"/>
    </w:pPr>
    <w:rPr>
      <w:rFonts w:ascii="Arial" w:hAnsi="Arial"/>
      <w:b/>
      <w:sz w:val="36"/>
      <w:szCs w:val="24"/>
      <w:lang w:val="en-AU"/>
    </w:rPr>
  </w:style>
  <w:style w:type="paragraph" w:customStyle="1" w:styleId="RamkaNumStr">
    <w:name w:val="Ramka_NumStr"/>
    <w:basedOn w:val="a0"/>
    <w:rsid w:val="005A00D4"/>
    <w:pPr>
      <w:spacing w:after="0" w:line="240" w:lineRule="auto"/>
      <w:ind w:left="-57" w:right="-57"/>
      <w:jc w:val="center"/>
    </w:pPr>
    <w:rPr>
      <w:rFonts w:ascii="Arial" w:hAnsi="Arial"/>
      <w:b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F400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fontstyle01">
    <w:name w:val="fontstyle01"/>
    <w:basedOn w:val="a1"/>
    <w:rsid w:val="00CA51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rsid w:val="00DD07AE"/>
    <w:rPr>
      <w:b/>
      <w:bCs/>
      <w:i/>
      <w:iCs/>
      <w:sz w:val="26"/>
      <w:szCs w:val="26"/>
    </w:rPr>
  </w:style>
  <w:style w:type="paragraph" w:styleId="aff6">
    <w:name w:val="TOC Heading"/>
    <w:basedOn w:val="1"/>
    <w:next w:val="a0"/>
    <w:uiPriority w:val="39"/>
    <w:unhideWhenUsed/>
    <w:qFormat/>
    <w:rsid w:val="00C35081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8">
    <w:name w:val="toc 1"/>
    <w:basedOn w:val="a0"/>
    <w:next w:val="a0"/>
    <w:autoRedefine/>
    <w:uiPriority w:val="39"/>
    <w:unhideWhenUsed/>
    <w:qFormat/>
    <w:rsid w:val="00740C9A"/>
    <w:pPr>
      <w:framePr w:hSpace="180" w:wrap="around" w:vAnchor="text" w:hAnchor="margin" w:xAlign="center" w:y="403"/>
      <w:tabs>
        <w:tab w:val="left" w:pos="440"/>
        <w:tab w:val="right" w:leader="dot" w:pos="10196"/>
      </w:tabs>
      <w:spacing w:after="100"/>
      <w:ind w:right="-1438"/>
      <w:suppressOverlap/>
    </w:pPr>
  </w:style>
  <w:style w:type="paragraph" w:styleId="2a">
    <w:name w:val="toc 2"/>
    <w:basedOn w:val="a0"/>
    <w:next w:val="a0"/>
    <w:autoRedefine/>
    <w:uiPriority w:val="39"/>
    <w:unhideWhenUsed/>
    <w:qFormat/>
    <w:rsid w:val="006B6A07"/>
    <w:pPr>
      <w:framePr w:hSpace="180" w:wrap="around" w:vAnchor="text" w:hAnchor="margin" w:xAlign="center" w:y="403"/>
      <w:tabs>
        <w:tab w:val="right" w:leader="dot" w:pos="-10"/>
        <w:tab w:val="right" w:leader="dot" w:pos="10221"/>
        <w:tab w:val="center" w:leader="dot" w:pos="11340"/>
        <w:tab w:val="right" w:leader="dot" w:pos="31185"/>
      </w:tabs>
      <w:spacing w:after="100" w:line="360" w:lineRule="auto"/>
      <w:suppressOverlap/>
      <w:jc w:val="both"/>
    </w:pPr>
  </w:style>
  <w:style w:type="paragraph" w:styleId="38">
    <w:name w:val="toc 3"/>
    <w:basedOn w:val="a0"/>
    <w:next w:val="a0"/>
    <w:autoRedefine/>
    <w:uiPriority w:val="39"/>
    <w:semiHidden/>
    <w:unhideWhenUsed/>
    <w:qFormat/>
    <w:rsid w:val="00C35081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aliases w:val="q1 Знак"/>
    <w:basedOn w:val="a1"/>
    <w:link w:val="1"/>
    <w:rsid w:val="002D36EB"/>
    <w:rPr>
      <w:rFonts w:ascii="Arial" w:hAnsi="Arial" w:cs="Arial"/>
      <w:b/>
      <w:bCs/>
      <w:kern w:val="32"/>
      <w:sz w:val="32"/>
      <w:szCs w:val="32"/>
    </w:rPr>
  </w:style>
  <w:style w:type="paragraph" w:customStyle="1" w:styleId="aff7">
    <w:name w:val="Чертежный"/>
    <w:rsid w:val="007A1E4B"/>
    <w:pPr>
      <w:jc w:val="both"/>
    </w:pPr>
    <w:rPr>
      <w:rFonts w:ascii="ISOCPEUR" w:hAnsi="ISOCPEUR"/>
      <w:i/>
      <w:sz w:val="28"/>
      <w:lang w:val="uk-UA"/>
    </w:rPr>
  </w:style>
  <w:style w:type="paragraph" w:customStyle="1" w:styleId="Default">
    <w:name w:val="Default"/>
    <w:rsid w:val="005B61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8">
    <w:name w:val="Strong"/>
    <w:basedOn w:val="a1"/>
    <w:uiPriority w:val="22"/>
    <w:qFormat/>
    <w:rsid w:val="00DC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B8B2-BB5F-40C1-A34A-23A6C32E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6544</Words>
  <Characters>37306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фирма "Нера-инжиниринг"</Company>
  <LinksUpToDate>false</LinksUpToDate>
  <CharactersWithSpaces>43763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Будко Е.Я.</dc:creator>
  <cp:lastModifiedBy>Aruzhan Taipova</cp:lastModifiedBy>
  <cp:revision>53</cp:revision>
  <cp:lastPrinted>2025-01-16T13:15:00Z</cp:lastPrinted>
  <dcterms:created xsi:type="dcterms:W3CDTF">2024-11-14T11:42:00Z</dcterms:created>
  <dcterms:modified xsi:type="dcterms:W3CDTF">2025-01-16T13:15:00Z</dcterms:modified>
</cp:coreProperties>
</file>