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D41" w:rsidRPr="00B105FC" w:rsidRDefault="002D1BC2" w:rsidP="005F4D4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НЕТЕХНИЧЕСКОЕ</w:t>
      </w:r>
      <w:r w:rsidR="00CA4D7D">
        <w:rPr>
          <w:rFonts w:ascii="Times New Roman" w:hAnsi="Times New Roman" w:cs="Times New Roman"/>
          <w:b/>
          <w:sz w:val="28"/>
          <w:szCs w:val="28"/>
        </w:rPr>
        <w:t xml:space="preserve"> </w:t>
      </w:r>
      <w:r w:rsidR="005F4D41" w:rsidRPr="00B105FC">
        <w:rPr>
          <w:rFonts w:ascii="Times New Roman" w:hAnsi="Times New Roman" w:cs="Times New Roman"/>
          <w:b/>
          <w:sz w:val="28"/>
          <w:szCs w:val="28"/>
        </w:rPr>
        <w:t>РЕЗЮМЕ</w:t>
      </w:r>
    </w:p>
    <w:p w:rsidR="00A80F77" w:rsidRPr="00A80F77" w:rsidRDefault="00A80F77" w:rsidP="00A80F77">
      <w:pPr>
        <w:spacing w:after="0" w:line="240" w:lineRule="auto"/>
        <w:ind w:left="-284" w:firstLine="567"/>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 xml:space="preserve">к проекту корректировки плана горных работ отработки открытым способом запасов кварцитов </w:t>
      </w:r>
      <w:proofErr w:type="spellStart"/>
      <w:r w:rsidRPr="00A80F77">
        <w:rPr>
          <w:rFonts w:ascii="Times New Roman" w:eastAsia="Times New Roman" w:hAnsi="Times New Roman" w:cs="Times New Roman"/>
          <w:b/>
          <w:sz w:val="24"/>
          <w:szCs w:val="24"/>
          <w:lang w:eastAsia="ru-RU"/>
        </w:rPr>
        <w:t>Тектурмасского</w:t>
      </w:r>
      <w:proofErr w:type="spellEnd"/>
      <w:r w:rsidRPr="00A80F77">
        <w:rPr>
          <w:rFonts w:ascii="Times New Roman" w:eastAsia="Times New Roman" w:hAnsi="Times New Roman" w:cs="Times New Roman"/>
          <w:b/>
          <w:sz w:val="24"/>
          <w:szCs w:val="24"/>
          <w:lang w:eastAsia="ru-RU"/>
        </w:rPr>
        <w:t xml:space="preserve"> месторождения </w:t>
      </w:r>
    </w:p>
    <w:p w:rsidR="00A80F77" w:rsidRPr="00A80F77" w:rsidRDefault="00A80F77" w:rsidP="00A80F77">
      <w:pPr>
        <w:spacing w:after="0" w:line="240" w:lineRule="auto"/>
        <w:ind w:left="-284" w:firstLine="567"/>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 xml:space="preserve">в </w:t>
      </w:r>
      <w:proofErr w:type="spellStart"/>
      <w:r w:rsidRPr="00A80F77">
        <w:rPr>
          <w:rFonts w:ascii="Times New Roman" w:eastAsia="Times New Roman" w:hAnsi="Times New Roman" w:cs="Times New Roman"/>
          <w:b/>
          <w:sz w:val="24"/>
          <w:szCs w:val="24"/>
          <w:lang w:eastAsia="ru-RU"/>
        </w:rPr>
        <w:t>Шетском</w:t>
      </w:r>
      <w:proofErr w:type="spellEnd"/>
      <w:r w:rsidRPr="00A80F77">
        <w:rPr>
          <w:rFonts w:ascii="Times New Roman" w:eastAsia="Times New Roman" w:hAnsi="Times New Roman" w:cs="Times New Roman"/>
          <w:b/>
          <w:sz w:val="24"/>
          <w:szCs w:val="24"/>
          <w:lang w:eastAsia="ru-RU"/>
        </w:rPr>
        <w:t xml:space="preserve"> районе Карагандинской области</w:t>
      </w:r>
    </w:p>
    <w:p w:rsidR="00A80F77" w:rsidRPr="00A80F77" w:rsidRDefault="00A80F77" w:rsidP="00A80F77">
      <w:pPr>
        <w:spacing w:after="0" w:line="240" w:lineRule="auto"/>
        <w:ind w:left="-284" w:firstLine="567"/>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ТОО «</w:t>
      </w:r>
      <w:proofErr w:type="spellStart"/>
      <w:r w:rsidRPr="00A80F77">
        <w:rPr>
          <w:rFonts w:ascii="Times New Roman" w:eastAsia="Times New Roman" w:hAnsi="Times New Roman" w:cs="Times New Roman"/>
          <w:b/>
          <w:sz w:val="24"/>
          <w:szCs w:val="24"/>
          <w:lang w:eastAsia="ru-RU"/>
        </w:rPr>
        <w:t>Тектурмасские</w:t>
      </w:r>
      <w:proofErr w:type="spellEnd"/>
      <w:r w:rsidRPr="00A80F77">
        <w:rPr>
          <w:rFonts w:ascii="Times New Roman" w:eastAsia="Times New Roman" w:hAnsi="Times New Roman" w:cs="Times New Roman"/>
          <w:b/>
          <w:sz w:val="24"/>
          <w:szCs w:val="24"/>
          <w:lang w:eastAsia="ru-RU"/>
        </w:rPr>
        <w:t xml:space="preserve"> кварциты»</w:t>
      </w:r>
    </w:p>
    <w:p w:rsidR="00A80F77" w:rsidRPr="00A80F77" w:rsidRDefault="00A80F77" w:rsidP="00A80F77">
      <w:pPr>
        <w:spacing w:after="0" w:line="240" w:lineRule="auto"/>
        <w:ind w:left="-284" w:firstLine="567"/>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 xml:space="preserve"> на период 2026-2032 гг.</w:t>
      </w:r>
    </w:p>
    <w:p w:rsidR="00A80F77" w:rsidRPr="00A80F77" w:rsidRDefault="00A80F77" w:rsidP="00A80F77">
      <w:pPr>
        <w:spacing w:after="0"/>
        <w:jc w:val="center"/>
        <w:rPr>
          <w:rFonts w:ascii="Times New Roman" w:eastAsia="Times New Roman" w:hAnsi="Times New Roman" w:cs="Times New Roman"/>
          <w:b/>
          <w:i/>
          <w:sz w:val="24"/>
          <w:szCs w:val="24"/>
        </w:rPr>
      </w:pPr>
      <w:r w:rsidRPr="00A80F77">
        <w:rPr>
          <w:rFonts w:ascii="Times New Roman" w:eastAsia="Times New Roman" w:hAnsi="Times New Roman" w:cs="Times New Roman"/>
          <w:b/>
          <w:sz w:val="24"/>
          <w:szCs w:val="24"/>
        </w:rPr>
        <w:t xml:space="preserve"> </w:t>
      </w:r>
      <w:r w:rsidRPr="00A80F77">
        <w:rPr>
          <w:rFonts w:ascii="Times New Roman" w:eastAsia="Times New Roman" w:hAnsi="Times New Roman" w:cs="Times New Roman"/>
          <w:b/>
          <w:i/>
          <w:sz w:val="24"/>
          <w:szCs w:val="24"/>
        </w:rPr>
        <w:t>(Лицензия №72 от 19 08.2022 года)</w:t>
      </w:r>
    </w:p>
    <w:p w:rsidR="002D1BC2" w:rsidRPr="00A80F77" w:rsidRDefault="002D1BC2" w:rsidP="002D1BC2">
      <w:pPr>
        <w:autoSpaceDE w:val="0"/>
        <w:autoSpaceDN w:val="0"/>
        <w:adjustRightInd w:val="0"/>
        <w:spacing w:after="0" w:line="240" w:lineRule="auto"/>
        <w:ind w:left="-567"/>
        <w:jc w:val="center"/>
        <w:rPr>
          <w:rFonts w:ascii="Times New Roman" w:hAnsi="Times New Roman" w:cs="Times New Roman"/>
          <w:sz w:val="24"/>
          <w:szCs w:val="24"/>
        </w:rPr>
      </w:pPr>
    </w:p>
    <w:p w:rsidR="003E6945" w:rsidRPr="00FC62E3" w:rsidRDefault="003E6945" w:rsidP="00B105FC">
      <w:pPr>
        <w:pStyle w:val="Default"/>
        <w:spacing w:line="312" w:lineRule="auto"/>
        <w:ind w:firstLine="567"/>
        <w:jc w:val="center"/>
      </w:pPr>
      <w:r w:rsidRPr="00FC62E3">
        <w:rPr>
          <w:b/>
          <w:bCs/>
        </w:rPr>
        <w:t>Общие сведения</w:t>
      </w:r>
    </w:p>
    <w:p w:rsidR="00A80F77" w:rsidRPr="00A80F77" w:rsidRDefault="00A80F77" w:rsidP="00A80F77">
      <w:pPr>
        <w:spacing w:after="0" w:line="240" w:lineRule="auto"/>
        <w:ind w:firstLine="567"/>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1) описание предполагаемого места осуществления намечаемой деятельности, план с изображением его границ:</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0" w:name="_Hlk105847737"/>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xml:space="preserve"> месторождение кварцитов расположено в </w:t>
      </w:r>
      <w:proofErr w:type="spellStart"/>
      <w:r w:rsidRPr="00A80F77">
        <w:rPr>
          <w:rFonts w:ascii="Times New Roman" w:eastAsia="Times New Roman" w:hAnsi="Times New Roman" w:cs="Times New Roman"/>
          <w:sz w:val="24"/>
          <w:szCs w:val="24"/>
          <w:lang w:eastAsia="ru-RU"/>
        </w:rPr>
        <w:t>Краснополянском</w:t>
      </w:r>
      <w:proofErr w:type="spellEnd"/>
      <w:r w:rsidRPr="00A80F77">
        <w:rPr>
          <w:rFonts w:ascii="Times New Roman" w:eastAsia="Times New Roman" w:hAnsi="Times New Roman" w:cs="Times New Roman"/>
          <w:sz w:val="24"/>
          <w:szCs w:val="24"/>
          <w:lang w:eastAsia="ru-RU"/>
        </w:rPr>
        <w:t xml:space="preserve"> сельском округе </w:t>
      </w:r>
      <w:proofErr w:type="spellStart"/>
      <w:r w:rsidRPr="00A80F77">
        <w:rPr>
          <w:rFonts w:ascii="Times New Roman" w:eastAsia="Times New Roman" w:hAnsi="Times New Roman" w:cs="Times New Roman"/>
          <w:sz w:val="24"/>
          <w:szCs w:val="24"/>
          <w:lang w:eastAsia="ru-RU"/>
        </w:rPr>
        <w:t>Шетского</w:t>
      </w:r>
      <w:proofErr w:type="spellEnd"/>
      <w:r w:rsidRPr="00A80F77">
        <w:rPr>
          <w:rFonts w:ascii="Times New Roman" w:eastAsia="Times New Roman" w:hAnsi="Times New Roman" w:cs="Times New Roman"/>
          <w:sz w:val="24"/>
          <w:szCs w:val="24"/>
          <w:lang w:eastAsia="ru-RU"/>
        </w:rPr>
        <w:t xml:space="preserve"> района Карагандинской области РК в 8 км к юго-западу </w:t>
      </w:r>
      <w:proofErr w:type="gramStart"/>
      <w:r w:rsidRPr="00A80F77">
        <w:rPr>
          <w:rFonts w:ascii="Times New Roman" w:eastAsia="Times New Roman" w:hAnsi="Times New Roman" w:cs="Times New Roman"/>
          <w:sz w:val="24"/>
          <w:szCs w:val="24"/>
          <w:lang w:eastAsia="ru-RU"/>
        </w:rPr>
        <w:t>от ж</w:t>
      </w:r>
      <w:proofErr w:type="gramEnd"/>
      <w:r w:rsidRPr="00A80F77">
        <w:rPr>
          <w:rFonts w:ascii="Times New Roman" w:eastAsia="Times New Roman" w:hAnsi="Times New Roman" w:cs="Times New Roman"/>
          <w:sz w:val="24"/>
          <w:szCs w:val="24"/>
          <w:lang w:eastAsia="ru-RU"/>
        </w:rPr>
        <w:t xml:space="preserve">/д станции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Северо-восточная часть месторождения примыкает к линии железной дороги Караганда-Алматы.</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Ближайшими населенными пунктами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являются село «Красная поляна» расположенное в 4,54  км от границы горного отвода </w:t>
      </w:r>
      <w:proofErr w:type="gramStart"/>
      <w:r w:rsidRPr="00A80F77">
        <w:rPr>
          <w:rFonts w:ascii="Times New Roman" w:eastAsia="Times New Roman" w:hAnsi="Times New Roman" w:cs="Times New Roman"/>
          <w:sz w:val="24"/>
          <w:szCs w:val="24"/>
          <w:lang w:eastAsia="ru-RU"/>
        </w:rPr>
        <w:t>м-я</w:t>
      </w:r>
      <w:proofErr w:type="gram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xml:space="preserve">, станции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xml:space="preserve"> и Дарья расположенные в 8 км, в 65 км к северу находится г. Караганда.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13 км севернее месторождения проходит асфальтированная автомагистраль республиканского значения Караганда-</w:t>
      </w:r>
      <w:proofErr w:type="spellStart"/>
      <w:r w:rsidRPr="00A80F77">
        <w:rPr>
          <w:rFonts w:ascii="Times New Roman" w:eastAsia="Times New Roman" w:hAnsi="Times New Roman" w:cs="Times New Roman"/>
          <w:sz w:val="24"/>
          <w:szCs w:val="24"/>
          <w:lang w:eastAsia="ru-RU"/>
        </w:rPr>
        <w:t>Жезказган</w:t>
      </w:r>
      <w:proofErr w:type="spellEnd"/>
      <w:r w:rsidRPr="00A80F77">
        <w:rPr>
          <w:rFonts w:ascii="Times New Roman" w:eastAsia="Times New Roman" w:hAnsi="Times New Roman" w:cs="Times New Roman"/>
          <w:sz w:val="24"/>
          <w:szCs w:val="24"/>
          <w:lang w:eastAsia="ru-RU"/>
        </w:rPr>
        <w:t>-Кзыл-Орда. Непосредственно через месторождение проходит автодорога местного назначения, соединяющая автомагистраль со ст. Дарья.</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 районе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кварцитов действует </w:t>
      </w:r>
      <w:proofErr w:type="spellStart"/>
      <w:r w:rsidRPr="00A80F77">
        <w:rPr>
          <w:rFonts w:ascii="Times New Roman" w:eastAsia="Times New Roman" w:hAnsi="Times New Roman" w:cs="Times New Roman"/>
          <w:sz w:val="24"/>
          <w:szCs w:val="24"/>
          <w:lang w:eastAsia="ru-RU"/>
        </w:rPr>
        <w:t>Калагырский</w:t>
      </w:r>
      <w:proofErr w:type="spellEnd"/>
      <w:r w:rsidRPr="00A80F77">
        <w:rPr>
          <w:rFonts w:ascii="Times New Roman" w:eastAsia="Times New Roman" w:hAnsi="Times New Roman" w:cs="Times New Roman"/>
          <w:sz w:val="24"/>
          <w:szCs w:val="24"/>
          <w:lang w:eastAsia="ru-RU"/>
        </w:rPr>
        <w:t xml:space="preserve"> карьер песчано-гравийной смеси, Южно-</w:t>
      </w:r>
      <w:proofErr w:type="spellStart"/>
      <w:r w:rsidRPr="00A80F77">
        <w:rPr>
          <w:rFonts w:ascii="Times New Roman" w:eastAsia="Times New Roman" w:hAnsi="Times New Roman" w:cs="Times New Roman"/>
          <w:sz w:val="24"/>
          <w:szCs w:val="24"/>
          <w:lang w:eastAsia="ru-RU"/>
        </w:rPr>
        <w:t>Топарский</w:t>
      </w:r>
      <w:proofErr w:type="spellEnd"/>
      <w:r w:rsidRPr="00A80F77">
        <w:rPr>
          <w:rFonts w:ascii="Times New Roman" w:eastAsia="Times New Roman" w:hAnsi="Times New Roman" w:cs="Times New Roman"/>
          <w:sz w:val="24"/>
          <w:szCs w:val="24"/>
          <w:lang w:eastAsia="ru-RU"/>
        </w:rPr>
        <w:t xml:space="preserve"> карьер по добыче флюсовых известняков, где на отвалах складированы более 5 млн</w:t>
      </w:r>
      <w:proofErr w:type="gramStart"/>
      <w:r w:rsidRPr="00A80F77">
        <w:rPr>
          <w:rFonts w:ascii="Times New Roman" w:eastAsia="Times New Roman" w:hAnsi="Times New Roman" w:cs="Times New Roman"/>
          <w:sz w:val="24"/>
          <w:szCs w:val="24"/>
          <w:lang w:eastAsia="ru-RU"/>
        </w:rPr>
        <w:t>.м</w:t>
      </w:r>
      <w:proofErr w:type="gramEnd"/>
      <w:r w:rsidRPr="00A80F77">
        <w:rPr>
          <w:rFonts w:ascii="Times New Roman" w:eastAsia="Times New Roman" w:hAnsi="Times New Roman" w:cs="Times New Roman"/>
          <w:sz w:val="24"/>
          <w:szCs w:val="24"/>
          <w:vertAlign w:val="superscript"/>
          <w:lang w:eastAsia="ru-RU"/>
        </w:rPr>
        <w:t>3</w:t>
      </w:r>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мраморизованных</w:t>
      </w:r>
      <w:proofErr w:type="spellEnd"/>
      <w:r w:rsidRPr="00A80F77">
        <w:rPr>
          <w:rFonts w:ascii="Times New Roman" w:eastAsia="Times New Roman" w:hAnsi="Times New Roman" w:cs="Times New Roman"/>
          <w:sz w:val="24"/>
          <w:szCs w:val="24"/>
          <w:lang w:eastAsia="ru-RU"/>
        </w:rPr>
        <w:t xml:space="preserve"> известняков пригодных для строительных работ. В 5 км севернее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разведаны запасы песчано-гравийной смеси месторождения </w:t>
      </w:r>
      <w:proofErr w:type="spellStart"/>
      <w:r w:rsidRPr="00A80F77">
        <w:rPr>
          <w:rFonts w:ascii="Times New Roman" w:eastAsia="Times New Roman" w:hAnsi="Times New Roman" w:cs="Times New Roman"/>
          <w:sz w:val="24"/>
          <w:szCs w:val="24"/>
          <w:lang w:eastAsia="ru-RU"/>
        </w:rPr>
        <w:t>Карамурунское</w:t>
      </w:r>
      <w:proofErr w:type="spellEnd"/>
      <w:r w:rsidRPr="00A80F77">
        <w:rPr>
          <w:rFonts w:ascii="Times New Roman" w:eastAsia="Times New Roman" w:hAnsi="Times New Roman" w:cs="Times New Roman"/>
          <w:sz w:val="24"/>
          <w:szCs w:val="24"/>
          <w:lang w:eastAsia="ru-RU"/>
        </w:rPr>
        <w:t>, с запасами более 20 млн.м</w:t>
      </w:r>
      <w:r w:rsidRPr="00A80F77">
        <w:rPr>
          <w:rFonts w:ascii="Times New Roman" w:eastAsia="Times New Roman" w:hAnsi="Times New Roman" w:cs="Times New Roman"/>
          <w:sz w:val="24"/>
          <w:szCs w:val="24"/>
          <w:vertAlign w:val="superscript"/>
          <w:lang w:eastAsia="ru-RU"/>
        </w:rPr>
        <w:t>3</w:t>
      </w:r>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tabs>
          <w:tab w:val="left" w:pos="709"/>
        </w:tabs>
        <w:spacing w:after="0" w:line="240" w:lineRule="auto"/>
        <w:ind w:firstLine="709"/>
        <w:jc w:val="both"/>
        <w:textAlignment w:val="baseline"/>
        <w:rPr>
          <w:rFonts w:ascii="Times New Roman" w:eastAsia="Times New Roman" w:hAnsi="Times New Roman" w:cs="Times New Roman"/>
          <w:i/>
          <w:iCs/>
          <w:sz w:val="24"/>
          <w:szCs w:val="24"/>
          <w:u w:val="single"/>
          <w:lang w:eastAsia="ru-RU"/>
        </w:rPr>
      </w:pPr>
      <w:proofErr w:type="spellStart"/>
      <w:r w:rsidRPr="00A80F77">
        <w:rPr>
          <w:rFonts w:ascii="Times New Roman" w:eastAsia="Times New Roman" w:hAnsi="Times New Roman" w:cs="Times New Roman"/>
          <w:i/>
          <w:iCs/>
          <w:sz w:val="24"/>
          <w:szCs w:val="24"/>
          <w:u w:val="single"/>
          <w:lang w:eastAsia="ru-RU"/>
        </w:rPr>
        <w:t>Тектурмасское</w:t>
      </w:r>
      <w:proofErr w:type="spellEnd"/>
      <w:r w:rsidRPr="00A80F77">
        <w:rPr>
          <w:rFonts w:ascii="Times New Roman" w:eastAsia="Times New Roman" w:hAnsi="Times New Roman" w:cs="Times New Roman"/>
          <w:i/>
          <w:iCs/>
          <w:sz w:val="24"/>
          <w:szCs w:val="24"/>
          <w:u w:val="single"/>
          <w:lang w:eastAsia="ru-RU"/>
        </w:rPr>
        <w:t xml:space="preserve"> месторождение расположено в пределах географических координат угловых точек:</w:t>
      </w: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 xml:space="preserve">Географические координаты угловых точек </w:t>
      </w: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 xml:space="preserve">геологического отвода </w:t>
      </w: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p>
    <w:tbl>
      <w:tblPr>
        <w:tblpPr w:leftFromText="180" w:rightFromText="180" w:vertAnchor="text" w:horzAnchor="margin" w:tblpXSpec="center" w:tblpY="210"/>
        <w:tblW w:w="0" w:type="auto"/>
        <w:tblLook w:val="04A0" w:firstRow="1" w:lastRow="0" w:firstColumn="1" w:lastColumn="0" w:noHBand="0" w:noVBand="1"/>
      </w:tblPr>
      <w:tblGrid>
        <w:gridCol w:w="458"/>
        <w:gridCol w:w="2146"/>
        <w:gridCol w:w="2267"/>
      </w:tblGrid>
      <w:tr w:rsidR="00A80F77" w:rsidRPr="00A80F77" w:rsidTr="00FF7FC0">
        <w:trPr>
          <w:tblHeader/>
        </w:trPr>
        <w:tc>
          <w:tcPr>
            <w:tcW w:w="0" w:type="auto"/>
            <w:vMerge w:val="restart"/>
            <w:vAlign w:val="center"/>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bookmarkStart w:id="1" w:name="_Hlk96661687"/>
            <w:r w:rsidRPr="00A80F77">
              <w:rPr>
                <w:rFonts w:ascii="Times New Roman" w:eastAsia="Times New Roman" w:hAnsi="Times New Roman" w:cs="Times New Roman"/>
                <w:b/>
                <w:bCs/>
                <w:sz w:val="24"/>
                <w:szCs w:val="24"/>
                <w:lang w:eastAsia="ru-RU"/>
              </w:rPr>
              <w:t>№</w:t>
            </w:r>
          </w:p>
        </w:tc>
        <w:tc>
          <w:tcPr>
            <w:tcW w:w="0" w:type="auto"/>
            <w:gridSpan w:val="2"/>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Географические координаты</w:t>
            </w:r>
          </w:p>
        </w:tc>
      </w:tr>
      <w:tr w:rsidR="00A80F77" w:rsidRPr="00A80F77" w:rsidTr="00FF7FC0">
        <w:trPr>
          <w:tblHeader/>
        </w:trPr>
        <w:tc>
          <w:tcPr>
            <w:tcW w:w="0" w:type="auto"/>
            <w:vMerge/>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p>
        </w:tc>
        <w:tc>
          <w:tcPr>
            <w:tcW w:w="0" w:type="auto"/>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Северная широта</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Восточная долгота</w:t>
            </w:r>
          </w:p>
        </w:tc>
      </w:tr>
      <w:tr w:rsidR="00A80F77" w:rsidRPr="00A80F77" w:rsidTr="00FF7FC0">
        <w:trPr>
          <w:tblHeader/>
        </w:trPr>
        <w:tc>
          <w:tcPr>
            <w:tcW w:w="0" w:type="auto"/>
            <w:gridSpan w:val="3"/>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Северный участок</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w:t>
            </w:r>
            <w:r w:rsidRPr="00A80F77">
              <w:rPr>
                <w:rFonts w:ascii="Times New Roman" w:eastAsia="Times New Roman" w:hAnsi="Times New Roman" w:cs="Times New Roman"/>
                <w:sz w:val="24"/>
                <w:szCs w:val="24"/>
                <w:lang w:val="en-US" w:eastAsia="ru-RU"/>
              </w:rPr>
              <w:t>5</w:t>
            </w:r>
            <w:r w:rsidRPr="00A80F77">
              <w:rPr>
                <w:rFonts w:ascii="Times New Roman" w:eastAsia="Times New Roman" w:hAnsi="Times New Roman" w:cs="Times New Roman"/>
                <w:sz w:val="24"/>
                <w:szCs w:val="24"/>
                <w:lang w:eastAsia="ru-RU"/>
              </w:rPr>
              <w:t>.62"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72°59'41.46"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'38.21"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72°59'41.61"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'42.32"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72°59'46.04"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'44.68"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72°59'49.34"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'46.52"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72°59'53.83"</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'50.10"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73°00'10.81"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'51.49"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73°00'10.81"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'52.32"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73°00'12.61"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'56.61"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73°00'17.58"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°11'00.30"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73°00'24.82"</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°11'03.20"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73°00'27.15"</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°11'14.09"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73°00'32.70"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°11'16.51"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73°00'36.80"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°11'21.85"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73°00'48.07"</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15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°11'27.25"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73°01'07.25"</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°11'28.68"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73°01'14.68"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°11'33.32"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73°01'23.77"</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°11'35.62"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73°01'27.47"</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°11'33.84"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73°01'30.40"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°11'33.20"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73°01'22.73"</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°11'22.79"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73°01'14.46"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°11'20.76"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73°01'09.09"</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°11'19.09"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73°01'00.86"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°11'17.50"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73°00'56.97"</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°11'16.30"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73°00'53.59"</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°11'15.54"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73°00'51.80"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°11'13.74"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73°00'50.08"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°11'09.71"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73°00'44.66"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°11'04.21"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73°00'37.44"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'57.57"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73°00'33.80"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'55.64"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73°00'31.83"</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'52.91"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73°00'26.84"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'51.70"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73°00'24.30"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'47.21"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73°00'19.71"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'45.61"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73°00'17.21"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'42.83"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73°00'09.45"</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'41.68"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73°00'06.86"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'37.65"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73°00'01.25"</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'36.32"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72°59'58.66"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'34.54"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72°59'53.98"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'33.49"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72°59'48.62"</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w:t>
            </w:r>
            <w:r w:rsidRPr="00A80F77">
              <w:rPr>
                <w:rFonts w:ascii="Times New Roman" w:eastAsia="Times New Roman" w:hAnsi="Times New Roman" w:cs="Times New Roman"/>
                <w:sz w:val="24"/>
                <w:szCs w:val="24"/>
                <w:lang w:val="en-US" w:eastAsia="ru-RU"/>
              </w:rPr>
              <w:t>0</w:t>
            </w:r>
            <w:r w:rsidRPr="00A80F77">
              <w:rPr>
                <w:rFonts w:ascii="Times New Roman" w:eastAsia="Times New Roman" w:hAnsi="Times New Roman" w:cs="Times New Roman"/>
                <w:sz w:val="24"/>
                <w:szCs w:val="24"/>
                <w:lang w:eastAsia="ru-RU"/>
              </w:rPr>
              <w:t>'33.79"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72°59'44.49"</w:t>
            </w:r>
          </w:p>
        </w:tc>
      </w:tr>
      <w:tr w:rsidR="00A80F77" w:rsidRPr="00A80F77" w:rsidTr="00FF7FC0">
        <w:tc>
          <w:tcPr>
            <w:tcW w:w="0" w:type="auto"/>
            <w:vMerge w:val="restart"/>
            <w:vAlign w:val="center"/>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w:t>
            </w:r>
          </w:p>
        </w:tc>
        <w:tc>
          <w:tcPr>
            <w:tcW w:w="0" w:type="auto"/>
            <w:gridSpan w:val="2"/>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Географические координаты</w:t>
            </w:r>
          </w:p>
        </w:tc>
      </w:tr>
      <w:tr w:rsidR="00A80F77" w:rsidRPr="00A80F77" w:rsidTr="00FF7FC0">
        <w:tc>
          <w:tcPr>
            <w:tcW w:w="0" w:type="auto"/>
            <w:vMerge/>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p>
        </w:tc>
        <w:tc>
          <w:tcPr>
            <w:tcW w:w="0" w:type="auto"/>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Северная широта</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Восточная долгота</w:t>
            </w:r>
          </w:p>
        </w:tc>
      </w:tr>
      <w:tr w:rsidR="00A80F77" w:rsidRPr="00A80F77" w:rsidTr="00FF7FC0">
        <w:tc>
          <w:tcPr>
            <w:tcW w:w="0" w:type="auto"/>
            <w:gridSpan w:val="3"/>
          </w:tcPr>
          <w:p w:rsidR="00A80F77" w:rsidRPr="00A80F77" w:rsidRDefault="00A80F77" w:rsidP="00A80F77">
            <w:pPr>
              <w:spacing w:after="0" w:line="240" w:lineRule="auto"/>
              <w:jc w:val="both"/>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Южный участок</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°09'53.5"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72°58'07.32"</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°09'56.65"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72°58'10.44""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°09'58.70"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72°58'12.36"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°10'01.80"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72°58'20.81"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°10'02.37"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72°58'23.09"</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°10'04.17"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72°58'24.31"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°10'09.00"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72°58'26.98"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°10'12.28"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72°58'30.20"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°10'14.19"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72°58'33.99"</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°10'17.99"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72°58'43.49"</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°10'20.29"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72°58'55.53"</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°10'22.19"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72°58'59.82"</w:t>
            </w:r>
          </w:p>
        </w:tc>
      </w:tr>
      <w:tr w:rsidR="00A80F77" w:rsidRPr="00A80F77" w:rsidTr="00FF7FC0">
        <w:trPr>
          <w:trHeight w:val="156"/>
        </w:trPr>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°10'23.59"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72°59'03.20"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°10'25.22"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72°59'09.26"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°10'23.71"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 18.51"</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°10'21.38"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 18.96"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17</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°10'19.52"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 16.95"</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18</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°10'16.00"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72°59' 12.04"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°10'12.39"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72°58'58.74"</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°10'11.75"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72°58'54.18"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21</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°10'11.19"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72°58'44.40"</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22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°10'10.06"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72°58'39.68"</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23</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°10'01.59"</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72°58'27.47"</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24</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°09'53.46"</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72°58'11.76"</w:t>
            </w:r>
          </w:p>
        </w:tc>
      </w:tr>
      <w:tr w:rsidR="00A80F77" w:rsidRPr="00A80F77" w:rsidTr="00FF7FC0">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25</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w:t>
            </w:r>
            <w:r w:rsidRPr="00A80F77">
              <w:rPr>
                <w:rFonts w:ascii="Times New Roman" w:eastAsia="Times New Roman" w:hAnsi="Times New Roman" w:cs="Times New Roman"/>
                <w:sz w:val="24"/>
                <w:szCs w:val="24"/>
                <w:lang w:val="en-US" w:eastAsia="ru-RU"/>
              </w:rPr>
              <w:t>9</w:t>
            </w:r>
            <w:r w:rsidRPr="00A80F77">
              <w:rPr>
                <w:rFonts w:ascii="Times New Roman" w:eastAsia="Times New Roman" w:hAnsi="Times New Roman" w:cs="Times New Roman"/>
                <w:sz w:val="24"/>
                <w:szCs w:val="24"/>
                <w:lang w:eastAsia="ru-RU"/>
              </w:rPr>
              <w:t>°09'52.42"</w:t>
            </w:r>
          </w:p>
        </w:tc>
        <w:tc>
          <w:tcPr>
            <w:tcW w:w="0" w:type="auto"/>
          </w:tcPr>
          <w:p w:rsidR="00A80F77" w:rsidRPr="00A80F77" w:rsidRDefault="00A80F77" w:rsidP="00A80F77">
            <w:pPr>
              <w:spacing w:after="0" w:line="240" w:lineRule="auto"/>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72°58'08.53"</w:t>
            </w:r>
          </w:p>
        </w:tc>
      </w:tr>
      <w:bookmarkEnd w:id="1"/>
    </w:tbl>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p>
    <w:p w:rsidR="00A80F77" w:rsidRPr="00A80F77" w:rsidRDefault="00A80F77" w:rsidP="00A80F77">
      <w:pPr>
        <w:spacing w:after="0" w:line="240" w:lineRule="auto"/>
        <w:ind w:left="426" w:right="538" w:firstLine="709"/>
        <w:jc w:val="center"/>
        <w:rPr>
          <w:rFonts w:ascii="Times New Roman" w:eastAsia="Times New Roman" w:hAnsi="Times New Roman" w:cs="Times New Roman"/>
          <w:b/>
          <w:bCs/>
          <w:sz w:val="24"/>
          <w:szCs w:val="24"/>
          <w:lang w:eastAsia="ru-RU"/>
        </w:rPr>
      </w:pPr>
    </w:p>
    <w:p w:rsidR="00A80F77" w:rsidRPr="00A80F77" w:rsidRDefault="00A80F77" w:rsidP="00A80F77">
      <w:pPr>
        <w:spacing w:after="0" w:line="262" w:lineRule="auto"/>
        <w:ind w:left="426" w:firstLine="709"/>
        <w:jc w:val="right"/>
        <w:rPr>
          <w:rFonts w:ascii="Times New Roman" w:eastAsia="Times New Roman" w:hAnsi="Times New Roman" w:cs="Times New Roman"/>
          <w:sz w:val="10"/>
          <w:szCs w:val="10"/>
          <w:lang w:eastAsia="ru-RU"/>
        </w:rPr>
      </w:pPr>
    </w:p>
    <w:p w:rsidR="00A80F77" w:rsidRPr="00A80F77" w:rsidRDefault="00A80F77" w:rsidP="00A80F77">
      <w:pPr>
        <w:autoSpaceDE w:val="0"/>
        <w:autoSpaceDN w:val="0"/>
        <w:adjustRightInd w:val="0"/>
        <w:spacing w:after="0" w:line="240" w:lineRule="auto"/>
        <w:ind w:firstLine="567"/>
        <w:jc w:val="right"/>
        <w:rPr>
          <w:rFonts w:ascii="Times New Roman" w:eastAsia="Times New Roman" w:hAnsi="Times New Roman" w:cs="Times New Roman"/>
          <w:color w:val="000000"/>
          <w:sz w:val="24"/>
          <w:szCs w:val="24"/>
          <w:lang w:eastAsia="ru-RU"/>
        </w:rPr>
      </w:pPr>
    </w:p>
    <w:p w:rsidR="00A80F77" w:rsidRPr="00A80F77" w:rsidRDefault="00A80F77" w:rsidP="00A80F77">
      <w:pPr>
        <w:spacing w:after="0" w:line="240" w:lineRule="auto"/>
        <w:ind w:firstLine="567"/>
        <w:jc w:val="both"/>
        <w:rPr>
          <w:rFonts w:ascii="Times New Roman" w:eastAsia="Times New Roman" w:hAnsi="Times New Roman" w:cs="Times New Roman"/>
          <w:b/>
          <w:sz w:val="24"/>
          <w:szCs w:val="24"/>
          <w:lang w:eastAsia="ru-RU"/>
        </w:rPr>
      </w:pPr>
    </w:p>
    <w:p w:rsidR="00A80F77" w:rsidRPr="00A80F77" w:rsidRDefault="00A80F77" w:rsidP="00A80F77">
      <w:pPr>
        <w:spacing w:after="0" w:line="240" w:lineRule="auto"/>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noProof/>
          <w:sz w:val="24"/>
          <w:szCs w:val="24"/>
          <w:lang w:eastAsia="ru-RU"/>
        </w:rPr>
        <w:drawing>
          <wp:inline distT="0" distB="0" distL="0" distR="0" wp14:anchorId="5F0203B2" wp14:editId="6B54B9AC">
            <wp:extent cx="5935980" cy="3614254"/>
            <wp:effectExtent l="0" t="0" r="762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3614254"/>
                    </a:xfrm>
                    <a:prstGeom prst="rect">
                      <a:avLst/>
                    </a:prstGeom>
                    <a:noFill/>
                    <a:ln>
                      <a:noFill/>
                    </a:ln>
                  </pic:spPr>
                </pic:pic>
              </a:graphicData>
            </a:graphic>
          </wp:inline>
        </w:drawing>
      </w:r>
    </w:p>
    <w:p w:rsidR="00A80F77" w:rsidRPr="00A80F77" w:rsidRDefault="00A80F77" w:rsidP="00A80F77">
      <w:pPr>
        <w:spacing w:after="0" w:line="240" w:lineRule="auto"/>
        <w:ind w:firstLine="567"/>
        <w:jc w:val="both"/>
        <w:rPr>
          <w:rFonts w:ascii="Times New Roman" w:eastAsia="Times New Roman" w:hAnsi="Times New Roman" w:cs="Times New Roman"/>
          <w:b/>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b/>
          <w:color w:val="000000"/>
          <w:sz w:val="24"/>
          <w:szCs w:val="24"/>
          <w:lang w:eastAsia="ru-RU"/>
        </w:rPr>
      </w:pPr>
      <w:bookmarkStart w:id="2" w:name="z97"/>
      <w:bookmarkEnd w:id="0"/>
      <w:r w:rsidRPr="00A80F77">
        <w:rPr>
          <w:rFonts w:ascii="Times New Roman" w:eastAsia="Times New Roman" w:hAnsi="Times New Roman" w:cs="Times New Roman"/>
          <w:b/>
          <w:color w:val="000000"/>
          <w:sz w:val="24"/>
          <w:szCs w:val="24"/>
          <w:lang w:eastAsia="ru-RU"/>
        </w:rPr>
        <w:t>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3" w:name="_Hlk105847771"/>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xml:space="preserve"> месторождение кварцитов расположено в </w:t>
      </w:r>
      <w:proofErr w:type="spellStart"/>
      <w:r w:rsidRPr="00A80F77">
        <w:rPr>
          <w:rFonts w:ascii="Times New Roman" w:eastAsia="Times New Roman" w:hAnsi="Times New Roman" w:cs="Times New Roman"/>
          <w:sz w:val="24"/>
          <w:szCs w:val="24"/>
          <w:lang w:eastAsia="ru-RU"/>
        </w:rPr>
        <w:t>Краснополянском</w:t>
      </w:r>
      <w:proofErr w:type="spellEnd"/>
      <w:r w:rsidRPr="00A80F77">
        <w:rPr>
          <w:rFonts w:ascii="Times New Roman" w:eastAsia="Times New Roman" w:hAnsi="Times New Roman" w:cs="Times New Roman"/>
          <w:sz w:val="24"/>
          <w:szCs w:val="24"/>
          <w:lang w:eastAsia="ru-RU"/>
        </w:rPr>
        <w:t xml:space="preserve"> сельском округе </w:t>
      </w:r>
      <w:proofErr w:type="spellStart"/>
      <w:r w:rsidRPr="00A80F77">
        <w:rPr>
          <w:rFonts w:ascii="Times New Roman" w:eastAsia="Times New Roman" w:hAnsi="Times New Roman" w:cs="Times New Roman"/>
          <w:sz w:val="24"/>
          <w:szCs w:val="24"/>
          <w:lang w:eastAsia="ru-RU"/>
        </w:rPr>
        <w:t>Шетского</w:t>
      </w:r>
      <w:proofErr w:type="spellEnd"/>
      <w:r w:rsidRPr="00A80F77">
        <w:rPr>
          <w:rFonts w:ascii="Times New Roman" w:eastAsia="Times New Roman" w:hAnsi="Times New Roman" w:cs="Times New Roman"/>
          <w:sz w:val="24"/>
          <w:szCs w:val="24"/>
          <w:lang w:eastAsia="ru-RU"/>
        </w:rPr>
        <w:t xml:space="preserve"> района Карагандинской области РК в 8 км к юго-западу </w:t>
      </w:r>
      <w:proofErr w:type="gramStart"/>
      <w:r w:rsidRPr="00A80F77">
        <w:rPr>
          <w:rFonts w:ascii="Times New Roman" w:eastAsia="Times New Roman" w:hAnsi="Times New Roman" w:cs="Times New Roman"/>
          <w:sz w:val="24"/>
          <w:szCs w:val="24"/>
          <w:lang w:eastAsia="ru-RU"/>
        </w:rPr>
        <w:t>от ж</w:t>
      </w:r>
      <w:proofErr w:type="gramEnd"/>
      <w:r w:rsidRPr="00A80F77">
        <w:rPr>
          <w:rFonts w:ascii="Times New Roman" w:eastAsia="Times New Roman" w:hAnsi="Times New Roman" w:cs="Times New Roman"/>
          <w:sz w:val="24"/>
          <w:szCs w:val="24"/>
          <w:lang w:eastAsia="ru-RU"/>
        </w:rPr>
        <w:t xml:space="preserve">/д станции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Северо-восточная часть месторождения примыкает к линии железной дороги Караганда-Алматы.</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Ближайшими населенными пунктами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являются село «Красная поляна» расположенное в 4,54  км от границы горного отвода </w:t>
      </w:r>
      <w:proofErr w:type="gramStart"/>
      <w:r w:rsidRPr="00A80F77">
        <w:rPr>
          <w:rFonts w:ascii="Times New Roman" w:eastAsia="Times New Roman" w:hAnsi="Times New Roman" w:cs="Times New Roman"/>
          <w:sz w:val="24"/>
          <w:szCs w:val="24"/>
          <w:lang w:eastAsia="ru-RU"/>
        </w:rPr>
        <w:t>м-я</w:t>
      </w:r>
      <w:proofErr w:type="gram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Тектурмасск</w:t>
      </w:r>
      <w:proofErr w:type="spellEnd"/>
      <w:r w:rsidRPr="00A80F77">
        <w:rPr>
          <w:rFonts w:ascii="Times New Roman" w:eastAsia="Times New Roman" w:hAnsi="Times New Roman" w:cs="Times New Roman"/>
          <w:sz w:val="24"/>
          <w:szCs w:val="24"/>
          <w:lang w:eastAsia="ru-RU"/>
        </w:rPr>
        <w:t xml:space="preserve">, станции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xml:space="preserve"> и Дарья расположенные в 8 км, в 65 км к северу находится г. Караганда.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 13 км севернее месторождения проходит асфальтированная автомагистраль </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roofErr w:type="spellStart"/>
      <w:proofErr w:type="gramStart"/>
      <w:r w:rsidRPr="00A80F77">
        <w:rPr>
          <w:rFonts w:ascii="Times New Roman" w:eastAsia="Times New Roman" w:hAnsi="Times New Roman" w:cs="Times New Roman"/>
          <w:b/>
          <w:bCs/>
          <w:sz w:val="24"/>
          <w:szCs w:val="24"/>
          <w:shd w:val="clear" w:color="auto" w:fill="FFFFFF"/>
          <w:lang w:eastAsia="ru-RU"/>
        </w:rPr>
        <w:t>Кра́сная</w:t>
      </w:r>
      <w:proofErr w:type="spellEnd"/>
      <w:proofErr w:type="gramEnd"/>
      <w:r w:rsidRPr="00A80F77">
        <w:rPr>
          <w:rFonts w:ascii="Times New Roman" w:eastAsia="Times New Roman" w:hAnsi="Times New Roman" w:cs="Times New Roman"/>
          <w:b/>
          <w:bCs/>
          <w:sz w:val="24"/>
          <w:szCs w:val="24"/>
          <w:shd w:val="clear" w:color="auto" w:fill="FFFFFF"/>
          <w:lang w:eastAsia="ru-RU"/>
        </w:rPr>
        <w:t xml:space="preserve"> </w:t>
      </w:r>
      <w:proofErr w:type="spellStart"/>
      <w:r w:rsidRPr="00A80F77">
        <w:rPr>
          <w:rFonts w:ascii="Times New Roman" w:eastAsia="Times New Roman" w:hAnsi="Times New Roman" w:cs="Times New Roman"/>
          <w:b/>
          <w:bCs/>
          <w:sz w:val="24"/>
          <w:szCs w:val="24"/>
          <w:shd w:val="clear" w:color="auto" w:fill="FFFFFF"/>
          <w:lang w:eastAsia="ru-RU"/>
        </w:rPr>
        <w:t>Поля́на</w:t>
      </w:r>
      <w:proofErr w:type="spellEnd"/>
      <w:r w:rsidRPr="00A80F77">
        <w:rPr>
          <w:rFonts w:ascii="Times New Roman" w:eastAsia="Times New Roman" w:hAnsi="Times New Roman" w:cs="Times New Roman"/>
          <w:sz w:val="24"/>
          <w:szCs w:val="24"/>
          <w:shd w:val="clear" w:color="auto" w:fill="FFFFFF"/>
          <w:lang w:eastAsia="ru-RU"/>
        </w:rPr>
        <w:t>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"https://ru.wikipedia.org/wiki/%D0%9A%D0%B0%D0%B7%D0%B0%D1%85%D1%81%D0%BA%D0%B8%D0%B9_%D1%8F%D0%B7%D1%8B%D0%BA" \o "Казахский язык"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shd w:val="clear" w:color="auto" w:fill="FFFFFF"/>
          <w:lang w:eastAsia="ru-RU"/>
        </w:rPr>
        <w:t>каз</w:t>
      </w:r>
      <w:proofErr w:type="spellEnd"/>
      <w:r w:rsidRPr="00A80F77">
        <w:rPr>
          <w:rFonts w:ascii="Times New Roman" w:eastAsia="Times New Roman" w:hAnsi="Times New Roman" w:cs="Times New Roman"/>
          <w:sz w:val="24"/>
          <w:szCs w:val="24"/>
          <w:shd w:val="clear" w:color="auto" w:fill="FFFFFF"/>
          <w:lang w:eastAsia="ru-RU"/>
        </w:rPr>
        <w:t>.</w:t>
      </w:r>
      <w:r w:rsidRPr="00A80F77">
        <w:rPr>
          <w:rFonts w:ascii="Times New Roman" w:eastAsia="Times New Roman" w:hAnsi="Times New Roman" w:cs="Times New Roman"/>
          <w:sz w:val="24"/>
          <w:szCs w:val="24"/>
          <w:shd w:val="clear" w:color="auto" w:fill="FFFFFF"/>
          <w:lang w:eastAsia="ru-RU"/>
        </w:rPr>
        <w:fldChar w:fldCharType="end"/>
      </w:r>
      <w:r w:rsidRPr="00A80F77">
        <w:rPr>
          <w:rFonts w:ascii="Times New Roman" w:eastAsia="Times New Roman" w:hAnsi="Times New Roman" w:cs="Times New Roman"/>
          <w:sz w:val="24"/>
          <w:szCs w:val="24"/>
          <w:shd w:val="clear" w:color="auto" w:fill="FFFFFF"/>
          <w:lang w:eastAsia="ru-RU"/>
        </w:rPr>
        <w:t> </w:t>
      </w:r>
      <w:r w:rsidRPr="00A80F77">
        <w:rPr>
          <w:rFonts w:ascii="Times New Roman" w:eastAsia="Times New Roman" w:hAnsi="Times New Roman" w:cs="Times New Roman"/>
          <w:i/>
          <w:iCs/>
          <w:sz w:val="24"/>
          <w:szCs w:val="24"/>
          <w:shd w:val="clear" w:color="auto" w:fill="FFFFFF"/>
          <w:lang w:val="kk-KZ" w:eastAsia="ru-RU"/>
        </w:rPr>
        <w:t>Красная Поляна</w:t>
      </w:r>
      <w:r w:rsidRPr="00A80F77">
        <w:rPr>
          <w:rFonts w:ascii="Times New Roman" w:eastAsia="Times New Roman" w:hAnsi="Times New Roman" w:cs="Times New Roman"/>
          <w:sz w:val="24"/>
          <w:szCs w:val="24"/>
          <w:shd w:val="clear" w:color="auto" w:fill="FFFFFF"/>
          <w:lang w:eastAsia="ru-RU"/>
        </w:rPr>
        <w:t>) — село в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"https://ru.wikipedia.org/wiki/%D0%A8%D0%B5%D1%82%D1%81%D0%BA%D0%B8%D0%B9_%D1%80%D0%B0%D0%B9%D0%BE%D0%BD" \o "Шетский район"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shd w:val="clear" w:color="auto" w:fill="FFFFFF"/>
          <w:lang w:eastAsia="ru-RU"/>
        </w:rPr>
        <w:t>Шетском</w:t>
      </w:r>
      <w:proofErr w:type="spellEnd"/>
      <w:r w:rsidRPr="00A80F77">
        <w:rPr>
          <w:rFonts w:ascii="Times New Roman" w:eastAsia="Times New Roman" w:hAnsi="Times New Roman" w:cs="Times New Roman"/>
          <w:sz w:val="24"/>
          <w:szCs w:val="24"/>
          <w:shd w:val="clear" w:color="auto" w:fill="FFFFFF"/>
          <w:lang w:eastAsia="ru-RU"/>
        </w:rPr>
        <w:t xml:space="preserve"> районе</w:t>
      </w:r>
      <w:r w:rsidRPr="00A80F77">
        <w:rPr>
          <w:rFonts w:ascii="Times New Roman" w:eastAsia="Times New Roman" w:hAnsi="Times New Roman" w:cs="Times New Roman"/>
          <w:sz w:val="24"/>
          <w:szCs w:val="24"/>
          <w:shd w:val="clear" w:color="auto" w:fill="FFFFFF"/>
          <w:lang w:eastAsia="ru-RU"/>
        </w:rPr>
        <w:fldChar w:fldCharType="end"/>
      </w:r>
      <w:r w:rsidRPr="00A80F77">
        <w:rPr>
          <w:rFonts w:ascii="Times New Roman" w:eastAsia="Times New Roman" w:hAnsi="Times New Roman" w:cs="Times New Roman"/>
          <w:sz w:val="24"/>
          <w:szCs w:val="24"/>
          <w:shd w:val="clear" w:color="auto" w:fill="FFFFFF"/>
          <w:lang w:eastAsia="ru-RU"/>
        </w:rPr>
        <w:t> </w:t>
      </w:r>
      <w:hyperlink r:id="rId8" w:tooltip="Карагандинская область" w:history="1">
        <w:r w:rsidRPr="00A80F77">
          <w:rPr>
            <w:rFonts w:ascii="Times New Roman" w:eastAsia="Times New Roman" w:hAnsi="Times New Roman" w:cs="Times New Roman"/>
            <w:sz w:val="24"/>
            <w:szCs w:val="24"/>
            <w:shd w:val="clear" w:color="auto" w:fill="FFFFFF"/>
            <w:lang w:eastAsia="ru-RU"/>
          </w:rPr>
          <w:t>Карагандинской области</w:t>
        </w:r>
      </w:hyperlink>
      <w:r w:rsidRPr="00A80F77">
        <w:rPr>
          <w:rFonts w:ascii="Times New Roman" w:eastAsia="Times New Roman" w:hAnsi="Times New Roman" w:cs="Times New Roman"/>
          <w:sz w:val="24"/>
          <w:szCs w:val="24"/>
          <w:shd w:val="clear" w:color="auto" w:fill="FFFFFF"/>
          <w:lang w:eastAsia="ru-RU"/>
        </w:rPr>
        <w:t> </w:t>
      </w:r>
      <w:hyperlink r:id="rId9" w:tooltip="Казахстан" w:history="1">
        <w:r w:rsidRPr="00A80F77">
          <w:rPr>
            <w:rFonts w:ascii="Times New Roman" w:eastAsia="Times New Roman" w:hAnsi="Times New Roman" w:cs="Times New Roman"/>
            <w:sz w:val="24"/>
            <w:szCs w:val="24"/>
            <w:shd w:val="clear" w:color="auto" w:fill="FFFFFF"/>
            <w:lang w:eastAsia="ru-RU"/>
          </w:rPr>
          <w:t>Казахстана</w:t>
        </w:r>
      </w:hyperlink>
      <w:r w:rsidRPr="00A80F77">
        <w:rPr>
          <w:rFonts w:ascii="Times New Roman" w:eastAsia="Times New Roman" w:hAnsi="Times New Roman" w:cs="Times New Roman"/>
          <w:sz w:val="24"/>
          <w:szCs w:val="24"/>
          <w:shd w:val="clear" w:color="auto" w:fill="FFFFFF"/>
          <w:lang w:eastAsia="ru-RU"/>
        </w:rPr>
        <w:t>. Административный центр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A%D1%80%D0%B0%D1%81%D0%BD%D0%BE%D0%BF%D0%BE%D0%BB%D1%8F%D0%BD%D1%81%D0%BA%D0%B8%D0%B9_%D1%81%D0%B5%D0%BB%D1%8C%D1%81%D0%BA%D0%B8%D0%B9_%D0%BE%D0%BA%D1%80%D1%83%D0%B3_(%D0%9A%D0%B0%D1%80%D0%B0%D0%B3%D0%B0%D0%BD%D0%B4%D0%B8%D0%BD%D1%81%D0%BA%D0%B0%D1%8F_%D0%BE%D0%B1%D0%BB%D0%B0%D1%81%D1%82%D1%8C)" \o "Краснополянский сельский округ (Карагандинская область)"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shd w:val="clear" w:color="auto" w:fill="FFFFFF"/>
          <w:lang w:eastAsia="ru-RU"/>
        </w:rPr>
        <w:t>Краснополянского</w:t>
      </w:r>
      <w:proofErr w:type="spellEnd"/>
      <w:r w:rsidRPr="00A80F77">
        <w:rPr>
          <w:rFonts w:ascii="Times New Roman" w:eastAsia="Times New Roman" w:hAnsi="Times New Roman" w:cs="Times New Roman"/>
          <w:sz w:val="24"/>
          <w:szCs w:val="24"/>
          <w:shd w:val="clear" w:color="auto" w:fill="FFFFFF"/>
          <w:lang w:eastAsia="ru-RU"/>
        </w:rPr>
        <w:t xml:space="preserve"> сельского округа</w:t>
      </w:r>
      <w:r w:rsidRPr="00A80F77">
        <w:rPr>
          <w:rFonts w:ascii="Times New Roman" w:eastAsia="Times New Roman" w:hAnsi="Times New Roman" w:cs="Times New Roman"/>
          <w:sz w:val="24"/>
          <w:szCs w:val="24"/>
          <w:shd w:val="clear" w:color="auto" w:fill="FFFFFF"/>
          <w:lang w:eastAsia="ru-RU"/>
        </w:rPr>
        <w:fldChar w:fldCharType="end"/>
      </w:r>
      <w:r w:rsidRPr="00A80F77">
        <w:rPr>
          <w:rFonts w:ascii="Times New Roman" w:eastAsia="Times New Roman" w:hAnsi="Times New Roman" w:cs="Times New Roman"/>
          <w:sz w:val="24"/>
          <w:szCs w:val="24"/>
          <w:shd w:val="clear" w:color="auto" w:fill="FFFFFF"/>
          <w:lang w:eastAsia="ru-RU"/>
        </w:rPr>
        <w:t>. Находится на правом берегу реки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"https://ru.wikipedia.org/wiki/%D0%A8%D0%B5%D1%80%D1%83%D0%B1%D0%B0%D0%B9%D0%BD%D1%83%D1%80%D0%B0" \o "Шерубайнура"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shd w:val="clear" w:color="auto" w:fill="FFFFFF"/>
          <w:lang w:eastAsia="ru-RU"/>
        </w:rPr>
        <w:t>Шерубайнура</w:t>
      </w:r>
      <w:proofErr w:type="spellEnd"/>
      <w:r w:rsidRPr="00A80F77">
        <w:rPr>
          <w:rFonts w:ascii="Times New Roman" w:eastAsia="Times New Roman" w:hAnsi="Times New Roman" w:cs="Times New Roman"/>
          <w:sz w:val="24"/>
          <w:szCs w:val="24"/>
          <w:shd w:val="clear" w:color="auto" w:fill="FFFFFF"/>
          <w:lang w:eastAsia="ru-RU"/>
        </w:rPr>
        <w:fldChar w:fldCharType="end"/>
      </w:r>
      <w:r w:rsidRPr="00A80F77">
        <w:rPr>
          <w:rFonts w:ascii="Times New Roman" w:eastAsia="Times New Roman" w:hAnsi="Times New Roman" w:cs="Times New Roman"/>
          <w:sz w:val="24"/>
          <w:szCs w:val="24"/>
          <w:shd w:val="clear" w:color="auto" w:fill="FFFFFF"/>
          <w:lang w:eastAsia="ru-RU"/>
        </w:rPr>
        <w:t>, примерно в 69 км к северо-западу от села </w:t>
      </w:r>
      <w:hyperlink r:id="rId10" w:tooltip="Аксу-Аюлы" w:history="1">
        <w:r w:rsidRPr="00A80F77">
          <w:rPr>
            <w:rFonts w:ascii="Times New Roman" w:eastAsia="Times New Roman" w:hAnsi="Times New Roman" w:cs="Times New Roman"/>
            <w:sz w:val="24"/>
            <w:szCs w:val="24"/>
            <w:shd w:val="clear" w:color="auto" w:fill="FFFFFF"/>
            <w:lang w:eastAsia="ru-RU"/>
          </w:rPr>
          <w:t>Аксу-</w:t>
        </w:r>
        <w:proofErr w:type="spellStart"/>
        <w:r w:rsidRPr="00A80F77">
          <w:rPr>
            <w:rFonts w:ascii="Times New Roman" w:eastAsia="Times New Roman" w:hAnsi="Times New Roman" w:cs="Times New Roman"/>
            <w:sz w:val="24"/>
            <w:szCs w:val="24"/>
            <w:shd w:val="clear" w:color="auto" w:fill="FFFFFF"/>
            <w:lang w:eastAsia="ru-RU"/>
          </w:rPr>
          <w:t>Аюлы</w:t>
        </w:r>
        <w:proofErr w:type="spellEnd"/>
      </w:hyperlink>
      <w:r w:rsidRPr="00A80F77">
        <w:rPr>
          <w:rFonts w:ascii="Times New Roman" w:eastAsia="Times New Roman" w:hAnsi="Times New Roman" w:cs="Times New Roman"/>
          <w:sz w:val="24"/>
          <w:szCs w:val="24"/>
          <w:shd w:val="clear" w:color="auto" w:fill="FFFFFF"/>
          <w:lang w:eastAsia="ru-RU"/>
        </w:rPr>
        <w:t>, административного центра района. Численность населения менее 622 человека.</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spellStart"/>
      <w:proofErr w:type="gramStart"/>
      <w:r w:rsidRPr="00A80F77">
        <w:rPr>
          <w:rFonts w:ascii="Times New Roman" w:eastAsia="Times New Roman" w:hAnsi="Times New Roman" w:cs="Times New Roman"/>
          <w:b/>
          <w:bCs/>
          <w:sz w:val="24"/>
          <w:szCs w:val="24"/>
          <w:lang w:eastAsia="ru-RU"/>
        </w:rPr>
        <w:t>Краснополянский</w:t>
      </w:r>
      <w:proofErr w:type="spellEnd"/>
      <w:r w:rsidRPr="00A80F77">
        <w:rPr>
          <w:rFonts w:ascii="Times New Roman" w:eastAsia="Times New Roman" w:hAnsi="Times New Roman" w:cs="Times New Roman"/>
          <w:b/>
          <w:bCs/>
          <w:sz w:val="24"/>
          <w:szCs w:val="24"/>
          <w:lang w:eastAsia="ru-RU"/>
        </w:rPr>
        <w:t xml:space="preserve"> сельский округ</w:t>
      </w:r>
      <w:r w:rsidRPr="00A80F77">
        <w:rPr>
          <w:rFonts w:ascii="Times New Roman" w:eastAsia="Times New Roman" w:hAnsi="Times New Roman" w:cs="Times New Roman"/>
          <w:sz w:val="24"/>
          <w:szCs w:val="24"/>
          <w:lang w:eastAsia="ru-RU"/>
        </w:rPr>
        <w:t>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"https://ru.wikipedia.org/wiki/%D0%9A%D0%B0%D0%B7%D0%B0%D1%85%D1%81%D0%BA%D0%B8%D0%B9_%D1%8F%D0%B7%D1%8B%D0%BA" \o "Казахский язык"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lang w:eastAsia="ru-RU"/>
        </w:rPr>
        <w:t>каз</w:t>
      </w:r>
      <w:proofErr w:type="spellEnd"/>
      <w:r w:rsidRPr="00A80F77">
        <w:rPr>
          <w:rFonts w:ascii="Times New Roman" w:eastAsia="Times New Roman" w:hAnsi="Times New Roman" w:cs="Times New Roman"/>
          <w:sz w:val="24"/>
          <w:szCs w:val="24"/>
          <w:lang w:eastAsia="ru-RU"/>
        </w:rPr>
        <w:t>.</w:t>
      </w:r>
      <w:proofErr w:type="gramEnd"/>
      <w:r w:rsidRPr="00A80F77">
        <w:rPr>
          <w:rFonts w:ascii="Times New Roman" w:eastAsia="Times New Roman" w:hAnsi="Times New Roman" w:cs="Times New Roman"/>
          <w:sz w:val="24"/>
          <w:szCs w:val="24"/>
          <w:lang w:eastAsia="ru-RU"/>
        </w:rPr>
        <w:fldChar w:fldCharType="end"/>
      </w:r>
      <w:r w:rsidRPr="00A80F77">
        <w:rPr>
          <w:rFonts w:ascii="Times New Roman" w:eastAsia="Times New Roman" w:hAnsi="Times New Roman" w:cs="Times New Roman"/>
          <w:sz w:val="24"/>
          <w:szCs w:val="24"/>
          <w:lang w:eastAsia="ru-RU"/>
        </w:rPr>
        <w:t> </w:t>
      </w:r>
      <w:r w:rsidRPr="00A80F77">
        <w:rPr>
          <w:rFonts w:ascii="Times New Roman" w:eastAsia="Times New Roman" w:hAnsi="Times New Roman" w:cs="Times New Roman"/>
          <w:i/>
          <w:iCs/>
          <w:sz w:val="24"/>
          <w:szCs w:val="24"/>
          <w:lang w:val="kk-KZ" w:eastAsia="ru-RU"/>
        </w:rPr>
        <w:t>Красная поляна ауылдық округі</w:t>
      </w:r>
      <w:r w:rsidRPr="00A80F77">
        <w:rPr>
          <w:rFonts w:ascii="Times New Roman" w:eastAsia="Times New Roman" w:hAnsi="Times New Roman" w:cs="Times New Roman"/>
          <w:sz w:val="24"/>
          <w:szCs w:val="24"/>
          <w:lang w:eastAsia="ru-RU"/>
        </w:rPr>
        <w:t>) — </w:t>
      </w:r>
      <w:hyperlink r:id="rId11" w:tooltip="Административное деление Казахстана" w:history="1">
        <w:r w:rsidRPr="00A80F77">
          <w:rPr>
            <w:rFonts w:ascii="Times New Roman" w:eastAsia="Times New Roman" w:hAnsi="Times New Roman" w:cs="Times New Roman"/>
            <w:sz w:val="24"/>
            <w:szCs w:val="24"/>
            <w:lang w:eastAsia="ru-RU"/>
          </w:rPr>
          <w:t>административная единица</w:t>
        </w:r>
      </w:hyperlink>
      <w:r w:rsidRPr="00A80F77">
        <w:rPr>
          <w:rFonts w:ascii="Times New Roman" w:eastAsia="Times New Roman" w:hAnsi="Times New Roman" w:cs="Times New Roman"/>
          <w:sz w:val="24"/>
          <w:szCs w:val="24"/>
          <w:lang w:eastAsia="ru-RU"/>
        </w:rPr>
        <w:t> в составе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"https://ru.wikipedia.org/wiki/%D0%A8%D0%B5%D1%82%D1%81%D0%BA%D0%B8%D0%B9_%D1%80%D0%B0%D0%B9%D0%BE%D0%BD" \o "Шетский район"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lang w:eastAsia="ru-RU"/>
        </w:rPr>
        <w:t>Шетского</w:t>
      </w:r>
      <w:proofErr w:type="spellEnd"/>
      <w:r w:rsidRPr="00A80F77">
        <w:rPr>
          <w:rFonts w:ascii="Times New Roman" w:eastAsia="Times New Roman" w:hAnsi="Times New Roman" w:cs="Times New Roman"/>
          <w:sz w:val="24"/>
          <w:szCs w:val="24"/>
          <w:lang w:eastAsia="ru-RU"/>
        </w:rPr>
        <w:t xml:space="preserve"> района</w:t>
      </w:r>
      <w:r w:rsidRPr="00A80F77">
        <w:rPr>
          <w:rFonts w:ascii="Times New Roman" w:eastAsia="Times New Roman" w:hAnsi="Times New Roman" w:cs="Times New Roman"/>
          <w:sz w:val="24"/>
          <w:szCs w:val="24"/>
          <w:lang w:eastAsia="ru-RU"/>
        </w:rPr>
        <w:fldChar w:fldCharType="end"/>
      </w:r>
      <w:r w:rsidRPr="00A80F77">
        <w:rPr>
          <w:rFonts w:ascii="Times New Roman" w:eastAsia="Times New Roman" w:hAnsi="Times New Roman" w:cs="Times New Roman"/>
          <w:sz w:val="24"/>
          <w:szCs w:val="24"/>
          <w:lang w:eastAsia="ru-RU"/>
        </w:rPr>
        <w:t> </w:t>
      </w:r>
      <w:hyperlink r:id="rId12" w:tooltip="Карагандинская область" w:history="1">
        <w:r w:rsidRPr="00A80F77">
          <w:rPr>
            <w:rFonts w:ascii="Times New Roman" w:eastAsia="Times New Roman" w:hAnsi="Times New Roman" w:cs="Times New Roman"/>
            <w:sz w:val="24"/>
            <w:szCs w:val="24"/>
            <w:lang w:eastAsia="ru-RU"/>
          </w:rPr>
          <w:t>Карагандинской области</w:t>
        </w:r>
      </w:hyperlink>
      <w:r w:rsidRPr="00A80F77">
        <w:rPr>
          <w:rFonts w:ascii="Times New Roman" w:eastAsia="Times New Roman" w:hAnsi="Times New Roman" w:cs="Times New Roman"/>
          <w:sz w:val="24"/>
          <w:szCs w:val="24"/>
          <w:lang w:eastAsia="ru-RU"/>
        </w:rPr>
        <w:t> </w:t>
      </w:r>
      <w:hyperlink r:id="rId13" w:tooltip="Казахстан" w:history="1">
        <w:r w:rsidRPr="00A80F77">
          <w:rPr>
            <w:rFonts w:ascii="Times New Roman" w:eastAsia="Times New Roman" w:hAnsi="Times New Roman" w:cs="Times New Roman"/>
            <w:sz w:val="24"/>
            <w:szCs w:val="24"/>
            <w:lang w:eastAsia="ru-RU"/>
          </w:rPr>
          <w:t>Казахстана</w:t>
        </w:r>
      </w:hyperlink>
      <w:r w:rsidRPr="00A80F77">
        <w:rPr>
          <w:rFonts w:ascii="Times New Roman" w:eastAsia="Times New Roman" w:hAnsi="Times New Roman" w:cs="Times New Roman"/>
          <w:sz w:val="24"/>
          <w:szCs w:val="24"/>
          <w:lang w:eastAsia="ru-RU"/>
        </w:rPr>
        <w:t>. Административный центр — село </w:t>
      </w:r>
      <w:hyperlink r:id="rId14" w:tooltip="Красная Поляна (Карагандинская область)" w:history="1">
        <w:r w:rsidRPr="00A80F77">
          <w:rPr>
            <w:rFonts w:ascii="Times New Roman" w:eastAsia="Times New Roman" w:hAnsi="Times New Roman" w:cs="Times New Roman"/>
            <w:sz w:val="24"/>
            <w:szCs w:val="24"/>
            <w:lang w:eastAsia="ru-RU"/>
          </w:rPr>
          <w:t>Красная Поляна</w:t>
        </w:r>
      </w:hyperlink>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Население — 1299 человек.</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proofErr w:type="spellStart"/>
      <w:proofErr w:type="gramStart"/>
      <w:r w:rsidRPr="00A80F77">
        <w:rPr>
          <w:rFonts w:ascii="Times New Roman" w:eastAsia="Times New Roman" w:hAnsi="Times New Roman" w:cs="Times New Roman"/>
          <w:b/>
          <w:bCs/>
          <w:sz w:val="24"/>
          <w:szCs w:val="24"/>
          <w:lang w:eastAsia="ru-RU"/>
        </w:rPr>
        <w:lastRenderedPageBreak/>
        <w:t>Шетский</w:t>
      </w:r>
      <w:proofErr w:type="spellEnd"/>
      <w:r w:rsidRPr="00A80F77">
        <w:rPr>
          <w:rFonts w:ascii="Times New Roman" w:eastAsia="Times New Roman" w:hAnsi="Times New Roman" w:cs="Times New Roman"/>
          <w:b/>
          <w:bCs/>
          <w:sz w:val="24"/>
          <w:szCs w:val="24"/>
          <w:lang w:eastAsia="ru-RU"/>
        </w:rPr>
        <w:t xml:space="preserve"> район</w:t>
      </w:r>
      <w:r w:rsidRPr="00A80F77">
        <w:rPr>
          <w:rFonts w:ascii="Times New Roman" w:eastAsia="Times New Roman" w:hAnsi="Times New Roman" w:cs="Times New Roman"/>
          <w:sz w:val="24"/>
          <w:szCs w:val="24"/>
          <w:lang w:eastAsia="ru-RU"/>
        </w:rPr>
        <w:t>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"https://ru.wikipedia.org/wiki/%D0%9A%D0%B0%D0%B7%D0%B0%D1%85%D1%81%D0%BA%D0%B8%D0%B9_%D1%8F%D0%B7%D1%8B%D0%BA" \o "Казахский язык"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lang w:eastAsia="ru-RU"/>
        </w:rPr>
        <w:t>каз</w:t>
      </w:r>
      <w:proofErr w:type="spellEnd"/>
      <w:r w:rsidRPr="00A80F77">
        <w:rPr>
          <w:rFonts w:ascii="Times New Roman" w:eastAsia="Times New Roman" w:hAnsi="Times New Roman" w:cs="Times New Roman"/>
          <w:sz w:val="24"/>
          <w:szCs w:val="24"/>
          <w:lang w:eastAsia="ru-RU"/>
        </w:rPr>
        <w:t>.</w:t>
      </w:r>
      <w:proofErr w:type="gramEnd"/>
      <w:r w:rsidRPr="00A80F77">
        <w:rPr>
          <w:rFonts w:ascii="Times New Roman" w:eastAsia="Times New Roman" w:hAnsi="Times New Roman" w:cs="Times New Roman"/>
          <w:sz w:val="24"/>
          <w:szCs w:val="24"/>
          <w:lang w:eastAsia="ru-RU"/>
        </w:rPr>
        <w:fldChar w:fldCharType="end"/>
      </w:r>
      <w:r w:rsidRPr="00A80F77">
        <w:rPr>
          <w:rFonts w:ascii="Times New Roman" w:eastAsia="Times New Roman" w:hAnsi="Times New Roman" w:cs="Times New Roman"/>
          <w:sz w:val="24"/>
          <w:szCs w:val="24"/>
          <w:lang w:eastAsia="ru-RU"/>
        </w:rPr>
        <w:t> </w:t>
      </w:r>
      <w:r w:rsidRPr="00A80F77">
        <w:rPr>
          <w:rFonts w:ascii="Times New Roman" w:eastAsia="Times New Roman" w:hAnsi="Times New Roman" w:cs="Times New Roman"/>
          <w:i/>
          <w:iCs/>
          <w:sz w:val="24"/>
          <w:szCs w:val="24"/>
          <w:lang w:val="kk-KZ" w:eastAsia="ru-RU"/>
        </w:rPr>
        <w:t>Шет ауданы</w:t>
      </w:r>
      <w:r w:rsidRPr="00A80F77">
        <w:rPr>
          <w:rFonts w:ascii="Times New Roman" w:eastAsia="Times New Roman" w:hAnsi="Times New Roman" w:cs="Times New Roman"/>
          <w:sz w:val="24"/>
          <w:szCs w:val="24"/>
          <w:lang w:eastAsia="ru-RU"/>
        </w:rPr>
        <w:t>) — административное образование в составе </w:t>
      </w:r>
      <w:hyperlink r:id="rId15" w:tooltip="Карагандинская область" w:history="1">
        <w:r w:rsidRPr="00A80F77">
          <w:rPr>
            <w:rFonts w:ascii="Times New Roman" w:eastAsia="Times New Roman" w:hAnsi="Times New Roman" w:cs="Times New Roman"/>
            <w:sz w:val="24"/>
            <w:szCs w:val="24"/>
            <w:lang w:eastAsia="ru-RU"/>
          </w:rPr>
          <w:t>Карагандинской области</w:t>
        </w:r>
      </w:hyperlink>
      <w:r w:rsidRPr="00A80F77">
        <w:rPr>
          <w:rFonts w:ascii="Times New Roman" w:eastAsia="Times New Roman" w:hAnsi="Times New Roman" w:cs="Times New Roman"/>
          <w:sz w:val="24"/>
          <w:szCs w:val="24"/>
          <w:lang w:eastAsia="ru-RU"/>
        </w:rPr>
        <w:t>, Казахстан. Районный центр — село </w:t>
      </w:r>
      <w:hyperlink r:id="rId16" w:tooltip="Аксу-Аюлы" w:history="1">
        <w:r w:rsidRPr="00A80F77">
          <w:rPr>
            <w:rFonts w:ascii="Times New Roman" w:eastAsia="Times New Roman" w:hAnsi="Times New Roman" w:cs="Times New Roman"/>
            <w:sz w:val="24"/>
            <w:szCs w:val="24"/>
            <w:lang w:eastAsia="ru-RU"/>
          </w:rPr>
          <w:t>Аксу-</w:t>
        </w:r>
        <w:proofErr w:type="spellStart"/>
        <w:r w:rsidRPr="00A80F77">
          <w:rPr>
            <w:rFonts w:ascii="Times New Roman" w:eastAsia="Times New Roman" w:hAnsi="Times New Roman" w:cs="Times New Roman"/>
            <w:sz w:val="24"/>
            <w:szCs w:val="24"/>
            <w:lang w:eastAsia="ru-RU"/>
          </w:rPr>
          <w:t>Аюлы</w:t>
        </w:r>
        <w:proofErr w:type="spellEnd"/>
      </w:hyperlink>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Район расположен в центральной части области, вытянут с севера на юг на 365 км и с запада на восток на 200 км. На севере граничит с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"https://ru.wikipedia.org/wiki/%D0%90%D0%B1%D0%B0%D0%B9%D1%81%D0%BA%D0%B8%D0%B9_%D1%80%D0%B0%D0%B9%D0%BE%D0%BD_%D0%9A%D0%B0%D1%80%D0%B0%D0%B3%D0%B0%D0%BD%D0%B4%D0%B8%D0%BD%D1%81%D0%BA%D0%BE%D0%B9_%D0%BE%D0%B1%D0%BB%D0%B0%D1%81%D1%82%D0%B8" \o "Абайский район Карагандинской области"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lang w:eastAsia="ru-RU"/>
        </w:rPr>
        <w:t>Абайским</w:t>
      </w:r>
      <w:proofErr w:type="spellEnd"/>
      <w:r w:rsidRPr="00A80F77">
        <w:rPr>
          <w:rFonts w:ascii="Times New Roman" w:eastAsia="Times New Roman" w:hAnsi="Times New Roman" w:cs="Times New Roman"/>
          <w:sz w:val="24"/>
          <w:szCs w:val="24"/>
          <w:lang w:eastAsia="ru-RU"/>
        </w:rPr>
        <w:fldChar w:fldCharType="end"/>
      </w:r>
      <w:r w:rsidRPr="00A80F77">
        <w:rPr>
          <w:rFonts w:ascii="Times New Roman" w:eastAsia="Times New Roman" w:hAnsi="Times New Roman" w:cs="Times New Roman"/>
          <w:sz w:val="24"/>
          <w:szCs w:val="24"/>
          <w:lang w:eastAsia="ru-RU"/>
        </w:rPr>
        <w:t>, на востоке с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"https://ru.wikipedia.org/wiki/%D0%90%D0%BA%D1%82%D0%BE%D0%B3%D0%B0%D0%B9%D1%81%D0%BA%D0%B8%D0%B9_%D1%80%D0%B0%D0%B9%D0%BE%D0%BD_%D0%9A%D0%B0%D1%80%D0%B0%D0%B3%D0%B0%D0%BD%D0%B4%D0%B8%D0%BD%D1%81%D0%BA%D0%BE%D0%B9_%D0%BE%D0%B1%D0%BB%D0%B0%D1%81%D1%82%D0%B8" \o "Актогайский район Карагандинской области"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lang w:eastAsia="ru-RU"/>
        </w:rPr>
        <w:t>Актогайским</w:t>
      </w:r>
      <w:proofErr w:type="spellEnd"/>
      <w:r w:rsidRPr="00A80F77">
        <w:rPr>
          <w:rFonts w:ascii="Times New Roman" w:eastAsia="Times New Roman" w:hAnsi="Times New Roman" w:cs="Times New Roman"/>
          <w:sz w:val="24"/>
          <w:szCs w:val="24"/>
          <w:lang w:eastAsia="ru-RU"/>
        </w:rPr>
        <w:fldChar w:fldCharType="end"/>
      </w:r>
      <w:r w:rsidRPr="00A80F77">
        <w:rPr>
          <w:rFonts w:ascii="Times New Roman" w:eastAsia="Times New Roman" w:hAnsi="Times New Roman" w:cs="Times New Roman"/>
          <w:sz w:val="24"/>
          <w:szCs w:val="24"/>
          <w:lang w:eastAsia="ru-RU"/>
        </w:rPr>
        <w:t>, на западе с </w:t>
      </w:r>
      <w:proofErr w:type="spellStart"/>
      <w:r w:rsidRPr="00A80F77">
        <w:rPr>
          <w:rFonts w:ascii="Times New Roman" w:eastAsia="Times New Roman" w:hAnsi="Times New Roman" w:cs="Times New Roman"/>
          <w:color w:val="000080"/>
          <w:sz w:val="24"/>
          <w:szCs w:val="24"/>
          <w:lang w:eastAsia="ru-RU"/>
        </w:rPr>
        <w:fldChar w:fldCharType="begin"/>
      </w:r>
      <w:r w:rsidRPr="00A80F77">
        <w:rPr>
          <w:rFonts w:ascii="Times New Roman" w:eastAsia="Times New Roman" w:hAnsi="Times New Roman" w:cs="Times New Roman"/>
          <w:color w:val="000080"/>
          <w:sz w:val="24"/>
          <w:szCs w:val="24"/>
          <w:lang w:eastAsia="ru-RU"/>
        </w:rPr>
        <w:instrText xml:space="preserve"> HYPERLINK "https://ru.wikipedia.org/wiki/%D0%96%D0%B0%D0%BD%D0%B0%D0%B0%D1%80%D0%BA%D0%B8%D0%BD%D1%81%D0%BA%D0%B8%D0%B9_%D1%80%D0%B0%D0%B9%D0%BE%D0%BD_%D0%9A%D0%B0%D1%80%D0%B0%D0%B3%D0%B0%D0%BD%D0%B4%D0%B8%D0%BD%D1%81%D0%BA%D0%BE%D0%B9_%D0%BE%D0%B1%D0%BB%D0%B0%D1%81%D1%82%D0%B8" \o "Жанааркинский район Карагандинской области" </w:instrText>
      </w:r>
      <w:r w:rsidRPr="00A80F77">
        <w:rPr>
          <w:rFonts w:ascii="Times New Roman" w:eastAsia="Times New Roman" w:hAnsi="Times New Roman" w:cs="Times New Roman"/>
          <w:color w:val="000080"/>
          <w:sz w:val="24"/>
          <w:szCs w:val="24"/>
          <w:lang w:eastAsia="ru-RU"/>
        </w:rPr>
        <w:fldChar w:fldCharType="separate"/>
      </w:r>
      <w:r w:rsidRPr="00A80F77">
        <w:rPr>
          <w:rFonts w:ascii="Times New Roman" w:eastAsia="Times New Roman" w:hAnsi="Times New Roman" w:cs="Times New Roman"/>
          <w:sz w:val="24"/>
          <w:szCs w:val="24"/>
          <w:lang w:eastAsia="ru-RU"/>
        </w:rPr>
        <w:t>Жанаркинским</w:t>
      </w:r>
      <w:proofErr w:type="spellEnd"/>
      <w:r w:rsidRPr="00A80F77">
        <w:rPr>
          <w:rFonts w:ascii="Times New Roman" w:eastAsia="Times New Roman" w:hAnsi="Times New Roman" w:cs="Times New Roman"/>
          <w:sz w:val="24"/>
          <w:szCs w:val="24"/>
          <w:lang w:eastAsia="ru-RU"/>
        </w:rPr>
        <w:t xml:space="preserve"> районами</w:t>
      </w:r>
      <w:r w:rsidRPr="00A80F77">
        <w:rPr>
          <w:rFonts w:ascii="Times New Roman" w:eastAsia="Times New Roman" w:hAnsi="Times New Roman" w:cs="Times New Roman"/>
          <w:sz w:val="24"/>
          <w:szCs w:val="24"/>
          <w:lang w:eastAsia="ru-RU"/>
        </w:rPr>
        <w:fldChar w:fldCharType="end"/>
      </w:r>
      <w:r w:rsidRPr="00A80F77">
        <w:rPr>
          <w:rFonts w:ascii="Times New Roman" w:eastAsia="Times New Roman" w:hAnsi="Times New Roman" w:cs="Times New Roman"/>
          <w:sz w:val="24"/>
          <w:szCs w:val="24"/>
          <w:lang w:eastAsia="ru-RU"/>
        </w:rPr>
        <w:t>.</w:t>
      </w:r>
    </w:p>
    <w:p w:rsidR="00A80F77" w:rsidRPr="00A80F77" w:rsidRDefault="00A80F77" w:rsidP="00A80F77">
      <w:pPr>
        <w:numPr>
          <w:ilvl w:val="0"/>
          <w:numId w:val="6"/>
        </w:num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Расстояние до областного центра — 130 км.</w:t>
      </w:r>
    </w:p>
    <w:p w:rsidR="00A80F77" w:rsidRPr="00A80F77" w:rsidRDefault="00A80F77" w:rsidP="00A80F77">
      <w:pPr>
        <w:numPr>
          <w:ilvl w:val="0"/>
          <w:numId w:val="6"/>
        </w:num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Территория района составляет — 65694 км²</w:t>
      </w:r>
    </w:p>
    <w:p w:rsidR="00A80F77" w:rsidRPr="00A80F77" w:rsidRDefault="00A80F77" w:rsidP="00A80F77">
      <w:pPr>
        <w:numPr>
          <w:ilvl w:val="0"/>
          <w:numId w:val="6"/>
        </w:num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Общая численность населения — 48500 человек.</w:t>
      </w:r>
    </w:p>
    <w:p w:rsidR="00A80F77" w:rsidRPr="00A80F77" w:rsidRDefault="00A80F77" w:rsidP="00A80F77">
      <w:pPr>
        <w:numPr>
          <w:ilvl w:val="0"/>
          <w:numId w:val="6"/>
        </w:num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Район делится на 8 поселковых и 17 сельских округов, в который имеется 74 населенных пункта.</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sz w:val="24"/>
          <w:szCs w:val="24"/>
          <w:lang w:eastAsia="ru-RU"/>
        </w:rPr>
        <w:t xml:space="preserve">При намечаемой деятельности отсутствуют сбросы производственных и хозяйственно-бытовых сточных вод. </w:t>
      </w:r>
      <w:bookmarkStart w:id="4" w:name="z98"/>
      <w:bookmarkEnd w:id="2"/>
      <w:r w:rsidRPr="00A80F77">
        <w:rPr>
          <w:rFonts w:ascii="Times New Roman" w:eastAsia="Times New Roman" w:hAnsi="Times New Roman" w:cs="Times New Roman"/>
          <w:sz w:val="24"/>
          <w:szCs w:val="24"/>
          <w:lang w:eastAsia="ru-RU"/>
        </w:rPr>
        <w:t xml:space="preserve">Воздействие на атмосферный воздух предусматривается в 2026-2032 гг. Всего, в составе производственных объектов, согласно настоящего отчета,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будет 22 источника выбросов вредных веществ в атмосферу, в том числе 3 передвижных (</w:t>
      </w:r>
      <w:proofErr w:type="spellStart"/>
      <w:r w:rsidRPr="00A80F77">
        <w:rPr>
          <w:rFonts w:ascii="Times New Roman" w:eastAsia="Times New Roman" w:hAnsi="Times New Roman" w:cs="Times New Roman"/>
          <w:sz w:val="24"/>
          <w:szCs w:val="24"/>
          <w:lang w:eastAsia="ru-RU"/>
        </w:rPr>
        <w:t>спец</w:t>
      </w:r>
      <w:proofErr w:type="gramStart"/>
      <w:r w:rsidRPr="00A80F77">
        <w:rPr>
          <w:rFonts w:ascii="Times New Roman" w:eastAsia="Times New Roman" w:hAnsi="Times New Roman" w:cs="Times New Roman"/>
          <w:sz w:val="24"/>
          <w:szCs w:val="24"/>
          <w:lang w:eastAsia="ru-RU"/>
        </w:rPr>
        <w:t>.т</w:t>
      </w:r>
      <w:proofErr w:type="gramEnd"/>
      <w:r w:rsidRPr="00A80F77">
        <w:rPr>
          <w:rFonts w:ascii="Times New Roman" w:eastAsia="Times New Roman" w:hAnsi="Times New Roman" w:cs="Times New Roman"/>
          <w:sz w:val="24"/>
          <w:szCs w:val="24"/>
          <w:lang w:eastAsia="ru-RU"/>
        </w:rPr>
        <w:t>ехника</w:t>
      </w:r>
      <w:proofErr w:type="spellEnd"/>
      <w:r w:rsidRPr="00A80F77">
        <w:rPr>
          <w:rFonts w:ascii="Times New Roman" w:eastAsia="Times New Roman" w:hAnsi="Times New Roman" w:cs="Times New Roman"/>
          <w:sz w:val="24"/>
          <w:szCs w:val="24"/>
          <w:lang w:eastAsia="ru-RU"/>
        </w:rPr>
        <w:t>).Преимущественным загрязняющим атмосферу веществом является пыль неорганическая с содержанием диоксида кремния более 70%. Всего источниками загрязнения предприятия в атмосферу выбрасываются загрязняющие вещества 29 наименований.</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данном проекте проведен расчет максимальных приземных концентраций в атмосферном воздухе при проведении работ на месторождение, который не выявил какого-либо превышения санитарных норм качества атмосферного воздуха населенных мест. Согласно выше сказанного можно сделать вывод, что деятельность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не окажет воздействие на население Карагандинской области.</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Для размещения (захоронения) вскрышной породы на территории предприятия расположены отвалы вскрышной породы.</w:t>
      </w:r>
    </w:p>
    <w:bookmarkEnd w:id="3"/>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 xml:space="preserve"> 3) наименование инициатора намечаемой деятельности, его контактные </w:t>
      </w:r>
      <w:proofErr w:type="spellStart"/>
      <w:r w:rsidRPr="00A80F77">
        <w:rPr>
          <w:rFonts w:ascii="Times New Roman" w:eastAsia="Times New Roman" w:hAnsi="Times New Roman" w:cs="Times New Roman"/>
          <w:b/>
          <w:color w:val="000000"/>
          <w:sz w:val="24"/>
          <w:szCs w:val="24"/>
          <w:lang w:eastAsia="ru-RU"/>
        </w:rPr>
        <w:t>данные</w:t>
      </w:r>
      <w:proofErr w:type="gramStart"/>
      <w:r w:rsidRPr="00A80F77">
        <w:rPr>
          <w:rFonts w:ascii="Times New Roman" w:eastAsia="Times New Roman" w:hAnsi="Times New Roman" w:cs="Times New Roman"/>
          <w:b/>
          <w:color w:val="000000"/>
          <w:sz w:val="24"/>
          <w:szCs w:val="24"/>
          <w:lang w:eastAsia="ru-RU"/>
        </w:rPr>
        <w:t>:</w:t>
      </w:r>
      <w:bookmarkStart w:id="5" w:name="_Hlk105847891"/>
      <w:bookmarkStart w:id="6" w:name="z99"/>
      <w:bookmarkEnd w:id="4"/>
      <w:r w:rsidRPr="00A80F77">
        <w:rPr>
          <w:rFonts w:ascii="Times New Roman" w:eastAsia="Times New Roman" w:hAnsi="Times New Roman" w:cs="Times New Roman"/>
          <w:sz w:val="24"/>
          <w:szCs w:val="24"/>
          <w:lang w:eastAsia="ru-RU"/>
        </w:rPr>
        <w:t>Т</w:t>
      </w:r>
      <w:proofErr w:type="gramEnd"/>
      <w:r w:rsidRPr="00A80F77">
        <w:rPr>
          <w:rFonts w:ascii="Times New Roman" w:eastAsia="Times New Roman" w:hAnsi="Times New Roman" w:cs="Times New Roman"/>
          <w:sz w:val="24"/>
          <w:szCs w:val="24"/>
          <w:lang w:eastAsia="ru-RU"/>
        </w:rPr>
        <w:t>ОО</w:t>
      </w:r>
      <w:proofErr w:type="spell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rPr>
        <w:t>Тектурмасские</w:t>
      </w:r>
      <w:proofErr w:type="spellEnd"/>
      <w:r w:rsidRPr="00A80F77">
        <w:rPr>
          <w:rFonts w:ascii="Times New Roman" w:eastAsia="Times New Roman" w:hAnsi="Times New Roman" w:cs="Times New Roman"/>
          <w:sz w:val="24"/>
          <w:szCs w:val="24"/>
        </w:rPr>
        <w:t xml:space="preserve"> кварциты</w:t>
      </w:r>
      <w:r w:rsidRPr="00A80F77">
        <w:rPr>
          <w:rFonts w:ascii="Times New Roman" w:eastAsia="Times New Roman" w:hAnsi="Times New Roman" w:cs="Times New Roman"/>
          <w:sz w:val="24"/>
          <w:szCs w:val="24"/>
          <w:lang w:eastAsia="ru-RU"/>
        </w:rPr>
        <w:t xml:space="preserve">». Юридический адрес Заказчика: 101400 Республика Казахстан, Карагандинская область, </w:t>
      </w:r>
      <w:proofErr w:type="spellStart"/>
      <w:r w:rsidRPr="00A80F77">
        <w:rPr>
          <w:rFonts w:ascii="Times New Roman" w:eastAsia="Times New Roman" w:hAnsi="Times New Roman" w:cs="Times New Roman"/>
          <w:sz w:val="24"/>
          <w:szCs w:val="24"/>
          <w:lang w:eastAsia="ru-RU"/>
        </w:rPr>
        <w:t>Шетский</w:t>
      </w:r>
      <w:proofErr w:type="spell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район</w:t>
      </w:r>
      <w:proofErr w:type="gramStart"/>
      <w:r w:rsidRPr="00A80F77">
        <w:rPr>
          <w:rFonts w:ascii="Times New Roman" w:eastAsia="Times New Roman" w:hAnsi="Times New Roman" w:cs="Times New Roman"/>
          <w:sz w:val="24"/>
          <w:szCs w:val="24"/>
          <w:lang w:eastAsia="ru-RU"/>
        </w:rPr>
        <w:t>,К</w:t>
      </w:r>
      <w:proofErr w:type="gramEnd"/>
      <w:r w:rsidRPr="00A80F77">
        <w:rPr>
          <w:rFonts w:ascii="Times New Roman" w:eastAsia="Times New Roman" w:hAnsi="Times New Roman" w:cs="Times New Roman"/>
          <w:sz w:val="24"/>
          <w:szCs w:val="24"/>
          <w:lang w:eastAsia="ru-RU"/>
        </w:rPr>
        <w:t>раснополянский</w:t>
      </w:r>
      <w:proofErr w:type="spell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с.о</w:t>
      </w:r>
      <w:proofErr w:type="spellEnd"/>
      <w:r w:rsidRPr="00A80F77">
        <w:rPr>
          <w:rFonts w:ascii="Times New Roman" w:eastAsia="Times New Roman" w:hAnsi="Times New Roman" w:cs="Times New Roman"/>
          <w:sz w:val="24"/>
          <w:szCs w:val="24"/>
          <w:lang w:eastAsia="ru-RU"/>
        </w:rPr>
        <w:t xml:space="preserve">., с. Красная </w:t>
      </w:r>
      <w:proofErr w:type="spellStart"/>
      <w:r w:rsidRPr="00A80F77">
        <w:rPr>
          <w:rFonts w:ascii="Times New Roman" w:eastAsia="Times New Roman" w:hAnsi="Times New Roman" w:cs="Times New Roman"/>
          <w:sz w:val="24"/>
          <w:szCs w:val="24"/>
          <w:lang w:eastAsia="ru-RU"/>
        </w:rPr>
        <w:t>поляна,Ул</w:t>
      </w:r>
      <w:proofErr w:type="spell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Дворука</w:t>
      </w:r>
      <w:proofErr w:type="spellEnd"/>
      <w:r w:rsidRPr="00A80F77">
        <w:rPr>
          <w:rFonts w:ascii="Times New Roman" w:eastAsia="Times New Roman" w:hAnsi="Times New Roman" w:cs="Times New Roman"/>
          <w:sz w:val="24"/>
          <w:szCs w:val="24"/>
          <w:lang w:eastAsia="ru-RU"/>
        </w:rPr>
        <w:t xml:space="preserve"> д.17.БИН </w:t>
      </w:r>
      <w:r w:rsidRPr="00A80F77">
        <w:rPr>
          <w:rFonts w:ascii="Times New Roman" w:eastAsia="Times New Roman" w:hAnsi="Times New Roman" w:cs="Times New Roman"/>
          <w:sz w:val="24"/>
          <w:szCs w:val="24"/>
          <w:shd w:val="clear" w:color="auto" w:fill="FCFCFC"/>
          <w:lang w:eastAsia="ru-RU"/>
        </w:rPr>
        <w:t xml:space="preserve">180740028634, Директор : </w:t>
      </w:r>
      <w:proofErr w:type="spellStart"/>
      <w:r w:rsidRPr="00A80F77">
        <w:rPr>
          <w:rFonts w:ascii="Times New Roman" w:eastAsia="Times New Roman" w:hAnsi="Times New Roman" w:cs="Times New Roman"/>
          <w:sz w:val="24"/>
          <w:szCs w:val="24"/>
          <w:shd w:val="clear" w:color="auto" w:fill="FCFCFC"/>
          <w:lang w:eastAsia="ru-RU"/>
        </w:rPr>
        <w:t>Абенов</w:t>
      </w:r>
      <w:proofErr w:type="spellEnd"/>
      <w:r w:rsidRPr="00A80F77">
        <w:rPr>
          <w:rFonts w:ascii="Times New Roman" w:eastAsia="Times New Roman" w:hAnsi="Times New Roman" w:cs="Times New Roman"/>
          <w:sz w:val="24"/>
          <w:szCs w:val="24"/>
          <w:shd w:val="clear" w:color="auto" w:fill="FCFCFC"/>
          <w:lang w:eastAsia="ru-RU"/>
        </w:rPr>
        <w:t xml:space="preserve"> </w:t>
      </w:r>
      <w:proofErr w:type="spellStart"/>
      <w:r w:rsidRPr="00A80F77">
        <w:rPr>
          <w:rFonts w:ascii="Times New Roman" w:eastAsia="Times New Roman" w:hAnsi="Times New Roman" w:cs="Times New Roman"/>
          <w:sz w:val="24"/>
          <w:szCs w:val="24"/>
          <w:shd w:val="clear" w:color="auto" w:fill="FCFCFC"/>
          <w:lang w:eastAsia="ru-RU"/>
        </w:rPr>
        <w:t>Н.А.Тел</w:t>
      </w:r>
      <w:proofErr w:type="spellEnd"/>
      <w:r w:rsidRPr="00A80F77">
        <w:rPr>
          <w:rFonts w:ascii="Times New Roman" w:eastAsia="Times New Roman" w:hAnsi="Times New Roman" w:cs="Times New Roman"/>
          <w:sz w:val="24"/>
          <w:szCs w:val="24"/>
          <w:shd w:val="clear" w:color="auto" w:fill="FCFCFC"/>
          <w:lang w:eastAsia="ru-RU"/>
        </w:rPr>
        <w:t xml:space="preserve">.: +7(7212) 911-332 </w:t>
      </w:r>
      <w:r w:rsidRPr="00A80F77">
        <w:rPr>
          <w:rFonts w:ascii="Times New Roman" w:eastAsia="Times New Roman" w:hAnsi="Times New Roman" w:cs="Times New Roman"/>
          <w:sz w:val="24"/>
          <w:szCs w:val="24"/>
          <w:shd w:val="clear" w:color="auto" w:fill="FCFCFC"/>
          <w:lang w:val="en-US" w:eastAsia="ru-RU"/>
        </w:rPr>
        <w:t>E</w:t>
      </w:r>
      <w:r w:rsidRPr="00A80F77">
        <w:rPr>
          <w:rFonts w:ascii="Times New Roman" w:eastAsia="Times New Roman" w:hAnsi="Times New Roman" w:cs="Times New Roman"/>
          <w:sz w:val="24"/>
          <w:szCs w:val="24"/>
          <w:shd w:val="clear" w:color="auto" w:fill="FCFCFC"/>
          <w:lang w:eastAsia="ru-RU"/>
        </w:rPr>
        <w:t>-</w:t>
      </w:r>
      <w:r w:rsidRPr="00A80F77">
        <w:rPr>
          <w:rFonts w:ascii="Times New Roman" w:eastAsia="Times New Roman" w:hAnsi="Times New Roman" w:cs="Times New Roman"/>
          <w:sz w:val="24"/>
          <w:szCs w:val="24"/>
          <w:shd w:val="clear" w:color="auto" w:fill="FCFCFC"/>
          <w:lang w:val="en-US" w:eastAsia="ru-RU"/>
        </w:rPr>
        <w:t>mail</w:t>
      </w:r>
      <w:r w:rsidRPr="00A80F77">
        <w:rPr>
          <w:rFonts w:ascii="Times New Roman" w:eastAsia="Times New Roman" w:hAnsi="Times New Roman" w:cs="Times New Roman"/>
          <w:sz w:val="24"/>
          <w:szCs w:val="24"/>
          <w:shd w:val="clear" w:color="auto" w:fill="FCFCFC"/>
          <w:lang w:eastAsia="ru-RU"/>
        </w:rPr>
        <w:t xml:space="preserve">: </w:t>
      </w:r>
      <w:hyperlink r:id="rId17" w:history="1">
        <w:r w:rsidRPr="00A80F77">
          <w:rPr>
            <w:rFonts w:ascii="Times New Roman" w:eastAsia="Times New Roman" w:hAnsi="Times New Roman" w:cs="Times New Roman"/>
            <w:color w:val="0000FF"/>
            <w:sz w:val="24"/>
            <w:szCs w:val="24"/>
            <w:shd w:val="clear" w:color="auto" w:fill="FFFFFF"/>
            <w:lang w:val="en-US" w:eastAsia="ru-RU"/>
          </w:rPr>
          <w:t>tkvarcit</w:t>
        </w:r>
        <w:r w:rsidRPr="00A80F77">
          <w:rPr>
            <w:rFonts w:ascii="Times New Roman" w:eastAsia="Times New Roman" w:hAnsi="Times New Roman" w:cs="Times New Roman"/>
            <w:color w:val="0000FF"/>
            <w:sz w:val="24"/>
            <w:szCs w:val="24"/>
            <w:shd w:val="clear" w:color="auto" w:fill="FFFFFF"/>
            <w:lang w:eastAsia="ru-RU"/>
          </w:rPr>
          <w:t>@</w:t>
        </w:r>
        <w:r w:rsidRPr="00A80F77">
          <w:rPr>
            <w:rFonts w:ascii="Times New Roman" w:eastAsia="Times New Roman" w:hAnsi="Times New Roman" w:cs="Times New Roman"/>
            <w:color w:val="0000FF"/>
            <w:sz w:val="24"/>
            <w:szCs w:val="24"/>
            <w:shd w:val="clear" w:color="auto" w:fill="FFFFFF"/>
            <w:lang w:val="en-US" w:eastAsia="ru-RU"/>
          </w:rPr>
          <w:t>mail</w:t>
        </w:r>
        <w:r w:rsidRPr="00A80F77">
          <w:rPr>
            <w:rFonts w:ascii="Times New Roman" w:eastAsia="Times New Roman" w:hAnsi="Times New Roman" w:cs="Times New Roman"/>
            <w:color w:val="0000FF"/>
            <w:sz w:val="24"/>
            <w:szCs w:val="24"/>
            <w:shd w:val="clear" w:color="auto" w:fill="FFFFFF"/>
            <w:lang w:eastAsia="ru-RU"/>
          </w:rPr>
          <w:t>.</w:t>
        </w:r>
        <w:proofErr w:type="spellStart"/>
        <w:r w:rsidRPr="00A80F77">
          <w:rPr>
            <w:rFonts w:ascii="Times New Roman" w:eastAsia="Times New Roman" w:hAnsi="Times New Roman" w:cs="Times New Roman"/>
            <w:color w:val="0000FF"/>
            <w:sz w:val="24"/>
            <w:szCs w:val="24"/>
            <w:shd w:val="clear" w:color="auto" w:fill="FFFFFF"/>
            <w:lang w:val="en-US" w:eastAsia="ru-RU"/>
          </w:rPr>
          <w:t>ru</w:t>
        </w:r>
        <w:proofErr w:type="spellEnd"/>
      </w:hyperlink>
      <w:bookmarkEnd w:id="5"/>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color w:val="000000"/>
          <w:sz w:val="24"/>
          <w:szCs w:val="24"/>
          <w:lang w:eastAsia="ru-RU"/>
        </w:rPr>
        <w:t xml:space="preserve"> 4) краткое описание намечаемой деятельности:</w:t>
      </w:r>
      <w:bookmarkStart w:id="7" w:name="z100"/>
      <w:bookmarkEnd w:id="6"/>
      <w:r w:rsidRPr="00A80F77">
        <w:rPr>
          <w:rFonts w:ascii="Times New Roman" w:eastAsia="Times New Roman" w:hAnsi="Times New Roman" w:cs="Times New Roman"/>
          <w:b/>
          <w:color w:val="000000"/>
          <w:sz w:val="24"/>
          <w:szCs w:val="24"/>
          <w:lang w:eastAsia="ru-RU"/>
        </w:rPr>
        <w:t xml:space="preserve"> вид деятельности: </w:t>
      </w:r>
      <w:r w:rsidRPr="00A80F77">
        <w:rPr>
          <w:rFonts w:ascii="Times New Roman" w:eastAsia="Times New Roman" w:hAnsi="Times New Roman" w:cs="Times New Roman"/>
          <w:sz w:val="24"/>
          <w:szCs w:val="24"/>
          <w:lang w:eastAsia="ru-RU"/>
        </w:rPr>
        <w:t xml:space="preserve">Основная производственная деятельность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заключается в промышленной эксплуатации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кварцитового месторождения.</w:t>
      </w:r>
      <w:bookmarkEnd w:id="7"/>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заключил Контракт с компетентным органом на осуществление разработки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кварцитов в </w:t>
      </w:r>
      <w:proofErr w:type="spellStart"/>
      <w:r w:rsidRPr="00A80F77">
        <w:rPr>
          <w:rFonts w:ascii="Times New Roman" w:eastAsia="Times New Roman" w:hAnsi="Times New Roman" w:cs="Times New Roman"/>
          <w:sz w:val="24"/>
          <w:szCs w:val="24"/>
          <w:lang w:eastAsia="ru-RU"/>
        </w:rPr>
        <w:t>Шетском</w:t>
      </w:r>
      <w:proofErr w:type="spellEnd"/>
      <w:r w:rsidRPr="00A80F77">
        <w:rPr>
          <w:rFonts w:ascii="Times New Roman" w:eastAsia="Times New Roman" w:hAnsi="Times New Roman" w:cs="Times New Roman"/>
          <w:sz w:val="24"/>
          <w:szCs w:val="24"/>
          <w:lang w:eastAsia="ru-RU"/>
        </w:rPr>
        <w:t xml:space="preserve"> районе Карагандинской области (рег. №48 от «02» июля 1996 г, Дополнительным соглашением №8 продлен срок действия контракта до 01.07.2041г). (Приложение</w:t>
      </w:r>
      <w:proofErr w:type="gramStart"/>
      <w:r w:rsidRPr="00A80F77">
        <w:rPr>
          <w:rFonts w:ascii="Times New Roman" w:eastAsia="Times New Roman" w:hAnsi="Times New Roman" w:cs="Times New Roman"/>
          <w:sz w:val="24"/>
          <w:szCs w:val="24"/>
          <w:lang w:eastAsia="ru-RU"/>
        </w:rPr>
        <w:t xml:space="preserve"> )</w:t>
      </w:r>
      <w:proofErr w:type="gramEnd"/>
      <w:r w:rsidRPr="00A80F77">
        <w:rPr>
          <w:rFonts w:ascii="Times New Roman" w:eastAsia="Times New Roman" w:hAnsi="Times New Roman" w:cs="Times New Roman"/>
          <w:sz w:val="24"/>
          <w:szCs w:val="24"/>
          <w:lang w:eastAsia="ru-RU"/>
        </w:rPr>
        <w:t>.</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Для разработки открытым способом запасов кварцитов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в </w:t>
      </w:r>
      <w:proofErr w:type="spellStart"/>
      <w:r w:rsidRPr="00A80F77">
        <w:rPr>
          <w:rFonts w:ascii="Times New Roman" w:eastAsia="Times New Roman" w:hAnsi="Times New Roman" w:cs="Times New Roman"/>
          <w:sz w:val="24"/>
          <w:szCs w:val="24"/>
          <w:lang w:eastAsia="ru-RU"/>
        </w:rPr>
        <w:t>Шетском</w:t>
      </w:r>
      <w:proofErr w:type="spellEnd"/>
      <w:r w:rsidRPr="00A80F77">
        <w:rPr>
          <w:rFonts w:ascii="Times New Roman" w:eastAsia="Times New Roman" w:hAnsi="Times New Roman" w:cs="Times New Roman"/>
          <w:sz w:val="24"/>
          <w:szCs w:val="24"/>
          <w:lang w:eastAsia="ru-RU"/>
        </w:rPr>
        <w:t xml:space="preserve"> районе Карагандинской выдан горный отвод на площадь участка 0,889 км</w:t>
      </w:r>
      <w:proofErr w:type="gramStart"/>
      <w:r w:rsidRPr="00A80F77">
        <w:rPr>
          <w:rFonts w:ascii="Times New Roman" w:eastAsia="Times New Roman" w:hAnsi="Times New Roman" w:cs="Times New Roman"/>
          <w:sz w:val="24"/>
          <w:szCs w:val="24"/>
          <w:vertAlign w:val="superscript"/>
          <w:lang w:eastAsia="ru-RU"/>
        </w:rPr>
        <w:t>2</w:t>
      </w:r>
      <w:proofErr w:type="gramEnd"/>
      <w:r w:rsidRPr="00A80F77">
        <w:rPr>
          <w:rFonts w:ascii="Times New Roman" w:eastAsia="Times New Roman" w:hAnsi="Times New Roman" w:cs="Times New Roman"/>
          <w:sz w:val="24"/>
          <w:szCs w:val="24"/>
          <w:lang w:eastAsia="ru-RU"/>
        </w:rPr>
        <w:t>.(Приложение)</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Земельный участок площадью 124,3279 га предоставлен во временное возмездное пользование сроком на 49 лет актом на право временного пользования № 05306939.(Приложение)</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-Кадастровый номер участка 09-107-021-239. </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color w:val="212529"/>
          <w:sz w:val="24"/>
          <w:szCs w:val="24"/>
          <w:lang w:eastAsia="ru-RU"/>
        </w:rPr>
      </w:pPr>
      <w:r w:rsidRPr="00A80F77">
        <w:rPr>
          <w:rFonts w:ascii="Times New Roman" w:eastAsia="Times New Roman" w:hAnsi="Times New Roman" w:cs="Times New Roman"/>
          <w:sz w:val="24"/>
          <w:szCs w:val="24"/>
          <w:lang w:eastAsia="ru-RU"/>
        </w:rPr>
        <w:t>-</w:t>
      </w:r>
      <w:r w:rsidRPr="00A80F77">
        <w:rPr>
          <w:rFonts w:ascii="Times New Roman" w:eastAsia="Times New Roman" w:hAnsi="Times New Roman" w:cs="Times New Roman"/>
          <w:color w:val="212529"/>
          <w:sz w:val="24"/>
          <w:szCs w:val="24"/>
          <w:lang w:eastAsia="ru-RU"/>
        </w:rPr>
        <w:t>Категория земель: 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color w:val="212529"/>
          <w:sz w:val="24"/>
          <w:szCs w:val="24"/>
          <w:shd w:val="clear" w:color="auto" w:fill="FFFFFF"/>
          <w:lang w:eastAsia="ru-RU"/>
        </w:rPr>
      </w:pPr>
      <w:r w:rsidRPr="00A80F77">
        <w:rPr>
          <w:rFonts w:ascii="Times New Roman" w:eastAsia="Times New Roman" w:hAnsi="Times New Roman" w:cs="Times New Roman"/>
          <w:color w:val="212529"/>
          <w:sz w:val="24"/>
          <w:szCs w:val="24"/>
          <w:lang w:eastAsia="ru-RU"/>
        </w:rPr>
        <w:lastRenderedPageBreak/>
        <w:t xml:space="preserve">-Целевое назначение: </w:t>
      </w:r>
      <w:r w:rsidRPr="00A80F77">
        <w:rPr>
          <w:rFonts w:ascii="Times New Roman" w:eastAsia="Times New Roman" w:hAnsi="Times New Roman" w:cs="Times New Roman"/>
          <w:color w:val="212529"/>
          <w:sz w:val="24"/>
          <w:szCs w:val="24"/>
          <w:shd w:val="clear" w:color="auto" w:fill="FFFFFF"/>
          <w:lang w:eastAsia="ru-RU"/>
        </w:rPr>
        <w:t xml:space="preserve">для обслуживания инфраструктуры </w:t>
      </w:r>
      <w:proofErr w:type="spellStart"/>
      <w:r w:rsidRPr="00A80F77">
        <w:rPr>
          <w:rFonts w:ascii="Times New Roman" w:eastAsia="Times New Roman" w:hAnsi="Times New Roman" w:cs="Times New Roman"/>
          <w:color w:val="212529"/>
          <w:sz w:val="24"/>
          <w:szCs w:val="24"/>
          <w:shd w:val="clear" w:color="auto" w:fill="FFFFFF"/>
          <w:lang w:eastAsia="ru-RU"/>
        </w:rPr>
        <w:t>Тектурмасского</w:t>
      </w:r>
      <w:proofErr w:type="spellEnd"/>
      <w:r w:rsidRPr="00A80F77">
        <w:rPr>
          <w:rFonts w:ascii="Times New Roman" w:eastAsia="Times New Roman" w:hAnsi="Times New Roman" w:cs="Times New Roman"/>
          <w:color w:val="212529"/>
          <w:sz w:val="24"/>
          <w:szCs w:val="24"/>
          <w:shd w:val="clear" w:color="auto" w:fill="FFFFFF"/>
          <w:lang w:eastAsia="ru-RU"/>
        </w:rPr>
        <w:t xml:space="preserve"> карьера.</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августе 2022 года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перешли с контрактной формы недропользования к лицензионной форме недропользования (лицензия №72 от 19.08.2022г.). Для получения лицензии был разработан </w:t>
      </w:r>
      <w:bookmarkStart w:id="8" w:name="_Hlk114365881"/>
      <w:r w:rsidRPr="00A80F77">
        <w:rPr>
          <w:rFonts w:ascii="Times New Roman" w:eastAsia="Times New Roman" w:hAnsi="Times New Roman" w:cs="Times New Roman"/>
          <w:sz w:val="24"/>
          <w:szCs w:val="24"/>
          <w:lang w:eastAsia="ru-RU"/>
        </w:rPr>
        <w:t xml:space="preserve">Плана горных работ </w:t>
      </w:r>
      <w:bookmarkStart w:id="9" w:name="_Hlk114353502"/>
      <w:r w:rsidRPr="00A80F77">
        <w:rPr>
          <w:rFonts w:ascii="Times New Roman" w:eastAsia="Times New Roman" w:hAnsi="Times New Roman" w:cs="Times New Roman"/>
          <w:sz w:val="24"/>
          <w:szCs w:val="24"/>
          <w:lang w:eastAsia="ru-RU"/>
        </w:rPr>
        <w:t xml:space="preserve">отработки открытым способом запасов кварцитов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в </w:t>
      </w:r>
      <w:proofErr w:type="spellStart"/>
      <w:r w:rsidRPr="00A80F77">
        <w:rPr>
          <w:rFonts w:ascii="Times New Roman" w:eastAsia="Times New Roman" w:hAnsi="Times New Roman" w:cs="Times New Roman"/>
          <w:sz w:val="24"/>
          <w:szCs w:val="24"/>
          <w:lang w:eastAsia="ru-RU"/>
        </w:rPr>
        <w:t>Шетском</w:t>
      </w:r>
      <w:proofErr w:type="spellEnd"/>
      <w:r w:rsidRPr="00A80F77">
        <w:rPr>
          <w:rFonts w:ascii="Times New Roman" w:eastAsia="Times New Roman" w:hAnsi="Times New Roman" w:cs="Times New Roman"/>
          <w:sz w:val="24"/>
          <w:szCs w:val="24"/>
          <w:lang w:eastAsia="ru-RU"/>
        </w:rPr>
        <w:t xml:space="preserve"> районе Карагандинской области на период 2022-2031 гг.</w:t>
      </w:r>
      <w:bookmarkEnd w:id="8"/>
      <w:r w:rsidRPr="00A80F77">
        <w:rPr>
          <w:rFonts w:ascii="Times New Roman" w:eastAsia="Times New Roman" w:hAnsi="Times New Roman" w:cs="Times New Roman"/>
          <w:sz w:val="24"/>
          <w:szCs w:val="24"/>
        </w:rPr>
        <w:t xml:space="preserve"> </w:t>
      </w:r>
      <w:bookmarkEnd w:id="9"/>
      <w:r w:rsidRPr="00A80F77">
        <w:rPr>
          <w:rFonts w:ascii="Times New Roman" w:eastAsia="Times New Roman" w:hAnsi="Times New Roman" w:cs="Times New Roman"/>
          <w:sz w:val="24"/>
          <w:szCs w:val="24"/>
        </w:rPr>
        <w:t xml:space="preserve">(Контракт №48 от 02.07.1996 г,  </w:t>
      </w:r>
      <w:proofErr w:type="spellStart"/>
      <w:r w:rsidRPr="00A80F77">
        <w:rPr>
          <w:rFonts w:ascii="Times New Roman" w:eastAsia="Times New Roman" w:hAnsi="Times New Roman" w:cs="Times New Roman"/>
          <w:sz w:val="24"/>
          <w:szCs w:val="24"/>
        </w:rPr>
        <w:t>Дополн</w:t>
      </w:r>
      <w:proofErr w:type="spellEnd"/>
      <w:r w:rsidRPr="00A80F77">
        <w:rPr>
          <w:rFonts w:ascii="Times New Roman" w:eastAsia="Times New Roman" w:hAnsi="Times New Roman" w:cs="Times New Roman"/>
          <w:sz w:val="24"/>
          <w:szCs w:val="24"/>
        </w:rPr>
        <w:t xml:space="preserve">. соглашение №8), на который было получено положительно заключение </w:t>
      </w:r>
      <w:proofErr w:type="spellStart"/>
      <w:r w:rsidRPr="00A80F77">
        <w:rPr>
          <w:rFonts w:ascii="Times New Roman" w:eastAsia="Times New Roman" w:hAnsi="Times New Roman" w:cs="Times New Roman"/>
          <w:sz w:val="24"/>
          <w:szCs w:val="24"/>
        </w:rPr>
        <w:t>гсударственной</w:t>
      </w:r>
      <w:proofErr w:type="spellEnd"/>
      <w:r w:rsidRPr="00A80F77">
        <w:rPr>
          <w:rFonts w:ascii="Times New Roman" w:eastAsia="Times New Roman" w:hAnsi="Times New Roman" w:cs="Times New Roman"/>
          <w:sz w:val="24"/>
          <w:szCs w:val="24"/>
        </w:rPr>
        <w:t xml:space="preserve"> экологической экспертизы №</w:t>
      </w:r>
      <w:r w:rsidRPr="00A80F77">
        <w:rPr>
          <w:rFonts w:ascii="Times New Roman" w:eastAsia="Times New Roman" w:hAnsi="Times New Roman" w:cs="Times New Roman"/>
          <w:sz w:val="24"/>
          <w:szCs w:val="24"/>
          <w:lang w:eastAsia="ru-RU"/>
        </w:rPr>
        <w:t xml:space="preserve"> KZ08VVX00139158 от 05.08.2022 г.</w:t>
      </w:r>
    </w:p>
    <w:p w:rsidR="00A80F77" w:rsidRPr="00A80F77" w:rsidRDefault="00A80F77" w:rsidP="00A80F77">
      <w:pPr>
        <w:spacing w:after="120" w:line="240" w:lineRule="auto"/>
        <w:ind w:left="283"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При корректировке плана горных работ на период 202</w:t>
      </w:r>
      <w:r w:rsidRPr="00A80F77">
        <w:rPr>
          <w:rFonts w:ascii="Times New Roman" w:eastAsia="Times New Roman" w:hAnsi="Times New Roman" w:cs="Times New Roman"/>
          <w:color w:val="000000"/>
          <w:sz w:val="24"/>
          <w:szCs w:val="24"/>
          <w:lang w:eastAsia="ru-RU"/>
        </w:rPr>
        <w:t>4</w:t>
      </w:r>
      <w:r w:rsidRPr="00A80F77">
        <w:rPr>
          <w:rFonts w:ascii="Times New Roman" w:eastAsia="Times New Roman" w:hAnsi="Times New Roman" w:cs="Times New Roman"/>
          <w:sz w:val="24"/>
          <w:szCs w:val="24"/>
          <w:lang w:eastAsia="ru-RU"/>
        </w:rPr>
        <w:t>-2032г объем добычи кварцитов приняты согласно потребности промышленности Республики Казахстан к данному виду сырья -650 тыс. тонн в год. Расширение границ земельного участка</w:t>
      </w:r>
      <w:r w:rsidRPr="00A80F77">
        <w:rPr>
          <w:rFonts w:ascii="Times New Roman" w:eastAsia="Times New Roman" w:hAnsi="Times New Roman" w:cs="Times New Roman"/>
          <w:sz w:val="24"/>
          <w:szCs w:val="24"/>
          <w:shd w:val="clear" w:color="auto" w:fill="FFFFFF"/>
          <w:lang w:eastAsia="ru-RU"/>
        </w:rPr>
        <w:t xml:space="preserve"> до 199,8 га произведено </w:t>
      </w:r>
      <w:r w:rsidRPr="00A80F77">
        <w:rPr>
          <w:rFonts w:ascii="Times New Roman" w:eastAsia="Times New Roman" w:hAnsi="Times New Roman" w:cs="Times New Roman"/>
          <w:sz w:val="24"/>
          <w:szCs w:val="24"/>
          <w:lang w:eastAsia="ru-RU"/>
        </w:rPr>
        <w:t>на основании договоров аренды на земельные участки:</w:t>
      </w:r>
    </w:p>
    <w:p w:rsidR="00A80F77" w:rsidRPr="00A80F77" w:rsidRDefault="00A80F77" w:rsidP="00A80F77">
      <w:pPr>
        <w:spacing w:after="120" w:line="240" w:lineRule="auto"/>
        <w:ind w:left="284"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договор временного возмездного землепользования (аренды) земельного участка №49-49/13 от 22.08.2024года, площадью 14,1958 гектар, кадастровый № 09:107:021:266;</w:t>
      </w:r>
    </w:p>
    <w:p w:rsidR="00A80F77" w:rsidRPr="00A80F77" w:rsidRDefault="00A80F77" w:rsidP="00A80F77">
      <w:pPr>
        <w:spacing w:after="120" w:line="240" w:lineRule="auto"/>
        <w:ind w:left="284"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договор временного возмездного землепользования (аренды) земельного участка №24 от 15.08.2024года, площадью 10,4880 гектар, кадастровый № 09:107:021:269;</w:t>
      </w:r>
    </w:p>
    <w:p w:rsidR="00A80F77" w:rsidRPr="00A80F77" w:rsidRDefault="00A80F77" w:rsidP="00A80F77">
      <w:pPr>
        <w:spacing w:after="120" w:line="240" w:lineRule="auto"/>
        <w:ind w:left="284"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 договор временного возмездного землепользования (аренды) земельного участка №23 от 15.08.2024года, площадью 17,1250 гектар, кадастровый № 09:107:021:268.</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color w:val="212529"/>
          <w:sz w:val="24"/>
          <w:szCs w:val="24"/>
          <w:shd w:val="clear" w:color="auto" w:fill="FFFFFF"/>
          <w:lang w:eastAsia="ru-RU"/>
        </w:rPr>
      </w:pPr>
      <w:r w:rsidRPr="00A80F77">
        <w:rPr>
          <w:rFonts w:ascii="Times New Roman" w:eastAsia="Times New Roman" w:hAnsi="Times New Roman" w:cs="Times New Roman"/>
          <w:color w:val="212529"/>
          <w:sz w:val="24"/>
          <w:szCs w:val="24"/>
          <w:shd w:val="clear" w:color="auto" w:fill="FFFFFF"/>
          <w:lang w:eastAsia="ru-RU"/>
        </w:rPr>
        <w:t>ТОО «</w:t>
      </w:r>
      <w:proofErr w:type="spellStart"/>
      <w:r w:rsidRPr="00A80F77">
        <w:rPr>
          <w:rFonts w:ascii="Times New Roman" w:eastAsia="Times New Roman" w:hAnsi="Times New Roman" w:cs="Times New Roman"/>
          <w:color w:val="212529"/>
          <w:sz w:val="24"/>
          <w:szCs w:val="24"/>
          <w:shd w:val="clear" w:color="auto" w:fill="FFFFFF"/>
          <w:lang w:eastAsia="ru-RU"/>
        </w:rPr>
        <w:t>Тектурмасские</w:t>
      </w:r>
      <w:proofErr w:type="spellEnd"/>
      <w:r w:rsidRPr="00A80F77">
        <w:rPr>
          <w:rFonts w:ascii="Times New Roman" w:eastAsia="Times New Roman" w:hAnsi="Times New Roman" w:cs="Times New Roman"/>
          <w:color w:val="212529"/>
          <w:sz w:val="24"/>
          <w:szCs w:val="24"/>
          <w:shd w:val="clear" w:color="auto" w:fill="FFFFFF"/>
          <w:lang w:eastAsia="ru-RU"/>
        </w:rPr>
        <w:t xml:space="preserve"> кварциты» </w:t>
      </w:r>
      <w:proofErr w:type="gramStart"/>
      <w:r w:rsidRPr="00A80F77">
        <w:rPr>
          <w:rFonts w:ascii="Times New Roman" w:eastAsia="Times New Roman" w:hAnsi="Times New Roman" w:cs="Times New Roman"/>
          <w:color w:val="212529"/>
          <w:sz w:val="24"/>
          <w:szCs w:val="24"/>
          <w:shd w:val="clear" w:color="auto" w:fill="FFFFFF"/>
          <w:lang w:eastAsia="ru-RU"/>
        </w:rPr>
        <w:t>осуществляет деятельность на выданном в аренду участке соблюдая</w:t>
      </w:r>
      <w:proofErr w:type="gramEnd"/>
      <w:r w:rsidRPr="00A80F77">
        <w:rPr>
          <w:rFonts w:ascii="Times New Roman" w:eastAsia="Times New Roman" w:hAnsi="Times New Roman" w:cs="Times New Roman"/>
          <w:color w:val="212529"/>
          <w:sz w:val="24"/>
          <w:szCs w:val="24"/>
          <w:shd w:val="clear" w:color="auto" w:fill="FFFFFF"/>
          <w:lang w:eastAsia="ru-RU"/>
        </w:rPr>
        <w:t xml:space="preserve"> требования санитарных и экологических норм.</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На контрактной территории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в данный момент имеется вся необходимая инфраструктура для  продолжения добычи и переработки кварцитов. Построен дробильно-сортировочный комплекс, подведена к промышленной площадке железнодорожная линия для отгрузки переработанных кварцитов потребителям, электролиния, построены административно-бытовые помещения, автомобильная дорога до автомагистрали Караганда-</w:t>
      </w:r>
      <w:proofErr w:type="spellStart"/>
      <w:r w:rsidRPr="00A80F77">
        <w:rPr>
          <w:rFonts w:ascii="Times New Roman" w:eastAsia="Times New Roman" w:hAnsi="Times New Roman" w:cs="Times New Roman"/>
          <w:sz w:val="24"/>
          <w:szCs w:val="24"/>
          <w:lang w:eastAsia="ru-RU"/>
        </w:rPr>
        <w:t>Жезказган</w:t>
      </w:r>
      <w:proofErr w:type="spellEnd"/>
      <w:r w:rsidRPr="00A80F77">
        <w:rPr>
          <w:rFonts w:ascii="Times New Roman" w:eastAsia="Times New Roman" w:hAnsi="Times New Roman" w:cs="Times New Roman"/>
          <w:sz w:val="24"/>
          <w:szCs w:val="24"/>
          <w:lang w:eastAsia="ru-RU"/>
        </w:rPr>
        <w:t xml:space="preserve">-Кзыл-Орда, имеется необходимая горная техника (экскаваторы, </w:t>
      </w:r>
      <w:proofErr w:type="gramStart"/>
      <w:r w:rsidRPr="00A80F77">
        <w:rPr>
          <w:rFonts w:ascii="Times New Roman" w:eastAsia="Times New Roman" w:hAnsi="Times New Roman" w:cs="Times New Roman"/>
          <w:sz w:val="24"/>
          <w:szCs w:val="24"/>
          <w:lang w:eastAsia="ru-RU"/>
        </w:rPr>
        <w:t>погрузчики</w:t>
      </w:r>
      <w:proofErr w:type="gramEnd"/>
      <w:r w:rsidRPr="00A80F77">
        <w:rPr>
          <w:rFonts w:ascii="Times New Roman" w:eastAsia="Times New Roman" w:hAnsi="Times New Roman" w:cs="Times New Roman"/>
          <w:sz w:val="24"/>
          <w:szCs w:val="24"/>
          <w:lang w:eastAsia="ru-RU"/>
        </w:rPr>
        <w:t xml:space="preserve"> перерабатывающие установки) и транспортные средства для ведения горных работ. Установленная проектная мощность карьера больше зависит от потребительского спроса к товарному кварциту, чем техническими возможностями предприятия по добычи кварцитов.</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Корректировкой Плана горных работ открытым способом отработки запасов кварцитов Северного участка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на период 2024-2032 гг. предусматривается  добыча и переработка флюсовых кварцитов в объеме 650,0 тыс. тонн в год.</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Отработка </w:t>
      </w:r>
      <w:proofErr w:type="spellStart"/>
      <w:r w:rsidRPr="00A80F77">
        <w:rPr>
          <w:rFonts w:ascii="Times New Roman" w:eastAsia="Times New Roman" w:hAnsi="Times New Roman" w:cs="Times New Roman"/>
          <w:color w:val="000000"/>
          <w:sz w:val="24"/>
          <w:szCs w:val="24"/>
          <w:lang w:eastAsia="ru-RU"/>
        </w:rPr>
        <w:t>Тектурмасского</w:t>
      </w:r>
      <w:proofErr w:type="spellEnd"/>
      <w:r w:rsidRPr="00A80F77">
        <w:rPr>
          <w:rFonts w:ascii="Times New Roman" w:eastAsia="Times New Roman" w:hAnsi="Times New Roman" w:cs="Times New Roman"/>
          <w:color w:val="000000"/>
          <w:sz w:val="24"/>
          <w:szCs w:val="24"/>
          <w:lang w:eastAsia="ru-RU"/>
        </w:rPr>
        <w:t xml:space="preserve"> месторождения производится открытым способом – карьером площадью 17 га.</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Размеры существующего карьера по поверхности на 01.01.2024 г.  следующие:</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площадь - 33,7 га;</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длина - 1700 м;</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ширина 100 - 250 м. в среднем 180 м.</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Размеры карьера по поверхности на конец проектного периода отработки (19.08.2032 г) составят: </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 площадь - 47,9 га; </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длина - 2000 м;</w:t>
      </w:r>
    </w:p>
    <w:p w:rsid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ширина в среднем - 180 м.</w:t>
      </w:r>
    </w:p>
    <w:p w:rsidR="00A80F77" w:rsidRPr="00A80F77" w:rsidRDefault="00A80F77" w:rsidP="00A80F77">
      <w:pPr>
        <w:widowControl w:val="0"/>
        <w:pBdr>
          <w:bottom w:val="single" w:sz="4" w:space="31" w:color="FFFFFF"/>
        </w:pBdr>
        <w:shd w:val="clear" w:color="auto" w:fill="FFFFFF"/>
        <w:tabs>
          <w:tab w:val="left" w:pos="3405"/>
          <w:tab w:val="center" w:pos="5315"/>
        </w:tabs>
        <w:spacing w:after="0" w:line="240" w:lineRule="auto"/>
        <w:ind w:firstLine="709"/>
        <w:contextualSpacing/>
        <w:jc w:val="both"/>
        <w:rPr>
          <w:rFonts w:ascii="Times New Roman" w:eastAsia="Times New Roman" w:hAnsi="Times New Roman" w:cs="Times New Roman"/>
          <w:sz w:val="24"/>
          <w:szCs w:val="24"/>
          <w:lang w:eastAsia="ru-RU"/>
        </w:rPr>
      </w:pP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На территории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расположены:</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карьер по добычи кварцитов;</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 </w:t>
      </w:r>
      <w:proofErr w:type="spellStart"/>
      <w:r w:rsidRPr="00A80F77">
        <w:rPr>
          <w:rFonts w:ascii="Times New Roman" w:eastAsia="Times New Roman" w:hAnsi="Times New Roman" w:cs="Times New Roman"/>
          <w:color w:val="000000"/>
          <w:sz w:val="24"/>
          <w:szCs w:val="24"/>
          <w:lang w:eastAsia="ru-RU"/>
        </w:rPr>
        <w:t>промплощадка</w:t>
      </w:r>
      <w:proofErr w:type="spellEnd"/>
      <w:r w:rsidRPr="00A80F77">
        <w:rPr>
          <w:rFonts w:ascii="Times New Roman" w:eastAsia="Times New Roman" w:hAnsi="Times New Roman" w:cs="Times New Roman"/>
          <w:color w:val="000000"/>
          <w:sz w:val="24"/>
          <w:szCs w:val="24"/>
          <w:lang w:eastAsia="ru-RU"/>
        </w:rPr>
        <w:t xml:space="preserve"> переработки кварцитов</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внутри площадные дороги;</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железнодорожная линия с погрузочной площадкой;</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линии электропередачи с распределительными подстанциями;</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инженерные сети;</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vertAlign w:val="superscript"/>
          <w:lang w:eastAsia="ru-RU"/>
        </w:rPr>
      </w:pPr>
      <w:r w:rsidRPr="00A80F77">
        <w:rPr>
          <w:rFonts w:ascii="Times New Roman" w:eastAsia="Times New Roman" w:hAnsi="Times New Roman" w:cs="Times New Roman"/>
          <w:color w:val="000000"/>
          <w:sz w:val="24"/>
          <w:szCs w:val="24"/>
          <w:lang w:eastAsia="ru-RU"/>
        </w:rPr>
        <w:t>- АБК площадью -452 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склады временного хранения готовой продукции;</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 xml:space="preserve">- ДСУ №1 </w:t>
      </w:r>
      <w:r w:rsidRPr="00A80F77">
        <w:rPr>
          <w:rFonts w:ascii="Times New Roman" w:eastAsia="Times New Roman" w:hAnsi="Times New Roman" w:cs="Times New Roman"/>
          <w:sz w:val="24"/>
          <w:szCs w:val="24"/>
          <w:lang w:eastAsia="ru-RU"/>
        </w:rPr>
        <w:t>«</w:t>
      </w:r>
      <w:proofErr w:type="spellStart"/>
      <w:r w:rsidRPr="00A80F77">
        <w:rPr>
          <w:rFonts w:ascii="Times New Roman" w:eastAsia="Times New Roman" w:hAnsi="Times New Roman" w:cs="Times New Roman"/>
          <w:sz w:val="24"/>
          <w:szCs w:val="24"/>
          <w:lang w:eastAsia="ru-RU"/>
        </w:rPr>
        <w:t>Нордберг</w:t>
      </w:r>
      <w:proofErr w:type="spellEnd"/>
      <w:r w:rsidRPr="00A80F77">
        <w:rPr>
          <w:rFonts w:ascii="Times New Roman" w:eastAsia="Times New Roman" w:hAnsi="Times New Roman" w:cs="Times New Roman"/>
          <w:sz w:val="24"/>
          <w:szCs w:val="24"/>
          <w:lang w:eastAsia="ru-RU"/>
        </w:rPr>
        <w:t>»</w:t>
      </w:r>
      <w:r w:rsidRPr="00A80F77">
        <w:rPr>
          <w:rFonts w:ascii="Times New Roman" w:eastAsia="Times New Roman" w:hAnsi="Times New Roman" w:cs="Times New Roman"/>
          <w:bCs/>
          <w:color w:val="000000"/>
          <w:sz w:val="24"/>
          <w:szCs w:val="24"/>
          <w:lang w:eastAsia="ru-RU"/>
        </w:rPr>
        <w:t xml:space="preserve">, </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 ДСУ №2 «</w:t>
      </w:r>
      <w:r w:rsidRPr="00A80F77">
        <w:rPr>
          <w:rFonts w:ascii="Times New Roman" w:eastAsia="Times New Roman" w:hAnsi="Times New Roman" w:cs="Times New Roman"/>
          <w:bCs/>
          <w:color w:val="000000"/>
          <w:sz w:val="24"/>
          <w:szCs w:val="24"/>
          <w:lang w:val="en-US" w:eastAsia="ru-RU"/>
        </w:rPr>
        <w:t>SANME</w:t>
      </w:r>
      <w:r w:rsidRPr="00A80F77">
        <w:rPr>
          <w:rFonts w:ascii="Times New Roman" w:eastAsia="Times New Roman" w:hAnsi="Times New Roman" w:cs="Times New Roman"/>
          <w:bCs/>
          <w:color w:val="000000"/>
          <w:sz w:val="24"/>
          <w:szCs w:val="24"/>
          <w:lang w:eastAsia="ru-RU"/>
        </w:rPr>
        <w:t>»</w:t>
      </w:r>
    </w:p>
    <w:p w:rsidR="00A80F77" w:rsidRPr="00A80F77" w:rsidRDefault="00A80F77" w:rsidP="00A80F77">
      <w:pPr>
        <w:spacing w:after="0" w:line="240" w:lineRule="auto"/>
        <w:ind w:left="927"/>
        <w:contextualSpacing/>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склад ГСМ с АЗС;</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 xml:space="preserve">- </w:t>
      </w:r>
      <w:proofErr w:type="spellStart"/>
      <w:r w:rsidRPr="00A80F77">
        <w:rPr>
          <w:rFonts w:ascii="Times New Roman" w:eastAsia="Times New Roman" w:hAnsi="Times New Roman" w:cs="Times New Roman"/>
          <w:bCs/>
          <w:color w:val="000000"/>
          <w:sz w:val="24"/>
          <w:szCs w:val="24"/>
          <w:lang w:eastAsia="ru-RU"/>
        </w:rPr>
        <w:t>электроцех</w:t>
      </w:r>
      <w:proofErr w:type="spellEnd"/>
      <w:r w:rsidRPr="00A80F77">
        <w:rPr>
          <w:rFonts w:ascii="Times New Roman" w:eastAsia="Times New Roman" w:hAnsi="Times New Roman" w:cs="Times New Roman"/>
          <w:bCs/>
          <w:color w:val="000000"/>
          <w:sz w:val="24"/>
          <w:szCs w:val="24"/>
          <w:lang w:eastAsia="ru-RU"/>
        </w:rPr>
        <w:t>;</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vertAlign w:val="superscript"/>
          <w:lang w:eastAsia="ru-RU"/>
        </w:rPr>
      </w:pPr>
      <w:r w:rsidRPr="00A80F77">
        <w:rPr>
          <w:rFonts w:ascii="Times New Roman" w:eastAsia="Times New Roman" w:hAnsi="Times New Roman" w:cs="Times New Roman"/>
          <w:bCs/>
          <w:color w:val="000000"/>
          <w:sz w:val="24"/>
          <w:szCs w:val="24"/>
          <w:lang w:eastAsia="ru-RU"/>
        </w:rPr>
        <w:t>- гараж для стоянки большегрузной техники – 648м</w:t>
      </w:r>
      <w:r w:rsidRPr="00A80F77">
        <w:rPr>
          <w:rFonts w:ascii="Times New Roman" w:eastAsia="Times New Roman" w:hAnsi="Times New Roman" w:cs="Times New Roman"/>
          <w:bCs/>
          <w:color w:val="000000"/>
          <w:sz w:val="24"/>
          <w:szCs w:val="24"/>
          <w:vertAlign w:val="superscript"/>
          <w:lang w:eastAsia="ru-RU"/>
        </w:rPr>
        <w:t>2</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 xml:space="preserve">- ангар для стоянки автосамосвалов </w:t>
      </w:r>
      <w:proofErr w:type="spellStart"/>
      <w:r w:rsidRPr="00A80F77">
        <w:rPr>
          <w:rFonts w:ascii="Times New Roman" w:eastAsia="Times New Roman" w:hAnsi="Times New Roman" w:cs="Times New Roman"/>
          <w:bCs/>
          <w:color w:val="000000"/>
          <w:sz w:val="24"/>
          <w:szCs w:val="24"/>
          <w:lang w:eastAsia="ru-RU"/>
        </w:rPr>
        <w:t>БелАЗ</w:t>
      </w:r>
      <w:proofErr w:type="spellEnd"/>
      <w:r w:rsidRPr="00A80F77">
        <w:rPr>
          <w:rFonts w:ascii="Times New Roman" w:eastAsia="Times New Roman" w:hAnsi="Times New Roman" w:cs="Times New Roman"/>
          <w:bCs/>
          <w:color w:val="000000"/>
          <w:sz w:val="24"/>
          <w:szCs w:val="24"/>
          <w:lang w:eastAsia="ru-RU"/>
        </w:rPr>
        <w:t xml:space="preserve"> - 218,69м</w:t>
      </w:r>
      <w:proofErr w:type="gramStart"/>
      <w:r w:rsidRPr="00A80F77">
        <w:rPr>
          <w:rFonts w:ascii="Times New Roman" w:eastAsia="Times New Roman" w:hAnsi="Times New Roman" w:cs="Times New Roman"/>
          <w:bCs/>
          <w:color w:val="000000"/>
          <w:sz w:val="24"/>
          <w:szCs w:val="24"/>
          <w:vertAlign w:val="superscript"/>
          <w:lang w:eastAsia="ru-RU"/>
        </w:rPr>
        <w:t>2</w:t>
      </w:r>
      <w:proofErr w:type="gramEnd"/>
      <w:r w:rsidRPr="00A80F77">
        <w:rPr>
          <w:rFonts w:ascii="Times New Roman" w:eastAsia="Times New Roman" w:hAnsi="Times New Roman" w:cs="Times New Roman"/>
          <w:bCs/>
          <w:color w:val="000000"/>
          <w:sz w:val="24"/>
          <w:szCs w:val="24"/>
          <w:lang w:eastAsia="ru-RU"/>
        </w:rPr>
        <w:t xml:space="preserve"> </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 механический цех.</w:t>
      </w:r>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vertAlign w:val="superscript"/>
          <w:lang w:eastAsia="ru-RU"/>
        </w:rPr>
      </w:pPr>
      <w:r w:rsidRPr="00A80F77">
        <w:rPr>
          <w:rFonts w:ascii="Times New Roman" w:eastAsia="Times New Roman" w:hAnsi="Times New Roman" w:cs="Times New Roman"/>
          <w:bCs/>
          <w:color w:val="000000"/>
          <w:sz w:val="24"/>
          <w:szCs w:val="24"/>
          <w:lang w:eastAsia="ru-RU"/>
        </w:rPr>
        <w:t>- депо - 357,3м</w:t>
      </w:r>
      <w:proofErr w:type="gramStart"/>
      <w:r w:rsidRPr="00A80F77">
        <w:rPr>
          <w:rFonts w:ascii="Times New Roman" w:eastAsia="Times New Roman" w:hAnsi="Times New Roman" w:cs="Times New Roman"/>
          <w:bCs/>
          <w:color w:val="000000"/>
          <w:sz w:val="24"/>
          <w:szCs w:val="24"/>
          <w:vertAlign w:val="superscript"/>
          <w:lang w:eastAsia="ru-RU"/>
        </w:rPr>
        <w:t>2</w:t>
      </w:r>
      <w:proofErr w:type="gramEnd"/>
    </w:p>
    <w:p w:rsidR="00A80F77" w:rsidRPr="00A80F77" w:rsidRDefault="00A80F77" w:rsidP="00A80F77">
      <w:pPr>
        <w:spacing w:after="0" w:line="240" w:lineRule="auto"/>
        <w:ind w:left="927"/>
        <w:contextualSpacing/>
        <w:jc w:val="both"/>
        <w:rPr>
          <w:rFonts w:ascii="Times New Roman" w:eastAsia="Times New Roman" w:hAnsi="Times New Roman" w:cs="Times New Roman"/>
          <w:bCs/>
          <w:color w:val="000000"/>
          <w:sz w:val="24"/>
          <w:szCs w:val="24"/>
          <w:lang w:eastAsia="ru-RU"/>
        </w:rPr>
      </w:pPr>
      <w:r w:rsidRPr="00A80F77">
        <w:rPr>
          <w:rFonts w:ascii="Times New Roman" w:eastAsia="Times New Roman" w:hAnsi="Times New Roman" w:cs="Times New Roman"/>
          <w:bCs/>
          <w:color w:val="000000"/>
          <w:sz w:val="24"/>
          <w:szCs w:val="24"/>
          <w:lang w:eastAsia="ru-RU"/>
        </w:rPr>
        <w:t>- ремонтный цех.</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-Отвал №1</w:t>
      </w:r>
    </w:p>
    <w:tbl>
      <w:tblPr>
        <w:tblW w:w="0" w:type="auto"/>
        <w:tblLook w:val="04A0" w:firstRow="1" w:lastRow="0" w:firstColumn="1" w:lastColumn="0" w:noHBand="0" w:noVBand="1"/>
      </w:tblPr>
      <w:tblGrid>
        <w:gridCol w:w="1614"/>
        <w:gridCol w:w="606"/>
        <w:gridCol w:w="816"/>
        <w:gridCol w:w="816"/>
        <w:gridCol w:w="816"/>
        <w:gridCol w:w="816"/>
        <w:gridCol w:w="816"/>
        <w:gridCol w:w="816"/>
        <w:gridCol w:w="816"/>
        <w:gridCol w:w="816"/>
        <w:gridCol w:w="816"/>
      </w:tblGrid>
      <w:tr w:rsidR="00A80F77" w:rsidRPr="00A80F77" w:rsidTr="00FF7FC0">
        <w:trPr>
          <w:trHeight w:val="445"/>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Наименование параметра</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Ед. изм.</w:t>
            </w:r>
          </w:p>
        </w:tc>
        <w:tc>
          <w:tcPr>
            <w:tcW w:w="0" w:type="auto"/>
            <w:gridSpan w:val="9"/>
            <w:tcBorders>
              <w:top w:val="single" w:sz="8" w:space="0" w:color="auto"/>
              <w:left w:val="nil"/>
              <w:bottom w:val="single" w:sz="8" w:space="0" w:color="auto"/>
              <w:right w:val="single" w:sz="8" w:space="0" w:color="000000"/>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 xml:space="preserve">Значение параметра </w:t>
            </w:r>
          </w:p>
        </w:tc>
      </w:tr>
      <w:tr w:rsidR="00A80F77" w:rsidRPr="00A80F77" w:rsidTr="00FF7FC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2024г.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2025г.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2026г.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2027г.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2028г.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2029г.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2030г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2031г.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2032г.</w:t>
            </w:r>
          </w:p>
        </w:tc>
      </w:tr>
      <w:tr w:rsidR="00A80F77" w:rsidRPr="00A80F77" w:rsidTr="00FF7FC0">
        <w:trPr>
          <w:trHeight w:val="1032"/>
        </w:trPr>
        <w:tc>
          <w:tcPr>
            <w:tcW w:w="0" w:type="auto"/>
            <w:tcBorders>
              <w:top w:val="nil"/>
              <w:left w:val="single" w:sz="8" w:space="0" w:color="auto"/>
              <w:bottom w:val="single" w:sz="8" w:space="0" w:color="auto"/>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Площадь пылящей поверхности отвала №1, S</w:t>
            </w:r>
            <w:r w:rsidRPr="00A80F77">
              <w:rPr>
                <w:rFonts w:ascii="Times New Roman" w:eastAsia="Times New Roman" w:hAnsi="Times New Roman" w:cs="Times New Roman"/>
                <w:color w:val="000000"/>
                <w:sz w:val="20"/>
                <w:szCs w:val="20"/>
                <w:vertAlign w:val="subscript"/>
              </w:rPr>
              <w:t>0</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м</w:t>
            </w:r>
            <w:proofErr w:type="gramStart"/>
            <w:r w:rsidRPr="00A80F77">
              <w:rPr>
                <w:rFonts w:ascii="Times New Roman" w:eastAsia="Times New Roman" w:hAnsi="Times New Roman" w:cs="Times New Roman"/>
                <w:color w:val="000000"/>
                <w:sz w:val="20"/>
                <w:szCs w:val="20"/>
                <w:vertAlign w:val="superscript"/>
              </w:rPr>
              <w:t>2</w:t>
            </w:r>
            <w:proofErr w:type="gramEnd"/>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36500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37500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38700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38700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38700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38700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40400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42700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43600</w:t>
            </w:r>
          </w:p>
        </w:tc>
      </w:tr>
    </w:tbl>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-Отвал №2</w:t>
      </w:r>
    </w:p>
    <w:tbl>
      <w:tblPr>
        <w:tblW w:w="0" w:type="auto"/>
        <w:tblLook w:val="04A0" w:firstRow="1" w:lastRow="0" w:firstColumn="1" w:lastColumn="0" w:noHBand="0" w:noVBand="1"/>
      </w:tblPr>
      <w:tblGrid>
        <w:gridCol w:w="1614"/>
        <w:gridCol w:w="606"/>
        <w:gridCol w:w="816"/>
        <w:gridCol w:w="816"/>
        <w:gridCol w:w="816"/>
        <w:gridCol w:w="816"/>
        <w:gridCol w:w="816"/>
        <w:gridCol w:w="816"/>
        <w:gridCol w:w="816"/>
        <w:gridCol w:w="816"/>
        <w:gridCol w:w="816"/>
      </w:tblGrid>
      <w:tr w:rsidR="00A80F77" w:rsidRPr="00A80F77" w:rsidTr="00FF7FC0">
        <w:trPr>
          <w:trHeight w:val="445"/>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Наименование параметра</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Ед. изм.</w:t>
            </w:r>
          </w:p>
        </w:tc>
        <w:tc>
          <w:tcPr>
            <w:tcW w:w="0" w:type="auto"/>
            <w:gridSpan w:val="9"/>
            <w:tcBorders>
              <w:top w:val="single" w:sz="8" w:space="0" w:color="auto"/>
              <w:left w:val="nil"/>
              <w:bottom w:val="single" w:sz="8" w:space="0" w:color="auto"/>
              <w:right w:val="single" w:sz="8" w:space="0" w:color="000000"/>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 xml:space="preserve">Значение параметра </w:t>
            </w:r>
          </w:p>
        </w:tc>
      </w:tr>
      <w:tr w:rsidR="00A80F77" w:rsidRPr="00A80F77" w:rsidTr="00FF7FC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2024г.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2025г.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2026г.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2027г.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2028г.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2029г.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2030г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2031г.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2032г.</w:t>
            </w:r>
          </w:p>
        </w:tc>
      </w:tr>
      <w:tr w:rsidR="00A80F77" w:rsidRPr="00A80F77" w:rsidTr="00FF7FC0">
        <w:trPr>
          <w:trHeight w:val="972"/>
        </w:trPr>
        <w:tc>
          <w:tcPr>
            <w:tcW w:w="0" w:type="auto"/>
            <w:tcBorders>
              <w:top w:val="nil"/>
              <w:left w:val="single" w:sz="8" w:space="0" w:color="auto"/>
              <w:bottom w:val="single" w:sz="8" w:space="0" w:color="auto"/>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Площадь пылящей поверхности отвала №2, S</w:t>
            </w:r>
            <w:r w:rsidRPr="00A80F77">
              <w:rPr>
                <w:rFonts w:ascii="Times New Roman" w:eastAsia="Times New Roman" w:hAnsi="Times New Roman" w:cs="Times New Roman"/>
                <w:color w:val="000000"/>
                <w:sz w:val="20"/>
                <w:szCs w:val="20"/>
                <w:vertAlign w:val="subscript"/>
              </w:rPr>
              <w:t>0</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м</w:t>
            </w:r>
            <w:proofErr w:type="gramStart"/>
            <w:r w:rsidRPr="00A80F77">
              <w:rPr>
                <w:rFonts w:ascii="Times New Roman" w:eastAsia="Times New Roman" w:hAnsi="Times New Roman" w:cs="Times New Roman"/>
                <w:color w:val="000000"/>
                <w:sz w:val="20"/>
                <w:szCs w:val="20"/>
                <w:vertAlign w:val="superscript"/>
              </w:rPr>
              <w:t>2</w:t>
            </w:r>
            <w:proofErr w:type="gramEnd"/>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44200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45800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46600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47600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49500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50600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51800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52900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55500</w:t>
            </w:r>
          </w:p>
        </w:tc>
      </w:tr>
    </w:tbl>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-Отвал №3</w:t>
      </w:r>
    </w:p>
    <w:tbl>
      <w:tblPr>
        <w:tblW w:w="0" w:type="auto"/>
        <w:tblLook w:val="04A0" w:firstRow="1" w:lastRow="0" w:firstColumn="1" w:lastColumn="0" w:noHBand="0" w:noVBand="1"/>
      </w:tblPr>
      <w:tblGrid>
        <w:gridCol w:w="2130"/>
        <w:gridCol w:w="671"/>
        <w:gridCol w:w="757"/>
        <w:gridCol w:w="757"/>
        <w:gridCol w:w="757"/>
        <w:gridCol w:w="757"/>
        <w:gridCol w:w="757"/>
        <w:gridCol w:w="757"/>
        <w:gridCol w:w="707"/>
        <w:gridCol w:w="757"/>
        <w:gridCol w:w="757"/>
      </w:tblGrid>
      <w:tr w:rsidR="00A80F77" w:rsidRPr="00A80F77" w:rsidTr="00FF7FC0">
        <w:trPr>
          <w:trHeight w:val="445"/>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Наименование параметра</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Ед. изм.</w:t>
            </w:r>
          </w:p>
        </w:tc>
        <w:tc>
          <w:tcPr>
            <w:tcW w:w="0" w:type="auto"/>
            <w:gridSpan w:val="9"/>
            <w:tcBorders>
              <w:top w:val="single" w:sz="8" w:space="0" w:color="auto"/>
              <w:left w:val="nil"/>
              <w:bottom w:val="single" w:sz="8" w:space="0" w:color="auto"/>
              <w:right w:val="single" w:sz="8" w:space="0" w:color="000000"/>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 xml:space="preserve">Значение параметра </w:t>
            </w:r>
          </w:p>
        </w:tc>
      </w:tr>
      <w:tr w:rsidR="00A80F77" w:rsidRPr="00A80F77" w:rsidTr="00FF7FC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2024г.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2025г.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2026г.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2027г.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2028г.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2029г.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2030г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2031г.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2032г.</w:t>
            </w:r>
          </w:p>
        </w:tc>
      </w:tr>
      <w:tr w:rsidR="00A80F77" w:rsidRPr="00A80F77" w:rsidTr="00FF7FC0">
        <w:trPr>
          <w:trHeight w:val="954"/>
        </w:trPr>
        <w:tc>
          <w:tcPr>
            <w:tcW w:w="0" w:type="auto"/>
            <w:tcBorders>
              <w:top w:val="nil"/>
              <w:left w:val="single" w:sz="8" w:space="0" w:color="auto"/>
              <w:bottom w:val="single" w:sz="8" w:space="0" w:color="auto"/>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Площадь пылящей поверхности отвала №3, S</w:t>
            </w:r>
            <w:r w:rsidRPr="00A80F77">
              <w:rPr>
                <w:rFonts w:ascii="Times New Roman" w:eastAsia="Times New Roman" w:hAnsi="Times New Roman" w:cs="Times New Roman"/>
                <w:color w:val="000000"/>
                <w:sz w:val="20"/>
                <w:szCs w:val="20"/>
                <w:vertAlign w:val="subscript"/>
              </w:rPr>
              <w:t>0</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м</w:t>
            </w:r>
            <w:proofErr w:type="gramStart"/>
            <w:r w:rsidRPr="00A80F77">
              <w:rPr>
                <w:rFonts w:ascii="Times New Roman" w:eastAsia="Times New Roman" w:hAnsi="Times New Roman" w:cs="Times New Roman"/>
                <w:color w:val="000000"/>
                <w:sz w:val="20"/>
                <w:szCs w:val="20"/>
                <w:vertAlign w:val="superscript"/>
              </w:rPr>
              <w:t>2</w:t>
            </w:r>
            <w:proofErr w:type="gramEnd"/>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6000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7400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7400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7400</w:t>
            </w:r>
          </w:p>
        </w:tc>
      </w:tr>
    </w:tbl>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-Отвал №4</w:t>
      </w:r>
    </w:p>
    <w:tbl>
      <w:tblPr>
        <w:tblW w:w="0" w:type="auto"/>
        <w:tblLook w:val="04A0" w:firstRow="1" w:lastRow="0" w:firstColumn="1" w:lastColumn="0" w:noHBand="0" w:noVBand="1"/>
      </w:tblPr>
      <w:tblGrid>
        <w:gridCol w:w="2129"/>
        <w:gridCol w:w="672"/>
        <w:gridCol w:w="757"/>
        <w:gridCol w:w="757"/>
        <w:gridCol w:w="757"/>
        <w:gridCol w:w="757"/>
        <w:gridCol w:w="757"/>
        <w:gridCol w:w="757"/>
        <w:gridCol w:w="707"/>
        <w:gridCol w:w="757"/>
        <w:gridCol w:w="757"/>
      </w:tblGrid>
      <w:tr w:rsidR="00A80F77" w:rsidRPr="00A80F77" w:rsidTr="00FF7FC0">
        <w:trPr>
          <w:trHeight w:val="445"/>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Наименование параметра</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Ед. изм.</w:t>
            </w:r>
          </w:p>
        </w:tc>
        <w:tc>
          <w:tcPr>
            <w:tcW w:w="0" w:type="auto"/>
            <w:gridSpan w:val="9"/>
            <w:tcBorders>
              <w:top w:val="single" w:sz="8" w:space="0" w:color="auto"/>
              <w:left w:val="nil"/>
              <w:bottom w:val="single" w:sz="8" w:space="0" w:color="auto"/>
              <w:right w:val="single" w:sz="8" w:space="0" w:color="000000"/>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 xml:space="preserve">Значение параметра </w:t>
            </w:r>
          </w:p>
        </w:tc>
      </w:tr>
      <w:tr w:rsidR="00A80F77" w:rsidRPr="00A80F77" w:rsidTr="00FF7FC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2024г.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2025г.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2026г.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2027г.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2028г.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2029г.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2030г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2031г.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2032г.</w:t>
            </w:r>
          </w:p>
        </w:tc>
      </w:tr>
      <w:tr w:rsidR="00A80F77" w:rsidRPr="00A80F77" w:rsidTr="00FF7FC0">
        <w:trPr>
          <w:trHeight w:val="883"/>
        </w:trPr>
        <w:tc>
          <w:tcPr>
            <w:tcW w:w="0" w:type="auto"/>
            <w:tcBorders>
              <w:top w:val="nil"/>
              <w:left w:val="single" w:sz="8" w:space="0" w:color="auto"/>
              <w:bottom w:val="single" w:sz="8" w:space="0" w:color="auto"/>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lastRenderedPageBreak/>
              <w:t>Площадь пылящей поверхности отвала№4, S</w:t>
            </w:r>
            <w:r w:rsidRPr="00A80F77">
              <w:rPr>
                <w:rFonts w:ascii="Times New Roman" w:eastAsia="Times New Roman" w:hAnsi="Times New Roman" w:cs="Times New Roman"/>
                <w:color w:val="000000"/>
                <w:sz w:val="20"/>
                <w:szCs w:val="20"/>
                <w:vertAlign w:val="subscript"/>
              </w:rPr>
              <w:t>0</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м</w:t>
            </w:r>
            <w:proofErr w:type="gramStart"/>
            <w:r w:rsidRPr="00A80F77">
              <w:rPr>
                <w:rFonts w:ascii="Times New Roman" w:eastAsia="Times New Roman" w:hAnsi="Times New Roman" w:cs="Times New Roman"/>
                <w:color w:val="000000"/>
                <w:sz w:val="20"/>
                <w:szCs w:val="20"/>
                <w:vertAlign w:val="superscript"/>
              </w:rPr>
              <w:t>2</w:t>
            </w:r>
            <w:proofErr w:type="gramEnd"/>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800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1500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3300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8000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8000</w:t>
            </w:r>
          </w:p>
        </w:tc>
      </w:tr>
    </w:tbl>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vertAlign w:val="superscript"/>
          <w:lang w:eastAsia="ru-RU"/>
        </w:rPr>
      </w:pPr>
      <w:r w:rsidRPr="00A80F77">
        <w:rPr>
          <w:rFonts w:ascii="Times New Roman" w:eastAsia="Times New Roman" w:hAnsi="Times New Roman" w:cs="Times New Roman"/>
          <w:sz w:val="24"/>
          <w:szCs w:val="24"/>
          <w:lang w:eastAsia="ru-RU"/>
        </w:rPr>
        <w:t>-Склад №1 – 8200м</w:t>
      </w:r>
      <w:r w:rsidRPr="00A80F77">
        <w:rPr>
          <w:rFonts w:ascii="Times New Roman" w:eastAsia="Times New Roman" w:hAnsi="Times New Roman" w:cs="Times New Roman"/>
          <w:sz w:val="24"/>
          <w:szCs w:val="24"/>
          <w:vertAlign w:val="superscript"/>
          <w:lang w:eastAsia="ru-RU"/>
        </w:rPr>
        <w:t>2;</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-Склад №2 ПСП</w:t>
      </w:r>
    </w:p>
    <w:tbl>
      <w:tblPr>
        <w:tblW w:w="0" w:type="auto"/>
        <w:tblLook w:val="04A0" w:firstRow="1" w:lastRow="0" w:firstColumn="1" w:lastColumn="0" w:noHBand="0" w:noVBand="1"/>
      </w:tblPr>
      <w:tblGrid>
        <w:gridCol w:w="2133"/>
        <w:gridCol w:w="668"/>
        <w:gridCol w:w="757"/>
        <w:gridCol w:w="757"/>
        <w:gridCol w:w="757"/>
        <w:gridCol w:w="757"/>
        <w:gridCol w:w="757"/>
        <w:gridCol w:w="757"/>
        <w:gridCol w:w="707"/>
        <w:gridCol w:w="757"/>
        <w:gridCol w:w="757"/>
      </w:tblGrid>
      <w:tr w:rsidR="00A80F77" w:rsidRPr="00A80F77" w:rsidTr="00FF7FC0">
        <w:trPr>
          <w:trHeight w:val="445"/>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Наименование параметра</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Ед. изм.</w:t>
            </w:r>
          </w:p>
        </w:tc>
        <w:tc>
          <w:tcPr>
            <w:tcW w:w="0" w:type="auto"/>
            <w:gridSpan w:val="9"/>
            <w:tcBorders>
              <w:top w:val="single" w:sz="8" w:space="0" w:color="auto"/>
              <w:left w:val="nil"/>
              <w:bottom w:val="single" w:sz="8" w:space="0" w:color="auto"/>
              <w:right w:val="single" w:sz="8" w:space="0" w:color="000000"/>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 xml:space="preserve">Значение параметра </w:t>
            </w:r>
          </w:p>
        </w:tc>
      </w:tr>
      <w:tr w:rsidR="00A80F77" w:rsidRPr="00A80F77" w:rsidTr="00FF7FC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2024г.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2025г.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2026г.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2027г.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2028г.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2029г.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2030г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2031г.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2032г.</w:t>
            </w:r>
          </w:p>
        </w:tc>
      </w:tr>
      <w:tr w:rsidR="00A80F77" w:rsidRPr="00A80F77" w:rsidTr="00FF7FC0">
        <w:trPr>
          <w:trHeight w:val="883"/>
        </w:trPr>
        <w:tc>
          <w:tcPr>
            <w:tcW w:w="0" w:type="auto"/>
            <w:tcBorders>
              <w:top w:val="nil"/>
              <w:left w:val="single" w:sz="8" w:space="0" w:color="auto"/>
              <w:bottom w:val="single" w:sz="8" w:space="0" w:color="auto"/>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Площадь пылящей поверхности склада ПСП, S</w:t>
            </w:r>
            <w:r w:rsidRPr="00A80F77">
              <w:rPr>
                <w:rFonts w:ascii="Times New Roman" w:eastAsia="Times New Roman" w:hAnsi="Times New Roman" w:cs="Times New Roman"/>
                <w:color w:val="000000"/>
                <w:sz w:val="20"/>
                <w:szCs w:val="20"/>
                <w:vertAlign w:val="subscript"/>
              </w:rPr>
              <w:t>0</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м</w:t>
            </w:r>
            <w:proofErr w:type="gramStart"/>
            <w:r w:rsidRPr="00A80F77">
              <w:rPr>
                <w:rFonts w:ascii="Times New Roman" w:eastAsia="Times New Roman" w:hAnsi="Times New Roman" w:cs="Times New Roman"/>
                <w:color w:val="000000"/>
                <w:sz w:val="20"/>
                <w:szCs w:val="20"/>
                <w:vertAlign w:val="superscript"/>
              </w:rPr>
              <w:t>2</w:t>
            </w:r>
            <w:proofErr w:type="gramEnd"/>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3600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3700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3800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3900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4000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4100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4300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4400</w:t>
            </w:r>
          </w:p>
        </w:tc>
      </w:tr>
    </w:tbl>
    <w:p w:rsidR="00A80F77" w:rsidRPr="00A80F77" w:rsidRDefault="00A80F77" w:rsidP="00A80F77">
      <w:pPr>
        <w:spacing w:after="0" w:line="240" w:lineRule="auto"/>
        <w:ind w:firstLine="567"/>
        <w:jc w:val="right"/>
        <w:rPr>
          <w:rFonts w:ascii="Times New Roman" w:eastAsia="Times New Roman" w:hAnsi="Times New Roman" w:cs="Times New Roman"/>
          <w:sz w:val="24"/>
          <w:szCs w:val="24"/>
          <w:lang w:eastAsia="ru-RU"/>
        </w:rPr>
      </w:pPr>
    </w:p>
    <w:p w:rsidR="00A80F77" w:rsidRPr="00A80F77" w:rsidRDefault="00A80F77" w:rsidP="00A80F77">
      <w:pPr>
        <w:shd w:val="clear" w:color="auto" w:fill="FFFFFF"/>
        <w:tabs>
          <w:tab w:val="left" w:pos="1958"/>
          <w:tab w:val="left" w:pos="2832"/>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-Склад кварцита фр.0-10 мм </w:t>
      </w:r>
    </w:p>
    <w:tbl>
      <w:tblPr>
        <w:tblW w:w="0" w:type="auto"/>
        <w:tblLook w:val="04A0" w:firstRow="1" w:lastRow="0" w:firstColumn="1" w:lastColumn="0" w:noHBand="0" w:noVBand="1"/>
      </w:tblPr>
      <w:tblGrid>
        <w:gridCol w:w="2150"/>
        <w:gridCol w:w="642"/>
        <w:gridCol w:w="757"/>
        <w:gridCol w:w="757"/>
        <w:gridCol w:w="757"/>
        <w:gridCol w:w="757"/>
        <w:gridCol w:w="757"/>
        <w:gridCol w:w="757"/>
        <w:gridCol w:w="716"/>
        <w:gridCol w:w="757"/>
        <w:gridCol w:w="757"/>
      </w:tblGrid>
      <w:tr w:rsidR="00A80F77" w:rsidRPr="00A80F77" w:rsidTr="00FF7FC0">
        <w:trPr>
          <w:trHeight w:val="445"/>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Наименование параметра</w:t>
            </w:r>
          </w:p>
        </w:tc>
        <w:tc>
          <w:tcPr>
            <w:tcW w:w="0" w:type="auto"/>
            <w:vMerge w:val="restart"/>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Ед. изм.</w:t>
            </w:r>
          </w:p>
        </w:tc>
        <w:tc>
          <w:tcPr>
            <w:tcW w:w="0" w:type="auto"/>
            <w:gridSpan w:val="9"/>
            <w:tcBorders>
              <w:top w:val="single" w:sz="8" w:space="0" w:color="auto"/>
              <w:left w:val="nil"/>
              <w:bottom w:val="single" w:sz="8" w:space="0" w:color="auto"/>
              <w:right w:val="single" w:sz="8" w:space="0" w:color="000000"/>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 xml:space="preserve">Значение параметра </w:t>
            </w:r>
          </w:p>
        </w:tc>
      </w:tr>
      <w:tr w:rsidR="00A80F77" w:rsidRPr="00A80F77" w:rsidTr="00FF7FC0">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b/>
                <w:bCs/>
                <w:color w:val="000000"/>
                <w:sz w:val="20"/>
                <w:szCs w:val="20"/>
              </w:rPr>
            </w:pP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2024г.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2025г.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2026г.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2027г.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2028г.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2029г.</w:t>
            </w:r>
          </w:p>
        </w:tc>
        <w:tc>
          <w:tcPr>
            <w:tcW w:w="0" w:type="auto"/>
            <w:tcBorders>
              <w:top w:val="nil"/>
              <w:left w:val="nil"/>
              <w:bottom w:val="single" w:sz="8" w:space="0" w:color="auto"/>
              <w:right w:val="single" w:sz="8" w:space="0" w:color="auto"/>
            </w:tcBorders>
            <w:vAlign w:val="center"/>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2030г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2031г.</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b/>
                <w:bCs/>
                <w:color w:val="000000"/>
                <w:sz w:val="20"/>
                <w:szCs w:val="20"/>
              </w:rPr>
            </w:pPr>
            <w:r w:rsidRPr="00A80F77">
              <w:rPr>
                <w:rFonts w:ascii="Times New Roman" w:eastAsia="Times New Roman" w:hAnsi="Times New Roman" w:cs="Times New Roman"/>
                <w:b/>
                <w:bCs/>
                <w:color w:val="000000"/>
                <w:sz w:val="20"/>
                <w:szCs w:val="20"/>
              </w:rPr>
              <w:t>2032г.</w:t>
            </w:r>
          </w:p>
        </w:tc>
      </w:tr>
      <w:tr w:rsidR="00A80F77" w:rsidRPr="00A80F77" w:rsidTr="00FF7FC0">
        <w:trPr>
          <w:trHeight w:val="883"/>
        </w:trPr>
        <w:tc>
          <w:tcPr>
            <w:tcW w:w="0" w:type="auto"/>
            <w:tcBorders>
              <w:top w:val="nil"/>
              <w:left w:val="single" w:sz="8" w:space="0" w:color="auto"/>
              <w:bottom w:val="single" w:sz="8" w:space="0" w:color="auto"/>
              <w:right w:val="single" w:sz="8" w:space="0" w:color="auto"/>
            </w:tcBorders>
            <w:vAlign w:val="center"/>
            <w:hideMark/>
          </w:tcPr>
          <w:p w:rsidR="00A80F77" w:rsidRPr="00A80F77" w:rsidRDefault="00A80F77" w:rsidP="00A80F77">
            <w:pPr>
              <w:spacing w:after="0" w:line="256" w:lineRule="auto"/>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 xml:space="preserve">Площадь пылящей поверхности склада </w:t>
            </w:r>
            <w:r w:rsidRPr="00A80F77">
              <w:rPr>
                <w:rFonts w:ascii="Times New Roman" w:eastAsia="Times New Roman" w:hAnsi="Times New Roman" w:cs="Times New Roman"/>
                <w:sz w:val="20"/>
                <w:szCs w:val="20"/>
                <w:lang w:eastAsia="ru-RU"/>
              </w:rPr>
              <w:t>№3 кварцита фр. 0-10 мм</w:t>
            </w:r>
            <w:r w:rsidRPr="00A80F77">
              <w:rPr>
                <w:rFonts w:ascii="Times New Roman" w:eastAsia="Times New Roman" w:hAnsi="Times New Roman" w:cs="Times New Roman"/>
                <w:color w:val="000000"/>
                <w:sz w:val="20"/>
                <w:szCs w:val="20"/>
              </w:rPr>
              <w:t>, S</w:t>
            </w:r>
            <w:r w:rsidRPr="00A80F77">
              <w:rPr>
                <w:rFonts w:ascii="Times New Roman" w:eastAsia="Times New Roman" w:hAnsi="Times New Roman" w:cs="Times New Roman"/>
                <w:color w:val="000000"/>
                <w:sz w:val="20"/>
                <w:szCs w:val="20"/>
                <w:vertAlign w:val="subscript"/>
              </w:rPr>
              <w:t>0</w:t>
            </w:r>
          </w:p>
        </w:tc>
        <w:tc>
          <w:tcPr>
            <w:tcW w:w="0" w:type="auto"/>
            <w:tcBorders>
              <w:top w:val="nil"/>
              <w:left w:val="nil"/>
              <w:bottom w:val="single" w:sz="8" w:space="0" w:color="auto"/>
              <w:right w:val="single" w:sz="8" w:space="0" w:color="auto"/>
            </w:tcBorders>
            <w:vAlign w:val="center"/>
            <w:hideMark/>
          </w:tcPr>
          <w:p w:rsidR="00A80F77" w:rsidRPr="00A80F77" w:rsidRDefault="00A80F77" w:rsidP="00A80F77">
            <w:pPr>
              <w:spacing w:after="0" w:line="256" w:lineRule="auto"/>
              <w:jc w:val="center"/>
              <w:rPr>
                <w:rFonts w:ascii="Times New Roman" w:eastAsia="Times New Roman" w:hAnsi="Times New Roman" w:cs="Times New Roman"/>
                <w:color w:val="000000"/>
                <w:sz w:val="20"/>
                <w:szCs w:val="20"/>
              </w:rPr>
            </w:pPr>
            <w:r w:rsidRPr="00A80F77">
              <w:rPr>
                <w:rFonts w:ascii="Times New Roman" w:eastAsia="Times New Roman" w:hAnsi="Times New Roman" w:cs="Times New Roman"/>
                <w:color w:val="000000"/>
                <w:sz w:val="20"/>
                <w:szCs w:val="20"/>
              </w:rPr>
              <w:t>м</w:t>
            </w:r>
            <w:proofErr w:type="gramStart"/>
            <w:r w:rsidRPr="00A80F77">
              <w:rPr>
                <w:rFonts w:ascii="Times New Roman" w:eastAsia="Times New Roman" w:hAnsi="Times New Roman" w:cs="Times New Roman"/>
                <w:color w:val="000000"/>
                <w:sz w:val="20"/>
                <w:szCs w:val="20"/>
                <w:vertAlign w:val="superscript"/>
              </w:rPr>
              <w:t>2</w:t>
            </w:r>
            <w:proofErr w:type="gramEnd"/>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39600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42200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44800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47400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50000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52600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55200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57800</w:t>
            </w:r>
          </w:p>
        </w:tc>
        <w:tc>
          <w:tcPr>
            <w:tcW w:w="0" w:type="auto"/>
            <w:tcBorders>
              <w:top w:val="nil"/>
              <w:left w:val="nil"/>
              <w:bottom w:val="single" w:sz="8" w:space="0" w:color="auto"/>
              <w:right w:val="single" w:sz="8" w:space="0" w:color="auto"/>
            </w:tcBorders>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0"/>
                <w:szCs w:val="20"/>
                <w:lang w:eastAsia="ru-RU"/>
              </w:rPr>
            </w:pPr>
            <w:r w:rsidRPr="00A80F77">
              <w:rPr>
                <w:rFonts w:ascii="Times New Roman" w:eastAsia="Times New Roman" w:hAnsi="Times New Roman" w:cs="Times New Roman"/>
                <w:color w:val="000000"/>
                <w:sz w:val="20"/>
                <w:szCs w:val="20"/>
                <w:lang w:eastAsia="ru-RU"/>
              </w:rPr>
              <w:t>60400</w:t>
            </w:r>
          </w:p>
        </w:tc>
      </w:tr>
    </w:tbl>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b/>
          <w:color w:val="000000"/>
          <w:sz w:val="24"/>
          <w:szCs w:val="24"/>
          <w:lang w:eastAsia="ru-RU"/>
        </w:rPr>
      </w:pPr>
      <w:bookmarkStart w:id="10" w:name="z102"/>
      <w:r w:rsidRPr="00A80F77">
        <w:rPr>
          <w:rFonts w:ascii="Times New Roman" w:eastAsia="Times New Roman" w:hAnsi="Times New Roman" w:cs="Times New Roman"/>
          <w:b/>
          <w:color w:val="000000"/>
          <w:sz w:val="24"/>
          <w:szCs w:val="24"/>
          <w:lang w:eastAsia="ru-RU"/>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11" w:name="z103"/>
      <w:bookmarkEnd w:id="10"/>
      <w:r w:rsidRPr="00A80F77">
        <w:rPr>
          <w:rFonts w:ascii="Times New Roman" w:eastAsia="Times New Roman" w:hAnsi="Times New Roman" w:cs="Times New Roman"/>
          <w:sz w:val="24"/>
          <w:szCs w:val="24"/>
          <w:lang w:eastAsia="ru-RU"/>
        </w:rPr>
        <w:t>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заключил Контракт с компетентным органом на осуществление разработки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кварцитов в </w:t>
      </w:r>
      <w:proofErr w:type="spellStart"/>
      <w:r w:rsidRPr="00A80F77">
        <w:rPr>
          <w:rFonts w:ascii="Times New Roman" w:eastAsia="Times New Roman" w:hAnsi="Times New Roman" w:cs="Times New Roman"/>
          <w:sz w:val="24"/>
          <w:szCs w:val="24"/>
          <w:lang w:eastAsia="ru-RU"/>
        </w:rPr>
        <w:t>Шетском</w:t>
      </w:r>
      <w:proofErr w:type="spellEnd"/>
      <w:r w:rsidRPr="00A80F77">
        <w:rPr>
          <w:rFonts w:ascii="Times New Roman" w:eastAsia="Times New Roman" w:hAnsi="Times New Roman" w:cs="Times New Roman"/>
          <w:sz w:val="24"/>
          <w:szCs w:val="24"/>
          <w:lang w:eastAsia="ru-RU"/>
        </w:rPr>
        <w:t xml:space="preserve"> районе Карагандинской области (рег. №48 от «02» июля 1996 г, Дополнительным  соглашением  №8 продлен срок действия контракта  до 01.07.2041г).</w:t>
      </w:r>
    </w:p>
    <w:p w:rsidR="00A80F77" w:rsidRPr="00A80F77" w:rsidRDefault="00A80F77" w:rsidP="00A80F77">
      <w:pPr>
        <w:tabs>
          <w:tab w:val="center" w:pos="4677"/>
          <w:tab w:val="right" w:pos="9355"/>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августе 2022 года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перешли с контрактной формы недропользования к лицензионной форме недропользования (лицензия №72 от 19.08.2022г.).</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xml:space="preserve"> месторождение кварцитов разрабатывается с 1994 года до настоящего времени на Северном участке на 9 горизонтах (гор. + 740м, +730м, +720м, +710м, +700м, +690м, +680м, +670м, +660м)  на основании Контракта  №48 от «02» июля 1996 г. с дополнительными соглашениями, дополнениями и изменениями к нему, а ныне лицензия №72 от 19.08.2022г.</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Запасы кварцитов месторождения утверждены в государственной комиссии по запасам полезных ископаемых при Совете Министров СССР от 30 декабря 1981 года, протокол №8920 в количестве, по категориям: В+С</w:t>
      </w:r>
      <w:proofErr w:type="gramStart"/>
      <w:r w:rsidRPr="00A80F77">
        <w:rPr>
          <w:rFonts w:ascii="Times New Roman" w:eastAsia="Times New Roman" w:hAnsi="Times New Roman" w:cs="Times New Roman"/>
          <w:sz w:val="24"/>
          <w:szCs w:val="24"/>
          <w:vertAlign w:val="subscript"/>
          <w:lang w:eastAsia="ru-RU"/>
        </w:rPr>
        <w:t>1</w:t>
      </w:r>
      <w:proofErr w:type="gramEnd"/>
      <w:r w:rsidRPr="00A80F77">
        <w:rPr>
          <w:rFonts w:ascii="Times New Roman" w:eastAsia="Times New Roman" w:hAnsi="Times New Roman" w:cs="Times New Roman"/>
          <w:sz w:val="24"/>
          <w:szCs w:val="24"/>
          <w:lang w:eastAsia="ru-RU"/>
        </w:rPr>
        <w:t xml:space="preserve"> - 60765 тыс. тонн, С</w:t>
      </w:r>
      <w:r w:rsidRPr="00A80F77">
        <w:rPr>
          <w:rFonts w:ascii="Times New Roman" w:eastAsia="Times New Roman" w:hAnsi="Times New Roman" w:cs="Times New Roman"/>
          <w:sz w:val="24"/>
          <w:szCs w:val="24"/>
          <w:vertAlign w:val="subscript"/>
          <w:lang w:eastAsia="ru-RU"/>
        </w:rPr>
        <w:t>2</w:t>
      </w:r>
      <w:r w:rsidRPr="00A80F77">
        <w:rPr>
          <w:rFonts w:ascii="Times New Roman" w:eastAsia="Times New Roman" w:hAnsi="Times New Roman" w:cs="Times New Roman"/>
          <w:sz w:val="24"/>
          <w:szCs w:val="24"/>
          <w:lang w:eastAsia="ru-RU"/>
        </w:rPr>
        <w:t xml:space="preserve"> – 2500 тыс. тонн.</w:t>
      </w:r>
    </w:p>
    <w:p w:rsidR="00A80F77" w:rsidRPr="00A80F77" w:rsidRDefault="00A80F77" w:rsidP="00A80F77">
      <w:pPr>
        <w:spacing w:after="120" w:line="240" w:lineRule="auto"/>
        <w:ind w:firstLine="709"/>
        <w:contextualSpacing/>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Запасы кварцитов на 01.01.2024 г. составили, по категориям: В+С</w:t>
      </w:r>
      <w:r w:rsidRPr="00A80F77">
        <w:rPr>
          <w:rFonts w:ascii="Times New Roman" w:eastAsia="Times New Roman" w:hAnsi="Times New Roman" w:cs="Times New Roman"/>
          <w:sz w:val="24"/>
          <w:szCs w:val="24"/>
          <w:vertAlign w:val="subscript"/>
          <w:lang w:eastAsia="ru-RU"/>
        </w:rPr>
        <w:t>1</w:t>
      </w:r>
      <w:r w:rsidRPr="00A80F77">
        <w:rPr>
          <w:rFonts w:ascii="Times New Roman" w:eastAsia="Times New Roman" w:hAnsi="Times New Roman" w:cs="Times New Roman"/>
          <w:sz w:val="24"/>
          <w:szCs w:val="24"/>
          <w:lang w:eastAsia="ru-RU"/>
        </w:rPr>
        <w:t xml:space="preserve"> – 49900,0 тыс. тонн, С</w:t>
      </w:r>
      <w:r w:rsidRPr="00A80F77">
        <w:rPr>
          <w:rFonts w:ascii="Times New Roman" w:eastAsia="Times New Roman" w:hAnsi="Times New Roman" w:cs="Times New Roman"/>
          <w:sz w:val="24"/>
          <w:szCs w:val="24"/>
          <w:vertAlign w:val="subscript"/>
          <w:lang w:eastAsia="ru-RU"/>
        </w:rPr>
        <w:t>2</w:t>
      </w:r>
      <w:r w:rsidRPr="00A80F77">
        <w:rPr>
          <w:rFonts w:ascii="Times New Roman" w:eastAsia="Times New Roman" w:hAnsi="Times New Roman" w:cs="Times New Roman"/>
          <w:sz w:val="24"/>
          <w:szCs w:val="24"/>
          <w:lang w:eastAsia="ru-RU"/>
        </w:rPr>
        <w:t xml:space="preserve"> – 2491 тыс. тонн, в том числе на Северном участке</w:t>
      </w:r>
      <w:proofErr w:type="gramStart"/>
      <w:r w:rsidRPr="00A80F77">
        <w:rPr>
          <w:rFonts w:ascii="Times New Roman" w:eastAsia="Times New Roman" w:hAnsi="Times New Roman" w:cs="Times New Roman"/>
          <w:sz w:val="24"/>
          <w:szCs w:val="24"/>
          <w:lang w:eastAsia="ru-RU"/>
        </w:rPr>
        <w:t xml:space="preserve"> В</w:t>
      </w:r>
      <w:proofErr w:type="gramEnd"/>
      <w:r w:rsidRPr="00A80F77">
        <w:rPr>
          <w:rFonts w:ascii="Times New Roman" w:eastAsia="Times New Roman" w:hAnsi="Times New Roman" w:cs="Times New Roman"/>
          <w:sz w:val="24"/>
          <w:szCs w:val="24"/>
          <w:lang w:eastAsia="ru-RU"/>
        </w:rPr>
        <w:t>+С</w:t>
      </w:r>
      <w:r w:rsidRPr="00A80F77">
        <w:rPr>
          <w:rFonts w:ascii="Times New Roman" w:eastAsia="Times New Roman" w:hAnsi="Times New Roman" w:cs="Times New Roman"/>
          <w:sz w:val="24"/>
          <w:szCs w:val="24"/>
          <w:vertAlign w:val="subscript"/>
          <w:lang w:eastAsia="ru-RU"/>
        </w:rPr>
        <w:t>1</w:t>
      </w:r>
      <w:r w:rsidRPr="00A80F77">
        <w:rPr>
          <w:rFonts w:ascii="Times New Roman" w:eastAsia="Times New Roman" w:hAnsi="Times New Roman" w:cs="Times New Roman"/>
          <w:sz w:val="24"/>
          <w:szCs w:val="24"/>
          <w:lang w:eastAsia="ru-RU"/>
        </w:rPr>
        <w:t xml:space="preserve"> – 29370,0 тыс. тонн, С</w:t>
      </w:r>
      <w:r w:rsidRPr="00A80F77">
        <w:rPr>
          <w:rFonts w:ascii="Times New Roman" w:eastAsia="Times New Roman" w:hAnsi="Times New Roman" w:cs="Times New Roman"/>
          <w:sz w:val="24"/>
          <w:szCs w:val="24"/>
          <w:vertAlign w:val="subscript"/>
          <w:lang w:eastAsia="ru-RU"/>
        </w:rPr>
        <w:t>2</w:t>
      </w:r>
      <w:r w:rsidRPr="00A80F77">
        <w:rPr>
          <w:rFonts w:ascii="Times New Roman" w:eastAsia="Times New Roman" w:hAnsi="Times New Roman" w:cs="Times New Roman"/>
          <w:sz w:val="24"/>
          <w:szCs w:val="24"/>
          <w:lang w:eastAsia="ru-RU"/>
        </w:rPr>
        <w:t xml:space="preserve"> – 1103 тыс. тонн. На Южном участке разработка не велась, запасы остаются на прежнем уровне по категории</w:t>
      </w:r>
      <w:proofErr w:type="gramStart"/>
      <w:r w:rsidRPr="00A80F77">
        <w:rPr>
          <w:rFonts w:ascii="Times New Roman" w:eastAsia="Times New Roman" w:hAnsi="Times New Roman" w:cs="Times New Roman"/>
          <w:sz w:val="24"/>
          <w:szCs w:val="24"/>
          <w:lang w:eastAsia="ru-RU"/>
        </w:rPr>
        <w:t xml:space="preserve"> В</w:t>
      </w:r>
      <w:proofErr w:type="gramEnd"/>
      <w:r w:rsidRPr="00A80F77">
        <w:rPr>
          <w:rFonts w:ascii="Times New Roman" w:eastAsia="Times New Roman" w:hAnsi="Times New Roman" w:cs="Times New Roman"/>
          <w:sz w:val="24"/>
          <w:szCs w:val="24"/>
          <w:lang w:eastAsia="ru-RU"/>
        </w:rPr>
        <w:t>+С</w:t>
      </w:r>
      <w:r w:rsidRPr="00A80F77">
        <w:rPr>
          <w:rFonts w:ascii="Times New Roman" w:eastAsia="Times New Roman" w:hAnsi="Times New Roman" w:cs="Times New Roman"/>
          <w:sz w:val="24"/>
          <w:szCs w:val="24"/>
          <w:vertAlign w:val="subscript"/>
          <w:lang w:eastAsia="ru-RU"/>
        </w:rPr>
        <w:t>1</w:t>
      </w:r>
      <w:r w:rsidRPr="00A80F77">
        <w:rPr>
          <w:rFonts w:ascii="Times New Roman" w:eastAsia="Times New Roman" w:hAnsi="Times New Roman" w:cs="Times New Roman"/>
          <w:sz w:val="24"/>
          <w:szCs w:val="24"/>
          <w:lang w:eastAsia="ru-RU"/>
        </w:rPr>
        <w:t xml:space="preserve"> – 20530 тыс. тонн, С</w:t>
      </w:r>
      <w:r w:rsidRPr="00A80F77">
        <w:rPr>
          <w:rFonts w:ascii="Times New Roman" w:eastAsia="Times New Roman" w:hAnsi="Times New Roman" w:cs="Times New Roman"/>
          <w:sz w:val="24"/>
          <w:szCs w:val="24"/>
          <w:vertAlign w:val="subscript"/>
          <w:lang w:eastAsia="ru-RU"/>
        </w:rPr>
        <w:t>2</w:t>
      </w:r>
      <w:r w:rsidRPr="00A80F77">
        <w:rPr>
          <w:rFonts w:ascii="Times New Roman" w:eastAsia="Times New Roman" w:hAnsi="Times New Roman" w:cs="Times New Roman"/>
          <w:sz w:val="24"/>
          <w:szCs w:val="24"/>
          <w:lang w:eastAsia="ru-RU"/>
        </w:rPr>
        <w:t xml:space="preserve"> – 1388 тыс. тонн.</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внесли корректировки в </w:t>
      </w:r>
      <w:proofErr w:type="spellStart"/>
      <w:r w:rsidRPr="00A80F77">
        <w:rPr>
          <w:rFonts w:ascii="Times New Roman" w:eastAsia="Times New Roman" w:hAnsi="Times New Roman" w:cs="Times New Roman"/>
          <w:sz w:val="24"/>
          <w:szCs w:val="24"/>
          <w:lang w:eastAsia="ru-RU"/>
        </w:rPr>
        <w:t>погоризонтных</w:t>
      </w:r>
      <w:proofErr w:type="spellEnd"/>
      <w:r w:rsidRPr="00A80F77">
        <w:rPr>
          <w:rFonts w:ascii="Times New Roman" w:eastAsia="Times New Roman" w:hAnsi="Times New Roman" w:cs="Times New Roman"/>
          <w:sz w:val="24"/>
          <w:szCs w:val="24"/>
          <w:lang w:eastAsia="ru-RU"/>
        </w:rPr>
        <w:t xml:space="preserve"> планах отработки месторождении, вскрытие кварцитового  тела № 2 в горизонте +680м,  </w:t>
      </w:r>
      <w:r w:rsidRPr="00A80F77">
        <w:rPr>
          <w:rFonts w:ascii="Times New Roman" w:eastAsia="Times New Roman" w:hAnsi="Times New Roman" w:cs="Times New Roman"/>
          <w:color w:val="0D0D0D"/>
          <w:sz w:val="24"/>
          <w:szCs w:val="24"/>
          <w:lang w:eastAsia="ru-RU"/>
        </w:rPr>
        <w:t xml:space="preserve">созданием 2 новых породных отвалов в пределах оформленных земельных участков </w:t>
      </w:r>
      <w:r w:rsidRPr="00A80F77">
        <w:rPr>
          <w:rFonts w:ascii="Times New Roman" w:eastAsia="Times New Roman" w:hAnsi="Times New Roman" w:cs="Times New Roman"/>
          <w:sz w:val="24"/>
          <w:szCs w:val="24"/>
          <w:lang w:eastAsia="ru-RU"/>
        </w:rPr>
        <w:t xml:space="preserve">и строительством дополнительного откаточного пути до ДСУ №1 и ДСУ №2, сокращающий путь транспортировки груза до 700м для чего подготавливается данная проектная документация.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 xml:space="preserve">Ближайшими населенными пунктами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являются село «Красная поляна» расположенное в 4,54  км от границы горного отвода </w:t>
      </w:r>
      <w:proofErr w:type="gramStart"/>
      <w:r w:rsidRPr="00A80F77">
        <w:rPr>
          <w:rFonts w:ascii="Times New Roman" w:eastAsia="Times New Roman" w:hAnsi="Times New Roman" w:cs="Times New Roman"/>
          <w:sz w:val="24"/>
          <w:szCs w:val="24"/>
          <w:lang w:eastAsia="ru-RU"/>
        </w:rPr>
        <w:t>м-я</w:t>
      </w:r>
      <w:proofErr w:type="gram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Тектурмасск</w:t>
      </w:r>
      <w:proofErr w:type="spellEnd"/>
      <w:r w:rsidRPr="00A80F77">
        <w:rPr>
          <w:rFonts w:ascii="Times New Roman" w:eastAsia="Times New Roman" w:hAnsi="Times New Roman" w:cs="Times New Roman"/>
          <w:sz w:val="24"/>
          <w:szCs w:val="24"/>
          <w:lang w:eastAsia="ru-RU"/>
        </w:rPr>
        <w:t xml:space="preserve">, станции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xml:space="preserve"> и Дарья расположенные в 8 км, в 65 км к северу находится г. Караганда.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13 км севернее месторождения проходит асфальтированная автомагистраль республиканского значения Караганда-</w:t>
      </w:r>
      <w:proofErr w:type="spellStart"/>
      <w:r w:rsidRPr="00A80F77">
        <w:rPr>
          <w:rFonts w:ascii="Times New Roman" w:eastAsia="Times New Roman" w:hAnsi="Times New Roman" w:cs="Times New Roman"/>
          <w:sz w:val="24"/>
          <w:szCs w:val="24"/>
          <w:lang w:eastAsia="ru-RU"/>
        </w:rPr>
        <w:t>Жезказган</w:t>
      </w:r>
      <w:proofErr w:type="spellEnd"/>
      <w:r w:rsidRPr="00A80F77">
        <w:rPr>
          <w:rFonts w:ascii="Times New Roman" w:eastAsia="Times New Roman" w:hAnsi="Times New Roman" w:cs="Times New Roman"/>
          <w:sz w:val="24"/>
          <w:szCs w:val="24"/>
          <w:lang w:eastAsia="ru-RU"/>
        </w:rPr>
        <w:t xml:space="preserve">-Кзыл-Орда. Непосредственно через месторождение проходит грейдерная автодорога местного назначения, соединяющая автомагистраль со ст. Дарья. </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Отработка </w:t>
      </w:r>
      <w:proofErr w:type="spellStart"/>
      <w:r w:rsidRPr="00A80F77">
        <w:rPr>
          <w:rFonts w:ascii="Times New Roman" w:eastAsia="Times New Roman" w:hAnsi="Times New Roman" w:cs="Times New Roman"/>
          <w:color w:val="000000"/>
          <w:sz w:val="24"/>
          <w:szCs w:val="24"/>
          <w:lang w:eastAsia="ru-RU"/>
        </w:rPr>
        <w:t>Тектурмасского</w:t>
      </w:r>
      <w:proofErr w:type="spellEnd"/>
      <w:r w:rsidRPr="00A80F77">
        <w:rPr>
          <w:rFonts w:ascii="Times New Roman" w:eastAsia="Times New Roman" w:hAnsi="Times New Roman" w:cs="Times New Roman"/>
          <w:color w:val="000000"/>
          <w:sz w:val="24"/>
          <w:szCs w:val="24"/>
          <w:lang w:eastAsia="ru-RU"/>
        </w:rPr>
        <w:t xml:space="preserve"> месторождения производится открытым способом – карьером площадью 17 га.</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proofErr w:type="spellStart"/>
      <w:r w:rsidRPr="00A80F77">
        <w:rPr>
          <w:rFonts w:ascii="Times New Roman" w:eastAsia="Times New Roman" w:hAnsi="Times New Roman" w:cs="Times New Roman"/>
          <w:color w:val="000000"/>
          <w:sz w:val="24"/>
          <w:szCs w:val="24"/>
          <w:lang w:eastAsia="ru-RU"/>
        </w:rPr>
        <w:t>Промплощадка</w:t>
      </w:r>
      <w:proofErr w:type="spellEnd"/>
      <w:r w:rsidRPr="00A80F77">
        <w:rPr>
          <w:rFonts w:ascii="Times New Roman" w:eastAsia="Times New Roman" w:hAnsi="Times New Roman" w:cs="Times New Roman"/>
          <w:color w:val="000000"/>
          <w:sz w:val="24"/>
          <w:szCs w:val="24"/>
          <w:lang w:eastAsia="ru-RU"/>
        </w:rPr>
        <w:t xml:space="preserve"> расположена на свободной от застройки территории и находится северо-западнее карьера на расстоянии 0,5 км и связана с ним автомобильными дорогами шириной 15,5 м и обочинами 1,5 м.</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На лицензионной территории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в данный момент имеется вся необходимая инфраструктура для продолжения добычи и переработки кварцитов. Построен дробильно-сортировочный комплекс, подведена к промышленной площадке железнодорожная линия для отгрузки переработанных кварцитов потребителям, электролиния, построены административно-бытовые помещения, автомобильная дорога до автомагистрали Караганда-</w:t>
      </w:r>
      <w:proofErr w:type="spellStart"/>
      <w:r w:rsidRPr="00A80F77">
        <w:rPr>
          <w:rFonts w:ascii="Times New Roman" w:eastAsia="Times New Roman" w:hAnsi="Times New Roman" w:cs="Times New Roman"/>
          <w:sz w:val="24"/>
          <w:szCs w:val="24"/>
          <w:lang w:eastAsia="ru-RU"/>
        </w:rPr>
        <w:t>Жезказган</w:t>
      </w:r>
      <w:proofErr w:type="spellEnd"/>
      <w:r w:rsidRPr="00A80F77">
        <w:rPr>
          <w:rFonts w:ascii="Times New Roman" w:eastAsia="Times New Roman" w:hAnsi="Times New Roman" w:cs="Times New Roman"/>
          <w:sz w:val="24"/>
          <w:szCs w:val="24"/>
          <w:lang w:eastAsia="ru-RU"/>
        </w:rPr>
        <w:t xml:space="preserve">-Кзыл-Орда, имеется необходимая горная техника (экскаваторы, </w:t>
      </w:r>
      <w:proofErr w:type="gramStart"/>
      <w:r w:rsidRPr="00A80F77">
        <w:rPr>
          <w:rFonts w:ascii="Times New Roman" w:eastAsia="Times New Roman" w:hAnsi="Times New Roman" w:cs="Times New Roman"/>
          <w:sz w:val="24"/>
          <w:szCs w:val="24"/>
          <w:lang w:eastAsia="ru-RU"/>
        </w:rPr>
        <w:t>погрузчики</w:t>
      </w:r>
      <w:proofErr w:type="gramEnd"/>
      <w:r w:rsidRPr="00A80F77">
        <w:rPr>
          <w:rFonts w:ascii="Times New Roman" w:eastAsia="Times New Roman" w:hAnsi="Times New Roman" w:cs="Times New Roman"/>
          <w:sz w:val="24"/>
          <w:szCs w:val="24"/>
          <w:lang w:eastAsia="ru-RU"/>
        </w:rPr>
        <w:t xml:space="preserve"> перерабатывающие установки) и транспортные средства для ведения горных работ. Установленная проектная мощность карьера больше зависит от потребительского спроса к товарному кварциту, чем техническими возможностями предприятия по добычи кварцитов.</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Планом  горных работ открытым способом отработки запасов кварцитов Северного участка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на период 2026-2032 гг. предусматривается  добыча и переработка флюсовых кварцитов в объеме 650,0 тыс. тонн в год.</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Основные потребители кварцитов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в настоящее время являются: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-АО ТНК </w:t>
      </w:r>
      <w:proofErr w:type="spellStart"/>
      <w:r w:rsidRPr="00A80F77">
        <w:rPr>
          <w:rFonts w:ascii="Times New Roman" w:eastAsia="Times New Roman" w:hAnsi="Times New Roman" w:cs="Times New Roman"/>
          <w:sz w:val="24"/>
          <w:szCs w:val="24"/>
          <w:lang w:eastAsia="ru-RU"/>
        </w:rPr>
        <w:t>Казхром</w:t>
      </w:r>
      <w:proofErr w:type="spell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Аксуский</w:t>
      </w:r>
      <w:proofErr w:type="spellEnd"/>
      <w:r w:rsidRPr="00A80F77">
        <w:rPr>
          <w:rFonts w:ascii="Times New Roman" w:eastAsia="Times New Roman" w:hAnsi="Times New Roman" w:cs="Times New Roman"/>
          <w:sz w:val="24"/>
          <w:szCs w:val="24"/>
          <w:lang w:eastAsia="ru-RU"/>
        </w:rPr>
        <w:t xml:space="preserve"> завод ферросплавов (Павлодарская </w:t>
      </w:r>
      <w:proofErr w:type="spellStart"/>
      <w:proofErr w:type="gramStart"/>
      <w:r w:rsidRPr="00A80F77">
        <w:rPr>
          <w:rFonts w:ascii="Times New Roman" w:eastAsia="Times New Roman" w:hAnsi="Times New Roman" w:cs="Times New Roman"/>
          <w:sz w:val="24"/>
          <w:szCs w:val="24"/>
          <w:lang w:eastAsia="ru-RU"/>
        </w:rPr>
        <w:t>обл</w:t>
      </w:r>
      <w:proofErr w:type="spellEnd"/>
      <w:proofErr w:type="gram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-ТОО завод МВИ </w:t>
      </w:r>
      <w:proofErr w:type="gramStart"/>
      <w:r w:rsidRPr="00A80F77">
        <w:rPr>
          <w:rFonts w:ascii="Times New Roman" w:eastAsia="Times New Roman" w:hAnsi="Times New Roman" w:cs="Times New Roman"/>
          <w:sz w:val="24"/>
          <w:szCs w:val="24"/>
          <w:lang w:eastAsia="ru-RU"/>
        </w:rPr>
        <w:t>-Э</w:t>
      </w:r>
      <w:proofErr w:type="gramEnd"/>
      <w:r w:rsidRPr="00A80F77">
        <w:rPr>
          <w:rFonts w:ascii="Times New Roman" w:eastAsia="Times New Roman" w:hAnsi="Times New Roman" w:cs="Times New Roman"/>
          <w:sz w:val="24"/>
          <w:szCs w:val="24"/>
          <w:lang w:eastAsia="ru-RU"/>
        </w:rPr>
        <w:t xml:space="preserve">кибастуз (Павлодарская область);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-АЗФ </w:t>
      </w:r>
      <w:proofErr w:type="spellStart"/>
      <w:r w:rsidRPr="00A80F77">
        <w:rPr>
          <w:rFonts w:ascii="Times New Roman" w:eastAsia="Times New Roman" w:hAnsi="Times New Roman" w:cs="Times New Roman"/>
          <w:sz w:val="24"/>
          <w:szCs w:val="24"/>
          <w:lang w:eastAsia="ru-RU"/>
        </w:rPr>
        <w:t>Актобе</w:t>
      </w:r>
      <w:proofErr w:type="spellEnd"/>
      <w:r w:rsidRPr="00A80F77">
        <w:rPr>
          <w:rFonts w:ascii="Times New Roman" w:eastAsia="Times New Roman" w:hAnsi="Times New Roman" w:cs="Times New Roman"/>
          <w:sz w:val="24"/>
          <w:szCs w:val="24"/>
          <w:lang w:eastAsia="ru-RU"/>
        </w:rPr>
        <w:t xml:space="preserve"> (Актюбинская область);</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-ТОО «</w:t>
      </w:r>
      <w:r w:rsidRPr="00A80F77">
        <w:rPr>
          <w:rFonts w:ascii="Times New Roman" w:eastAsia="Times New Roman" w:hAnsi="Times New Roman" w:cs="Times New Roman"/>
          <w:sz w:val="24"/>
          <w:szCs w:val="24"/>
          <w:lang w:val="en-US" w:eastAsia="ru-RU"/>
        </w:rPr>
        <w:t>YDD</w:t>
      </w:r>
      <w:r w:rsidRPr="00A80F77">
        <w:rPr>
          <w:rFonts w:ascii="Times New Roman" w:eastAsia="Times New Roman" w:hAnsi="Times New Roman" w:cs="Times New Roman"/>
          <w:sz w:val="24"/>
          <w:szCs w:val="24"/>
          <w:lang w:eastAsia="ru-RU"/>
        </w:rPr>
        <w:t xml:space="preserve"> </w:t>
      </w:r>
      <w:r w:rsidRPr="00A80F77">
        <w:rPr>
          <w:rFonts w:ascii="Times New Roman" w:eastAsia="Times New Roman" w:hAnsi="Times New Roman" w:cs="Times New Roman"/>
          <w:sz w:val="24"/>
          <w:szCs w:val="24"/>
          <w:lang w:val="en-US" w:eastAsia="ru-RU"/>
        </w:rPr>
        <w:t>Corporation</w:t>
      </w:r>
      <w:r w:rsidRPr="00A80F77">
        <w:rPr>
          <w:rFonts w:ascii="Times New Roman" w:eastAsia="Times New Roman" w:hAnsi="Times New Roman" w:cs="Times New Roman"/>
          <w:sz w:val="24"/>
          <w:szCs w:val="24"/>
          <w:lang w:eastAsia="ru-RU"/>
        </w:rPr>
        <w:t>» - г. Караганда;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-ТОО «</w:t>
      </w:r>
      <w:proofErr w:type="spellStart"/>
      <w:r w:rsidRPr="00A80F77">
        <w:rPr>
          <w:rFonts w:ascii="Times New Roman" w:eastAsia="Times New Roman" w:hAnsi="Times New Roman" w:cs="Times New Roman"/>
          <w:sz w:val="24"/>
          <w:szCs w:val="24"/>
          <w:lang w:val="en-US" w:eastAsia="ru-RU"/>
        </w:rPr>
        <w:t>SATEnergy</w:t>
      </w:r>
      <w:proofErr w:type="spellEnd"/>
      <w:r w:rsidRPr="00A80F77">
        <w:rPr>
          <w:rFonts w:ascii="Times New Roman" w:eastAsia="Times New Roman" w:hAnsi="Times New Roman" w:cs="Times New Roman"/>
          <w:sz w:val="24"/>
          <w:szCs w:val="24"/>
          <w:lang w:eastAsia="ru-RU"/>
        </w:rPr>
        <w:t xml:space="preserve">» - </w:t>
      </w:r>
      <w:proofErr w:type="spellStart"/>
      <w:r w:rsidRPr="00A80F77">
        <w:rPr>
          <w:rFonts w:ascii="Times New Roman" w:eastAsia="Times New Roman" w:hAnsi="Times New Roman" w:cs="Times New Roman"/>
          <w:sz w:val="24"/>
          <w:szCs w:val="24"/>
          <w:lang w:eastAsia="ru-RU"/>
        </w:rPr>
        <w:t>г</w:t>
      </w:r>
      <w:proofErr w:type="gramStart"/>
      <w:r w:rsidRPr="00A80F77">
        <w:rPr>
          <w:rFonts w:ascii="Times New Roman" w:eastAsia="Times New Roman" w:hAnsi="Times New Roman" w:cs="Times New Roman"/>
          <w:sz w:val="24"/>
          <w:szCs w:val="24"/>
          <w:lang w:eastAsia="ru-RU"/>
        </w:rPr>
        <w:t>.Т</w:t>
      </w:r>
      <w:proofErr w:type="gramEnd"/>
      <w:r w:rsidRPr="00A80F77">
        <w:rPr>
          <w:rFonts w:ascii="Times New Roman" w:eastAsia="Times New Roman" w:hAnsi="Times New Roman" w:cs="Times New Roman"/>
          <w:sz w:val="24"/>
          <w:szCs w:val="24"/>
          <w:lang w:eastAsia="ru-RU"/>
        </w:rPr>
        <w:t>араз</w:t>
      </w:r>
      <w:proofErr w:type="spell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Жамбыльская</w:t>
      </w:r>
      <w:proofErr w:type="spellEnd"/>
      <w:r w:rsidRPr="00A80F77">
        <w:rPr>
          <w:rFonts w:ascii="Times New Roman" w:eastAsia="Times New Roman" w:hAnsi="Times New Roman" w:cs="Times New Roman"/>
          <w:sz w:val="24"/>
          <w:szCs w:val="24"/>
          <w:lang w:eastAsia="ru-RU"/>
        </w:rPr>
        <w:t xml:space="preserve"> обл.);</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-ТОО «</w:t>
      </w:r>
      <w:proofErr w:type="spellStart"/>
      <w:r w:rsidRPr="00A80F77">
        <w:rPr>
          <w:rFonts w:ascii="Times New Roman" w:eastAsia="Times New Roman" w:hAnsi="Times New Roman" w:cs="Times New Roman"/>
          <w:sz w:val="24"/>
          <w:szCs w:val="24"/>
          <w:lang w:eastAsia="ru-RU"/>
        </w:rPr>
        <w:t>Казцинк</w:t>
      </w:r>
      <w:proofErr w:type="spellEnd"/>
      <w:r w:rsidRPr="00A80F77">
        <w:rPr>
          <w:rFonts w:ascii="Times New Roman" w:eastAsia="Times New Roman" w:hAnsi="Times New Roman" w:cs="Times New Roman"/>
          <w:sz w:val="24"/>
          <w:szCs w:val="24"/>
          <w:lang w:eastAsia="ru-RU"/>
        </w:rPr>
        <w:t xml:space="preserve">» - </w:t>
      </w:r>
      <w:proofErr w:type="spellStart"/>
      <w:r w:rsidRPr="00A80F77">
        <w:rPr>
          <w:rFonts w:ascii="Times New Roman" w:eastAsia="Times New Roman" w:hAnsi="Times New Roman" w:cs="Times New Roman"/>
          <w:sz w:val="24"/>
          <w:szCs w:val="24"/>
          <w:lang w:eastAsia="ru-RU"/>
        </w:rPr>
        <w:t>г</w:t>
      </w:r>
      <w:proofErr w:type="gramStart"/>
      <w:r w:rsidRPr="00A80F77">
        <w:rPr>
          <w:rFonts w:ascii="Times New Roman" w:eastAsia="Times New Roman" w:hAnsi="Times New Roman" w:cs="Times New Roman"/>
          <w:sz w:val="24"/>
          <w:szCs w:val="24"/>
          <w:lang w:eastAsia="ru-RU"/>
        </w:rPr>
        <w:t>.У</w:t>
      </w:r>
      <w:proofErr w:type="gramEnd"/>
      <w:r w:rsidRPr="00A80F77">
        <w:rPr>
          <w:rFonts w:ascii="Times New Roman" w:eastAsia="Times New Roman" w:hAnsi="Times New Roman" w:cs="Times New Roman"/>
          <w:sz w:val="24"/>
          <w:szCs w:val="24"/>
          <w:lang w:eastAsia="ru-RU"/>
        </w:rPr>
        <w:t>сть-Каменогорск</w:t>
      </w:r>
      <w:proofErr w:type="spellEnd"/>
      <w:r w:rsidRPr="00A80F77">
        <w:rPr>
          <w:rFonts w:ascii="Times New Roman" w:eastAsia="Times New Roman" w:hAnsi="Times New Roman" w:cs="Times New Roman"/>
          <w:sz w:val="24"/>
          <w:szCs w:val="24"/>
          <w:lang w:eastAsia="ru-RU"/>
        </w:rPr>
        <w:t xml:space="preserve"> (Восточно-Казахстанская </w:t>
      </w:r>
      <w:proofErr w:type="spellStart"/>
      <w:r w:rsidRPr="00A80F77">
        <w:rPr>
          <w:rFonts w:ascii="Times New Roman" w:eastAsia="Times New Roman" w:hAnsi="Times New Roman" w:cs="Times New Roman"/>
          <w:sz w:val="24"/>
          <w:szCs w:val="24"/>
          <w:lang w:eastAsia="ru-RU"/>
        </w:rPr>
        <w:t>обл</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Для обеспечения требований потребителей к крупности и сортности продукта, добытые на карьере кварциты, подвергаются переработке на полустационарной дробильно-сортировочной установке ДСУ №1 «</w:t>
      </w:r>
      <w:proofErr w:type="spellStart"/>
      <w:r w:rsidRPr="00A80F77">
        <w:rPr>
          <w:rFonts w:ascii="Times New Roman" w:eastAsia="Times New Roman" w:hAnsi="Times New Roman" w:cs="Times New Roman"/>
          <w:sz w:val="24"/>
          <w:szCs w:val="24"/>
          <w:lang w:eastAsia="ru-RU"/>
        </w:rPr>
        <w:t>Норберг</w:t>
      </w:r>
      <w:proofErr w:type="spellEnd"/>
      <w:r w:rsidRPr="00A80F77">
        <w:rPr>
          <w:rFonts w:ascii="Times New Roman" w:eastAsia="Times New Roman" w:hAnsi="Times New Roman" w:cs="Times New Roman"/>
          <w:sz w:val="24"/>
          <w:szCs w:val="24"/>
          <w:lang w:eastAsia="ru-RU"/>
        </w:rPr>
        <w:t xml:space="preserve">» производство Финляндия и дополнительно устанавливается ДСУ №2 </w:t>
      </w:r>
      <w:r w:rsidRPr="00A80F77">
        <w:rPr>
          <w:rFonts w:ascii="Times New Roman" w:eastAsia="Times New Roman" w:hAnsi="Times New Roman" w:cs="Times New Roman"/>
          <w:bCs/>
          <w:color w:val="000000"/>
          <w:sz w:val="24"/>
          <w:szCs w:val="24"/>
          <w:lang w:eastAsia="ru-RU"/>
        </w:rPr>
        <w:t>«</w:t>
      </w:r>
      <w:r w:rsidRPr="00A80F77">
        <w:rPr>
          <w:rFonts w:ascii="Times New Roman" w:eastAsia="Times New Roman" w:hAnsi="Times New Roman" w:cs="Times New Roman"/>
          <w:bCs/>
          <w:color w:val="000000"/>
          <w:sz w:val="24"/>
          <w:szCs w:val="24"/>
          <w:lang w:val="en-US" w:eastAsia="ru-RU"/>
        </w:rPr>
        <w:t>SANME</w:t>
      </w:r>
      <w:r w:rsidRPr="00A80F77">
        <w:rPr>
          <w:rFonts w:ascii="Times New Roman" w:eastAsia="Times New Roman" w:hAnsi="Times New Roman" w:cs="Times New Roman"/>
          <w:bCs/>
          <w:color w:val="000000"/>
          <w:sz w:val="24"/>
          <w:szCs w:val="24"/>
          <w:lang w:eastAsia="ru-RU"/>
        </w:rPr>
        <w:t xml:space="preserve">» (проект) </w:t>
      </w:r>
      <w:r w:rsidRPr="00A80F77">
        <w:rPr>
          <w:rFonts w:ascii="Times New Roman" w:eastAsia="Times New Roman" w:hAnsi="Times New Roman" w:cs="Times New Roman"/>
          <w:sz w:val="24"/>
          <w:szCs w:val="24"/>
          <w:lang w:eastAsia="ru-RU"/>
        </w:rPr>
        <w:t>производство Китай.</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Для отделения полускальных и скальных пород от массива, дробления их до кусков заданных размеров и подготовке к выемке применяются буровзрывные работы.</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Бурение взрывных скважин производится станками типа СБШ-250НМ32.</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roofErr w:type="gramStart"/>
      <w:r w:rsidRPr="00A80F77">
        <w:rPr>
          <w:rFonts w:ascii="Times New Roman" w:eastAsia="Times New Roman" w:hAnsi="Times New Roman" w:cs="Times New Roman"/>
          <w:sz w:val="24"/>
          <w:szCs w:val="24"/>
          <w:lang w:eastAsia="ru-RU"/>
        </w:rPr>
        <w:t xml:space="preserve">Дробление негабаритных кусков, производится </w:t>
      </w:r>
      <w:proofErr w:type="spellStart"/>
      <w:r w:rsidRPr="00A80F77">
        <w:rPr>
          <w:rFonts w:ascii="Times New Roman" w:eastAsia="Times New Roman" w:hAnsi="Times New Roman" w:cs="Times New Roman"/>
          <w:sz w:val="24"/>
          <w:szCs w:val="24"/>
          <w:lang w:eastAsia="ru-RU"/>
        </w:rPr>
        <w:t>гидромолотом</w:t>
      </w:r>
      <w:proofErr w:type="spellEnd"/>
      <w:r w:rsidRPr="00A80F77">
        <w:rPr>
          <w:rFonts w:ascii="Times New Roman" w:eastAsia="Times New Roman" w:hAnsi="Times New Roman" w:cs="Times New Roman"/>
          <w:sz w:val="24"/>
          <w:szCs w:val="24"/>
          <w:lang w:eastAsia="ru-RU"/>
        </w:rPr>
        <w:t>, установленным на экскаваторе ЕК-450</w:t>
      </w:r>
      <w:r w:rsidRPr="00A80F77">
        <w:rPr>
          <w:rFonts w:ascii="Times New Roman" w:eastAsia="Times New Roman" w:hAnsi="Times New Roman" w:cs="Times New Roman"/>
          <w:sz w:val="24"/>
          <w:szCs w:val="24"/>
          <w:lang w:val="en-US" w:eastAsia="ru-RU"/>
        </w:rPr>
        <w:t>FS</w:t>
      </w:r>
      <w:r w:rsidRPr="00A80F77">
        <w:rPr>
          <w:rFonts w:ascii="Times New Roman" w:eastAsia="Times New Roman" w:hAnsi="Times New Roman" w:cs="Times New Roman"/>
          <w:sz w:val="24"/>
          <w:szCs w:val="24"/>
          <w:lang w:eastAsia="ru-RU"/>
        </w:rPr>
        <w:t>.</w:t>
      </w:r>
      <w:proofErr w:type="gramEnd"/>
      <w:r w:rsidRPr="00A80F77">
        <w:rPr>
          <w:rFonts w:ascii="Times New Roman" w:eastAsia="Times New Roman" w:hAnsi="Times New Roman" w:cs="Times New Roman"/>
          <w:sz w:val="24"/>
          <w:szCs w:val="24"/>
          <w:lang w:eastAsia="ru-RU"/>
        </w:rPr>
        <w:t xml:space="preserve"> В качестве  выемочно-погрузочного оборудования при разработке горной массы применяется экскавато</w:t>
      </w:r>
      <w:proofErr w:type="gramStart"/>
      <w:r w:rsidRPr="00A80F77">
        <w:rPr>
          <w:rFonts w:ascii="Times New Roman" w:eastAsia="Times New Roman" w:hAnsi="Times New Roman" w:cs="Times New Roman"/>
          <w:sz w:val="24"/>
          <w:szCs w:val="24"/>
          <w:lang w:eastAsia="ru-RU"/>
        </w:rPr>
        <w:t>р-</w:t>
      </w:r>
      <w:proofErr w:type="gram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мехлопата</w:t>
      </w:r>
      <w:proofErr w:type="spellEnd"/>
      <w:r w:rsidRPr="00A80F77">
        <w:rPr>
          <w:rFonts w:ascii="Times New Roman" w:eastAsia="Times New Roman" w:hAnsi="Times New Roman" w:cs="Times New Roman"/>
          <w:sz w:val="24"/>
          <w:szCs w:val="24"/>
          <w:lang w:eastAsia="ru-RU"/>
        </w:rPr>
        <w:t xml:space="preserve"> типа ЭКГ-5А (5.0м</w:t>
      </w:r>
      <w:r w:rsidRPr="00A80F77">
        <w:rPr>
          <w:rFonts w:ascii="Times New Roman" w:eastAsia="Times New Roman" w:hAnsi="Times New Roman" w:cs="Times New Roman"/>
          <w:sz w:val="24"/>
          <w:szCs w:val="24"/>
          <w:vertAlign w:val="superscript"/>
          <w:lang w:eastAsia="ru-RU"/>
        </w:rPr>
        <w:t>3</w:t>
      </w:r>
      <w:r w:rsidRPr="00A80F77">
        <w:rPr>
          <w:rFonts w:ascii="Times New Roman" w:eastAsia="Times New Roman" w:hAnsi="Times New Roman" w:cs="Times New Roman"/>
          <w:sz w:val="24"/>
          <w:szCs w:val="24"/>
          <w:lang w:eastAsia="ru-RU"/>
        </w:rPr>
        <w:t>)- 4 единицы.</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Транспортировка горной массы с рабочих горизонтов карьера осуществляется автосамосвалами БелАЗ-7548А, БелАЗ-7547, МоАЗ-750511 – 5 единиц.</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Погрузка готовой продукции производится со склада </w:t>
      </w:r>
      <w:proofErr w:type="gramStart"/>
      <w:r w:rsidRPr="00A80F77">
        <w:rPr>
          <w:rFonts w:ascii="Times New Roman" w:eastAsia="Times New Roman" w:hAnsi="Times New Roman" w:cs="Times New Roman"/>
          <w:sz w:val="24"/>
          <w:szCs w:val="24"/>
          <w:lang w:eastAsia="ru-RU"/>
        </w:rPr>
        <w:t>в ж</w:t>
      </w:r>
      <w:proofErr w:type="gramEnd"/>
      <w:r w:rsidRPr="00A80F77">
        <w:rPr>
          <w:rFonts w:ascii="Times New Roman" w:eastAsia="Times New Roman" w:hAnsi="Times New Roman" w:cs="Times New Roman"/>
          <w:sz w:val="24"/>
          <w:szCs w:val="24"/>
          <w:lang w:eastAsia="ru-RU"/>
        </w:rPr>
        <w:t>/д полувагоны навалом с использованием экскаватора ЭКГ-4.6.</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Взвешивание полувагонов производится на железнодорожных весах РС150Ц13В, дозировка отгружаемой продукции производится железнодорожным краном КЖД16, оборудованным грейфером.</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 xml:space="preserve">Транспортировка готовой продукции потребителю осуществляется ж/д транспортом АО «НК КТЖ» со станции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xml:space="preserve"> КЗХ ЖД.</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Режим работы карьера с учетом объемов производства 300 рабочих дней в году - двухсменный, продолжительность рабочей смены 9,5 часов для основных рабочих при 36-ти часовой рабочей неделе.</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Доставка рабочих и ИТР осуществляется пассажирским транспортом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от места проживания до административно-бытового корпуса (АБК)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На территории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расположены:</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здание АБК площадью - 452 м</w:t>
      </w:r>
      <w:proofErr w:type="gramStart"/>
      <w:r w:rsidRPr="00A80F77">
        <w:rPr>
          <w:rFonts w:ascii="Times New Roman" w:eastAsia="Times New Roman" w:hAnsi="Times New Roman" w:cs="Times New Roman"/>
          <w:sz w:val="24"/>
          <w:szCs w:val="24"/>
          <w:vertAlign w:val="superscript"/>
          <w:lang w:eastAsia="ru-RU"/>
        </w:rPr>
        <w:t>2</w:t>
      </w:r>
      <w:proofErr w:type="gramEnd"/>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бокс для стоянки автосамосвалов </w:t>
      </w:r>
      <w:proofErr w:type="spellStart"/>
      <w:r w:rsidRPr="00A80F77">
        <w:rPr>
          <w:rFonts w:ascii="Times New Roman" w:eastAsia="Times New Roman" w:hAnsi="Times New Roman" w:cs="Times New Roman"/>
          <w:sz w:val="24"/>
          <w:szCs w:val="24"/>
          <w:lang w:eastAsia="ru-RU"/>
        </w:rPr>
        <w:t>БелАЗ</w:t>
      </w:r>
      <w:proofErr w:type="spellEnd"/>
      <w:r w:rsidRPr="00A80F77">
        <w:rPr>
          <w:rFonts w:ascii="Times New Roman" w:eastAsia="Times New Roman" w:hAnsi="Times New Roman" w:cs="Times New Roman"/>
          <w:sz w:val="24"/>
          <w:szCs w:val="24"/>
          <w:lang w:eastAsia="ru-RU"/>
        </w:rPr>
        <w:t xml:space="preserve"> – 218,69 м</w:t>
      </w:r>
      <w:proofErr w:type="gramStart"/>
      <w:r w:rsidRPr="00A80F77">
        <w:rPr>
          <w:rFonts w:ascii="Times New Roman" w:eastAsia="Times New Roman" w:hAnsi="Times New Roman" w:cs="Times New Roman"/>
          <w:sz w:val="24"/>
          <w:szCs w:val="24"/>
          <w:vertAlign w:val="superscript"/>
          <w:lang w:eastAsia="ru-RU"/>
        </w:rPr>
        <w:t>2</w:t>
      </w:r>
      <w:proofErr w:type="gramEnd"/>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железнодорожная линия с погрузочной площадкой;</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депо – 357,3 м</w:t>
      </w:r>
      <w:proofErr w:type="gramStart"/>
      <w:r w:rsidRPr="00A80F77">
        <w:rPr>
          <w:rFonts w:ascii="Times New Roman" w:eastAsia="Times New Roman" w:hAnsi="Times New Roman" w:cs="Times New Roman"/>
          <w:sz w:val="24"/>
          <w:szCs w:val="24"/>
          <w:vertAlign w:val="superscript"/>
          <w:lang w:eastAsia="ru-RU"/>
        </w:rPr>
        <w:t>2</w:t>
      </w:r>
      <w:proofErr w:type="gramEnd"/>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здание весовой – 9,8 м</w:t>
      </w:r>
      <w:proofErr w:type="gramStart"/>
      <w:r w:rsidRPr="00A80F77">
        <w:rPr>
          <w:rFonts w:ascii="Times New Roman" w:eastAsia="Times New Roman" w:hAnsi="Times New Roman" w:cs="Times New Roman"/>
          <w:sz w:val="24"/>
          <w:szCs w:val="24"/>
          <w:vertAlign w:val="superscript"/>
          <w:lang w:eastAsia="ru-RU"/>
        </w:rPr>
        <w:t>2</w:t>
      </w:r>
      <w:proofErr w:type="gramEnd"/>
      <w:r w:rsidRPr="00A80F77">
        <w:rPr>
          <w:rFonts w:ascii="Times New Roman" w:eastAsia="Times New Roman" w:hAnsi="Times New Roman" w:cs="Times New Roman"/>
          <w:sz w:val="24"/>
          <w:szCs w:val="24"/>
          <w:lang w:eastAsia="ru-RU"/>
        </w:rPr>
        <w:t>;</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склад ГСМ с АЗС;</w:t>
      </w:r>
    </w:p>
    <w:p w:rsidR="00A80F77" w:rsidRPr="00A80F77" w:rsidRDefault="00A80F77" w:rsidP="00A80F7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линия электропередачи с распределительными подстанциями.</w:t>
      </w:r>
    </w:p>
    <w:p w:rsidR="00A80F77" w:rsidRPr="00A80F77" w:rsidRDefault="00A80F77" w:rsidP="00A80F77">
      <w:pPr>
        <w:spacing w:after="0" w:line="240" w:lineRule="auto"/>
        <w:ind w:firstLine="709"/>
        <w:jc w:val="both"/>
        <w:rPr>
          <w:rFonts w:ascii="Times New Roman" w:eastAsia="Times New Roman" w:hAnsi="Times New Roman" w:cs="Times New Roman"/>
          <w:b/>
          <w:bCs/>
          <w:i/>
          <w:iCs/>
          <w:sz w:val="24"/>
          <w:szCs w:val="24"/>
          <w:lang w:eastAsia="ru-RU"/>
        </w:rPr>
      </w:pPr>
      <w:r w:rsidRPr="00A80F77">
        <w:rPr>
          <w:rFonts w:ascii="Times New Roman" w:eastAsia="Times New Roman" w:hAnsi="Times New Roman" w:cs="Times New Roman"/>
          <w:sz w:val="24"/>
          <w:szCs w:val="24"/>
          <w:lang w:eastAsia="ru-RU"/>
        </w:rPr>
        <w:t>Производственные показатели по объемам добычи, вскрыши и переработки кварцитов на период 2026-2032 гг. отработки приведены в табл. 5.1.</w:t>
      </w:r>
    </w:p>
    <w:p w:rsidR="00A80F77" w:rsidRPr="00A80F77" w:rsidRDefault="00A80F77" w:rsidP="00A80F77">
      <w:pPr>
        <w:spacing w:after="0" w:line="240" w:lineRule="auto"/>
        <w:ind w:firstLine="709"/>
        <w:jc w:val="both"/>
        <w:rPr>
          <w:rFonts w:ascii="Times New Roman" w:eastAsia="Times New Roman" w:hAnsi="Times New Roman" w:cs="Times New Roman"/>
          <w:b/>
          <w:bCs/>
          <w:i/>
          <w:iCs/>
          <w:sz w:val="24"/>
          <w:szCs w:val="24"/>
          <w:lang w:eastAsia="ru-RU"/>
        </w:rPr>
      </w:pPr>
      <w:r w:rsidRPr="00A80F77">
        <w:rPr>
          <w:rFonts w:ascii="Times New Roman" w:eastAsia="Times New Roman" w:hAnsi="Times New Roman" w:cs="Times New Roman"/>
          <w:sz w:val="24"/>
          <w:szCs w:val="24"/>
          <w:lang w:eastAsia="ru-RU"/>
        </w:rPr>
        <w:t xml:space="preserve">Перечень основного горнотранспортного оборудования, действующие в настоящее время на карьере </w:t>
      </w:r>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приведены в табл. 5.2.</w:t>
      </w:r>
    </w:p>
    <w:p w:rsidR="00A80F77" w:rsidRPr="00A80F77" w:rsidRDefault="00A80F77" w:rsidP="00A80F77">
      <w:pPr>
        <w:spacing w:after="0" w:line="240" w:lineRule="auto"/>
        <w:ind w:firstLine="709"/>
        <w:jc w:val="right"/>
        <w:rPr>
          <w:rFonts w:ascii="Times New Roman" w:eastAsia="Times New Roman" w:hAnsi="Times New Roman" w:cs="Times New Roman"/>
          <w:b/>
          <w:bCs/>
          <w:i/>
          <w:iCs/>
          <w:sz w:val="24"/>
          <w:szCs w:val="24"/>
          <w:lang w:eastAsia="ru-RU"/>
        </w:rPr>
      </w:pPr>
      <w:r w:rsidRPr="00A80F77">
        <w:rPr>
          <w:rFonts w:ascii="Times New Roman" w:eastAsia="Times New Roman" w:hAnsi="Times New Roman" w:cs="Times New Roman"/>
          <w:b/>
          <w:bCs/>
          <w:i/>
          <w:iCs/>
          <w:sz w:val="24"/>
          <w:szCs w:val="24"/>
          <w:lang w:eastAsia="ru-RU"/>
        </w:rPr>
        <w:t>Таблица 5.1</w:t>
      </w:r>
    </w:p>
    <w:p w:rsidR="00A80F77" w:rsidRPr="00A80F77" w:rsidRDefault="00A80F77" w:rsidP="00A80F77">
      <w:pPr>
        <w:spacing w:after="0" w:line="240" w:lineRule="auto"/>
        <w:ind w:firstLine="709"/>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Производственные показатели по объемам добычи, вскрыши и переработки кварцитов на период 2026-2032 гг.</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4153"/>
        <w:gridCol w:w="1317"/>
        <w:gridCol w:w="2749"/>
      </w:tblGrid>
      <w:tr w:rsidR="00A80F77" w:rsidRPr="00A80F77" w:rsidTr="00FF7FC0">
        <w:trPr>
          <w:trHeight w:val="312"/>
          <w:tblHeader/>
        </w:trPr>
        <w:tc>
          <w:tcPr>
            <w:tcW w:w="656" w:type="pct"/>
            <w:vMerge w:val="restar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 xml:space="preserve">№ </w:t>
            </w:r>
            <w:proofErr w:type="gramStart"/>
            <w:r w:rsidRPr="00A80F77">
              <w:rPr>
                <w:rFonts w:ascii="Times New Roman" w:eastAsia="Times New Roman" w:hAnsi="Times New Roman" w:cs="Times New Roman"/>
                <w:b/>
                <w:bCs/>
                <w:sz w:val="24"/>
                <w:szCs w:val="24"/>
                <w:lang w:eastAsia="ru-RU"/>
              </w:rPr>
              <w:t>п</w:t>
            </w:r>
            <w:proofErr w:type="gramEnd"/>
            <w:r w:rsidRPr="00A80F77">
              <w:rPr>
                <w:rFonts w:ascii="Times New Roman" w:eastAsia="Times New Roman" w:hAnsi="Times New Roman" w:cs="Times New Roman"/>
                <w:b/>
                <w:bCs/>
                <w:sz w:val="24"/>
                <w:szCs w:val="24"/>
                <w:lang w:eastAsia="ru-RU"/>
              </w:rPr>
              <w:t>/п</w:t>
            </w:r>
          </w:p>
        </w:tc>
        <w:tc>
          <w:tcPr>
            <w:tcW w:w="2195" w:type="pct"/>
            <w:vMerge w:val="restar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Показатели</w:t>
            </w:r>
          </w:p>
        </w:tc>
        <w:tc>
          <w:tcPr>
            <w:tcW w:w="696" w:type="pct"/>
            <w:vMerge w:val="restar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Ед. изм.</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b/>
                <w:bCs/>
                <w:sz w:val="24"/>
                <w:szCs w:val="24"/>
                <w:lang w:eastAsia="ru-RU"/>
              </w:rPr>
            </w:pPr>
            <w:r w:rsidRPr="00A80F77">
              <w:rPr>
                <w:rFonts w:ascii="Times New Roman" w:eastAsia="Times New Roman" w:hAnsi="Times New Roman" w:cs="Times New Roman"/>
                <w:b/>
                <w:bCs/>
                <w:sz w:val="24"/>
                <w:szCs w:val="24"/>
                <w:lang w:eastAsia="ru-RU"/>
              </w:rPr>
              <w:t>Значение</w:t>
            </w:r>
          </w:p>
        </w:tc>
      </w:tr>
      <w:tr w:rsidR="00A80F77" w:rsidRPr="00A80F77" w:rsidTr="00FF7FC0">
        <w:trPr>
          <w:trHeight w:val="624"/>
          <w:tblHeader/>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b/>
                <w:bCs/>
                <w:sz w:val="24"/>
                <w:szCs w:val="24"/>
                <w:lang w:eastAsia="ru-RU"/>
              </w:rPr>
            </w:pPr>
          </w:p>
        </w:tc>
        <w:tc>
          <w:tcPr>
            <w:tcW w:w="2195" w:type="pct"/>
            <w:vMerge/>
            <w:vAlign w:val="center"/>
            <w:hideMark/>
          </w:tcPr>
          <w:p w:rsidR="00A80F77" w:rsidRPr="00A80F77" w:rsidRDefault="00A80F77" w:rsidP="00A80F77">
            <w:pPr>
              <w:spacing w:after="0" w:line="240" w:lineRule="auto"/>
              <w:rPr>
                <w:rFonts w:ascii="Times New Roman" w:eastAsia="Times New Roman" w:hAnsi="Times New Roman" w:cs="Times New Roman"/>
                <w:b/>
                <w:bCs/>
                <w:sz w:val="24"/>
                <w:szCs w:val="24"/>
                <w:lang w:eastAsia="ru-RU"/>
              </w:rPr>
            </w:pPr>
          </w:p>
        </w:tc>
        <w:tc>
          <w:tcPr>
            <w:tcW w:w="696" w:type="pct"/>
            <w:vMerge/>
            <w:vAlign w:val="center"/>
            <w:hideMark/>
          </w:tcPr>
          <w:p w:rsidR="00A80F77" w:rsidRPr="00A80F77" w:rsidRDefault="00A80F77" w:rsidP="00A80F77">
            <w:pPr>
              <w:spacing w:after="0" w:line="240" w:lineRule="auto"/>
              <w:rPr>
                <w:rFonts w:ascii="Times New Roman" w:eastAsia="Times New Roman" w:hAnsi="Times New Roman" w:cs="Times New Roman"/>
                <w:b/>
                <w:bCs/>
                <w:sz w:val="24"/>
                <w:szCs w:val="24"/>
                <w:lang w:eastAsia="ru-RU"/>
              </w:rPr>
            </w:pP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2026-2032 гг.</w:t>
            </w:r>
          </w:p>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(объемы приведены ежегодные)</w:t>
            </w:r>
          </w:p>
        </w:tc>
      </w:tr>
      <w:tr w:rsidR="00A80F77" w:rsidRPr="00A80F77" w:rsidTr="00FF7FC0">
        <w:trPr>
          <w:trHeight w:val="312"/>
        </w:trPr>
        <w:tc>
          <w:tcPr>
            <w:tcW w:w="656"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2195" w:type="pct"/>
            <w:shd w:val="clear" w:color="auto" w:fill="auto"/>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Промышленные запасы кварцитов  </w:t>
            </w:r>
          </w:p>
        </w:tc>
        <w:tc>
          <w:tcPr>
            <w:tcW w:w="696"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650 000</w:t>
            </w:r>
          </w:p>
        </w:tc>
      </w:tr>
      <w:tr w:rsidR="00A80F77" w:rsidRPr="00A80F77" w:rsidTr="00FF7FC0">
        <w:trPr>
          <w:trHeight w:val="312"/>
        </w:trPr>
        <w:tc>
          <w:tcPr>
            <w:tcW w:w="656" w:type="pct"/>
            <w:vMerge w:val="restar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w:t>
            </w:r>
          </w:p>
        </w:tc>
        <w:tc>
          <w:tcPr>
            <w:tcW w:w="2195" w:type="pct"/>
            <w:vMerge w:val="restart"/>
            <w:shd w:val="clear" w:color="auto" w:fill="auto"/>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Объем вскрыши, всего</w:t>
            </w:r>
          </w:p>
        </w:tc>
        <w:tc>
          <w:tcPr>
            <w:tcW w:w="696"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м3/ в 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220 000 </w:t>
            </w:r>
          </w:p>
        </w:tc>
      </w:tr>
      <w:tr w:rsidR="00A80F77" w:rsidRPr="00A80F77" w:rsidTr="00FF7FC0">
        <w:trPr>
          <w:trHeight w:val="312"/>
        </w:trPr>
        <w:tc>
          <w:tcPr>
            <w:tcW w:w="656" w:type="pct"/>
            <w:vMerge/>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sz w:val="24"/>
                <w:szCs w:val="24"/>
                <w:lang w:eastAsia="ru-RU"/>
              </w:rPr>
            </w:pPr>
          </w:p>
        </w:tc>
        <w:tc>
          <w:tcPr>
            <w:tcW w:w="2195" w:type="pct"/>
            <w:vMerge/>
            <w:shd w:val="clear" w:color="auto" w:fill="auto"/>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p>
        </w:tc>
        <w:tc>
          <w:tcPr>
            <w:tcW w:w="696" w:type="pct"/>
            <w:shd w:val="clear" w:color="auto" w:fill="auto"/>
            <w:vAlign w:val="center"/>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тонн/в 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484 000</w:t>
            </w:r>
          </w:p>
        </w:tc>
      </w:tr>
      <w:tr w:rsidR="00A80F77" w:rsidRPr="00A80F77" w:rsidTr="00FF7FC0">
        <w:trPr>
          <w:trHeight w:val="312"/>
        </w:trPr>
        <w:tc>
          <w:tcPr>
            <w:tcW w:w="656"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w:t>
            </w:r>
          </w:p>
        </w:tc>
        <w:tc>
          <w:tcPr>
            <w:tcW w:w="4344" w:type="pct"/>
            <w:gridSpan w:val="3"/>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КАРЬЕР</w:t>
            </w:r>
          </w:p>
        </w:tc>
      </w:tr>
      <w:tr w:rsidR="00A80F77" w:rsidRPr="00A80F77" w:rsidTr="00FF7FC0">
        <w:trPr>
          <w:trHeight w:val="312"/>
        </w:trPr>
        <w:tc>
          <w:tcPr>
            <w:tcW w:w="656" w:type="pct"/>
            <w:vMerge w:val="restart"/>
            <w:shd w:val="clear" w:color="auto" w:fill="auto"/>
            <w:noWrap/>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3.1</w:t>
            </w:r>
          </w:p>
        </w:tc>
        <w:tc>
          <w:tcPr>
            <w:tcW w:w="4344" w:type="pct"/>
            <w:gridSpan w:val="3"/>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b/>
                <w:bCs/>
                <w:i/>
                <w:color w:val="000000"/>
                <w:sz w:val="24"/>
                <w:szCs w:val="24"/>
                <w:lang w:eastAsia="ru-RU"/>
              </w:rPr>
            </w:pPr>
            <w:r w:rsidRPr="00A80F77">
              <w:rPr>
                <w:rFonts w:ascii="Times New Roman" w:eastAsia="Times New Roman" w:hAnsi="Times New Roman" w:cs="Times New Roman"/>
                <w:b/>
                <w:bCs/>
                <w:i/>
                <w:color w:val="000000"/>
                <w:sz w:val="24"/>
                <w:szCs w:val="24"/>
                <w:lang w:eastAsia="ru-RU"/>
              </w:rPr>
              <w:t>Буровые работы</w:t>
            </w:r>
          </w:p>
        </w:tc>
      </w:tr>
      <w:tr w:rsidR="00A80F77" w:rsidRPr="00A80F77" w:rsidTr="00FF7FC0">
        <w:trPr>
          <w:trHeight w:val="312"/>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Время работы станка </w:t>
            </w:r>
          </w:p>
        </w:tc>
        <w:tc>
          <w:tcPr>
            <w:tcW w:w="696" w:type="pct"/>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ч</w:t>
            </w:r>
            <w:proofErr w:type="gramEnd"/>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3301</w:t>
            </w:r>
          </w:p>
        </w:tc>
      </w:tr>
      <w:tr w:rsidR="00A80F77" w:rsidRPr="00A80F77" w:rsidTr="00FF7FC0">
        <w:trPr>
          <w:trHeight w:val="312"/>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Годовой расход </w:t>
            </w:r>
            <w:proofErr w:type="gramStart"/>
            <w:r w:rsidRPr="00A80F77">
              <w:rPr>
                <w:rFonts w:ascii="Times New Roman" w:eastAsia="Times New Roman" w:hAnsi="Times New Roman" w:cs="Times New Roman"/>
                <w:color w:val="000000"/>
                <w:sz w:val="24"/>
                <w:szCs w:val="24"/>
                <w:lang w:eastAsia="ru-RU"/>
              </w:rPr>
              <w:t>ВВ</w:t>
            </w:r>
            <w:proofErr w:type="gramEnd"/>
          </w:p>
        </w:tc>
        <w:tc>
          <w:tcPr>
            <w:tcW w:w="696" w:type="pct"/>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467</w:t>
            </w:r>
          </w:p>
        </w:tc>
      </w:tr>
      <w:tr w:rsidR="00A80F77" w:rsidRPr="00A80F77" w:rsidTr="00FF7FC0">
        <w:trPr>
          <w:trHeight w:val="312"/>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Объем взрываемой горной массы</w:t>
            </w:r>
          </w:p>
        </w:tc>
        <w:tc>
          <w:tcPr>
            <w:tcW w:w="696" w:type="pct"/>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r w:rsidRPr="00A80F77">
              <w:rPr>
                <w:rFonts w:ascii="Times New Roman" w:eastAsia="Times New Roman" w:hAnsi="Times New Roman" w:cs="Times New Roman"/>
                <w:color w:val="000000"/>
                <w:sz w:val="24"/>
                <w:szCs w:val="24"/>
                <w:vertAlign w:val="superscript"/>
                <w:lang w:eastAsia="ru-RU"/>
              </w:rPr>
              <w:t>3</w:t>
            </w:r>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467000</w:t>
            </w:r>
          </w:p>
        </w:tc>
      </w:tr>
      <w:tr w:rsidR="00A80F77" w:rsidRPr="00A80F77" w:rsidTr="00FF7FC0">
        <w:trPr>
          <w:trHeight w:val="312"/>
        </w:trPr>
        <w:tc>
          <w:tcPr>
            <w:tcW w:w="656" w:type="pct"/>
            <w:vMerge w:val="restar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w:t>
            </w:r>
          </w:p>
        </w:tc>
        <w:tc>
          <w:tcPr>
            <w:tcW w:w="4344" w:type="pct"/>
            <w:gridSpan w:val="3"/>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b/>
                <w:bCs/>
                <w:i/>
                <w:color w:val="000000"/>
                <w:sz w:val="24"/>
                <w:szCs w:val="24"/>
                <w:lang w:eastAsia="ru-RU"/>
              </w:rPr>
            </w:pPr>
            <w:r w:rsidRPr="00A80F77">
              <w:rPr>
                <w:rFonts w:ascii="Times New Roman" w:eastAsia="Times New Roman" w:hAnsi="Times New Roman" w:cs="Times New Roman"/>
                <w:b/>
                <w:bCs/>
                <w:i/>
                <w:color w:val="000000"/>
                <w:sz w:val="24"/>
                <w:szCs w:val="24"/>
                <w:lang w:eastAsia="ru-RU"/>
              </w:rPr>
              <w:t>Выемочно-погрузочные работы по вскрыше</w:t>
            </w:r>
          </w:p>
        </w:tc>
      </w:tr>
      <w:tr w:rsidR="00A80F77" w:rsidRPr="00A80F77" w:rsidTr="00FF7FC0">
        <w:trPr>
          <w:trHeight w:val="312"/>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Время работы оборудования</w:t>
            </w:r>
          </w:p>
        </w:tc>
        <w:tc>
          <w:tcPr>
            <w:tcW w:w="696" w:type="pct"/>
            <w:shd w:val="clear" w:color="auto" w:fill="auto"/>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ч</w:t>
            </w:r>
            <w:proofErr w:type="gramEnd"/>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5700</w:t>
            </w:r>
          </w:p>
        </w:tc>
      </w:tr>
      <w:tr w:rsidR="00A80F77" w:rsidRPr="00A80F77" w:rsidTr="00FF7FC0">
        <w:trPr>
          <w:trHeight w:val="624"/>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Производительности карьера по вскрышной породе</w:t>
            </w:r>
          </w:p>
        </w:tc>
        <w:tc>
          <w:tcPr>
            <w:tcW w:w="696" w:type="pct"/>
            <w:shd w:val="clear" w:color="auto" w:fill="auto"/>
            <w:vAlign w:val="center"/>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тонн/в год</w:t>
            </w:r>
          </w:p>
        </w:tc>
        <w:tc>
          <w:tcPr>
            <w:tcW w:w="1453" w:type="pct"/>
            <w:shd w:val="clear" w:color="auto" w:fill="auto"/>
            <w:vAlign w:val="center"/>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484 000</w:t>
            </w:r>
          </w:p>
        </w:tc>
      </w:tr>
      <w:tr w:rsidR="00A80F77" w:rsidRPr="00A80F77" w:rsidTr="00FF7FC0">
        <w:trPr>
          <w:trHeight w:val="40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b/>
                <w:bCs/>
                <w:i/>
                <w:color w:val="000000"/>
                <w:sz w:val="24"/>
                <w:szCs w:val="24"/>
                <w:lang w:eastAsia="ru-RU"/>
              </w:rPr>
            </w:pPr>
            <w:r w:rsidRPr="00A80F77">
              <w:rPr>
                <w:rFonts w:ascii="Times New Roman" w:eastAsia="Times New Roman" w:hAnsi="Times New Roman" w:cs="Times New Roman"/>
                <w:b/>
                <w:bCs/>
                <w:i/>
                <w:color w:val="000000"/>
                <w:sz w:val="24"/>
                <w:szCs w:val="24"/>
                <w:lang w:eastAsia="ru-RU"/>
              </w:rPr>
              <w:t>Выемочно-погрузочные работы по кварциту</w:t>
            </w:r>
          </w:p>
        </w:tc>
      </w:tr>
      <w:tr w:rsidR="00A80F77" w:rsidRPr="00A80F77" w:rsidTr="00FF7FC0">
        <w:trPr>
          <w:trHeight w:val="409"/>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Время работы оборудования</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ч</w:t>
            </w:r>
            <w:proofErr w:type="gramEnd"/>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5700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Производительности карьера по кварциту</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тонн/год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650000</w:t>
            </w:r>
          </w:p>
        </w:tc>
      </w:tr>
      <w:tr w:rsidR="00A80F77" w:rsidRPr="00A80F77" w:rsidTr="00FF7FC0">
        <w:trPr>
          <w:trHeight w:val="353"/>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b/>
                <w:i/>
                <w:color w:val="000000"/>
                <w:sz w:val="24"/>
                <w:szCs w:val="24"/>
                <w:lang w:eastAsia="ru-RU"/>
              </w:rPr>
            </w:pPr>
            <w:r w:rsidRPr="00A80F77">
              <w:rPr>
                <w:rFonts w:ascii="Times New Roman" w:eastAsia="Times New Roman" w:hAnsi="Times New Roman" w:cs="Times New Roman"/>
                <w:b/>
                <w:i/>
                <w:color w:val="000000"/>
                <w:sz w:val="24"/>
                <w:szCs w:val="24"/>
                <w:lang w:eastAsia="ru-RU"/>
              </w:rPr>
              <w:t xml:space="preserve">Объем вскрыши, </w:t>
            </w:r>
            <w:proofErr w:type="gramStart"/>
            <w:r w:rsidRPr="00A80F77">
              <w:rPr>
                <w:rFonts w:ascii="Times New Roman" w:eastAsia="Times New Roman" w:hAnsi="Times New Roman" w:cs="Times New Roman"/>
                <w:b/>
                <w:i/>
                <w:color w:val="000000"/>
                <w:sz w:val="24"/>
                <w:szCs w:val="24"/>
                <w:lang w:eastAsia="ru-RU"/>
              </w:rPr>
              <w:t>используемая</w:t>
            </w:r>
            <w:proofErr w:type="gramEnd"/>
            <w:r w:rsidRPr="00A80F77">
              <w:rPr>
                <w:rFonts w:ascii="Times New Roman" w:eastAsia="Times New Roman" w:hAnsi="Times New Roman" w:cs="Times New Roman"/>
                <w:b/>
                <w:i/>
                <w:color w:val="000000"/>
                <w:sz w:val="24"/>
                <w:szCs w:val="24"/>
                <w:lang w:eastAsia="ru-RU"/>
              </w:rPr>
              <w:t xml:space="preserve"> на собств. Нужды (на отсыпку дорог)</w:t>
            </w:r>
          </w:p>
        </w:tc>
      </w:tr>
      <w:tr w:rsidR="00A80F77" w:rsidRPr="00A80F77" w:rsidTr="00FF7FC0">
        <w:trPr>
          <w:trHeight w:val="416"/>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Время работы оборудования</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ч</w:t>
            </w:r>
            <w:proofErr w:type="gramEnd"/>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2400</w:t>
            </w:r>
          </w:p>
        </w:tc>
      </w:tr>
      <w:tr w:rsidR="00A80F77" w:rsidRPr="00A80F77" w:rsidTr="00FF7FC0">
        <w:trPr>
          <w:trHeight w:val="405"/>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Количество породы</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тонн/год</w:t>
            </w:r>
          </w:p>
        </w:tc>
        <w:tc>
          <w:tcPr>
            <w:tcW w:w="1453" w:type="pct"/>
            <w:shd w:val="clear" w:color="auto" w:fill="auto"/>
            <w:vAlign w:val="center"/>
          </w:tcPr>
          <w:tbl>
            <w:tblPr>
              <w:tblW w:w="2028" w:type="dxa"/>
              <w:tblLook w:val="04A0" w:firstRow="1" w:lastRow="0" w:firstColumn="1" w:lastColumn="0" w:noHBand="0" w:noVBand="1"/>
            </w:tblPr>
            <w:tblGrid>
              <w:gridCol w:w="976"/>
              <w:gridCol w:w="1052"/>
            </w:tblGrid>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110 000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264 000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lastRenderedPageBreak/>
                    <w:t>2028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176 000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bl>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
        </w:tc>
      </w:tr>
      <w:tr w:rsidR="00A80F77" w:rsidRPr="00A80F77" w:rsidTr="00FF7FC0">
        <w:trPr>
          <w:trHeight w:val="285"/>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Отвал №1</w:t>
            </w:r>
          </w:p>
        </w:tc>
      </w:tr>
      <w:tr w:rsidR="00A80F77" w:rsidRPr="00A80F77" w:rsidTr="00FF7FC0">
        <w:trPr>
          <w:trHeight w:val="418"/>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Снятие плодородного слоя почвы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173,3</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Объемы поступления </w:t>
            </w:r>
            <w:proofErr w:type="gramStart"/>
            <w:r w:rsidRPr="00A80F77">
              <w:rPr>
                <w:rFonts w:ascii="Times New Roman" w:eastAsia="Times New Roman" w:hAnsi="Times New Roman" w:cs="Times New Roman"/>
                <w:color w:val="000000"/>
                <w:sz w:val="24"/>
                <w:szCs w:val="24"/>
                <w:lang w:eastAsia="ru-RU"/>
              </w:rPr>
              <w:t>вскрышной</w:t>
            </w:r>
            <w:proofErr w:type="gramEnd"/>
            <w:r w:rsidRPr="00A80F77">
              <w:rPr>
                <w:rFonts w:ascii="Times New Roman" w:eastAsia="Times New Roman" w:hAnsi="Times New Roman" w:cs="Times New Roman"/>
                <w:color w:val="000000"/>
                <w:sz w:val="24"/>
                <w:szCs w:val="24"/>
                <w:lang w:eastAsia="ru-RU"/>
              </w:rPr>
              <w:t xml:space="preserve"> пород</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tbl>
            <w:tblPr>
              <w:tblW w:w="2028" w:type="dxa"/>
              <w:tblLook w:val="04A0" w:firstRow="1" w:lastRow="0" w:firstColumn="1" w:lastColumn="0" w:noHBand="0" w:noVBand="1"/>
            </w:tblPr>
            <w:tblGrid>
              <w:gridCol w:w="976"/>
              <w:gridCol w:w="1052"/>
            </w:tblGrid>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83600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105600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145200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204600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99000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отвала,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37500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38700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38700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38700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38700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40400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42700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43600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320"/>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Отвал №2</w:t>
            </w:r>
          </w:p>
        </w:tc>
      </w:tr>
      <w:tr w:rsidR="00A80F77" w:rsidRPr="00A80F77" w:rsidTr="00FF7FC0">
        <w:trPr>
          <w:trHeight w:val="409"/>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Снятие плодородного слоя почвы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326</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Объемы поступления </w:t>
            </w:r>
            <w:proofErr w:type="gramStart"/>
            <w:r w:rsidRPr="00A80F77">
              <w:rPr>
                <w:rFonts w:ascii="Times New Roman" w:eastAsia="Times New Roman" w:hAnsi="Times New Roman" w:cs="Times New Roman"/>
                <w:color w:val="000000"/>
                <w:sz w:val="24"/>
                <w:szCs w:val="24"/>
                <w:lang w:eastAsia="ru-RU"/>
              </w:rPr>
              <w:t>вскрышной</w:t>
            </w:r>
            <w:proofErr w:type="gramEnd"/>
            <w:r w:rsidRPr="00A80F77">
              <w:rPr>
                <w:rFonts w:ascii="Times New Roman" w:eastAsia="Times New Roman" w:hAnsi="Times New Roman" w:cs="Times New Roman"/>
                <w:color w:val="000000"/>
                <w:sz w:val="24"/>
                <w:szCs w:val="24"/>
                <w:lang w:eastAsia="ru-RU"/>
              </w:rPr>
              <w:t xml:space="preserve"> пород</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tbl>
            <w:tblPr>
              <w:tblW w:w="2028" w:type="dxa"/>
              <w:tblLook w:val="04A0" w:firstRow="1" w:lastRow="0" w:firstColumn="1" w:lastColumn="0" w:noHBand="0" w:noVBand="1"/>
            </w:tblPr>
            <w:tblGrid>
              <w:gridCol w:w="976"/>
              <w:gridCol w:w="1052"/>
            </w:tblGrid>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132000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66000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81400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134200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99000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110000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96800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198000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отвала,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45800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46600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47600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49500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50600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51800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52900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55500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309"/>
        </w:trPr>
        <w:tc>
          <w:tcPr>
            <w:tcW w:w="5000" w:type="pct"/>
            <w:gridSpan w:val="4"/>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Отвал №3</w:t>
            </w:r>
          </w:p>
        </w:tc>
      </w:tr>
      <w:tr w:rsidR="00A80F77" w:rsidRPr="00A80F77" w:rsidTr="00FF7FC0">
        <w:trPr>
          <w:trHeight w:val="402"/>
        </w:trPr>
        <w:tc>
          <w:tcPr>
            <w:tcW w:w="656" w:type="pct"/>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Снятие плодородного слоя почвы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251</w:t>
            </w:r>
          </w:p>
        </w:tc>
      </w:tr>
      <w:tr w:rsidR="00A80F77" w:rsidRPr="00A80F77" w:rsidTr="00FF7FC0">
        <w:trPr>
          <w:trHeight w:val="624"/>
        </w:trPr>
        <w:tc>
          <w:tcPr>
            <w:tcW w:w="656" w:type="pct"/>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Объемы поступления </w:t>
            </w:r>
            <w:proofErr w:type="gramStart"/>
            <w:r w:rsidRPr="00A80F77">
              <w:rPr>
                <w:rFonts w:ascii="Times New Roman" w:eastAsia="Times New Roman" w:hAnsi="Times New Roman" w:cs="Times New Roman"/>
                <w:color w:val="000000"/>
                <w:sz w:val="24"/>
                <w:szCs w:val="24"/>
                <w:lang w:eastAsia="ru-RU"/>
              </w:rPr>
              <w:t>вскрышной</w:t>
            </w:r>
            <w:proofErr w:type="gramEnd"/>
            <w:r w:rsidRPr="00A80F77">
              <w:rPr>
                <w:rFonts w:ascii="Times New Roman" w:eastAsia="Times New Roman" w:hAnsi="Times New Roman" w:cs="Times New Roman"/>
                <w:color w:val="000000"/>
                <w:sz w:val="24"/>
                <w:szCs w:val="24"/>
                <w:lang w:eastAsia="ru-RU"/>
              </w:rPr>
              <w:t xml:space="preserve"> пород</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tbl>
            <w:tblPr>
              <w:tblW w:w="2028" w:type="dxa"/>
              <w:tblLook w:val="04A0" w:firstRow="1" w:lastRow="0" w:firstColumn="1" w:lastColumn="0" w:noHBand="0" w:noVBand="1"/>
            </w:tblPr>
            <w:tblGrid>
              <w:gridCol w:w="976"/>
              <w:gridCol w:w="1052"/>
            </w:tblGrid>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136400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121000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59400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624"/>
        </w:trPr>
        <w:tc>
          <w:tcPr>
            <w:tcW w:w="656" w:type="pct"/>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отвала,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6000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7400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7400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7400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419"/>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Отвал №4</w:t>
            </w:r>
          </w:p>
        </w:tc>
      </w:tr>
      <w:tr w:rsidR="00A80F77" w:rsidRPr="00A80F77" w:rsidTr="00FF7FC0">
        <w:trPr>
          <w:trHeight w:val="370"/>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Снятие плодородного слоя почвы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320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Объемы поступления </w:t>
            </w:r>
            <w:proofErr w:type="gramStart"/>
            <w:r w:rsidRPr="00A80F77">
              <w:rPr>
                <w:rFonts w:ascii="Times New Roman" w:eastAsia="Times New Roman" w:hAnsi="Times New Roman" w:cs="Times New Roman"/>
                <w:color w:val="000000"/>
                <w:sz w:val="24"/>
                <w:szCs w:val="24"/>
                <w:lang w:eastAsia="ru-RU"/>
              </w:rPr>
              <w:t>вскрышной</w:t>
            </w:r>
            <w:proofErr w:type="gramEnd"/>
            <w:r w:rsidRPr="00A80F77">
              <w:rPr>
                <w:rFonts w:ascii="Times New Roman" w:eastAsia="Times New Roman" w:hAnsi="Times New Roman" w:cs="Times New Roman"/>
                <w:color w:val="000000"/>
                <w:sz w:val="24"/>
                <w:szCs w:val="24"/>
                <w:lang w:eastAsia="ru-RU"/>
              </w:rPr>
              <w:t xml:space="preserve"> пород</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tbl>
            <w:tblPr>
              <w:tblW w:w="2028" w:type="dxa"/>
              <w:tblLook w:val="04A0" w:firstRow="1" w:lastRow="0" w:firstColumn="1" w:lastColumn="0" w:noHBand="0" w:noVBand="1"/>
            </w:tblPr>
            <w:tblGrid>
              <w:gridCol w:w="976"/>
              <w:gridCol w:w="1052"/>
            </w:tblGrid>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55000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44000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121000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125400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182600</w:t>
                  </w:r>
                </w:p>
              </w:tc>
            </w:tr>
            <w:tr w:rsidR="00A80F77" w:rsidRPr="00A80F77" w:rsidTr="00FF7FC0">
              <w:trPr>
                <w:trHeight w:val="288"/>
              </w:trPr>
              <w:tc>
                <w:tcPr>
                  <w:tcW w:w="976" w:type="dxa"/>
                  <w:tcBorders>
                    <w:top w:val="nil"/>
                    <w:left w:val="nil"/>
                    <w:bottom w:val="nil"/>
                    <w:right w:val="nil"/>
                  </w:tcBorders>
                  <w:shd w:val="clear" w:color="auto" w:fill="auto"/>
                  <w:noWrap/>
                  <w:vAlign w:val="center"/>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1052"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right"/>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отвала,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800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1500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3300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8000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8000</w:t>
                  </w:r>
                </w:p>
              </w:tc>
            </w:tr>
          </w:tbl>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p>
        </w:tc>
      </w:tr>
      <w:tr w:rsidR="00A80F77" w:rsidRPr="00A80F77" w:rsidTr="00FF7FC0">
        <w:trPr>
          <w:trHeight w:val="309"/>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Склад №1</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Объемы поступления </w:t>
            </w:r>
            <w:proofErr w:type="gramStart"/>
            <w:r w:rsidRPr="00A80F77">
              <w:rPr>
                <w:rFonts w:ascii="Times New Roman" w:eastAsia="Times New Roman" w:hAnsi="Times New Roman" w:cs="Times New Roman"/>
                <w:color w:val="000000"/>
                <w:sz w:val="24"/>
                <w:szCs w:val="24"/>
                <w:lang w:eastAsia="ru-RU"/>
              </w:rPr>
              <w:t>вскрышной</w:t>
            </w:r>
            <w:proofErr w:type="gramEnd"/>
            <w:r w:rsidRPr="00A80F77">
              <w:rPr>
                <w:rFonts w:ascii="Times New Roman" w:eastAsia="Times New Roman" w:hAnsi="Times New Roman" w:cs="Times New Roman"/>
                <w:color w:val="000000"/>
                <w:sz w:val="24"/>
                <w:szCs w:val="24"/>
                <w:lang w:eastAsia="ru-RU"/>
              </w:rPr>
              <w:t xml:space="preserve"> пород</w:t>
            </w:r>
          </w:p>
        </w:tc>
        <w:tc>
          <w:tcPr>
            <w:tcW w:w="696" w:type="pct"/>
            <w:shd w:val="clear" w:color="auto" w:fill="auto"/>
            <w:vAlign w:val="bottom"/>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66000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110000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44000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0</w:t>
                  </w:r>
                </w:p>
              </w:tc>
            </w:tr>
          </w:tbl>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отвала,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16000</w:t>
            </w:r>
          </w:p>
        </w:tc>
      </w:tr>
      <w:tr w:rsidR="00A80F77" w:rsidRPr="00A80F77" w:rsidTr="00FF7FC0">
        <w:trPr>
          <w:trHeight w:val="31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Склад ПСП</w:t>
            </w:r>
          </w:p>
        </w:tc>
      </w:tr>
      <w:tr w:rsidR="00A80F77" w:rsidRPr="00A80F77" w:rsidTr="00FF7FC0">
        <w:trPr>
          <w:trHeight w:val="417"/>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Объемы поступления ПСП</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1680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склада,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3700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3800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3900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4100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4300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4400</w:t>
                  </w:r>
                </w:p>
              </w:tc>
            </w:tr>
          </w:tbl>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
        </w:tc>
      </w:tr>
      <w:tr w:rsidR="00A80F77" w:rsidRPr="00A80F77" w:rsidTr="00FF7FC0">
        <w:trPr>
          <w:trHeight w:val="303"/>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tcPr>
          <w:p w:rsidR="00A80F77" w:rsidRPr="00A80F77" w:rsidRDefault="00A80F77" w:rsidP="00A80F77">
            <w:pPr>
              <w:spacing w:after="0" w:line="240" w:lineRule="auto"/>
              <w:jc w:val="center"/>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Склад кварцита фр.0-10</w:t>
            </w:r>
          </w:p>
        </w:tc>
      </w:tr>
      <w:tr w:rsidR="00A80F77" w:rsidRPr="00A80F77" w:rsidTr="00FF7FC0">
        <w:trPr>
          <w:trHeight w:val="421"/>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Снятие плодородного слоя почвы </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735</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Объемы поступления кварцита фр.0-10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89700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Площадь пылящей поверхности отвала, S</w:t>
            </w:r>
            <w:r w:rsidRPr="00A80F77">
              <w:rPr>
                <w:rFonts w:ascii="Times New Roman" w:eastAsia="Times New Roman" w:hAnsi="Times New Roman" w:cs="Times New Roman"/>
                <w:color w:val="000000"/>
                <w:sz w:val="24"/>
                <w:szCs w:val="24"/>
                <w:vertAlign w:val="subscript"/>
                <w:lang w:eastAsia="ru-RU"/>
              </w:rPr>
              <w:t>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w:t>
            </w:r>
            <w:proofErr w:type="gramStart"/>
            <w:r w:rsidRPr="00A80F77">
              <w:rPr>
                <w:rFonts w:ascii="Times New Roman" w:eastAsia="Times New Roman" w:hAnsi="Times New Roman" w:cs="Times New Roman"/>
                <w:color w:val="000000"/>
                <w:sz w:val="24"/>
                <w:szCs w:val="24"/>
                <w:vertAlign w:val="superscript"/>
                <w:lang w:eastAsia="ru-RU"/>
              </w:rPr>
              <w:t>2</w:t>
            </w:r>
            <w:proofErr w:type="gramEnd"/>
          </w:p>
        </w:tc>
        <w:tc>
          <w:tcPr>
            <w:tcW w:w="1453" w:type="pct"/>
            <w:shd w:val="clear" w:color="auto" w:fill="auto"/>
            <w:vAlign w:val="center"/>
          </w:tcPr>
          <w:tbl>
            <w:tblPr>
              <w:tblW w:w="1952" w:type="dxa"/>
              <w:tblLook w:val="04A0" w:firstRow="1" w:lastRow="0" w:firstColumn="1" w:lastColumn="0" w:noHBand="0" w:noVBand="1"/>
            </w:tblPr>
            <w:tblGrid>
              <w:gridCol w:w="976"/>
              <w:gridCol w:w="976"/>
            </w:tblGrid>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2025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42200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2026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44800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2027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47400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2028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50000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2029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52600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2030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55200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2031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57800</w:t>
                  </w:r>
                </w:p>
              </w:tc>
            </w:tr>
            <w:tr w:rsidR="00A80F77" w:rsidRPr="00A80F77" w:rsidTr="00FF7FC0">
              <w:trPr>
                <w:trHeight w:val="288"/>
              </w:trPr>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2032 г.</w:t>
                  </w:r>
                </w:p>
              </w:tc>
              <w:tc>
                <w:tcPr>
                  <w:tcW w:w="976"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lang w:eastAsia="ru-RU"/>
                    </w:rPr>
                  </w:pPr>
                  <w:r w:rsidRPr="00A80F77">
                    <w:rPr>
                      <w:rFonts w:ascii="Times New Roman" w:eastAsia="Times New Roman" w:hAnsi="Times New Roman" w:cs="Times New Roman"/>
                      <w:color w:val="000000"/>
                      <w:lang w:eastAsia="ru-RU"/>
                    </w:rPr>
                    <w:t>60400</w:t>
                  </w:r>
                </w:p>
              </w:tc>
            </w:tr>
          </w:tbl>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
        </w:tc>
      </w:tr>
      <w:tr w:rsidR="00A80F77" w:rsidRPr="00A80F77" w:rsidTr="00FF7FC0">
        <w:trPr>
          <w:trHeight w:val="368"/>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4344" w:type="pct"/>
            <w:gridSpan w:val="3"/>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ДСУ №1</w:t>
            </w:r>
          </w:p>
        </w:tc>
      </w:tr>
      <w:tr w:rsidR="00A80F77" w:rsidRPr="00A80F77" w:rsidTr="00FF7FC0">
        <w:trPr>
          <w:trHeight w:val="427"/>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Объемы поступления кварцита</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650000</w:t>
            </w:r>
          </w:p>
        </w:tc>
      </w:tr>
      <w:tr w:rsidR="00A80F77" w:rsidRPr="00A80F77" w:rsidTr="00FF7FC0">
        <w:trPr>
          <w:trHeight w:val="43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Режим работы</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ч</w:t>
            </w:r>
            <w:proofErr w:type="gramEnd"/>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5700</w:t>
            </w:r>
          </w:p>
        </w:tc>
      </w:tr>
      <w:tr w:rsidR="00A80F77" w:rsidRPr="00A80F77" w:rsidTr="00FF7FC0">
        <w:trPr>
          <w:trHeight w:val="4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Промежуточный склад</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73000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Поступление в бункер без промежуточного склада</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577000</w:t>
            </w:r>
          </w:p>
        </w:tc>
      </w:tr>
      <w:tr w:rsidR="00A80F77" w:rsidRPr="00A80F77" w:rsidTr="00FF7FC0">
        <w:trPr>
          <w:trHeight w:val="341"/>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35-300 мм </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266000</w:t>
            </w:r>
          </w:p>
        </w:tc>
      </w:tr>
      <w:tr w:rsidR="00A80F77" w:rsidRPr="00A80F77" w:rsidTr="00FF7FC0">
        <w:trPr>
          <w:trHeight w:val="275"/>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50-200 мм </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165000</w:t>
            </w:r>
          </w:p>
        </w:tc>
      </w:tr>
      <w:tr w:rsidR="00A80F77" w:rsidRPr="00A80F77" w:rsidTr="00FF7FC0">
        <w:trPr>
          <w:trHeight w:val="266"/>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25-60 мм  </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98000</w:t>
            </w:r>
          </w:p>
        </w:tc>
      </w:tr>
      <w:tr w:rsidR="00A80F77" w:rsidRPr="00A80F77" w:rsidTr="00FF7FC0">
        <w:trPr>
          <w:trHeight w:val="283"/>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5-25 мм   </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65000</w:t>
            </w:r>
          </w:p>
        </w:tc>
      </w:tr>
      <w:tr w:rsidR="00A80F77" w:rsidRPr="00A80F77" w:rsidTr="00FF7FC0">
        <w:trPr>
          <w:trHeight w:val="260"/>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0-6 мм     </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56000</w:t>
            </w:r>
          </w:p>
        </w:tc>
      </w:tr>
      <w:tr w:rsidR="00A80F77" w:rsidRPr="00A80F77" w:rsidTr="00FF7FC0">
        <w:trPr>
          <w:trHeight w:val="497"/>
        </w:trPr>
        <w:tc>
          <w:tcPr>
            <w:tcW w:w="5000" w:type="pct"/>
            <w:gridSpan w:val="4"/>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bCs/>
                <w:color w:val="000000"/>
                <w:sz w:val="24"/>
                <w:szCs w:val="24"/>
                <w:lang w:eastAsia="ru-RU"/>
              </w:rPr>
              <w:t>ДСУ №2 (используется как резервная)</w:t>
            </w:r>
          </w:p>
        </w:tc>
      </w:tr>
      <w:tr w:rsidR="00A80F77" w:rsidRPr="00A80F77" w:rsidTr="00FF7FC0">
        <w:trPr>
          <w:trHeight w:val="277"/>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Объемы поступления кварцита</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250000</w:t>
            </w:r>
          </w:p>
        </w:tc>
      </w:tr>
      <w:tr w:rsidR="00A80F77" w:rsidRPr="00A80F77" w:rsidTr="00FF7FC0">
        <w:trPr>
          <w:trHeight w:val="410"/>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Режим работы</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ч</w:t>
            </w:r>
            <w:proofErr w:type="gramEnd"/>
            <w:r w:rsidRPr="00A80F77">
              <w:rPr>
                <w:rFonts w:ascii="Times New Roman" w:eastAsia="Times New Roman" w:hAnsi="Times New Roman" w:cs="Times New Roman"/>
                <w:color w:val="000000"/>
                <w:sz w:val="24"/>
                <w:szCs w:val="24"/>
                <w:lang w:eastAsia="ru-RU"/>
              </w:rPr>
              <w:t>/год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2350</w:t>
            </w:r>
          </w:p>
        </w:tc>
      </w:tr>
      <w:tr w:rsidR="00A80F77" w:rsidRPr="00A80F77" w:rsidTr="00FF7FC0">
        <w:trPr>
          <w:trHeight w:val="416"/>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25-80 мм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75000</w:t>
            </w:r>
          </w:p>
        </w:tc>
      </w:tr>
      <w:tr w:rsidR="00A80F77" w:rsidRPr="00A80F77" w:rsidTr="00FF7FC0">
        <w:trPr>
          <w:trHeight w:val="421"/>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80-180 мм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145000</w:t>
            </w:r>
          </w:p>
        </w:tc>
      </w:tr>
      <w:tr w:rsidR="00A80F77" w:rsidRPr="00A80F77" w:rsidTr="00FF7FC0">
        <w:trPr>
          <w:trHeight w:val="4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фр. 0-25 мм  </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30000</w:t>
            </w:r>
          </w:p>
        </w:tc>
      </w:tr>
      <w:tr w:rsidR="00A80F77" w:rsidRPr="00A80F77" w:rsidTr="00FF7FC0">
        <w:trPr>
          <w:trHeight w:val="420"/>
        </w:trPr>
        <w:tc>
          <w:tcPr>
            <w:tcW w:w="5000" w:type="pct"/>
            <w:gridSpan w:val="4"/>
            <w:vAlign w:val="center"/>
          </w:tcPr>
          <w:p w:rsidR="00A80F77" w:rsidRPr="00A80F77" w:rsidRDefault="00A80F77" w:rsidP="00A80F77">
            <w:pPr>
              <w:spacing w:after="0" w:line="240" w:lineRule="auto"/>
              <w:jc w:val="center"/>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lastRenderedPageBreak/>
              <w:t>Склады готовой продукции</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Склад готовой продукции фракции </w:t>
            </w:r>
          </w:p>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5-25 мм</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65000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Склад готовой продукции фракции </w:t>
            </w:r>
          </w:p>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0-10 мм</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56000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Склад готовой продукции фракции </w:t>
            </w:r>
          </w:p>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0-25 мм</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30000</w:t>
            </w:r>
          </w:p>
        </w:tc>
      </w:tr>
      <w:tr w:rsidR="00A80F77" w:rsidRPr="00A80F77" w:rsidTr="00FF7FC0">
        <w:trPr>
          <w:trHeight w:val="624"/>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Склад готовой продукции фракции 25-60 мм</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98000</w:t>
            </w:r>
          </w:p>
        </w:tc>
      </w:tr>
      <w:tr w:rsidR="00A80F77" w:rsidRPr="00A80F77" w:rsidTr="00FF7FC0">
        <w:trPr>
          <w:trHeight w:val="433"/>
        </w:trPr>
        <w:tc>
          <w:tcPr>
            <w:tcW w:w="5000" w:type="pct"/>
            <w:gridSpan w:val="4"/>
            <w:vAlign w:val="center"/>
          </w:tcPr>
          <w:p w:rsidR="00A80F77" w:rsidRPr="00A80F77" w:rsidRDefault="00A80F77" w:rsidP="00A80F77">
            <w:pPr>
              <w:spacing w:after="0" w:line="240" w:lineRule="auto"/>
              <w:jc w:val="center"/>
              <w:rPr>
                <w:rFonts w:ascii="Times New Roman" w:eastAsia="Times New Roman" w:hAnsi="Times New Roman" w:cs="Times New Roman"/>
                <w:b/>
                <w:color w:val="000000"/>
                <w:sz w:val="24"/>
                <w:szCs w:val="24"/>
                <w:lang w:eastAsia="ru-RU"/>
              </w:rPr>
            </w:pPr>
            <w:proofErr w:type="spellStart"/>
            <w:r w:rsidRPr="00A80F77">
              <w:rPr>
                <w:rFonts w:ascii="Times New Roman" w:eastAsia="Times New Roman" w:hAnsi="Times New Roman" w:cs="Times New Roman"/>
                <w:b/>
                <w:color w:val="000000"/>
                <w:sz w:val="24"/>
                <w:szCs w:val="24"/>
                <w:lang w:eastAsia="ru-RU"/>
              </w:rPr>
              <w:t>Лакоркасочные</w:t>
            </w:r>
            <w:proofErr w:type="spellEnd"/>
            <w:r w:rsidRPr="00A80F77">
              <w:rPr>
                <w:rFonts w:ascii="Times New Roman" w:eastAsia="Times New Roman" w:hAnsi="Times New Roman" w:cs="Times New Roman"/>
                <w:b/>
                <w:color w:val="000000"/>
                <w:sz w:val="24"/>
                <w:szCs w:val="24"/>
                <w:lang w:eastAsia="ru-RU"/>
              </w:rPr>
              <w:t xml:space="preserve"> работы. Расход лакокрасочных материалов</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Алкидные краски ((расчет проводится по ПФ-115)</w:t>
            </w:r>
            <w:proofErr w:type="gramEnd"/>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roofErr w:type="gramStart"/>
            <w:r w:rsidRPr="00A80F77">
              <w:rPr>
                <w:rFonts w:ascii="Times New Roman" w:eastAsia="Times New Roman" w:hAnsi="Times New Roman" w:cs="Times New Roman"/>
                <w:color w:val="000000"/>
                <w:sz w:val="24"/>
                <w:szCs w:val="24"/>
                <w:lang w:eastAsia="ru-RU"/>
              </w:rPr>
              <w:t>Акриловая</w:t>
            </w:r>
            <w:proofErr w:type="gramEnd"/>
            <w:r w:rsidRPr="00A80F77">
              <w:rPr>
                <w:rFonts w:ascii="Times New Roman" w:eastAsia="Times New Roman" w:hAnsi="Times New Roman" w:cs="Times New Roman"/>
                <w:color w:val="000000"/>
                <w:sz w:val="24"/>
                <w:szCs w:val="24"/>
                <w:lang w:eastAsia="ru-RU"/>
              </w:rPr>
              <w:t xml:space="preserve"> краски (расчет проводится по АК-194)</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Растворитель 647</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0,25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Растворитель 646</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0,25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РС-2</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0,25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Алкидная  грунтовка (расчет проводится по ГФ-021)</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Акриловые грунтовки (расчет проводится по Ак-070)</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Уайт-спирит</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0,25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БТ-577</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0,25</w:t>
            </w:r>
          </w:p>
        </w:tc>
      </w:tr>
      <w:tr w:rsidR="00A80F77" w:rsidRPr="00A80F77" w:rsidTr="00FF7FC0">
        <w:trPr>
          <w:trHeight w:val="312"/>
        </w:trPr>
        <w:tc>
          <w:tcPr>
            <w:tcW w:w="5000" w:type="pct"/>
            <w:gridSpan w:val="4"/>
            <w:vAlign w:val="bottom"/>
          </w:tcPr>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Ремонтно-механическая мастерская.</w:t>
            </w:r>
          </w:p>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Сварочный участок.</w:t>
            </w:r>
          </w:p>
          <w:p w:rsidR="00A80F77" w:rsidRPr="00A80F77" w:rsidRDefault="00A80F77" w:rsidP="00A80F77">
            <w:pPr>
              <w:spacing w:after="0" w:line="240" w:lineRule="auto"/>
              <w:jc w:val="center"/>
              <w:rPr>
                <w:rFonts w:ascii="Times New Roman" w:eastAsia="Times New Roman" w:hAnsi="Times New Roman" w:cs="Times New Roman"/>
                <w:b/>
                <w:bCs/>
                <w:color w:val="000000"/>
                <w:sz w:val="24"/>
                <w:szCs w:val="24"/>
                <w:lang w:eastAsia="ru-RU"/>
              </w:rPr>
            </w:pPr>
            <w:r w:rsidRPr="00A80F77">
              <w:rPr>
                <w:rFonts w:ascii="Times New Roman" w:eastAsia="Times New Roman" w:hAnsi="Times New Roman" w:cs="Times New Roman"/>
                <w:b/>
                <w:bCs/>
                <w:color w:val="000000"/>
                <w:sz w:val="24"/>
                <w:szCs w:val="24"/>
                <w:lang w:eastAsia="ru-RU"/>
              </w:rPr>
              <w:t>Расход сварочных материалов.</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МР-3, d5, d4, d2,5</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2500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УОНИ-13/55, d5, d4, d3</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2000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НИИ-48, d5</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1500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Т-590, d5</w:t>
            </w:r>
          </w:p>
        </w:tc>
        <w:tc>
          <w:tcPr>
            <w:tcW w:w="696" w:type="pct"/>
            <w:shd w:val="clear" w:color="auto" w:fill="auto"/>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600</w:t>
            </w:r>
          </w:p>
        </w:tc>
      </w:tr>
      <w:tr w:rsidR="00A80F77" w:rsidRPr="00A80F77" w:rsidTr="00FF7FC0">
        <w:trPr>
          <w:trHeight w:val="312"/>
        </w:trPr>
        <w:tc>
          <w:tcPr>
            <w:tcW w:w="5000" w:type="pct"/>
            <w:gridSpan w:val="4"/>
            <w:vAlign w:val="center"/>
          </w:tcPr>
          <w:p w:rsidR="00A80F77" w:rsidRPr="00A80F77" w:rsidRDefault="00A80F77" w:rsidP="00A80F77">
            <w:pPr>
              <w:spacing w:after="0" w:line="240" w:lineRule="auto"/>
              <w:jc w:val="center"/>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Склад ГСМ</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Дизельное топливо</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700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Масло</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Бензин</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60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Керосин</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т/год</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0,4</w:t>
            </w:r>
          </w:p>
        </w:tc>
      </w:tr>
      <w:tr w:rsidR="00A80F77" w:rsidRPr="00A80F77" w:rsidTr="00FF7FC0">
        <w:trPr>
          <w:trHeight w:val="312"/>
        </w:trPr>
        <w:tc>
          <w:tcPr>
            <w:tcW w:w="5000" w:type="pct"/>
            <w:gridSpan w:val="4"/>
            <w:vAlign w:val="center"/>
          </w:tcPr>
          <w:p w:rsidR="00A80F77" w:rsidRPr="00A80F77" w:rsidRDefault="00A80F77" w:rsidP="00A80F77">
            <w:pPr>
              <w:spacing w:after="0" w:line="240" w:lineRule="auto"/>
              <w:jc w:val="center"/>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Мойка двигателей</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roofErr w:type="spellStart"/>
            <w:r w:rsidRPr="00A80F77">
              <w:rPr>
                <w:rFonts w:ascii="Times New Roman" w:eastAsia="Times New Roman" w:hAnsi="Times New Roman" w:cs="Times New Roman"/>
                <w:color w:val="000000"/>
                <w:sz w:val="24"/>
                <w:szCs w:val="24"/>
                <w:lang w:eastAsia="ru-RU"/>
              </w:rPr>
              <w:t>Тринатрийфосфат</w:t>
            </w:r>
            <w:proofErr w:type="spellEnd"/>
            <w:r w:rsidRPr="00A80F77">
              <w:rPr>
                <w:rFonts w:ascii="Times New Roman" w:eastAsia="Times New Roman" w:hAnsi="Times New Roman" w:cs="Times New Roman"/>
                <w:color w:val="000000"/>
                <w:sz w:val="24"/>
                <w:szCs w:val="24"/>
                <w:lang w:eastAsia="ru-RU"/>
              </w:rPr>
              <w:t xml:space="preserve"> (тех.) (25,0) 6 л</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Натрий едкий (</w:t>
            </w:r>
            <w:proofErr w:type="spellStart"/>
            <w:r w:rsidRPr="00A80F77">
              <w:rPr>
                <w:rFonts w:ascii="Times New Roman" w:eastAsia="Times New Roman" w:hAnsi="Times New Roman" w:cs="Times New Roman"/>
                <w:color w:val="000000"/>
                <w:sz w:val="24"/>
                <w:szCs w:val="24"/>
                <w:lang w:eastAsia="ru-RU"/>
              </w:rPr>
              <w:t>чеш</w:t>
            </w:r>
            <w:proofErr w:type="spellEnd"/>
            <w:r w:rsidRPr="00A80F77">
              <w:rPr>
                <w:rFonts w:ascii="Times New Roman" w:eastAsia="Times New Roman" w:hAnsi="Times New Roman" w:cs="Times New Roman"/>
                <w:color w:val="000000"/>
                <w:sz w:val="24"/>
                <w:szCs w:val="24"/>
                <w:lang w:eastAsia="ru-RU"/>
              </w:rPr>
              <w:t>.) (25,0) 7 с.</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Хром (6) окись (хромовый ангидрид) (тех) (50,0) 7</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Сода кальцинированная (50,0) 7</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Сода пищевая (25,0) 7 </w:t>
            </w:r>
            <w:proofErr w:type="gramStart"/>
            <w:r w:rsidRPr="00A80F77">
              <w:rPr>
                <w:rFonts w:ascii="Times New Roman" w:eastAsia="Times New Roman" w:hAnsi="Times New Roman" w:cs="Times New Roman"/>
                <w:color w:val="000000"/>
                <w:sz w:val="24"/>
                <w:szCs w:val="24"/>
                <w:lang w:eastAsia="ru-RU"/>
              </w:rPr>
              <w:t>с</w:t>
            </w:r>
            <w:proofErr w:type="gramEnd"/>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25</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О-фосфорная кислота марка</w:t>
            </w:r>
            <w:proofErr w:type="gramStart"/>
            <w:r w:rsidRPr="00A80F77">
              <w:rPr>
                <w:rFonts w:ascii="Times New Roman" w:eastAsia="Times New Roman" w:hAnsi="Times New Roman" w:cs="Times New Roman"/>
                <w:color w:val="000000"/>
                <w:sz w:val="24"/>
                <w:szCs w:val="24"/>
                <w:lang w:eastAsia="ru-RU"/>
              </w:rPr>
              <w:t xml:space="preserve"> А</w:t>
            </w:r>
            <w:proofErr w:type="gramEnd"/>
            <w:r w:rsidRPr="00A80F77">
              <w:rPr>
                <w:rFonts w:ascii="Times New Roman" w:eastAsia="Times New Roman" w:hAnsi="Times New Roman" w:cs="Times New Roman"/>
                <w:color w:val="000000"/>
                <w:sz w:val="24"/>
                <w:szCs w:val="24"/>
                <w:lang w:eastAsia="ru-RU"/>
              </w:rPr>
              <w:t xml:space="preserve"> (</w:t>
            </w:r>
            <w:proofErr w:type="spellStart"/>
            <w:r w:rsidRPr="00A80F77">
              <w:rPr>
                <w:rFonts w:ascii="Times New Roman" w:eastAsia="Times New Roman" w:hAnsi="Times New Roman" w:cs="Times New Roman"/>
                <w:color w:val="000000"/>
                <w:sz w:val="24"/>
                <w:szCs w:val="24"/>
                <w:lang w:eastAsia="ru-RU"/>
              </w:rPr>
              <w:t>пищ</w:t>
            </w:r>
            <w:proofErr w:type="spellEnd"/>
            <w:r w:rsidRPr="00A80F77">
              <w:rPr>
                <w:rFonts w:ascii="Times New Roman" w:eastAsia="Times New Roman" w:hAnsi="Times New Roman" w:cs="Times New Roman"/>
                <w:color w:val="000000"/>
                <w:sz w:val="24"/>
                <w:szCs w:val="24"/>
                <w:lang w:eastAsia="ru-RU"/>
              </w:rPr>
              <w:t xml:space="preserve">.) 7 </w:t>
            </w:r>
            <w:proofErr w:type="spellStart"/>
            <w:r w:rsidRPr="00A80F77">
              <w:rPr>
                <w:rFonts w:ascii="Times New Roman" w:eastAsia="Times New Roman" w:hAnsi="Times New Roman" w:cs="Times New Roman"/>
                <w:color w:val="000000"/>
                <w:sz w:val="24"/>
                <w:szCs w:val="24"/>
                <w:lang w:eastAsia="ru-RU"/>
              </w:rPr>
              <w:t>ск</w:t>
            </w:r>
            <w:proofErr w:type="spellEnd"/>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Натрий </w:t>
            </w:r>
            <w:proofErr w:type="spellStart"/>
            <w:r w:rsidRPr="00A80F77">
              <w:rPr>
                <w:rFonts w:ascii="Times New Roman" w:eastAsia="Times New Roman" w:hAnsi="Times New Roman" w:cs="Times New Roman"/>
                <w:color w:val="000000"/>
                <w:sz w:val="24"/>
                <w:szCs w:val="24"/>
                <w:lang w:eastAsia="ru-RU"/>
              </w:rPr>
              <w:t>азотистокислый</w:t>
            </w:r>
            <w:proofErr w:type="spellEnd"/>
            <w:r w:rsidRPr="00A80F77">
              <w:rPr>
                <w:rFonts w:ascii="Times New Roman" w:eastAsia="Times New Roman" w:hAnsi="Times New Roman" w:cs="Times New Roman"/>
                <w:color w:val="000000"/>
                <w:sz w:val="24"/>
                <w:szCs w:val="24"/>
                <w:lang w:eastAsia="ru-RU"/>
              </w:rPr>
              <w:t xml:space="preserve"> (</w:t>
            </w:r>
            <w:proofErr w:type="spellStart"/>
            <w:r w:rsidRPr="00A80F77">
              <w:rPr>
                <w:rFonts w:ascii="Times New Roman" w:eastAsia="Times New Roman" w:hAnsi="Times New Roman" w:cs="Times New Roman"/>
                <w:color w:val="000000"/>
                <w:sz w:val="24"/>
                <w:szCs w:val="24"/>
                <w:lang w:eastAsia="ru-RU"/>
              </w:rPr>
              <w:t>чда</w:t>
            </w:r>
            <w:proofErr w:type="spellEnd"/>
            <w:r w:rsidRPr="00A80F77">
              <w:rPr>
                <w:rFonts w:ascii="Times New Roman" w:eastAsia="Times New Roman" w:hAnsi="Times New Roman" w:cs="Times New Roman"/>
                <w:color w:val="000000"/>
                <w:sz w:val="24"/>
                <w:szCs w:val="24"/>
                <w:lang w:eastAsia="ru-RU"/>
              </w:rPr>
              <w:t>) (</w:t>
            </w:r>
            <w:proofErr w:type="spellStart"/>
            <w:r w:rsidRPr="00A80F77">
              <w:rPr>
                <w:rFonts w:ascii="Times New Roman" w:eastAsia="Times New Roman" w:hAnsi="Times New Roman" w:cs="Times New Roman"/>
                <w:color w:val="000000"/>
                <w:sz w:val="24"/>
                <w:szCs w:val="24"/>
                <w:lang w:eastAsia="ru-RU"/>
              </w:rPr>
              <w:t>имп</w:t>
            </w:r>
            <w:proofErr w:type="spellEnd"/>
            <w:r w:rsidRPr="00A80F77">
              <w:rPr>
                <w:rFonts w:ascii="Times New Roman" w:eastAsia="Times New Roman" w:hAnsi="Times New Roman" w:cs="Times New Roman"/>
                <w:color w:val="000000"/>
                <w:sz w:val="24"/>
                <w:szCs w:val="24"/>
                <w:lang w:eastAsia="ru-RU"/>
              </w:rPr>
              <w:t>) (25,0) (1,0) 6.6.2</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w:t>
            </w:r>
          </w:p>
        </w:tc>
      </w:tr>
      <w:tr w:rsidR="00A80F77" w:rsidRPr="00A80F77" w:rsidTr="00FF7FC0">
        <w:trPr>
          <w:trHeight w:val="312"/>
        </w:trPr>
        <w:tc>
          <w:tcPr>
            <w:tcW w:w="656" w:type="pct"/>
            <w:vAlign w:val="center"/>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Калий </w:t>
            </w:r>
            <w:proofErr w:type="spellStart"/>
            <w:r w:rsidRPr="00A80F77">
              <w:rPr>
                <w:rFonts w:ascii="Times New Roman" w:eastAsia="Times New Roman" w:hAnsi="Times New Roman" w:cs="Times New Roman"/>
                <w:color w:val="000000"/>
                <w:sz w:val="24"/>
                <w:szCs w:val="24"/>
                <w:lang w:eastAsia="ru-RU"/>
              </w:rPr>
              <w:t>двухромовокислый</w:t>
            </w:r>
            <w:proofErr w:type="spellEnd"/>
            <w:r w:rsidRPr="00A80F77">
              <w:rPr>
                <w:rFonts w:ascii="Times New Roman" w:eastAsia="Times New Roman" w:hAnsi="Times New Roman" w:cs="Times New Roman"/>
                <w:color w:val="000000"/>
                <w:sz w:val="24"/>
                <w:szCs w:val="24"/>
                <w:lang w:eastAsia="ru-RU"/>
              </w:rPr>
              <w:t xml:space="preserve"> (тех) (25,0) (1,0) 6.19.1</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w:t>
            </w:r>
          </w:p>
        </w:tc>
      </w:tr>
      <w:tr w:rsidR="00A80F77" w:rsidRPr="00A80F77" w:rsidTr="00FF7FC0">
        <w:trPr>
          <w:trHeight w:val="312"/>
        </w:trPr>
        <w:tc>
          <w:tcPr>
            <w:tcW w:w="656" w:type="pct"/>
            <w:vMerge w:val="restart"/>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Очиститель двигателя</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93,5</w:t>
            </w:r>
          </w:p>
        </w:tc>
      </w:tr>
      <w:tr w:rsidR="00A80F77" w:rsidRPr="00A80F77" w:rsidTr="00FF7FC0">
        <w:trPr>
          <w:trHeight w:val="312"/>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Силикагель технический марки "КСКГ" ГОСТ 3956-76</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25</w:t>
            </w:r>
          </w:p>
        </w:tc>
      </w:tr>
      <w:tr w:rsidR="00A80F77" w:rsidRPr="00A80F77" w:rsidTr="00FF7FC0">
        <w:trPr>
          <w:trHeight w:val="384"/>
        </w:trPr>
        <w:tc>
          <w:tcPr>
            <w:tcW w:w="656" w:type="pct"/>
            <w:vMerge/>
            <w:vAlign w:val="center"/>
            <w:hideMark/>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p>
        </w:tc>
        <w:tc>
          <w:tcPr>
            <w:tcW w:w="2195" w:type="pct"/>
            <w:shd w:val="clear" w:color="auto" w:fill="auto"/>
          </w:tcPr>
          <w:p w:rsidR="00A80F77" w:rsidRPr="00A80F77" w:rsidRDefault="00A80F77" w:rsidP="00A80F77">
            <w:pPr>
              <w:spacing w:after="0" w:line="240" w:lineRule="auto"/>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Керосин</w:t>
            </w:r>
          </w:p>
        </w:tc>
        <w:tc>
          <w:tcPr>
            <w:tcW w:w="696"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кг</w:t>
            </w:r>
          </w:p>
        </w:tc>
        <w:tc>
          <w:tcPr>
            <w:tcW w:w="1453" w:type="pct"/>
            <w:shd w:val="clear" w:color="auto" w:fill="auto"/>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100</w:t>
            </w:r>
          </w:p>
        </w:tc>
      </w:tr>
    </w:tbl>
    <w:p w:rsidR="00A80F77" w:rsidRPr="00A80F77" w:rsidRDefault="00A80F77" w:rsidP="00A80F77">
      <w:pPr>
        <w:spacing w:after="0" w:line="240" w:lineRule="auto"/>
        <w:ind w:firstLine="709"/>
        <w:jc w:val="center"/>
        <w:rPr>
          <w:rFonts w:ascii="Times New Roman" w:eastAsia="Times New Roman" w:hAnsi="Times New Roman" w:cs="Times New Roman"/>
          <w:b/>
          <w:bCs/>
          <w:sz w:val="24"/>
          <w:szCs w:val="24"/>
          <w:lang w:eastAsia="ru-RU"/>
        </w:rPr>
      </w:pPr>
    </w:p>
    <w:p w:rsidR="00A80F77" w:rsidRPr="00A80F77" w:rsidRDefault="00A80F77" w:rsidP="00A80F77">
      <w:pPr>
        <w:spacing w:after="0" w:line="240" w:lineRule="auto"/>
        <w:ind w:firstLine="709"/>
        <w:jc w:val="center"/>
        <w:rPr>
          <w:rFonts w:ascii="Times New Roman" w:eastAsia="Times New Roman" w:hAnsi="Times New Roman" w:cs="Times New Roman"/>
          <w:b/>
          <w:bCs/>
          <w:i/>
          <w:iCs/>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p>
    <w:p w:rsidR="00A80F77" w:rsidRPr="00A80F77" w:rsidRDefault="00A80F77" w:rsidP="00A80F77">
      <w:pPr>
        <w:spacing w:after="0" w:line="240" w:lineRule="auto"/>
        <w:ind w:firstLine="709"/>
        <w:jc w:val="right"/>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Таблица 5.2</w:t>
      </w:r>
    </w:p>
    <w:p w:rsidR="00A80F77" w:rsidRPr="00A80F77" w:rsidRDefault="00A80F77" w:rsidP="00A80F77">
      <w:pPr>
        <w:shd w:val="clear" w:color="auto" w:fill="FFFFFF"/>
        <w:spacing w:after="0" w:line="240" w:lineRule="auto"/>
        <w:jc w:val="center"/>
        <w:rPr>
          <w:rFonts w:ascii="Times New Roman" w:eastAsia="Times New Roman" w:hAnsi="Times New Roman" w:cs="Times New Roman"/>
          <w:b/>
          <w:bCs/>
          <w:i/>
          <w:iCs/>
          <w:sz w:val="24"/>
          <w:szCs w:val="24"/>
          <w:lang w:eastAsia="ru-RU"/>
        </w:rPr>
      </w:pPr>
      <w:r w:rsidRPr="00A80F77">
        <w:rPr>
          <w:rFonts w:ascii="Times New Roman" w:eastAsia="Times New Roman" w:hAnsi="Times New Roman" w:cs="Times New Roman"/>
          <w:b/>
          <w:bCs/>
          <w:i/>
          <w:iCs/>
          <w:sz w:val="24"/>
          <w:szCs w:val="24"/>
          <w:lang w:eastAsia="ru-RU"/>
        </w:rPr>
        <w:t xml:space="preserve">Перечень основного горнотранспортного оборудования, используемого на объектах </w:t>
      </w:r>
      <w:proofErr w:type="spellStart"/>
      <w:r w:rsidRPr="00A80F77">
        <w:rPr>
          <w:rFonts w:ascii="Times New Roman" w:eastAsia="Times New Roman" w:hAnsi="Times New Roman" w:cs="Times New Roman"/>
          <w:b/>
          <w:bCs/>
          <w:i/>
          <w:iCs/>
          <w:sz w:val="24"/>
          <w:szCs w:val="24"/>
          <w:lang w:eastAsia="ru-RU"/>
        </w:rPr>
        <w:t>Тектурмасского</w:t>
      </w:r>
      <w:proofErr w:type="spellEnd"/>
      <w:r w:rsidRPr="00A80F77">
        <w:rPr>
          <w:rFonts w:ascii="Times New Roman" w:eastAsia="Times New Roman" w:hAnsi="Times New Roman" w:cs="Times New Roman"/>
          <w:b/>
          <w:bCs/>
          <w:i/>
          <w:iCs/>
          <w:sz w:val="24"/>
          <w:szCs w:val="24"/>
          <w:lang w:eastAsia="ru-RU"/>
        </w:rPr>
        <w:t xml:space="preserve"> карьера</w:t>
      </w:r>
    </w:p>
    <w:p w:rsidR="00A80F77" w:rsidRPr="00A80F77" w:rsidRDefault="00A80F77" w:rsidP="00A80F77">
      <w:pPr>
        <w:shd w:val="clear" w:color="auto" w:fill="FFFFFF"/>
        <w:spacing w:after="0" w:line="240" w:lineRule="auto"/>
        <w:jc w:val="both"/>
        <w:rPr>
          <w:rFonts w:ascii="Times New Roman" w:eastAsia="Times New Roman" w:hAnsi="Times New Roman" w:cs="Times New Roman"/>
          <w:sz w:val="16"/>
          <w:szCs w:val="16"/>
          <w:lang w:eastAsia="ru-RU"/>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39"/>
        <w:gridCol w:w="3433"/>
        <w:gridCol w:w="972"/>
        <w:gridCol w:w="4212"/>
      </w:tblGrid>
      <w:tr w:rsidR="00A80F77" w:rsidRPr="00A80F77" w:rsidTr="00FF7FC0">
        <w:trPr>
          <w:trHeight w:hRule="exact" w:val="642"/>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 xml:space="preserve">№№ </w:t>
            </w:r>
            <w:proofErr w:type="gramStart"/>
            <w:r w:rsidRPr="00A80F77">
              <w:rPr>
                <w:rFonts w:ascii="Times New Roman" w:eastAsia="Times New Roman" w:hAnsi="Times New Roman" w:cs="Times New Roman"/>
                <w:b/>
                <w:sz w:val="24"/>
                <w:szCs w:val="24"/>
                <w:lang w:eastAsia="ru-RU"/>
              </w:rPr>
              <w:t>п</w:t>
            </w:r>
            <w:proofErr w:type="gramEnd"/>
            <w:r w:rsidRPr="00A80F77">
              <w:rPr>
                <w:rFonts w:ascii="Times New Roman" w:eastAsia="Times New Roman" w:hAnsi="Times New Roman" w:cs="Times New Roman"/>
                <w:b/>
                <w:sz w:val="24"/>
                <w:szCs w:val="24"/>
                <w:lang w:eastAsia="ru-RU"/>
              </w:rPr>
              <w:t>/п</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Наименование и тип оборудования</w:t>
            </w:r>
          </w:p>
        </w:tc>
        <w:tc>
          <w:tcPr>
            <w:tcW w:w="992"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 xml:space="preserve">Кол-во, </w:t>
            </w:r>
            <w:proofErr w:type="spellStart"/>
            <w:proofErr w:type="gramStart"/>
            <w:r w:rsidRPr="00A80F77">
              <w:rPr>
                <w:rFonts w:ascii="Times New Roman" w:eastAsia="Times New Roman" w:hAnsi="Times New Roman" w:cs="Times New Roman"/>
                <w:b/>
                <w:sz w:val="24"/>
                <w:szCs w:val="24"/>
                <w:lang w:eastAsia="ru-RU"/>
              </w:rPr>
              <w:t>шт</w:t>
            </w:r>
            <w:proofErr w:type="spellEnd"/>
            <w:proofErr w:type="gramEnd"/>
          </w:p>
          <w:p w:rsidR="00A80F77" w:rsidRPr="00A80F77" w:rsidRDefault="00A80F77" w:rsidP="00A80F77">
            <w:pPr>
              <w:spacing w:after="0" w:line="240" w:lineRule="atLeast"/>
              <w:contextualSpacing/>
              <w:jc w:val="center"/>
              <w:rPr>
                <w:rFonts w:ascii="Times New Roman" w:eastAsia="Times New Roman" w:hAnsi="Times New Roman" w:cs="Times New Roman"/>
                <w:b/>
                <w:sz w:val="24"/>
                <w:szCs w:val="24"/>
                <w:lang w:eastAsia="ru-RU"/>
              </w:rPr>
            </w:pP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jc w:val="center"/>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sz w:val="24"/>
                <w:szCs w:val="24"/>
                <w:lang w:eastAsia="ru-RU"/>
              </w:rPr>
              <w:t>Место работы</w:t>
            </w:r>
          </w:p>
        </w:tc>
      </w:tr>
      <w:tr w:rsidR="00A80F77" w:rsidRPr="00A80F77" w:rsidTr="00FF7FC0">
        <w:trPr>
          <w:trHeight w:hRule="exact" w:val="423"/>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Экскаватор ЭКГ-5А</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color w:val="FF0000"/>
                <w:sz w:val="24"/>
                <w:szCs w:val="24"/>
                <w:lang w:eastAsia="ru-RU"/>
              </w:rPr>
            </w:pPr>
            <w:r w:rsidRPr="00A80F77">
              <w:rPr>
                <w:rFonts w:ascii="Times New Roman" w:eastAsia="Times New Roman" w:hAnsi="Times New Roman" w:cs="Times New Roman"/>
                <w:sz w:val="24"/>
                <w:szCs w:val="24"/>
                <w:lang w:eastAsia="ru-RU"/>
              </w:rPr>
              <w:t>4</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Карьер, Горные работы</w:t>
            </w:r>
          </w:p>
        </w:tc>
      </w:tr>
      <w:tr w:rsidR="00A80F77" w:rsidRPr="00A80F77" w:rsidTr="00FF7FC0">
        <w:trPr>
          <w:trHeight w:hRule="exact" w:val="428"/>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Экскаватор ЭКГ-4.6</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Погрузка на ж/д вагоны со </w:t>
            </w:r>
            <w:proofErr w:type="spellStart"/>
            <w:r w:rsidRPr="00A80F77">
              <w:rPr>
                <w:rFonts w:ascii="Times New Roman" w:eastAsia="Times New Roman" w:hAnsi="Times New Roman" w:cs="Times New Roman"/>
                <w:sz w:val="24"/>
                <w:szCs w:val="24"/>
                <w:lang w:eastAsia="ru-RU"/>
              </w:rPr>
              <w:t>скл</w:t>
            </w:r>
            <w:proofErr w:type="gramStart"/>
            <w:r w:rsidRPr="00A80F77">
              <w:rPr>
                <w:rFonts w:ascii="Times New Roman" w:eastAsia="Times New Roman" w:hAnsi="Times New Roman" w:cs="Times New Roman"/>
                <w:sz w:val="24"/>
                <w:szCs w:val="24"/>
                <w:lang w:eastAsia="ru-RU"/>
              </w:rPr>
              <w:t>.о</w:t>
            </w:r>
            <w:proofErr w:type="gramEnd"/>
            <w:r w:rsidRPr="00A80F77">
              <w:rPr>
                <w:rFonts w:ascii="Times New Roman" w:eastAsia="Times New Roman" w:hAnsi="Times New Roman" w:cs="Times New Roman"/>
                <w:sz w:val="24"/>
                <w:szCs w:val="24"/>
                <w:lang w:eastAsia="ru-RU"/>
              </w:rPr>
              <w:t>тгрузки</w:t>
            </w:r>
            <w:proofErr w:type="spellEnd"/>
          </w:p>
        </w:tc>
      </w:tr>
      <w:tr w:rsidR="00A80F77" w:rsidRPr="00A80F77" w:rsidTr="00FF7FC0">
        <w:trPr>
          <w:trHeight w:hRule="exact" w:val="397"/>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 xml:space="preserve">Погрузчик </w:t>
            </w:r>
            <w:r w:rsidRPr="00A80F77">
              <w:rPr>
                <w:rFonts w:ascii="Times New Roman" w:eastAsia="Times New Roman" w:hAnsi="Times New Roman" w:cs="Times New Roman"/>
                <w:sz w:val="24"/>
                <w:szCs w:val="24"/>
                <w:lang w:val="en-US" w:eastAsia="ru-RU"/>
              </w:rPr>
              <w:t xml:space="preserve"> </w:t>
            </w:r>
            <w:proofErr w:type="spellStart"/>
            <w:r w:rsidRPr="00A80F77">
              <w:rPr>
                <w:rFonts w:ascii="Times New Roman" w:eastAsia="Times New Roman" w:hAnsi="Times New Roman" w:cs="Times New Roman"/>
                <w:sz w:val="24"/>
                <w:szCs w:val="24"/>
                <w:lang w:val="en-US" w:eastAsia="ru-RU"/>
              </w:rPr>
              <w:t>LiuGong</w:t>
            </w:r>
            <w:proofErr w:type="spellEnd"/>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val="en-US"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ДСУ. Склады кварцита</w:t>
            </w:r>
          </w:p>
        </w:tc>
      </w:tr>
      <w:tr w:rsidR="00A80F77" w:rsidRPr="00A80F77" w:rsidTr="00FF7FC0">
        <w:trPr>
          <w:trHeight w:hRule="exact" w:val="397"/>
        </w:trPr>
        <w:tc>
          <w:tcPr>
            <w:tcW w:w="851"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val="en-US" w:eastAsia="ru-RU"/>
              </w:rPr>
              <w:t>4</w:t>
            </w:r>
          </w:p>
        </w:tc>
        <w:tc>
          <w:tcPr>
            <w:tcW w:w="354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eastAsia="ru-RU"/>
              </w:rPr>
              <w:t xml:space="preserve">Погрузчик </w:t>
            </w:r>
            <w:r w:rsidRPr="00A80F77">
              <w:rPr>
                <w:rFonts w:ascii="Times New Roman" w:eastAsia="Times New Roman" w:hAnsi="Times New Roman" w:cs="Times New Roman"/>
                <w:sz w:val="24"/>
                <w:szCs w:val="24"/>
                <w:lang w:val="en-US" w:eastAsia="ru-RU"/>
              </w:rPr>
              <w:t>XCMG ZL 50G</w:t>
            </w:r>
          </w:p>
        </w:tc>
        <w:tc>
          <w:tcPr>
            <w:tcW w:w="992" w:type="dxa"/>
            <w:tcBorders>
              <w:top w:val="single" w:sz="6" w:space="0" w:color="auto"/>
              <w:left w:val="single" w:sz="6" w:space="0" w:color="auto"/>
              <w:bottom w:val="single" w:sz="6" w:space="0" w:color="auto"/>
              <w:right w:val="single" w:sz="6" w:space="0" w:color="auto"/>
            </w:tcBorders>
            <w:vAlign w:val="center"/>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ДСУ. Склады кварцита  </w:t>
            </w:r>
          </w:p>
        </w:tc>
      </w:tr>
      <w:tr w:rsidR="00A80F77" w:rsidRPr="00A80F77" w:rsidTr="00FF7FC0">
        <w:trPr>
          <w:trHeight w:hRule="exact" w:val="477"/>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5</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Буровые  станки СБШ-250НМ32 </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color w:val="FF0000"/>
                <w:sz w:val="24"/>
                <w:szCs w:val="24"/>
                <w:lang w:eastAsia="ru-RU"/>
              </w:rPr>
            </w:pPr>
            <w:r w:rsidRPr="00A80F77">
              <w:rPr>
                <w:rFonts w:ascii="Times New Roman" w:eastAsia="Times New Roman" w:hAnsi="Times New Roman" w:cs="Times New Roman"/>
                <w:sz w:val="24"/>
                <w:szCs w:val="24"/>
                <w:lang w:eastAsia="ru-RU"/>
              </w:rPr>
              <w:t>2</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Карьер, Горные работы</w:t>
            </w:r>
          </w:p>
        </w:tc>
      </w:tr>
      <w:tr w:rsidR="00A80F77" w:rsidRPr="00A80F77" w:rsidTr="00FF7FC0">
        <w:trPr>
          <w:trHeight w:hRule="exact" w:val="388"/>
        </w:trPr>
        <w:tc>
          <w:tcPr>
            <w:tcW w:w="851"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6</w:t>
            </w:r>
          </w:p>
        </w:tc>
        <w:tc>
          <w:tcPr>
            <w:tcW w:w="354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proofErr w:type="spellStart"/>
            <w:r w:rsidRPr="00A80F77">
              <w:rPr>
                <w:rFonts w:ascii="Times New Roman" w:eastAsia="Times New Roman" w:hAnsi="Times New Roman" w:cs="Times New Roman"/>
                <w:sz w:val="24"/>
                <w:szCs w:val="24"/>
                <w:lang w:val="en-US" w:eastAsia="ru-RU"/>
              </w:rPr>
              <w:t>Kaischan</w:t>
            </w:r>
            <w:proofErr w:type="spellEnd"/>
          </w:p>
        </w:tc>
        <w:tc>
          <w:tcPr>
            <w:tcW w:w="992" w:type="dxa"/>
            <w:tcBorders>
              <w:top w:val="single" w:sz="6" w:space="0" w:color="auto"/>
              <w:left w:val="single" w:sz="6" w:space="0" w:color="auto"/>
              <w:bottom w:val="single" w:sz="6" w:space="0" w:color="auto"/>
              <w:right w:val="single" w:sz="6" w:space="0" w:color="auto"/>
            </w:tcBorders>
            <w:vAlign w:val="center"/>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Карьер.</w:t>
            </w:r>
          </w:p>
        </w:tc>
      </w:tr>
      <w:tr w:rsidR="00A80F77" w:rsidRPr="00A80F77" w:rsidTr="00FF7FC0">
        <w:trPr>
          <w:trHeight w:hRule="exact" w:val="386"/>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Бульдозер ПМЗ-10МЕ</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Отвалы. Карьер. Горные работы</w:t>
            </w:r>
          </w:p>
        </w:tc>
      </w:tr>
      <w:tr w:rsidR="00A80F77" w:rsidRPr="00A80F77" w:rsidTr="00FF7FC0">
        <w:trPr>
          <w:trHeight w:hRule="exact" w:val="420"/>
        </w:trPr>
        <w:tc>
          <w:tcPr>
            <w:tcW w:w="851"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8</w:t>
            </w:r>
          </w:p>
        </w:tc>
        <w:tc>
          <w:tcPr>
            <w:tcW w:w="354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val="kk-KZ" w:eastAsia="ru-RU"/>
              </w:rPr>
            </w:pPr>
            <w:r w:rsidRPr="00A80F77">
              <w:rPr>
                <w:rFonts w:ascii="Times New Roman" w:eastAsia="Times New Roman" w:hAnsi="Times New Roman" w:cs="Times New Roman"/>
                <w:sz w:val="24"/>
                <w:szCs w:val="24"/>
                <w:lang w:eastAsia="ru-RU"/>
              </w:rPr>
              <w:t xml:space="preserve">Бульдозер </w:t>
            </w:r>
            <w:r w:rsidRPr="00A80F77">
              <w:rPr>
                <w:rFonts w:ascii="Times New Roman" w:eastAsia="Times New Roman" w:hAnsi="Times New Roman" w:cs="Times New Roman"/>
                <w:sz w:val="24"/>
                <w:szCs w:val="24"/>
                <w:lang w:val="en-US" w:eastAsia="ru-RU"/>
              </w:rPr>
              <w:t>SEM</w:t>
            </w:r>
            <w:r w:rsidRPr="00A80F77">
              <w:rPr>
                <w:rFonts w:ascii="Times New Roman" w:eastAsia="Times New Roman" w:hAnsi="Times New Roman" w:cs="Times New Roman"/>
                <w:sz w:val="24"/>
                <w:szCs w:val="24"/>
                <w:lang w:eastAsia="ru-RU"/>
              </w:rPr>
              <w:t>816</w:t>
            </w:r>
            <w:r w:rsidRPr="00A80F77">
              <w:rPr>
                <w:rFonts w:ascii="Times New Roman" w:eastAsia="Times New Roman" w:hAnsi="Times New Roman" w:cs="Times New Roman"/>
                <w:sz w:val="24"/>
                <w:szCs w:val="24"/>
                <w:lang w:val="kk-KZ" w:eastAsia="ru-RU"/>
              </w:rPr>
              <w:t>В</w:t>
            </w:r>
          </w:p>
        </w:tc>
        <w:tc>
          <w:tcPr>
            <w:tcW w:w="992" w:type="dxa"/>
            <w:tcBorders>
              <w:top w:val="single" w:sz="6" w:space="0" w:color="auto"/>
              <w:left w:val="single" w:sz="6" w:space="0" w:color="auto"/>
              <w:bottom w:val="single" w:sz="6" w:space="0" w:color="auto"/>
              <w:right w:val="single" w:sz="6" w:space="0" w:color="auto"/>
            </w:tcBorders>
            <w:vAlign w:val="center"/>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val="en-US" w:eastAsia="ru-RU"/>
              </w:rPr>
              <w:t>1</w:t>
            </w:r>
          </w:p>
        </w:tc>
        <w:tc>
          <w:tcPr>
            <w:tcW w:w="439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Отвалы. Карьер. Горные работы</w:t>
            </w:r>
          </w:p>
        </w:tc>
      </w:tr>
      <w:tr w:rsidR="00A80F77" w:rsidRPr="00A80F77" w:rsidTr="00FF7FC0">
        <w:trPr>
          <w:trHeight w:hRule="exact" w:val="411"/>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val="en-US" w:eastAsia="ru-RU"/>
              </w:rPr>
            </w:pPr>
            <w:r w:rsidRPr="00A80F77">
              <w:rPr>
                <w:rFonts w:ascii="Times New Roman" w:eastAsia="Times New Roman" w:hAnsi="Times New Roman" w:cs="Times New Roman"/>
                <w:sz w:val="24"/>
                <w:szCs w:val="24"/>
                <w:lang w:val="en-US" w:eastAsia="ru-RU"/>
              </w:rPr>
              <w:t>9</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Экскаватор </w:t>
            </w:r>
            <w:r w:rsidRPr="00A80F77">
              <w:rPr>
                <w:rFonts w:ascii="Times New Roman" w:eastAsia="Times New Roman" w:hAnsi="Times New Roman" w:cs="Times New Roman"/>
                <w:sz w:val="24"/>
                <w:szCs w:val="24"/>
                <w:lang w:val="en-US" w:eastAsia="ru-RU"/>
              </w:rPr>
              <w:t>EK</w:t>
            </w:r>
            <w:r w:rsidRPr="00A80F77">
              <w:rPr>
                <w:rFonts w:ascii="Times New Roman" w:eastAsia="Times New Roman" w:hAnsi="Times New Roman" w:cs="Times New Roman"/>
                <w:sz w:val="24"/>
                <w:szCs w:val="24"/>
                <w:lang w:eastAsia="ru-RU"/>
              </w:rPr>
              <w:t>-450</w:t>
            </w:r>
            <w:r w:rsidRPr="00A80F77">
              <w:rPr>
                <w:rFonts w:ascii="Times New Roman" w:eastAsia="Times New Roman" w:hAnsi="Times New Roman" w:cs="Times New Roman"/>
                <w:sz w:val="24"/>
                <w:szCs w:val="24"/>
                <w:lang w:val="en-US" w:eastAsia="ru-RU"/>
              </w:rPr>
              <w:t>FS</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ДСУ </w:t>
            </w:r>
            <w:proofErr w:type="gramStart"/>
            <w:r w:rsidRPr="00A80F77">
              <w:rPr>
                <w:rFonts w:ascii="Times New Roman" w:eastAsia="Times New Roman" w:hAnsi="Times New Roman" w:cs="Times New Roman"/>
                <w:sz w:val="24"/>
                <w:szCs w:val="24"/>
                <w:lang w:eastAsia="ru-RU"/>
              </w:rPr>
              <w:t>–п</w:t>
            </w:r>
            <w:proofErr w:type="gramEnd"/>
            <w:r w:rsidRPr="00A80F77">
              <w:rPr>
                <w:rFonts w:ascii="Times New Roman" w:eastAsia="Times New Roman" w:hAnsi="Times New Roman" w:cs="Times New Roman"/>
                <w:sz w:val="24"/>
                <w:szCs w:val="24"/>
                <w:lang w:eastAsia="ru-RU"/>
              </w:rPr>
              <w:t>огрузка с конусов.</w:t>
            </w:r>
          </w:p>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p>
        </w:tc>
      </w:tr>
      <w:tr w:rsidR="00A80F77" w:rsidRPr="00A80F77" w:rsidTr="00FF7FC0">
        <w:trPr>
          <w:trHeight w:hRule="exact" w:val="350"/>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10</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Автосамосвал  БелАЗ-7548</w:t>
            </w:r>
            <w:proofErr w:type="gramStart"/>
            <w:r w:rsidRPr="00A80F77">
              <w:rPr>
                <w:rFonts w:ascii="Times New Roman" w:eastAsia="Times New Roman" w:hAnsi="Times New Roman" w:cs="Times New Roman"/>
                <w:sz w:val="24"/>
                <w:szCs w:val="24"/>
                <w:lang w:eastAsia="ru-RU"/>
              </w:rPr>
              <w:t xml:space="preserve"> А</w:t>
            </w:r>
            <w:proofErr w:type="gramEnd"/>
          </w:p>
        </w:tc>
        <w:tc>
          <w:tcPr>
            <w:tcW w:w="992"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5</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Карьер – ДСУ, Карьер – отвал</w:t>
            </w:r>
          </w:p>
        </w:tc>
      </w:tr>
      <w:tr w:rsidR="00A80F77" w:rsidRPr="00A80F77" w:rsidTr="00FF7FC0">
        <w:trPr>
          <w:trHeight w:hRule="exact" w:val="556"/>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11</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Поливочная машина (на </w:t>
            </w:r>
            <w:proofErr w:type="gramStart"/>
            <w:r w:rsidRPr="00A80F77">
              <w:rPr>
                <w:rFonts w:ascii="Times New Roman" w:eastAsia="Times New Roman" w:hAnsi="Times New Roman" w:cs="Times New Roman"/>
                <w:sz w:val="24"/>
                <w:szCs w:val="24"/>
                <w:lang w:eastAsia="ru-RU"/>
              </w:rPr>
              <w:t>базе</w:t>
            </w:r>
            <w:proofErr w:type="gramEnd"/>
            <w:r w:rsidRPr="00A80F77">
              <w:rPr>
                <w:rFonts w:ascii="Times New Roman" w:eastAsia="Times New Roman" w:hAnsi="Times New Roman" w:cs="Times New Roman"/>
                <w:sz w:val="24"/>
                <w:szCs w:val="24"/>
                <w:lang w:eastAsia="ru-RU"/>
              </w:rPr>
              <w:t xml:space="preserve"> а/м Урал-375)</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Орошение внутрикарьерных дорог</w:t>
            </w:r>
          </w:p>
        </w:tc>
      </w:tr>
      <w:tr w:rsidR="00A80F77" w:rsidRPr="00A80F77" w:rsidTr="00FF7FC0">
        <w:trPr>
          <w:trHeight w:hRule="exact" w:val="448"/>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12</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val="kk-KZ" w:eastAsia="ru-RU"/>
              </w:rPr>
            </w:pPr>
            <w:r w:rsidRPr="00A80F77">
              <w:rPr>
                <w:rFonts w:ascii="Times New Roman" w:eastAsia="Times New Roman" w:hAnsi="Times New Roman" w:cs="Times New Roman"/>
                <w:sz w:val="24"/>
                <w:szCs w:val="24"/>
                <w:lang w:eastAsia="ru-RU"/>
              </w:rPr>
              <w:t>Тепловоз маневровый  ТМ-2УМ</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Транспортировка готовой продукции</w:t>
            </w:r>
          </w:p>
        </w:tc>
      </w:tr>
      <w:tr w:rsidR="00A80F77" w:rsidRPr="00A80F77" w:rsidTr="00FF7FC0">
        <w:trPr>
          <w:trHeight w:hRule="exact" w:val="427"/>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13</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proofErr w:type="gramStart"/>
            <w:r w:rsidRPr="00A80F77">
              <w:rPr>
                <w:rFonts w:ascii="Times New Roman" w:eastAsia="Times New Roman" w:hAnsi="Times New Roman" w:cs="Times New Roman"/>
                <w:sz w:val="24"/>
                <w:szCs w:val="24"/>
                <w:lang w:eastAsia="ru-RU"/>
              </w:rPr>
              <w:t>Кран-грейферный</w:t>
            </w:r>
            <w:proofErr w:type="gramEnd"/>
            <w:r w:rsidRPr="00A80F77">
              <w:rPr>
                <w:rFonts w:ascii="Times New Roman" w:eastAsia="Times New Roman" w:hAnsi="Times New Roman" w:cs="Times New Roman"/>
                <w:sz w:val="24"/>
                <w:szCs w:val="24"/>
                <w:lang w:eastAsia="ru-RU"/>
              </w:rPr>
              <w:t xml:space="preserve">  КЖДЭ-16</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Дозировка вагонов</w:t>
            </w:r>
          </w:p>
        </w:tc>
      </w:tr>
      <w:tr w:rsidR="00A80F77" w:rsidRPr="00A80F77" w:rsidTr="00FF7FC0">
        <w:trPr>
          <w:trHeight w:hRule="exact" w:val="560"/>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14</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Весы железнодорожные РС150Ц13В</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Взвешивание вагонов</w:t>
            </w:r>
          </w:p>
        </w:tc>
      </w:tr>
      <w:tr w:rsidR="00A80F77" w:rsidRPr="00A80F77" w:rsidTr="00FF7FC0">
        <w:trPr>
          <w:trHeight w:hRule="exact" w:val="427"/>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15</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Автосамосвал </w:t>
            </w:r>
            <w:proofErr w:type="spellStart"/>
            <w:r w:rsidRPr="00A80F77">
              <w:rPr>
                <w:rFonts w:ascii="Times New Roman" w:eastAsia="Times New Roman" w:hAnsi="Times New Roman" w:cs="Times New Roman"/>
                <w:sz w:val="24"/>
                <w:szCs w:val="24"/>
                <w:lang w:eastAsia="ru-RU"/>
              </w:rPr>
              <w:t>МоАЗ</w:t>
            </w:r>
            <w:proofErr w:type="spellEnd"/>
            <w:r w:rsidRPr="00A80F77">
              <w:rPr>
                <w:rFonts w:ascii="Times New Roman" w:eastAsia="Times New Roman" w:hAnsi="Times New Roman" w:cs="Times New Roman"/>
                <w:sz w:val="24"/>
                <w:szCs w:val="24"/>
                <w:lang w:eastAsia="ru-RU"/>
              </w:rPr>
              <w:t xml:space="preserve"> 7500511</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Карьер – ДСУ, Карьер – отвал</w:t>
            </w:r>
          </w:p>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p>
        </w:tc>
      </w:tr>
      <w:tr w:rsidR="00A80F77" w:rsidRPr="00A80F77" w:rsidTr="00FF7FC0">
        <w:trPr>
          <w:trHeight w:hRule="exact" w:val="586"/>
        </w:trPr>
        <w:tc>
          <w:tcPr>
            <w:tcW w:w="851"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16</w:t>
            </w:r>
          </w:p>
        </w:tc>
        <w:tc>
          <w:tcPr>
            <w:tcW w:w="3544" w:type="dxa"/>
            <w:tcBorders>
              <w:top w:val="single" w:sz="6" w:space="0" w:color="auto"/>
              <w:left w:val="single" w:sz="6" w:space="0" w:color="auto"/>
              <w:bottom w:val="single" w:sz="6" w:space="0" w:color="auto"/>
              <w:right w:val="single" w:sz="6" w:space="0" w:color="auto"/>
            </w:tcBorders>
            <w:hideMark/>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ДСУ №1 Финского производства «</w:t>
            </w:r>
            <w:r w:rsidRPr="00A80F77">
              <w:rPr>
                <w:rFonts w:ascii="Times New Roman" w:eastAsia="Times New Roman" w:hAnsi="Times New Roman" w:cs="Times New Roman"/>
                <w:sz w:val="24"/>
                <w:szCs w:val="24"/>
                <w:lang w:val="en-US" w:eastAsia="ru-RU"/>
              </w:rPr>
              <w:t>Nordberg</w:t>
            </w:r>
            <w:r w:rsidRPr="00A80F77">
              <w:rPr>
                <w:rFonts w:ascii="Times New Roman" w:eastAsia="Times New Roman" w:hAnsi="Times New Roman" w:cs="Times New Roman"/>
                <w:sz w:val="24"/>
                <w:szCs w:val="24"/>
                <w:lang w:eastAsia="ru-RU"/>
              </w:rPr>
              <w:t>»</w:t>
            </w:r>
          </w:p>
        </w:tc>
        <w:tc>
          <w:tcPr>
            <w:tcW w:w="992" w:type="dxa"/>
            <w:tcBorders>
              <w:top w:val="single" w:sz="6" w:space="0" w:color="auto"/>
              <w:left w:val="single" w:sz="6" w:space="0" w:color="auto"/>
              <w:bottom w:val="single" w:sz="6" w:space="0" w:color="auto"/>
              <w:right w:val="single" w:sz="6" w:space="0" w:color="auto"/>
            </w:tcBorders>
            <w:vAlign w:val="center"/>
            <w:hideMark/>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proofErr w:type="spellStart"/>
            <w:r w:rsidRPr="00A80F77">
              <w:rPr>
                <w:rFonts w:ascii="Times New Roman" w:eastAsia="Times New Roman" w:hAnsi="Times New Roman" w:cs="Times New Roman"/>
                <w:sz w:val="24"/>
                <w:szCs w:val="24"/>
                <w:lang w:eastAsia="ru-RU"/>
              </w:rPr>
              <w:t>Промплощадка</w:t>
            </w:r>
            <w:proofErr w:type="spellEnd"/>
            <w:r w:rsidRPr="00A80F77">
              <w:rPr>
                <w:rFonts w:ascii="Times New Roman" w:eastAsia="Times New Roman" w:hAnsi="Times New Roman" w:cs="Times New Roman"/>
                <w:sz w:val="24"/>
                <w:szCs w:val="24"/>
                <w:lang w:eastAsia="ru-RU"/>
              </w:rPr>
              <w:t>, дробление (переработка) и сортировка кварцитов</w:t>
            </w:r>
          </w:p>
        </w:tc>
      </w:tr>
      <w:tr w:rsidR="00A80F77" w:rsidRPr="00A80F77" w:rsidTr="00FF7FC0">
        <w:trPr>
          <w:trHeight w:hRule="exact" w:val="581"/>
        </w:trPr>
        <w:tc>
          <w:tcPr>
            <w:tcW w:w="851"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uto"/>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17</w:t>
            </w:r>
          </w:p>
        </w:tc>
        <w:tc>
          <w:tcPr>
            <w:tcW w:w="354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ДСУ китайского производства (</w:t>
            </w:r>
            <w:proofErr w:type="gramStart"/>
            <w:r w:rsidRPr="00A80F77">
              <w:rPr>
                <w:rFonts w:ascii="Times New Roman" w:eastAsia="Times New Roman" w:hAnsi="Times New Roman" w:cs="Times New Roman"/>
                <w:sz w:val="24"/>
                <w:szCs w:val="24"/>
                <w:lang w:eastAsia="ru-RU"/>
              </w:rPr>
              <w:t>проектная</w:t>
            </w:r>
            <w:proofErr w:type="gramEnd"/>
            <w:r w:rsidRPr="00A80F77">
              <w:rPr>
                <w:rFonts w:ascii="Times New Roman" w:eastAsia="Times New Roman" w:hAnsi="Times New Roman" w:cs="Times New Roman"/>
                <w:sz w:val="24"/>
                <w:szCs w:val="24"/>
                <w:lang w:eastAsia="ru-RU"/>
              </w:rPr>
              <w:t xml:space="preserve"> 2026 год)</w:t>
            </w:r>
          </w:p>
        </w:tc>
        <w:tc>
          <w:tcPr>
            <w:tcW w:w="992" w:type="dxa"/>
            <w:tcBorders>
              <w:top w:val="single" w:sz="6" w:space="0" w:color="auto"/>
              <w:left w:val="single" w:sz="6" w:space="0" w:color="auto"/>
              <w:bottom w:val="single" w:sz="6" w:space="0" w:color="auto"/>
              <w:right w:val="single" w:sz="6" w:space="0" w:color="auto"/>
            </w:tcBorders>
            <w:vAlign w:val="center"/>
          </w:tcPr>
          <w:p w:rsidR="00A80F77" w:rsidRPr="00A80F77" w:rsidRDefault="00A80F77" w:rsidP="00A80F77">
            <w:pPr>
              <w:spacing w:after="0" w:line="240" w:lineRule="atLeast"/>
              <w:contextualSpacing/>
              <w:jc w:val="center"/>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1</w:t>
            </w:r>
          </w:p>
        </w:tc>
        <w:tc>
          <w:tcPr>
            <w:tcW w:w="4394" w:type="dxa"/>
            <w:tcBorders>
              <w:top w:val="single" w:sz="6" w:space="0" w:color="auto"/>
              <w:left w:val="single" w:sz="6" w:space="0" w:color="auto"/>
              <w:bottom w:val="single" w:sz="6" w:space="0" w:color="auto"/>
              <w:right w:val="single" w:sz="6" w:space="0" w:color="auto"/>
            </w:tcBorders>
          </w:tcPr>
          <w:p w:rsidR="00A80F77" w:rsidRPr="00A80F77" w:rsidRDefault="00A80F77" w:rsidP="00A80F77">
            <w:pPr>
              <w:spacing w:after="0" w:line="240" w:lineRule="atLeast"/>
              <w:contextualSpacing/>
              <w:rPr>
                <w:rFonts w:ascii="Times New Roman" w:eastAsia="Times New Roman" w:hAnsi="Times New Roman" w:cs="Times New Roman"/>
                <w:sz w:val="24"/>
                <w:szCs w:val="24"/>
                <w:lang w:eastAsia="ru-RU"/>
              </w:rPr>
            </w:pPr>
            <w:proofErr w:type="spellStart"/>
            <w:r w:rsidRPr="00A80F77">
              <w:rPr>
                <w:rFonts w:ascii="Times New Roman" w:eastAsia="Times New Roman" w:hAnsi="Times New Roman" w:cs="Times New Roman"/>
                <w:sz w:val="24"/>
                <w:szCs w:val="24"/>
                <w:lang w:eastAsia="ru-RU"/>
              </w:rPr>
              <w:t>Промплощадка</w:t>
            </w:r>
            <w:proofErr w:type="spellEnd"/>
            <w:r w:rsidRPr="00A80F77">
              <w:rPr>
                <w:rFonts w:ascii="Times New Roman" w:eastAsia="Times New Roman" w:hAnsi="Times New Roman" w:cs="Times New Roman"/>
                <w:sz w:val="24"/>
                <w:szCs w:val="24"/>
                <w:lang w:eastAsia="ru-RU"/>
              </w:rPr>
              <w:t xml:space="preserve">, дробление (переработка) и сортировка кварцитов </w:t>
            </w:r>
          </w:p>
        </w:tc>
      </w:tr>
    </w:tbl>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Выполнение мероприятий (капитальный, текущие ремонты, техническое обслуживание ТО</w:t>
      </w:r>
      <w:proofErr w:type="gramStart"/>
      <w:r w:rsidRPr="00A80F77">
        <w:rPr>
          <w:rFonts w:ascii="Times New Roman" w:eastAsia="Times New Roman" w:hAnsi="Times New Roman" w:cs="Times New Roman"/>
          <w:color w:val="000000"/>
          <w:sz w:val="24"/>
          <w:szCs w:val="24"/>
          <w:lang w:eastAsia="ru-RU"/>
        </w:rPr>
        <w:t>2</w:t>
      </w:r>
      <w:proofErr w:type="gramEnd"/>
      <w:r w:rsidRPr="00A80F77">
        <w:rPr>
          <w:rFonts w:ascii="Times New Roman" w:eastAsia="Times New Roman" w:hAnsi="Times New Roman" w:cs="Times New Roman"/>
          <w:color w:val="000000"/>
          <w:sz w:val="24"/>
          <w:szCs w:val="24"/>
          <w:lang w:eastAsia="ru-RU"/>
        </w:rPr>
        <w:t>), необходимых при эксплуатации машин и механизмов, предполагается выполнять с привлечением специализированных подрядных организаций региона, как с выездом их ремонтных бригад на места эксплуатации оборудования, так и доставкой узлов и агрегатов для ремонта в производственные цеха этих организаций.</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Электроснабжение карьера осуществляется от линии продольного электроснабжения железнодорожного пути АО «НК КТЖ» на участке от ст. </w:t>
      </w:r>
      <w:proofErr w:type="spellStart"/>
      <w:r w:rsidRPr="00A80F77">
        <w:rPr>
          <w:rFonts w:ascii="Times New Roman" w:eastAsia="Times New Roman" w:hAnsi="Times New Roman" w:cs="Times New Roman"/>
          <w:sz w:val="24"/>
          <w:szCs w:val="24"/>
          <w:lang w:eastAsia="ru-RU"/>
        </w:rPr>
        <w:t>Карамурун</w:t>
      </w:r>
      <w:proofErr w:type="spellEnd"/>
      <w:r w:rsidRPr="00A80F77">
        <w:rPr>
          <w:rFonts w:ascii="Times New Roman" w:eastAsia="Times New Roman" w:hAnsi="Times New Roman" w:cs="Times New Roman"/>
          <w:sz w:val="24"/>
          <w:szCs w:val="24"/>
          <w:lang w:eastAsia="ru-RU"/>
        </w:rPr>
        <w:t xml:space="preserve"> до ст. Дарья напряжением 27.5 </w:t>
      </w:r>
      <w:proofErr w:type="spellStart"/>
      <w:r w:rsidRPr="00A80F77">
        <w:rPr>
          <w:rFonts w:ascii="Times New Roman" w:eastAsia="Times New Roman" w:hAnsi="Times New Roman" w:cs="Times New Roman"/>
          <w:sz w:val="24"/>
          <w:szCs w:val="24"/>
          <w:lang w:eastAsia="ru-RU"/>
        </w:rPr>
        <w:t>кВ</w:t>
      </w:r>
      <w:proofErr w:type="spellEnd"/>
      <w:r w:rsidRPr="00A80F77">
        <w:rPr>
          <w:rFonts w:ascii="Times New Roman" w:eastAsia="Times New Roman" w:hAnsi="Times New Roman" w:cs="Times New Roman"/>
          <w:sz w:val="24"/>
          <w:szCs w:val="24"/>
          <w:lang w:eastAsia="ru-RU"/>
        </w:rPr>
        <w:t>, находящейся в 3 км к северо-востоку от месторождения с двух площадок №1 и №2.</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Площадка №1 обеспечивает электроэнергией участок взвешивания и дозировки вагонов (весовая) и оборудована трансформатором ТМ-400 </w:t>
      </w:r>
      <w:proofErr w:type="spellStart"/>
      <w:r w:rsidRPr="00A80F77">
        <w:rPr>
          <w:rFonts w:ascii="Times New Roman" w:eastAsia="Times New Roman" w:hAnsi="Times New Roman" w:cs="Times New Roman"/>
          <w:sz w:val="24"/>
          <w:szCs w:val="24"/>
          <w:lang w:eastAsia="ru-RU"/>
        </w:rPr>
        <w:t>кВА</w:t>
      </w:r>
      <w:proofErr w:type="spellEnd"/>
      <w:r w:rsidRPr="00A80F77">
        <w:rPr>
          <w:rFonts w:ascii="Times New Roman" w:eastAsia="Times New Roman" w:hAnsi="Times New Roman" w:cs="Times New Roman"/>
          <w:sz w:val="24"/>
          <w:szCs w:val="24"/>
          <w:lang w:eastAsia="ru-RU"/>
        </w:rPr>
        <w:t xml:space="preserve"> 27.5/6 и защитным устройством КРУН.</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roofErr w:type="gramStart"/>
      <w:r w:rsidRPr="00A80F77">
        <w:rPr>
          <w:rFonts w:ascii="Times New Roman" w:eastAsia="Times New Roman" w:hAnsi="Times New Roman" w:cs="Times New Roman"/>
          <w:sz w:val="24"/>
          <w:szCs w:val="24"/>
          <w:lang w:eastAsia="ru-RU"/>
        </w:rPr>
        <w:t>Общая протяженность линии электропередачи ВЛ-6 кВт от площадки №1 до весовой составляет 1400 м.</w:t>
      </w:r>
      <w:proofErr w:type="gramEnd"/>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Общая установленная мощность электрооборудования и освещения используемые </w:t>
      </w:r>
      <w:proofErr w:type="gramStart"/>
      <w:r w:rsidRPr="00A80F77">
        <w:rPr>
          <w:rFonts w:ascii="Times New Roman" w:eastAsia="Times New Roman" w:hAnsi="Times New Roman" w:cs="Times New Roman"/>
          <w:sz w:val="24"/>
          <w:szCs w:val="24"/>
          <w:lang w:eastAsia="ru-RU"/>
        </w:rPr>
        <w:t>на</w:t>
      </w:r>
      <w:proofErr w:type="gramEnd"/>
      <w:r w:rsidRPr="00A80F77">
        <w:rPr>
          <w:rFonts w:ascii="Times New Roman" w:eastAsia="Times New Roman" w:hAnsi="Times New Roman" w:cs="Times New Roman"/>
          <w:sz w:val="24"/>
          <w:szCs w:val="24"/>
          <w:lang w:eastAsia="ru-RU"/>
        </w:rPr>
        <w:t xml:space="preserve"> весовой:           Р</w:t>
      </w:r>
      <w:r w:rsidRPr="00A80F77">
        <w:rPr>
          <w:rFonts w:ascii="Times New Roman" w:eastAsia="Times New Roman" w:hAnsi="Times New Roman" w:cs="Times New Roman"/>
          <w:sz w:val="24"/>
          <w:szCs w:val="24"/>
          <w:vertAlign w:val="subscript"/>
          <w:lang w:eastAsia="ru-RU"/>
        </w:rPr>
        <w:t>уст</w:t>
      </w:r>
      <w:r w:rsidRPr="00A80F77">
        <w:rPr>
          <w:rFonts w:ascii="Times New Roman" w:eastAsia="Times New Roman" w:hAnsi="Times New Roman" w:cs="Times New Roman"/>
          <w:sz w:val="24"/>
          <w:szCs w:val="24"/>
          <w:lang w:eastAsia="ru-RU"/>
        </w:rPr>
        <w:t xml:space="preserve"> = 95 кВт.</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Площадка №2 обеспечивает электроэнергией ДСУ №1, карьер, </w:t>
      </w:r>
      <w:proofErr w:type="spellStart"/>
      <w:r w:rsidRPr="00A80F77">
        <w:rPr>
          <w:rFonts w:ascii="Times New Roman" w:eastAsia="Times New Roman" w:hAnsi="Times New Roman" w:cs="Times New Roman"/>
          <w:sz w:val="24"/>
          <w:szCs w:val="24"/>
          <w:lang w:eastAsia="ru-RU"/>
        </w:rPr>
        <w:t>промплощадку</w:t>
      </w:r>
      <w:proofErr w:type="spellEnd"/>
      <w:r w:rsidRPr="00A80F77">
        <w:rPr>
          <w:rFonts w:ascii="Times New Roman" w:eastAsia="Times New Roman" w:hAnsi="Times New Roman" w:cs="Times New Roman"/>
          <w:sz w:val="24"/>
          <w:szCs w:val="24"/>
          <w:lang w:eastAsia="ru-RU"/>
        </w:rPr>
        <w:t xml:space="preserve">. </w:t>
      </w:r>
      <w:proofErr w:type="gramStart"/>
      <w:r w:rsidRPr="00A80F77">
        <w:rPr>
          <w:rFonts w:ascii="Times New Roman" w:eastAsia="Times New Roman" w:hAnsi="Times New Roman" w:cs="Times New Roman"/>
          <w:sz w:val="24"/>
          <w:szCs w:val="24"/>
          <w:lang w:eastAsia="ru-RU"/>
        </w:rPr>
        <w:t>Оборудована</w:t>
      </w:r>
      <w:proofErr w:type="gramEnd"/>
      <w:r w:rsidRPr="00A80F77">
        <w:rPr>
          <w:rFonts w:ascii="Times New Roman" w:eastAsia="Times New Roman" w:hAnsi="Times New Roman" w:cs="Times New Roman"/>
          <w:sz w:val="24"/>
          <w:szCs w:val="24"/>
          <w:lang w:eastAsia="ru-RU"/>
        </w:rPr>
        <w:t xml:space="preserve"> трансформатором ТМ-2500 </w:t>
      </w:r>
      <w:proofErr w:type="spellStart"/>
      <w:r w:rsidRPr="00A80F77">
        <w:rPr>
          <w:rFonts w:ascii="Times New Roman" w:eastAsia="Times New Roman" w:hAnsi="Times New Roman" w:cs="Times New Roman"/>
          <w:sz w:val="24"/>
          <w:szCs w:val="24"/>
          <w:lang w:eastAsia="ru-RU"/>
        </w:rPr>
        <w:t>кВА</w:t>
      </w:r>
      <w:proofErr w:type="spellEnd"/>
      <w:r w:rsidRPr="00A80F77">
        <w:rPr>
          <w:rFonts w:ascii="Times New Roman" w:eastAsia="Times New Roman" w:hAnsi="Times New Roman" w:cs="Times New Roman"/>
          <w:sz w:val="24"/>
          <w:szCs w:val="24"/>
          <w:lang w:eastAsia="ru-RU"/>
        </w:rPr>
        <w:t xml:space="preserve"> 27.5/6 и защитным устройством КРУН.</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Общая протяженность линии электропередачи ВЛ-6 кВт от площадки №2 до КТП ДСУ, карьера и АБК составляет 4110 м.</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Общая установленная мощность горного электрооборудования и освещения 1370 кВт. Электроснабжение горного оборудования и освещение карьера, отвалов осуществляется, в том числе от передвижной КТП-6/04 </w:t>
      </w:r>
      <w:proofErr w:type="spellStart"/>
      <w:r w:rsidRPr="00A80F77">
        <w:rPr>
          <w:rFonts w:ascii="Times New Roman" w:eastAsia="Times New Roman" w:hAnsi="Times New Roman" w:cs="Times New Roman"/>
          <w:sz w:val="24"/>
          <w:szCs w:val="24"/>
          <w:lang w:eastAsia="ru-RU"/>
        </w:rPr>
        <w:t>кВ</w:t>
      </w:r>
      <w:proofErr w:type="spellEnd"/>
      <w:r w:rsidRPr="00A80F77">
        <w:rPr>
          <w:rFonts w:ascii="Times New Roman" w:eastAsia="Times New Roman" w:hAnsi="Times New Roman" w:cs="Times New Roman"/>
          <w:sz w:val="24"/>
          <w:szCs w:val="24"/>
          <w:lang w:eastAsia="ru-RU"/>
        </w:rPr>
        <w:t xml:space="preserve">, с </w:t>
      </w:r>
      <w:proofErr w:type="gramStart"/>
      <w:r w:rsidRPr="00A80F77">
        <w:rPr>
          <w:rFonts w:ascii="Times New Roman" w:eastAsia="Times New Roman" w:hAnsi="Times New Roman" w:cs="Times New Roman"/>
          <w:sz w:val="24"/>
          <w:szCs w:val="24"/>
          <w:lang w:eastAsia="ru-RU"/>
        </w:rPr>
        <w:t>изолированной</w:t>
      </w:r>
      <w:proofErr w:type="gram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нейтралью</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Для защиты от однофазных токов короткого замыкания, а также для защиты людей от поражения электрическим током в передвижных КТП-6/0.4 </w:t>
      </w:r>
      <w:proofErr w:type="spellStart"/>
      <w:r w:rsidRPr="00A80F77">
        <w:rPr>
          <w:rFonts w:ascii="Times New Roman" w:eastAsia="Times New Roman" w:hAnsi="Times New Roman" w:cs="Times New Roman"/>
          <w:sz w:val="24"/>
          <w:szCs w:val="24"/>
          <w:lang w:eastAsia="ru-RU"/>
        </w:rPr>
        <w:t>кВ</w:t>
      </w:r>
      <w:proofErr w:type="spellEnd"/>
      <w:r w:rsidRPr="00A80F77">
        <w:rPr>
          <w:rFonts w:ascii="Times New Roman" w:eastAsia="Times New Roman" w:hAnsi="Times New Roman" w:cs="Times New Roman"/>
          <w:sz w:val="24"/>
          <w:szCs w:val="24"/>
          <w:lang w:eastAsia="ru-RU"/>
        </w:rPr>
        <w:t xml:space="preserve"> на стороне низкого напряжения установлено реле утечки.</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Подключение экскаватора ЭКГ-5А выполняется от ЯКНО-10У2. Подключение бурового станка СБШ-250 выполняется от отдельного ПКТП-6/0.4 </w:t>
      </w:r>
      <w:proofErr w:type="spellStart"/>
      <w:r w:rsidRPr="00A80F77">
        <w:rPr>
          <w:rFonts w:ascii="Times New Roman" w:eastAsia="Times New Roman" w:hAnsi="Times New Roman" w:cs="Times New Roman"/>
          <w:sz w:val="24"/>
          <w:szCs w:val="24"/>
          <w:lang w:eastAsia="ru-RU"/>
        </w:rPr>
        <w:t>кВ</w:t>
      </w:r>
      <w:proofErr w:type="spellEnd"/>
      <w:r w:rsidRPr="00A80F77">
        <w:rPr>
          <w:rFonts w:ascii="Times New Roman" w:eastAsia="Times New Roman" w:hAnsi="Times New Roman" w:cs="Times New Roman"/>
          <w:sz w:val="24"/>
          <w:szCs w:val="24"/>
          <w:lang w:eastAsia="ru-RU"/>
        </w:rPr>
        <w:t xml:space="preserve"> мощностью 630 </w:t>
      </w:r>
      <w:proofErr w:type="spellStart"/>
      <w:r w:rsidRPr="00A80F77">
        <w:rPr>
          <w:rFonts w:ascii="Times New Roman" w:eastAsia="Times New Roman" w:hAnsi="Times New Roman" w:cs="Times New Roman"/>
          <w:sz w:val="24"/>
          <w:szCs w:val="24"/>
          <w:lang w:eastAsia="ru-RU"/>
        </w:rPr>
        <w:t>кВА</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Освещение карьера и отвалов предусматривается прожекторами, установленными на передвижных прожекторных мачтах. Для электроосвещения предусматривается установка ПКТП-6/0.4 </w:t>
      </w:r>
      <w:proofErr w:type="spellStart"/>
      <w:r w:rsidRPr="00A80F77">
        <w:rPr>
          <w:rFonts w:ascii="Times New Roman" w:eastAsia="Times New Roman" w:hAnsi="Times New Roman" w:cs="Times New Roman"/>
          <w:sz w:val="24"/>
          <w:szCs w:val="24"/>
          <w:lang w:eastAsia="ru-RU"/>
        </w:rPr>
        <w:t>кВ</w:t>
      </w:r>
      <w:proofErr w:type="spellEnd"/>
      <w:r w:rsidRPr="00A80F77">
        <w:rPr>
          <w:rFonts w:ascii="Times New Roman" w:eastAsia="Times New Roman" w:hAnsi="Times New Roman" w:cs="Times New Roman"/>
          <w:sz w:val="24"/>
          <w:szCs w:val="24"/>
          <w:lang w:eastAsia="ru-RU"/>
        </w:rPr>
        <w:t xml:space="preserve">, мощностью 25 </w:t>
      </w:r>
      <w:proofErr w:type="spellStart"/>
      <w:r w:rsidRPr="00A80F77">
        <w:rPr>
          <w:rFonts w:ascii="Times New Roman" w:eastAsia="Times New Roman" w:hAnsi="Times New Roman" w:cs="Times New Roman"/>
          <w:sz w:val="24"/>
          <w:szCs w:val="24"/>
          <w:lang w:eastAsia="ru-RU"/>
        </w:rPr>
        <w:t>кВА</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Для водоснабжения </w:t>
      </w:r>
      <w:proofErr w:type="spellStart"/>
      <w:r w:rsidRPr="00A80F77">
        <w:rPr>
          <w:rFonts w:ascii="Times New Roman" w:eastAsia="Times New Roman" w:hAnsi="Times New Roman" w:cs="Times New Roman"/>
          <w:sz w:val="24"/>
          <w:szCs w:val="24"/>
          <w:lang w:eastAsia="ru-RU"/>
        </w:rPr>
        <w:t>промплощадки</w:t>
      </w:r>
      <w:proofErr w:type="spellEnd"/>
      <w:r w:rsidRPr="00A80F77">
        <w:rPr>
          <w:rFonts w:ascii="Times New Roman" w:eastAsia="Times New Roman" w:hAnsi="Times New Roman" w:cs="Times New Roman"/>
          <w:sz w:val="24"/>
          <w:szCs w:val="24"/>
          <w:lang w:eastAsia="ru-RU"/>
        </w:rPr>
        <w:t xml:space="preserve"> карьера по добыче кварцитов на технические и бытовые нужды используется скв.№1. Для питьевых нужд предприятия используется привозная вода.</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Все хозяйственно-бытовые стоки отводятся в септик емкостью 50 м</w:t>
      </w:r>
      <w:r w:rsidRPr="00A80F77">
        <w:rPr>
          <w:rFonts w:ascii="Times New Roman" w:eastAsia="Times New Roman" w:hAnsi="Times New Roman" w:cs="Times New Roman"/>
          <w:color w:val="000000"/>
          <w:sz w:val="24"/>
          <w:szCs w:val="24"/>
          <w:vertAlign w:val="superscript"/>
          <w:lang w:eastAsia="ru-RU"/>
        </w:rPr>
        <w:t>3</w:t>
      </w:r>
      <w:r w:rsidRPr="00A80F77">
        <w:rPr>
          <w:rFonts w:ascii="Times New Roman" w:eastAsia="Times New Roman" w:hAnsi="Times New Roman" w:cs="Times New Roman"/>
          <w:color w:val="000000"/>
          <w:sz w:val="24"/>
          <w:szCs w:val="24"/>
          <w:lang w:eastAsia="ru-RU"/>
        </w:rPr>
        <w:t xml:space="preserve">, по мере заполнения вывозятся на очистные сооружения пос. Южный.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Источник теплоснабжения – электроэнергия с непосредственной трансформацией ее </w:t>
      </w:r>
      <w:proofErr w:type="gramStart"/>
      <w:r w:rsidRPr="00A80F77">
        <w:rPr>
          <w:rFonts w:ascii="Times New Roman" w:eastAsia="Times New Roman" w:hAnsi="Times New Roman" w:cs="Times New Roman"/>
          <w:sz w:val="24"/>
          <w:szCs w:val="24"/>
          <w:lang w:eastAsia="ru-RU"/>
        </w:rPr>
        <w:t>в</w:t>
      </w:r>
      <w:proofErr w:type="gramEnd"/>
      <w:r w:rsidRPr="00A80F77">
        <w:rPr>
          <w:rFonts w:ascii="Times New Roman" w:eastAsia="Times New Roman" w:hAnsi="Times New Roman" w:cs="Times New Roman"/>
          <w:sz w:val="24"/>
          <w:szCs w:val="24"/>
          <w:lang w:eastAsia="ru-RU"/>
        </w:rPr>
        <w:t xml:space="preserve"> тепловую.</w:t>
      </w:r>
    </w:p>
    <w:p w:rsidR="00A80F77" w:rsidRPr="00A80F77" w:rsidRDefault="00A80F77" w:rsidP="00A80F77">
      <w:pPr>
        <w:spacing w:after="0" w:line="240" w:lineRule="auto"/>
        <w:ind w:firstLine="709"/>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t>примерная площадь земельного участка, необходимого для осуществления намечаемой деятельности:</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12" w:name="z104"/>
      <w:bookmarkEnd w:id="11"/>
      <w:r w:rsidRPr="00A80F77">
        <w:rPr>
          <w:rFonts w:ascii="Times New Roman" w:eastAsia="Times New Roman" w:hAnsi="Times New Roman" w:cs="Times New Roman"/>
          <w:sz w:val="24"/>
          <w:szCs w:val="24"/>
          <w:lang w:eastAsia="ru-RU"/>
        </w:rPr>
        <w:t xml:space="preserve">Для разработки открытым способом запасов кварцитов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в </w:t>
      </w:r>
      <w:proofErr w:type="spellStart"/>
      <w:r w:rsidRPr="00A80F77">
        <w:rPr>
          <w:rFonts w:ascii="Times New Roman" w:eastAsia="Times New Roman" w:hAnsi="Times New Roman" w:cs="Times New Roman"/>
          <w:sz w:val="24"/>
          <w:szCs w:val="24"/>
          <w:lang w:eastAsia="ru-RU"/>
        </w:rPr>
        <w:t>Шетском</w:t>
      </w:r>
      <w:proofErr w:type="spellEnd"/>
      <w:r w:rsidRPr="00A80F77">
        <w:rPr>
          <w:rFonts w:ascii="Times New Roman" w:eastAsia="Times New Roman" w:hAnsi="Times New Roman" w:cs="Times New Roman"/>
          <w:sz w:val="24"/>
          <w:szCs w:val="24"/>
          <w:lang w:eastAsia="ru-RU"/>
        </w:rPr>
        <w:t xml:space="preserve"> районе Карагандинской выдан горный отвод на площадь участка 0,889 км</w:t>
      </w:r>
      <w:proofErr w:type="gramStart"/>
      <w:r w:rsidRPr="00A80F77">
        <w:rPr>
          <w:rFonts w:ascii="Times New Roman" w:eastAsia="Times New Roman" w:hAnsi="Times New Roman" w:cs="Times New Roman"/>
          <w:sz w:val="24"/>
          <w:szCs w:val="24"/>
          <w:vertAlign w:val="superscript"/>
          <w:lang w:eastAsia="ru-RU"/>
        </w:rPr>
        <w:t>2</w:t>
      </w:r>
      <w:proofErr w:type="gramEnd"/>
      <w:r w:rsidRPr="00A80F77">
        <w:rPr>
          <w:rFonts w:ascii="Times New Roman" w:eastAsia="Times New Roman" w:hAnsi="Times New Roman" w:cs="Times New Roman"/>
          <w:sz w:val="24"/>
          <w:szCs w:val="24"/>
          <w:lang w:eastAsia="ru-RU"/>
        </w:rPr>
        <w:t>.(Приложение)</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Земельный участок площадью 124,3279 га предоставлен во временное возмездное пользование сроком на 49 лет актом на право временного пользования № 05306939.(Приложение №7)</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-Кадастровый номер участка 09-107-021-239. </w:t>
      </w:r>
    </w:p>
    <w:p w:rsidR="00A80F77" w:rsidRPr="00A80F77" w:rsidRDefault="00A80F77" w:rsidP="00A80F77">
      <w:pPr>
        <w:spacing w:after="0" w:line="240" w:lineRule="auto"/>
        <w:ind w:firstLine="709"/>
        <w:jc w:val="both"/>
        <w:rPr>
          <w:rFonts w:ascii="Times New Roman" w:eastAsia="Times New Roman" w:hAnsi="Times New Roman" w:cs="Times New Roman"/>
          <w:color w:val="212529"/>
          <w:sz w:val="24"/>
          <w:szCs w:val="24"/>
          <w:shd w:val="clear" w:color="auto" w:fill="FFFFFF"/>
          <w:lang w:eastAsia="ru-RU"/>
        </w:rPr>
      </w:pPr>
      <w:r w:rsidRPr="00A80F77">
        <w:rPr>
          <w:rFonts w:ascii="Times New Roman" w:eastAsia="Times New Roman" w:hAnsi="Times New Roman" w:cs="Times New Roman"/>
          <w:color w:val="212529"/>
          <w:sz w:val="24"/>
          <w:szCs w:val="24"/>
          <w:lang w:eastAsia="ru-RU"/>
        </w:rPr>
        <w:t xml:space="preserve">-Целевое назначение: </w:t>
      </w:r>
      <w:r w:rsidRPr="00A80F77">
        <w:rPr>
          <w:rFonts w:ascii="Times New Roman" w:eastAsia="Times New Roman" w:hAnsi="Times New Roman" w:cs="Times New Roman"/>
          <w:color w:val="212529"/>
          <w:sz w:val="24"/>
          <w:szCs w:val="24"/>
          <w:shd w:val="clear" w:color="auto" w:fill="FFFFFF"/>
          <w:lang w:eastAsia="ru-RU"/>
        </w:rPr>
        <w:t xml:space="preserve">для обслуживания инфраструктуры </w:t>
      </w:r>
      <w:proofErr w:type="spellStart"/>
      <w:r w:rsidRPr="00A80F77">
        <w:rPr>
          <w:rFonts w:ascii="Times New Roman" w:eastAsia="Times New Roman" w:hAnsi="Times New Roman" w:cs="Times New Roman"/>
          <w:color w:val="212529"/>
          <w:sz w:val="24"/>
          <w:szCs w:val="24"/>
          <w:shd w:val="clear" w:color="auto" w:fill="FFFFFF"/>
          <w:lang w:eastAsia="ru-RU"/>
        </w:rPr>
        <w:t>Тектурмасского</w:t>
      </w:r>
      <w:proofErr w:type="spellEnd"/>
      <w:r w:rsidRPr="00A80F77">
        <w:rPr>
          <w:rFonts w:ascii="Times New Roman" w:eastAsia="Times New Roman" w:hAnsi="Times New Roman" w:cs="Times New Roman"/>
          <w:color w:val="212529"/>
          <w:sz w:val="24"/>
          <w:szCs w:val="24"/>
          <w:shd w:val="clear" w:color="auto" w:fill="FFFFFF"/>
          <w:lang w:eastAsia="ru-RU"/>
        </w:rPr>
        <w:t xml:space="preserve"> карьера</w:t>
      </w:r>
    </w:p>
    <w:p w:rsidR="00A80F77" w:rsidRPr="00A80F77" w:rsidRDefault="00A80F77" w:rsidP="00A80F77">
      <w:pPr>
        <w:spacing w:after="0" w:line="240" w:lineRule="auto"/>
        <w:ind w:firstLine="709"/>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b/>
          <w:color w:val="000000"/>
          <w:sz w:val="24"/>
          <w:szCs w:val="24"/>
          <w:lang w:eastAsia="ru-RU"/>
        </w:rPr>
        <w:lastRenderedPageBreak/>
        <w:t>краткое описание возможных рациональных вариантов осуществления намечаемой деятельности и обоснование выбранного варианта: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13" w:name="z105"/>
      <w:bookmarkEnd w:id="12"/>
      <w:r w:rsidRPr="00A80F77">
        <w:rPr>
          <w:rFonts w:ascii="Times New Roman" w:eastAsia="Times New Roman" w:hAnsi="Times New Roman" w:cs="Times New Roman"/>
          <w:sz w:val="24"/>
          <w:szCs w:val="24"/>
          <w:lang w:eastAsia="ru-RU"/>
        </w:rPr>
        <w:t xml:space="preserve">Основная производственная деятельность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заключается в промышленной эксплуатации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кварцитового месторождения.</w:t>
      </w:r>
      <w:r w:rsidRPr="00A80F77">
        <w:rPr>
          <w:rFonts w:ascii="Times New Roman" w:eastAsia="Times New Roman" w:hAnsi="Times New Roman" w:cs="Times New Roman"/>
          <w:bCs/>
          <w:sz w:val="24"/>
          <w:szCs w:val="24"/>
          <w:lang w:eastAsia="ru-RU"/>
        </w:rPr>
        <w:t xml:space="preserve"> Кварцит -</w:t>
      </w:r>
      <w:r w:rsidRPr="00A80F77">
        <w:rPr>
          <w:rFonts w:ascii="Times New Roman" w:eastAsia="Times New Roman" w:hAnsi="Times New Roman" w:cs="Times New Roman"/>
          <w:sz w:val="24"/>
          <w:szCs w:val="24"/>
          <w:lang w:eastAsia="ru-RU"/>
        </w:rPr>
        <w:t xml:space="preserve"> </w:t>
      </w:r>
      <w:hyperlink r:id="rId18" w:tooltip="Метаморфические горные породы" w:history="1">
        <w:r w:rsidRPr="00A80F77">
          <w:rPr>
            <w:rFonts w:ascii="Times New Roman" w:eastAsia="Times New Roman" w:hAnsi="Times New Roman" w:cs="Times New Roman"/>
            <w:sz w:val="24"/>
            <w:szCs w:val="24"/>
            <w:lang w:eastAsia="ru-RU"/>
          </w:rPr>
          <w:t>метаморфическая горная порода</w:t>
        </w:r>
      </w:hyperlink>
      <w:r w:rsidRPr="00A80F77">
        <w:rPr>
          <w:rFonts w:ascii="Times New Roman" w:eastAsia="Times New Roman" w:hAnsi="Times New Roman" w:cs="Times New Roman"/>
          <w:sz w:val="24"/>
          <w:szCs w:val="24"/>
          <w:lang w:eastAsia="ru-RU"/>
        </w:rPr>
        <w:t xml:space="preserve">, состоящая в основном из </w:t>
      </w:r>
      <w:hyperlink r:id="rId19" w:tooltip="Кварц" w:history="1">
        <w:r w:rsidRPr="00A80F77">
          <w:rPr>
            <w:rFonts w:ascii="Times New Roman" w:eastAsia="Times New Roman" w:hAnsi="Times New Roman" w:cs="Times New Roman"/>
            <w:sz w:val="24"/>
            <w:szCs w:val="24"/>
            <w:lang w:eastAsia="ru-RU"/>
          </w:rPr>
          <w:t>кварца</w:t>
        </w:r>
      </w:hyperlink>
      <w:r w:rsidRPr="00A80F77">
        <w:rPr>
          <w:rFonts w:ascii="Times New Roman" w:eastAsia="Times New Roman" w:hAnsi="Times New Roman" w:cs="Times New Roman"/>
          <w:sz w:val="24"/>
          <w:szCs w:val="24"/>
          <w:lang w:eastAsia="ru-RU"/>
        </w:rPr>
        <w:t>. Согласно ст. 12 Кодекса РК О недрах и недропользование, кварцит относится к общераспространённым полезным ископаемым.</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Другие варианты размещения объектов не рассматривались, </w:t>
      </w:r>
      <w:proofErr w:type="spellStart"/>
      <w:r w:rsidRPr="00A80F77">
        <w:rPr>
          <w:rFonts w:ascii="Times New Roman" w:eastAsia="Times New Roman" w:hAnsi="Times New Roman" w:cs="Times New Roman"/>
          <w:sz w:val="24"/>
          <w:szCs w:val="24"/>
          <w:lang w:eastAsia="ru-RU"/>
        </w:rPr>
        <w:t>т</w:t>
      </w:r>
      <w:proofErr w:type="gramStart"/>
      <w:r w:rsidRPr="00A80F77">
        <w:rPr>
          <w:rFonts w:ascii="Times New Roman" w:eastAsia="Times New Roman" w:hAnsi="Times New Roman" w:cs="Times New Roman"/>
          <w:sz w:val="24"/>
          <w:szCs w:val="24"/>
          <w:lang w:eastAsia="ru-RU"/>
        </w:rPr>
        <w:t>.к</w:t>
      </w:r>
      <w:proofErr w:type="spellEnd"/>
      <w:proofErr w:type="gramEnd"/>
      <w:r w:rsidRPr="00A80F77">
        <w:rPr>
          <w:rFonts w:ascii="Times New Roman" w:eastAsia="Times New Roman" w:hAnsi="Times New Roman" w:cs="Times New Roman"/>
          <w:sz w:val="24"/>
          <w:szCs w:val="24"/>
          <w:lang w:eastAsia="ru-RU"/>
        </w:rPr>
        <w:t xml:space="preserve">  на контрактной территории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в данный момент имеется вся необходимая инфраструктура для  продолжения добычи и переработки кварцитов</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Рассматривались три  альтернативы: нулевой вариант и эксплуатация месторождения по действующему Плану горных работ, эксплуатация месторождения новому плану горных работ (рассматриваемый данным проектом).</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u w:val="single"/>
          <w:lang w:eastAsia="ru-RU"/>
        </w:rPr>
        <w:t>Нулевой вариант</w:t>
      </w:r>
      <w:r w:rsidRPr="00A80F77">
        <w:rPr>
          <w:rFonts w:ascii="Times New Roman" w:eastAsia="Times New Roman" w:hAnsi="Times New Roman" w:cs="Times New Roman"/>
          <w:sz w:val="24"/>
          <w:szCs w:val="24"/>
          <w:lang w:eastAsia="ru-RU"/>
        </w:rPr>
        <w:t xml:space="preserve"> не предусматривает проведение добычных работ; виды работ не предусматриваются. Воздействие на окружающую среду оказываться не будет. Данный вариант экономически нецелесообразен.</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bidi="en-US"/>
        </w:rPr>
      </w:pPr>
      <w:r w:rsidRPr="00A80F77">
        <w:rPr>
          <w:rFonts w:ascii="Times New Roman" w:eastAsia="Times New Roman" w:hAnsi="Times New Roman" w:cs="Times New Roman"/>
          <w:sz w:val="24"/>
          <w:szCs w:val="24"/>
          <w:u w:val="single"/>
          <w:lang w:eastAsia="ru-RU"/>
        </w:rPr>
        <w:t xml:space="preserve">Эксплуатация месторождения по действующему Плану горных работ. </w:t>
      </w:r>
      <w:r w:rsidRPr="00A80F77">
        <w:rPr>
          <w:rFonts w:ascii="Times New Roman" w:eastAsia="Times New Roman" w:hAnsi="Times New Roman" w:cs="Times New Roman"/>
          <w:color w:val="000000"/>
          <w:sz w:val="24"/>
          <w:szCs w:val="24"/>
          <w:lang w:eastAsia="ru-RU" w:bidi="ru-RU"/>
        </w:rPr>
        <w:t xml:space="preserve">В настоящее время, работы на месторождении проводятся в соответствии с Планом развития горных работ отработки открытым способом запасов кварцита </w:t>
      </w:r>
      <w:proofErr w:type="spellStart"/>
      <w:r w:rsidRPr="00A80F77">
        <w:rPr>
          <w:rFonts w:ascii="Times New Roman" w:eastAsia="Times New Roman" w:hAnsi="Times New Roman" w:cs="Times New Roman"/>
          <w:color w:val="000000"/>
          <w:sz w:val="24"/>
          <w:szCs w:val="24"/>
          <w:lang w:eastAsia="ru-RU" w:bidi="ru-RU"/>
        </w:rPr>
        <w:t>Тектурмасского</w:t>
      </w:r>
      <w:proofErr w:type="spellEnd"/>
      <w:r w:rsidRPr="00A80F77">
        <w:rPr>
          <w:rFonts w:ascii="Times New Roman" w:eastAsia="Times New Roman" w:hAnsi="Times New Roman" w:cs="Times New Roman"/>
          <w:color w:val="000000"/>
          <w:sz w:val="24"/>
          <w:szCs w:val="24"/>
          <w:lang w:eastAsia="ru-RU" w:bidi="ru-RU"/>
        </w:rPr>
        <w:t xml:space="preserve"> месторождения в </w:t>
      </w:r>
      <w:proofErr w:type="spellStart"/>
      <w:r w:rsidRPr="00A80F77">
        <w:rPr>
          <w:rFonts w:ascii="Times New Roman" w:eastAsia="Times New Roman" w:hAnsi="Times New Roman" w:cs="Times New Roman"/>
          <w:color w:val="000000"/>
          <w:sz w:val="24"/>
          <w:szCs w:val="24"/>
          <w:lang w:eastAsia="ru-RU" w:bidi="ru-RU"/>
        </w:rPr>
        <w:t>Шетском</w:t>
      </w:r>
      <w:proofErr w:type="spellEnd"/>
      <w:r w:rsidRPr="00A80F77">
        <w:rPr>
          <w:rFonts w:ascii="Times New Roman" w:eastAsia="Times New Roman" w:hAnsi="Times New Roman" w:cs="Times New Roman"/>
          <w:color w:val="000000"/>
          <w:sz w:val="24"/>
          <w:szCs w:val="24"/>
          <w:lang w:eastAsia="ru-RU" w:bidi="ru-RU"/>
        </w:rPr>
        <w:t xml:space="preserve"> районе Карагандинской области на период 2022-2031 гг. (Разрешение на воздействие для объектов 2 категории </w:t>
      </w:r>
      <w:r w:rsidRPr="00A80F77">
        <w:rPr>
          <w:rFonts w:ascii="Times New Roman" w:eastAsia="Times New Roman" w:hAnsi="Times New Roman" w:cs="Times New Roman"/>
          <w:sz w:val="24"/>
          <w:szCs w:val="24"/>
          <w:lang w:eastAsia="ru-RU"/>
        </w:rPr>
        <w:t>KZ11VCZ03024459 от 21.11.2022 года)</w:t>
      </w:r>
      <w:r w:rsidRPr="00A80F77">
        <w:rPr>
          <w:rFonts w:ascii="Times New Roman" w:eastAsia="Times New Roman" w:hAnsi="Times New Roman" w:cs="Times New Roman"/>
          <w:color w:val="000000"/>
          <w:sz w:val="24"/>
          <w:szCs w:val="24"/>
          <w:lang w:eastAsia="ru-RU" w:bidi="ru-RU"/>
        </w:rPr>
        <w:t xml:space="preserve"> </w:t>
      </w:r>
      <w:r w:rsidRPr="00A80F77">
        <w:rPr>
          <w:rFonts w:ascii="Times New Roman" w:eastAsia="Times New Roman" w:hAnsi="Times New Roman" w:cs="Times New Roman"/>
          <w:color w:val="000000"/>
          <w:sz w:val="24"/>
          <w:szCs w:val="24"/>
          <w:lang w:eastAsia="ru-RU" w:bidi="en-US"/>
        </w:rPr>
        <w:t xml:space="preserve">данным планом горных работ предусмотрена добыча и переработка 650 </w:t>
      </w:r>
      <w:proofErr w:type="spellStart"/>
      <w:r w:rsidRPr="00A80F77">
        <w:rPr>
          <w:rFonts w:ascii="Times New Roman" w:eastAsia="Times New Roman" w:hAnsi="Times New Roman" w:cs="Times New Roman"/>
          <w:color w:val="000000"/>
          <w:sz w:val="24"/>
          <w:szCs w:val="24"/>
          <w:lang w:eastAsia="ru-RU" w:bidi="en-US"/>
        </w:rPr>
        <w:t>тыс</w:t>
      </w:r>
      <w:proofErr w:type="gramStart"/>
      <w:r w:rsidRPr="00A80F77">
        <w:rPr>
          <w:rFonts w:ascii="Times New Roman" w:eastAsia="Times New Roman" w:hAnsi="Times New Roman" w:cs="Times New Roman"/>
          <w:color w:val="000000"/>
          <w:sz w:val="24"/>
          <w:szCs w:val="24"/>
          <w:lang w:eastAsia="ru-RU" w:bidi="en-US"/>
        </w:rPr>
        <w:t>.т</w:t>
      </w:r>
      <w:proofErr w:type="gramEnd"/>
      <w:r w:rsidRPr="00A80F77">
        <w:rPr>
          <w:rFonts w:ascii="Times New Roman" w:eastAsia="Times New Roman" w:hAnsi="Times New Roman" w:cs="Times New Roman"/>
          <w:color w:val="000000"/>
          <w:sz w:val="24"/>
          <w:szCs w:val="24"/>
          <w:lang w:eastAsia="ru-RU" w:bidi="en-US"/>
        </w:rPr>
        <w:t>онн</w:t>
      </w:r>
      <w:proofErr w:type="spellEnd"/>
      <w:r w:rsidRPr="00A80F77">
        <w:rPr>
          <w:rFonts w:ascii="Times New Roman" w:eastAsia="Times New Roman" w:hAnsi="Times New Roman" w:cs="Times New Roman"/>
          <w:color w:val="000000"/>
          <w:sz w:val="24"/>
          <w:szCs w:val="24"/>
          <w:lang w:eastAsia="ru-RU" w:bidi="en-US"/>
        </w:rPr>
        <w:t xml:space="preserve"> в год кварцита. Данный вариант нецелесообразен в связи возникшей потребностью в дополнительных отвалах.</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bidi="en-US"/>
        </w:rPr>
      </w:pPr>
      <w:r w:rsidRPr="00A80F77">
        <w:rPr>
          <w:rFonts w:ascii="Times New Roman" w:eastAsia="Times New Roman" w:hAnsi="Times New Roman" w:cs="Times New Roman"/>
          <w:sz w:val="24"/>
          <w:szCs w:val="24"/>
          <w:u w:val="single"/>
          <w:lang w:eastAsia="ru-RU"/>
        </w:rPr>
        <w:t>Эксплуатация месторождения откорректированному плану горных работ (</w:t>
      </w:r>
      <w:proofErr w:type="gramStart"/>
      <w:r w:rsidRPr="00A80F77">
        <w:rPr>
          <w:rFonts w:ascii="Times New Roman" w:eastAsia="Times New Roman" w:hAnsi="Times New Roman" w:cs="Times New Roman"/>
          <w:sz w:val="24"/>
          <w:szCs w:val="24"/>
          <w:u w:val="single"/>
          <w:lang w:eastAsia="ru-RU"/>
        </w:rPr>
        <w:t>рассматриваемый</w:t>
      </w:r>
      <w:proofErr w:type="gramEnd"/>
      <w:r w:rsidRPr="00A80F77">
        <w:rPr>
          <w:rFonts w:ascii="Times New Roman" w:eastAsia="Times New Roman" w:hAnsi="Times New Roman" w:cs="Times New Roman"/>
          <w:sz w:val="24"/>
          <w:szCs w:val="24"/>
          <w:u w:val="single"/>
          <w:lang w:eastAsia="ru-RU"/>
        </w:rPr>
        <w:t xml:space="preserve"> данным проектом). </w:t>
      </w:r>
      <w:r w:rsidRPr="00A80F77">
        <w:rPr>
          <w:rFonts w:ascii="Times New Roman" w:eastAsia="Times New Roman" w:hAnsi="Times New Roman" w:cs="Times New Roman"/>
          <w:color w:val="000000"/>
          <w:sz w:val="24"/>
          <w:szCs w:val="24"/>
          <w:lang w:eastAsia="ru-RU" w:bidi="en-US"/>
        </w:rPr>
        <w:t xml:space="preserve">Данным планом горных работ предусмотрена добыча и переработка 650 </w:t>
      </w:r>
      <w:proofErr w:type="spellStart"/>
      <w:r w:rsidRPr="00A80F77">
        <w:rPr>
          <w:rFonts w:ascii="Times New Roman" w:eastAsia="Times New Roman" w:hAnsi="Times New Roman" w:cs="Times New Roman"/>
          <w:color w:val="000000"/>
          <w:sz w:val="24"/>
          <w:szCs w:val="24"/>
          <w:lang w:eastAsia="ru-RU" w:bidi="en-US"/>
        </w:rPr>
        <w:t>тыс</w:t>
      </w:r>
      <w:proofErr w:type="gramStart"/>
      <w:r w:rsidRPr="00A80F77">
        <w:rPr>
          <w:rFonts w:ascii="Times New Roman" w:eastAsia="Times New Roman" w:hAnsi="Times New Roman" w:cs="Times New Roman"/>
          <w:color w:val="000000"/>
          <w:sz w:val="24"/>
          <w:szCs w:val="24"/>
          <w:lang w:eastAsia="ru-RU" w:bidi="en-US"/>
        </w:rPr>
        <w:t>.т</w:t>
      </w:r>
      <w:proofErr w:type="gramEnd"/>
      <w:r w:rsidRPr="00A80F77">
        <w:rPr>
          <w:rFonts w:ascii="Times New Roman" w:eastAsia="Times New Roman" w:hAnsi="Times New Roman" w:cs="Times New Roman"/>
          <w:color w:val="000000"/>
          <w:sz w:val="24"/>
          <w:szCs w:val="24"/>
          <w:lang w:eastAsia="ru-RU" w:bidi="en-US"/>
        </w:rPr>
        <w:t>онн</w:t>
      </w:r>
      <w:proofErr w:type="spellEnd"/>
      <w:r w:rsidRPr="00A80F77">
        <w:rPr>
          <w:rFonts w:ascii="Times New Roman" w:eastAsia="Times New Roman" w:hAnsi="Times New Roman" w:cs="Times New Roman"/>
          <w:color w:val="000000"/>
          <w:sz w:val="24"/>
          <w:szCs w:val="24"/>
          <w:lang w:eastAsia="ru-RU" w:bidi="en-US"/>
        </w:rPr>
        <w:t xml:space="preserve"> в год кварцита, а так же </w:t>
      </w:r>
      <w:r w:rsidRPr="00A80F77">
        <w:rPr>
          <w:rFonts w:ascii="Times New Roman" w:eastAsia="Times New Roman" w:hAnsi="Times New Roman" w:cs="Times New Roman"/>
          <w:color w:val="0D0D0D"/>
          <w:sz w:val="24"/>
          <w:szCs w:val="24"/>
          <w:lang w:eastAsia="ru-RU"/>
        </w:rPr>
        <w:t xml:space="preserve">созданием 2 новых породных отвалов  в пределах оформленных земельных </w:t>
      </w:r>
      <w:proofErr w:type="spellStart"/>
      <w:r w:rsidRPr="00A80F77">
        <w:rPr>
          <w:rFonts w:ascii="Times New Roman" w:eastAsia="Times New Roman" w:hAnsi="Times New Roman" w:cs="Times New Roman"/>
          <w:color w:val="0D0D0D"/>
          <w:sz w:val="24"/>
          <w:szCs w:val="24"/>
          <w:lang w:eastAsia="ru-RU"/>
        </w:rPr>
        <w:t>участков</w:t>
      </w:r>
      <w:r w:rsidRPr="00A80F77">
        <w:rPr>
          <w:rFonts w:ascii="Times New Roman" w:eastAsia="Times New Roman" w:hAnsi="Times New Roman" w:cs="Times New Roman"/>
          <w:color w:val="000000"/>
          <w:sz w:val="24"/>
          <w:szCs w:val="24"/>
          <w:lang w:eastAsia="ru-RU" w:bidi="en-US"/>
        </w:rPr>
        <w:t>,что</w:t>
      </w:r>
      <w:proofErr w:type="spellEnd"/>
      <w:r w:rsidRPr="00A80F77">
        <w:rPr>
          <w:rFonts w:ascii="Times New Roman" w:eastAsia="Times New Roman" w:hAnsi="Times New Roman" w:cs="Times New Roman"/>
          <w:color w:val="000000"/>
          <w:sz w:val="24"/>
          <w:szCs w:val="24"/>
          <w:lang w:eastAsia="ru-RU" w:bidi="en-US"/>
        </w:rPr>
        <w:t xml:space="preserve"> сокращает время и расстояние транспортировки вскрышной породы до отвалов и тем самым выбирая наиболее оптимальный вариант, снижая тем самым процент пыления при транспортировке. </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bidi="en-US"/>
        </w:rPr>
      </w:pPr>
      <w:r w:rsidRPr="00A80F77">
        <w:rPr>
          <w:rFonts w:ascii="Times New Roman" w:eastAsia="Times New Roman" w:hAnsi="Times New Roman" w:cs="Times New Roman"/>
          <w:color w:val="000000"/>
          <w:sz w:val="24"/>
          <w:szCs w:val="24"/>
          <w:lang w:eastAsia="ru-RU" w:bidi="en-US"/>
        </w:rPr>
        <w:t xml:space="preserve">А так же планируется </w:t>
      </w:r>
      <w:r w:rsidRPr="00A80F77">
        <w:rPr>
          <w:rFonts w:ascii="Times New Roman" w:eastAsia="Times New Roman" w:hAnsi="Times New Roman" w:cs="Times New Roman"/>
          <w:sz w:val="24"/>
          <w:szCs w:val="24"/>
          <w:lang w:eastAsia="ru-RU"/>
        </w:rPr>
        <w:t>и строительство дополнительного откаточного пути до ДСУ №1 и ДСУ №2, сокращающий путь транспортировки груза до 700м, снижая тем самым выбросы пыли в процессе эксплуатации более короткого пути, что результативно скажется на экономическую и экологическую составляющую.</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Всего, в составе производственных объектов, согласно настоящего отчета,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будет 22 источника выбросов вредных веществ в атмосферу, в том числе 3 передвижных (</w:t>
      </w:r>
      <w:proofErr w:type="spellStart"/>
      <w:r w:rsidRPr="00A80F77">
        <w:rPr>
          <w:rFonts w:ascii="Times New Roman" w:eastAsia="Times New Roman" w:hAnsi="Times New Roman" w:cs="Times New Roman"/>
          <w:sz w:val="24"/>
          <w:szCs w:val="24"/>
          <w:lang w:eastAsia="ru-RU"/>
        </w:rPr>
        <w:t>спец</w:t>
      </w:r>
      <w:proofErr w:type="gramStart"/>
      <w:r w:rsidRPr="00A80F77">
        <w:rPr>
          <w:rFonts w:ascii="Times New Roman" w:eastAsia="Times New Roman" w:hAnsi="Times New Roman" w:cs="Times New Roman"/>
          <w:sz w:val="24"/>
          <w:szCs w:val="24"/>
          <w:lang w:eastAsia="ru-RU"/>
        </w:rPr>
        <w:t>.т</w:t>
      </w:r>
      <w:proofErr w:type="gramEnd"/>
      <w:r w:rsidRPr="00A80F77">
        <w:rPr>
          <w:rFonts w:ascii="Times New Roman" w:eastAsia="Times New Roman" w:hAnsi="Times New Roman" w:cs="Times New Roman"/>
          <w:sz w:val="24"/>
          <w:szCs w:val="24"/>
          <w:lang w:eastAsia="ru-RU"/>
        </w:rPr>
        <w:t>ехника</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Преимущественным загрязняющим атмосферу веществом является пыль неорганическая с содержанием диоксида кремния более 70%.</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Всего источниками загрязнения предприятия в атмосферу выбрасываются загрязняющие вещества 29 наименований. На предприятие имеются отвалы для складирования вскрышной породы. Период проведения добычи и переработки кварцита предусматривается с 2026 по 2032 гг. На этапе эксплуатации месторождения будет задействовано - 81 человек (численная сменная явка 37 чел). Реализация проекта не отразится отрицательно на интересах людей, проживающих в окрестностях </w:t>
      </w:r>
      <w:proofErr w:type="spellStart"/>
      <w:r w:rsidRPr="00A80F77">
        <w:rPr>
          <w:rFonts w:ascii="Times New Roman" w:eastAsia="Times New Roman" w:hAnsi="Times New Roman" w:cs="Times New Roman"/>
          <w:sz w:val="24"/>
          <w:szCs w:val="24"/>
          <w:lang w:eastAsia="ru-RU"/>
        </w:rPr>
        <w:t>объкта</w:t>
      </w:r>
      <w:proofErr w:type="spellEnd"/>
      <w:r w:rsidRPr="00A80F77">
        <w:rPr>
          <w:rFonts w:ascii="Times New Roman" w:eastAsia="Times New Roman" w:hAnsi="Times New Roman" w:cs="Times New Roman"/>
          <w:sz w:val="24"/>
          <w:szCs w:val="24"/>
          <w:lang w:eastAsia="ru-RU"/>
        </w:rPr>
        <w:t xml:space="preserve"> в области их права на хозяйственную деятельность или отдых.</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Все этапы намечаемой </w:t>
      </w:r>
      <w:proofErr w:type="gramStart"/>
      <w:r w:rsidRPr="00A80F77">
        <w:rPr>
          <w:rFonts w:ascii="Times New Roman" w:eastAsia="Times New Roman" w:hAnsi="Times New Roman" w:cs="Times New Roman"/>
          <w:sz w:val="24"/>
          <w:szCs w:val="24"/>
          <w:lang w:eastAsia="ru-RU"/>
        </w:rPr>
        <w:t>деятельности</w:t>
      </w:r>
      <w:proofErr w:type="gramEnd"/>
      <w:r w:rsidRPr="00A80F77">
        <w:rPr>
          <w:rFonts w:ascii="Times New Roman" w:eastAsia="Times New Roman" w:hAnsi="Times New Roman" w:cs="Times New Roman"/>
          <w:sz w:val="24"/>
          <w:szCs w:val="24"/>
          <w:lang w:eastAsia="ru-RU"/>
        </w:rPr>
        <w:t xml:space="preserve"> предлагаемые к реализации в данном варианте соответствуют законодательству Республики Казахстан, в том числе в области охраны окружающей среды. В </w:t>
      </w:r>
      <w:proofErr w:type="gramStart"/>
      <w:r w:rsidRPr="00A80F77">
        <w:rPr>
          <w:rFonts w:ascii="Times New Roman" w:eastAsia="Times New Roman" w:hAnsi="Times New Roman" w:cs="Times New Roman"/>
          <w:sz w:val="24"/>
          <w:szCs w:val="24"/>
          <w:lang w:eastAsia="ru-RU"/>
        </w:rPr>
        <w:t>связи</w:t>
      </w:r>
      <w:proofErr w:type="gramEnd"/>
      <w:r w:rsidRPr="00A80F77">
        <w:rPr>
          <w:rFonts w:ascii="Times New Roman" w:eastAsia="Times New Roman" w:hAnsi="Times New Roman" w:cs="Times New Roman"/>
          <w:sz w:val="24"/>
          <w:szCs w:val="24"/>
          <w:lang w:eastAsia="ru-RU"/>
        </w:rPr>
        <w:t xml:space="preserve"> с чем отсутствуют обстоятельства, влекущие невозможность применения данного варианта реализации намечаемой деятельности</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color w:val="000000"/>
          <w:sz w:val="24"/>
          <w:szCs w:val="24"/>
          <w:lang w:eastAsia="ru-RU"/>
        </w:rPr>
        <w:lastRenderedPageBreak/>
        <w:t>      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14" w:name="z106"/>
      <w:bookmarkEnd w:id="13"/>
      <w:r w:rsidRPr="00A80F77">
        <w:rPr>
          <w:rFonts w:ascii="Times New Roman" w:eastAsia="Times New Roman" w:hAnsi="Times New Roman" w:cs="Times New Roman"/>
          <w:b/>
          <w:color w:val="000000"/>
          <w:sz w:val="24"/>
          <w:szCs w:val="24"/>
          <w:lang w:eastAsia="ru-RU"/>
        </w:rPr>
        <w:t xml:space="preserve">      жизнь и (или) здоровье людей, условия их проживания и деятельности: </w:t>
      </w:r>
      <w:bookmarkStart w:id="15" w:name="z107"/>
      <w:bookmarkEnd w:id="14"/>
      <w:r w:rsidRPr="00A80F77">
        <w:rPr>
          <w:rFonts w:ascii="Times New Roman" w:eastAsia="Times New Roman" w:hAnsi="Times New Roman" w:cs="Times New Roman"/>
          <w:sz w:val="24"/>
          <w:szCs w:val="24"/>
          <w:lang w:eastAsia="ru-RU"/>
        </w:rPr>
        <w:t xml:space="preserve">Трудовая занятость может явиться наиболее ожидаемым социальным воздействием разработки месторождения. Это связано с тем, что безработица является одной из главных забот населения. Несмотря на то, что уровень безработицы в области не превышает уровня безработицы, сложившейся в республике в целом, имеется большая заинтересованность населения в получении работы на предприятии. Имеющийся уровень безработицы определяет ожидания населения в возможности любого рода трудоустройства, которое может представиться в процессе  разработки месторождения.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При продолжительности разработки месторождения обеспечивается непосредственная непрерывная занятость персонала. Это инженерно-технические кадры, рабочие карьера и вспомогательный персонал.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Работы по разработке месторождения окажут как прямое, так и косвенное положительное воздействие на уровень благосостояния населения, основным показателем которого является величина получаемых доходов.</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Источником прямого</w:t>
      </w:r>
      <w:r w:rsidRPr="00A80F77">
        <w:rPr>
          <w:rFonts w:ascii="Times New Roman" w:eastAsia="Times New Roman" w:hAnsi="Times New Roman" w:cs="Times New Roman"/>
          <w:b/>
          <w:bCs/>
          <w:sz w:val="24"/>
          <w:szCs w:val="24"/>
          <w:lang w:eastAsia="ru-RU"/>
        </w:rPr>
        <w:t xml:space="preserve"> </w:t>
      </w:r>
      <w:r w:rsidRPr="00A80F77">
        <w:rPr>
          <w:rFonts w:ascii="Times New Roman" w:eastAsia="Times New Roman" w:hAnsi="Times New Roman" w:cs="Times New Roman"/>
          <w:sz w:val="24"/>
          <w:szCs w:val="24"/>
          <w:lang w:eastAsia="ru-RU"/>
        </w:rPr>
        <w:t xml:space="preserve">воздействия на уровень доходов будет являться расширение возможностей для получения работы. В намечаемой деятельности будут заняты специалисты, обладающие определенной квалификацией.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Выполнение вспомогательных работ также выступит в качестве возможного источника доходов местного населения. </w:t>
      </w:r>
    </w:p>
    <w:p w:rsidR="00A80F77" w:rsidRPr="00A80F77" w:rsidRDefault="00A80F77" w:rsidP="00A80F77">
      <w:pPr>
        <w:spacing w:after="0" w:line="240" w:lineRule="auto"/>
        <w:ind w:firstLine="567"/>
        <w:jc w:val="both"/>
        <w:rPr>
          <w:rFonts w:ascii="Times New Roman" w:eastAsia="Times New Roman" w:hAnsi="Times New Roman" w:cs="Times New Roman"/>
          <w:i/>
          <w:iCs/>
          <w:sz w:val="24"/>
          <w:szCs w:val="24"/>
          <w:lang w:eastAsia="ru-RU"/>
        </w:rPr>
      </w:pPr>
      <w:r w:rsidRPr="00A80F77">
        <w:rPr>
          <w:rFonts w:ascii="Times New Roman" w:eastAsia="Times New Roman" w:hAnsi="Times New Roman" w:cs="Times New Roman"/>
          <w:sz w:val="24"/>
          <w:szCs w:val="24"/>
          <w:lang w:eastAsia="ru-RU"/>
        </w:rPr>
        <w:t xml:space="preserve">В общем объеме роста доходов казахстанского населения при разработке месторождения, вклад будет незначительным. В пространственном масштабе он будет </w:t>
      </w:r>
      <w:r w:rsidRPr="00A80F77">
        <w:rPr>
          <w:rFonts w:ascii="Times New Roman" w:eastAsia="Times New Roman" w:hAnsi="Times New Roman" w:cs="Times New Roman"/>
          <w:i/>
          <w:iCs/>
          <w:sz w:val="24"/>
          <w:szCs w:val="24"/>
          <w:lang w:eastAsia="ru-RU"/>
        </w:rPr>
        <w:t>местным,</w:t>
      </w:r>
      <w:r w:rsidRPr="00A80F77">
        <w:rPr>
          <w:rFonts w:ascii="Times New Roman" w:eastAsia="Times New Roman" w:hAnsi="Times New Roman" w:cs="Times New Roman"/>
          <w:sz w:val="24"/>
          <w:szCs w:val="24"/>
          <w:lang w:eastAsia="ru-RU"/>
        </w:rPr>
        <w:t xml:space="preserve"> во временном масштабе –</w:t>
      </w:r>
      <w:r w:rsidRPr="00A80F77">
        <w:rPr>
          <w:rFonts w:ascii="Times New Roman" w:eastAsia="Times New Roman" w:hAnsi="Times New Roman" w:cs="Times New Roman"/>
          <w:i/>
          <w:iCs/>
          <w:sz w:val="24"/>
          <w:szCs w:val="24"/>
          <w:lang w:eastAsia="ru-RU"/>
        </w:rPr>
        <w:t xml:space="preserve"> постоянного воздействия.</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данном проекте проведен расчет максимальных приземных концентраций в атмосферном воздухе при проведении работ на месторождение, который не выявил какого-либо превышения санитарных норм качества атмосферного воздуха населенных мест. Согласно выше сказанного можно сделать вывод, что деятельность ТОО «</w:t>
      </w:r>
      <w:proofErr w:type="spellStart"/>
      <w:r w:rsidRPr="00A80F77">
        <w:rPr>
          <w:rFonts w:ascii="Times New Roman" w:eastAsia="Times New Roman" w:hAnsi="Times New Roman" w:cs="Times New Roman"/>
          <w:sz w:val="24"/>
          <w:szCs w:val="24"/>
          <w:lang w:eastAsia="ru-RU"/>
        </w:rPr>
        <w:t>Тектурмасские</w:t>
      </w:r>
      <w:proofErr w:type="spellEnd"/>
      <w:r w:rsidRPr="00A80F77">
        <w:rPr>
          <w:rFonts w:ascii="Times New Roman" w:eastAsia="Times New Roman" w:hAnsi="Times New Roman" w:cs="Times New Roman"/>
          <w:sz w:val="24"/>
          <w:szCs w:val="24"/>
          <w:lang w:eastAsia="ru-RU"/>
        </w:rPr>
        <w:t xml:space="preserve"> кварциты» не окажет воздействие на население Карагандинской области.</w:t>
      </w:r>
    </w:p>
    <w:p w:rsidR="00A80F77" w:rsidRPr="00A80F77" w:rsidRDefault="00A80F77" w:rsidP="00A80F77">
      <w:pPr>
        <w:widowControl w:val="0"/>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color w:val="000000"/>
          <w:sz w:val="24"/>
          <w:szCs w:val="24"/>
          <w:lang w:eastAsia="ru-RU"/>
        </w:rPr>
        <w:t xml:space="preserve">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w:t>
      </w:r>
      <w:r w:rsidRPr="00A80F77">
        <w:rPr>
          <w:rFonts w:ascii="Times New Roman" w:eastAsia="Times New Roman" w:hAnsi="Times New Roman" w:cs="Times New Roman"/>
          <w:color w:val="000000"/>
          <w:sz w:val="24"/>
          <w:szCs w:val="24"/>
          <w:lang w:eastAsia="ru-RU"/>
        </w:rPr>
        <w:t xml:space="preserve">данные о современном состоянии растительного и животного мира рассматриваемого района приведены в разделе 2 настоящего проекта. </w:t>
      </w:r>
    </w:p>
    <w:p w:rsidR="00A80F77" w:rsidRPr="00A80F77" w:rsidRDefault="00A80F77" w:rsidP="00A80F77">
      <w:pPr>
        <w:widowControl w:val="0"/>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Деятельность ТОО «</w:t>
      </w:r>
      <w:proofErr w:type="spellStart"/>
      <w:r w:rsidRPr="00A80F77">
        <w:rPr>
          <w:rFonts w:ascii="Times New Roman" w:eastAsia="Times New Roman" w:hAnsi="Times New Roman" w:cs="Times New Roman"/>
          <w:color w:val="000000"/>
          <w:sz w:val="24"/>
          <w:szCs w:val="24"/>
          <w:lang w:eastAsia="ru-RU"/>
        </w:rPr>
        <w:t>Тектурмасские</w:t>
      </w:r>
      <w:proofErr w:type="spellEnd"/>
      <w:r w:rsidRPr="00A80F77">
        <w:rPr>
          <w:rFonts w:ascii="Times New Roman" w:eastAsia="Times New Roman" w:hAnsi="Times New Roman" w:cs="Times New Roman"/>
          <w:color w:val="000000"/>
          <w:sz w:val="24"/>
          <w:szCs w:val="24"/>
          <w:lang w:eastAsia="ru-RU"/>
        </w:rPr>
        <w:t xml:space="preserve"> кварциты» по добыче кварцита будет проводиться на нарушенном участке открытых горных работ (промышленное освоение участка начато с 1994 года), в связи с чем на участке отсутствуют зеленые насаждения, </w:t>
      </w:r>
      <w:proofErr w:type="gramStart"/>
      <w:r w:rsidRPr="00A80F77">
        <w:rPr>
          <w:rFonts w:ascii="Times New Roman" w:eastAsia="Times New Roman" w:hAnsi="Times New Roman" w:cs="Times New Roman"/>
          <w:color w:val="000000"/>
          <w:sz w:val="24"/>
          <w:szCs w:val="24"/>
          <w:lang w:eastAsia="ru-RU"/>
        </w:rPr>
        <w:t>следовательно</w:t>
      </w:r>
      <w:proofErr w:type="gramEnd"/>
      <w:r w:rsidRPr="00A80F77">
        <w:rPr>
          <w:rFonts w:ascii="Times New Roman" w:eastAsia="Times New Roman" w:hAnsi="Times New Roman" w:cs="Times New Roman"/>
          <w:color w:val="000000"/>
          <w:sz w:val="24"/>
          <w:szCs w:val="24"/>
          <w:lang w:eastAsia="ru-RU"/>
        </w:rPr>
        <w:t xml:space="preserve"> в предполагаемом месте осуществления намечаемой деятельности зеленые насаждения</w:t>
      </w:r>
      <w:r w:rsidRPr="00A80F77">
        <w:rPr>
          <w:rFonts w:ascii="Times New Roman" w:eastAsia="Times New Roman" w:hAnsi="Times New Roman" w:cs="Times New Roman"/>
          <w:sz w:val="24"/>
          <w:szCs w:val="24"/>
          <w:lang w:eastAsia="ru-RU"/>
        </w:rPr>
        <w:t xml:space="preserve"> </w:t>
      </w:r>
      <w:r w:rsidRPr="00A80F77">
        <w:rPr>
          <w:rFonts w:ascii="Times New Roman" w:eastAsia="Times New Roman" w:hAnsi="Times New Roman" w:cs="Times New Roman"/>
          <w:color w:val="000000"/>
          <w:sz w:val="24"/>
          <w:szCs w:val="24"/>
          <w:lang w:eastAsia="ru-RU"/>
        </w:rPr>
        <w:t>вырубке или переносу не подлежат.</w:t>
      </w:r>
      <w:r w:rsidRPr="00A80F77">
        <w:rPr>
          <w:rFonts w:ascii="Times New Roman" w:eastAsia="Times New Roman" w:hAnsi="Times New Roman" w:cs="Times New Roman"/>
          <w:sz w:val="24"/>
          <w:szCs w:val="24"/>
          <w:lang w:eastAsia="ru-RU"/>
        </w:rPr>
        <w:t xml:space="preserve"> Растительные ресурсы не используются </w:t>
      </w:r>
      <w:proofErr w:type="gramStart"/>
      <w:r w:rsidRPr="00A80F77">
        <w:rPr>
          <w:rFonts w:ascii="Times New Roman" w:eastAsia="Times New Roman" w:hAnsi="Times New Roman" w:cs="Times New Roman"/>
          <w:sz w:val="24"/>
          <w:szCs w:val="24"/>
          <w:lang w:eastAsia="ru-RU"/>
        </w:rPr>
        <w:t>при</w:t>
      </w:r>
      <w:proofErr w:type="gramEnd"/>
      <w:r w:rsidRPr="00A80F77">
        <w:rPr>
          <w:rFonts w:ascii="Times New Roman" w:eastAsia="Times New Roman" w:hAnsi="Times New Roman" w:cs="Times New Roman"/>
          <w:sz w:val="24"/>
          <w:szCs w:val="24"/>
          <w:lang w:eastAsia="ru-RU"/>
        </w:rPr>
        <w:t xml:space="preserve"> </w:t>
      </w:r>
      <w:proofErr w:type="gramStart"/>
      <w:r w:rsidRPr="00A80F77">
        <w:rPr>
          <w:rFonts w:ascii="Times New Roman" w:eastAsia="Times New Roman" w:hAnsi="Times New Roman" w:cs="Times New Roman"/>
          <w:sz w:val="24"/>
          <w:szCs w:val="24"/>
          <w:lang w:eastAsia="ru-RU"/>
        </w:rPr>
        <w:t>проведение</w:t>
      </w:r>
      <w:proofErr w:type="gramEnd"/>
      <w:r w:rsidRPr="00A80F77">
        <w:rPr>
          <w:rFonts w:ascii="Times New Roman" w:eastAsia="Times New Roman" w:hAnsi="Times New Roman" w:cs="Times New Roman"/>
          <w:sz w:val="24"/>
          <w:szCs w:val="24"/>
          <w:lang w:eastAsia="ru-RU"/>
        </w:rPr>
        <w:t xml:space="preserve"> рассматриваемой деятельности на месторождение  </w:t>
      </w:r>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Работы по компенсации растительных ресурсов будут рассмотрены в проекте ликвидации и рекультивации месторождения.</w:t>
      </w:r>
    </w:p>
    <w:p w:rsidR="00A80F77" w:rsidRPr="00A80F77" w:rsidRDefault="00A80F77" w:rsidP="00A80F77">
      <w:pPr>
        <w:spacing w:after="0" w:line="240" w:lineRule="auto"/>
        <w:ind w:firstLine="709"/>
        <w:jc w:val="both"/>
        <w:rPr>
          <w:rFonts w:ascii="Times New Roman" w:eastAsia="Times New Roman" w:hAnsi="Times New Roman" w:cs="Times New Roman"/>
          <w:iCs/>
          <w:color w:val="000000"/>
          <w:sz w:val="24"/>
          <w:szCs w:val="24"/>
          <w:lang w:eastAsia="ru-RU"/>
        </w:rPr>
      </w:pPr>
      <w:r w:rsidRPr="00A80F77">
        <w:rPr>
          <w:rFonts w:ascii="Times New Roman" w:eastAsia="Times New Roman" w:hAnsi="Times New Roman" w:cs="Times New Roman"/>
          <w:iCs/>
          <w:color w:val="000000"/>
          <w:sz w:val="24"/>
          <w:szCs w:val="24"/>
          <w:lang w:eastAsia="ru-RU"/>
        </w:rPr>
        <w:t>Животный мир использованию и изъятию не подлежит</w:t>
      </w:r>
      <w:r w:rsidRPr="00A80F77">
        <w:rPr>
          <w:rFonts w:ascii="Times New Roman" w:eastAsia="Times New Roman" w:hAnsi="Times New Roman" w:cs="Times New Roman"/>
          <w:iCs/>
          <w:sz w:val="24"/>
          <w:szCs w:val="24"/>
          <w:lang w:eastAsia="ru-RU"/>
        </w:rPr>
        <w:t xml:space="preserve">. </w:t>
      </w:r>
      <w:r w:rsidRPr="00A80F77">
        <w:rPr>
          <w:rFonts w:ascii="Times New Roman" w:eastAsia="Times New Roman" w:hAnsi="Times New Roman" w:cs="Times New Roman"/>
          <w:iCs/>
          <w:color w:val="000000"/>
          <w:sz w:val="24"/>
          <w:szCs w:val="24"/>
          <w:lang w:eastAsia="ru-RU"/>
        </w:rPr>
        <w:t>Горные работы будут производиться локально, не затрагивая объекты животного мира, их частей, дериватов, полезных свойств и продуктов жизнедеятельности.</w:t>
      </w:r>
    </w:p>
    <w:p w:rsidR="00A80F77" w:rsidRPr="00A80F77" w:rsidRDefault="00A80F77" w:rsidP="00A80F77">
      <w:pPr>
        <w:spacing w:after="0" w:line="240" w:lineRule="auto"/>
        <w:ind w:firstLine="709"/>
        <w:jc w:val="both"/>
        <w:rPr>
          <w:rFonts w:ascii="Times New Roman" w:eastAsia="Times New Roman" w:hAnsi="Times New Roman" w:cs="Times New Roman"/>
          <w:iCs/>
          <w:color w:val="000000"/>
          <w:sz w:val="24"/>
          <w:szCs w:val="24"/>
          <w:lang w:eastAsia="ru-RU"/>
        </w:rPr>
      </w:pPr>
      <w:r w:rsidRPr="00A80F77">
        <w:rPr>
          <w:rFonts w:ascii="Times New Roman" w:eastAsia="Times New Roman" w:hAnsi="Times New Roman" w:cs="Times New Roman"/>
          <w:iCs/>
          <w:color w:val="000000"/>
          <w:sz w:val="24"/>
          <w:szCs w:val="24"/>
          <w:lang w:eastAsia="ru-RU"/>
        </w:rPr>
        <w:t xml:space="preserve">Все природоохранные мероприятия будут </w:t>
      </w:r>
      <w:proofErr w:type="spellStart"/>
      <w:r w:rsidRPr="00A80F77">
        <w:rPr>
          <w:rFonts w:ascii="Times New Roman" w:eastAsia="Times New Roman" w:hAnsi="Times New Roman" w:cs="Times New Roman"/>
          <w:iCs/>
          <w:color w:val="000000"/>
          <w:sz w:val="24"/>
          <w:szCs w:val="24"/>
          <w:lang w:eastAsia="ru-RU"/>
        </w:rPr>
        <w:t>согдасованы</w:t>
      </w:r>
      <w:proofErr w:type="spellEnd"/>
      <w:r w:rsidRPr="00A80F77">
        <w:rPr>
          <w:rFonts w:ascii="Times New Roman" w:eastAsia="Times New Roman" w:hAnsi="Times New Roman" w:cs="Times New Roman"/>
          <w:iCs/>
          <w:color w:val="000000"/>
          <w:sz w:val="24"/>
          <w:szCs w:val="24"/>
          <w:lang w:eastAsia="ru-RU"/>
        </w:rPr>
        <w:t xml:space="preserve"> с </w:t>
      </w:r>
      <w:proofErr w:type="spellStart"/>
      <w:proofErr w:type="gramStart"/>
      <w:r w:rsidRPr="00A80F77">
        <w:rPr>
          <w:rFonts w:ascii="Times New Roman" w:eastAsia="Times New Roman" w:hAnsi="Times New Roman" w:cs="Times New Roman"/>
          <w:sz w:val="24"/>
          <w:szCs w:val="24"/>
          <w:lang w:eastAsia="ru-RU"/>
        </w:rPr>
        <w:t>с</w:t>
      </w:r>
      <w:proofErr w:type="spellEnd"/>
      <w:proofErr w:type="gramEnd"/>
      <w:r w:rsidRPr="00A80F77">
        <w:rPr>
          <w:rFonts w:ascii="Times New Roman" w:eastAsia="Times New Roman" w:hAnsi="Times New Roman" w:cs="Times New Roman"/>
          <w:sz w:val="24"/>
          <w:szCs w:val="24"/>
          <w:lang w:eastAsia="ru-RU"/>
        </w:rPr>
        <w:t xml:space="preserve"> РГУ «Карагандинская областная территориальная инспекция лесного хозяйства и животного мира».</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p>
    <w:p w:rsidR="00A80F77" w:rsidRPr="00A80F77" w:rsidRDefault="00A80F77" w:rsidP="00A80F77">
      <w:pPr>
        <w:widowControl w:val="0"/>
        <w:spacing w:after="0" w:line="240" w:lineRule="auto"/>
        <w:ind w:firstLine="567"/>
        <w:jc w:val="both"/>
        <w:rPr>
          <w:rFonts w:ascii="Times New Roman" w:eastAsia="Times New Roman" w:hAnsi="Times New Roman" w:cs="Times New Roman"/>
          <w:sz w:val="24"/>
          <w:szCs w:val="24"/>
          <w:lang w:eastAsia="ru-RU"/>
        </w:rPr>
      </w:pPr>
      <w:bookmarkStart w:id="16" w:name="z108"/>
      <w:bookmarkEnd w:id="15"/>
      <w:r w:rsidRPr="00A80F77">
        <w:rPr>
          <w:rFonts w:ascii="Times New Roman" w:eastAsia="Times New Roman" w:hAnsi="Times New Roman" w:cs="Times New Roman"/>
          <w:b/>
          <w:color w:val="000000"/>
          <w:sz w:val="24"/>
          <w:szCs w:val="24"/>
          <w:lang w:eastAsia="ru-RU"/>
        </w:rPr>
        <w:t xml:space="preserve">       земли (в том числе изъятие земель), почвы (в том числе включая органический состав, эрозию, уплотнение, иные формы деградации</w:t>
      </w:r>
      <w:proofErr w:type="gramStart"/>
      <w:r w:rsidRPr="00A80F77">
        <w:rPr>
          <w:rFonts w:ascii="Times New Roman" w:eastAsia="Times New Roman" w:hAnsi="Times New Roman" w:cs="Times New Roman"/>
          <w:b/>
          <w:color w:val="000000"/>
          <w:sz w:val="24"/>
          <w:szCs w:val="24"/>
          <w:lang w:eastAsia="ru-RU"/>
        </w:rPr>
        <w:t xml:space="preserve">): </w:t>
      </w:r>
      <w:bookmarkStart w:id="17" w:name="z109"/>
      <w:bookmarkEnd w:id="16"/>
      <w:r w:rsidRPr="00A80F77">
        <w:rPr>
          <w:rFonts w:ascii="Times New Roman" w:eastAsia="Times New Roman" w:hAnsi="Times New Roman" w:cs="Times New Roman"/>
          <w:b/>
          <w:color w:val="000000"/>
          <w:sz w:val="24"/>
          <w:szCs w:val="24"/>
          <w:lang w:eastAsia="ru-RU"/>
        </w:rPr>
        <w:t>)</w:t>
      </w:r>
      <w:r w:rsidRPr="00A80F77">
        <w:rPr>
          <w:rFonts w:ascii="Times New Roman" w:eastAsia="Times New Roman" w:hAnsi="Times New Roman" w:cs="Times New Roman"/>
          <w:color w:val="000000"/>
          <w:sz w:val="24"/>
          <w:szCs w:val="24"/>
          <w:lang w:eastAsia="ru-RU"/>
        </w:rPr>
        <w:t xml:space="preserve">: </w:t>
      </w:r>
      <w:proofErr w:type="gramEnd"/>
      <w:r w:rsidRPr="00A80F77">
        <w:rPr>
          <w:rFonts w:ascii="Times New Roman" w:eastAsia="Times New Roman" w:hAnsi="Times New Roman" w:cs="Times New Roman"/>
          <w:iCs/>
          <w:color w:val="000000"/>
          <w:sz w:val="24"/>
          <w:szCs w:val="24"/>
          <w:lang w:eastAsia="ru-RU"/>
        </w:rPr>
        <w:t xml:space="preserve">Месторождение расположено в </w:t>
      </w:r>
      <w:proofErr w:type="spellStart"/>
      <w:r w:rsidRPr="00A80F77">
        <w:rPr>
          <w:rFonts w:ascii="Times New Roman" w:eastAsia="Times New Roman" w:hAnsi="Times New Roman" w:cs="Times New Roman"/>
          <w:iCs/>
          <w:color w:val="000000"/>
          <w:sz w:val="24"/>
          <w:szCs w:val="24"/>
          <w:lang w:eastAsia="ru-RU"/>
        </w:rPr>
        <w:t>Краснополянском</w:t>
      </w:r>
      <w:proofErr w:type="spellEnd"/>
      <w:r w:rsidRPr="00A80F77">
        <w:rPr>
          <w:rFonts w:ascii="Times New Roman" w:eastAsia="Times New Roman" w:hAnsi="Times New Roman" w:cs="Times New Roman"/>
          <w:iCs/>
          <w:color w:val="000000"/>
          <w:sz w:val="24"/>
          <w:szCs w:val="24"/>
          <w:lang w:eastAsia="ru-RU"/>
        </w:rPr>
        <w:t xml:space="preserve"> сельском округе, </w:t>
      </w:r>
      <w:proofErr w:type="spellStart"/>
      <w:r w:rsidRPr="00A80F77">
        <w:rPr>
          <w:rFonts w:ascii="Times New Roman" w:eastAsia="Times New Roman" w:hAnsi="Times New Roman" w:cs="Times New Roman"/>
          <w:iCs/>
          <w:color w:val="000000"/>
          <w:sz w:val="24"/>
          <w:szCs w:val="24"/>
          <w:lang w:eastAsia="ru-RU"/>
        </w:rPr>
        <w:t>Шетского</w:t>
      </w:r>
      <w:proofErr w:type="spellEnd"/>
      <w:r w:rsidRPr="00A80F77">
        <w:rPr>
          <w:rFonts w:ascii="Times New Roman" w:eastAsia="Times New Roman" w:hAnsi="Times New Roman" w:cs="Times New Roman"/>
          <w:iCs/>
          <w:color w:val="000000"/>
          <w:sz w:val="24"/>
          <w:szCs w:val="24"/>
          <w:lang w:eastAsia="ru-RU"/>
        </w:rPr>
        <w:t xml:space="preserve"> района, Карагандинской области. Общая площадь участка составляет </w:t>
      </w:r>
      <w:r w:rsidRPr="00A80F77">
        <w:rPr>
          <w:rFonts w:ascii="Times New Roman" w:eastAsia="Times New Roman" w:hAnsi="Times New Roman" w:cs="Times New Roman"/>
          <w:iCs/>
          <w:sz w:val="24"/>
          <w:szCs w:val="24"/>
          <w:lang w:eastAsia="ru-RU"/>
        </w:rPr>
        <w:t xml:space="preserve">124,3279 </w:t>
      </w:r>
      <w:r w:rsidRPr="00A80F77">
        <w:rPr>
          <w:rFonts w:ascii="Times New Roman" w:eastAsia="Times New Roman" w:hAnsi="Times New Roman" w:cs="Times New Roman"/>
          <w:iCs/>
          <w:color w:val="000000"/>
          <w:sz w:val="24"/>
          <w:szCs w:val="24"/>
          <w:lang w:eastAsia="ru-RU"/>
        </w:rPr>
        <w:t xml:space="preserve">га. Целевое </w:t>
      </w:r>
      <w:r w:rsidRPr="00A80F77">
        <w:rPr>
          <w:rFonts w:ascii="Times New Roman" w:eastAsia="Times New Roman" w:hAnsi="Times New Roman" w:cs="Times New Roman"/>
          <w:iCs/>
          <w:color w:val="000000"/>
          <w:sz w:val="24"/>
          <w:szCs w:val="24"/>
          <w:lang w:eastAsia="ru-RU"/>
        </w:rPr>
        <w:lastRenderedPageBreak/>
        <w:t xml:space="preserve">назначение: добыча кварцитов на месторождение </w:t>
      </w:r>
      <w:proofErr w:type="spellStart"/>
      <w:r w:rsidRPr="00A80F77">
        <w:rPr>
          <w:rFonts w:ascii="Times New Roman" w:eastAsia="Times New Roman" w:hAnsi="Times New Roman" w:cs="Times New Roman"/>
          <w:iCs/>
          <w:color w:val="000000"/>
          <w:sz w:val="24"/>
          <w:szCs w:val="24"/>
          <w:lang w:eastAsia="ru-RU"/>
        </w:rPr>
        <w:t>Тектурмасское</w:t>
      </w:r>
      <w:proofErr w:type="spellEnd"/>
      <w:r w:rsidRPr="00A80F77">
        <w:rPr>
          <w:rFonts w:ascii="Times New Roman" w:eastAsia="Times New Roman" w:hAnsi="Times New Roman" w:cs="Times New Roman"/>
          <w:iCs/>
          <w:color w:val="000000"/>
          <w:sz w:val="24"/>
          <w:szCs w:val="24"/>
          <w:lang w:eastAsia="ru-RU"/>
        </w:rPr>
        <w:t>. Участок предоставлен во временное возмездное землепользование на 49 лет.</w:t>
      </w:r>
      <w:r w:rsidRPr="00A80F77">
        <w:rPr>
          <w:rFonts w:ascii="Times New Roman" w:eastAsia="Times New Roman" w:hAnsi="Times New Roman" w:cs="Times New Roman"/>
          <w:color w:val="000000"/>
          <w:sz w:val="24"/>
          <w:szCs w:val="24"/>
          <w:lang w:eastAsia="ru-RU"/>
        </w:rPr>
        <w:t xml:space="preserve"> Информация о почвенном покрове приведена в разделе 2 настоящего проекта. Проектом предусматривается снятие и сохранение ПСП на складе, для дальнейшего использования при рекультивации объекта (рекультивация рассмотрена отдельным проектом). </w:t>
      </w:r>
      <w:r w:rsidRPr="00A80F77">
        <w:rPr>
          <w:rFonts w:ascii="Times New Roman" w:eastAsia="Times New Roman" w:hAnsi="Times New Roman" w:cs="Times New Roman"/>
          <w:sz w:val="24"/>
          <w:szCs w:val="24"/>
          <w:lang w:eastAsia="ru-RU"/>
        </w:rPr>
        <w:t xml:space="preserve">Воздействие при </w:t>
      </w:r>
      <w:proofErr w:type="gramStart"/>
      <w:r w:rsidRPr="00A80F77">
        <w:rPr>
          <w:rFonts w:ascii="Times New Roman" w:eastAsia="Times New Roman" w:hAnsi="Times New Roman" w:cs="Times New Roman"/>
          <w:sz w:val="24"/>
          <w:szCs w:val="24"/>
          <w:lang w:eastAsia="ru-RU"/>
        </w:rPr>
        <w:t>разработке</w:t>
      </w:r>
      <w:proofErr w:type="gramEnd"/>
      <w:r w:rsidRPr="00A80F77">
        <w:rPr>
          <w:rFonts w:ascii="Times New Roman" w:eastAsia="Times New Roman" w:hAnsi="Times New Roman" w:cs="Times New Roman"/>
          <w:sz w:val="24"/>
          <w:szCs w:val="24"/>
          <w:lang w:eastAsia="ru-RU"/>
        </w:rPr>
        <w:t xml:space="preserve"> а месторождения на земельные ресурсы ожидается средней значимости.</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color w:val="000000"/>
          <w:sz w:val="24"/>
          <w:szCs w:val="24"/>
          <w:lang w:eastAsia="ru-RU"/>
        </w:rPr>
        <w:t xml:space="preserve">      </w:t>
      </w:r>
      <w:proofErr w:type="gramStart"/>
      <w:r w:rsidRPr="00A80F77">
        <w:rPr>
          <w:rFonts w:ascii="Times New Roman" w:eastAsia="Times New Roman" w:hAnsi="Times New Roman" w:cs="Times New Roman"/>
          <w:b/>
          <w:color w:val="000000"/>
          <w:sz w:val="24"/>
          <w:szCs w:val="24"/>
          <w:lang w:eastAsia="ru-RU"/>
        </w:rPr>
        <w:t>в</w:t>
      </w:r>
      <w:proofErr w:type="gramEnd"/>
      <w:r w:rsidRPr="00A80F77">
        <w:rPr>
          <w:rFonts w:ascii="Times New Roman" w:eastAsia="Times New Roman" w:hAnsi="Times New Roman" w:cs="Times New Roman"/>
          <w:b/>
          <w:color w:val="000000"/>
          <w:sz w:val="24"/>
          <w:szCs w:val="24"/>
          <w:lang w:eastAsia="ru-RU"/>
        </w:rPr>
        <w:t xml:space="preserve">оды (в том числе </w:t>
      </w:r>
      <w:proofErr w:type="spellStart"/>
      <w:r w:rsidRPr="00A80F77">
        <w:rPr>
          <w:rFonts w:ascii="Times New Roman" w:eastAsia="Times New Roman" w:hAnsi="Times New Roman" w:cs="Times New Roman"/>
          <w:b/>
          <w:color w:val="000000"/>
          <w:sz w:val="24"/>
          <w:szCs w:val="24"/>
          <w:lang w:eastAsia="ru-RU"/>
        </w:rPr>
        <w:t>гидроморфологические</w:t>
      </w:r>
      <w:proofErr w:type="spellEnd"/>
      <w:r w:rsidRPr="00A80F77">
        <w:rPr>
          <w:rFonts w:ascii="Times New Roman" w:eastAsia="Times New Roman" w:hAnsi="Times New Roman" w:cs="Times New Roman"/>
          <w:b/>
          <w:color w:val="000000"/>
          <w:sz w:val="24"/>
          <w:szCs w:val="24"/>
          <w:lang w:eastAsia="ru-RU"/>
        </w:rPr>
        <w:t xml:space="preserve"> изменения, количество и качество вод): </w:t>
      </w:r>
      <w:r w:rsidRPr="00A80F77">
        <w:rPr>
          <w:rFonts w:ascii="Times New Roman" w:eastAsia="Times New Roman" w:hAnsi="Times New Roman" w:cs="Times New Roman"/>
          <w:sz w:val="24"/>
          <w:szCs w:val="24"/>
          <w:lang w:eastAsia="ru-RU"/>
        </w:rPr>
        <w:t xml:space="preserve">Для водоснабжения </w:t>
      </w:r>
      <w:proofErr w:type="spellStart"/>
      <w:r w:rsidRPr="00A80F77">
        <w:rPr>
          <w:rFonts w:ascii="Times New Roman" w:eastAsia="Times New Roman" w:hAnsi="Times New Roman" w:cs="Times New Roman"/>
          <w:sz w:val="24"/>
          <w:szCs w:val="24"/>
          <w:lang w:eastAsia="ru-RU"/>
        </w:rPr>
        <w:t>промплощадки</w:t>
      </w:r>
      <w:proofErr w:type="spellEnd"/>
      <w:r w:rsidRPr="00A80F77">
        <w:rPr>
          <w:rFonts w:ascii="Times New Roman" w:eastAsia="Times New Roman" w:hAnsi="Times New Roman" w:cs="Times New Roman"/>
          <w:sz w:val="24"/>
          <w:szCs w:val="24"/>
          <w:lang w:eastAsia="ru-RU"/>
        </w:rPr>
        <w:t xml:space="preserve"> карьера по добыче кварцитов на технические и бытовые нужды используется </w:t>
      </w:r>
      <w:proofErr w:type="spellStart"/>
      <w:r w:rsidRPr="00A80F77">
        <w:rPr>
          <w:rFonts w:ascii="Times New Roman" w:eastAsia="Times New Roman" w:hAnsi="Times New Roman" w:cs="Times New Roman"/>
          <w:sz w:val="24"/>
          <w:szCs w:val="24"/>
          <w:lang w:eastAsia="ru-RU"/>
        </w:rPr>
        <w:t>скв</w:t>
      </w:r>
      <w:proofErr w:type="spellEnd"/>
      <w:r w:rsidRPr="00A80F77">
        <w:rPr>
          <w:rFonts w:ascii="Times New Roman" w:eastAsia="Times New Roman" w:hAnsi="Times New Roman" w:cs="Times New Roman"/>
          <w:sz w:val="24"/>
          <w:szCs w:val="24"/>
          <w:lang w:eastAsia="ru-RU"/>
        </w:rPr>
        <w:t>. №1. (Разрешение на специальное водопользование №KZ72VTE00267586 Серия Нура от 14.11.2024 года.) Для питьевых нужд предприятия используется привозная вода.</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p>
    <w:p w:rsidR="00A80F77" w:rsidRPr="00A80F77" w:rsidRDefault="00A80F77" w:rsidP="00A80F77">
      <w:pPr>
        <w:spacing w:after="0" w:line="240" w:lineRule="auto"/>
        <w:ind w:firstLine="53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sz w:val="24"/>
          <w:szCs w:val="24"/>
          <w:lang w:eastAsia="ru-RU"/>
        </w:rPr>
        <w:t xml:space="preserve">Гидрографическая сеть в районе месторождения развита слабо и относится к средней части бассейна </w:t>
      </w:r>
      <w:proofErr w:type="spellStart"/>
      <w:r w:rsidRPr="00A80F77">
        <w:rPr>
          <w:rFonts w:ascii="Times New Roman" w:eastAsia="Times New Roman" w:hAnsi="Times New Roman" w:cs="Times New Roman"/>
          <w:sz w:val="24"/>
          <w:szCs w:val="24"/>
          <w:lang w:eastAsia="ru-RU"/>
        </w:rPr>
        <w:t>р</w:t>
      </w:r>
      <w:proofErr w:type="gramStart"/>
      <w:r w:rsidRPr="00A80F77">
        <w:rPr>
          <w:rFonts w:ascii="Times New Roman" w:eastAsia="Times New Roman" w:hAnsi="Times New Roman" w:cs="Times New Roman"/>
          <w:sz w:val="24"/>
          <w:szCs w:val="24"/>
          <w:lang w:eastAsia="ru-RU"/>
        </w:rPr>
        <w:t>.Ш</w:t>
      </w:r>
      <w:proofErr w:type="gramEnd"/>
      <w:r w:rsidRPr="00A80F77">
        <w:rPr>
          <w:rFonts w:ascii="Times New Roman" w:eastAsia="Times New Roman" w:hAnsi="Times New Roman" w:cs="Times New Roman"/>
          <w:sz w:val="24"/>
          <w:szCs w:val="24"/>
          <w:lang w:eastAsia="ru-RU"/>
        </w:rPr>
        <w:t>ерубай</w:t>
      </w:r>
      <w:proofErr w:type="spellEnd"/>
      <w:r w:rsidRPr="00A80F77">
        <w:rPr>
          <w:rFonts w:ascii="Times New Roman" w:eastAsia="Times New Roman" w:hAnsi="Times New Roman" w:cs="Times New Roman"/>
          <w:sz w:val="24"/>
          <w:szCs w:val="24"/>
          <w:lang w:eastAsia="ru-RU"/>
        </w:rPr>
        <w:t xml:space="preserve">-Нуры с притоками </w:t>
      </w:r>
      <w:proofErr w:type="spellStart"/>
      <w:r w:rsidRPr="00A80F77">
        <w:rPr>
          <w:rFonts w:ascii="Times New Roman" w:eastAsia="Times New Roman" w:hAnsi="Times New Roman" w:cs="Times New Roman"/>
          <w:sz w:val="24"/>
          <w:szCs w:val="24"/>
          <w:lang w:eastAsia="ru-RU"/>
        </w:rPr>
        <w:t>р.Байкары</w:t>
      </w:r>
      <w:proofErr w:type="spellEnd"/>
      <w:r w:rsidRPr="00A80F77">
        <w:rPr>
          <w:rFonts w:ascii="Times New Roman" w:eastAsia="Times New Roman" w:hAnsi="Times New Roman" w:cs="Times New Roman"/>
          <w:sz w:val="24"/>
          <w:szCs w:val="24"/>
          <w:lang w:eastAsia="ru-RU"/>
        </w:rPr>
        <w:t xml:space="preserve"> и сезонно пересыхающими речками. </w:t>
      </w:r>
      <w:proofErr w:type="spellStart"/>
      <w:r w:rsidRPr="00A80F77">
        <w:rPr>
          <w:rFonts w:ascii="Times New Roman" w:eastAsia="Times New Roman" w:hAnsi="Times New Roman" w:cs="Times New Roman"/>
          <w:sz w:val="24"/>
          <w:szCs w:val="24"/>
          <w:lang w:eastAsia="ru-RU"/>
        </w:rPr>
        <w:t>Р.Байкары</w:t>
      </w:r>
      <w:proofErr w:type="spellEnd"/>
      <w:r w:rsidRPr="00A80F77">
        <w:rPr>
          <w:rFonts w:ascii="Times New Roman" w:eastAsia="Times New Roman" w:hAnsi="Times New Roman" w:cs="Times New Roman"/>
          <w:sz w:val="24"/>
          <w:szCs w:val="24"/>
          <w:lang w:eastAsia="ru-RU"/>
        </w:rPr>
        <w:t xml:space="preserve"> ближайший поверхностный водный объект, </w:t>
      </w:r>
      <w:proofErr w:type="gramStart"/>
      <w:r w:rsidRPr="00A80F77">
        <w:rPr>
          <w:rFonts w:ascii="Times New Roman" w:eastAsia="Times New Roman" w:hAnsi="Times New Roman" w:cs="Times New Roman"/>
          <w:sz w:val="24"/>
          <w:szCs w:val="24"/>
          <w:lang w:eastAsia="ru-RU"/>
        </w:rPr>
        <w:t>расположена</w:t>
      </w:r>
      <w:proofErr w:type="gramEnd"/>
      <w:r w:rsidRPr="00A80F77">
        <w:rPr>
          <w:rFonts w:ascii="Times New Roman" w:eastAsia="Times New Roman" w:hAnsi="Times New Roman" w:cs="Times New Roman"/>
          <w:sz w:val="24"/>
          <w:szCs w:val="24"/>
          <w:lang w:eastAsia="ru-RU"/>
        </w:rPr>
        <w:t xml:space="preserve"> на расстояние 1,78 км от границы горного отвода</w:t>
      </w:r>
      <w:r w:rsidRPr="00A80F77">
        <w:rPr>
          <w:rFonts w:ascii="Times New Roman" w:eastAsia="Times New Roman" w:hAnsi="Times New Roman" w:cs="Times New Roman"/>
          <w:color w:val="000000"/>
          <w:sz w:val="24"/>
          <w:szCs w:val="24"/>
          <w:lang w:eastAsia="ru-RU"/>
        </w:rPr>
        <w:t xml:space="preserve">. Территория месторождения находится за пределами </w:t>
      </w:r>
      <w:proofErr w:type="spellStart"/>
      <w:r w:rsidRPr="00A80F77">
        <w:rPr>
          <w:rFonts w:ascii="Times New Roman" w:eastAsia="Times New Roman" w:hAnsi="Times New Roman" w:cs="Times New Roman"/>
          <w:color w:val="000000"/>
          <w:sz w:val="24"/>
          <w:szCs w:val="24"/>
          <w:lang w:eastAsia="ru-RU"/>
        </w:rPr>
        <w:t>воодоохранных</w:t>
      </w:r>
      <w:proofErr w:type="spellEnd"/>
      <w:r w:rsidRPr="00A80F77">
        <w:rPr>
          <w:rFonts w:ascii="Times New Roman" w:eastAsia="Times New Roman" w:hAnsi="Times New Roman" w:cs="Times New Roman"/>
          <w:color w:val="000000"/>
          <w:sz w:val="24"/>
          <w:szCs w:val="24"/>
          <w:lang w:eastAsia="ru-RU"/>
        </w:rPr>
        <w:t xml:space="preserve"> зон и </w:t>
      </w:r>
      <w:proofErr w:type="gramStart"/>
      <w:r w:rsidRPr="00A80F77">
        <w:rPr>
          <w:rFonts w:ascii="Times New Roman" w:eastAsia="Times New Roman" w:hAnsi="Times New Roman" w:cs="Times New Roman"/>
          <w:color w:val="000000"/>
          <w:sz w:val="24"/>
          <w:szCs w:val="24"/>
          <w:lang w:eastAsia="ru-RU"/>
        </w:rPr>
        <w:t>полос</w:t>
      </w:r>
      <w:proofErr w:type="gramEnd"/>
      <w:r w:rsidRPr="00A80F77">
        <w:rPr>
          <w:rFonts w:ascii="Times New Roman" w:eastAsia="Times New Roman" w:hAnsi="Times New Roman" w:cs="Times New Roman"/>
          <w:color w:val="000000"/>
          <w:sz w:val="24"/>
          <w:szCs w:val="24"/>
          <w:lang w:eastAsia="ru-RU"/>
        </w:rPr>
        <w:t xml:space="preserve"> водных объектом.</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Гидрогеологические условия месторождения просты. Продуктивная толща характеризуется низкой водопроницаемостью.  В настоящее время на горизонте +660 м выделение воды не наблюдается. Незначительное выделение воды ожидается на горизонте +650м. Приток воды ориентировочно составить 72м</w:t>
      </w:r>
      <w:r w:rsidRPr="00A80F77">
        <w:rPr>
          <w:rFonts w:ascii="Times New Roman" w:eastAsia="Times New Roman" w:hAnsi="Times New Roman" w:cs="Times New Roman"/>
          <w:sz w:val="24"/>
          <w:szCs w:val="24"/>
          <w:vertAlign w:val="superscript"/>
          <w:lang w:eastAsia="ru-RU"/>
        </w:rPr>
        <w:t xml:space="preserve">3 </w:t>
      </w:r>
      <w:r w:rsidRPr="00A80F77">
        <w:rPr>
          <w:rFonts w:ascii="Times New Roman" w:eastAsia="Times New Roman" w:hAnsi="Times New Roman" w:cs="Times New Roman"/>
          <w:sz w:val="24"/>
          <w:szCs w:val="24"/>
          <w:lang w:eastAsia="ru-RU"/>
        </w:rPr>
        <w:t>/сутки или 3 м</w:t>
      </w:r>
      <w:r w:rsidRPr="00A80F77">
        <w:rPr>
          <w:rFonts w:ascii="Times New Roman" w:eastAsia="Times New Roman" w:hAnsi="Times New Roman" w:cs="Times New Roman"/>
          <w:sz w:val="24"/>
          <w:szCs w:val="24"/>
          <w:vertAlign w:val="superscript"/>
          <w:lang w:eastAsia="ru-RU"/>
        </w:rPr>
        <w:t>3</w:t>
      </w:r>
      <w:r w:rsidRPr="00A80F77">
        <w:rPr>
          <w:rFonts w:ascii="Times New Roman" w:eastAsia="Times New Roman" w:hAnsi="Times New Roman" w:cs="Times New Roman"/>
          <w:sz w:val="24"/>
          <w:szCs w:val="24"/>
          <w:lang w:eastAsia="ru-RU"/>
        </w:rPr>
        <w:t>/час (2023-2025 гг.). Карьерная вода пресная, не агрессивная к металлам может быть использована в качестве технической воды (пылеподавление).</w:t>
      </w:r>
    </w:p>
    <w:p w:rsidR="00A80F77" w:rsidRPr="00A80F77" w:rsidRDefault="00A80F77" w:rsidP="00A80F77">
      <w:pPr>
        <w:spacing w:after="0" w:line="240" w:lineRule="auto"/>
        <w:ind w:firstLine="53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Сброс сточных вод не предусмотрен. </w:t>
      </w:r>
    </w:p>
    <w:p w:rsidR="00A80F77" w:rsidRPr="00A80F77" w:rsidRDefault="00A80F77" w:rsidP="00A80F77">
      <w:pPr>
        <w:spacing w:after="0" w:line="240" w:lineRule="auto"/>
        <w:ind w:firstLine="53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sz w:val="24"/>
          <w:szCs w:val="24"/>
          <w:lang w:eastAsia="ru-RU"/>
        </w:rPr>
        <w:t>При проведении работ изъятие вод из поверхностных источников для питьевых и технических нужд не планируется. При проведении добычных работ негативного влияния на поверхностные водоемы рассматриваемого района не ожидается</w:t>
      </w:r>
    </w:p>
    <w:p w:rsidR="00A80F77" w:rsidRPr="00A80F77" w:rsidRDefault="00A80F77" w:rsidP="00A80F77">
      <w:pPr>
        <w:spacing w:after="0" w:line="240" w:lineRule="auto"/>
        <w:ind w:firstLine="53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sz w:val="24"/>
          <w:szCs w:val="24"/>
          <w:lang w:eastAsia="ru-RU"/>
        </w:rPr>
        <w:t>Воздействие при разработке, а месторождения на водные ресурсы ожидается низкой значимости</w:t>
      </w:r>
      <w:r w:rsidRPr="00A80F77">
        <w:rPr>
          <w:rFonts w:ascii="Times New Roman" w:eastAsia="Times New Roman" w:hAnsi="Times New Roman" w:cs="Times New Roman"/>
          <w:b/>
          <w:color w:val="000000"/>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18" w:name="z110"/>
      <w:bookmarkEnd w:id="17"/>
      <w:r w:rsidRPr="00A80F77">
        <w:rPr>
          <w:rFonts w:ascii="Times New Roman" w:eastAsia="Times New Roman" w:hAnsi="Times New Roman" w:cs="Times New Roman"/>
          <w:b/>
          <w:color w:val="000000"/>
          <w:sz w:val="24"/>
          <w:szCs w:val="24"/>
          <w:lang w:eastAsia="ru-RU"/>
        </w:rPr>
        <w:t xml:space="preserve">      атмосферный воздух: </w:t>
      </w:r>
      <w:r w:rsidRPr="00A80F77">
        <w:rPr>
          <w:rFonts w:ascii="Times New Roman" w:eastAsia="Times New Roman" w:hAnsi="Times New Roman" w:cs="Times New Roman"/>
          <w:sz w:val="24"/>
          <w:szCs w:val="24"/>
          <w:lang w:eastAsia="ru-RU"/>
        </w:rPr>
        <w:t xml:space="preserve">Основным фактором неблагоприятного воздействия на окружающую среду, в ходе осуществления намечаемой деятельности, могут являться выбросы в атмосферу разнообразных загрязняющих веществ, которые прямо или косвенно могут влиять практически на все компоненты окружающей среды – почву, атмосферу, гидросферу, </w:t>
      </w:r>
      <w:proofErr w:type="spellStart"/>
      <w:r w:rsidRPr="00A80F77">
        <w:rPr>
          <w:rFonts w:ascii="Times New Roman" w:eastAsia="Times New Roman" w:hAnsi="Times New Roman" w:cs="Times New Roman"/>
          <w:sz w:val="24"/>
          <w:szCs w:val="24"/>
          <w:lang w:eastAsia="ru-RU"/>
        </w:rPr>
        <w:t>биоту</w:t>
      </w:r>
      <w:proofErr w:type="spellEnd"/>
      <w:r w:rsidRPr="00A80F77">
        <w:rPr>
          <w:rFonts w:ascii="Times New Roman" w:eastAsia="Times New Roman" w:hAnsi="Times New Roman" w:cs="Times New Roman"/>
          <w:sz w:val="24"/>
          <w:szCs w:val="24"/>
          <w:lang w:eastAsia="ru-RU"/>
        </w:rPr>
        <w:t xml:space="preserve">, социальные условия. При проведении добычных работ, воздействие на атмосферный воздух происходит на ограниченном уровне и ограничивается границей области воздействия. Область воздействия для проектируемого объекта устанавливается по расчету рассеивания величин приземных концентраций загрязняющих веществ согласно п.2 </w:t>
      </w:r>
      <w:proofErr w:type="spellStart"/>
      <w:proofErr w:type="gramStart"/>
      <w:r w:rsidRPr="00A80F77">
        <w:rPr>
          <w:rFonts w:ascii="Times New Roman" w:eastAsia="Times New Roman" w:hAnsi="Times New Roman" w:cs="Times New Roman"/>
          <w:sz w:val="24"/>
          <w:szCs w:val="24"/>
          <w:lang w:eastAsia="ru-RU"/>
        </w:rPr>
        <w:t>ст</w:t>
      </w:r>
      <w:proofErr w:type="spellEnd"/>
      <w:proofErr w:type="gramEnd"/>
      <w:r w:rsidRPr="00A80F77">
        <w:rPr>
          <w:rFonts w:ascii="Times New Roman" w:eastAsia="Times New Roman" w:hAnsi="Times New Roman" w:cs="Times New Roman"/>
          <w:sz w:val="24"/>
          <w:szCs w:val="24"/>
          <w:lang w:eastAsia="ru-RU"/>
        </w:rPr>
        <w:t xml:space="preserve"> 202 Экологического Кодекса Республики Казахстан. Согласно расчету рассеивания для предприятия выполняется условие сохранения нормативного качества атмосферного воздуха: </w:t>
      </w:r>
      <w:proofErr w:type="gramStart"/>
      <w:r w:rsidRPr="00A80F77">
        <w:rPr>
          <w:rFonts w:ascii="Times New Roman" w:eastAsia="Times New Roman" w:hAnsi="Times New Roman" w:cs="Times New Roman"/>
          <w:sz w:val="24"/>
          <w:szCs w:val="24"/>
          <w:lang w:eastAsia="ru-RU"/>
        </w:rPr>
        <w:t>См</w:t>
      </w:r>
      <w:proofErr w:type="gramEnd"/>
      <w:r w:rsidRPr="00A80F77">
        <w:rPr>
          <w:rFonts w:ascii="Times New Roman" w:eastAsia="Times New Roman" w:hAnsi="Times New Roman" w:cs="Times New Roman"/>
          <w:sz w:val="24"/>
          <w:szCs w:val="24"/>
          <w:lang w:eastAsia="ru-RU"/>
        </w:rPr>
        <w:t xml:space="preserve"> &lt; 1. Ближайшими населенными пунктами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карьера являются село «Красная поляна» расположенное в 4,54  км от границы горного отвода </w:t>
      </w:r>
      <w:proofErr w:type="gramStart"/>
      <w:r w:rsidRPr="00A80F77">
        <w:rPr>
          <w:rFonts w:ascii="Times New Roman" w:eastAsia="Times New Roman" w:hAnsi="Times New Roman" w:cs="Times New Roman"/>
          <w:sz w:val="24"/>
          <w:szCs w:val="24"/>
          <w:lang w:eastAsia="ru-RU"/>
        </w:rPr>
        <w:t>м-я</w:t>
      </w:r>
      <w:proofErr w:type="gramEnd"/>
      <w:r w:rsidRPr="00A80F77">
        <w:rPr>
          <w:rFonts w:ascii="Times New Roman" w:eastAsia="Times New Roman" w:hAnsi="Times New Roman" w:cs="Times New Roman"/>
          <w:sz w:val="24"/>
          <w:szCs w:val="24"/>
          <w:lang w:eastAsia="ru-RU"/>
        </w:rPr>
        <w:t xml:space="preserve"> </w:t>
      </w:r>
      <w:proofErr w:type="spellStart"/>
      <w:r w:rsidRPr="00A80F77">
        <w:rPr>
          <w:rFonts w:ascii="Times New Roman" w:eastAsia="Times New Roman" w:hAnsi="Times New Roman" w:cs="Times New Roman"/>
          <w:sz w:val="24"/>
          <w:szCs w:val="24"/>
          <w:lang w:eastAsia="ru-RU"/>
        </w:rPr>
        <w:t>Тектурмасск</w:t>
      </w:r>
      <w:proofErr w:type="spellEnd"/>
      <w:r w:rsidRPr="00A80F77">
        <w:rPr>
          <w:rFonts w:ascii="Times New Roman" w:eastAsia="Times New Roman" w:hAnsi="Times New Roman" w:cs="Times New Roman"/>
          <w:sz w:val="24"/>
          <w:szCs w:val="24"/>
          <w:lang w:eastAsia="ru-RU"/>
        </w:rPr>
        <w:t>. Анализ результатов расчета показал, что при заданных параметрах источников по всем рассматриваемым веществам, приземные концентрации загрязняющих веществ на границе СЗЗ и жилой зоны не превышают предельно допустимые значения. Для уменьшения влияния данных работ на состояние атмосферного воздуха, снижения и предотвращения сверхнормативных и аварийных выбросов вредных веществ в атмосферу предусматривается комплекс мероприятий:</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 летнее время для снижения эмиссий пыли при производстве выемочно-погрузочных работ в карьере экскаватором, формировании уступов карьера или отвальных ярусов бульдозером, а также при производстве транспортных работ </w:t>
      </w:r>
      <w:r w:rsidRPr="00A80F77">
        <w:rPr>
          <w:rFonts w:ascii="Times New Roman" w:eastAsia="Times New Roman" w:hAnsi="Times New Roman" w:cs="Times New Roman"/>
          <w:sz w:val="24"/>
          <w:szCs w:val="24"/>
          <w:lang w:eastAsia="ru-RU"/>
        </w:rPr>
        <w:lastRenderedPageBreak/>
        <w:t>производится орошение водой поверхности забоев, уступов карьера, отвальных ярусов и автомобильных дорог с помощью поливомоечной машины;</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-проведение технического осмотра и профилактических работ технологического оборудования, механизмов и автотранспорта;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-контроль концентраций загрязняющих веществ, образующихся в ходе деятельности, в окружающей среде.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целом воздействие на атмосферный воздух при проведении работ оценивается как средней значимости</w:t>
      </w:r>
      <w:r w:rsidRPr="00A80F77">
        <w:rPr>
          <w:rFonts w:ascii="Times New Roman" w:eastAsia="Times New Roman" w:hAnsi="Times New Roman" w:cs="Times New Roman"/>
          <w:b/>
          <w:color w:val="000000"/>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19" w:name="z111"/>
      <w:bookmarkEnd w:id="18"/>
      <w:r w:rsidRPr="00A80F77">
        <w:rPr>
          <w:rFonts w:ascii="Times New Roman" w:eastAsia="Times New Roman" w:hAnsi="Times New Roman" w:cs="Times New Roman"/>
          <w:b/>
          <w:color w:val="000000"/>
          <w:sz w:val="24"/>
          <w:szCs w:val="24"/>
          <w:lang w:eastAsia="ru-RU"/>
        </w:rPr>
        <w:t xml:space="preserve">      сопротивляемость к изменению климата экологических и социально-экономических систем: </w:t>
      </w:r>
      <w:r w:rsidRPr="00A80F77">
        <w:rPr>
          <w:rFonts w:ascii="Times New Roman" w:eastAsia="Times New Roman" w:hAnsi="Times New Roman" w:cs="Times New Roman"/>
          <w:sz w:val="24"/>
          <w:szCs w:val="24"/>
          <w:lang w:eastAsia="ru-RU"/>
        </w:rPr>
        <w:t>Изменение климата, района расположения объектов намечаемой деятельности, деградации его экологических и социально-экономических систем не прогнозируется</w:t>
      </w:r>
      <w:proofErr w:type="gramStart"/>
      <w:r w:rsidRPr="00A80F77">
        <w:rPr>
          <w:rFonts w:ascii="Times New Roman" w:eastAsia="Times New Roman" w:hAnsi="Times New Roman" w:cs="Times New Roman"/>
          <w:sz w:val="24"/>
          <w:szCs w:val="24"/>
          <w:lang w:eastAsia="ru-RU"/>
        </w:rPr>
        <w:t>.</w:t>
      </w:r>
      <w:r w:rsidRPr="00A80F77">
        <w:rPr>
          <w:rFonts w:ascii="Times New Roman" w:eastAsia="Times New Roman" w:hAnsi="Times New Roman" w:cs="Times New Roman"/>
          <w:color w:val="000000"/>
          <w:sz w:val="24"/>
          <w:szCs w:val="24"/>
          <w:lang w:eastAsia="ru-RU"/>
        </w:rPr>
        <w:t>;</w:t>
      </w:r>
      <w:proofErr w:type="gramEnd"/>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bookmarkStart w:id="20" w:name="z112"/>
      <w:bookmarkEnd w:id="19"/>
      <w:r w:rsidRPr="00A80F77">
        <w:rPr>
          <w:rFonts w:ascii="Times New Roman" w:eastAsia="Times New Roman" w:hAnsi="Times New Roman" w:cs="Times New Roman"/>
          <w:b/>
          <w:color w:val="000000"/>
          <w:sz w:val="24"/>
          <w:szCs w:val="24"/>
          <w:lang w:eastAsia="ru-RU"/>
        </w:rPr>
        <w:t xml:space="preserve">      материальные активы, объекты историко-культурного наследия (в том числе архитектурные и археологические), ландшафты: </w:t>
      </w:r>
      <w:r w:rsidRPr="00A80F77">
        <w:rPr>
          <w:rFonts w:ascii="Times New Roman" w:eastAsia="Times New Roman" w:hAnsi="Times New Roman" w:cs="Times New Roman"/>
          <w:iCs/>
          <w:color w:val="000000"/>
          <w:sz w:val="24"/>
          <w:szCs w:val="24"/>
          <w:lang w:eastAsia="ru-RU"/>
        </w:rPr>
        <w:t xml:space="preserve">Месторождение расположено в </w:t>
      </w:r>
      <w:proofErr w:type="spellStart"/>
      <w:r w:rsidRPr="00A80F77">
        <w:rPr>
          <w:rFonts w:ascii="Times New Roman" w:eastAsia="Times New Roman" w:hAnsi="Times New Roman" w:cs="Times New Roman"/>
          <w:iCs/>
          <w:color w:val="000000"/>
          <w:sz w:val="24"/>
          <w:szCs w:val="24"/>
          <w:lang w:eastAsia="ru-RU"/>
        </w:rPr>
        <w:t>Краснополянском</w:t>
      </w:r>
      <w:proofErr w:type="spellEnd"/>
      <w:r w:rsidRPr="00A80F77">
        <w:rPr>
          <w:rFonts w:ascii="Times New Roman" w:eastAsia="Times New Roman" w:hAnsi="Times New Roman" w:cs="Times New Roman"/>
          <w:iCs/>
          <w:color w:val="000000"/>
          <w:sz w:val="24"/>
          <w:szCs w:val="24"/>
          <w:lang w:eastAsia="ru-RU"/>
        </w:rPr>
        <w:t xml:space="preserve"> сельском округе, </w:t>
      </w:r>
      <w:proofErr w:type="spellStart"/>
      <w:r w:rsidRPr="00A80F77">
        <w:rPr>
          <w:rFonts w:ascii="Times New Roman" w:eastAsia="Times New Roman" w:hAnsi="Times New Roman" w:cs="Times New Roman"/>
          <w:iCs/>
          <w:color w:val="000000"/>
          <w:sz w:val="24"/>
          <w:szCs w:val="24"/>
          <w:lang w:eastAsia="ru-RU"/>
        </w:rPr>
        <w:t>Шетского</w:t>
      </w:r>
      <w:proofErr w:type="spellEnd"/>
      <w:r w:rsidRPr="00A80F77">
        <w:rPr>
          <w:rFonts w:ascii="Times New Roman" w:eastAsia="Times New Roman" w:hAnsi="Times New Roman" w:cs="Times New Roman"/>
          <w:iCs/>
          <w:color w:val="000000"/>
          <w:sz w:val="24"/>
          <w:szCs w:val="24"/>
          <w:lang w:eastAsia="ru-RU"/>
        </w:rPr>
        <w:t xml:space="preserve"> района, Карагандинской области</w:t>
      </w:r>
      <w:proofErr w:type="gramStart"/>
      <w:r w:rsidRPr="00A80F77">
        <w:rPr>
          <w:rFonts w:ascii="Times New Roman" w:eastAsia="Times New Roman" w:hAnsi="Times New Roman" w:cs="Times New Roman"/>
          <w:iCs/>
          <w:color w:val="000000"/>
          <w:sz w:val="24"/>
          <w:szCs w:val="24"/>
          <w:lang w:eastAsia="ru-RU"/>
        </w:rPr>
        <w:t>.</w:t>
      </w:r>
      <w:r w:rsidRPr="00A80F77">
        <w:rPr>
          <w:rFonts w:ascii="Times New Roman" w:eastAsia="Times New Roman" w:hAnsi="Times New Roman" w:cs="Times New Roman"/>
          <w:iCs/>
          <w:sz w:val="24"/>
          <w:szCs w:val="24"/>
          <w:lang w:eastAsia="ru-RU"/>
        </w:rPr>
        <w:t xml:space="preserve">. </w:t>
      </w:r>
      <w:proofErr w:type="gramEnd"/>
      <w:r w:rsidRPr="00A80F77">
        <w:rPr>
          <w:rFonts w:ascii="Times New Roman" w:eastAsia="Times New Roman" w:hAnsi="Times New Roman" w:cs="Times New Roman"/>
          <w:iCs/>
          <w:sz w:val="24"/>
          <w:szCs w:val="24"/>
          <w:lang w:eastAsia="ru-RU"/>
        </w:rPr>
        <w:t>В непосредственной близости от территории проектируемого объекта охраняемые участки, исторические и археологические памятники и ценные природные комплексы (заповедники, заказники, памятники природы) отсутствуют. В случае обнаружения объектов историко-культурного наследия, в соответствие со статьей 30 Закона Республики Казахстан «Об охране и использовании историко-культурного наследия» обязаны поставить в известность КГУ «Центр по охране и использованию историко-культурного наследия» в месячный срок</w:t>
      </w:r>
      <w:r w:rsidRPr="00A80F77">
        <w:rPr>
          <w:rFonts w:ascii="Times New Roman" w:eastAsia="Times New Roman" w:hAnsi="Times New Roman" w:cs="Times New Roman"/>
          <w:b/>
          <w:color w:val="000000"/>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bookmarkStart w:id="21" w:name="z113"/>
      <w:bookmarkEnd w:id="20"/>
      <w:r w:rsidRPr="00A80F77">
        <w:rPr>
          <w:rFonts w:ascii="Times New Roman" w:eastAsia="Times New Roman" w:hAnsi="Times New Roman" w:cs="Times New Roman"/>
          <w:b/>
          <w:color w:val="000000"/>
          <w:sz w:val="24"/>
          <w:szCs w:val="24"/>
          <w:lang w:eastAsia="ru-RU"/>
        </w:rPr>
        <w:t xml:space="preserve">      взаимодействие указанных объектов: </w:t>
      </w:r>
      <w:r w:rsidRPr="00A80F77">
        <w:rPr>
          <w:rFonts w:ascii="Times New Roman" w:eastAsia="Times New Roman" w:hAnsi="Times New Roman" w:cs="Times New Roman"/>
          <w:color w:val="000000"/>
          <w:sz w:val="24"/>
          <w:szCs w:val="24"/>
          <w:lang w:eastAsia="ru-RU"/>
        </w:rPr>
        <w:t>не прогнозируется</w:t>
      </w:r>
      <w:r w:rsidRPr="00A80F77">
        <w:rPr>
          <w:rFonts w:ascii="Times New Roman" w:eastAsia="Times New Roman" w:hAnsi="Times New Roman" w:cs="Times New Roman"/>
          <w:b/>
          <w:color w:val="000000"/>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b/>
          <w:color w:val="000000"/>
          <w:sz w:val="24"/>
          <w:szCs w:val="24"/>
          <w:lang w:eastAsia="ru-RU"/>
        </w:rPr>
      </w:pPr>
      <w:bookmarkStart w:id="22" w:name="z114"/>
      <w:bookmarkEnd w:id="21"/>
      <w:r w:rsidRPr="00A80F77">
        <w:rPr>
          <w:rFonts w:ascii="Times New Roman" w:eastAsia="Times New Roman" w:hAnsi="Times New Roman" w:cs="Times New Roman"/>
          <w:b/>
          <w:color w:val="000000"/>
          <w:sz w:val="24"/>
          <w:szCs w:val="24"/>
          <w:lang w:eastAsia="ru-RU"/>
        </w:rPr>
        <w:t>      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sz w:val="24"/>
          <w:szCs w:val="24"/>
          <w:lang w:eastAsia="ru-RU"/>
        </w:rPr>
        <w:t>Атмосфера.</w:t>
      </w:r>
      <w:r w:rsidRPr="00A80F77">
        <w:rPr>
          <w:rFonts w:ascii="Times New Roman" w:eastAsia="Times New Roman" w:hAnsi="Times New Roman" w:cs="Times New Roman"/>
          <w:sz w:val="24"/>
          <w:szCs w:val="24"/>
          <w:lang w:eastAsia="ru-RU"/>
        </w:rPr>
        <w:t xml:space="preserve"> Воздействие на атмосферный воздух предусматривается в 2026-2032 гг. Всего, в составе производственных объектов, согласно настоящего отчета,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будет 20 источников выбросов вредных веществ в атмосферу, в том числе 3 передвижных (</w:t>
      </w:r>
      <w:proofErr w:type="spellStart"/>
      <w:r w:rsidRPr="00A80F77">
        <w:rPr>
          <w:rFonts w:ascii="Times New Roman" w:eastAsia="Times New Roman" w:hAnsi="Times New Roman" w:cs="Times New Roman"/>
          <w:sz w:val="24"/>
          <w:szCs w:val="24"/>
          <w:lang w:eastAsia="ru-RU"/>
        </w:rPr>
        <w:t>спец</w:t>
      </w:r>
      <w:proofErr w:type="gramStart"/>
      <w:r w:rsidRPr="00A80F77">
        <w:rPr>
          <w:rFonts w:ascii="Times New Roman" w:eastAsia="Times New Roman" w:hAnsi="Times New Roman" w:cs="Times New Roman"/>
          <w:sz w:val="24"/>
          <w:szCs w:val="24"/>
          <w:lang w:eastAsia="ru-RU"/>
        </w:rPr>
        <w:t>.т</w:t>
      </w:r>
      <w:proofErr w:type="gramEnd"/>
      <w:r w:rsidRPr="00A80F77">
        <w:rPr>
          <w:rFonts w:ascii="Times New Roman" w:eastAsia="Times New Roman" w:hAnsi="Times New Roman" w:cs="Times New Roman"/>
          <w:sz w:val="24"/>
          <w:szCs w:val="24"/>
          <w:lang w:eastAsia="ru-RU"/>
        </w:rPr>
        <w:t>ехника</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Преимущественным загрязняющим атмосферу веществом является пыль неорганическая с содержанием диоксида кремния более 70%.</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Всего источниками загрязнения предприятия в атмосферу выбрасываются загрязняющие вещества 29 наименований. Согласно </w:t>
      </w:r>
      <w:proofErr w:type="gramStart"/>
      <w:r w:rsidRPr="00A80F77">
        <w:rPr>
          <w:rFonts w:ascii="Times New Roman" w:eastAsia="Times New Roman" w:hAnsi="Times New Roman" w:cs="Times New Roman"/>
          <w:sz w:val="24"/>
          <w:szCs w:val="24"/>
          <w:lang w:eastAsia="ru-RU"/>
        </w:rPr>
        <w:t>расчетам, представленным в разделе 8 настоящего проекта валовый выброс загрязняющих веществ составит</w:t>
      </w:r>
      <w:proofErr w:type="gramEnd"/>
      <w:r w:rsidRPr="00A80F77">
        <w:rPr>
          <w:rFonts w:ascii="Times New Roman" w:eastAsia="Times New Roman" w:hAnsi="Times New Roman" w:cs="Times New Roman"/>
          <w:sz w:val="24"/>
          <w:szCs w:val="24"/>
          <w:lang w:eastAsia="ru-RU"/>
        </w:rPr>
        <w:t>:</w:t>
      </w:r>
    </w:p>
    <w:tbl>
      <w:tblPr>
        <w:tblW w:w="0" w:type="auto"/>
        <w:tblInd w:w="108" w:type="dxa"/>
        <w:tblLook w:val="04A0" w:firstRow="1" w:lastRow="0" w:firstColumn="1" w:lastColumn="0" w:noHBand="0" w:noVBand="1"/>
      </w:tblPr>
      <w:tblGrid>
        <w:gridCol w:w="995"/>
        <w:gridCol w:w="1476"/>
      </w:tblGrid>
      <w:tr w:rsidR="00A80F77" w:rsidRPr="00A80F77" w:rsidTr="00FF7FC0">
        <w:trPr>
          <w:trHeight w:val="264"/>
        </w:trPr>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2026 г.-</w:t>
            </w:r>
          </w:p>
        </w:tc>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97.02143465</w:t>
            </w:r>
          </w:p>
        </w:tc>
      </w:tr>
      <w:tr w:rsidR="00A80F77" w:rsidRPr="00A80F77" w:rsidTr="00FF7FC0">
        <w:trPr>
          <w:trHeight w:val="264"/>
        </w:trPr>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2027 г.-</w:t>
            </w:r>
          </w:p>
        </w:tc>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97.09343465</w:t>
            </w:r>
          </w:p>
        </w:tc>
      </w:tr>
      <w:tr w:rsidR="00A80F77" w:rsidRPr="00A80F77" w:rsidTr="00FF7FC0">
        <w:trPr>
          <w:trHeight w:val="264"/>
        </w:trPr>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2028 г.-</w:t>
            </w:r>
          </w:p>
        </w:tc>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97.29543465</w:t>
            </w:r>
          </w:p>
        </w:tc>
      </w:tr>
      <w:tr w:rsidR="00A80F77" w:rsidRPr="00A80F77" w:rsidTr="00FF7FC0">
        <w:trPr>
          <w:trHeight w:val="264"/>
        </w:trPr>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2029 г.-</w:t>
            </w:r>
          </w:p>
        </w:tc>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98.28143465</w:t>
            </w:r>
          </w:p>
        </w:tc>
      </w:tr>
      <w:tr w:rsidR="00A80F77" w:rsidRPr="00A80F77" w:rsidTr="00FF7FC0">
        <w:trPr>
          <w:trHeight w:val="264"/>
        </w:trPr>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2030 г.-</w:t>
            </w:r>
          </w:p>
        </w:tc>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98.90343465</w:t>
            </w:r>
          </w:p>
        </w:tc>
      </w:tr>
      <w:tr w:rsidR="00A80F77" w:rsidRPr="00A80F77" w:rsidTr="00FF7FC0">
        <w:trPr>
          <w:trHeight w:val="264"/>
        </w:trPr>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2031 г.-</w:t>
            </w:r>
          </w:p>
        </w:tc>
        <w:tc>
          <w:tcPr>
            <w:tcW w:w="0" w:type="auto"/>
            <w:tcBorders>
              <w:top w:val="nil"/>
              <w:left w:val="nil"/>
              <w:bottom w:val="nil"/>
              <w:right w:val="nil"/>
            </w:tcBorders>
            <w:shd w:val="clear" w:color="auto" w:fill="auto"/>
            <w:noWrap/>
            <w:vAlign w:val="bottom"/>
            <w:hideMark/>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99.50073465</w:t>
            </w:r>
          </w:p>
        </w:tc>
      </w:tr>
      <w:tr w:rsidR="00A80F77" w:rsidRPr="00A80F77" w:rsidTr="00FF7FC0">
        <w:trPr>
          <w:trHeight w:val="264"/>
        </w:trPr>
        <w:tc>
          <w:tcPr>
            <w:tcW w:w="0" w:type="auto"/>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2032 г.</w:t>
            </w:r>
          </w:p>
        </w:tc>
        <w:tc>
          <w:tcPr>
            <w:tcW w:w="0" w:type="auto"/>
            <w:tcBorders>
              <w:top w:val="nil"/>
              <w:left w:val="nil"/>
              <w:bottom w:val="nil"/>
              <w:right w:val="nil"/>
            </w:tcBorders>
            <w:shd w:val="clear" w:color="auto" w:fill="auto"/>
            <w:noWrap/>
            <w:vAlign w:val="bottom"/>
          </w:tcPr>
          <w:p w:rsidR="00A80F77" w:rsidRPr="00A80F77" w:rsidRDefault="00A80F77" w:rsidP="00A80F77">
            <w:pPr>
              <w:spacing w:after="0" w:line="240" w:lineRule="auto"/>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98.28483465</w:t>
            </w:r>
          </w:p>
        </w:tc>
      </w:tr>
    </w:tbl>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 проекте проведен расчет рассеивания загрязняющих веще</w:t>
      </w:r>
      <w:proofErr w:type="gramStart"/>
      <w:r w:rsidRPr="00A80F77">
        <w:rPr>
          <w:rFonts w:ascii="Times New Roman" w:eastAsia="Times New Roman" w:hAnsi="Times New Roman" w:cs="Times New Roman"/>
          <w:sz w:val="24"/>
          <w:szCs w:val="24"/>
          <w:lang w:eastAsia="ru-RU"/>
        </w:rPr>
        <w:t>ств в пр</w:t>
      </w:r>
      <w:proofErr w:type="gramEnd"/>
      <w:r w:rsidRPr="00A80F77">
        <w:rPr>
          <w:rFonts w:ascii="Times New Roman" w:eastAsia="Times New Roman" w:hAnsi="Times New Roman" w:cs="Times New Roman"/>
          <w:sz w:val="24"/>
          <w:szCs w:val="24"/>
          <w:lang w:eastAsia="ru-RU"/>
        </w:rPr>
        <w:t>иземном слое атмосферного воздуха. Расчеты рассеивания не зафиксировали превышения концентраций загрязняющих веществ ПДК населенных мест ни по одному из контролируемых веществ.</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sz w:val="24"/>
          <w:szCs w:val="24"/>
          <w:lang w:eastAsia="ru-RU"/>
        </w:rPr>
        <w:t>Водные ресурсы.</w:t>
      </w:r>
      <w:r w:rsidRPr="00A80F77">
        <w:rPr>
          <w:rFonts w:ascii="Times New Roman" w:eastAsia="Times New Roman" w:hAnsi="Times New Roman" w:cs="Times New Roman"/>
          <w:sz w:val="24"/>
          <w:szCs w:val="24"/>
          <w:lang w:eastAsia="ru-RU"/>
        </w:rPr>
        <w:t xml:space="preserve"> Проектом не предусмотрены сбросы производственных сточных вод в накопители, водные объекты или пониженные места рельефа.</w:t>
      </w:r>
    </w:p>
    <w:p w:rsidR="00A80F77" w:rsidRPr="00A80F77" w:rsidRDefault="00A80F77" w:rsidP="00A80F77">
      <w:pPr>
        <w:spacing w:after="0" w:line="240" w:lineRule="auto"/>
        <w:ind w:firstLine="567"/>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Все хозяйственно-бытовые стоки отводятся в септик емкостью 50 м</w:t>
      </w:r>
      <w:r w:rsidRPr="00A80F77">
        <w:rPr>
          <w:rFonts w:ascii="Times New Roman" w:eastAsia="Times New Roman" w:hAnsi="Times New Roman" w:cs="Times New Roman"/>
          <w:color w:val="000000"/>
          <w:sz w:val="24"/>
          <w:szCs w:val="24"/>
          <w:vertAlign w:val="superscript"/>
          <w:lang w:eastAsia="ru-RU"/>
        </w:rPr>
        <w:t>3</w:t>
      </w:r>
      <w:r w:rsidRPr="00A80F77">
        <w:rPr>
          <w:rFonts w:ascii="Times New Roman" w:eastAsia="Times New Roman" w:hAnsi="Times New Roman" w:cs="Times New Roman"/>
          <w:color w:val="000000"/>
          <w:sz w:val="24"/>
          <w:szCs w:val="24"/>
          <w:lang w:eastAsia="ru-RU"/>
        </w:rPr>
        <w:t xml:space="preserve">, по мере заполнения вывозится на очистные сооружения </w:t>
      </w:r>
      <w:proofErr w:type="spellStart"/>
      <w:r w:rsidRPr="00A80F77">
        <w:rPr>
          <w:rFonts w:ascii="Times New Roman" w:eastAsia="Times New Roman" w:hAnsi="Times New Roman" w:cs="Times New Roman"/>
          <w:color w:val="000000"/>
          <w:sz w:val="24"/>
          <w:szCs w:val="24"/>
          <w:lang w:eastAsia="ru-RU"/>
        </w:rPr>
        <w:t>пос</w:t>
      </w:r>
      <w:proofErr w:type="gramStart"/>
      <w:r w:rsidRPr="00A80F77">
        <w:rPr>
          <w:rFonts w:ascii="Times New Roman" w:eastAsia="Times New Roman" w:hAnsi="Times New Roman" w:cs="Times New Roman"/>
          <w:color w:val="000000"/>
          <w:sz w:val="24"/>
          <w:szCs w:val="24"/>
          <w:lang w:eastAsia="ru-RU"/>
        </w:rPr>
        <w:t>.Ю</w:t>
      </w:r>
      <w:proofErr w:type="gramEnd"/>
      <w:r w:rsidRPr="00A80F77">
        <w:rPr>
          <w:rFonts w:ascii="Times New Roman" w:eastAsia="Times New Roman" w:hAnsi="Times New Roman" w:cs="Times New Roman"/>
          <w:color w:val="000000"/>
          <w:sz w:val="24"/>
          <w:szCs w:val="24"/>
          <w:lang w:eastAsia="ru-RU"/>
        </w:rPr>
        <w:t>жный</w:t>
      </w:r>
      <w:proofErr w:type="spellEnd"/>
      <w:r w:rsidRPr="00A80F77">
        <w:rPr>
          <w:rFonts w:ascii="Times New Roman" w:eastAsia="Times New Roman" w:hAnsi="Times New Roman" w:cs="Times New Roman"/>
          <w:color w:val="000000"/>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sz w:val="24"/>
          <w:szCs w:val="24"/>
          <w:lang w:eastAsia="ru-RU"/>
        </w:rPr>
        <w:lastRenderedPageBreak/>
        <w:t>Физические факторы воздействия.</w:t>
      </w:r>
      <w:r w:rsidRPr="00A80F77">
        <w:rPr>
          <w:rFonts w:ascii="Times New Roman" w:eastAsia="Times New Roman" w:hAnsi="Times New Roman" w:cs="Times New Roman"/>
          <w:sz w:val="24"/>
          <w:szCs w:val="24"/>
          <w:lang w:eastAsia="ru-RU"/>
        </w:rPr>
        <w:t xml:space="preserve"> Предельно допустимые уровни звукового, вибрационного, электромагнитного воздействия  приведены в разделе 8.5.</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b/>
          <w:sz w:val="24"/>
          <w:szCs w:val="24"/>
          <w:lang w:eastAsia="ru-RU"/>
        </w:rPr>
        <w:t>Отходы производства и потребления.</w:t>
      </w:r>
      <w:r w:rsidRPr="00A80F77">
        <w:rPr>
          <w:rFonts w:ascii="Times New Roman" w:eastAsia="Times New Roman" w:hAnsi="Times New Roman" w:cs="Times New Roman"/>
          <w:sz w:val="24"/>
          <w:szCs w:val="24"/>
          <w:lang w:eastAsia="ru-RU"/>
        </w:rPr>
        <w:t xml:space="preserve"> </w:t>
      </w:r>
      <w:bookmarkStart w:id="23" w:name="z115"/>
      <w:bookmarkEnd w:id="22"/>
      <w:r w:rsidRPr="00A80F77">
        <w:rPr>
          <w:rFonts w:ascii="Times New Roman" w:eastAsia="Times New Roman" w:hAnsi="Times New Roman" w:cs="Times New Roman"/>
          <w:sz w:val="24"/>
          <w:szCs w:val="24"/>
          <w:lang w:eastAsia="ru-RU"/>
        </w:rPr>
        <w:t xml:space="preserve">В процессе работы и жизнедеятельности персонала предприятия будут образовываться 29 видов отходов: </w:t>
      </w:r>
      <w:r w:rsidRPr="00A80F77">
        <w:rPr>
          <w:rFonts w:ascii="Times New Roman" w:eastAsia="Times New Roman" w:hAnsi="Times New Roman" w:cs="Times New Roman"/>
          <w:color w:val="000000"/>
          <w:sz w:val="24"/>
          <w:szCs w:val="24"/>
          <w:lang w:eastAsia="ru-RU"/>
        </w:rPr>
        <w:t>Отработанные ртутьсодержащие лампы, Отходы медпункта, Промасленная ветошь, Отработанные масла,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roofErr w:type="gramStart"/>
      <w:r w:rsidRPr="00A80F77">
        <w:rPr>
          <w:rFonts w:ascii="Times New Roman" w:eastAsia="Times New Roman" w:hAnsi="Times New Roman" w:cs="Times New Roman"/>
          <w:color w:val="000000"/>
          <w:sz w:val="24"/>
          <w:szCs w:val="24"/>
          <w:lang w:eastAsia="ru-RU"/>
        </w:rPr>
        <w:t xml:space="preserve">Отработанные аккумуляторы, Отработанные топливные фильтры, Отработанные масляные фильтры, </w:t>
      </w:r>
      <w:proofErr w:type="spellStart"/>
      <w:r w:rsidRPr="00A80F77">
        <w:rPr>
          <w:rFonts w:ascii="Times New Roman" w:eastAsia="Times New Roman" w:hAnsi="Times New Roman" w:cs="Times New Roman"/>
          <w:color w:val="000000"/>
          <w:sz w:val="24"/>
          <w:szCs w:val="24"/>
          <w:lang w:eastAsia="ru-RU"/>
        </w:rPr>
        <w:t>Нефтешлам</w:t>
      </w:r>
      <w:proofErr w:type="spellEnd"/>
      <w:r w:rsidRPr="00A80F77">
        <w:rPr>
          <w:rFonts w:ascii="Times New Roman" w:eastAsia="Times New Roman" w:hAnsi="Times New Roman" w:cs="Times New Roman"/>
          <w:color w:val="000000"/>
          <w:sz w:val="24"/>
          <w:szCs w:val="24"/>
          <w:lang w:eastAsia="ru-RU"/>
        </w:rPr>
        <w:t>, при зачистке резервуаров, Использованные средства для очистки двигателя, Пластиковая тара из-под нефтепродуктов, Пластиковая тара из-под ЛКМ, Жестяная тара из-под ЛКМ, Аэрозольные баллончики, Твердые бытовые отходы, Лом черных металлов, Металлическая стружка, Лом цветных металлов, Производственно-строительные отходы, Отработанные воздушные фильтры, Огарки сварочных электродов, Отработанные пневматические шины, Лом абразивных изделий, Пыль абразивно-металлическая, Смет с</w:t>
      </w:r>
      <w:proofErr w:type="gramEnd"/>
      <w:r w:rsidRPr="00A80F77">
        <w:rPr>
          <w:rFonts w:ascii="Times New Roman" w:eastAsia="Times New Roman" w:hAnsi="Times New Roman" w:cs="Times New Roman"/>
          <w:color w:val="000000"/>
          <w:sz w:val="24"/>
          <w:szCs w:val="24"/>
          <w:lang w:eastAsia="ru-RU"/>
        </w:rPr>
        <w:t xml:space="preserve"> территории, Отработанные </w:t>
      </w:r>
      <w:proofErr w:type="spellStart"/>
      <w:r w:rsidRPr="00A80F77">
        <w:rPr>
          <w:rFonts w:ascii="Times New Roman" w:eastAsia="Times New Roman" w:hAnsi="Times New Roman" w:cs="Times New Roman"/>
          <w:color w:val="000000"/>
          <w:sz w:val="24"/>
          <w:szCs w:val="24"/>
          <w:lang w:eastAsia="ru-RU"/>
        </w:rPr>
        <w:t>самоспасатели</w:t>
      </w:r>
      <w:proofErr w:type="spellEnd"/>
      <w:r w:rsidRPr="00A80F77">
        <w:rPr>
          <w:rFonts w:ascii="Times New Roman" w:eastAsia="Times New Roman" w:hAnsi="Times New Roman" w:cs="Times New Roman"/>
          <w:color w:val="000000"/>
          <w:sz w:val="24"/>
          <w:szCs w:val="24"/>
          <w:lang w:eastAsia="ru-RU"/>
        </w:rPr>
        <w:t xml:space="preserve">, отходов </w:t>
      </w:r>
      <w:proofErr w:type="gramStart"/>
      <w:r w:rsidRPr="00A80F77">
        <w:rPr>
          <w:rFonts w:ascii="Times New Roman" w:eastAsia="Times New Roman" w:hAnsi="Times New Roman" w:cs="Times New Roman"/>
          <w:color w:val="000000"/>
          <w:sz w:val="24"/>
          <w:szCs w:val="24"/>
          <w:lang w:eastAsia="ru-RU"/>
        </w:rPr>
        <w:t>резина-технических</w:t>
      </w:r>
      <w:proofErr w:type="gramEnd"/>
      <w:r w:rsidRPr="00A80F77">
        <w:rPr>
          <w:rFonts w:ascii="Times New Roman" w:eastAsia="Times New Roman" w:hAnsi="Times New Roman" w:cs="Times New Roman"/>
          <w:color w:val="000000"/>
          <w:sz w:val="24"/>
          <w:szCs w:val="24"/>
          <w:lang w:eastAsia="ru-RU"/>
        </w:rPr>
        <w:t xml:space="preserve"> изделий (РТИ), Отходы пластика, Отходы оргтехники, Вскрышная порода.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На предприятие имеются отвалы для размещения (захоронения) вскрышной породы.</w:t>
      </w:r>
    </w:p>
    <w:p w:rsidR="00A80F77" w:rsidRPr="00A80F77" w:rsidRDefault="00A80F77" w:rsidP="00A80F77">
      <w:pPr>
        <w:spacing w:after="0" w:line="240" w:lineRule="auto"/>
        <w:ind w:firstLine="709"/>
        <w:jc w:val="both"/>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sz w:val="24"/>
          <w:szCs w:val="24"/>
          <w:lang w:eastAsia="ru-RU"/>
        </w:rPr>
        <w:t xml:space="preserve">Лимит накопление отходов на предприятие составляет  </w:t>
      </w:r>
      <w:r w:rsidRPr="00A80F77">
        <w:rPr>
          <w:rFonts w:ascii="Times New Roman" w:eastAsia="Times New Roman" w:hAnsi="Times New Roman" w:cs="Times New Roman"/>
          <w:color w:val="000000"/>
          <w:sz w:val="24"/>
          <w:szCs w:val="24"/>
          <w:lang w:eastAsia="ru-RU"/>
        </w:rPr>
        <w:t>83,2954 т/год.</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Лимит захоронени</w:t>
      </w:r>
      <w:proofErr w:type="gramStart"/>
      <w:r w:rsidRPr="00A80F77">
        <w:rPr>
          <w:rFonts w:ascii="Times New Roman" w:eastAsia="Times New Roman" w:hAnsi="Times New Roman" w:cs="Times New Roman"/>
          <w:sz w:val="24"/>
          <w:szCs w:val="24"/>
          <w:lang w:eastAsia="ru-RU"/>
        </w:rPr>
        <w:t>я(</w:t>
      </w:r>
      <w:proofErr w:type="gramEnd"/>
      <w:r w:rsidRPr="00A80F77">
        <w:rPr>
          <w:rFonts w:ascii="Times New Roman" w:eastAsia="Times New Roman" w:hAnsi="Times New Roman" w:cs="Times New Roman"/>
          <w:sz w:val="24"/>
          <w:szCs w:val="24"/>
          <w:lang w:eastAsia="ru-RU"/>
        </w:rPr>
        <w:t>размещения) отходов составляет (вскрышные породы)</w:t>
      </w:r>
    </w:p>
    <w:tbl>
      <w:tblPr>
        <w:tblW w:w="5220" w:type="dxa"/>
        <w:tblLayout w:type="fixed"/>
        <w:tblLook w:val="04A0" w:firstRow="1" w:lastRow="0" w:firstColumn="1" w:lastColumn="0" w:noHBand="0" w:noVBand="1"/>
      </w:tblPr>
      <w:tblGrid>
        <w:gridCol w:w="33"/>
        <w:gridCol w:w="2694"/>
        <w:gridCol w:w="2493"/>
      </w:tblGrid>
      <w:tr w:rsidR="00A80F77" w:rsidRPr="00A80F77" w:rsidTr="00FF7FC0">
        <w:trPr>
          <w:trHeight w:val="288"/>
        </w:trPr>
        <w:tc>
          <w:tcPr>
            <w:tcW w:w="2727" w:type="dxa"/>
            <w:gridSpan w:val="2"/>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2026 г.-</w:t>
            </w:r>
          </w:p>
        </w:tc>
        <w:tc>
          <w:tcPr>
            <w:tcW w:w="2493" w:type="dxa"/>
            <w:tcBorders>
              <w:top w:val="nil"/>
              <w:left w:val="nil"/>
              <w:bottom w:val="nil"/>
              <w:right w:val="nil"/>
            </w:tcBorders>
            <w:shd w:val="clear" w:color="auto" w:fill="auto"/>
            <w:noWrap/>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shd w:val="clear" w:color="auto" w:fill="FFFFFF"/>
                <w:lang w:eastAsia="ru-RU"/>
              </w:rPr>
              <w:t>450 120</w:t>
            </w:r>
            <w:r w:rsidRPr="00A80F77">
              <w:rPr>
                <w:rFonts w:ascii="Times New Roman" w:eastAsia="Times New Roman" w:hAnsi="Times New Roman" w:cs="Times New Roman"/>
                <w:sz w:val="24"/>
                <w:szCs w:val="24"/>
                <w:lang w:eastAsia="ru-RU"/>
              </w:rPr>
              <w:t xml:space="preserve"> тонн/год;</w:t>
            </w:r>
          </w:p>
        </w:tc>
      </w:tr>
      <w:tr w:rsidR="00A80F77" w:rsidRPr="00A80F77" w:rsidTr="00FF7FC0">
        <w:trPr>
          <w:trHeight w:val="288"/>
        </w:trPr>
        <w:tc>
          <w:tcPr>
            <w:tcW w:w="2727" w:type="dxa"/>
            <w:gridSpan w:val="2"/>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2027 г.-</w:t>
            </w:r>
          </w:p>
        </w:tc>
        <w:tc>
          <w:tcPr>
            <w:tcW w:w="2493" w:type="dxa"/>
            <w:tcBorders>
              <w:top w:val="nil"/>
              <w:left w:val="nil"/>
              <w:bottom w:val="nil"/>
              <w:right w:val="nil"/>
            </w:tcBorders>
            <w:shd w:val="clear" w:color="auto" w:fill="auto"/>
            <w:noWrap/>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393 028</w:t>
            </w:r>
            <w:r w:rsidRPr="00A80F77">
              <w:rPr>
                <w:rFonts w:ascii="Times New Roman" w:eastAsia="Times New Roman" w:hAnsi="Times New Roman" w:cs="Times New Roman"/>
                <w:sz w:val="24"/>
                <w:szCs w:val="24"/>
                <w:lang w:eastAsia="ru-RU"/>
              </w:rPr>
              <w:t xml:space="preserve"> тонн/год;</w:t>
            </w:r>
          </w:p>
        </w:tc>
      </w:tr>
      <w:tr w:rsidR="00A80F77" w:rsidRPr="00A80F77" w:rsidTr="00FF7FC0">
        <w:trPr>
          <w:gridBefore w:val="1"/>
          <w:wBefore w:w="33" w:type="dxa"/>
          <w:trHeight w:val="288"/>
        </w:trPr>
        <w:tc>
          <w:tcPr>
            <w:tcW w:w="2694" w:type="dxa"/>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2028 г.-</w:t>
            </w:r>
          </w:p>
        </w:tc>
        <w:tc>
          <w:tcPr>
            <w:tcW w:w="2493" w:type="dxa"/>
            <w:tcBorders>
              <w:top w:val="nil"/>
              <w:left w:val="nil"/>
              <w:bottom w:val="nil"/>
              <w:right w:val="nil"/>
            </w:tcBorders>
            <w:shd w:val="clear" w:color="auto" w:fill="auto"/>
            <w:noWrap/>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334 398</w:t>
            </w:r>
            <w:r w:rsidRPr="00A80F77">
              <w:rPr>
                <w:rFonts w:ascii="Times New Roman" w:eastAsia="Times New Roman" w:hAnsi="Times New Roman" w:cs="Times New Roman"/>
                <w:sz w:val="24"/>
                <w:szCs w:val="24"/>
                <w:lang w:eastAsia="ru-RU"/>
              </w:rPr>
              <w:t xml:space="preserve"> тонн/год;</w:t>
            </w:r>
          </w:p>
        </w:tc>
      </w:tr>
      <w:tr w:rsidR="00A80F77" w:rsidRPr="00A80F77" w:rsidTr="00FF7FC0">
        <w:trPr>
          <w:trHeight w:val="288"/>
        </w:trPr>
        <w:tc>
          <w:tcPr>
            <w:tcW w:w="2727" w:type="dxa"/>
            <w:gridSpan w:val="2"/>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2029 г.-</w:t>
            </w:r>
          </w:p>
        </w:tc>
        <w:tc>
          <w:tcPr>
            <w:tcW w:w="2493" w:type="dxa"/>
            <w:tcBorders>
              <w:top w:val="nil"/>
              <w:left w:val="nil"/>
              <w:bottom w:val="nil"/>
              <w:right w:val="nil"/>
            </w:tcBorders>
            <w:shd w:val="clear" w:color="auto" w:fill="auto"/>
            <w:noWrap/>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413 490</w:t>
            </w:r>
            <w:r w:rsidRPr="00A80F77">
              <w:rPr>
                <w:rFonts w:ascii="Times New Roman" w:eastAsia="Times New Roman" w:hAnsi="Times New Roman" w:cs="Times New Roman"/>
                <w:sz w:val="24"/>
                <w:szCs w:val="24"/>
                <w:lang w:eastAsia="ru-RU"/>
              </w:rPr>
              <w:t xml:space="preserve"> тонн/год;</w:t>
            </w:r>
          </w:p>
        </w:tc>
      </w:tr>
      <w:tr w:rsidR="00A80F77" w:rsidRPr="00A80F77" w:rsidTr="00FF7FC0">
        <w:trPr>
          <w:trHeight w:val="288"/>
        </w:trPr>
        <w:tc>
          <w:tcPr>
            <w:tcW w:w="2727" w:type="dxa"/>
            <w:gridSpan w:val="2"/>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2030 г.-</w:t>
            </w:r>
          </w:p>
        </w:tc>
        <w:tc>
          <w:tcPr>
            <w:tcW w:w="2493" w:type="dxa"/>
            <w:tcBorders>
              <w:top w:val="nil"/>
              <w:left w:val="nil"/>
              <w:bottom w:val="nil"/>
              <w:right w:val="nil"/>
            </w:tcBorders>
            <w:shd w:val="clear" w:color="auto" w:fill="auto"/>
            <w:noWrap/>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435 600</w:t>
            </w:r>
            <w:r w:rsidRPr="00A80F77">
              <w:rPr>
                <w:rFonts w:ascii="Times New Roman" w:eastAsia="Times New Roman" w:hAnsi="Times New Roman" w:cs="Times New Roman"/>
                <w:sz w:val="24"/>
                <w:szCs w:val="24"/>
                <w:lang w:eastAsia="ru-RU"/>
              </w:rPr>
              <w:t xml:space="preserve"> тонн/год;</w:t>
            </w:r>
          </w:p>
        </w:tc>
      </w:tr>
      <w:tr w:rsidR="00A80F77" w:rsidRPr="00A80F77" w:rsidTr="00FF7FC0">
        <w:trPr>
          <w:trHeight w:val="288"/>
        </w:trPr>
        <w:tc>
          <w:tcPr>
            <w:tcW w:w="2727" w:type="dxa"/>
            <w:gridSpan w:val="2"/>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2031 г.-</w:t>
            </w:r>
          </w:p>
        </w:tc>
        <w:tc>
          <w:tcPr>
            <w:tcW w:w="2493" w:type="dxa"/>
            <w:tcBorders>
              <w:top w:val="nil"/>
              <w:left w:val="nil"/>
              <w:bottom w:val="nil"/>
              <w:right w:val="nil"/>
            </w:tcBorders>
            <w:shd w:val="clear" w:color="auto" w:fill="auto"/>
            <w:noWrap/>
            <w:vAlign w:val="bottom"/>
            <w:hideMark/>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430 760</w:t>
            </w:r>
            <w:r w:rsidRPr="00A80F77">
              <w:rPr>
                <w:rFonts w:ascii="Times New Roman" w:eastAsia="Times New Roman" w:hAnsi="Times New Roman" w:cs="Times New Roman"/>
                <w:sz w:val="24"/>
                <w:szCs w:val="24"/>
                <w:lang w:eastAsia="ru-RU"/>
              </w:rPr>
              <w:t xml:space="preserve"> тонн/год;</w:t>
            </w:r>
          </w:p>
        </w:tc>
      </w:tr>
      <w:tr w:rsidR="00A80F77" w:rsidRPr="00A80F77" w:rsidTr="00FF7FC0">
        <w:trPr>
          <w:trHeight w:val="288"/>
        </w:trPr>
        <w:tc>
          <w:tcPr>
            <w:tcW w:w="2727" w:type="dxa"/>
            <w:gridSpan w:val="2"/>
            <w:tcBorders>
              <w:top w:val="nil"/>
              <w:left w:val="nil"/>
              <w:bottom w:val="nil"/>
              <w:right w:val="nil"/>
            </w:tcBorders>
            <w:vAlign w:val="center"/>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2032 г.-</w:t>
            </w:r>
          </w:p>
        </w:tc>
        <w:tc>
          <w:tcPr>
            <w:tcW w:w="2493" w:type="dxa"/>
            <w:tcBorders>
              <w:top w:val="nil"/>
              <w:left w:val="nil"/>
              <w:bottom w:val="nil"/>
              <w:right w:val="nil"/>
            </w:tcBorders>
            <w:shd w:val="clear" w:color="auto" w:fill="auto"/>
            <w:noWrap/>
            <w:vAlign w:val="bottom"/>
          </w:tcPr>
          <w:p w:rsidR="00A80F77" w:rsidRPr="00A80F77" w:rsidRDefault="00A80F77" w:rsidP="00A80F77">
            <w:pPr>
              <w:spacing w:after="0" w:line="240" w:lineRule="auto"/>
              <w:jc w:val="center"/>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264 330</w:t>
            </w:r>
            <w:r w:rsidRPr="00A80F77">
              <w:rPr>
                <w:rFonts w:ascii="Times New Roman" w:eastAsia="Times New Roman" w:hAnsi="Times New Roman" w:cs="Times New Roman"/>
                <w:sz w:val="24"/>
                <w:szCs w:val="24"/>
                <w:lang w:eastAsia="ru-RU"/>
              </w:rPr>
              <w:t xml:space="preserve"> тонн/год;</w:t>
            </w:r>
          </w:p>
        </w:tc>
      </w:tr>
    </w:tbl>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Операции по управлению отходов представлены в разделе 9.2 Отчета.</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color w:val="000000"/>
          <w:sz w:val="24"/>
          <w:szCs w:val="24"/>
          <w:lang w:eastAsia="ru-RU"/>
        </w:rPr>
        <w:t>      7) информация:</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bookmarkStart w:id="24" w:name="z116"/>
      <w:bookmarkEnd w:id="23"/>
      <w:r w:rsidRPr="00A80F77">
        <w:rPr>
          <w:rFonts w:ascii="Times New Roman" w:eastAsia="Times New Roman" w:hAnsi="Times New Roman" w:cs="Times New Roman"/>
          <w:b/>
          <w:color w:val="000000"/>
          <w:sz w:val="24"/>
          <w:szCs w:val="24"/>
          <w:lang w:eastAsia="ru-RU"/>
        </w:rPr>
        <w:t xml:space="preserve">      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25" w:name="z117"/>
      <w:bookmarkEnd w:id="24"/>
      <w:r w:rsidRPr="00A80F77">
        <w:rPr>
          <w:rFonts w:ascii="Times New Roman" w:eastAsia="Times New Roman" w:hAnsi="Times New Roman" w:cs="Times New Roman"/>
          <w:sz w:val="24"/>
          <w:szCs w:val="24"/>
          <w:lang w:eastAsia="ru-RU"/>
        </w:rPr>
        <w:t xml:space="preserve">При проведении </w:t>
      </w:r>
      <w:r w:rsidRPr="00A80F77">
        <w:rPr>
          <w:rFonts w:ascii="Times New Roman" w:eastAsia="Times New Roman" w:hAnsi="Times New Roman" w:cs="Times New Roman"/>
          <w:bCs/>
          <w:sz w:val="24"/>
          <w:szCs w:val="24"/>
          <w:lang w:eastAsia="ru-RU"/>
        </w:rPr>
        <w:t xml:space="preserve">работ на месторождение земель </w:t>
      </w:r>
      <w:r w:rsidRPr="00A80F77">
        <w:rPr>
          <w:rFonts w:ascii="Times New Roman" w:eastAsia="Times New Roman" w:hAnsi="Times New Roman" w:cs="Times New Roman"/>
          <w:sz w:val="24"/>
          <w:szCs w:val="24"/>
          <w:lang w:eastAsia="ru-RU"/>
        </w:rPr>
        <w:t xml:space="preserve">могут возникнуть различные аварии. Борьба с ними требует затрат материальных и трудовых ресурсов. Поэтому знание причин аварий, мероприятий по их предупреждению, быстрая ликвидация возникших осложнений приобретают большое практическое значение.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Потенциальные опасности, связанные с риском функционирования предприятия, могут возникнуть в результате воздействия, как природных факторов, так и антропогенных.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Наиболее вероятными авариями на рассматриваемом объекте могут быть пожары. Проектные решения предусматривают все необходимые мероприятия и решения, направленные на недопущение и предотвращение данных ситуаций.</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proofErr w:type="gramStart"/>
      <w:r w:rsidRPr="00A80F77">
        <w:rPr>
          <w:rFonts w:ascii="Times New Roman" w:eastAsia="Times New Roman" w:hAnsi="Times New Roman" w:cs="Times New Roman"/>
          <w:b/>
          <w:color w:val="000000"/>
          <w:sz w:val="24"/>
          <w:szCs w:val="24"/>
          <w:lang w:eastAsia="ru-RU"/>
        </w:rPr>
        <w:t>о</w:t>
      </w:r>
      <w:proofErr w:type="gramEnd"/>
      <w:r w:rsidRPr="00A80F77">
        <w:rPr>
          <w:rFonts w:ascii="Times New Roman" w:eastAsia="Times New Roman" w:hAnsi="Times New Roman" w:cs="Times New Roman"/>
          <w:b/>
          <w:color w:val="000000"/>
          <w:sz w:val="24"/>
          <w:szCs w:val="24"/>
          <w:lang w:eastAsia="ru-RU"/>
        </w:rPr>
        <w:t xml:space="preserve"> возможных существенных вредных воздействиях на окружающую среду, связанных с рисками возникновения аварий и опасных природных явлений;</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26" w:name="z118"/>
      <w:bookmarkEnd w:id="25"/>
      <w:r w:rsidRPr="00A80F77">
        <w:rPr>
          <w:rFonts w:ascii="Times New Roman" w:eastAsia="Times New Roman" w:hAnsi="Times New Roman" w:cs="Times New Roman"/>
          <w:sz w:val="24"/>
          <w:szCs w:val="24"/>
          <w:lang w:eastAsia="ru-RU"/>
        </w:rPr>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 природным факторам относятся:</w:t>
      </w:r>
    </w:p>
    <w:p w:rsidR="00A80F77" w:rsidRPr="00A80F77" w:rsidRDefault="00A80F77" w:rsidP="00A80F77">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землетрясения;</w:t>
      </w:r>
    </w:p>
    <w:p w:rsidR="00A80F77" w:rsidRPr="00A80F77" w:rsidRDefault="00A80F77" w:rsidP="00A80F77">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ураганные ветры;</w:t>
      </w:r>
    </w:p>
    <w:p w:rsidR="00A80F77" w:rsidRPr="00A80F77" w:rsidRDefault="00A80F77" w:rsidP="00A80F77">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повышенные атмосферные осадки.</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 xml:space="preserve">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К антропогенным факторам относятся факторы производственной среды и трудового процесса.</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color w:val="000000"/>
          <w:sz w:val="24"/>
          <w:szCs w:val="24"/>
          <w:lang w:eastAsia="ru-RU"/>
        </w:rPr>
        <w:t>о мерах по предотвращению аварий и опасных природных явлений, и ликвидации их последствий, включая оповещение населения;</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bookmarkStart w:id="27" w:name="z119"/>
      <w:bookmarkEnd w:id="26"/>
      <w:r w:rsidRPr="00A80F77">
        <w:rPr>
          <w:rFonts w:ascii="Times New Roman" w:eastAsia="Times New Roman" w:hAnsi="Times New Roman" w:cs="Times New Roman"/>
          <w:sz w:val="24"/>
          <w:szCs w:val="24"/>
          <w:lang w:eastAsia="ru-RU"/>
        </w:rPr>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риска, связанном с природными факторами.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С учетом вероятности возможности возникновения аварийных ситуаций, одним из эффективных методов минимизации ущерба от потенциальных аварий является готовность к ним.</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Район расположения месторождения считается не опасным по сейсмичности, а также по риску возникновения наводнений и паводков. Наиболее вероятным природным фактором возникновения аварийной ситуации может явиться ураганный ветер.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Важнейшую роль в обеспечении безопасности рабочего персонала и охраны окружающей природной среды при намечаемой деятельности на участках играет система правил, нормативов, инструкций и стандартов, соблюдение которых обязательно руководителями и всеми сотрудниками предприятия.  Рекомендации по предотвращению аварийных ситуаций: </w:t>
      </w:r>
    </w:p>
    <w:p w:rsidR="00A80F77" w:rsidRPr="00A80F77" w:rsidRDefault="00A80F77" w:rsidP="00A80F77">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строгое выполнение проектных решений для персонала предприятия;</w:t>
      </w:r>
    </w:p>
    <w:p w:rsidR="00A80F77" w:rsidRPr="00A80F77" w:rsidRDefault="00A80F77" w:rsidP="00A80F77">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обязательное соблюдение всех правил техники безопасности при эксплуатации опасных производств;</w:t>
      </w:r>
    </w:p>
    <w:p w:rsidR="00A80F77" w:rsidRPr="00A80F77" w:rsidRDefault="00A80F77" w:rsidP="00A80F77">
      <w:pPr>
        <w:numPr>
          <w:ilvl w:val="0"/>
          <w:numId w:val="8"/>
        </w:numPr>
        <w:spacing w:after="0" w:line="240" w:lineRule="auto"/>
        <w:ind w:firstLine="709"/>
        <w:jc w:val="both"/>
        <w:rPr>
          <w:rFonts w:ascii="Times New Roman" w:eastAsia="Times New Roman" w:hAnsi="Times New Roman" w:cs="Times New Roman"/>
          <w:sz w:val="24"/>
          <w:szCs w:val="24"/>
          <w:lang w:eastAsia="ru-RU"/>
        </w:rPr>
      </w:pPr>
      <w:proofErr w:type="gramStart"/>
      <w:r w:rsidRPr="00A80F77">
        <w:rPr>
          <w:rFonts w:ascii="Times New Roman" w:eastAsia="Times New Roman" w:hAnsi="Times New Roman" w:cs="Times New Roman"/>
          <w:sz w:val="24"/>
          <w:szCs w:val="24"/>
          <w:lang w:eastAsia="ru-RU"/>
        </w:rPr>
        <w:t>контроль за</w:t>
      </w:r>
      <w:proofErr w:type="gramEnd"/>
      <w:r w:rsidRPr="00A80F77">
        <w:rPr>
          <w:rFonts w:ascii="Times New Roman" w:eastAsia="Times New Roman" w:hAnsi="Times New Roman" w:cs="Times New Roman"/>
          <w:sz w:val="24"/>
          <w:szCs w:val="24"/>
          <w:lang w:eastAsia="ru-RU"/>
        </w:rPr>
        <w:t xml:space="preserve"> наличием спасательного и защитного оборудования и умением персонала им пользоваться;</w:t>
      </w:r>
    </w:p>
    <w:p w:rsidR="00A80F77" w:rsidRPr="00A80F77" w:rsidRDefault="00A80F77" w:rsidP="00A80F77">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своевременное устранение неполадок и сбоев в работе оборудования;</w:t>
      </w:r>
    </w:p>
    <w:p w:rsidR="00A80F77" w:rsidRPr="00A80F77" w:rsidRDefault="00A80F77" w:rsidP="00A80F77">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все операции по ремонту оборудования проводить под контролем ответственного лица;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При своевременном и полномасштабном выполнении мероприятий по предупреждению чрезвычайных ситуаций возникновение аварийных ситуаций и соответственно экологический риск сводится к минимальным уровням.</w:t>
      </w:r>
    </w:p>
    <w:p w:rsidR="00A80F77" w:rsidRPr="00A80F77" w:rsidRDefault="00A80F77" w:rsidP="00A80F77">
      <w:pPr>
        <w:spacing w:after="0" w:line="240" w:lineRule="auto"/>
        <w:ind w:firstLine="709"/>
        <w:jc w:val="both"/>
        <w:rPr>
          <w:rFonts w:ascii="Times New Roman" w:eastAsia="Times New Roman" w:hAnsi="Times New Roman" w:cs="Times New Roman"/>
          <w:b/>
          <w:sz w:val="24"/>
          <w:szCs w:val="24"/>
          <w:lang w:eastAsia="ru-RU"/>
        </w:rPr>
      </w:pPr>
      <w:r w:rsidRPr="00A80F77">
        <w:rPr>
          <w:rFonts w:ascii="Times New Roman" w:eastAsia="Times New Roman" w:hAnsi="Times New Roman" w:cs="Times New Roman"/>
          <w:b/>
          <w:color w:val="000000"/>
          <w:sz w:val="24"/>
          <w:szCs w:val="24"/>
          <w:lang w:eastAsia="ru-RU"/>
        </w:rPr>
        <w:t>      8) краткое описание:</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bookmarkStart w:id="28" w:name="z120"/>
      <w:bookmarkEnd w:id="27"/>
      <w:r w:rsidRPr="00A80F77">
        <w:rPr>
          <w:rFonts w:ascii="Times New Roman" w:eastAsia="Times New Roman" w:hAnsi="Times New Roman" w:cs="Times New Roman"/>
          <w:b/>
          <w:bCs/>
          <w:color w:val="000000"/>
          <w:sz w:val="26"/>
          <w:szCs w:val="26"/>
          <w:lang w:eastAsia="ru-RU"/>
        </w:rPr>
        <w:t xml:space="preserve">      </w:t>
      </w:r>
      <w:r w:rsidRPr="00A80F77">
        <w:rPr>
          <w:rFonts w:ascii="Times New Roman" w:eastAsia="Times New Roman" w:hAnsi="Times New Roman" w:cs="Times New Roman"/>
          <w:b/>
          <w:bCs/>
          <w:color w:val="000000"/>
          <w:sz w:val="24"/>
          <w:szCs w:val="24"/>
          <w:lang w:eastAsia="ru-RU"/>
        </w:rPr>
        <w:t>мер по предотвращению, сокращению, смягчению выявленных существенных воздействий намечаемой деятельности на окружающую среду</w:t>
      </w:r>
      <w:r w:rsidRPr="00A80F77">
        <w:rPr>
          <w:rFonts w:ascii="Times New Roman" w:eastAsia="Times New Roman" w:hAnsi="Times New Roman" w:cs="Times New Roman"/>
          <w:bCs/>
          <w:color w:val="000000"/>
          <w:sz w:val="24"/>
          <w:szCs w:val="24"/>
          <w:lang w:eastAsia="ru-RU"/>
        </w:rPr>
        <w:t xml:space="preserve">: </w:t>
      </w:r>
      <w:r w:rsidRPr="00A80F77">
        <w:rPr>
          <w:rFonts w:ascii="Times New Roman" w:eastAsia="Times New Roman" w:hAnsi="Times New Roman" w:cs="Times New Roman"/>
          <w:sz w:val="24"/>
          <w:szCs w:val="24"/>
          <w:lang w:eastAsia="ru-RU"/>
        </w:rPr>
        <w:t>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По атмосферному воздуху:</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для снижения запыленности рабочих мест в кабинах экскаваторов, бульдозеров, автосамосвалов предусмотреть использование кондиционеров. </w:t>
      </w:r>
    </w:p>
    <w:p w:rsidR="00A80F77" w:rsidRPr="00A80F77" w:rsidRDefault="00A80F77" w:rsidP="00A80F77">
      <w:pPr>
        <w:widowControl w:val="0"/>
        <w:shd w:val="clear" w:color="auto" w:fill="FFFFFF"/>
        <w:tabs>
          <w:tab w:val="left" w:pos="9000"/>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применение землеройно-транспортной и строительной техники с двигателями внутреннего сгорания, отвечающим требованиям ГОСТ и параметрам заводов-изготовителей по выбросам загрязняющих веществ в атмосферу;</w:t>
      </w:r>
    </w:p>
    <w:p w:rsidR="00A80F77" w:rsidRPr="00A80F77" w:rsidRDefault="00A80F77" w:rsidP="00A80F77">
      <w:pPr>
        <w:widowControl w:val="0"/>
        <w:shd w:val="clear" w:color="auto" w:fill="FFFFFF"/>
        <w:tabs>
          <w:tab w:val="left" w:pos="9000"/>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проведение большинства работ, за счет электрифицированного оборудования, </w:t>
      </w:r>
      <w:r w:rsidRPr="00A80F77">
        <w:rPr>
          <w:rFonts w:ascii="Times New Roman" w:eastAsia="Times New Roman" w:hAnsi="Times New Roman" w:cs="Times New Roman"/>
          <w:sz w:val="24"/>
          <w:szCs w:val="24"/>
          <w:lang w:eastAsia="ru-RU"/>
        </w:rPr>
        <w:lastRenderedPageBreak/>
        <w:t>работа которого не будет связана с загрязнением атмосферного воздуха;</w:t>
      </w:r>
    </w:p>
    <w:p w:rsidR="00A80F77" w:rsidRPr="00A80F77" w:rsidRDefault="00A80F77" w:rsidP="00A80F77">
      <w:pPr>
        <w:widowControl w:val="0"/>
        <w:shd w:val="clear" w:color="auto" w:fill="FFFFFF"/>
        <w:tabs>
          <w:tab w:val="left" w:pos="9000"/>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заправка ГСМ автотранспорта строго на специализированных местах;</w:t>
      </w:r>
    </w:p>
    <w:p w:rsidR="00A80F77" w:rsidRPr="00A80F77" w:rsidRDefault="00A80F77" w:rsidP="00A80F77">
      <w:pPr>
        <w:widowControl w:val="0"/>
        <w:shd w:val="clear" w:color="auto" w:fill="FFFFFF"/>
        <w:tabs>
          <w:tab w:val="left" w:pos="9000"/>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сокращение или прекращение работ при неблагоприятных метеорологических условиях;</w:t>
      </w:r>
    </w:p>
    <w:p w:rsidR="00A80F77" w:rsidRPr="00A80F77" w:rsidRDefault="00A80F77" w:rsidP="00A80F77">
      <w:pPr>
        <w:widowControl w:val="0"/>
        <w:shd w:val="clear" w:color="auto" w:fill="FFFFFF"/>
        <w:tabs>
          <w:tab w:val="left" w:pos="9000"/>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-пылеподавление.</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-соблюдение нормативов допустимых выбросов.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 поверхностным и подземным водам.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-организация системы сбора и хранения отходов производства;</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-контроль герметичности всех емкостей, во избежание утечек воды;</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-Использование для хозяйственно-бытового водоснабжения существующих водозаборов;</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-Вести постоянный учет </w:t>
      </w:r>
      <w:proofErr w:type="spellStart"/>
      <w:r w:rsidRPr="00A80F77">
        <w:rPr>
          <w:rFonts w:ascii="Times New Roman" w:eastAsia="Times New Roman" w:hAnsi="Times New Roman" w:cs="Times New Roman"/>
          <w:sz w:val="24"/>
          <w:szCs w:val="24"/>
          <w:lang w:eastAsia="ru-RU"/>
        </w:rPr>
        <w:t>водопритоков</w:t>
      </w:r>
      <w:proofErr w:type="spellEnd"/>
      <w:r w:rsidRPr="00A80F77">
        <w:rPr>
          <w:rFonts w:ascii="Times New Roman" w:eastAsia="Times New Roman" w:hAnsi="Times New Roman" w:cs="Times New Roman"/>
          <w:sz w:val="24"/>
          <w:szCs w:val="24"/>
          <w:lang w:eastAsia="ru-RU"/>
        </w:rPr>
        <w:t xml:space="preserve"> в карьер;</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-Отведение коммунально-бытовых сточных вод в герметичные септики с последующим вывозом на очистные сооружения;</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-Организация мониторинга за состоянием окружающей среды.</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По недрам и почвам.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 </w:t>
      </w:r>
    </w:p>
    <w:p w:rsidR="00A80F77" w:rsidRPr="00A80F77" w:rsidRDefault="00A80F77" w:rsidP="00A80F77">
      <w:pPr>
        <w:tabs>
          <w:tab w:val="left" w:pos="993"/>
          <w:tab w:val="num" w:pos="1800"/>
        </w:tabs>
        <w:spacing w:after="0" w:line="240" w:lineRule="auto"/>
        <w:ind w:firstLine="709"/>
        <w:jc w:val="both"/>
        <w:rPr>
          <w:rFonts w:ascii="Times New Roman" w:eastAsia="Times New Roman" w:hAnsi="Times New Roman" w:cs="Times New Roman"/>
          <w:bCs/>
          <w:sz w:val="24"/>
          <w:szCs w:val="24"/>
          <w:lang w:eastAsia="ru-RU"/>
        </w:rPr>
      </w:pPr>
      <w:r w:rsidRPr="00A80F77">
        <w:rPr>
          <w:rFonts w:ascii="Times New Roman" w:eastAsia="Times New Roman" w:hAnsi="Times New Roman" w:cs="Times New Roman"/>
          <w:bCs/>
          <w:sz w:val="24"/>
          <w:szCs w:val="24"/>
          <w:lang w:eastAsia="ru-RU"/>
        </w:rPr>
        <w:t>- снятие, сохранение и использование плодородного слоя почвы при проведении работ, связанных с нарушением земель;</w:t>
      </w:r>
    </w:p>
    <w:p w:rsidR="00A80F77" w:rsidRPr="00A80F77" w:rsidRDefault="00A80F77" w:rsidP="00A80F77">
      <w:pPr>
        <w:tabs>
          <w:tab w:val="left" w:pos="993"/>
          <w:tab w:val="num" w:pos="1800"/>
        </w:tabs>
        <w:spacing w:after="0" w:line="240" w:lineRule="auto"/>
        <w:ind w:firstLine="709"/>
        <w:jc w:val="both"/>
        <w:rPr>
          <w:rFonts w:ascii="Times New Roman" w:eastAsia="Times New Roman" w:hAnsi="Times New Roman" w:cs="Times New Roman"/>
          <w:bCs/>
          <w:sz w:val="24"/>
          <w:szCs w:val="24"/>
          <w:lang w:eastAsia="ru-RU"/>
        </w:rPr>
      </w:pPr>
      <w:r w:rsidRPr="00A80F77">
        <w:rPr>
          <w:rFonts w:ascii="Times New Roman" w:eastAsia="Times New Roman" w:hAnsi="Times New Roman" w:cs="Times New Roman"/>
          <w:bCs/>
          <w:sz w:val="24"/>
          <w:szCs w:val="24"/>
          <w:lang w:eastAsia="ru-RU"/>
        </w:rPr>
        <w:t>- устранение очагов неблагоприятного влияния на окружающую среду;</w:t>
      </w:r>
    </w:p>
    <w:p w:rsidR="00A80F77" w:rsidRPr="00A80F77" w:rsidRDefault="00A80F77" w:rsidP="00A80F77">
      <w:pPr>
        <w:tabs>
          <w:tab w:val="left" w:pos="993"/>
          <w:tab w:val="num" w:pos="1800"/>
        </w:tabs>
        <w:spacing w:after="0" w:line="240" w:lineRule="auto"/>
        <w:ind w:firstLine="709"/>
        <w:jc w:val="both"/>
        <w:rPr>
          <w:rFonts w:ascii="Times New Roman" w:eastAsia="Times New Roman" w:hAnsi="Times New Roman" w:cs="Times New Roman"/>
          <w:bCs/>
          <w:sz w:val="24"/>
          <w:szCs w:val="24"/>
          <w:lang w:eastAsia="ru-RU"/>
        </w:rPr>
      </w:pPr>
      <w:r w:rsidRPr="00A80F77">
        <w:rPr>
          <w:rFonts w:ascii="Times New Roman" w:eastAsia="Times New Roman" w:hAnsi="Times New Roman" w:cs="Times New Roman"/>
          <w:bCs/>
          <w:sz w:val="24"/>
          <w:szCs w:val="24"/>
          <w:lang w:eastAsia="ru-RU"/>
        </w:rPr>
        <w:t>- улучшение санитарно-гигиенических условий жизни населения, повышения эстетической ценности ландшафта.</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 отходам производства.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-своевременная организация системы сбора, транспортировки и утилизации отходов.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 физическим воздействиям.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-строгое выполнение персоналом существующих на предприятии инструкций;</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-обязательное соблюдение правил техники безопасности</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По животному миру:</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Для соблюдения требований Экологического кодекса и в целях сохранения биоразнообразия района, проектом предусматриваются специальные мероприятия:</w:t>
      </w:r>
    </w:p>
    <w:p w:rsidR="00A80F77" w:rsidRPr="00A80F77" w:rsidRDefault="00A80F77" w:rsidP="00A80F7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-Воспитание персонала и населения в духе гуманного и бережного отношения к животным и растениям;</w:t>
      </w:r>
    </w:p>
    <w:p w:rsidR="00A80F77" w:rsidRPr="00A80F77" w:rsidRDefault="00A80F77" w:rsidP="00A80F7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w:t>
      </w:r>
      <w:proofErr w:type="gramStart"/>
      <w:r w:rsidRPr="00A80F77">
        <w:rPr>
          <w:rFonts w:ascii="Times New Roman" w:eastAsia="Times New Roman" w:hAnsi="Times New Roman" w:cs="Times New Roman"/>
          <w:sz w:val="24"/>
          <w:szCs w:val="24"/>
          <w:lang w:eastAsia="ru-RU"/>
        </w:rPr>
        <w:t>Контроль за</w:t>
      </w:r>
      <w:proofErr w:type="gramEnd"/>
      <w:r w:rsidRPr="00A80F77">
        <w:rPr>
          <w:rFonts w:ascii="Times New Roman" w:eastAsia="Times New Roman" w:hAnsi="Times New Roman" w:cs="Times New Roman"/>
          <w:sz w:val="24"/>
          <w:szCs w:val="24"/>
          <w:lang w:eastAsia="ru-RU"/>
        </w:rPr>
        <w:t xml:space="preserve"> предотвращением разрушения и повреждения гнезд, сбором яиц без разрешения уполномоченного органа;</w:t>
      </w:r>
    </w:p>
    <w:p w:rsidR="00A80F77" w:rsidRPr="00A80F77" w:rsidRDefault="00A80F77" w:rsidP="00A80F77">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-Регулярное техническое обслуживание производственного оборудования и его эксплуатация в соответствии со стандартами изготовителей;</w:t>
      </w:r>
    </w:p>
    <w:p w:rsidR="00A80F77" w:rsidRPr="00A80F77" w:rsidRDefault="00A80F77" w:rsidP="00A80F77">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-Ограничение перемещения горной техники по специально отведенным дорогам.</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-Производить своевременный профилактический осмотр, ремонт и наладку режима работы всего оборудования и техники;</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-Запрет на слив ГСМ в окружающую природную среду;</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-Организовать места сбора и временного хранения отходов;</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-Обеспечить своевременный вывоз отходов в места захоронения, переработки или  утилизации;</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-Отходы временно хранить в герметичных емкостях - контейнерах;</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-Поддержание в чистоте территории площадки и прилегающих площадей;</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-Исключение несанкционированных проездов вне дорожной сети; </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lastRenderedPageBreak/>
        <w:t>-Снижение активности передвижения транспортных средств ночью;</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-Поддержание в чистоте территории площадки и прилегающих площадей;</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 xml:space="preserve">-Сохранение растительного слоя почвы; </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-Сохранение растительных сообществ.</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-Запрещается охота и отстрел животных и птиц;</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-Предупреждение возникновения пожаров;</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-Установка вторичных глушителей выхлопа на спец. технику и автотранспорт;</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-Регулярное техническое обслуживание производственного оборудования и его эксплуатация в соответствии со стандартами изготовителей;</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-Сохранение биологического разнообразия и целостности сообществ животного мира в состоянии естественной свободы;</w:t>
      </w:r>
    </w:p>
    <w:p w:rsidR="00A80F77" w:rsidRPr="00A80F77" w:rsidRDefault="00A80F77" w:rsidP="00A80F77">
      <w:pPr>
        <w:shd w:val="clear" w:color="auto" w:fill="FFFFFF"/>
        <w:tabs>
          <w:tab w:val="left" w:pos="1134"/>
        </w:tabs>
        <w:spacing w:after="0" w:line="240" w:lineRule="auto"/>
        <w:ind w:firstLine="709"/>
        <w:contextualSpacing/>
        <w:jc w:val="both"/>
        <w:textAlignment w:val="baseline"/>
        <w:rPr>
          <w:rFonts w:ascii="Times New Roman" w:eastAsia="Times New Roman" w:hAnsi="Times New Roman" w:cs="Times New Roman"/>
          <w:color w:val="000000"/>
          <w:sz w:val="24"/>
          <w:szCs w:val="24"/>
          <w:lang w:eastAsia="ru-RU"/>
        </w:rPr>
      </w:pPr>
      <w:r w:rsidRPr="00A80F77">
        <w:rPr>
          <w:rFonts w:ascii="Times New Roman" w:eastAsia="Times New Roman" w:hAnsi="Times New Roman" w:cs="Times New Roman"/>
          <w:color w:val="000000"/>
          <w:sz w:val="24"/>
          <w:szCs w:val="24"/>
          <w:lang w:eastAsia="ru-RU"/>
        </w:rPr>
        <w:t>-Сохранение среды обитания, условий размножения, путей миграции и мест концентрации объектов животного мира;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-проведение мероприятий по сохранению естественных условий функционирования природных ландшафтов и естественной среды обитания, принятие мер по предотвращению гибели находящихся под угрозой исчезновения или на грани вымирания видов (подвидов, популяций) растений и животных;</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охрана, сохранение и восстановление биологических ресурсов</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После реализации проекта, предприятию необходимо провести </w:t>
      </w:r>
      <w:proofErr w:type="spellStart"/>
      <w:r w:rsidRPr="00A80F77">
        <w:rPr>
          <w:rFonts w:ascii="Times New Roman" w:eastAsia="Times New Roman" w:hAnsi="Times New Roman" w:cs="Times New Roman"/>
          <w:sz w:val="24"/>
          <w:szCs w:val="24"/>
          <w:lang w:eastAsia="ru-RU"/>
        </w:rPr>
        <w:t>послепроектный</w:t>
      </w:r>
      <w:proofErr w:type="spellEnd"/>
      <w:r w:rsidRPr="00A80F77">
        <w:rPr>
          <w:rFonts w:ascii="Times New Roman" w:eastAsia="Times New Roman" w:hAnsi="Times New Roman" w:cs="Times New Roman"/>
          <w:sz w:val="24"/>
          <w:szCs w:val="24"/>
          <w:lang w:eastAsia="ru-RU"/>
        </w:rPr>
        <w:t xml:space="preserve"> анализ фактических воздействий в ходе реализации намечаемой деятельности</w:t>
      </w:r>
      <w:proofErr w:type="gramStart"/>
      <w:r w:rsidRPr="00A80F77">
        <w:rPr>
          <w:rFonts w:ascii="Times New Roman" w:eastAsia="Times New Roman" w:hAnsi="Times New Roman" w:cs="Times New Roman"/>
          <w:sz w:val="24"/>
          <w:szCs w:val="24"/>
          <w:lang w:eastAsia="ru-RU"/>
        </w:rPr>
        <w:t>.</w:t>
      </w:r>
      <w:r w:rsidRPr="00A80F77">
        <w:rPr>
          <w:rFonts w:ascii="Times New Roman" w:eastAsia="Times New Roman" w:hAnsi="Times New Roman" w:cs="Times New Roman"/>
          <w:b/>
          <w:color w:val="000000"/>
          <w:sz w:val="24"/>
          <w:szCs w:val="24"/>
          <w:lang w:eastAsia="ru-RU"/>
        </w:rPr>
        <w:t>;</w:t>
      </w:r>
      <w:proofErr w:type="gramEnd"/>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bookmarkStart w:id="29" w:name="z121"/>
      <w:bookmarkEnd w:id="28"/>
      <w:r w:rsidRPr="00A80F77">
        <w:rPr>
          <w:rFonts w:ascii="Times New Roman" w:eastAsia="Times New Roman" w:hAnsi="Times New Roman" w:cs="Times New Roman"/>
          <w:b/>
          <w:color w:val="000000"/>
          <w:sz w:val="24"/>
          <w:szCs w:val="24"/>
          <w:lang w:eastAsia="ru-RU"/>
        </w:rPr>
        <w:t xml:space="preserve">      мер по компенсации потерь биоразнообразия, если намечаемая деятельность может привести к таким потерям: </w:t>
      </w:r>
      <w:r w:rsidRPr="00A80F77">
        <w:rPr>
          <w:rFonts w:ascii="Times New Roman" w:eastAsia="Times New Roman" w:hAnsi="Times New Roman" w:cs="Times New Roman"/>
          <w:sz w:val="24"/>
          <w:szCs w:val="24"/>
          <w:lang w:eastAsia="ru-RU"/>
        </w:rPr>
        <w:t xml:space="preserve">Согласно пункту 2 статьи 240 Экологического кодекса Республики Казахстан: </w:t>
      </w:r>
      <w:r w:rsidRPr="00A80F77">
        <w:rPr>
          <w:rFonts w:ascii="Times New Roman" w:eastAsia="Times New Roman" w:hAnsi="Times New Roman" w:cs="Times New Roman"/>
          <w:color w:val="000000"/>
          <w:sz w:val="24"/>
          <w:szCs w:val="24"/>
          <w:lang w:eastAsia="ru-RU"/>
        </w:rPr>
        <w:t>2. При проведении стратегической экологической оценки и оценки воздействия на окружающую среду должны быть:</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      1) выявлены негативные воздействия разрабатываемого Документа или намечаемой деятельности на биоразнообразие (посредством проведения исследований);</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      2) предусмотрены мероприятия по предотвращению, минимизации негативных воздействий на биоразнообразие, смягчению последствий таких воздействий;</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      3) в случае выявления риска утраты биоразнообразия – проведена оценка потери биоразнообразия и предусмотрены мероприятия по их компенсации.</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Согласно пункту 2 статьи 241 Экологического кодекса Республики Казахстан: </w:t>
      </w:r>
      <w:r w:rsidRPr="00A80F77">
        <w:rPr>
          <w:rFonts w:ascii="Times New Roman" w:eastAsia="Times New Roman" w:hAnsi="Times New Roman" w:cs="Times New Roman"/>
          <w:color w:val="000000"/>
          <w:sz w:val="24"/>
          <w:szCs w:val="24"/>
          <w:lang w:eastAsia="ru-RU"/>
        </w:rPr>
        <w:t>2. Компенсация потери биоразнообразия должна быть ориентирована на постоянный и долгосрочный прирост биоразнообразия и осуществляется в виде:</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      1) восстановления биоразнообразия, утраченного в результате осуществленной деятельности;</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color w:val="000000"/>
          <w:sz w:val="24"/>
          <w:szCs w:val="24"/>
          <w:lang w:eastAsia="ru-RU"/>
        </w:rPr>
        <w:t xml:space="preserve">      2) внедрения такого же или другого, имеющего не менее </w:t>
      </w:r>
      <w:proofErr w:type="gramStart"/>
      <w:r w:rsidRPr="00A80F77">
        <w:rPr>
          <w:rFonts w:ascii="Times New Roman" w:eastAsia="Times New Roman" w:hAnsi="Times New Roman" w:cs="Times New Roman"/>
          <w:color w:val="000000"/>
          <w:sz w:val="24"/>
          <w:szCs w:val="24"/>
          <w:lang w:eastAsia="ru-RU"/>
        </w:rPr>
        <w:t>важное значение</w:t>
      </w:r>
      <w:proofErr w:type="gramEnd"/>
      <w:r w:rsidRPr="00A80F77">
        <w:rPr>
          <w:rFonts w:ascii="Times New Roman" w:eastAsia="Times New Roman" w:hAnsi="Times New Roman" w:cs="Times New Roman"/>
          <w:color w:val="000000"/>
          <w:sz w:val="24"/>
          <w:szCs w:val="24"/>
          <w:lang w:eastAsia="ru-RU"/>
        </w:rPr>
        <w:t xml:space="preserve">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w:t>
      </w:r>
    </w:p>
    <w:p w:rsidR="00A80F77" w:rsidRPr="00A80F77" w:rsidRDefault="00A80F77" w:rsidP="00A80F77">
      <w:pPr>
        <w:spacing w:after="0" w:line="240" w:lineRule="auto"/>
        <w:ind w:firstLine="709"/>
        <w:jc w:val="both"/>
        <w:rPr>
          <w:rFonts w:ascii="Times New Roman" w:eastAsia="Times New Roman" w:hAnsi="Times New Roman" w:cs="Times New Roman"/>
          <w:bCs/>
          <w:iCs/>
          <w:sz w:val="24"/>
          <w:szCs w:val="24"/>
          <w:lang w:eastAsia="ru-RU"/>
        </w:rPr>
      </w:pPr>
      <w:r w:rsidRPr="00A80F77">
        <w:rPr>
          <w:rFonts w:ascii="Times New Roman" w:eastAsia="Times New Roman" w:hAnsi="Times New Roman" w:cs="Times New Roman"/>
          <w:bCs/>
          <w:iCs/>
          <w:sz w:val="24"/>
          <w:szCs w:val="24"/>
          <w:lang w:eastAsia="ru-RU"/>
        </w:rPr>
        <w:t xml:space="preserve">Территория </w:t>
      </w:r>
      <w:proofErr w:type="spellStart"/>
      <w:r w:rsidRPr="00A80F77">
        <w:rPr>
          <w:rFonts w:ascii="Times New Roman" w:eastAsia="Times New Roman" w:hAnsi="Times New Roman" w:cs="Times New Roman"/>
          <w:bCs/>
          <w:iCs/>
          <w:sz w:val="24"/>
          <w:szCs w:val="24"/>
          <w:lang w:eastAsia="ru-RU"/>
        </w:rPr>
        <w:t>Тектурмасского</w:t>
      </w:r>
      <w:proofErr w:type="spellEnd"/>
      <w:r w:rsidRPr="00A80F77">
        <w:rPr>
          <w:rFonts w:ascii="Times New Roman" w:eastAsia="Times New Roman" w:hAnsi="Times New Roman" w:cs="Times New Roman"/>
          <w:bCs/>
          <w:iCs/>
          <w:sz w:val="24"/>
          <w:szCs w:val="24"/>
          <w:lang w:eastAsia="ru-RU"/>
        </w:rPr>
        <w:t xml:space="preserve"> месторождения является освоенной и </w:t>
      </w:r>
      <w:proofErr w:type="spellStart"/>
      <w:r w:rsidRPr="00A80F77">
        <w:rPr>
          <w:rFonts w:ascii="Times New Roman" w:eastAsia="Times New Roman" w:hAnsi="Times New Roman" w:cs="Times New Roman"/>
          <w:bCs/>
          <w:iCs/>
          <w:sz w:val="24"/>
          <w:szCs w:val="24"/>
          <w:lang w:eastAsia="ru-RU"/>
        </w:rPr>
        <w:t>техногенн</w:t>
      </w:r>
      <w:proofErr w:type="gramStart"/>
      <w:r w:rsidRPr="00A80F77">
        <w:rPr>
          <w:rFonts w:ascii="Times New Roman" w:eastAsia="Times New Roman" w:hAnsi="Times New Roman" w:cs="Times New Roman"/>
          <w:bCs/>
          <w:iCs/>
          <w:sz w:val="24"/>
          <w:szCs w:val="24"/>
          <w:lang w:eastAsia="ru-RU"/>
        </w:rPr>
        <w:t>о</w:t>
      </w:r>
      <w:proofErr w:type="spellEnd"/>
      <w:r w:rsidRPr="00A80F77">
        <w:rPr>
          <w:rFonts w:ascii="Times New Roman" w:eastAsia="Times New Roman" w:hAnsi="Times New Roman" w:cs="Times New Roman"/>
          <w:bCs/>
          <w:iCs/>
          <w:sz w:val="24"/>
          <w:szCs w:val="24"/>
          <w:lang w:eastAsia="ru-RU"/>
        </w:rPr>
        <w:t>-</w:t>
      </w:r>
      <w:proofErr w:type="gramEnd"/>
      <w:r w:rsidRPr="00A80F77">
        <w:rPr>
          <w:rFonts w:ascii="Times New Roman" w:eastAsia="Times New Roman" w:hAnsi="Times New Roman" w:cs="Times New Roman"/>
          <w:bCs/>
          <w:iCs/>
          <w:sz w:val="24"/>
          <w:szCs w:val="24"/>
          <w:lang w:eastAsia="ru-RU"/>
        </w:rPr>
        <w:t xml:space="preserve"> нарушенной. </w:t>
      </w:r>
      <w:r w:rsidRPr="00A80F77">
        <w:rPr>
          <w:rFonts w:ascii="Times New Roman" w:eastAsia="Times New Roman" w:hAnsi="Times New Roman" w:cs="Times New Roman"/>
          <w:iCs/>
          <w:color w:val="000000"/>
          <w:sz w:val="24"/>
          <w:szCs w:val="24"/>
          <w:lang w:eastAsia="ru-RU"/>
        </w:rPr>
        <w:t>Р</w:t>
      </w:r>
      <w:r w:rsidRPr="00A80F77">
        <w:rPr>
          <w:rFonts w:ascii="Times New Roman" w:eastAsia="Times New Roman" w:hAnsi="Times New Roman" w:cs="Times New Roman"/>
          <w:iCs/>
          <w:sz w:val="24"/>
          <w:szCs w:val="24"/>
          <w:lang w:eastAsia="ru-RU"/>
        </w:rPr>
        <w:t>астительный покров на период проведения проектируемых работ нарушен в связи с промышленным освоением участка с 1994 года. Животные не пребывают на территории действующей промышленной площадке.</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w:t>
      </w:r>
      <w:r w:rsidRPr="00A80F77">
        <w:rPr>
          <w:rFonts w:ascii="Times New Roman" w:eastAsia="Times New Roman" w:hAnsi="Times New Roman" w:cs="Times New Roman"/>
          <w:iCs/>
          <w:sz w:val="24"/>
          <w:szCs w:val="24"/>
          <w:lang w:eastAsia="ru-RU"/>
        </w:rPr>
        <w:t xml:space="preserve">Согласно письму №ЗТ-2022-01360332 от 16.03.2022 г., выданной РГУ «Карагандинская областная территориальная инспекция лесного хозяйства и животного мира» </w:t>
      </w:r>
      <w:proofErr w:type="spellStart"/>
      <w:r w:rsidRPr="00A80F77">
        <w:rPr>
          <w:rFonts w:ascii="Times New Roman" w:eastAsia="Times New Roman" w:hAnsi="Times New Roman" w:cs="Times New Roman"/>
          <w:iCs/>
          <w:sz w:val="24"/>
          <w:szCs w:val="24"/>
          <w:lang w:eastAsia="ru-RU"/>
        </w:rPr>
        <w:t>картографически</w:t>
      </w:r>
      <w:proofErr w:type="spellEnd"/>
      <w:r w:rsidRPr="00A80F77">
        <w:rPr>
          <w:rFonts w:ascii="Times New Roman" w:eastAsia="Times New Roman" w:hAnsi="Times New Roman" w:cs="Times New Roman"/>
          <w:iCs/>
          <w:sz w:val="24"/>
          <w:szCs w:val="24"/>
          <w:lang w:eastAsia="ru-RU"/>
        </w:rPr>
        <w:t xml:space="preserve"> территория является местом обитания </w:t>
      </w:r>
      <w:proofErr w:type="spellStart"/>
      <w:r w:rsidRPr="00A80F77">
        <w:rPr>
          <w:rFonts w:ascii="Times New Roman" w:eastAsia="Times New Roman" w:hAnsi="Times New Roman" w:cs="Times New Roman"/>
          <w:iCs/>
          <w:sz w:val="24"/>
          <w:szCs w:val="24"/>
          <w:lang w:eastAsia="ru-RU"/>
        </w:rPr>
        <w:t>краснокнижных</w:t>
      </w:r>
      <w:proofErr w:type="spellEnd"/>
      <w:r w:rsidRPr="00A80F77">
        <w:rPr>
          <w:rFonts w:ascii="Times New Roman" w:eastAsia="Times New Roman" w:hAnsi="Times New Roman" w:cs="Times New Roman"/>
          <w:iCs/>
          <w:sz w:val="24"/>
          <w:szCs w:val="24"/>
          <w:lang w:eastAsia="ru-RU"/>
        </w:rPr>
        <w:t xml:space="preserve"> животных, </w:t>
      </w:r>
      <w:proofErr w:type="spellStart"/>
      <w:r w:rsidRPr="00A80F77">
        <w:rPr>
          <w:rFonts w:ascii="Times New Roman" w:eastAsia="Times New Roman" w:hAnsi="Times New Roman" w:cs="Times New Roman"/>
          <w:iCs/>
          <w:sz w:val="24"/>
          <w:szCs w:val="24"/>
          <w:lang w:eastAsia="ru-RU"/>
        </w:rPr>
        <w:t>однаков</w:t>
      </w:r>
      <w:proofErr w:type="spellEnd"/>
      <w:r w:rsidRPr="00A80F77">
        <w:rPr>
          <w:rFonts w:ascii="Times New Roman" w:eastAsia="Times New Roman" w:hAnsi="Times New Roman" w:cs="Times New Roman"/>
          <w:iCs/>
          <w:sz w:val="24"/>
          <w:szCs w:val="24"/>
          <w:lang w:eastAsia="ru-RU"/>
        </w:rPr>
        <w:t xml:space="preserve"> в</w:t>
      </w:r>
      <w:r w:rsidRPr="00A80F77">
        <w:rPr>
          <w:rFonts w:ascii="Times New Roman" w:eastAsia="Times New Roman" w:hAnsi="Times New Roman" w:cs="Times New Roman"/>
          <w:sz w:val="24"/>
          <w:szCs w:val="24"/>
          <w:lang w:eastAsia="ru-RU"/>
        </w:rPr>
        <w:t xml:space="preserve">оздействие на биоразнообразие района не прогнозируется, так как работы будут проводиться на уже </w:t>
      </w:r>
      <w:proofErr w:type="spellStart"/>
      <w:r w:rsidRPr="00A80F77">
        <w:rPr>
          <w:rFonts w:ascii="Times New Roman" w:eastAsia="Times New Roman" w:hAnsi="Times New Roman" w:cs="Times New Roman"/>
          <w:sz w:val="24"/>
          <w:szCs w:val="24"/>
          <w:lang w:eastAsia="ru-RU"/>
        </w:rPr>
        <w:t>техногенно</w:t>
      </w:r>
      <w:proofErr w:type="spellEnd"/>
      <w:r w:rsidRPr="00A80F77">
        <w:rPr>
          <w:rFonts w:ascii="Times New Roman" w:eastAsia="Times New Roman" w:hAnsi="Times New Roman" w:cs="Times New Roman"/>
          <w:sz w:val="24"/>
          <w:szCs w:val="24"/>
          <w:lang w:eastAsia="ru-RU"/>
        </w:rPr>
        <w:t>-нарушенной территории месторождения.</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В рамках намечаемой деятельности предусмотрен ряд </w:t>
      </w:r>
      <w:proofErr w:type="gramStart"/>
      <w:r w:rsidRPr="00A80F77">
        <w:rPr>
          <w:rFonts w:ascii="Times New Roman" w:eastAsia="Times New Roman" w:hAnsi="Times New Roman" w:cs="Times New Roman"/>
          <w:sz w:val="24"/>
          <w:szCs w:val="24"/>
          <w:lang w:eastAsia="ru-RU"/>
        </w:rPr>
        <w:t>мер, уменьшающих негативное воздействие на животный и растительный мир прилегающих территорий к ним относятся</w:t>
      </w:r>
      <w:proofErr w:type="gramEnd"/>
      <w:r w:rsidRPr="00A80F77">
        <w:rPr>
          <w:rFonts w:ascii="Times New Roman" w:eastAsia="Times New Roman" w:hAnsi="Times New Roman" w:cs="Times New Roman"/>
          <w:sz w:val="24"/>
          <w:szCs w:val="24"/>
          <w:lang w:eastAsia="ru-RU"/>
        </w:rPr>
        <w:t xml:space="preserve">: - осуществление работ в границах отвода земельного участка; </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движение транспорта и техники по отсыпанным дорогам; </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 xml:space="preserve">- заправка автотранспорта и строительной техники на специально оборудованных местах; </w:t>
      </w:r>
    </w:p>
    <w:p w:rsidR="00A80F77" w:rsidRPr="00A80F77" w:rsidRDefault="00A80F77" w:rsidP="00A80F77">
      <w:pPr>
        <w:spacing w:after="0" w:line="240" w:lineRule="auto"/>
        <w:ind w:firstLine="567"/>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организация системы сбора, транспортировки и утилизации всех видов отходов и стоков, исключающей попадание их на дневную поверхность; </w:t>
      </w:r>
    </w:p>
    <w:p w:rsidR="00A80F77" w:rsidRPr="00A80F77" w:rsidRDefault="00A80F77" w:rsidP="00A80F77">
      <w:pPr>
        <w:spacing w:after="0" w:line="240" w:lineRule="auto"/>
        <w:ind w:firstLine="567"/>
        <w:jc w:val="both"/>
        <w:rPr>
          <w:rFonts w:ascii="Times New Roman" w:eastAsia="Times New Roman" w:hAnsi="Times New Roman" w:cs="Times New Roman"/>
          <w:b/>
          <w:color w:val="000000"/>
          <w:sz w:val="24"/>
          <w:szCs w:val="24"/>
          <w:lang w:eastAsia="ru-RU"/>
        </w:rPr>
      </w:pPr>
      <w:r w:rsidRPr="00A80F77">
        <w:rPr>
          <w:rFonts w:ascii="Times New Roman" w:eastAsia="Times New Roman" w:hAnsi="Times New Roman" w:cs="Times New Roman"/>
          <w:sz w:val="24"/>
          <w:szCs w:val="24"/>
          <w:lang w:eastAsia="ru-RU"/>
        </w:rPr>
        <w:t xml:space="preserve">- организация и проведение работ по мониторингу почвенного покрова в целях косвенного контроля поступления загрязняющих веществ в растительный покров, являющийся естественной питательной средой для представителей местной фауны. Выполнение перечисленных мероприятий обеспечит </w:t>
      </w:r>
      <w:proofErr w:type="gramStart"/>
      <w:r w:rsidRPr="00A80F77">
        <w:rPr>
          <w:rFonts w:ascii="Times New Roman" w:eastAsia="Times New Roman" w:hAnsi="Times New Roman" w:cs="Times New Roman"/>
          <w:sz w:val="24"/>
          <w:szCs w:val="24"/>
          <w:lang w:eastAsia="ru-RU"/>
        </w:rPr>
        <w:t>контроль за</w:t>
      </w:r>
      <w:proofErr w:type="gramEnd"/>
      <w:r w:rsidRPr="00A80F77">
        <w:rPr>
          <w:rFonts w:ascii="Times New Roman" w:eastAsia="Times New Roman" w:hAnsi="Times New Roman" w:cs="Times New Roman"/>
          <w:sz w:val="24"/>
          <w:szCs w:val="24"/>
          <w:lang w:eastAsia="ru-RU"/>
        </w:rPr>
        <w:t xml:space="preserve"> сохранением естественных условий функционирования природных ландшафтов и естественной среды обитания прилегающих к участкам работ территорий. Общее воздействие намечаемой деятельности на животный мир оценивается как допустимое (низкая значимость воздействия). Мониторинг животного мира в процессе осуществления намечаемой деятельности не предусматривается</w:t>
      </w:r>
      <w:r w:rsidRPr="00A80F77">
        <w:rPr>
          <w:rFonts w:ascii="Times New Roman" w:eastAsia="Times New Roman" w:hAnsi="Times New Roman" w:cs="Times New Roman"/>
          <w:b/>
          <w:color w:val="000000"/>
          <w:sz w:val="24"/>
          <w:szCs w:val="24"/>
          <w:lang w:eastAsia="ru-RU"/>
        </w:rPr>
        <w:t>;</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bookmarkStart w:id="30" w:name="z122"/>
      <w:bookmarkEnd w:id="29"/>
      <w:r w:rsidRPr="00A80F77">
        <w:rPr>
          <w:rFonts w:ascii="Times New Roman" w:eastAsia="Times New Roman" w:hAnsi="Times New Roman" w:cs="Times New Roman"/>
          <w:b/>
          <w:bCs/>
          <w:color w:val="000000"/>
          <w:sz w:val="24"/>
          <w:szCs w:val="24"/>
          <w:lang w:eastAsia="ru-RU"/>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r w:rsidRPr="00A80F77">
        <w:rPr>
          <w:rFonts w:ascii="Times New Roman" w:eastAsia="Times New Roman" w:hAnsi="Times New Roman" w:cs="Times New Roman"/>
          <w:bCs/>
          <w:color w:val="000000"/>
          <w:sz w:val="24"/>
          <w:szCs w:val="24"/>
          <w:lang w:eastAsia="ru-RU"/>
        </w:rPr>
        <w:t xml:space="preserve">: </w:t>
      </w:r>
      <w:r w:rsidRPr="00A80F77">
        <w:rPr>
          <w:rFonts w:ascii="Times New Roman" w:eastAsia="Times New Roman" w:hAnsi="Times New Roman" w:cs="Times New Roman"/>
          <w:sz w:val="24"/>
          <w:szCs w:val="24"/>
          <w:lang w:eastAsia="ru-RU"/>
        </w:rPr>
        <w:t xml:space="preserve">В рамках намечаемой деятельности, реализация которой будет осуществляться на существующей производственной площадке месторождения </w:t>
      </w:r>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xml:space="preserve"> возникновения дополнительных, по отношению к существующей деятельности, необратимых воздействий на окружающую среду, которые могли бы привести к изменению свойств, качеств и функций </w:t>
      </w:r>
      <w:proofErr w:type="spellStart"/>
      <w:r w:rsidRPr="00A80F77">
        <w:rPr>
          <w:rFonts w:ascii="Times New Roman" w:eastAsia="Times New Roman" w:hAnsi="Times New Roman" w:cs="Times New Roman"/>
          <w:sz w:val="24"/>
          <w:szCs w:val="24"/>
          <w:lang w:eastAsia="ru-RU"/>
        </w:rPr>
        <w:t>средообразующих</w:t>
      </w:r>
      <w:proofErr w:type="spellEnd"/>
      <w:r w:rsidRPr="00A80F77">
        <w:rPr>
          <w:rFonts w:ascii="Times New Roman" w:eastAsia="Times New Roman" w:hAnsi="Times New Roman" w:cs="Times New Roman"/>
          <w:sz w:val="24"/>
          <w:szCs w:val="24"/>
          <w:lang w:eastAsia="ru-RU"/>
        </w:rPr>
        <w:t xml:space="preserve"> компонентов окружающей среды, не прогнозируется.</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 </w:t>
      </w:r>
      <w:proofErr w:type="gramStart"/>
      <w:r w:rsidRPr="00A80F77">
        <w:rPr>
          <w:rFonts w:ascii="Times New Roman" w:eastAsia="Times New Roman" w:hAnsi="Times New Roman" w:cs="Times New Roman"/>
          <w:sz w:val="24"/>
          <w:szCs w:val="24"/>
          <w:lang w:eastAsia="ru-RU"/>
        </w:rPr>
        <w:t xml:space="preserve">В качестве имеющихся на настоящий момент в рамках осуществляемой деятельности необратимых последствий при осуществлении производственной деятельности на месторождение относятся следующие: </w:t>
      </w:r>
      <w:proofErr w:type="gramEnd"/>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b/>
          <w:bCs/>
          <w:sz w:val="24"/>
          <w:szCs w:val="24"/>
          <w:lang w:eastAsia="ru-RU"/>
        </w:rPr>
        <w:t xml:space="preserve">- воздействия на недра. </w:t>
      </w:r>
      <w:r w:rsidRPr="00A80F77">
        <w:rPr>
          <w:rFonts w:ascii="Times New Roman" w:eastAsia="Times New Roman" w:hAnsi="Times New Roman" w:cs="Times New Roman"/>
          <w:sz w:val="24"/>
          <w:szCs w:val="24"/>
          <w:lang w:eastAsia="ru-RU"/>
        </w:rPr>
        <w:t xml:space="preserve">Намечаемая деятельность планирует использование </w:t>
      </w:r>
      <w:proofErr w:type="spellStart"/>
      <w:r w:rsidRPr="00A80F77">
        <w:rPr>
          <w:rFonts w:ascii="Times New Roman" w:eastAsia="Times New Roman" w:hAnsi="Times New Roman" w:cs="Times New Roman"/>
          <w:sz w:val="24"/>
          <w:szCs w:val="24"/>
          <w:lang w:eastAsia="ru-RU"/>
        </w:rPr>
        <w:t>невозобновляемого</w:t>
      </w:r>
      <w:proofErr w:type="spellEnd"/>
      <w:r w:rsidRPr="00A80F77">
        <w:rPr>
          <w:rFonts w:ascii="Times New Roman" w:eastAsia="Times New Roman" w:hAnsi="Times New Roman" w:cs="Times New Roman"/>
          <w:sz w:val="24"/>
          <w:szCs w:val="24"/>
          <w:lang w:eastAsia="ru-RU"/>
        </w:rPr>
        <w:t xml:space="preserve"> природного ресурса – кварцита. Планируется промышленное использование природного ресурса, а именно добыча и переработка флюсовых кварцитов в объеме 650,0 тыс. тонн в год.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lastRenderedPageBreak/>
        <w:t>-</w:t>
      </w:r>
      <w:r w:rsidRPr="00A80F77">
        <w:rPr>
          <w:rFonts w:ascii="Times New Roman" w:eastAsia="Times New Roman" w:hAnsi="Times New Roman" w:cs="Times New Roman"/>
          <w:b/>
          <w:bCs/>
          <w:sz w:val="24"/>
          <w:szCs w:val="24"/>
          <w:lang w:eastAsia="ru-RU"/>
        </w:rPr>
        <w:t>воздействие на растительный мир</w:t>
      </w:r>
      <w:r w:rsidRPr="00A80F77">
        <w:rPr>
          <w:rFonts w:ascii="Times New Roman" w:eastAsia="Times New Roman" w:hAnsi="Times New Roman" w:cs="Times New Roman"/>
          <w:sz w:val="24"/>
          <w:szCs w:val="24"/>
          <w:lang w:eastAsia="ru-RU"/>
        </w:rPr>
        <w:t xml:space="preserve"> - сведение растительности было осуществлено еще на начальном этапе освоения месторождения 1994 году, при этом после окончания добычных работ на этапе закрытия восстановление растительного покрова остается возможным при восстановлении (создании) продуктивного слоя почвы при рекультивации и проведению агротехнических мероприятий. Отдельным проектом рассматривается ликвидация месторождения, в составе работ которого рассматривается рекультивация нарушенных земель: технический и биологический этап</w:t>
      </w:r>
      <w:r w:rsidRPr="00A80F77">
        <w:rPr>
          <w:rFonts w:ascii="Times New Roman" w:eastAsia="Times New Roman" w:hAnsi="Times New Roman" w:cs="Times New Roman"/>
          <w:b/>
          <w:bCs/>
          <w:color w:val="000000"/>
          <w:sz w:val="26"/>
          <w:szCs w:val="26"/>
          <w:lang w:eastAsia="ru-RU"/>
        </w:rPr>
        <w:t>;</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bookmarkStart w:id="31" w:name="z123"/>
      <w:bookmarkEnd w:id="30"/>
      <w:r w:rsidRPr="00A80F77">
        <w:rPr>
          <w:rFonts w:ascii="Times New Roman" w:eastAsia="Times New Roman" w:hAnsi="Times New Roman" w:cs="Times New Roman"/>
          <w:b/>
          <w:bCs/>
          <w:color w:val="000000"/>
          <w:sz w:val="24"/>
          <w:szCs w:val="24"/>
          <w:lang w:eastAsia="ru-RU"/>
        </w:rPr>
        <w:t>способов и мер восстановления окружающей среды в случаях прекращения намечаемой деятельности</w:t>
      </w:r>
      <w:proofErr w:type="gramStart"/>
      <w:r w:rsidRPr="00A80F77">
        <w:rPr>
          <w:rFonts w:ascii="Times New Roman" w:eastAsia="Times New Roman" w:hAnsi="Times New Roman" w:cs="Times New Roman"/>
          <w:bCs/>
          <w:color w:val="000000"/>
          <w:sz w:val="24"/>
          <w:szCs w:val="24"/>
          <w:lang w:eastAsia="ru-RU"/>
        </w:rPr>
        <w:t xml:space="preserve"> </w:t>
      </w:r>
      <w:r w:rsidRPr="00A80F77">
        <w:rPr>
          <w:rFonts w:ascii="Times New Roman" w:eastAsia="Times New Roman" w:hAnsi="Times New Roman" w:cs="Times New Roman"/>
          <w:sz w:val="24"/>
          <w:szCs w:val="24"/>
          <w:lang w:eastAsia="ru-RU"/>
        </w:rPr>
        <w:t>В</w:t>
      </w:r>
      <w:proofErr w:type="gramEnd"/>
      <w:r w:rsidRPr="00A80F77">
        <w:rPr>
          <w:rFonts w:ascii="Times New Roman" w:eastAsia="Times New Roman" w:hAnsi="Times New Roman" w:cs="Times New Roman"/>
          <w:sz w:val="24"/>
          <w:szCs w:val="24"/>
          <w:lang w:eastAsia="ru-RU"/>
        </w:rPr>
        <w:t xml:space="preserve"> районе месторождения </w:t>
      </w:r>
      <w:proofErr w:type="spellStart"/>
      <w:r w:rsidRPr="00A80F77">
        <w:rPr>
          <w:rFonts w:ascii="Times New Roman" w:eastAsia="Times New Roman" w:hAnsi="Times New Roman" w:cs="Times New Roman"/>
          <w:sz w:val="24"/>
          <w:szCs w:val="24"/>
          <w:lang w:eastAsia="ru-RU"/>
        </w:rPr>
        <w:t>Тектурмасское</w:t>
      </w:r>
      <w:proofErr w:type="spellEnd"/>
      <w:r w:rsidRPr="00A80F77">
        <w:rPr>
          <w:rFonts w:ascii="Times New Roman" w:eastAsia="Times New Roman" w:hAnsi="Times New Roman" w:cs="Times New Roman"/>
          <w:sz w:val="24"/>
          <w:szCs w:val="24"/>
          <w:lang w:eastAsia="ru-RU"/>
        </w:rPr>
        <w:t xml:space="preserve"> естественно-природные ландшафты в результате производственной деятельности претерпели значительные изменения с преобразованием их в природно-техногенные. </w:t>
      </w:r>
    </w:p>
    <w:p w:rsidR="00A80F77" w:rsidRPr="00A80F77" w:rsidRDefault="00A80F77" w:rsidP="00A80F77">
      <w:pPr>
        <w:keepNext/>
        <w:keepLines/>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Нарушенные земли – это источник отрицательного воздействия на окружающую среду. Параметры восстановления окружающей среды при прекращении намечаемой деятельности детально представлены в плане ликвидации объекта недропользования. На этапе утверждения проектных решений этап закрытия объекта намечаемой деятельности в обязательном порядке предусматривает возврат объекта недропользования, а также затронутых недропользованием территорий в состояние самодостаточной экосистемы, совместимой с благоприятной окружающей средой. Этап закрытия (фаза закрытия/ликвидация объекта) включают в себя комплекс мероприятий (включая рекультивацию), осуществляемых с целью приведения производственных объектов и земельных участков в состояние, обеспечивающее безопасность окружающей среды, жизни и здоровья населения</w:t>
      </w:r>
      <w:proofErr w:type="gramStart"/>
      <w:r w:rsidRPr="00A80F77">
        <w:rPr>
          <w:rFonts w:ascii="Times New Roman" w:eastAsia="Times New Roman" w:hAnsi="Times New Roman" w:cs="Times New Roman"/>
          <w:sz w:val="24"/>
          <w:szCs w:val="24"/>
          <w:lang w:eastAsia="ru-RU"/>
        </w:rPr>
        <w:t>.</w:t>
      </w:r>
      <w:r w:rsidRPr="00A80F77">
        <w:rPr>
          <w:rFonts w:ascii="Times New Roman" w:eastAsia="Times New Roman" w:hAnsi="Times New Roman" w:cs="Times New Roman"/>
          <w:b/>
          <w:bCs/>
          <w:color w:val="000000"/>
          <w:sz w:val="26"/>
          <w:szCs w:val="26"/>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b/>
          <w:color w:val="000000"/>
          <w:sz w:val="24"/>
          <w:szCs w:val="24"/>
          <w:lang w:eastAsia="ru-RU"/>
        </w:rPr>
      </w:pPr>
      <w:bookmarkStart w:id="32" w:name="z124"/>
      <w:bookmarkEnd w:id="31"/>
      <w:proofErr w:type="gramEnd"/>
      <w:r w:rsidRPr="00A80F77">
        <w:rPr>
          <w:rFonts w:ascii="Times New Roman" w:eastAsia="Times New Roman" w:hAnsi="Times New Roman" w:cs="Times New Roman"/>
          <w:b/>
          <w:color w:val="000000"/>
          <w:sz w:val="24"/>
          <w:szCs w:val="24"/>
          <w:lang w:eastAsia="ru-RU"/>
        </w:rPr>
        <w:t>9) список источников информации, полученной в ходе выполнения оценки воздействия на окружающую среду:</w:t>
      </w:r>
    </w:p>
    <w:bookmarkEnd w:id="32"/>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Источниками экологической информации при составлении настоящего отчета являются:</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1. Корректировка Плана горных работ отработки открытым способом запасов кварцитов </w:t>
      </w:r>
      <w:proofErr w:type="spellStart"/>
      <w:r w:rsidRPr="00A80F77">
        <w:rPr>
          <w:rFonts w:ascii="Times New Roman" w:eastAsia="Times New Roman" w:hAnsi="Times New Roman" w:cs="Times New Roman"/>
          <w:sz w:val="24"/>
          <w:szCs w:val="24"/>
          <w:lang w:eastAsia="ru-RU"/>
        </w:rPr>
        <w:t>Тектурмасского</w:t>
      </w:r>
      <w:proofErr w:type="spellEnd"/>
      <w:r w:rsidRPr="00A80F77">
        <w:rPr>
          <w:rFonts w:ascii="Times New Roman" w:eastAsia="Times New Roman" w:hAnsi="Times New Roman" w:cs="Times New Roman"/>
          <w:sz w:val="24"/>
          <w:szCs w:val="24"/>
          <w:lang w:eastAsia="ru-RU"/>
        </w:rPr>
        <w:t xml:space="preserve"> месторождения в  </w:t>
      </w:r>
      <w:proofErr w:type="spellStart"/>
      <w:r w:rsidRPr="00A80F77">
        <w:rPr>
          <w:rFonts w:ascii="Times New Roman" w:eastAsia="Times New Roman" w:hAnsi="Times New Roman" w:cs="Times New Roman"/>
          <w:sz w:val="24"/>
          <w:szCs w:val="24"/>
          <w:lang w:eastAsia="ru-RU"/>
        </w:rPr>
        <w:t>Шетском</w:t>
      </w:r>
      <w:proofErr w:type="spellEnd"/>
      <w:r w:rsidRPr="00A80F77">
        <w:rPr>
          <w:rFonts w:ascii="Times New Roman" w:eastAsia="Times New Roman" w:hAnsi="Times New Roman" w:cs="Times New Roman"/>
          <w:sz w:val="24"/>
          <w:szCs w:val="24"/>
          <w:lang w:eastAsia="ru-RU"/>
        </w:rPr>
        <w:t xml:space="preserve"> районе Карагандинской области на период 2024-2032 гг.;</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2. Данные, предоставленные РГУ «Карагандинская областная территориальная инспекция лесного хозяйства и животного мира»;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3.Информационный сайт РГП «</w:t>
      </w:r>
      <w:proofErr w:type="spellStart"/>
      <w:r w:rsidRPr="00A80F77">
        <w:rPr>
          <w:rFonts w:ascii="Times New Roman" w:eastAsia="Times New Roman" w:hAnsi="Times New Roman" w:cs="Times New Roman"/>
          <w:sz w:val="24"/>
          <w:szCs w:val="24"/>
          <w:lang w:eastAsia="ru-RU"/>
        </w:rPr>
        <w:t>Казгидромет</w:t>
      </w:r>
      <w:proofErr w:type="spellEnd"/>
      <w:r w:rsidRPr="00A80F77">
        <w:rPr>
          <w:rFonts w:ascii="Times New Roman" w:eastAsia="Times New Roman" w:hAnsi="Times New Roman" w:cs="Times New Roman"/>
          <w:sz w:val="24"/>
          <w:szCs w:val="24"/>
          <w:lang w:eastAsia="ru-RU"/>
        </w:rPr>
        <w:t>»;</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4. Экологический кодекс РК от 02.01.2021 г. № 400-VI;</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5. Кодекс Республики Казахстан от 27 декабря 2017 года № 125-VI «О недрах и недропользовании»;</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6. Водный кодекс Республики Казахстан от 9 июля 2003 года № 481-II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7.Земельный кодекс Республики Казахстан от 20 июня 2003 года № 442-II</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8. Закона РК от 09.07.2004 г. №593 «Об охране, воспроизводстве и использовании животного мира»;</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pPr>
      <w:r w:rsidRPr="00A80F77">
        <w:rPr>
          <w:rFonts w:ascii="Times New Roman" w:eastAsia="Times New Roman" w:hAnsi="Times New Roman" w:cs="Times New Roman"/>
          <w:sz w:val="24"/>
          <w:szCs w:val="24"/>
          <w:lang w:eastAsia="ru-RU"/>
        </w:rPr>
        <w:t xml:space="preserve">9. Подзаконные акты, сопутствующие Экологическому кодексу Республики Казахстан от 2 января 2021 года; </w:t>
      </w:r>
    </w:p>
    <w:p w:rsidR="00A80F77" w:rsidRPr="00A80F77" w:rsidRDefault="00A80F77" w:rsidP="00A80F77">
      <w:pPr>
        <w:spacing w:after="0" w:line="240" w:lineRule="auto"/>
        <w:ind w:firstLine="709"/>
        <w:jc w:val="both"/>
        <w:rPr>
          <w:rFonts w:ascii="Times New Roman" w:eastAsia="Times New Roman" w:hAnsi="Times New Roman" w:cs="Times New Roman"/>
          <w:sz w:val="24"/>
          <w:szCs w:val="24"/>
          <w:lang w:eastAsia="ru-RU"/>
        </w:rPr>
        <w:sectPr w:rsidR="00A80F77" w:rsidRPr="00A80F77" w:rsidSect="00FF1458">
          <w:pgSz w:w="11900" w:h="16840" w:code="9"/>
          <w:pgMar w:top="1134" w:right="851" w:bottom="1134" w:left="1701" w:header="0" w:footer="431" w:gutter="0"/>
          <w:cols w:space="720"/>
          <w:docGrid w:linePitch="326"/>
        </w:sectPr>
      </w:pPr>
      <w:r w:rsidRPr="00A80F77">
        <w:rPr>
          <w:rFonts w:ascii="Times New Roman" w:eastAsia="Times New Roman" w:hAnsi="Times New Roman" w:cs="Times New Roman"/>
          <w:sz w:val="24"/>
          <w:szCs w:val="24"/>
          <w:lang w:eastAsia="ru-RU"/>
        </w:rPr>
        <w:t>-10.утвержденные методики расчета выбросов вредных веществ к Приказу Министра охраны окружаю</w:t>
      </w:r>
      <w:r>
        <w:rPr>
          <w:rFonts w:ascii="Times New Roman" w:eastAsia="Times New Roman" w:hAnsi="Times New Roman" w:cs="Times New Roman"/>
          <w:sz w:val="24"/>
          <w:szCs w:val="24"/>
          <w:lang w:eastAsia="ru-RU"/>
        </w:rPr>
        <w:t>щей среды Республики Казахстан.</w:t>
      </w:r>
      <w:bookmarkStart w:id="33" w:name="_GoBack"/>
      <w:bookmarkEnd w:id="33"/>
    </w:p>
    <w:p w:rsidR="00967CA9" w:rsidRDefault="00967CA9" w:rsidP="00A80F77">
      <w:pPr>
        <w:spacing w:line="240" w:lineRule="auto"/>
        <w:contextualSpacing/>
        <w:rPr>
          <w:rFonts w:ascii="Times New Roman" w:hAnsi="Times New Roman" w:cs="Times New Roman"/>
          <w:sz w:val="24"/>
          <w:szCs w:val="24"/>
        </w:rPr>
      </w:pPr>
    </w:p>
    <w:sectPr w:rsidR="00967CA9" w:rsidSect="00C13875">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00"/>
    <w:family w:val="auto"/>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HG Mincho Light J">
    <w:altName w:val="Times New Roman"/>
    <w:charset w:val="00"/>
    <w:family w:val="auto"/>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D1FC3B92"/>
    <w:lvl w:ilvl="0">
      <w:start w:val="1"/>
      <w:numFmt w:val="bullet"/>
      <w:pStyle w:val="2"/>
      <w:lvlText w:val=""/>
      <w:lvlJc w:val="left"/>
      <w:pPr>
        <w:tabs>
          <w:tab w:val="num" w:pos="926"/>
        </w:tabs>
        <w:ind w:left="926" w:hanging="360"/>
      </w:pPr>
      <w:rPr>
        <w:rFonts w:ascii="Symbol" w:hAnsi="Symbol" w:hint="default"/>
      </w:rPr>
    </w:lvl>
  </w:abstractNum>
  <w:abstractNum w:abstractNumId="1">
    <w:nsid w:val="FFFFFF89"/>
    <w:multiLevelType w:val="singleLevel"/>
    <w:tmpl w:val="B07882DC"/>
    <w:lvl w:ilvl="0">
      <w:start w:val="1"/>
      <w:numFmt w:val="bullet"/>
      <w:pStyle w:val="a"/>
      <w:lvlText w:val=""/>
      <w:lvlJc w:val="left"/>
      <w:pPr>
        <w:tabs>
          <w:tab w:val="num" w:pos="360"/>
        </w:tabs>
        <w:ind w:left="360" w:hanging="360"/>
      </w:pPr>
      <w:rPr>
        <w:rFonts w:ascii="Symbol" w:hAnsi="Symbol" w:hint="default"/>
      </w:rPr>
    </w:lvl>
  </w:abstractNum>
  <w:abstractNum w:abstractNumId="2">
    <w:nsid w:val="0D6E78FB"/>
    <w:multiLevelType w:val="hybridMultilevel"/>
    <w:tmpl w:val="D00E296C"/>
    <w:lvl w:ilvl="0" w:tplc="FFFFFFFF">
      <w:start w:val="1"/>
      <w:numFmt w:val="bullet"/>
      <w:pStyle w:val="MARKER1"/>
      <w:lvlText w:val="–"/>
      <w:lvlJc w:val="left"/>
      <w:pPr>
        <w:tabs>
          <w:tab w:val="num" w:pos="1051"/>
        </w:tabs>
        <w:ind w:left="1051" w:hanging="341"/>
      </w:pPr>
      <w:rPr>
        <w:rFonts w:ascii="Arial" w:hAnsi="Arial" w:hint="default"/>
        <w:b w:val="0"/>
        <w:i w:val="0"/>
        <w:sz w:val="24"/>
        <w:szCs w:val="24"/>
      </w:rPr>
    </w:lvl>
    <w:lvl w:ilvl="1" w:tplc="FDEE2BB8">
      <w:start w:val="1"/>
      <w:numFmt w:val="bullet"/>
      <w:lvlText w:val="-"/>
      <w:lvlJc w:val="left"/>
      <w:pPr>
        <w:tabs>
          <w:tab w:val="num" w:pos="2131"/>
        </w:tabs>
        <w:ind w:left="2131" w:hanging="341"/>
      </w:pPr>
      <w:rPr>
        <w:rFonts w:ascii="Symbol" w:hAnsi="Symbol" w:hint="default"/>
      </w:rPr>
    </w:lvl>
    <w:lvl w:ilvl="2" w:tplc="04190001">
      <w:start w:val="1"/>
      <w:numFmt w:val="bullet"/>
      <w:lvlText w:val=""/>
      <w:lvlJc w:val="left"/>
      <w:pPr>
        <w:tabs>
          <w:tab w:val="num" w:pos="2870"/>
        </w:tabs>
        <w:ind w:left="2870" w:hanging="360"/>
      </w:pPr>
      <w:rPr>
        <w:rFonts w:ascii="Symbol" w:hAnsi="Symbol" w:hint="default"/>
      </w:rPr>
    </w:lvl>
    <w:lvl w:ilvl="3" w:tplc="FFFFFFFF" w:tentative="1">
      <w:start w:val="1"/>
      <w:numFmt w:val="bullet"/>
      <w:lvlText w:val=""/>
      <w:lvlJc w:val="left"/>
      <w:pPr>
        <w:tabs>
          <w:tab w:val="num" w:pos="3590"/>
        </w:tabs>
        <w:ind w:left="3590" w:hanging="360"/>
      </w:pPr>
      <w:rPr>
        <w:rFonts w:ascii="Symbol" w:hAnsi="Symbol" w:hint="default"/>
      </w:rPr>
    </w:lvl>
    <w:lvl w:ilvl="4" w:tplc="FFFFFFFF" w:tentative="1">
      <w:start w:val="1"/>
      <w:numFmt w:val="bullet"/>
      <w:lvlText w:val="o"/>
      <w:lvlJc w:val="left"/>
      <w:pPr>
        <w:tabs>
          <w:tab w:val="num" w:pos="4310"/>
        </w:tabs>
        <w:ind w:left="4310" w:hanging="360"/>
      </w:pPr>
      <w:rPr>
        <w:rFonts w:ascii="Courier New" w:hAnsi="Courier New" w:cs="Courier New" w:hint="default"/>
      </w:rPr>
    </w:lvl>
    <w:lvl w:ilvl="5" w:tplc="FFFFFFFF" w:tentative="1">
      <w:start w:val="1"/>
      <w:numFmt w:val="bullet"/>
      <w:lvlText w:val=""/>
      <w:lvlJc w:val="left"/>
      <w:pPr>
        <w:tabs>
          <w:tab w:val="num" w:pos="5030"/>
        </w:tabs>
        <w:ind w:left="5030" w:hanging="360"/>
      </w:pPr>
      <w:rPr>
        <w:rFonts w:ascii="Wingdings" w:hAnsi="Wingdings" w:hint="default"/>
      </w:rPr>
    </w:lvl>
    <w:lvl w:ilvl="6" w:tplc="FFFFFFFF" w:tentative="1">
      <w:start w:val="1"/>
      <w:numFmt w:val="bullet"/>
      <w:lvlText w:val=""/>
      <w:lvlJc w:val="left"/>
      <w:pPr>
        <w:tabs>
          <w:tab w:val="num" w:pos="5750"/>
        </w:tabs>
        <w:ind w:left="5750" w:hanging="360"/>
      </w:pPr>
      <w:rPr>
        <w:rFonts w:ascii="Symbol" w:hAnsi="Symbol" w:hint="default"/>
      </w:rPr>
    </w:lvl>
    <w:lvl w:ilvl="7" w:tplc="FFFFFFFF" w:tentative="1">
      <w:start w:val="1"/>
      <w:numFmt w:val="bullet"/>
      <w:lvlText w:val="o"/>
      <w:lvlJc w:val="left"/>
      <w:pPr>
        <w:tabs>
          <w:tab w:val="num" w:pos="6470"/>
        </w:tabs>
        <w:ind w:left="6470" w:hanging="360"/>
      </w:pPr>
      <w:rPr>
        <w:rFonts w:ascii="Courier New" w:hAnsi="Courier New" w:cs="Courier New" w:hint="default"/>
      </w:rPr>
    </w:lvl>
    <w:lvl w:ilvl="8" w:tplc="FFFFFFFF" w:tentative="1">
      <w:start w:val="1"/>
      <w:numFmt w:val="bullet"/>
      <w:lvlText w:val=""/>
      <w:lvlJc w:val="left"/>
      <w:pPr>
        <w:tabs>
          <w:tab w:val="num" w:pos="7190"/>
        </w:tabs>
        <w:ind w:left="7190" w:hanging="360"/>
      </w:pPr>
      <w:rPr>
        <w:rFonts w:ascii="Wingdings" w:hAnsi="Wingdings" w:hint="default"/>
      </w:rPr>
    </w:lvl>
  </w:abstractNum>
  <w:abstractNum w:abstractNumId="3">
    <w:nsid w:val="14761A7E"/>
    <w:multiLevelType w:val="multilevel"/>
    <w:tmpl w:val="0419001D"/>
    <w:styleLink w:val="1ai"/>
    <w:lvl w:ilvl="0">
      <w:start w:val="1"/>
      <w:numFmt w:val="russianLow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3B156123"/>
    <w:multiLevelType w:val="hybridMultilevel"/>
    <w:tmpl w:val="58680B8E"/>
    <w:lvl w:ilvl="0" w:tplc="FFFFFFFF">
      <w:start w:val="2"/>
      <w:numFmt w:val="bullet"/>
      <w:pStyle w:val="MARKER10"/>
      <w:lvlText w:val=""/>
      <w:lvlJc w:val="left"/>
      <w:pPr>
        <w:tabs>
          <w:tab w:val="num" w:pos="454"/>
        </w:tabs>
        <w:ind w:left="454" w:hanging="341"/>
      </w:pPr>
      <w:rPr>
        <w:rFonts w:ascii="Symbol" w:eastAsia="Times New Roman" w:hAnsi="Symbol" w:cs="Times New Roman" w:hint="default"/>
        <w:b w:val="0"/>
        <w:color w:val="auto"/>
        <w:sz w:val="22"/>
      </w:rPr>
    </w:lvl>
    <w:lvl w:ilvl="1" w:tplc="FFFFFFFF">
      <w:start w:val="1"/>
      <w:numFmt w:val="bullet"/>
      <w:pStyle w:val="MARKER10"/>
      <w:lvlText w:val=""/>
      <w:lvlJc w:val="left"/>
      <w:pPr>
        <w:tabs>
          <w:tab w:val="num" w:pos="1420"/>
        </w:tabs>
        <w:ind w:left="1420" w:hanging="340"/>
      </w:pPr>
      <w:rPr>
        <w:rFonts w:ascii="Symbol" w:hAnsi="Symbol" w:hint="default"/>
        <w:b w:val="0"/>
        <w:color w:val="auto"/>
        <w:sz w:val="22"/>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563B5B39"/>
    <w:multiLevelType w:val="multilevel"/>
    <w:tmpl w:val="17D4650C"/>
    <w:lvl w:ilvl="0">
      <w:start w:val="1"/>
      <w:numFmt w:val="decimal"/>
      <w:pStyle w:val="a0"/>
      <w:lvlText w:val="%1."/>
      <w:lvlJc w:val="left"/>
      <w:pPr>
        <w:ind w:left="1068" w:hanging="360"/>
      </w:pPr>
      <w:rPr>
        <w:rFonts w:hint="default"/>
      </w:rPr>
    </w:lvl>
    <w:lvl w:ilvl="1">
      <w:start w:val="2"/>
      <w:numFmt w:val="decimal"/>
      <w:isLgl/>
      <w:lvlText w:val="%1.%2."/>
      <w:lvlJc w:val="left"/>
      <w:pPr>
        <w:ind w:left="1488" w:hanging="780"/>
      </w:pPr>
      <w:rPr>
        <w:rFonts w:hint="default"/>
      </w:rPr>
    </w:lvl>
    <w:lvl w:ilvl="2">
      <w:start w:val="12"/>
      <w:numFmt w:val="decimal"/>
      <w:isLgl/>
      <w:lvlText w:val="%1.%2.%3."/>
      <w:lvlJc w:val="left"/>
      <w:pPr>
        <w:ind w:left="1488" w:hanging="78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6">
    <w:nsid w:val="5A925A0D"/>
    <w:multiLevelType w:val="multilevel"/>
    <w:tmpl w:val="E586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01217F"/>
    <w:multiLevelType w:val="hybridMultilevel"/>
    <w:tmpl w:val="9F7E4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Tahoma" w:hAnsi="Tahoma" w:cs="Tahoma" w:hint="default"/>
      </w:rPr>
    </w:lvl>
    <w:lvl w:ilvl="2" w:tplc="04190005" w:tentative="1">
      <w:start w:val="1"/>
      <w:numFmt w:val="bullet"/>
      <w:lvlText w:val=""/>
      <w:lvlJc w:val="left"/>
      <w:pPr>
        <w:tabs>
          <w:tab w:val="num" w:pos="2160"/>
        </w:tabs>
        <w:ind w:left="2160" w:hanging="360"/>
      </w:pPr>
      <w:rPr>
        <w:rFonts w:ascii="StarSymbol" w:hAnsi="Star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Tahoma" w:hAnsi="Tahoma" w:cs="Tahoma" w:hint="default"/>
      </w:rPr>
    </w:lvl>
    <w:lvl w:ilvl="5" w:tplc="04190005" w:tentative="1">
      <w:start w:val="1"/>
      <w:numFmt w:val="bullet"/>
      <w:lvlText w:val=""/>
      <w:lvlJc w:val="left"/>
      <w:pPr>
        <w:tabs>
          <w:tab w:val="num" w:pos="4320"/>
        </w:tabs>
        <w:ind w:left="4320" w:hanging="360"/>
      </w:pPr>
      <w:rPr>
        <w:rFonts w:ascii="StarSymbol" w:hAnsi="StarSymbol"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Tahoma" w:hAnsi="Tahoma" w:cs="Tahoma" w:hint="default"/>
      </w:rPr>
    </w:lvl>
    <w:lvl w:ilvl="8" w:tplc="04190005" w:tentative="1">
      <w:start w:val="1"/>
      <w:numFmt w:val="bullet"/>
      <w:lvlText w:val=""/>
      <w:lvlJc w:val="left"/>
      <w:pPr>
        <w:tabs>
          <w:tab w:val="num" w:pos="6480"/>
        </w:tabs>
        <w:ind w:left="6480" w:hanging="360"/>
      </w:pPr>
      <w:rPr>
        <w:rFonts w:ascii="StarSymbol" w:hAnsi="StarSymbol" w:hint="default"/>
      </w:rPr>
    </w:lvl>
  </w:abstractNum>
  <w:abstractNum w:abstractNumId="8">
    <w:nsid w:val="74547AA0"/>
    <w:multiLevelType w:val="hybridMultilevel"/>
    <w:tmpl w:val="ABB820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Tahoma" w:hAnsi="Tahoma" w:cs="Tahoma" w:hint="default"/>
      </w:rPr>
    </w:lvl>
    <w:lvl w:ilvl="2" w:tplc="04190005" w:tentative="1">
      <w:start w:val="1"/>
      <w:numFmt w:val="bullet"/>
      <w:lvlText w:val=""/>
      <w:lvlJc w:val="left"/>
      <w:pPr>
        <w:tabs>
          <w:tab w:val="num" w:pos="2160"/>
        </w:tabs>
        <w:ind w:left="2160" w:hanging="360"/>
      </w:pPr>
      <w:rPr>
        <w:rFonts w:ascii="StarSymbol" w:hAnsi="Star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Tahoma" w:hAnsi="Tahoma" w:cs="Tahoma" w:hint="default"/>
      </w:rPr>
    </w:lvl>
    <w:lvl w:ilvl="5" w:tplc="04190005" w:tentative="1">
      <w:start w:val="1"/>
      <w:numFmt w:val="bullet"/>
      <w:lvlText w:val=""/>
      <w:lvlJc w:val="left"/>
      <w:pPr>
        <w:tabs>
          <w:tab w:val="num" w:pos="4320"/>
        </w:tabs>
        <w:ind w:left="4320" w:hanging="360"/>
      </w:pPr>
      <w:rPr>
        <w:rFonts w:ascii="StarSymbol" w:hAnsi="StarSymbol"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Tahoma" w:hAnsi="Tahoma" w:cs="Tahoma" w:hint="default"/>
      </w:rPr>
    </w:lvl>
    <w:lvl w:ilvl="8" w:tplc="04190005" w:tentative="1">
      <w:start w:val="1"/>
      <w:numFmt w:val="bullet"/>
      <w:lvlText w:val=""/>
      <w:lvlJc w:val="left"/>
      <w:pPr>
        <w:tabs>
          <w:tab w:val="num" w:pos="6480"/>
        </w:tabs>
        <w:ind w:left="6480" w:hanging="360"/>
      </w:pPr>
      <w:rPr>
        <w:rFonts w:ascii="StarSymbol" w:hAnsi="StarSymbol" w:hint="default"/>
      </w:rPr>
    </w:lvl>
  </w:abstractNum>
  <w:num w:numId="1">
    <w:abstractNumId w:val="1"/>
  </w:num>
  <w:num w:numId="2">
    <w:abstractNumId w:val="4"/>
  </w:num>
  <w:num w:numId="3">
    <w:abstractNumId w:val="2"/>
  </w:num>
  <w:num w:numId="4">
    <w:abstractNumId w:val="3"/>
  </w:num>
  <w:num w:numId="5">
    <w:abstractNumId w:val="5"/>
  </w:num>
  <w:num w:numId="6">
    <w:abstractNumId w:val="6"/>
  </w:num>
  <w:num w:numId="7">
    <w:abstractNumId w:val="7"/>
  </w:num>
  <w:num w:numId="8">
    <w:abstractNumId w:val="8"/>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5F4D41"/>
    <w:rsid w:val="000033C9"/>
    <w:rsid w:val="000101B7"/>
    <w:rsid w:val="000F2134"/>
    <w:rsid w:val="001055DA"/>
    <w:rsid w:val="001152C3"/>
    <w:rsid w:val="00120066"/>
    <w:rsid w:val="00182DAA"/>
    <w:rsid w:val="001C45EE"/>
    <w:rsid w:val="001E2325"/>
    <w:rsid w:val="002253D4"/>
    <w:rsid w:val="00231726"/>
    <w:rsid w:val="002411E3"/>
    <w:rsid w:val="0025344C"/>
    <w:rsid w:val="00263A9B"/>
    <w:rsid w:val="00297D95"/>
    <w:rsid w:val="002D1BC2"/>
    <w:rsid w:val="002E41F4"/>
    <w:rsid w:val="00371CBF"/>
    <w:rsid w:val="003C0375"/>
    <w:rsid w:val="003E6945"/>
    <w:rsid w:val="00407CF9"/>
    <w:rsid w:val="00490ED2"/>
    <w:rsid w:val="004C4E52"/>
    <w:rsid w:val="004F504E"/>
    <w:rsid w:val="0052271B"/>
    <w:rsid w:val="00531883"/>
    <w:rsid w:val="00541A87"/>
    <w:rsid w:val="00546313"/>
    <w:rsid w:val="00563C8A"/>
    <w:rsid w:val="00574086"/>
    <w:rsid w:val="005B14F9"/>
    <w:rsid w:val="005C1B69"/>
    <w:rsid w:val="005F0BCF"/>
    <w:rsid w:val="005F4D41"/>
    <w:rsid w:val="00623860"/>
    <w:rsid w:val="00623B18"/>
    <w:rsid w:val="0063728B"/>
    <w:rsid w:val="00656A5A"/>
    <w:rsid w:val="006753E1"/>
    <w:rsid w:val="006944F7"/>
    <w:rsid w:val="006B3673"/>
    <w:rsid w:val="006F1AFC"/>
    <w:rsid w:val="006F1E34"/>
    <w:rsid w:val="00707549"/>
    <w:rsid w:val="00750334"/>
    <w:rsid w:val="00761DAA"/>
    <w:rsid w:val="007754D2"/>
    <w:rsid w:val="00775D1C"/>
    <w:rsid w:val="007B763E"/>
    <w:rsid w:val="007F51F1"/>
    <w:rsid w:val="008065CA"/>
    <w:rsid w:val="0084065A"/>
    <w:rsid w:val="00850E2D"/>
    <w:rsid w:val="00866915"/>
    <w:rsid w:val="0088414B"/>
    <w:rsid w:val="0089210F"/>
    <w:rsid w:val="008970B5"/>
    <w:rsid w:val="008A0838"/>
    <w:rsid w:val="008A3A9D"/>
    <w:rsid w:val="008D23FE"/>
    <w:rsid w:val="008D4C5A"/>
    <w:rsid w:val="00910D2D"/>
    <w:rsid w:val="00933363"/>
    <w:rsid w:val="00957DA9"/>
    <w:rsid w:val="00967CA9"/>
    <w:rsid w:val="009C59D7"/>
    <w:rsid w:val="009E04D8"/>
    <w:rsid w:val="009F5CA5"/>
    <w:rsid w:val="00A35DE4"/>
    <w:rsid w:val="00A4765E"/>
    <w:rsid w:val="00A55189"/>
    <w:rsid w:val="00A773E5"/>
    <w:rsid w:val="00A80F77"/>
    <w:rsid w:val="00A8704E"/>
    <w:rsid w:val="00A94D0D"/>
    <w:rsid w:val="00AC25C0"/>
    <w:rsid w:val="00B105FC"/>
    <w:rsid w:val="00B63605"/>
    <w:rsid w:val="00B64E11"/>
    <w:rsid w:val="00B77B10"/>
    <w:rsid w:val="00BF5C33"/>
    <w:rsid w:val="00C13875"/>
    <w:rsid w:val="00C17D07"/>
    <w:rsid w:val="00C21539"/>
    <w:rsid w:val="00C537D7"/>
    <w:rsid w:val="00C8065B"/>
    <w:rsid w:val="00CA2EF7"/>
    <w:rsid w:val="00CA4D7D"/>
    <w:rsid w:val="00CA5836"/>
    <w:rsid w:val="00CC6F5F"/>
    <w:rsid w:val="00CE2429"/>
    <w:rsid w:val="00D07DE8"/>
    <w:rsid w:val="00D61047"/>
    <w:rsid w:val="00D65684"/>
    <w:rsid w:val="00D70F94"/>
    <w:rsid w:val="00D95797"/>
    <w:rsid w:val="00E90A2D"/>
    <w:rsid w:val="00EA0259"/>
    <w:rsid w:val="00EF0C69"/>
    <w:rsid w:val="00F16B35"/>
    <w:rsid w:val="00F27C30"/>
    <w:rsid w:val="00FA6AC3"/>
    <w:rsid w:val="00FC3B93"/>
    <w:rsid w:val="00FC62E3"/>
    <w:rsid w:val="00FE060D"/>
    <w:rsid w:val="00FF6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List" w:uiPriority="0"/>
    <w:lsdException w:name="List 3" w:uiPriority="0"/>
    <w:lsdException w:name="List Bullet 2" w:uiPriority="0"/>
    <w:lsdException w:name="List Bullet 3"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Outline List 1" w:uiPriority="0"/>
    <w:lsdException w:name="Table Contemporary" w:uiPriority="0"/>
    <w:lsdException w:name="Table Elegant" w:uiPriority="0"/>
    <w:lsdException w:name="Table Web 1" w:uiPriority="0"/>
    <w:lsdException w:name="Table Web 2" w:uiPriority="0"/>
    <w:lsdException w:name="Table Web 3"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C1B69"/>
  </w:style>
  <w:style w:type="paragraph" w:styleId="1">
    <w:name w:val="heading 1"/>
    <w:basedOn w:val="a1"/>
    <w:next w:val="a1"/>
    <w:link w:val="10"/>
    <w:qFormat/>
    <w:rsid w:val="00541A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Подраздел),Подразд. доклада,Заголовок 2 Знак1,Заголовок 2 Знак Знак,Заголовок 2 Знак2 Знак Знак,Заголовок 2 Знак1 Знак Знак Знак,Заголовок 2 Знак Знак Знак Знак Знак,Знак1 Знак Знак Знак Знак Знак, Знак22 Знак Знак1"/>
    <w:next w:val="a2"/>
    <w:link w:val="22"/>
    <w:uiPriority w:val="9"/>
    <w:qFormat/>
    <w:rsid w:val="00FF6F13"/>
    <w:pPr>
      <w:keepNext/>
      <w:spacing w:after="0" w:line="240" w:lineRule="auto"/>
      <w:jc w:val="both"/>
      <w:outlineLvl w:val="1"/>
    </w:pPr>
    <w:rPr>
      <w:rFonts w:ascii="Times New Roman" w:eastAsia="Times New Roman" w:hAnsi="Times New Roman" w:cs="Times New Roman"/>
      <w:b/>
      <w:iCs/>
      <w:sz w:val="28"/>
      <w:szCs w:val="28"/>
      <w:lang w:eastAsia="ru-RU"/>
    </w:rPr>
  </w:style>
  <w:style w:type="paragraph" w:styleId="3">
    <w:name w:val="heading 3"/>
    <w:basedOn w:val="a1"/>
    <w:next w:val="a1"/>
    <w:link w:val="30"/>
    <w:semiHidden/>
    <w:unhideWhenUsed/>
    <w:qFormat/>
    <w:rsid w:val="00A80F77"/>
    <w:pPr>
      <w:keepNext/>
      <w:keepLines/>
      <w:spacing w:before="200" w:after="0"/>
      <w:outlineLvl w:val="2"/>
    </w:pPr>
    <w:rPr>
      <w:rFonts w:ascii="Calibri Light" w:eastAsia="Times New Roman" w:hAnsi="Calibri Light" w:cs="Times New Roman"/>
      <w:color w:val="1F3763"/>
      <w:sz w:val="24"/>
      <w:szCs w:val="24"/>
      <w:lang w:eastAsia="ru-RU"/>
    </w:rPr>
  </w:style>
  <w:style w:type="paragraph" w:styleId="4">
    <w:name w:val="heading 4"/>
    <w:basedOn w:val="a1"/>
    <w:next w:val="a1"/>
    <w:link w:val="40"/>
    <w:qFormat/>
    <w:rsid w:val="00A80F77"/>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1"/>
    <w:next w:val="a1"/>
    <w:link w:val="50"/>
    <w:qFormat/>
    <w:rsid w:val="00A80F77"/>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1"/>
    <w:next w:val="a1"/>
    <w:link w:val="60"/>
    <w:unhideWhenUsed/>
    <w:qFormat/>
    <w:rsid w:val="00A80F77"/>
    <w:pPr>
      <w:spacing w:before="240" w:after="60" w:line="240" w:lineRule="auto"/>
      <w:outlineLvl w:val="5"/>
    </w:pPr>
    <w:rPr>
      <w:rFonts w:ascii="Calibri" w:eastAsia="Times New Roman" w:hAnsi="Calibri" w:cs="Times New Roman"/>
      <w:b/>
      <w:bCs/>
      <w:lang w:eastAsia="ru-RU"/>
    </w:rPr>
  </w:style>
  <w:style w:type="paragraph" w:styleId="7">
    <w:name w:val="heading 7"/>
    <w:basedOn w:val="a1"/>
    <w:next w:val="a1"/>
    <w:link w:val="70"/>
    <w:semiHidden/>
    <w:unhideWhenUsed/>
    <w:qFormat/>
    <w:rsid w:val="00A80F77"/>
    <w:pPr>
      <w:keepNext/>
      <w:keepLines/>
      <w:spacing w:before="200" w:after="0"/>
      <w:outlineLvl w:val="6"/>
    </w:pPr>
    <w:rPr>
      <w:rFonts w:ascii="Calibri Light" w:eastAsia="Times New Roman" w:hAnsi="Calibri Light" w:cs="Times New Roman"/>
      <w:i/>
      <w:iCs/>
      <w:color w:val="1F3763"/>
      <w:sz w:val="24"/>
      <w:szCs w:val="24"/>
      <w:lang w:eastAsia="ru-RU"/>
    </w:rPr>
  </w:style>
  <w:style w:type="paragraph" w:styleId="8">
    <w:name w:val="heading 8"/>
    <w:basedOn w:val="a1"/>
    <w:next w:val="a1"/>
    <w:link w:val="80"/>
    <w:unhideWhenUsed/>
    <w:qFormat/>
    <w:rsid w:val="00A80F77"/>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1"/>
    <w:next w:val="a1"/>
    <w:link w:val="90"/>
    <w:qFormat/>
    <w:rsid w:val="00A80F77"/>
    <w:pPr>
      <w:spacing w:before="240" w:after="60" w:line="240" w:lineRule="auto"/>
      <w:outlineLvl w:val="8"/>
    </w:pPr>
    <w:rPr>
      <w:rFonts w:ascii="SimSun" w:eastAsia="Times New Roman" w:hAnsi="SimSun" w:cs="SimSu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Default">
    <w:name w:val="Default"/>
    <w:rsid w:val="00FC3B93"/>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Normal (Web)"/>
    <w:aliases w:val="Знак4 Знак Знак,Обычный (Web),Знак4,Знак4 Знак Знак Знак Знак,Знак4 Знак,Обычный (веб) Знак1,Обычный (веб) Знак Знак1,Обычный (веб) Знак Знак Знак,Знак Знак1 Знак Знак,Обычный (веб) Знак Знак Знак Знак,Знак Знак1 Знак"/>
    <w:basedOn w:val="a1"/>
    <w:link w:val="a7"/>
    <w:uiPriority w:val="99"/>
    <w:unhideWhenUsed/>
    <w:qFormat/>
    <w:rsid w:val="008669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aliases w:val="Title Up"/>
    <w:basedOn w:val="a1"/>
    <w:link w:val="a9"/>
    <w:uiPriority w:val="99"/>
    <w:unhideWhenUsed/>
    <w:rsid w:val="008970B5"/>
    <w:pPr>
      <w:tabs>
        <w:tab w:val="center" w:pos="4677"/>
        <w:tab w:val="right" w:pos="9355"/>
      </w:tabs>
      <w:spacing w:after="0" w:line="240" w:lineRule="auto"/>
    </w:pPr>
  </w:style>
  <w:style w:type="character" w:customStyle="1" w:styleId="a9">
    <w:name w:val="Верхний колонтитул Знак"/>
    <w:aliases w:val="Title Up Знак"/>
    <w:basedOn w:val="a3"/>
    <w:link w:val="a8"/>
    <w:uiPriority w:val="99"/>
    <w:rsid w:val="008970B5"/>
  </w:style>
  <w:style w:type="character" w:customStyle="1" w:styleId="aa">
    <w:name w:val="Основной текст_"/>
    <w:link w:val="31"/>
    <w:rsid w:val="000033C9"/>
    <w:rPr>
      <w:rFonts w:ascii="Arial" w:eastAsia="SimSun" w:hAnsi="Arial" w:cs="Arial"/>
      <w:sz w:val="26"/>
      <w:szCs w:val="26"/>
      <w:shd w:val="clear" w:color="auto" w:fill="FFFFFF"/>
      <w:lang w:val="en-US"/>
    </w:rPr>
  </w:style>
  <w:style w:type="paragraph" w:customStyle="1" w:styleId="31">
    <w:name w:val="Основной текст3"/>
    <w:basedOn w:val="a1"/>
    <w:link w:val="aa"/>
    <w:rsid w:val="000033C9"/>
    <w:pPr>
      <w:widowControl w:val="0"/>
      <w:shd w:val="clear" w:color="auto" w:fill="FFFFFF"/>
      <w:spacing w:after="0" w:line="317" w:lineRule="exact"/>
      <w:jc w:val="both"/>
    </w:pPr>
    <w:rPr>
      <w:rFonts w:ascii="Arial" w:eastAsia="SimSun" w:hAnsi="Arial" w:cs="Arial"/>
      <w:sz w:val="26"/>
      <w:szCs w:val="26"/>
      <w:lang w:val="en-US"/>
    </w:rPr>
  </w:style>
  <w:style w:type="paragraph" w:styleId="ab">
    <w:name w:val="List Paragraph"/>
    <w:aliases w:val="Таблицы,punto elenco,Абзац списка - заголовок 3,Paragraph,Citation List,Resume Title,List Paragraph Char Char,Bullet 1,List Paragraph1,b1,Number_1,SGLText List Paragraph,new,lp1,Normal Sentence,Colorful List - Accent 11,ListPar1,list1"/>
    <w:basedOn w:val="a1"/>
    <w:link w:val="ac"/>
    <w:uiPriority w:val="34"/>
    <w:qFormat/>
    <w:rsid w:val="000033C9"/>
    <w:pPr>
      <w:ind w:left="720"/>
      <w:contextualSpacing/>
    </w:pPr>
  </w:style>
  <w:style w:type="paragraph" w:styleId="a2">
    <w:name w:val="Body Text"/>
    <w:aliases w:val="AETC-Body,DNV-Body,AETC-Body1,DNV-Body1,Основной текст Знак Знак,Основной текст Знак1,Основной текст Знак Знак Знак Знак,Body Text Char"/>
    <w:link w:val="21"/>
    <w:rsid w:val="00A4765E"/>
    <w:pPr>
      <w:shd w:val="clear" w:color="auto" w:fill="FFFFFF"/>
      <w:spacing w:after="0" w:line="240" w:lineRule="auto"/>
      <w:ind w:firstLine="851"/>
      <w:jc w:val="both"/>
    </w:pPr>
    <w:rPr>
      <w:rFonts w:ascii="Times New Roman" w:eastAsia="Times New Roman" w:hAnsi="Times New Roman" w:cs="Times New Roman"/>
      <w:color w:val="000000"/>
      <w:spacing w:val="7"/>
      <w:sz w:val="28"/>
      <w:szCs w:val="24"/>
      <w:lang w:eastAsia="ru-RU"/>
    </w:rPr>
  </w:style>
  <w:style w:type="character" w:customStyle="1" w:styleId="ad">
    <w:name w:val="Основной текст Знак"/>
    <w:aliases w:val="Body Text Char Знак"/>
    <w:basedOn w:val="a3"/>
    <w:rsid w:val="00A4765E"/>
  </w:style>
  <w:style w:type="character" w:customStyle="1" w:styleId="21">
    <w:name w:val="Основной текст Знак2"/>
    <w:aliases w:val="AETC-Body Знак,DNV-Body Знак,AETC-Body1 Знак,DNV-Body1 Знак,Основной текст Знак Знак Знак,Основной текст Знак1 Знак,Основной текст Знак Знак Знак Знак Знак,Основной Знак1,текст Знак1,Основной текст Знак1 Знак Знак, Знак1 Знак2"/>
    <w:link w:val="a2"/>
    <w:rsid w:val="00A4765E"/>
    <w:rPr>
      <w:rFonts w:ascii="Times New Roman" w:eastAsia="Times New Roman" w:hAnsi="Times New Roman" w:cs="Times New Roman"/>
      <w:color w:val="000000"/>
      <w:spacing w:val="7"/>
      <w:sz w:val="28"/>
      <w:szCs w:val="24"/>
      <w:shd w:val="clear" w:color="auto" w:fill="FFFFFF"/>
      <w:lang w:eastAsia="ru-RU"/>
    </w:rPr>
  </w:style>
  <w:style w:type="character" w:customStyle="1" w:styleId="s0">
    <w:name w:val="s0"/>
    <w:rsid w:val="00A4765E"/>
    <w:rPr>
      <w:rFonts w:ascii="Times New Roman" w:hAnsi="Times New Roman" w:cs="Times New Roman"/>
      <w:color w:val="000000"/>
      <w:u w:val="none"/>
      <w:effect w:val="none"/>
    </w:rPr>
  </w:style>
  <w:style w:type="paragraph" w:styleId="ae">
    <w:name w:val="Body Text Indent"/>
    <w:aliases w:val="Список1"/>
    <w:basedOn w:val="a1"/>
    <w:link w:val="af"/>
    <w:rsid w:val="00A4765E"/>
    <w:pPr>
      <w:widowControl w:val="0"/>
      <w:autoSpaceDE w:val="0"/>
      <w:autoSpaceDN w:val="0"/>
      <w:adjustRightInd w:val="0"/>
      <w:spacing w:after="120" w:line="240" w:lineRule="auto"/>
      <w:ind w:left="283"/>
    </w:pPr>
    <w:rPr>
      <w:rFonts w:ascii="Arial" w:eastAsia="Times New Roman" w:hAnsi="Arial" w:cs="Arial"/>
      <w:sz w:val="20"/>
      <w:szCs w:val="20"/>
      <w:lang w:eastAsia="ru-RU"/>
    </w:rPr>
  </w:style>
  <w:style w:type="character" w:customStyle="1" w:styleId="af">
    <w:name w:val="Основной текст с отступом Знак"/>
    <w:aliases w:val="Список1 Знак"/>
    <w:basedOn w:val="a3"/>
    <w:link w:val="ae"/>
    <w:rsid w:val="00A4765E"/>
    <w:rPr>
      <w:rFonts w:ascii="Arial" w:eastAsia="Times New Roman" w:hAnsi="Arial" w:cs="Arial"/>
      <w:sz w:val="20"/>
      <w:szCs w:val="20"/>
      <w:lang w:eastAsia="ru-RU"/>
    </w:rPr>
  </w:style>
  <w:style w:type="paragraph" w:styleId="af0">
    <w:name w:val="No Spacing"/>
    <w:aliases w:val="Текст с абзацем,мелкий,Обя,мой рабочий,норма,Без интеБез интервала,Без интервала11,Айгерим,свой,No Spacing1,14 TNR,МОЙ СТИЛЬ,Без интервала111,No Spacing11,Без интерваль,Елжан,исполнитель,Алия,ТекстОтчета,без интервала,Clips Body,No Spacing"/>
    <w:link w:val="af1"/>
    <w:uiPriority w:val="99"/>
    <w:qFormat/>
    <w:rsid w:val="00EA0259"/>
    <w:pPr>
      <w:spacing w:after="0" w:line="240" w:lineRule="auto"/>
    </w:pPr>
    <w:rPr>
      <w:rFonts w:ascii="Calibri" w:eastAsia="Times New Roman" w:hAnsi="Calibri" w:cs="Times New Roman"/>
    </w:rPr>
  </w:style>
  <w:style w:type="character" w:customStyle="1" w:styleId="af1">
    <w:name w:val="Без интервала Знак"/>
    <w:aliases w:val="Текст с абзацем Знак,мелкий Знак,Обя Знак,мой рабочий Знак,норма Знак,Без интеБез интервала Знак,Без интервала11 Знак,Айгерим Знак,свой Знак,No Spacing1 Знак,14 TNR Знак,МОЙ СТИЛЬ Знак,Без интервала111 Знак,No Spacing11 Знак,Елжан Знак"/>
    <w:link w:val="af0"/>
    <w:uiPriority w:val="99"/>
    <w:qFormat/>
    <w:rsid w:val="00EA0259"/>
    <w:rPr>
      <w:rFonts w:ascii="Calibri" w:eastAsia="Times New Roman" w:hAnsi="Calibri" w:cs="Times New Roman"/>
    </w:rPr>
  </w:style>
  <w:style w:type="character" w:styleId="af2">
    <w:name w:val="Hyperlink"/>
    <w:uiPriority w:val="99"/>
    <w:rsid w:val="00182DAA"/>
    <w:rPr>
      <w:color w:val="0000FF"/>
      <w:u w:val="single"/>
    </w:rPr>
  </w:style>
  <w:style w:type="character" w:customStyle="1" w:styleId="ac">
    <w:name w:val="Абзац списка Знак"/>
    <w:aliases w:val="Таблицы Знак,punto elenco Знак,Абзац списка - заголовок 3 Знак,Paragraph Знак,Citation List Знак,Resume Title Знак,List Paragraph Char Char Знак,Bullet 1 Знак,List Paragraph1 Знак,b1 Знак,Number_1 Знак,SGLText List Paragraph Знак"/>
    <w:link w:val="ab"/>
    <w:uiPriority w:val="34"/>
    <w:qFormat/>
    <w:rsid w:val="00182DAA"/>
  </w:style>
  <w:style w:type="paragraph" w:styleId="23">
    <w:name w:val="Body Text Indent 2"/>
    <w:basedOn w:val="a1"/>
    <w:link w:val="210"/>
    <w:rsid w:val="00FF6F13"/>
    <w:pPr>
      <w:widowControl w:val="0"/>
      <w:autoSpaceDE w:val="0"/>
      <w:autoSpaceDN w:val="0"/>
      <w:adjustRightInd w:val="0"/>
      <w:spacing w:after="120" w:line="480" w:lineRule="auto"/>
      <w:ind w:left="283"/>
    </w:pPr>
    <w:rPr>
      <w:rFonts w:ascii="Arial" w:eastAsia="Times New Roman" w:hAnsi="Arial" w:cs="Arial"/>
      <w:sz w:val="20"/>
      <w:szCs w:val="20"/>
      <w:lang w:eastAsia="ru-RU"/>
    </w:rPr>
  </w:style>
  <w:style w:type="character" w:customStyle="1" w:styleId="24">
    <w:name w:val="Основной текст с отступом 2 Знак"/>
    <w:basedOn w:val="a3"/>
    <w:rsid w:val="00FF6F13"/>
  </w:style>
  <w:style w:type="character" w:customStyle="1" w:styleId="210">
    <w:name w:val="Основной текст с отступом 2 Знак1"/>
    <w:link w:val="23"/>
    <w:rsid w:val="00FF6F13"/>
    <w:rPr>
      <w:rFonts w:ascii="Arial" w:eastAsia="Times New Roman" w:hAnsi="Arial" w:cs="Arial"/>
      <w:sz w:val="20"/>
      <w:szCs w:val="20"/>
      <w:lang w:eastAsia="ru-RU"/>
    </w:rPr>
  </w:style>
  <w:style w:type="paragraph" w:customStyle="1" w:styleId="af3">
    <w:name w:val="Мой текст"/>
    <w:link w:val="af4"/>
    <w:rsid w:val="00FF6F13"/>
    <w:pPr>
      <w:spacing w:before="120" w:after="0" w:line="240" w:lineRule="auto"/>
      <w:jc w:val="both"/>
    </w:pPr>
    <w:rPr>
      <w:rFonts w:ascii="Times New Roman" w:eastAsia="Times New Roman" w:hAnsi="Times New Roman" w:cs="Times New Roman"/>
      <w:color w:val="000000"/>
      <w:sz w:val="24"/>
      <w:szCs w:val="24"/>
      <w:lang w:eastAsia="ru-RU"/>
    </w:rPr>
  </w:style>
  <w:style w:type="character" w:customStyle="1" w:styleId="af4">
    <w:name w:val="Мой текст Знак"/>
    <w:link w:val="af3"/>
    <w:rsid w:val="00FF6F13"/>
    <w:rPr>
      <w:rFonts w:ascii="Times New Roman" w:eastAsia="Times New Roman" w:hAnsi="Times New Roman" w:cs="Times New Roman"/>
      <w:color w:val="000000"/>
      <w:sz w:val="24"/>
      <w:szCs w:val="24"/>
      <w:lang w:eastAsia="ru-RU"/>
    </w:rPr>
  </w:style>
  <w:style w:type="character" w:customStyle="1" w:styleId="25">
    <w:name w:val="Заголовок 2 Знак"/>
    <w:basedOn w:val="a3"/>
    <w:rsid w:val="00FF6F13"/>
    <w:rPr>
      <w:rFonts w:asciiTheme="majorHAnsi" w:eastAsiaTheme="majorEastAsia" w:hAnsiTheme="majorHAnsi" w:cstheme="majorBidi"/>
      <w:b/>
      <w:bCs/>
      <w:color w:val="4F81BD" w:themeColor="accent1"/>
      <w:sz w:val="26"/>
      <w:szCs w:val="26"/>
    </w:rPr>
  </w:style>
  <w:style w:type="character" w:customStyle="1" w:styleId="22">
    <w:name w:val="Заголовок 2 Знак2"/>
    <w:aliases w:val="(Подраздел) Знак,Подразд. доклада Знак,Заголовок 2 Знак1 Знак,Заголовок 2 Знак Знак Знак,Заголовок 2 Знак2 Знак Знак Знак,Заголовок 2 Знак1 Знак Знак Знак Знак,Заголовок 2 Знак Знак Знак Знак Знак Знак, Знак22 Знак Знак1 Знак"/>
    <w:link w:val="20"/>
    <w:rsid w:val="00FF6F13"/>
    <w:rPr>
      <w:rFonts w:ascii="Times New Roman" w:eastAsia="Times New Roman" w:hAnsi="Times New Roman" w:cs="Times New Roman"/>
      <w:b/>
      <w:iCs/>
      <w:sz w:val="28"/>
      <w:szCs w:val="28"/>
      <w:lang w:eastAsia="ru-RU"/>
    </w:rPr>
  </w:style>
  <w:style w:type="paragraph" w:styleId="af5">
    <w:name w:val="Title"/>
    <w:aliases w:val="текст"/>
    <w:basedOn w:val="a1"/>
    <w:next w:val="a1"/>
    <w:link w:val="af6"/>
    <w:qFormat/>
    <w:rsid w:val="00E90A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aliases w:val="текст Знак"/>
    <w:basedOn w:val="a3"/>
    <w:link w:val="af5"/>
    <w:rsid w:val="00E90A2D"/>
    <w:rPr>
      <w:rFonts w:asciiTheme="majorHAnsi" w:eastAsiaTheme="majorEastAsia" w:hAnsiTheme="majorHAnsi" w:cstheme="majorBidi"/>
      <w:spacing w:val="-10"/>
      <w:kern w:val="28"/>
      <w:sz w:val="56"/>
      <w:szCs w:val="56"/>
    </w:rPr>
  </w:style>
  <w:style w:type="paragraph" w:customStyle="1" w:styleId="af7">
    <w:name w:val="А_Обычный"/>
    <w:basedOn w:val="a1"/>
    <w:link w:val="af8"/>
    <w:qFormat/>
    <w:rsid w:val="002411E3"/>
    <w:pPr>
      <w:spacing w:after="120" w:line="240" w:lineRule="auto"/>
      <w:ind w:firstLine="709"/>
      <w:jc w:val="both"/>
    </w:pPr>
    <w:rPr>
      <w:rFonts w:ascii="Times New Roman" w:eastAsia="Times New Roman" w:hAnsi="Times New Roman" w:cs="Times New Roman"/>
      <w:iCs/>
      <w:sz w:val="24"/>
      <w:szCs w:val="24"/>
    </w:rPr>
  </w:style>
  <w:style w:type="character" w:customStyle="1" w:styleId="af8">
    <w:name w:val="А_Обычный Знак"/>
    <w:link w:val="af7"/>
    <w:rsid w:val="002411E3"/>
    <w:rPr>
      <w:rFonts w:ascii="Times New Roman" w:eastAsia="Times New Roman" w:hAnsi="Times New Roman" w:cs="Times New Roman"/>
      <w:iCs/>
      <w:sz w:val="24"/>
      <w:szCs w:val="24"/>
    </w:rPr>
  </w:style>
  <w:style w:type="paragraph" w:customStyle="1" w:styleId="font5">
    <w:name w:val="font5"/>
    <w:basedOn w:val="a1"/>
    <w:qFormat/>
    <w:rsid w:val="00297D95"/>
    <w:pPr>
      <w:spacing w:before="100" w:beforeAutospacing="1" w:after="100" w:afterAutospacing="1" w:line="240" w:lineRule="auto"/>
    </w:pPr>
    <w:rPr>
      <w:rFonts w:ascii="SimSun" w:eastAsia="Calibri" w:hAnsi="SimSun" w:cs="SimSun"/>
      <w:sz w:val="20"/>
      <w:szCs w:val="20"/>
      <w:lang w:eastAsia="ru-RU"/>
    </w:rPr>
  </w:style>
  <w:style w:type="table" w:styleId="af9">
    <w:name w:val="Table Grid"/>
    <w:basedOn w:val="a4"/>
    <w:uiPriority w:val="39"/>
    <w:rsid w:val="00775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link w:val="12"/>
    <w:autoRedefine/>
    <w:uiPriority w:val="39"/>
    <w:qFormat/>
    <w:rsid w:val="00933363"/>
    <w:pPr>
      <w:tabs>
        <w:tab w:val="right" w:leader="dot" w:pos="9720"/>
      </w:tabs>
      <w:spacing w:after="0" w:line="240" w:lineRule="auto"/>
    </w:pPr>
    <w:rPr>
      <w:rFonts w:ascii="SimSun" w:eastAsia="Times New Roman" w:hAnsi="SimSun" w:cs="SimSun"/>
      <w:b/>
      <w:bCs/>
      <w:caps/>
      <w:sz w:val="24"/>
      <w:szCs w:val="24"/>
      <w:lang w:eastAsia="ru-RU"/>
    </w:rPr>
  </w:style>
  <w:style w:type="character" w:customStyle="1" w:styleId="ezkurwreuab5ozgtqnkl">
    <w:name w:val="ezkurwreuab5ozgtqnkl"/>
    <w:basedOn w:val="a3"/>
    <w:rsid w:val="00D70F94"/>
  </w:style>
  <w:style w:type="paragraph" w:styleId="afa">
    <w:name w:val="Subtitle"/>
    <w:basedOn w:val="a1"/>
    <w:next w:val="a1"/>
    <w:link w:val="afb"/>
    <w:uiPriority w:val="11"/>
    <w:qFormat/>
    <w:rsid w:val="008A083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b">
    <w:name w:val="Подзаголовок Знак"/>
    <w:basedOn w:val="a3"/>
    <w:link w:val="afa"/>
    <w:uiPriority w:val="11"/>
    <w:rsid w:val="008A0838"/>
    <w:rPr>
      <w:rFonts w:asciiTheme="majorHAnsi" w:eastAsiaTheme="majorEastAsia" w:hAnsiTheme="majorHAnsi" w:cstheme="majorBidi"/>
      <w:i/>
      <w:iCs/>
      <w:color w:val="4F81BD" w:themeColor="accent1"/>
      <w:spacing w:val="15"/>
      <w:sz w:val="24"/>
      <w:szCs w:val="24"/>
    </w:rPr>
  </w:style>
  <w:style w:type="paragraph" w:styleId="afc">
    <w:name w:val="Balloon Text"/>
    <w:basedOn w:val="a1"/>
    <w:link w:val="afd"/>
    <w:uiPriority w:val="99"/>
    <w:unhideWhenUsed/>
    <w:rsid w:val="00541A87"/>
    <w:pPr>
      <w:spacing w:after="0" w:line="240" w:lineRule="auto"/>
    </w:pPr>
    <w:rPr>
      <w:rFonts w:ascii="Tahoma" w:hAnsi="Tahoma" w:cs="Tahoma"/>
      <w:sz w:val="16"/>
      <w:szCs w:val="16"/>
    </w:rPr>
  </w:style>
  <w:style w:type="character" w:customStyle="1" w:styleId="afd">
    <w:name w:val="Текст выноски Знак"/>
    <w:basedOn w:val="a3"/>
    <w:link w:val="afc"/>
    <w:uiPriority w:val="99"/>
    <w:rsid w:val="00541A87"/>
    <w:rPr>
      <w:rFonts w:ascii="Tahoma" w:hAnsi="Tahoma" w:cs="Tahoma"/>
      <w:sz w:val="16"/>
      <w:szCs w:val="16"/>
    </w:rPr>
  </w:style>
  <w:style w:type="character" w:customStyle="1" w:styleId="10">
    <w:name w:val="Заголовок 1 Знак"/>
    <w:basedOn w:val="a3"/>
    <w:link w:val="1"/>
    <w:rsid w:val="00541A87"/>
    <w:rPr>
      <w:rFonts w:asciiTheme="majorHAnsi" w:eastAsiaTheme="majorEastAsia" w:hAnsiTheme="majorHAnsi" w:cstheme="majorBidi"/>
      <w:b/>
      <w:bCs/>
      <w:color w:val="365F91" w:themeColor="accent1" w:themeShade="BF"/>
      <w:sz w:val="28"/>
      <w:szCs w:val="28"/>
    </w:rPr>
  </w:style>
  <w:style w:type="paragraph" w:customStyle="1" w:styleId="310">
    <w:name w:val="Заголовок 31"/>
    <w:basedOn w:val="a1"/>
    <w:next w:val="a1"/>
    <w:unhideWhenUsed/>
    <w:qFormat/>
    <w:rsid w:val="00A80F77"/>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character" w:customStyle="1" w:styleId="40">
    <w:name w:val="Заголовок 4 Знак"/>
    <w:basedOn w:val="a3"/>
    <w:link w:val="4"/>
    <w:rsid w:val="00A80F77"/>
    <w:rPr>
      <w:rFonts w:ascii="Times New Roman" w:eastAsia="Times New Roman" w:hAnsi="Times New Roman" w:cs="Times New Roman"/>
      <w:b/>
      <w:bCs/>
      <w:sz w:val="28"/>
      <w:szCs w:val="28"/>
      <w:lang w:val="x-none" w:eastAsia="x-none"/>
    </w:rPr>
  </w:style>
  <w:style w:type="character" w:customStyle="1" w:styleId="50">
    <w:name w:val="Заголовок 5 Знак"/>
    <w:basedOn w:val="a3"/>
    <w:link w:val="5"/>
    <w:rsid w:val="00A80F77"/>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3"/>
    <w:link w:val="6"/>
    <w:rsid w:val="00A80F77"/>
    <w:rPr>
      <w:rFonts w:ascii="Calibri" w:eastAsia="Times New Roman" w:hAnsi="Calibri" w:cs="Times New Roman"/>
      <w:b/>
      <w:bCs/>
      <w:lang w:eastAsia="ru-RU"/>
    </w:rPr>
  </w:style>
  <w:style w:type="paragraph" w:customStyle="1" w:styleId="71">
    <w:name w:val="Заголовок 71"/>
    <w:basedOn w:val="a1"/>
    <w:next w:val="a1"/>
    <w:unhideWhenUsed/>
    <w:qFormat/>
    <w:rsid w:val="00A80F77"/>
    <w:pPr>
      <w:keepNext/>
      <w:keepLines/>
      <w:spacing w:before="40" w:after="0" w:line="240" w:lineRule="auto"/>
      <w:outlineLvl w:val="6"/>
    </w:pPr>
    <w:rPr>
      <w:rFonts w:ascii="Calibri Light" w:eastAsia="Times New Roman" w:hAnsi="Calibri Light" w:cs="Times New Roman"/>
      <w:i/>
      <w:iCs/>
      <w:color w:val="1F3763"/>
      <w:sz w:val="24"/>
      <w:szCs w:val="24"/>
      <w:lang w:eastAsia="ru-RU"/>
    </w:rPr>
  </w:style>
  <w:style w:type="character" w:customStyle="1" w:styleId="80">
    <w:name w:val="Заголовок 8 Знак"/>
    <w:basedOn w:val="a3"/>
    <w:link w:val="8"/>
    <w:rsid w:val="00A80F77"/>
    <w:rPr>
      <w:rFonts w:ascii="Calibri" w:eastAsia="Times New Roman" w:hAnsi="Calibri" w:cs="Times New Roman"/>
      <w:i/>
      <w:iCs/>
      <w:sz w:val="24"/>
      <w:szCs w:val="24"/>
      <w:lang w:eastAsia="ru-RU"/>
    </w:rPr>
  </w:style>
  <w:style w:type="character" w:customStyle="1" w:styleId="90">
    <w:name w:val="Заголовок 9 Знак"/>
    <w:basedOn w:val="a3"/>
    <w:link w:val="9"/>
    <w:rsid w:val="00A80F77"/>
    <w:rPr>
      <w:rFonts w:ascii="SimSun" w:eastAsia="Times New Roman" w:hAnsi="SimSun" w:cs="SimSun"/>
      <w:lang w:eastAsia="ru-RU"/>
    </w:rPr>
  </w:style>
  <w:style w:type="numbering" w:customStyle="1" w:styleId="13">
    <w:name w:val="Нет списка1"/>
    <w:next w:val="a5"/>
    <w:uiPriority w:val="99"/>
    <w:semiHidden/>
    <w:unhideWhenUsed/>
    <w:rsid w:val="00A80F77"/>
  </w:style>
  <w:style w:type="character" w:customStyle="1" w:styleId="110">
    <w:name w:val="Заголовок 1 Знак1"/>
    <w:rsid w:val="00A80F77"/>
    <w:rPr>
      <w:rFonts w:ascii="SimSun" w:eastAsia="Times New Roman" w:hAnsi="SimSun" w:cs="SimSun"/>
      <w:b/>
      <w:bCs/>
      <w:kern w:val="32"/>
      <w:sz w:val="32"/>
      <w:szCs w:val="32"/>
      <w:lang w:eastAsia="ru-RU"/>
    </w:rPr>
  </w:style>
  <w:style w:type="character" w:customStyle="1" w:styleId="30">
    <w:name w:val="Заголовок 3 Знак"/>
    <w:basedOn w:val="a3"/>
    <w:link w:val="3"/>
    <w:rsid w:val="00A80F77"/>
    <w:rPr>
      <w:rFonts w:ascii="Calibri Light" w:eastAsia="Times New Roman" w:hAnsi="Calibri Light" w:cs="Times New Roman"/>
      <w:color w:val="1F3763"/>
      <w:sz w:val="24"/>
      <w:szCs w:val="24"/>
      <w:lang w:eastAsia="ru-RU"/>
    </w:rPr>
  </w:style>
  <w:style w:type="character" w:customStyle="1" w:styleId="70">
    <w:name w:val="Заголовок 7 Знак"/>
    <w:basedOn w:val="a3"/>
    <w:link w:val="7"/>
    <w:rsid w:val="00A80F77"/>
    <w:rPr>
      <w:rFonts w:ascii="Calibri Light" w:eastAsia="Times New Roman" w:hAnsi="Calibri Light" w:cs="Times New Roman"/>
      <w:i/>
      <w:iCs/>
      <w:color w:val="1F3763"/>
      <w:sz w:val="24"/>
      <w:szCs w:val="24"/>
      <w:lang w:eastAsia="ru-RU"/>
    </w:rPr>
  </w:style>
  <w:style w:type="table" w:customStyle="1" w:styleId="14">
    <w:name w:val="Сетка таблицы1"/>
    <w:basedOn w:val="a4"/>
    <w:next w:val="af9"/>
    <w:rsid w:val="00A80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er"/>
    <w:basedOn w:val="a1"/>
    <w:link w:val="aff"/>
    <w:uiPriority w:val="99"/>
    <w:unhideWhenUsed/>
    <w:rsid w:val="00A80F7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
    <w:name w:val="Нижний колонтитул Знак"/>
    <w:basedOn w:val="a3"/>
    <w:link w:val="afe"/>
    <w:uiPriority w:val="99"/>
    <w:rsid w:val="00A80F77"/>
    <w:rPr>
      <w:rFonts w:ascii="Times New Roman" w:eastAsia="Times New Roman" w:hAnsi="Times New Roman" w:cs="Times New Roman"/>
      <w:sz w:val="24"/>
      <w:szCs w:val="24"/>
      <w:lang w:eastAsia="ru-RU"/>
    </w:rPr>
  </w:style>
  <w:style w:type="paragraph" w:styleId="aff0">
    <w:name w:val="Plain Text"/>
    <w:aliases w:val="Текст Знак Знак,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Текст Знак Знак Знак Знак"/>
    <w:basedOn w:val="a1"/>
    <w:link w:val="aff1"/>
    <w:rsid w:val="00A80F77"/>
    <w:pPr>
      <w:spacing w:after="0" w:line="240" w:lineRule="auto"/>
    </w:pPr>
    <w:rPr>
      <w:rFonts w:ascii="Tahoma" w:eastAsia="Times New Roman" w:hAnsi="Tahoma" w:cs="Tahoma"/>
      <w:sz w:val="20"/>
      <w:szCs w:val="20"/>
      <w:lang w:eastAsia="ru-RU"/>
    </w:rPr>
  </w:style>
  <w:style w:type="character" w:customStyle="1" w:styleId="aff1">
    <w:name w:val="Текст Знак"/>
    <w:aliases w:val="Текст Знак Знак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basedOn w:val="a3"/>
    <w:link w:val="aff0"/>
    <w:rsid w:val="00A80F77"/>
    <w:rPr>
      <w:rFonts w:ascii="Tahoma" w:eastAsia="Times New Roman" w:hAnsi="Tahoma" w:cs="Tahoma"/>
      <w:sz w:val="20"/>
      <w:szCs w:val="20"/>
      <w:lang w:eastAsia="ru-RU"/>
    </w:rPr>
  </w:style>
  <w:style w:type="character" w:customStyle="1" w:styleId="a7">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1 Знак Знак1,Знак Знак Знак Знак Знак Знак"/>
    <w:link w:val="a6"/>
    <w:uiPriority w:val="99"/>
    <w:locked/>
    <w:rsid w:val="00A80F77"/>
    <w:rPr>
      <w:rFonts w:ascii="Times New Roman" w:eastAsia="Times New Roman" w:hAnsi="Times New Roman" w:cs="Times New Roman"/>
      <w:sz w:val="24"/>
      <w:szCs w:val="24"/>
      <w:lang w:eastAsia="ru-RU"/>
    </w:rPr>
  </w:style>
  <w:style w:type="paragraph" w:customStyle="1" w:styleId="aff2">
    <w:name w:val="Заголовок ГЛАВА"/>
    <w:basedOn w:val="1"/>
    <w:link w:val="aff3"/>
    <w:qFormat/>
    <w:rsid w:val="00A80F77"/>
    <w:pPr>
      <w:spacing w:before="0" w:after="240" w:line="240" w:lineRule="auto"/>
      <w:ind w:firstLine="709"/>
      <w:jc w:val="both"/>
    </w:pPr>
    <w:rPr>
      <w:rFonts w:ascii="Times New Roman" w:eastAsia="Times New Roman" w:hAnsi="Times New Roman" w:cs="Times New Roman"/>
      <w:color w:val="auto"/>
      <w:sz w:val="26"/>
      <w:szCs w:val="26"/>
      <w:lang w:eastAsia="ru-RU"/>
    </w:rPr>
  </w:style>
  <w:style w:type="character" w:customStyle="1" w:styleId="aff3">
    <w:name w:val="Заголовок ГЛАВА Знак"/>
    <w:link w:val="aff2"/>
    <w:rsid w:val="00A80F77"/>
    <w:rPr>
      <w:rFonts w:ascii="Times New Roman" w:eastAsia="Times New Roman" w:hAnsi="Times New Roman" w:cs="Times New Roman"/>
      <w:b/>
      <w:bCs/>
      <w:sz w:val="26"/>
      <w:szCs w:val="26"/>
      <w:lang w:eastAsia="ru-RU"/>
    </w:rPr>
  </w:style>
  <w:style w:type="paragraph" w:styleId="aff4">
    <w:name w:val="table of figures"/>
    <w:basedOn w:val="a1"/>
    <w:next w:val="a1"/>
    <w:uiPriority w:val="99"/>
    <w:unhideWhenUsed/>
    <w:rsid w:val="00A80F77"/>
    <w:pPr>
      <w:spacing w:after="0" w:line="240" w:lineRule="auto"/>
    </w:pPr>
    <w:rPr>
      <w:rFonts w:ascii="Times New Roman" w:eastAsia="Times New Roman" w:hAnsi="Times New Roman" w:cs="Times New Roman"/>
      <w:sz w:val="24"/>
      <w:szCs w:val="24"/>
      <w:lang w:eastAsia="ru-RU"/>
    </w:rPr>
  </w:style>
  <w:style w:type="paragraph" w:customStyle="1" w:styleId="15">
    <w:name w:val="Название объекта1"/>
    <w:basedOn w:val="a1"/>
    <w:next w:val="a1"/>
    <w:unhideWhenUsed/>
    <w:qFormat/>
    <w:rsid w:val="00A80F77"/>
    <w:pPr>
      <w:spacing w:line="240" w:lineRule="auto"/>
    </w:pPr>
    <w:rPr>
      <w:rFonts w:ascii="Times New Roman" w:eastAsia="Times New Roman" w:hAnsi="Times New Roman" w:cs="Times New Roman"/>
      <w:i/>
      <w:iCs/>
      <w:color w:val="44546A"/>
      <w:sz w:val="18"/>
      <w:szCs w:val="18"/>
      <w:lang w:eastAsia="ru-RU"/>
    </w:rPr>
  </w:style>
  <w:style w:type="paragraph" w:customStyle="1" w:styleId="220">
    <w:name w:val="Основной текст 22"/>
    <w:basedOn w:val="a1"/>
    <w:link w:val="BodyText2"/>
    <w:qFormat/>
    <w:rsid w:val="00A80F77"/>
    <w:pPr>
      <w:spacing w:before="60" w:after="40" w:line="240" w:lineRule="auto"/>
      <w:ind w:firstLine="720"/>
      <w:jc w:val="both"/>
    </w:pPr>
    <w:rPr>
      <w:rFonts w:ascii="Times New Roman" w:eastAsia="Times New Roman" w:hAnsi="Times New Roman" w:cs="Times New Roman"/>
      <w:sz w:val="24"/>
      <w:szCs w:val="20"/>
      <w:lang w:eastAsia="ar-SA"/>
    </w:rPr>
  </w:style>
  <w:style w:type="character" w:customStyle="1" w:styleId="BodyText2">
    <w:name w:val="Body Text 2 Знак"/>
    <w:link w:val="220"/>
    <w:rsid w:val="00A80F77"/>
    <w:rPr>
      <w:rFonts w:ascii="Times New Roman" w:eastAsia="Times New Roman" w:hAnsi="Times New Roman" w:cs="Times New Roman"/>
      <w:sz w:val="24"/>
      <w:szCs w:val="20"/>
      <w:lang w:eastAsia="ar-SA"/>
    </w:rPr>
  </w:style>
  <w:style w:type="character" w:customStyle="1" w:styleId="s3">
    <w:name w:val="s3"/>
    <w:rsid w:val="00A80F77"/>
  </w:style>
  <w:style w:type="character" w:customStyle="1" w:styleId="s9">
    <w:name w:val="s9"/>
    <w:rsid w:val="00A80F77"/>
  </w:style>
  <w:style w:type="paragraph" w:customStyle="1" w:styleId="211">
    <w:name w:val="Основной текст 21"/>
    <w:basedOn w:val="a1"/>
    <w:qFormat/>
    <w:rsid w:val="00A80F77"/>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6">
    <w:name w:val="Основной текст (2)_"/>
    <w:link w:val="27"/>
    <w:rsid w:val="00A80F77"/>
    <w:rPr>
      <w:rFonts w:ascii="Segoe UI" w:eastAsia="Segoe UI" w:hAnsi="Segoe UI" w:cs="Segoe UI"/>
      <w:sz w:val="18"/>
      <w:szCs w:val="18"/>
      <w:shd w:val="clear" w:color="auto" w:fill="FFFFFF"/>
    </w:rPr>
  </w:style>
  <w:style w:type="paragraph" w:customStyle="1" w:styleId="27">
    <w:name w:val="Основной текст (2)"/>
    <w:basedOn w:val="a1"/>
    <w:link w:val="26"/>
    <w:rsid w:val="00A80F77"/>
    <w:pPr>
      <w:shd w:val="clear" w:color="auto" w:fill="FFFFFF"/>
      <w:spacing w:after="0" w:line="405" w:lineRule="exact"/>
    </w:pPr>
    <w:rPr>
      <w:rFonts w:ascii="Segoe UI" w:eastAsia="Segoe UI" w:hAnsi="Segoe UI" w:cs="Segoe UI"/>
      <w:sz w:val="18"/>
      <w:szCs w:val="18"/>
    </w:rPr>
  </w:style>
  <w:style w:type="paragraph" w:styleId="28">
    <w:name w:val="List Bullet 2"/>
    <w:basedOn w:val="a1"/>
    <w:autoRedefine/>
    <w:unhideWhenUsed/>
    <w:rsid w:val="00A80F77"/>
    <w:pPr>
      <w:tabs>
        <w:tab w:val="left" w:pos="142"/>
      </w:tabs>
      <w:spacing w:after="0" w:line="240" w:lineRule="auto"/>
      <w:ind w:firstLine="709"/>
      <w:jc w:val="both"/>
    </w:pPr>
    <w:rPr>
      <w:rFonts w:ascii="Times New Roman" w:eastAsia="Times New Roman" w:hAnsi="Times New Roman" w:cs="Times New Roman"/>
      <w:sz w:val="24"/>
      <w:szCs w:val="24"/>
      <w:lang w:eastAsia="ru-RU"/>
    </w:rPr>
  </w:style>
  <w:style w:type="paragraph" w:styleId="29">
    <w:name w:val="Body Text 2"/>
    <w:basedOn w:val="a1"/>
    <w:link w:val="2a"/>
    <w:rsid w:val="00A80F77"/>
    <w:pPr>
      <w:spacing w:after="120" w:line="480" w:lineRule="auto"/>
    </w:pPr>
    <w:rPr>
      <w:rFonts w:ascii="Times New Roman" w:eastAsia="Times New Roman" w:hAnsi="Times New Roman" w:cs="Times New Roman"/>
      <w:sz w:val="24"/>
      <w:szCs w:val="24"/>
      <w:lang w:eastAsia="ru-RU"/>
    </w:rPr>
  </w:style>
  <w:style w:type="character" w:customStyle="1" w:styleId="2a">
    <w:name w:val="Основной текст 2 Знак"/>
    <w:basedOn w:val="a3"/>
    <w:link w:val="29"/>
    <w:rsid w:val="00A80F77"/>
    <w:rPr>
      <w:rFonts w:ascii="Times New Roman" w:eastAsia="Times New Roman" w:hAnsi="Times New Roman" w:cs="Times New Roman"/>
      <w:sz w:val="24"/>
      <w:szCs w:val="24"/>
      <w:lang w:eastAsia="ru-RU"/>
    </w:rPr>
  </w:style>
  <w:style w:type="character" w:styleId="aff5">
    <w:name w:val="annotation reference"/>
    <w:basedOn w:val="a3"/>
    <w:uiPriority w:val="99"/>
    <w:semiHidden/>
    <w:unhideWhenUsed/>
    <w:rsid w:val="00A80F77"/>
    <w:rPr>
      <w:sz w:val="16"/>
      <w:szCs w:val="16"/>
    </w:rPr>
  </w:style>
  <w:style w:type="paragraph" w:styleId="aff6">
    <w:name w:val="annotation text"/>
    <w:basedOn w:val="a1"/>
    <w:link w:val="aff7"/>
    <w:uiPriority w:val="99"/>
    <w:semiHidden/>
    <w:unhideWhenUsed/>
    <w:rsid w:val="00A80F77"/>
    <w:pPr>
      <w:spacing w:after="0" w:line="240" w:lineRule="auto"/>
    </w:pPr>
    <w:rPr>
      <w:rFonts w:ascii="Times New Roman" w:eastAsia="Times New Roman" w:hAnsi="Times New Roman" w:cs="Times New Roman"/>
      <w:sz w:val="20"/>
      <w:szCs w:val="20"/>
      <w:lang w:eastAsia="ru-RU"/>
    </w:rPr>
  </w:style>
  <w:style w:type="character" w:customStyle="1" w:styleId="aff7">
    <w:name w:val="Текст примечания Знак"/>
    <w:basedOn w:val="a3"/>
    <w:link w:val="aff6"/>
    <w:uiPriority w:val="99"/>
    <w:semiHidden/>
    <w:rsid w:val="00A80F77"/>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unhideWhenUsed/>
    <w:rsid w:val="00A80F77"/>
    <w:rPr>
      <w:b/>
      <w:bCs/>
    </w:rPr>
  </w:style>
  <w:style w:type="character" w:customStyle="1" w:styleId="aff9">
    <w:name w:val="Тема примечания Знак"/>
    <w:basedOn w:val="aff7"/>
    <w:link w:val="aff8"/>
    <w:uiPriority w:val="99"/>
    <w:semiHidden/>
    <w:rsid w:val="00A80F77"/>
    <w:rPr>
      <w:rFonts w:ascii="Times New Roman" w:eastAsia="Times New Roman" w:hAnsi="Times New Roman" w:cs="Times New Roman"/>
      <w:b/>
      <w:bCs/>
      <w:sz w:val="20"/>
      <w:szCs w:val="20"/>
      <w:lang w:eastAsia="ru-RU"/>
    </w:rPr>
  </w:style>
  <w:style w:type="paragraph" w:customStyle="1" w:styleId="msonormal0">
    <w:name w:val="msonormal"/>
    <w:basedOn w:val="a1"/>
    <w:rsid w:val="00A80F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1"/>
    <w:link w:val="33"/>
    <w:rsid w:val="00A80F77"/>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3"/>
    <w:link w:val="32"/>
    <w:rsid w:val="00A80F77"/>
    <w:rPr>
      <w:rFonts w:ascii="Times New Roman" w:eastAsia="Times New Roman" w:hAnsi="Times New Roman" w:cs="Times New Roman"/>
      <w:sz w:val="16"/>
      <w:szCs w:val="16"/>
      <w:lang w:eastAsia="ru-RU"/>
    </w:rPr>
  </w:style>
  <w:style w:type="paragraph" w:customStyle="1" w:styleId="FR1">
    <w:name w:val="FR1"/>
    <w:qFormat/>
    <w:rsid w:val="00A80F77"/>
    <w:pPr>
      <w:widowControl w:val="0"/>
      <w:spacing w:before="420" w:after="0" w:line="260" w:lineRule="auto"/>
      <w:ind w:left="1920" w:right="1800"/>
      <w:jc w:val="center"/>
    </w:pPr>
    <w:rPr>
      <w:rFonts w:ascii="Arial" w:eastAsia="Times New Roman" w:hAnsi="Arial" w:cs="Times New Roman"/>
      <w:b/>
      <w:snapToGrid w:val="0"/>
      <w:sz w:val="28"/>
      <w:szCs w:val="20"/>
      <w:lang w:eastAsia="ru-RU"/>
    </w:rPr>
  </w:style>
  <w:style w:type="character" w:customStyle="1" w:styleId="s1">
    <w:name w:val="s1"/>
    <w:rsid w:val="00A80F77"/>
    <w:rPr>
      <w:rFonts w:ascii="Times New Roman" w:hAnsi="Times New Roman" w:cs="Times New Roman" w:hint="default"/>
      <w:b/>
      <w:bCs/>
      <w:i w:val="0"/>
      <w:iCs w:val="0"/>
      <w:strike w:val="0"/>
      <w:dstrike w:val="0"/>
      <w:color w:val="000000"/>
      <w:sz w:val="24"/>
      <w:szCs w:val="24"/>
      <w:u w:val="none"/>
      <w:effect w:val="none"/>
    </w:rPr>
  </w:style>
  <w:style w:type="paragraph" w:styleId="affa">
    <w:name w:val="TOC Heading"/>
    <w:basedOn w:val="1"/>
    <w:next w:val="a1"/>
    <w:uiPriority w:val="39"/>
    <w:unhideWhenUsed/>
    <w:qFormat/>
    <w:rsid w:val="00A80F77"/>
    <w:pPr>
      <w:outlineLvl w:val="9"/>
    </w:pPr>
    <w:rPr>
      <w:rFonts w:ascii="Cambria" w:eastAsia="Times New Roman" w:hAnsi="Cambria" w:cs="Times New Roman"/>
      <w:color w:val="365F91"/>
      <w:lang w:eastAsia="ru-RU"/>
    </w:rPr>
  </w:style>
  <w:style w:type="character" w:customStyle="1" w:styleId="34">
    <w:name w:val="Мой текст Знак3"/>
    <w:rsid w:val="00A80F77"/>
    <w:rPr>
      <w:rFonts w:ascii="Times New Roman" w:eastAsia="Times New Roman" w:hAnsi="Times New Roman" w:cs="Times New Roman"/>
      <w:color w:val="000000"/>
      <w:sz w:val="24"/>
      <w:szCs w:val="24"/>
      <w:lang w:eastAsia="ru-RU"/>
    </w:rPr>
  </w:style>
  <w:style w:type="paragraph" w:customStyle="1" w:styleId="pj">
    <w:name w:val="pj"/>
    <w:basedOn w:val="a1"/>
    <w:rsid w:val="00A80F77"/>
    <w:pPr>
      <w:spacing w:after="0" w:line="240" w:lineRule="auto"/>
      <w:ind w:firstLine="400"/>
      <w:jc w:val="both"/>
    </w:pPr>
    <w:rPr>
      <w:rFonts w:ascii="Times New Roman" w:eastAsia="Times New Roman" w:hAnsi="Times New Roman" w:cs="Times New Roman"/>
      <w:color w:val="000000"/>
      <w:sz w:val="24"/>
      <w:szCs w:val="24"/>
      <w:lang w:eastAsia="ru-RU"/>
    </w:rPr>
  </w:style>
  <w:style w:type="paragraph" w:styleId="a">
    <w:name w:val="List Bullet"/>
    <w:basedOn w:val="a1"/>
    <w:uiPriority w:val="99"/>
    <w:semiHidden/>
    <w:unhideWhenUsed/>
    <w:rsid w:val="00A80F77"/>
    <w:pPr>
      <w:numPr>
        <w:numId w:val="1"/>
      </w:numPr>
      <w:spacing w:after="0" w:line="240" w:lineRule="auto"/>
      <w:contextualSpacing/>
    </w:pPr>
    <w:rPr>
      <w:rFonts w:ascii="Times New Roman" w:eastAsia="Times New Roman" w:hAnsi="Times New Roman" w:cs="Times New Roman"/>
      <w:sz w:val="24"/>
      <w:szCs w:val="24"/>
      <w:lang w:eastAsia="ru-RU"/>
    </w:rPr>
  </w:style>
  <w:style w:type="paragraph" w:customStyle="1" w:styleId="-">
    <w:name w:val="Табл-текст"/>
    <w:basedOn w:val="a1"/>
    <w:rsid w:val="00A80F77"/>
    <w:pPr>
      <w:spacing w:before="40" w:after="40" w:line="240" w:lineRule="auto"/>
      <w:jc w:val="center"/>
    </w:pPr>
    <w:rPr>
      <w:rFonts w:ascii="Arial" w:eastAsia="Times New Roman" w:hAnsi="Arial" w:cs="Times New Roman"/>
      <w:szCs w:val="20"/>
      <w:lang w:eastAsia="ru-RU"/>
    </w:rPr>
  </w:style>
  <w:style w:type="paragraph" w:customStyle="1" w:styleId="affb">
    <w:name w:val="право"/>
    <w:basedOn w:val="a1"/>
    <w:rsid w:val="00A80F77"/>
    <w:pPr>
      <w:spacing w:after="0" w:line="300" w:lineRule="auto"/>
      <w:ind w:firstLine="567"/>
      <w:jc w:val="right"/>
    </w:pPr>
    <w:rPr>
      <w:rFonts w:ascii="Arial" w:eastAsia="Times New Roman" w:hAnsi="Arial" w:cs="Times New Roman"/>
      <w:i/>
      <w:sz w:val="26"/>
      <w:szCs w:val="20"/>
      <w:lang w:eastAsia="ru-RU"/>
    </w:rPr>
  </w:style>
  <w:style w:type="paragraph" w:customStyle="1" w:styleId="-0">
    <w:name w:val="заг-таб"/>
    <w:basedOn w:val="a1"/>
    <w:rsid w:val="00A80F77"/>
    <w:pPr>
      <w:spacing w:before="120" w:after="240" w:line="240" w:lineRule="auto"/>
      <w:jc w:val="center"/>
    </w:pPr>
    <w:rPr>
      <w:rFonts w:ascii="Arial" w:eastAsia="Times New Roman" w:hAnsi="Arial" w:cs="Times New Roman"/>
      <w:sz w:val="24"/>
      <w:szCs w:val="20"/>
      <w:lang w:eastAsia="ru-RU"/>
    </w:rPr>
  </w:style>
  <w:style w:type="paragraph" w:customStyle="1" w:styleId="16">
    <w:name w:val="Знак Знак Знак1 Знак Знак Знак Знак Знак Знак Знак"/>
    <w:basedOn w:val="a1"/>
    <w:autoRedefine/>
    <w:qFormat/>
    <w:rsid w:val="00A80F77"/>
    <w:pPr>
      <w:framePr w:hSpace="181" w:wrap="around" w:vAnchor="text" w:hAnchor="text" w:xAlign="center" w:y="1"/>
      <w:spacing w:after="160" w:line="240" w:lineRule="exact"/>
      <w:suppressOverlap/>
      <w:jc w:val="center"/>
    </w:pPr>
    <w:rPr>
      <w:rFonts w:ascii="Arial" w:eastAsia="SimSun" w:hAnsi="Arial" w:cs="Arial"/>
      <w:sz w:val="20"/>
      <w:szCs w:val="20"/>
      <w:lang w:val="en-US"/>
    </w:rPr>
  </w:style>
  <w:style w:type="character" w:styleId="affc">
    <w:name w:val="Strong"/>
    <w:uiPriority w:val="22"/>
    <w:qFormat/>
    <w:rsid w:val="00A80F77"/>
    <w:rPr>
      <w:b/>
      <w:bCs/>
    </w:rPr>
  </w:style>
  <w:style w:type="paragraph" w:customStyle="1" w:styleId="western">
    <w:name w:val="western"/>
    <w:basedOn w:val="a1"/>
    <w:rsid w:val="00A80F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Абзац списка1"/>
    <w:basedOn w:val="a1"/>
    <w:rsid w:val="00A80F77"/>
    <w:pPr>
      <w:ind w:left="720"/>
      <w:contextualSpacing/>
    </w:pPr>
    <w:rPr>
      <w:rFonts w:ascii="Calibri" w:eastAsia="Times New Roman" w:hAnsi="Calibri" w:cs="Times New Roman"/>
    </w:rPr>
  </w:style>
  <w:style w:type="paragraph" w:customStyle="1" w:styleId="CM14">
    <w:name w:val="CM14"/>
    <w:basedOn w:val="a1"/>
    <w:next w:val="a1"/>
    <w:uiPriority w:val="99"/>
    <w:rsid w:val="00A80F77"/>
    <w:pPr>
      <w:widowControl w:val="0"/>
      <w:autoSpaceDE w:val="0"/>
      <w:autoSpaceDN w:val="0"/>
      <w:adjustRightInd w:val="0"/>
      <w:spacing w:after="0" w:line="316" w:lineRule="atLeast"/>
    </w:pPr>
    <w:rPr>
      <w:rFonts w:ascii="Times New Roman" w:eastAsia="Times New Roman" w:hAnsi="Times New Roman" w:cs="Times New Roman"/>
      <w:sz w:val="24"/>
      <w:szCs w:val="24"/>
      <w:lang w:eastAsia="ru-RU"/>
    </w:rPr>
  </w:style>
  <w:style w:type="paragraph" w:customStyle="1" w:styleId="311">
    <w:name w:val="Основной текст 31"/>
    <w:basedOn w:val="a1"/>
    <w:rsid w:val="00A80F77"/>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20"/>
      <w:lang w:eastAsia="ru-RU"/>
    </w:rPr>
  </w:style>
  <w:style w:type="character" w:styleId="affd">
    <w:name w:val="Emphasis"/>
    <w:qFormat/>
    <w:rsid w:val="00A80F77"/>
    <w:rPr>
      <w:i/>
      <w:iCs/>
    </w:rPr>
  </w:style>
  <w:style w:type="paragraph" w:styleId="2b">
    <w:name w:val="toc 2"/>
    <w:basedOn w:val="a1"/>
    <w:next w:val="a1"/>
    <w:autoRedefine/>
    <w:uiPriority w:val="39"/>
    <w:unhideWhenUsed/>
    <w:qFormat/>
    <w:rsid w:val="00A80F77"/>
    <w:pPr>
      <w:spacing w:after="0" w:line="240" w:lineRule="auto"/>
      <w:ind w:left="240"/>
    </w:pPr>
    <w:rPr>
      <w:rFonts w:ascii="Times New Roman" w:eastAsia="Times New Roman" w:hAnsi="Times New Roman" w:cs="Times New Roman"/>
      <w:sz w:val="24"/>
      <w:szCs w:val="24"/>
      <w:lang w:eastAsia="ru-RU"/>
    </w:rPr>
  </w:style>
  <w:style w:type="paragraph" w:styleId="35">
    <w:name w:val="toc 3"/>
    <w:basedOn w:val="a1"/>
    <w:next w:val="a1"/>
    <w:autoRedefine/>
    <w:uiPriority w:val="39"/>
    <w:unhideWhenUsed/>
    <w:qFormat/>
    <w:rsid w:val="00A80F77"/>
    <w:pPr>
      <w:spacing w:after="0" w:line="240" w:lineRule="auto"/>
      <w:ind w:left="480"/>
    </w:pPr>
    <w:rPr>
      <w:rFonts w:ascii="Times New Roman" w:eastAsia="Times New Roman" w:hAnsi="Times New Roman" w:cs="Times New Roman"/>
      <w:sz w:val="24"/>
      <w:szCs w:val="24"/>
      <w:lang w:eastAsia="ru-RU"/>
    </w:rPr>
  </w:style>
  <w:style w:type="paragraph" w:customStyle="1" w:styleId="2c">
    <w:name w:val="заголовок 2 Знак Знак Знак Знак Знак Знак"/>
    <w:basedOn w:val="a1"/>
    <w:autoRedefine/>
    <w:rsid w:val="00A80F77"/>
    <w:pPr>
      <w:framePr w:hSpace="181" w:wrap="around" w:vAnchor="text" w:hAnchor="text" w:xAlign="center" w:y="1"/>
      <w:spacing w:after="160" w:line="240" w:lineRule="exact"/>
      <w:jc w:val="center"/>
    </w:pPr>
    <w:rPr>
      <w:rFonts w:ascii="Times New Roman" w:eastAsia="SimSun" w:hAnsi="Times New Roman" w:cs="Arial"/>
      <w:sz w:val="24"/>
      <w:szCs w:val="20"/>
      <w:lang w:val="en-US"/>
    </w:rPr>
  </w:style>
  <w:style w:type="paragraph" w:customStyle="1" w:styleId="MARKER">
    <w:name w:val="***MARKER"/>
    <w:basedOn w:val="a1"/>
    <w:rsid w:val="00A80F77"/>
    <w:pPr>
      <w:spacing w:after="0" w:line="240" w:lineRule="auto"/>
      <w:ind w:left="1429" w:hanging="360"/>
    </w:pPr>
    <w:rPr>
      <w:rFonts w:ascii="Times New Roman" w:eastAsia="Times New Roman" w:hAnsi="Times New Roman" w:cs="Times New Roman"/>
      <w:sz w:val="24"/>
      <w:szCs w:val="24"/>
      <w:lang w:eastAsia="ru-RU"/>
    </w:rPr>
  </w:style>
  <w:style w:type="paragraph" w:styleId="41">
    <w:name w:val="toc 4"/>
    <w:basedOn w:val="a1"/>
    <w:next w:val="a1"/>
    <w:autoRedefine/>
    <w:uiPriority w:val="39"/>
    <w:unhideWhenUsed/>
    <w:rsid w:val="00A80F77"/>
    <w:pPr>
      <w:spacing w:after="100"/>
      <w:ind w:left="660"/>
    </w:pPr>
    <w:rPr>
      <w:rFonts w:ascii="Calibri" w:eastAsia="Times New Roman" w:hAnsi="Calibri" w:cs="Times New Roman"/>
      <w:lang w:eastAsia="ru-RU"/>
    </w:rPr>
  </w:style>
  <w:style w:type="paragraph" w:styleId="51">
    <w:name w:val="toc 5"/>
    <w:basedOn w:val="a1"/>
    <w:next w:val="a1"/>
    <w:autoRedefine/>
    <w:uiPriority w:val="39"/>
    <w:unhideWhenUsed/>
    <w:rsid w:val="00A80F77"/>
    <w:pPr>
      <w:spacing w:after="100"/>
      <w:ind w:left="880"/>
    </w:pPr>
    <w:rPr>
      <w:rFonts w:ascii="Calibri" w:eastAsia="Times New Roman" w:hAnsi="Calibri" w:cs="Times New Roman"/>
      <w:lang w:eastAsia="ru-RU"/>
    </w:rPr>
  </w:style>
  <w:style w:type="paragraph" w:styleId="61">
    <w:name w:val="toc 6"/>
    <w:basedOn w:val="a1"/>
    <w:next w:val="a1"/>
    <w:autoRedefine/>
    <w:uiPriority w:val="39"/>
    <w:unhideWhenUsed/>
    <w:rsid w:val="00A80F77"/>
    <w:pPr>
      <w:spacing w:after="100"/>
      <w:ind w:left="1100"/>
    </w:pPr>
    <w:rPr>
      <w:rFonts w:ascii="Calibri" w:eastAsia="Times New Roman" w:hAnsi="Calibri" w:cs="Times New Roman"/>
      <w:lang w:eastAsia="ru-RU"/>
    </w:rPr>
  </w:style>
  <w:style w:type="paragraph" w:styleId="72">
    <w:name w:val="toc 7"/>
    <w:basedOn w:val="a1"/>
    <w:next w:val="a1"/>
    <w:autoRedefine/>
    <w:uiPriority w:val="39"/>
    <w:unhideWhenUsed/>
    <w:rsid w:val="00A80F77"/>
    <w:pPr>
      <w:spacing w:after="100"/>
      <w:ind w:left="1320"/>
    </w:pPr>
    <w:rPr>
      <w:rFonts w:ascii="Calibri" w:eastAsia="Times New Roman" w:hAnsi="Calibri" w:cs="Times New Roman"/>
      <w:lang w:eastAsia="ru-RU"/>
    </w:rPr>
  </w:style>
  <w:style w:type="paragraph" w:styleId="81">
    <w:name w:val="toc 8"/>
    <w:basedOn w:val="a1"/>
    <w:next w:val="a1"/>
    <w:autoRedefine/>
    <w:uiPriority w:val="39"/>
    <w:unhideWhenUsed/>
    <w:rsid w:val="00A80F77"/>
    <w:pPr>
      <w:spacing w:after="100"/>
      <w:ind w:left="1540"/>
    </w:pPr>
    <w:rPr>
      <w:rFonts w:ascii="Calibri" w:eastAsia="Times New Roman" w:hAnsi="Calibri" w:cs="Times New Roman"/>
      <w:lang w:eastAsia="ru-RU"/>
    </w:rPr>
  </w:style>
  <w:style w:type="paragraph" w:styleId="91">
    <w:name w:val="toc 9"/>
    <w:basedOn w:val="a1"/>
    <w:next w:val="a1"/>
    <w:autoRedefine/>
    <w:uiPriority w:val="39"/>
    <w:unhideWhenUsed/>
    <w:rsid w:val="00A80F77"/>
    <w:pPr>
      <w:spacing w:after="100"/>
      <w:ind w:left="1760"/>
    </w:pPr>
    <w:rPr>
      <w:rFonts w:ascii="Calibri" w:eastAsia="Times New Roman" w:hAnsi="Calibri" w:cs="Times New Roman"/>
      <w:lang w:eastAsia="ru-RU"/>
    </w:rPr>
  </w:style>
  <w:style w:type="character" w:customStyle="1" w:styleId="18">
    <w:name w:val="Заголовок №1_"/>
    <w:link w:val="19"/>
    <w:rsid w:val="00A80F77"/>
    <w:rPr>
      <w:b/>
      <w:bCs/>
      <w:sz w:val="27"/>
      <w:szCs w:val="27"/>
      <w:shd w:val="clear" w:color="auto" w:fill="FFFFFF"/>
    </w:rPr>
  </w:style>
  <w:style w:type="paragraph" w:customStyle="1" w:styleId="19">
    <w:name w:val="Заголовок №1"/>
    <w:basedOn w:val="a1"/>
    <w:link w:val="18"/>
    <w:rsid w:val="00A80F77"/>
    <w:pPr>
      <w:shd w:val="clear" w:color="auto" w:fill="FFFFFF"/>
      <w:spacing w:after="0" w:line="317" w:lineRule="exact"/>
      <w:jc w:val="center"/>
      <w:outlineLvl w:val="0"/>
    </w:pPr>
    <w:rPr>
      <w:b/>
      <w:bCs/>
      <w:sz w:val="27"/>
      <w:szCs w:val="27"/>
    </w:rPr>
  </w:style>
  <w:style w:type="paragraph" w:customStyle="1" w:styleId="1a">
    <w:name w:val="Стиль1"/>
    <w:basedOn w:val="a1"/>
    <w:qFormat/>
    <w:rsid w:val="00A80F77"/>
    <w:pPr>
      <w:spacing w:after="0" w:line="240" w:lineRule="auto"/>
    </w:pPr>
    <w:rPr>
      <w:rFonts w:ascii="NTTimes/Cyrillic" w:eastAsia="Times New Roman" w:hAnsi="NTTimes/Cyrillic" w:cs="Times New Roman"/>
      <w:sz w:val="28"/>
      <w:szCs w:val="20"/>
      <w:lang w:eastAsia="ru-RU"/>
    </w:rPr>
  </w:style>
  <w:style w:type="character" w:customStyle="1" w:styleId="apple-converted-space">
    <w:name w:val="apple-converted-space"/>
    <w:rsid w:val="00A80F77"/>
  </w:style>
  <w:style w:type="paragraph" w:customStyle="1" w:styleId="affe">
    <w:name w:val="òàáëè÷íûé"/>
    <w:basedOn w:val="a1"/>
    <w:rsid w:val="00A80F77"/>
    <w:pPr>
      <w:spacing w:after="0" w:line="240" w:lineRule="auto"/>
      <w:jc w:val="both"/>
    </w:pPr>
    <w:rPr>
      <w:rFonts w:ascii="Times New Roman" w:eastAsia="Times New Roman" w:hAnsi="Times New Roman" w:cs="Times New Roman"/>
      <w:sz w:val="28"/>
      <w:szCs w:val="20"/>
      <w:lang w:eastAsia="ru-RU"/>
    </w:rPr>
  </w:style>
  <w:style w:type="paragraph" w:customStyle="1" w:styleId="WW-">
    <w:name w:val="WW-Название объекта"/>
    <w:basedOn w:val="a1"/>
    <w:rsid w:val="00A80F77"/>
    <w:pPr>
      <w:spacing w:after="0" w:line="240" w:lineRule="auto"/>
      <w:jc w:val="center"/>
    </w:pPr>
    <w:rPr>
      <w:rFonts w:ascii="Times New Roman" w:eastAsia="Times New Roman" w:hAnsi="Times New Roman" w:cs="Times New Roman"/>
      <w:sz w:val="28"/>
      <w:szCs w:val="20"/>
      <w:lang w:eastAsia="ru-RU"/>
    </w:rPr>
  </w:style>
  <w:style w:type="paragraph" w:styleId="36">
    <w:name w:val="Body Text Indent 3"/>
    <w:basedOn w:val="a1"/>
    <w:link w:val="37"/>
    <w:rsid w:val="00A80F7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7">
    <w:name w:val="Основной текст с отступом 3 Знак"/>
    <w:basedOn w:val="a3"/>
    <w:link w:val="36"/>
    <w:rsid w:val="00A80F77"/>
    <w:rPr>
      <w:rFonts w:ascii="Times New Roman" w:eastAsia="Times New Roman" w:hAnsi="Times New Roman" w:cs="Times New Roman"/>
      <w:sz w:val="16"/>
      <w:szCs w:val="16"/>
      <w:lang w:val="x-none" w:eastAsia="x-none"/>
    </w:rPr>
  </w:style>
  <w:style w:type="paragraph" w:customStyle="1" w:styleId="MARKER10">
    <w:name w:val="**MARKER_1"/>
    <w:basedOn w:val="a1"/>
    <w:link w:val="MARKER11"/>
    <w:rsid w:val="00A80F77"/>
    <w:pPr>
      <w:widowControl w:val="0"/>
      <w:numPr>
        <w:ilvl w:val="1"/>
        <w:numId w:val="2"/>
      </w:numPr>
      <w:tabs>
        <w:tab w:val="clear" w:pos="1420"/>
        <w:tab w:val="num" w:pos="454"/>
      </w:tabs>
      <w:spacing w:after="120" w:line="240" w:lineRule="auto"/>
      <w:ind w:left="454" w:hanging="341"/>
      <w:jc w:val="both"/>
    </w:pPr>
    <w:rPr>
      <w:rFonts w:ascii="Arial" w:eastAsia="Times New Roman" w:hAnsi="Arial" w:cs="Times New Roman"/>
      <w:sz w:val="20"/>
      <w:szCs w:val="20"/>
      <w:lang w:eastAsia="ru-RU"/>
    </w:rPr>
  </w:style>
  <w:style w:type="character" w:customStyle="1" w:styleId="MARKER11">
    <w:name w:val="**MARKER_1 Знак Знак"/>
    <w:link w:val="MARKER10"/>
    <w:rsid w:val="00A80F77"/>
    <w:rPr>
      <w:rFonts w:ascii="Arial" w:eastAsia="Times New Roman" w:hAnsi="Arial" w:cs="Times New Roman"/>
      <w:sz w:val="20"/>
      <w:szCs w:val="20"/>
      <w:lang w:eastAsia="ru-RU"/>
    </w:rPr>
  </w:style>
  <w:style w:type="paragraph" w:customStyle="1" w:styleId="afff">
    <w:name w:val="Название таблицы"/>
    <w:basedOn w:val="a1"/>
    <w:rsid w:val="00A80F77"/>
    <w:pPr>
      <w:widowControl w:val="0"/>
      <w:tabs>
        <w:tab w:val="left" w:pos="1701"/>
      </w:tabs>
      <w:autoSpaceDE w:val="0"/>
      <w:autoSpaceDN w:val="0"/>
      <w:adjustRightInd w:val="0"/>
      <w:spacing w:before="120" w:after="120" w:line="240" w:lineRule="auto"/>
      <w:ind w:left="1701" w:hanging="1701"/>
      <w:jc w:val="both"/>
      <w:outlineLvl w:val="8"/>
    </w:pPr>
    <w:rPr>
      <w:rFonts w:ascii="Arial" w:eastAsia="Times New Roman" w:hAnsi="Arial" w:cs="Arial"/>
      <w:b/>
      <w:bCs/>
      <w:sz w:val="20"/>
      <w:szCs w:val="20"/>
      <w:lang w:eastAsia="ru-RU"/>
    </w:rPr>
  </w:style>
  <w:style w:type="paragraph" w:customStyle="1" w:styleId="afff0">
    <w:name w:val="Основной текст проекта"/>
    <w:basedOn w:val="29"/>
    <w:link w:val="afff1"/>
    <w:qFormat/>
    <w:rsid w:val="00A80F77"/>
    <w:pPr>
      <w:spacing w:after="0" w:line="240" w:lineRule="auto"/>
      <w:ind w:firstLine="567"/>
      <w:jc w:val="both"/>
    </w:pPr>
    <w:rPr>
      <w:sz w:val="26"/>
      <w:szCs w:val="26"/>
    </w:rPr>
  </w:style>
  <w:style w:type="character" w:customStyle="1" w:styleId="afff1">
    <w:name w:val="Основной текст проекта Знак"/>
    <w:link w:val="afff0"/>
    <w:locked/>
    <w:rsid w:val="00A80F77"/>
    <w:rPr>
      <w:rFonts w:ascii="Times New Roman" w:eastAsia="Times New Roman" w:hAnsi="Times New Roman" w:cs="Times New Roman"/>
      <w:sz w:val="26"/>
      <w:szCs w:val="26"/>
      <w:lang w:eastAsia="ru-RU"/>
    </w:rPr>
  </w:style>
  <w:style w:type="paragraph" w:customStyle="1" w:styleId="1b">
    <w:name w:val="Обычный1"/>
    <w:rsid w:val="00A80F77"/>
    <w:pPr>
      <w:widowControl w:val="0"/>
      <w:spacing w:after="0" w:line="240" w:lineRule="auto"/>
    </w:pPr>
    <w:rPr>
      <w:rFonts w:ascii="SimSun" w:eastAsia="Times New Roman" w:hAnsi="SimSun" w:cs="Times New Roman"/>
      <w:snapToGrid w:val="0"/>
      <w:sz w:val="20"/>
      <w:szCs w:val="20"/>
      <w:lang w:eastAsia="ru-RU"/>
    </w:rPr>
  </w:style>
  <w:style w:type="paragraph" w:customStyle="1" w:styleId="MARKER1">
    <w:name w:val="***MARKER_1"/>
    <w:basedOn w:val="a1"/>
    <w:rsid w:val="00A80F77"/>
    <w:pPr>
      <w:numPr>
        <w:numId w:val="3"/>
      </w:numPr>
      <w:spacing w:after="0" w:line="240" w:lineRule="auto"/>
    </w:pPr>
    <w:rPr>
      <w:rFonts w:ascii="Times New Roman" w:eastAsia="Times New Roman" w:hAnsi="Times New Roman" w:cs="Times New Roman"/>
      <w:sz w:val="24"/>
      <w:szCs w:val="24"/>
      <w:lang w:eastAsia="ru-RU"/>
    </w:rPr>
  </w:style>
  <w:style w:type="character" w:customStyle="1" w:styleId="WW8Num9z0">
    <w:name w:val="WW8Num9z0"/>
    <w:rsid w:val="00A80F77"/>
    <w:rPr>
      <w:rFonts w:ascii="Times New Roman CYR" w:hAnsi="Times New Roman CYR"/>
      <w:b w:val="0"/>
      <w:i w:val="0"/>
      <w:sz w:val="28"/>
      <w:u w:val="none"/>
    </w:rPr>
  </w:style>
  <w:style w:type="paragraph" w:customStyle="1" w:styleId="NameofTable">
    <w:name w:val="Name of Table"/>
    <w:basedOn w:val="a1"/>
    <w:rsid w:val="00A80F77"/>
    <w:pPr>
      <w:widowControl w:val="0"/>
      <w:spacing w:before="120" w:after="120" w:line="240" w:lineRule="auto"/>
      <w:ind w:left="1701" w:hanging="1701"/>
      <w:jc w:val="both"/>
      <w:outlineLvl w:val="8"/>
    </w:pPr>
    <w:rPr>
      <w:rFonts w:ascii="Arial" w:eastAsia="Times New Roman" w:hAnsi="Arial" w:cs="Times New Roman"/>
      <w:b/>
      <w:sz w:val="18"/>
      <w:szCs w:val="18"/>
      <w:lang w:eastAsia="ru-RU"/>
    </w:rPr>
  </w:style>
  <w:style w:type="character" w:styleId="afff2">
    <w:name w:val="page number"/>
    <w:rsid w:val="00A80F77"/>
  </w:style>
  <w:style w:type="paragraph" w:customStyle="1" w:styleId="afff3">
    <w:name w:val="Текст осн"/>
    <w:rsid w:val="00A80F77"/>
    <w:pPr>
      <w:spacing w:after="0" w:line="240" w:lineRule="auto"/>
      <w:ind w:firstLine="709"/>
    </w:pPr>
    <w:rPr>
      <w:rFonts w:ascii="Times New Roman" w:eastAsia="Times New Roman" w:hAnsi="Times New Roman" w:cs="SimSun"/>
      <w:bCs/>
      <w:iCs/>
      <w:sz w:val="24"/>
      <w:szCs w:val="28"/>
      <w:lang w:eastAsia="ru-RU"/>
    </w:rPr>
  </w:style>
  <w:style w:type="character" w:customStyle="1" w:styleId="fns2">
    <w:name w:val="fns2"/>
    <w:rsid w:val="00A80F77"/>
    <w:rPr>
      <w:color w:val="FF0000"/>
      <w:sz w:val="20"/>
      <w:szCs w:val="20"/>
    </w:rPr>
  </w:style>
  <w:style w:type="paragraph" w:customStyle="1" w:styleId="xl32">
    <w:name w:val="xl32"/>
    <w:basedOn w:val="a1"/>
    <w:qFormat/>
    <w:rsid w:val="00A80F77"/>
    <w:pPr>
      <w:pBdr>
        <w:bottom w:val="single" w:sz="8" w:space="0" w:color="auto"/>
      </w:pBdr>
      <w:spacing w:before="100" w:beforeAutospacing="1" w:after="100" w:afterAutospacing="1" w:line="240" w:lineRule="auto"/>
    </w:pPr>
    <w:rPr>
      <w:rFonts w:ascii="Calibri" w:eastAsia="Calibri" w:hAnsi="Calibri" w:cs="Calibri"/>
      <w:sz w:val="24"/>
      <w:szCs w:val="24"/>
      <w:lang w:eastAsia="ru-RU"/>
    </w:rPr>
  </w:style>
  <w:style w:type="character" w:customStyle="1" w:styleId="2d">
    <w:name w:val="Знак Знак2"/>
    <w:semiHidden/>
    <w:locked/>
    <w:rsid w:val="00A80F77"/>
    <w:rPr>
      <w:sz w:val="24"/>
      <w:szCs w:val="24"/>
      <w:lang w:val="ru-RU" w:eastAsia="ru-RU" w:bidi="ar-SA"/>
    </w:rPr>
  </w:style>
  <w:style w:type="paragraph" w:customStyle="1" w:styleId="38">
    <w:name w:val="Знак3"/>
    <w:basedOn w:val="a1"/>
    <w:autoRedefine/>
    <w:rsid w:val="00A80F77"/>
    <w:pPr>
      <w:framePr w:hSpace="181" w:wrap="around" w:vAnchor="text" w:hAnchor="text" w:xAlign="center" w:y="1"/>
      <w:spacing w:after="160" w:line="240" w:lineRule="exact"/>
      <w:suppressOverlap/>
      <w:jc w:val="center"/>
    </w:pPr>
    <w:rPr>
      <w:rFonts w:ascii="SimSun" w:eastAsia="Courier New" w:hAnsi="SimSun" w:cs="SimSun"/>
      <w:sz w:val="20"/>
      <w:szCs w:val="20"/>
      <w:lang w:val="en-US"/>
    </w:rPr>
  </w:style>
  <w:style w:type="character" w:customStyle="1" w:styleId="73">
    <w:name w:val="Знак Знак7"/>
    <w:rsid w:val="00A80F77"/>
    <w:rPr>
      <w:rFonts w:ascii="SimSun" w:hAnsi="SimSun" w:cs="SimSun"/>
      <w:b/>
      <w:bCs/>
      <w:kern w:val="32"/>
      <w:sz w:val="32"/>
      <w:szCs w:val="32"/>
      <w:lang w:val="ru-RU" w:eastAsia="ru-RU" w:bidi="ar-SA"/>
    </w:rPr>
  </w:style>
  <w:style w:type="character" w:customStyle="1" w:styleId="62">
    <w:name w:val="Знак Знак6"/>
    <w:locked/>
    <w:rsid w:val="00A80F77"/>
    <w:rPr>
      <w:rFonts w:ascii="SimSun" w:hAnsi="SimSun" w:cs="SimSun"/>
      <w:b/>
      <w:bCs/>
      <w:i/>
      <w:iCs/>
      <w:sz w:val="28"/>
      <w:szCs w:val="28"/>
      <w:lang w:val="ru-RU" w:eastAsia="ru-RU" w:bidi="ar-SA"/>
    </w:rPr>
  </w:style>
  <w:style w:type="numbering" w:styleId="1ai">
    <w:name w:val="Outline List 1"/>
    <w:basedOn w:val="a5"/>
    <w:rsid w:val="00A80F77"/>
    <w:pPr>
      <w:numPr>
        <w:numId w:val="4"/>
      </w:numPr>
    </w:pPr>
  </w:style>
  <w:style w:type="paragraph" w:customStyle="1" w:styleId="afff4">
    <w:name w:val="Знак"/>
    <w:basedOn w:val="a1"/>
    <w:autoRedefine/>
    <w:rsid w:val="00A80F77"/>
    <w:pPr>
      <w:framePr w:hSpace="181" w:wrap="around" w:vAnchor="text" w:hAnchor="text" w:xAlign="center" w:y="1"/>
      <w:spacing w:after="160" w:line="240" w:lineRule="exact"/>
      <w:suppressOverlap/>
      <w:jc w:val="center"/>
    </w:pPr>
    <w:rPr>
      <w:rFonts w:ascii="SimSun" w:eastAsia="Courier New" w:hAnsi="SimSun" w:cs="SimSun"/>
      <w:sz w:val="20"/>
      <w:szCs w:val="20"/>
      <w:lang w:val="en-US"/>
    </w:rPr>
  </w:style>
  <w:style w:type="paragraph" w:customStyle="1" w:styleId="2e">
    <w:name w:val="Стиль2м"/>
    <w:basedOn w:val="a1"/>
    <w:link w:val="2f"/>
    <w:rsid w:val="00A80F77"/>
    <w:pPr>
      <w:spacing w:after="0" w:line="240" w:lineRule="auto"/>
      <w:ind w:firstLine="708"/>
    </w:pPr>
    <w:rPr>
      <w:rFonts w:ascii="Times New Roman" w:eastAsia="Times New Roman" w:hAnsi="Times New Roman" w:cs="Times New Roman"/>
      <w:sz w:val="28"/>
      <w:szCs w:val="28"/>
      <w:lang w:eastAsia="ru-RU"/>
    </w:rPr>
  </w:style>
  <w:style w:type="character" w:customStyle="1" w:styleId="2f">
    <w:name w:val="Стиль2м Знак"/>
    <w:link w:val="2e"/>
    <w:rsid w:val="00A80F77"/>
    <w:rPr>
      <w:rFonts w:ascii="Times New Roman" w:eastAsia="Times New Roman" w:hAnsi="Times New Roman" w:cs="Times New Roman"/>
      <w:sz w:val="28"/>
      <w:szCs w:val="28"/>
      <w:lang w:eastAsia="ru-RU"/>
    </w:rPr>
  </w:style>
  <w:style w:type="paragraph" w:customStyle="1" w:styleId="afff5">
    <w:name w:val="загол"/>
    <w:basedOn w:val="1"/>
    <w:next w:val="20"/>
    <w:rsid w:val="00A80F77"/>
    <w:pPr>
      <w:keepLines w:val="0"/>
      <w:spacing w:before="0" w:line="240" w:lineRule="auto"/>
      <w:jc w:val="center"/>
    </w:pPr>
    <w:rPr>
      <w:rFonts w:ascii="Times New Roman" w:eastAsia="Times New Roman" w:hAnsi="Times New Roman" w:cs="Times New Roman"/>
      <w:bCs w:val="0"/>
      <w:color w:val="auto"/>
      <w:lang w:eastAsia="ru-RU"/>
    </w:rPr>
  </w:style>
  <w:style w:type="paragraph" w:customStyle="1" w:styleId="afff6">
    <w:name w:val="Краткий обратный адрес"/>
    <w:basedOn w:val="a1"/>
    <w:qFormat/>
    <w:rsid w:val="00A80F77"/>
    <w:pPr>
      <w:spacing w:after="0" w:line="240" w:lineRule="auto"/>
    </w:pPr>
    <w:rPr>
      <w:rFonts w:ascii="Times New Roman" w:eastAsia="Times New Roman" w:hAnsi="Times New Roman" w:cs="Times New Roman"/>
      <w:sz w:val="28"/>
      <w:szCs w:val="20"/>
      <w:lang w:eastAsia="ru-RU"/>
    </w:rPr>
  </w:style>
  <w:style w:type="paragraph" w:customStyle="1" w:styleId="afff7">
    <w:name w:val="НазвТаб"/>
    <w:basedOn w:val="a1"/>
    <w:rsid w:val="00A80F77"/>
    <w:pPr>
      <w:spacing w:after="0" w:line="360" w:lineRule="auto"/>
      <w:ind w:firstLine="709"/>
      <w:jc w:val="center"/>
    </w:pPr>
    <w:rPr>
      <w:rFonts w:ascii="Times New Roman" w:eastAsia="Times New Roman" w:hAnsi="Times New Roman" w:cs="Times New Roman"/>
      <w:b/>
      <w:sz w:val="26"/>
      <w:szCs w:val="24"/>
      <w:lang w:eastAsia="ru-RU"/>
    </w:rPr>
  </w:style>
  <w:style w:type="paragraph" w:customStyle="1" w:styleId="xl36">
    <w:name w:val="xl36"/>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font6">
    <w:name w:val="font6"/>
    <w:basedOn w:val="a1"/>
    <w:qFormat/>
    <w:rsid w:val="00A80F77"/>
    <w:pPr>
      <w:spacing w:before="100" w:beforeAutospacing="1" w:after="100" w:afterAutospacing="1" w:line="240" w:lineRule="auto"/>
    </w:pPr>
    <w:rPr>
      <w:rFonts w:ascii="StarSymbol" w:eastAsia="Times New Roman" w:hAnsi="StarSymbol" w:cs="Times New Roman"/>
      <w:sz w:val="20"/>
      <w:szCs w:val="20"/>
      <w:lang w:eastAsia="ru-RU"/>
    </w:rPr>
  </w:style>
  <w:style w:type="paragraph" w:customStyle="1" w:styleId="font7">
    <w:name w:val="font7"/>
    <w:basedOn w:val="a1"/>
    <w:qFormat/>
    <w:rsid w:val="00A80F77"/>
    <w:pPr>
      <w:spacing w:before="100" w:beforeAutospacing="1" w:after="100" w:afterAutospacing="1" w:line="240" w:lineRule="auto"/>
    </w:pPr>
    <w:rPr>
      <w:rFonts w:ascii="StarSymbol" w:eastAsia="Times New Roman" w:hAnsi="StarSymbol" w:cs="Times New Roman"/>
      <w:b/>
      <w:bCs/>
      <w:i/>
      <w:iCs/>
      <w:sz w:val="20"/>
      <w:szCs w:val="20"/>
      <w:lang w:eastAsia="ru-RU"/>
    </w:rPr>
  </w:style>
  <w:style w:type="paragraph" w:customStyle="1" w:styleId="font8">
    <w:name w:val="font8"/>
    <w:basedOn w:val="a1"/>
    <w:rsid w:val="00A80F77"/>
    <w:pPr>
      <w:spacing w:before="100" w:beforeAutospacing="1" w:after="100" w:afterAutospacing="1" w:line="240" w:lineRule="auto"/>
    </w:pPr>
    <w:rPr>
      <w:rFonts w:ascii="StarSymbol" w:eastAsia="Times New Roman" w:hAnsi="StarSymbol" w:cs="Times New Roman"/>
      <w:b/>
      <w:bCs/>
      <w:sz w:val="20"/>
      <w:szCs w:val="20"/>
      <w:lang w:eastAsia="ru-RU"/>
    </w:rPr>
  </w:style>
  <w:style w:type="paragraph" w:customStyle="1" w:styleId="xl24">
    <w:name w:val="xl24"/>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sz w:val="16"/>
      <w:szCs w:val="16"/>
      <w:lang w:eastAsia="ru-RU"/>
    </w:rPr>
  </w:style>
  <w:style w:type="paragraph" w:customStyle="1" w:styleId="xl25">
    <w:name w:val="xl25"/>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26">
    <w:name w:val="xl26"/>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27">
    <w:name w:val="xl27"/>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28">
    <w:name w:val="xl28"/>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29">
    <w:name w:val="xl29"/>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30">
    <w:name w:val="xl30"/>
    <w:basedOn w:val="a1"/>
    <w:qFormat/>
    <w:rsid w:val="00A80F77"/>
    <w:pPr>
      <w:spacing w:before="100" w:beforeAutospacing="1" w:after="100" w:afterAutospacing="1" w:line="240" w:lineRule="auto"/>
    </w:pPr>
    <w:rPr>
      <w:rFonts w:ascii="StarSymbol" w:eastAsia="Times New Roman" w:hAnsi="StarSymbol" w:cs="Times New Roman"/>
      <w:sz w:val="24"/>
      <w:szCs w:val="24"/>
      <w:lang w:eastAsia="ru-RU"/>
    </w:rPr>
  </w:style>
  <w:style w:type="paragraph" w:customStyle="1" w:styleId="xl31">
    <w:name w:val="xl31"/>
    <w:basedOn w:val="a1"/>
    <w:qFormat/>
    <w:rsid w:val="00A80F77"/>
    <w:pPr>
      <w:spacing w:before="100" w:beforeAutospacing="1" w:after="100" w:afterAutospacing="1" w:line="240" w:lineRule="auto"/>
    </w:pPr>
    <w:rPr>
      <w:rFonts w:ascii="StarSymbol" w:eastAsia="Times New Roman" w:hAnsi="StarSymbol" w:cs="Times New Roman"/>
      <w:sz w:val="24"/>
      <w:szCs w:val="24"/>
      <w:lang w:eastAsia="ru-RU"/>
    </w:rPr>
  </w:style>
  <w:style w:type="paragraph" w:customStyle="1" w:styleId="xl33">
    <w:name w:val="xl33"/>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b/>
      <w:bCs/>
      <w:sz w:val="24"/>
      <w:szCs w:val="24"/>
      <w:lang w:eastAsia="ru-RU"/>
    </w:rPr>
  </w:style>
  <w:style w:type="paragraph" w:customStyle="1" w:styleId="xl34">
    <w:name w:val="xl34"/>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b/>
      <w:bCs/>
      <w:sz w:val="24"/>
      <w:szCs w:val="24"/>
      <w:lang w:eastAsia="ru-RU"/>
    </w:rPr>
  </w:style>
  <w:style w:type="paragraph" w:customStyle="1" w:styleId="xl35">
    <w:name w:val="xl35"/>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b/>
      <w:bCs/>
      <w:sz w:val="24"/>
      <w:szCs w:val="24"/>
      <w:lang w:eastAsia="ru-RU"/>
    </w:rPr>
  </w:style>
  <w:style w:type="paragraph" w:customStyle="1" w:styleId="xl37">
    <w:name w:val="xl37"/>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38">
    <w:name w:val="xl38"/>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39">
    <w:name w:val="xl39"/>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b/>
      <w:bCs/>
      <w:sz w:val="24"/>
      <w:szCs w:val="24"/>
      <w:lang w:eastAsia="ru-RU"/>
    </w:rPr>
  </w:style>
  <w:style w:type="paragraph" w:customStyle="1" w:styleId="xl40">
    <w:name w:val="xl40"/>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sz w:val="24"/>
      <w:szCs w:val="24"/>
      <w:lang w:eastAsia="ru-RU"/>
    </w:rPr>
  </w:style>
  <w:style w:type="paragraph" w:customStyle="1" w:styleId="xl41">
    <w:name w:val="xl41"/>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sz w:val="24"/>
      <w:szCs w:val="24"/>
      <w:lang w:eastAsia="ru-RU"/>
    </w:rPr>
  </w:style>
  <w:style w:type="paragraph" w:customStyle="1" w:styleId="xl42">
    <w:name w:val="xl42"/>
    <w:basedOn w:val="a1"/>
    <w:qFormat/>
    <w:rsid w:val="00A80F77"/>
    <w:pP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43">
    <w:name w:val="xl43"/>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44">
    <w:name w:val="xl44"/>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45">
    <w:name w:val="xl45"/>
    <w:basedOn w:val="a1"/>
    <w:qFormat/>
    <w:rsid w:val="00A80F77"/>
    <w:pP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46">
    <w:name w:val="xl46"/>
    <w:basedOn w:val="a1"/>
    <w:qFormat/>
    <w:rsid w:val="00A80F77"/>
    <w:pP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47">
    <w:name w:val="xl47"/>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48">
    <w:name w:val="xl48"/>
    <w:basedOn w:val="a1"/>
    <w:qFormat/>
    <w:rsid w:val="00A80F77"/>
    <w:pPr>
      <w:spacing w:before="100" w:beforeAutospacing="1" w:after="100" w:afterAutospacing="1" w:line="240" w:lineRule="auto"/>
      <w:jc w:val="center"/>
    </w:pPr>
    <w:rPr>
      <w:rFonts w:ascii="StarSymbol" w:eastAsia="Times New Roman" w:hAnsi="StarSymbol" w:cs="Times New Roman"/>
      <w:sz w:val="24"/>
      <w:szCs w:val="24"/>
      <w:lang w:eastAsia="ru-RU"/>
    </w:rPr>
  </w:style>
  <w:style w:type="paragraph" w:customStyle="1" w:styleId="xl49">
    <w:name w:val="xl49"/>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50">
    <w:name w:val="xl50"/>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51">
    <w:name w:val="xl51"/>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52">
    <w:name w:val="xl52"/>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53">
    <w:name w:val="xl53"/>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b/>
      <w:bCs/>
      <w:sz w:val="24"/>
      <w:szCs w:val="24"/>
      <w:lang w:eastAsia="ru-RU"/>
    </w:rPr>
  </w:style>
  <w:style w:type="paragraph" w:customStyle="1" w:styleId="xl54">
    <w:name w:val="xl54"/>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b/>
      <w:bCs/>
      <w:sz w:val="24"/>
      <w:szCs w:val="24"/>
      <w:lang w:eastAsia="ru-RU"/>
    </w:rPr>
  </w:style>
  <w:style w:type="paragraph" w:customStyle="1" w:styleId="xl55">
    <w:name w:val="xl55"/>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tarSymbol" w:eastAsia="Times New Roman" w:hAnsi="StarSymbol" w:cs="Times New Roman"/>
      <w:b/>
      <w:bCs/>
      <w:sz w:val="24"/>
      <w:szCs w:val="24"/>
      <w:lang w:eastAsia="ru-RU"/>
    </w:rPr>
  </w:style>
  <w:style w:type="paragraph" w:customStyle="1" w:styleId="xl56">
    <w:name w:val="xl56"/>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57">
    <w:name w:val="xl57"/>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tarSymbol" w:eastAsia="Times New Roman" w:hAnsi="StarSymbol" w:cs="Times New Roman"/>
      <w:b/>
      <w:bCs/>
      <w:sz w:val="24"/>
      <w:szCs w:val="24"/>
      <w:lang w:eastAsia="ru-RU"/>
    </w:rPr>
  </w:style>
  <w:style w:type="paragraph" w:customStyle="1" w:styleId="xl58">
    <w:name w:val="xl58"/>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59">
    <w:name w:val="xl59"/>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60">
    <w:name w:val="xl60"/>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61">
    <w:name w:val="xl61"/>
    <w:basedOn w:val="a1"/>
    <w:qFormat/>
    <w:rsid w:val="00A80F7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62">
    <w:name w:val="xl62"/>
    <w:basedOn w:val="a1"/>
    <w:qFormat/>
    <w:rsid w:val="00A80F7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63">
    <w:name w:val="xl63"/>
    <w:basedOn w:val="a1"/>
    <w:qFormat/>
    <w:rsid w:val="00A80F7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64">
    <w:name w:val="xl64"/>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b/>
      <w:bCs/>
      <w:sz w:val="24"/>
      <w:szCs w:val="24"/>
      <w:lang w:eastAsia="ru-RU"/>
    </w:rPr>
  </w:style>
  <w:style w:type="paragraph" w:customStyle="1" w:styleId="xl65">
    <w:name w:val="xl65"/>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tarSymbol" w:eastAsia="Times New Roman" w:hAnsi="StarSymbol" w:cs="Times New Roman"/>
      <w:b/>
      <w:bCs/>
      <w:sz w:val="24"/>
      <w:szCs w:val="24"/>
      <w:lang w:eastAsia="ru-RU"/>
    </w:rPr>
  </w:style>
  <w:style w:type="paragraph" w:customStyle="1" w:styleId="xl66">
    <w:name w:val="xl66"/>
    <w:basedOn w:val="a1"/>
    <w:qFormat/>
    <w:rsid w:val="00A80F77"/>
    <w:pPr>
      <w:spacing w:before="100" w:beforeAutospacing="1" w:after="100" w:afterAutospacing="1" w:line="240" w:lineRule="auto"/>
      <w:jc w:val="center"/>
    </w:pPr>
    <w:rPr>
      <w:rFonts w:ascii="StarSymbol" w:eastAsia="Times New Roman" w:hAnsi="StarSymbol" w:cs="Times New Roman"/>
      <w:b/>
      <w:bCs/>
      <w:sz w:val="24"/>
      <w:szCs w:val="24"/>
      <w:lang w:eastAsia="ru-RU"/>
    </w:rPr>
  </w:style>
  <w:style w:type="paragraph" w:customStyle="1" w:styleId="xl67">
    <w:name w:val="xl67"/>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68">
    <w:name w:val="xl68"/>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69">
    <w:name w:val="xl69"/>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tarSymbol" w:eastAsia="Times New Roman" w:hAnsi="StarSymbol" w:cs="Times New Roman"/>
      <w:sz w:val="24"/>
      <w:szCs w:val="24"/>
      <w:lang w:eastAsia="ru-RU"/>
    </w:rPr>
  </w:style>
  <w:style w:type="paragraph" w:customStyle="1" w:styleId="xl70">
    <w:name w:val="xl70"/>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i/>
      <w:iCs/>
      <w:sz w:val="24"/>
      <w:szCs w:val="24"/>
      <w:lang w:eastAsia="ru-RU"/>
    </w:rPr>
  </w:style>
  <w:style w:type="paragraph" w:customStyle="1" w:styleId="xl71">
    <w:name w:val="xl71"/>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i/>
      <w:iCs/>
      <w:sz w:val="24"/>
      <w:szCs w:val="24"/>
      <w:lang w:eastAsia="ru-RU"/>
    </w:rPr>
  </w:style>
  <w:style w:type="paragraph" w:customStyle="1" w:styleId="xl72">
    <w:name w:val="xl72"/>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tarSymbol" w:eastAsia="Times New Roman" w:hAnsi="StarSymbol" w:cs="Times New Roman"/>
      <w:b/>
      <w:bCs/>
      <w:i/>
      <w:iCs/>
      <w:sz w:val="24"/>
      <w:szCs w:val="24"/>
      <w:lang w:eastAsia="ru-RU"/>
    </w:rPr>
  </w:style>
  <w:style w:type="paragraph" w:customStyle="1" w:styleId="312">
    <w:name w:val="Основной текст с отступом 31"/>
    <w:basedOn w:val="a1"/>
    <w:rsid w:val="00A80F77"/>
    <w:pPr>
      <w:spacing w:after="0" w:line="240" w:lineRule="auto"/>
      <w:ind w:firstLine="709"/>
      <w:jc w:val="both"/>
    </w:pPr>
    <w:rPr>
      <w:rFonts w:ascii="Times New Roman" w:eastAsia="Times New Roman" w:hAnsi="Times New Roman" w:cs="Times New Roman"/>
      <w:sz w:val="24"/>
      <w:szCs w:val="20"/>
      <w:lang w:val="en-US" w:eastAsia="ru-RU"/>
    </w:rPr>
  </w:style>
  <w:style w:type="paragraph" w:customStyle="1" w:styleId="afff8">
    <w:name w:val="Загтаб"/>
    <w:basedOn w:val="a1"/>
    <w:rsid w:val="00A80F77"/>
    <w:pPr>
      <w:spacing w:after="0" w:line="240" w:lineRule="auto"/>
      <w:jc w:val="center"/>
    </w:pPr>
    <w:rPr>
      <w:rFonts w:ascii="Times New Roman" w:eastAsia="Times New Roman" w:hAnsi="Times New Roman" w:cs="Times New Roman"/>
      <w:b/>
      <w:sz w:val="24"/>
      <w:szCs w:val="20"/>
      <w:lang w:eastAsia="ru-RU"/>
    </w:rPr>
  </w:style>
  <w:style w:type="character" w:styleId="afff9">
    <w:name w:val="FollowedHyperlink"/>
    <w:uiPriority w:val="99"/>
    <w:rsid w:val="00A80F77"/>
    <w:rPr>
      <w:color w:val="800080"/>
      <w:u w:val="single"/>
    </w:rPr>
  </w:style>
  <w:style w:type="paragraph" w:customStyle="1" w:styleId="font9">
    <w:name w:val="font9"/>
    <w:basedOn w:val="a1"/>
    <w:rsid w:val="00A80F77"/>
    <w:pPr>
      <w:spacing w:before="100" w:beforeAutospacing="1" w:after="100" w:afterAutospacing="1" w:line="240" w:lineRule="auto"/>
    </w:pPr>
    <w:rPr>
      <w:rFonts w:ascii="SimSun" w:eastAsia="Times New Roman" w:hAnsi="SimSun" w:cs="SimSun"/>
      <w:b/>
      <w:bCs/>
      <w:sz w:val="20"/>
      <w:szCs w:val="20"/>
      <w:lang w:eastAsia="ru-RU"/>
    </w:rPr>
  </w:style>
  <w:style w:type="paragraph" w:customStyle="1" w:styleId="font10">
    <w:name w:val="font10"/>
    <w:basedOn w:val="a1"/>
    <w:rsid w:val="00A80F77"/>
    <w:pPr>
      <w:spacing w:before="100" w:beforeAutospacing="1" w:after="100" w:afterAutospacing="1" w:line="240" w:lineRule="auto"/>
    </w:pPr>
    <w:rPr>
      <w:rFonts w:ascii="SimSun" w:eastAsia="Times New Roman" w:hAnsi="SimSun" w:cs="SimSun"/>
      <w:sz w:val="20"/>
      <w:szCs w:val="20"/>
      <w:lang w:eastAsia="ru-RU"/>
    </w:rPr>
  </w:style>
  <w:style w:type="paragraph" w:customStyle="1" w:styleId="font11">
    <w:name w:val="font11"/>
    <w:basedOn w:val="a1"/>
    <w:rsid w:val="00A80F77"/>
    <w:pPr>
      <w:spacing w:before="100" w:beforeAutospacing="1" w:after="100" w:afterAutospacing="1" w:line="240" w:lineRule="auto"/>
    </w:pPr>
    <w:rPr>
      <w:rFonts w:ascii="SimSun" w:eastAsia="Times New Roman" w:hAnsi="SimSun" w:cs="SimSun"/>
      <w:b/>
      <w:bCs/>
      <w:sz w:val="20"/>
      <w:szCs w:val="20"/>
      <w:lang w:eastAsia="ru-RU"/>
    </w:rPr>
  </w:style>
  <w:style w:type="paragraph" w:customStyle="1" w:styleId="font12">
    <w:name w:val="font12"/>
    <w:basedOn w:val="a1"/>
    <w:rsid w:val="00A80F77"/>
    <w:pPr>
      <w:spacing w:before="100" w:beforeAutospacing="1" w:after="100" w:afterAutospacing="1" w:line="240" w:lineRule="auto"/>
    </w:pPr>
    <w:rPr>
      <w:rFonts w:ascii="SimSun" w:eastAsia="Times New Roman" w:hAnsi="SimSun" w:cs="SimSun"/>
      <w:b/>
      <w:bCs/>
      <w:sz w:val="20"/>
      <w:szCs w:val="20"/>
      <w:lang w:eastAsia="ru-RU"/>
    </w:rPr>
  </w:style>
  <w:style w:type="paragraph" w:customStyle="1" w:styleId="font13">
    <w:name w:val="font13"/>
    <w:basedOn w:val="a1"/>
    <w:rsid w:val="00A80F77"/>
    <w:pPr>
      <w:spacing w:before="100" w:beforeAutospacing="1" w:after="100" w:afterAutospacing="1" w:line="240" w:lineRule="auto"/>
    </w:pPr>
    <w:rPr>
      <w:rFonts w:ascii="SimSun" w:eastAsia="Times New Roman" w:hAnsi="SimSun" w:cs="SimSun"/>
      <w:b/>
      <w:bCs/>
      <w:sz w:val="20"/>
      <w:szCs w:val="20"/>
      <w:lang w:eastAsia="ru-RU"/>
    </w:rPr>
  </w:style>
  <w:style w:type="paragraph" w:customStyle="1" w:styleId="font14">
    <w:name w:val="font14"/>
    <w:basedOn w:val="a1"/>
    <w:rsid w:val="00A80F77"/>
    <w:pPr>
      <w:spacing w:before="100" w:beforeAutospacing="1" w:after="100" w:afterAutospacing="1" w:line="240" w:lineRule="auto"/>
    </w:pPr>
    <w:rPr>
      <w:rFonts w:ascii="SimSun" w:eastAsia="Times New Roman" w:hAnsi="SimSun" w:cs="SimSun"/>
      <w:sz w:val="20"/>
      <w:szCs w:val="20"/>
      <w:lang w:eastAsia="ru-RU"/>
    </w:rPr>
  </w:style>
  <w:style w:type="paragraph" w:customStyle="1" w:styleId="xl73">
    <w:name w:val="xl73"/>
    <w:basedOn w:val="a1"/>
    <w:qFormat/>
    <w:rsid w:val="00A80F7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SimSun" w:eastAsia="Times New Roman" w:hAnsi="SimSun" w:cs="SimSun"/>
      <w:b/>
      <w:bCs/>
      <w:sz w:val="24"/>
      <w:szCs w:val="24"/>
      <w:lang w:eastAsia="ru-RU"/>
    </w:rPr>
  </w:style>
  <w:style w:type="paragraph" w:styleId="afffa">
    <w:name w:val="Document Map"/>
    <w:basedOn w:val="a1"/>
    <w:link w:val="afffb"/>
    <w:rsid w:val="00A80F77"/>
    <w:pPr>
      <w:spacing w:after="0" w:line="240" w:lineRule="auto"/>
    </w:pPr>
    <w:rPr>
      <w:rFonts w:ascii="Tahoma" w:eastAsia="Times New Roman" w:hAnsi="Tahoma" w:cs="Times New Roman"/>
      <w:sz w:val="16"/>
      <w:szCs w:val="16"/>
      <w:lang w:val="x-none" w:eastAsia="x-none"/>
    </w:rPr>
  </w:style>
  <w:style w:type="character" w:customStyle="1" w:styleId="afffb">
    <w:name w:val="Схема документа Знак"/>
    <w:basedOn w:val="a3"/>
    <w:link w:val="afffa"/>
    <w:rsid w:val="00A80F77"/>
    <w:rPr>
      <w:rFonts w:ascii="Tahoma" w:eastAsia="Times New Roman" w:hAnsi="Tahoma" w:cs="Times New Roman"/>
      <w:sz w:val="16"/>
      <w:szCs w:val="16"/>
      <w:lang w:val="x-none" w:eastAsia="x-none"/>
    </w:rPr>
  </w:style>
  <w:style w:type="paragraph" w:customStyle="1" w:styleId="xl22">
    <w:name w:val="xl22"/>
    <w:basedOn w:val="a1"/>
    <w:qFormat/>
    <w:rsid w:val="00A80F7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CYR" w:eastAsia="Arial Unicode MS" w:hAnsi="Arial CYR" w:cs="Arial CYR"/>
      <w:lang w:eastAsia="ru-RU"/>
    </w:rPr>
  </w:style>
  <w:style w:type="paragraph" w:customStyle="1" w:styleId="xl23">
    <w:name w:val="xl23"/>
    <w:basedOn w:val="a1"/>
    <w:qFormat/>
    <w:rsid w:val="00A80F77"/>
    <w:pPr>
      <w:pBdr>
        <w:top w:val="single" w:sz="8" w:space="0" w:color="auto"/>
      </w:pBdr>
      <w:spacing w:before="100" w:beforeAutospacing="1" w:after="100" w:afterAutospacing="1" w:line="240" w:lineRule="auto"/>
      <w:jc w:val="center"/>
      <w:textAlignment w:val="center"/>
    </w:pPr>
    <w:rPr>
      <w:rFonts w:ascii="Arial CYR" w:eastAsia="Arial Unicode MS" w:hAnsi="Arial CYR" w:cs="Arial CYR"/>
      <w:lang w:eastAsia="ru-RU"/>
    </w:rPr>
  </w:style>
  <w:style w:type="table" w:styleId="afffc">
    <w:name w:val="Table Contemporary"/>
    <w:basedOn w:val="a4"/>
    <w:rsid w:val="00A80F7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3">
    <w:name w:val="Table Web 3"/>
    <w:basedOn w:val="a4"/>
    <w:rsid w:val="00A80F7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rsid w:val="00A80F7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A80F7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d">
    <w:name w:val="Table Elegant"/>
    <w:basedOn w:val="a4"/>
    <w:rsid w:val="00A80F7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e">
    <w:name w:val="Знак Знак Знак Знак"/>
    <w:basedOn w:val="a1"/>
    <w:autoRedefine/>
    <w:rsid w:val="00A80F77"/>
    <w:pPr>
      <w:spacing w:after="160" w:line="240" w:lineRule="exact"/>
    </w:pPr>
    <w:rPr>
      <w:rFonts w:ascii="Times New Roman" w:eastAsia="SimSun" w:hAnsi="Times New Roman" w:cs="Times New Roman"/>
      <w:sz w:val="24"/>
      <w:szCs w:val="24"/>
    </w:rPr>
  </w:style>
  <w:style w:type="paragraph" w:styleId="affff">
    <w:name w:val="Body Text First Indent"/>
    <w:basedOn w:val="a2"/>
    <w:link w:val="affff0"/>
    <w:rsid w:val="00A80F77"/>
    <w:pPr>
      <w:shd w:val="clear" w:color="auto" w:fill="auto"/>
      <w:spacing w:after="120"/>
      <w:ind w:firstLine="210"/>
      <w:jc w:val="left"/>
    </w:pPr>
    <w:rPr>
      <w:color w:val="auto"/>
      <w:spacing w:val="0"/>
      <w:sz w:val="24"/>
    </w:rPr>
  </w:style>
  <w:style w:type="character" w:customStyle="1" w:styleId="affff0">
    <w:name w:val="Красная строка Знак"/>
    <w:basedOn w:val="21"/>
    <w:link w:val="affff"/>
    <w:rsid w:val="00A80F77"/>
    <w:rPr>
      <w:rFonts w:ascii="Times New Roman" w:eastAsia="Times New Roman" w:hAnsi="Times New Roman" w:cs="Times New Roman"/>
      <w:color w:val="000000"/>
      <w:spacing w:val="7"/>
      <w:sz w:val="24"/>
      <w:szCs w:val="24"/>
      <w:shd w:val="clear" w:color="auto" w:fill="FFFFFF"/>
      <w:lang w:eastAsia="ru-RU"/>
    </w:rPr>
  </w:style>
  <w:style w:type="paragraph" w:customStyle="1" w:styleId="affff1">
    <w:name w:val="маркер"/>
    <w:basedOn w:val="a1"/>
    <w:rsid w:val="00A80F77"/>
    <w:pPr>
      <w:spacing w:after="120" w:line="240" w:lineRule="auto"/>
      <w:jc w:val="both"/>
    </w:pPr>
    <w:rPr>
      <w:rFonts w:ascii="Arial" w:eastAsia="Times New Roman" w:hAnsi="Arial" w:cs="Arial"/>
      <w:sz w:val="20"/>
      <w:lang w:eastAsia="ru-RU"/>
    </w:rPr>
  </w:style>
  <w:style w:type="paragraph" w:customStyle="1" w:styleId="font0">
    <w:name w:val="font0"/>
    <w:basedOn w:val="a1"/>
    <w:rsid w:val="00A80F77"/>
    <w:pPr>
      <w:spacing w:before="100" w:beforeAutospacing="1" w:after="100" w:afterAutospacing="1" w:line="240" w:lineRule="auto"/>
    </w:pPr>
    <w:rPr>
      <w:rFonts w:ascii="Times New Roman" w:eastAsia="Arial Unicode MS" w:hAnsi="Times New Roman" w:cs="Times New Roman"/>
      <w:sz w:val="24"/>
      <w:szCs w:val="24"/>
      <w:lang w:eastAsia="ru-RU"/>
    </w:rPr>
  </w:style>
  <w:style w:type="paragraph" w:customStyle="1" w:styleId="1c">
    <w:name w:val="Знак Знак Знак Знак Знак Знак1 Знак Знак Знак Знак"/>
    <w:basedOn w:val="a1"/>
    <w:autoRedefine/>
    <w:rsid w:val="00A80F77"/>
    <w:pPr>
      <w:spacing w:after="160" w:line="240" w:lineRule="exact"/>
    </w:pPr>
    <w:rPr>
      <w:rFonts w:ascii="Times New Roman" w:eastAsia="SimSun" w:hAnsi="Times New Roman" w:cs="Times New Roman"/>
      <w:b/>
      <w:sz w:val="28"/>
      <w:szCs w:val="24"/>
      <w:lang w:val="en-US"/>
    </w:rPr>
  </w:style>
  <w:style w:type="paragraph" w:customStyle="1" w:styleId="BodyText31">
    <w:name w:val="Body Text 31"/>
    <w:basedOn w:val="a1"/>
    <w:rsid w:val="00A80F77"/>
    <w:pPr>
      <w:overflowPunct w:val="0"/>
      <w:autoSpaceDE w:val="0"/>
      <w:autoSpaceDN w:val="0"/>
      <w:adjustRightInd w:val="0"/>
      <w:spacing w:before="100" w:beforeAutospacing="1" w:after="100" w:afterAutospacing="1" w:line="240" w:lineRule="auto"/>
      <w:jc w:val="both"/>
      <w:textAlignment w:val="baseline"/>
    </w:pPr>
    <w:rPr>
      <w:rFonts w:ascii="Times New Roman" w:eastAsia="Times New Roman" w:hAnsi="Times New Roman" w:cs="Times New Roman"/>
      <w:sz w:val="24"/>
      <w:szCs w:val="20"/>
      <w:lang w:eastAsia="ru-RU"/>
    </w:rPr>
  </w:style>
  <w:style w:type="paragraph" w:customStyle="1" w:styleId="affff2">
    <w:name w:val="Абзац"/>
    <w:basedOn w:val="a1"/>
    <w:autoRedefine/>
    <w:rsid w:val="00A80F77"/>
    <w:pPr>
      <w:widowControl w:val="0"/>
      <w:shd w:val="clear" w:color="auto" w:fill="FFFFFF"/>
      <w:autoSpaceDE w:val="0"/>
      <w:autoSpaceDN w:val="0"/>
      <w:adjustRightInd w:val="0"/>
      <w:spacing w:after="0" w:line="240" w:lineRule="auto"/>
      <w:ind w:firstLine="560"/>
      <w:jc w:val="both"/>
    </w:pPr>
    <w:rPr>
      <w:rFonts w:ascii="Arial" w:eastAsia="Times New Roman" w:hAnsi="Arial" w:cs="Times New Roman"/>
      <w:szCs w:val="24"/>
      <w:lang w:eastAsia="ru-RU"/>
    </w:rPr>
  </w:style>
  <w:style w:type="paragraph" w:customStyle="1" w:styleId="NameofTablenew">
    <w:name w:val="Nameof Table_new"/>
    <w:basedOn w:val="a1"/>
    <w:rsid w:val="00A80F77"/>
    <w:pPr>
      <w:widowControl w:val="0"/>
      <w:tabs>
        <w:tab w:val="left" w:pos="1701"/>
      </w:tabs>
      <w:autoSpaceDE w:val="0"/>
      <w:autoSpaceDN w:val="0"/>
      <w:adjustRightInd w:val="0"/>
      <w:spacing w:before="120" w:after="120" w:line="240" w:lineRule="auto"/>
      <w:ind w:left="1701" w:hanging="1701"/>
      <w:jc w:val="both"/>
      <w:outlineLvl w:val="8"/>
    </w:pPr>
    <w:rPr>
      <w:rFonts w:ascii="Arial" w:eastAsia="Times New Roman" w:hAnsi="Arial" w:cs="Arial"/>
      <w:b/>
      <w:bCs/>
      <w:sz w:val="20"/>
      <w:szCs w:val="20"/>
      <w:lang w:eastAsia="ru-RU"/>
    </w:rPr>
  </w:style>
  <w:style w:type="paragraph" w:customStyle="1" w:styleId="affff3">
    <w:name w:val="ОсновнойТекст"/>
    <w:basedOn w:val="a1"/>
    <w:rsid w:val="00A80F77"/>
    <w:pPr>
      <w:tabs>
        <w:tab w:val="left" w:pos="720"/>
      </w:tabs>
      <w:spacing w:after="0" w:line="240" w:lineRule="auto"/>
    </w:pPr>
    <w:rPr>
      <w:rFonts w:ascii="Times New Roman" w:eastAsia="Times New Roman" w:hAnsi="Times New Roman" w:cs="Times New Roman"/>
      <w:sz w:val="24"/>
      <w:szCs w:val="20"/>
      <w:lang w:eastAsia="ru-RU"/>
    </w:rPr>
  </w:style>
  <w:style w:type="paragraph" w:customStyle="1" w:styleId="BodyText21">
    <w:name w:val="Body Text 21"/>
    <w:basedOn w:val="a1"/>
    <w:rsid w:val="00A80F77"/>
    <w:pPr>
      <w:overflowPunct w:val="0"/>
      <w:autoSpaceDE w:val="0"/>
      <w:autoSpaceDN w:val="0"/>
      <w:adjustRightInd w:val="0"/>
      <w:spacing w:before="100" w:beforeAutospacing="1" w:after="100" w:afterAutospacing="1"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4">
    <w:name w:val="footnote reference"/>
    <w:rsid w:val="00A80F77"/>
    <w:rPr>
      <w:rFonts w:cs="Times New Roman"/>
      <w:vertAlign w:val="superscript"/>
    </w:rPr>
  </w:style>
  <w:style w:type="paragraph" w:styleId="affff5">
    <w:name w:val="footnote text"/>
    <w:basedOn w:val="a1"/>
    <w:link w:val="affff6"/>
    <w:rsid w:val="00A80F7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0"/>
      <w:szCs w:val="20"/>
      <w:lang w:eastAsia="ru-RU"/>
    </w:rPr>
  </w:style>
  <w:style w:type="character" w:customStyle="1" w:styleId="affff6">
    <w:name w:val="Текст сноски Знак"/>
    <w:basedOn w:val="a3"/>
    <w:link w:val="affff5"/>
    <w:rsid w:val="00A80F77"/>
    <w:rPr>
      <w:rFonts w:ascii="Times New Roman" w:eastAsia="Times New Roman" w:hAnsi="Times New Roman" w:cs="Times New Roman"/>
      <w:sz w:val="20"/>
      <w:szCs w:val="20"/>
      <w:lang w:eastAsia="ru-RU"/>
    </w:rPr>
  </w:style>
  <w:style w:type="paragraph" w:customStyle="1" w:styleId="Style3">
    <w:name w:val="Style3"/>
    <w:basedOn w:val="a1"/>
    <w:rsid w:val="00A80F77"/>
    <w:pPr>
      <w:widowControl w:val="0"/>
      <w:autoSpaceDE w:val="0"/>
      <w:autoSpaceDN w:val="0"/>
      <w:adjustRightInd w:val="0"/>
      <w:spacing w:after="0" w:line="413" w:lineRule="exact"/>
      <w:ind w:firstLine="720"/>
      <w:jc w:val="both"/>
    </w:pPr>
    <w:rPr>
      <w:rFonts w:ascii="Times New Roman" w:eastAsia="Times New Roman" w:hAnsi="Times New Roman" w:cs="Times New Roman"/>
      <w:sz w:val="24"/>
      <w:szCs w:val="24"/>
      <w:lang w:eastAsia="ru-RU"/>
    </w:rPr>
  </w:style>
  <w:style w:type="character" w:customStyle="1" w:styleId="FontStyle13">
    <w:name w:val="Font Style13"/>
    <w:rsid w:val="00A80F77"/>
    <w:rPr>
      <w:rFonts w:ascii="Times New Roman" w:hAnsi="Times New Roman" w:cs="Times New Roman"/>
      <w:sz w:val="22"/>
      <w:szCs w:val="22"/>
    </w:rPr>
  </w:style>
  <w:style w:type="paragraph" w:customStyle="1" w:styleId="Style2">
    <w:name w:val="Style2"/>
    <w:basedOn w:val="a1"/>
    <w:rsid w:val="00A80F77"/>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character" w:customStyle="1" w:styleId="FontStyle12">
    <w:name w:val="Font Style12"/>
    <w:rsid w:val="00A80F77"/>
    <w:rPr>
      <w:rFonts w:ascii="Times New Roman" w:hAnsi="Times New Roman" w:cs="Times New Roman"/>
      <w:b/>
      <w:bCs/>
      <w:sz w:val="22"/>
      <w:szCs w:val="22"/>
    </w:rPr>
  </w:style>
  <w:style w:type="paragraph" w:customStyle="1" w:styleId="Style4">
    <w:name w:val="Style4"/>
    <w:basedOn w:val="a1"/>
    <w:rsid w:val="00A80F77"/>
    <w:pPr>
      <w:widowControl w:val="0"/>
      <w:autoSpaceDE w:val="0"/>
      <w:autoSpaceDN w:val="0"/>
      <w:adjustRightInd w:val="0"/>
      <w:spacing w:after="0" w:line="418" w:lineRule="exact"/>
    </w:pPr>
    <w:rPr>
      <w:rFonts w:ascii="Times New Roman" w:eastAsia="Times New Roman" w:hAnsi="Times New Roman" w:cs="Times New Roman"/>
      <w:sz w:val="24"/>
      <w:szCs w:val="24"/>
      <w:lang w:eastAsia="ru-RU"/>
    </w:rPr>
  </w:style>
  <w:style w:type="paragraph" w:customStyle="1" w:styleId="Style6">
    <w:name w:val="Style6"/>
    <w:basedOn w:val="a1"/>
    <w:uiPriority w:val="99"/>
    <w:rsid w:val="00A80F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1"/>
    <w:rsid w:val="00A80F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1"/>
    <w:rsid w:val="00A80F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sid w:val="00A80F77"/>
    <w:rPr>
      <w:rFonts w:ascii="Times New Roman" w:hAnsi="Times New Roman" w:cs="Times New Roman"/>
      <w:sz w:val="20"/>
      <w:szCs w:val="20"/>
    </w:rPr>
  </w:style>
  <w:style w:type="character" w:customStyle="1" w:styleId="affff7">
    <w:name w:val="текст таблицы Знак"/>
    <w:link w:val="affff8"/>
    <w:semiHidden/>
    <w:locked/>
    <w:rsid w:val="00A80F77"/>
    <w:rPr>
      <w:rFonts w:ascii="Arial" w:hAnsi="Arial" w:cs="Arial"/>
      <w:sz w:val="16"/>
      <w:szCs w:val="16"/>
    </w:rPr>
  </w:style>
  <w:style w:type="paragraph" w:customStyle="1" w:styleId="affff8">
    <w:name w:val="текст таблицы"/>
    <w:basedOn w:val="a1"/>
    <w:link w:val="affff7"/>
    <w:semiHidden/>
    <w:rsid w:val="00A80F77"/>
    <w:pPr>
      <w:autoSpaceDE w:val="0"/>
      <w:autoSpaceDN w:val="0"/>
      <w:adjustRightInd w:val="0"/>
      <w:spacing w:after="0" w:line="240" w:lineRule="auto"/>
      <w:jc w:val="center"/>
    </w:pPr>
    <w:rPr>
      <w:rFonts w:ascii="Arial" w:hAnsi="Arial" w:cs="Arial"/>
      <w:sz w:val="16"/>
      <w:szCs w:val="16"/>
    </w:rPr>
  </w:style>
  <w:style w:type="paragraph" w:customStyle="1" w:styleId="CharCharCharCharCharCharChar">
    <w:name w:val="Знак Char Char Char Char Char Char Char"/>
    <w:basedOn w:val="a1"/>
    <w:autoRedefine/>
    <w:semiHidden/>
    <w:rsid w:val="00A80F77"/>
    <w:pPr>
      <w:spacing w:after="160" w:line="240" w:lineRule="exact"/>
    </w:pPr>
    <w:rPr>
      <w:rFonts w:ascii="Times New Roman" w:eastAsia="SimSun" w:hAnsi="Times New Roman" w:cs="Times New Roman"/>
      <w:b/>
      <w:sz w:val="28"/>
      <w:szCs w:val="24"/>
      <w:lang w:val="en-US"/>
    </w:rPr>
  </w:style>
  <w:style w:type="paragraph" w:customStyle="1" w:styleId="12pt15">
    <w:name w:val="Стиль Основной текст с отступом + 12 pt Первая строка:  15 см"/>
    <w:basedOn w:val="ae"/>
    <w:semiHidden/>
    <w:rsid w:val="00A80F77"/>
    <w:pPr>
      <w:widowControl/>
      <w:autoSpaceDE/>
      <w:autoSpaceDN/>
      <w:adjustRightInd/>
      <w:ind w:firstLine="851"/>
    </w:pPr>
    <w:rPr>
      <w:rFonts w:ascii="Times New Roman" w:hAnsi="Times New Roman" w:cs="Times New Roman"/>
      <w:sz w:val="24"/>
    </w:rPr>
  </w:style>
  <w:style w:type="paragraph" w:customStyle="1" w:styleId="150">
    <w:name w:val="Стиль Основной текст с отступом + Первая строка:  15 см"/>
    <w:basedOn w:val="ae"/>
    <w:autoRedefine/>
    <w:semiHidden/>
    <w:rsid w:val="00A80F77"/>
    <w:pPr>
      <w:widowControl/>
      <w:autoSpaceDE/>
      <w:autoSpaceDN/>
      <w:adjustRightInd/>
      <w:spacing w:after="0" w:line="360" w:lineRule="auto"/>
      <w:ind w:left="0" w:firstLine="567"/>
      <w:jc w:val="both"/>
    </w:pPr>
    <w:rPr>
      <w:sz w:val="24"/>
    </w:rPr>
  </w:style>
  <w:style w:type="numbering" w:customStyle="1" w:styleId="111">
    <w:name w:val="Нет списка11"/>
    <w:next w:val="a5"/>
    <w:uiPriority w:val="99"/>
    <w:semiHidden/>
    <w:rsid w:val="00A80F77"/>
  </w:style>
  <w:style w:type="paragraph" w:customStyle="1" w:styleId="a0">
    <w:name w:val="Подписи к рисункам"/>
    <w:basedOn w:val="a1"/>
    <w:rsid w:val="00A80F77"/>
    <w:pPr>
      <w:numPr>
        <w:numId w:val="5"/>
      </w:numPr>
      <w:tabs>
        <w:tab w:val="left" w:pos="1148"/>
      </w:tabs>
      <w:spacing w:before="40" w:after="0" w:line="240" w:lineRule="auto"/>
    </w:pPr>
    <w:rPr>
      <w:rFonts w:ascii="Verdana" w:eastAsia="Times New Roman" w:hAnsi="Verdana" w:cs="Times New Roman"/>
      <w:sz w:val="18"/>
      <w:szCs w:val="20"/>
      <w:lang w:eastAsia="ru-RU"/>
    </w:rPr>
  </w:style>
  <w:style w:type="numbering" w:customStyle="1" w:styleId="2f0">
    <w:name w:val="Нет списка2"/>
    <w:next w:val="a5"/>
    <w:uiPriority w:val="99"/>
    <w:semiHidden/>
    <w:unhideWhenUsed/>
    <w:rsid w:val="00A80F77"/>
  </w:style>
  <w:style w:type="character" w:customStyle="1" w:styleId="1d">
    <w:name w:val="Текст выноски Знак1"/>
    <w:uiPriority w:val="99"/>
    <w:semiHidden/>
    <w:rsid w:val="00A80F77"/>
    <w:rPr>
      <w:rFonts w:ascii="Tahoma" w:hAnsi="Tahoma" w:cs="Tahoma"/>
      <w:sz w:val="16"/>
      <w:szCs w:val="16"/>
    </w:rPr>
  </w:style>
  <w:style w:type="numbering" w:customStyle="1" w:styleId="1110">
    <w:name w:val="Нет списка111"/>
    <w:next w:val="a5"/>
    <w:uiPriority w:val="99"/>
    <w:semiHidden/>
    <w:unhideWhenUsed/>
    <w:rsid w:val="00A80F77"/>
  </w:style>
  <w:style w:type="table" w:customStyle="1" w:styleId="112">
    <w:name w:val="Сетка таблицы11"/>
    <w:basedOn w:val="a4"/>
    <w:next w:val="af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5"/>
    <w:uiPriority w:val="99"/>
    <w:semiHidden/>
    <w:unhideWhenUsed/>
    <w:rsid w:val="00A80F77"/>
  </w:style>
  <w:style w:type="table" w:customStyle="1" w:styleId="2f1">
    <w:name w:val="Сетка таблицы2"/>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5"/>
    <w:semiHidden/>
    <w:rsid w:val="00A80F77"/>
  </w:style>
  <w:style w:type="paragraph" w:customStyle="1" w:styleId="2f2">
    <w:name w:val="Обычный2"/>
    <w:rsid w:val="00A80F77"/>
    <w:pPr>
      <w:spacing w:after="0" w:line="240" w:lineRule="auto"/>
    </w:pPr>
    <w:rPr>
      <w:rFonts w:ascii="Times New Roman" w:eastAsia="Times New Roman" w:hAnsi="Times New Roman" w:cs="Times New Roman"/>
      <w:sz w:val="20"/>
      <w:szCs w:val="20"/>
      <w:lang w:eastAsia="ru-RU"/>
    </w:rPr>
  </w:style>
  <w:style w:type="table" w:customStyle="1" w:styleId="3a">
    <w:name w:val="Сетка таблицы3"/>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4">
    <w:name w:val="xl74"/>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qFormat/>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6">
    <w:name w:val="xl76"/>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7">
    <w:name w:val="xl77"/>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8">
    <w:name w:val="xl78"/>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9">
    <w:name w:val="xl79"/>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80">
    <w:name w:val="xl80"/>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1">
    <w:name w:val="xl8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2">
    <w:name w:val="xl82"/>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3">
    <w:name w:val="xl83"/>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4">
    <w:name w:val="xl84"/>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5">
    <w:name w:val="xl85"/>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6">
    <w:name w:val="xl86"/>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4"/>
      <w:szCs w:val="24"/>
      <w:lang w:eastAsia="ru-RU"/>
    </w:rPr>
  </w:style>
  <w:style w:type="paragraph" w:customStyle="1" w:styleId="xl87">
    <w:name w:val="xl87"/>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8">
    <w:name w:val="xl88"/>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9">
    <w:name w:val="xl89"/>
    <w:basedOn w:val="a1"/>
    <w:rsid w:val="00A80F77"/>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CYR" w:eastAsia="Times New Roman" w:hAnsi="Times New Roman CYR" w:cs="Times New Roman CYR"/>
      <w:sz w:val="24"/>
      <w:szCs w:val="24"/>
      <w:lang w:eastAsia="ru-RU"/>
    </w:rPr>
  </w:style>
  <w:style w:type="paragraph" w:customStyle="1" w:styleId="xl90">
    <w:name w:val="xl90"/>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91">
    <w:name w:val="xl9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92">
    <w:name w:val="xl92"/>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93">
    <w:name w:val="xl93"/>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94">
    <w:name w:val="xl94"/>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95">
    <w:name w:val="xl95"/>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96">
    <w:name w:val="xl96"/>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97">
    <w:name w:val="xl97"/>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98">
    <w:name w:val="xl98"/>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99">
    <w:name w:val="xl99"/>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00">
    <w:name w:val="xl100"/>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01">
    <w:name w:val="xl10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2">
    <w:name w:val="xl102"/>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3">
    <w:name w:val="xl103"/>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4">
    <w:name w:val="xl104"/>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YR" w:eastAsia="Times New Roman" w:hAnsi="Times New Roman CYR" w:cs="Times New Roman CYR"/>
      <w:sz w:val="24"/>
      <w:szCs w:val="24"/>
      <w:lang w:eastAsia="ru-RU"/>
    </w:rPr>
  </w:style>
  <w:style w:type="paragraph" w:customStyle="1" w:styleId="xl105">
    <w:name w:val="xl105"/>
    <w:basedOn w:val="a1"/>
    <w:rsid w:val="00A80F7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Times New Roman CYR" w:eastAsia="Times New Roman" w:hAnsi="Times New Roman CYR" w:cs="Times New Roman CYR"/>
      <w:sz w:val="24"/>
      <w:szCs w:val="24"/>
      <w:lang w:eastAsia="ru-RU"/>
    </w:rPr>
  </w:style>
  <w:style w:type="paragraph" w:customStyle="1" w:styleId="xl106">
    <w:name w:val="xl106"/>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7">
    <w:name w:val="xl107"/>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8">
    <w:name w:val="xl108"/>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09">
    <w:name w:val="xl109"/>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0">
    <w:name w:val="xl110"/>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11">
    <w:name w:val="xl11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12">
    <w:name w:val="xl112"/>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3">
    <w:name w:val="xl113"/>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4">
    <w:name w:val="xl114"/>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5">
    <w:name w:val="xl115"/>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6">
    <w:name w:val="xl116"/>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17">
    <w:name w:val="xl117"/>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8">
    <w:name w:val="xl118"/>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19">
    <w:name w:val="xl119"/>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0">
    <w:name w:val="xl120"/>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1">
    <w:name w:val="xl12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18"/>
      <w:szCs w:val="18"/>
      <w:lang w:eastAsia="ru-RU"/>
    </w:rPr>
  </w:style>
  <w:style w:type="paragraph" w:customStyle="1" w:styleId="xl122">
    <w:name w:val="xl122"/>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18"/>
      <w:szCs w:val="18"/>
      <w:lang w:eastAsia="ru-RU"/>
    </w:rPr>
  </w:style>
  <w:style w:type="paragraph" w:customStyle="1" w:styleId="xl123">
    <w:name w:val="xl123"/>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4">
    <w:name w:val="xl124"/>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5">
    <w:name w:val="xl125"/>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26">
    <w:name w:val="xl126"/>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YR" w:eastAsia="Times New Roman" w:hAnsi="Times New Roman CYR" w:cs="Times New Roman CYR"/>
      <w:sz w:val="24"/>
      <w:szCs w:val="24"/>
      <w:lang w:eastAsia="ru-RU"/>
    </w:rPr>
  </w:style>
  <w:style w:type="paragraph" w:customStyle="1" w:styleId="xl127">
    <w:name w:val="xl127"/>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8">
    <w:name w:val="xl128"/>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29">
    <w:name w:val="xl129"/>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0">
    <w:name w:val="xl130"/>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1">
    <w:name w:val="xl131"/>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32">
    <w:name w:val="xl132"/>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33">
    <w:name w:val="xl133"/>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4">
    <w:name w:val="xl134"/>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5">
    <w:name w:val="xl135"/>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6">
    <w:name w:val="xl136"/>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7">
    <w:name w:val="xl137"/>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8">
    <w:name w:val="xl138"/>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39">
    <w:name w:val="xl139"/>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0">
    <w:name w:val="xl140"/>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1">
    <w:name w:val="xl14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2">
    <w:name w:val="xl142"/>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3">
    <w:name w:val="xl143"/>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4">
    <w:name w:val="xl144"/>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5">
    <w:name w:val="xl145"/>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6">
    <w:name w:val="xl146"/>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7">
    <w:name w:val="xl147"/>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8">
    <w:name w:val="xl148"/>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9">
    <w:name w:val="xl149"/>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0">
    <w:name w:val="xl150"/>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51">
    <w:name w:val="xl151"/>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52">
    <w:name w:val="xl152"/>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53">
    <w:name w:val="xl153"/>
    <w:basedOn w:val="a1"/>
    <w:rsid w:val="00A80F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YR" w:eastAsia="Times New Roman" w:hAnsi="Times New Roman CYR" w:cs="Times New Roman CYR"/>
      <w:sz w:val="24"/>
      <w:szCs w:val="24"/>
      <w:lang w:eastAsia="ru-RU"/>
    </w:rPr>
  </w:style>
  <w:style w:type="paragraph" w:customStyle="1" w:styleId="xl154">
    <w:name w:val="xl154"/>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55">
    <w:name w:val="xl155"/>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6">
    <w:name w:val="xl156"/>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57">
    <w:name w:val="xl157"/>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8">
    <w:name w:val="xl158"/>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9">
    <w:name w:val="xl159"/>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60">
    <w:name w:val="xl160"/>
    <w:basedOn w:val="a1"/>
    <w:rsid w:val="00A80F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table" w:customStyle="1" w:styleId="52">
    <w:name w:val="Сетка таблицы5"/>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4"/>
    <w:next w:val="af9"/>
    <w:uiPriority w:val="59"/>
    <w:rsid w:val="00A80F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5"/>
    <w:uiPriority w:val="99"/>
    <w:semiHidden/>
    <w:unhideWhenUsed/>
    <w:rsid w:val="00A80F77"/>
  </w:style>
  <w:style w:type="numbering" w:customStyle="1" w:styleId="120">
    <w:name w:val="Нет списка12"/>
    <w:next w:val="a5"/>
    <w:uiPriority w:val="99"/>
    <w:semiHidden/>
    <w:unhideWhenUsed/>
    <w:rsid w:val="00A80F77"/>
  </w:style>
  <w:style w:type="numbering" w:customStyle="1" w:styleId="11110">
    <w:name w:val="Нет списка1111"/>
    <w:next w:val="a5"/>
    <w:uiPriority w:val="99"/>
    <w:semiHidden/>
    <w:rsid w:val="00A80F77"/>
  </w:style>
  <w:style w:type="numbering" w:customStyle="1" w:styleId="221">
    <w:name w:val="Нет списка22"/>
    <w:next w:val="a5"/>
    <w:uiPriority w:val="99"/>
    <w:semiHidden/>
    <w:unhideWhenUsed/>
    <w:rsid w:val="00A80F77"/>
  </w:style>
  <w:style w:type="numbering" w:customStyle="1" w:styleId="11111">
    <w:name w:val="Нет списка11111"/>
    <w:next w:val="a5"/>
    <w:semiHidden/>
    <w:unhideWhenUsed/>
    <w:rsid w:val="00A80F77"/>
  </w:style>
  <w:style w:type="numbering" w:customStyle="1" w:styleId="2110">
    <w:name w:val="Нет списка211"/>
    <w:next w:val="a5"/>
    <w:uiPriority w:val="99"/>
    <w:semiHidden/>
    <w:unhideWhenUsed/>
    <w:rsid w:val="00A80F77"/>
  </w:style>
  <w:style w:type="numbering" w:customStyle="1" w:styleId="313">
    <w:name w:val="Нет списка31"/>
    <w:next w:val="a5"/>
    <w:semiHidden/>
    <w:rsid w:val="00A80F77"/>
  </w:style>
  <w:style w:type="numbering" w:customStyle="1" w:styleId="53">
    <w:name w:val="Нет списка5"/>
    <w:next w:val="a5"/>
    <w:uiPriority w:val="99"/>
    <w:semiHidden/>
    <w:unhideWhenUsed/>
    <w:rsid w:val="00A80F77"/>
  </w:style>
  <w:style w:type="numbering" w:customStyle="1" w:styleId="130">
    <w:name w:val="Нет списка13"/>
    <w:next w:val="a5"/>
    <w:uiPriority w:val="99"/>
    <w:semiHidden/>
    <w:unhideWhenUsed/>
    <w:rsid w:val="00A80F77"/>
  </w:style>
  <w:style w:type="numbering" w:customStyle="1" w:styleId="1120">
    <w:name w:val="Нет списка112"/>
    <w:next w:val="a5"/>
    <w:semiHidden/>
    <w:rsid w:val="00A80F77"/>
  </w:style>
  <w:style w:type="numbering" w:customStyle="1" w:styleId="230">
    <w:name w:val="Нет списка23"/>
    <w:next w:val="a5"/>
    <w:uiPriority w:val="99"/>
    <w:semiHidden/>
    <w:unhideWhenUsed/>
    <w:rsid w:val="00A80F77"/>
  </w:style>
  <w:style w:type="numbering" w:customStyle="1" w:styleId="1112">
    <w:name w:val="Нет списка1112"/>
    <w:next w:val="a5"/>
    <w:uiPriority w:val="99"/>
    <w:semiHidden/>
    <w:unhideWhenUsed/>
    <w:rsid w:val="00A80F77"/>
  </w:style>
  <w:style w:type="numbering" w:customStyle="1" w:styleId="2120">
    <w:name w:val="Нет списка212"/>
    <w:next w:val="a5"/>
    <w:uiPriority w:val="99"/>
    <w:semiHidden/>
    <w:unhideWhenUsed/>
    <w:rsid w:val="00A80F77"/>
  </w:style>
  <w:style w:type="numbering" w:customStyle="1" w:styleId="320">
    <w:name w:val="Нет списка32"/>
    <w:next w:val="a5"/>
    <w:semiHidden/>
    <w:rsid w:val="00A80F77"/>
  </w:style>
  <w:style w:type="character" w:customStyle="1" w:styleId="12">
    <w:name w:val="Оглавление 1 Знак"/>
    <w:link w:val="11"/>
    <w:uiPriority w:val="39"/>
    <w:rsid w:val="00A80F77"/>
    <w:rPr>
      <w:rFonts w:ascii="SimSun" w:eastAsia="Times New Roman" w:hAnsi="SimSun" w:cs="SimSun"/>
      <w:b/>
      <w:bCs/>
      <w:caps/>
      <w:sz w:val="24"/>
      <w:szCs w:val="24"/>
      <w:lang w:eastAsia="ru-RU"/>
    </w:rPr>
  </w:style>
  <w:style w:type="paragraph" w:customStyle="1" w:styleId="2f3">
    <w:name w:val="Подзаголовок2"/>
    <w:basedOn w:val="afa"/>
    <w:link w:val="2f4"/>
    <w:qFormat/>
    <w:rsid w:val="00A80F77"/>
    <w:pPr>
      <w:numPr>
        <w:ilvl w:val="0"/>
      </w:numPr>
      <w:spacing w:after="60" w:line="240" w:lineRule="auto"/>
      <w:jc w:val="center"/>
      <w:outlineLvl w:val="1"/>
    </w:pPr>
    <w:rPr>
      <w:rFonts w:ascii="Times New Roman" w:eastAsia="Times New Roman" w:hAnsi="Times New Roman" w:cs="Times New Roman"/>
      <w:b/>
      <w:i w:val="0"/>
      <w:iCs w:val="0"/>
      <w:color w:val="auto"/>
      <w:spacing w:val="0"/>
      <w:sz w:val="28"/>
      <w:szCs w:val="28"/>
      <w:lang w:eastAsia="ru-RU"/>
    </w:rPr>
  </w:style>
  <w:style w:type="character" w:customStyle="1" w:styleId="2f4">
    <w:name w:val="Подзаголовок2 Знак"/>
    <w:link w:val="2f3"/>
    <w:rsid w:val="00A80F77"/>
    <w:rPr>
      <w:rFonts w:ascii="Times New Roman" w:eastAsia="Times New Roman" w:hAnsi="Times New Roman" w:cs="Times New Roman"/>
      <w:b/>
      <w:sz w:val="28"/>
      <w:szCs w:val="28"/>
      <w:lang w:eastAsia="ru-RU"/>
    </w:rPr>
  </w:style>
  <w:style w:type="paragraph" w:customStyle="1" w:styleId="1e">
    <w:name w:val="Таблица1"/>
    <w:basedOn w:val="a1"/>
    <w:link w:val="1f"/>
    <w:qFormat/>
    <w:rsid w:val="00A80F77"/>
    <w:pPr>
      <w:spacing w:after="0" w:line="240" w:lineRule="auto"/>
      <w:jc w:val="right"/>
    </w:pPr>
    <w:rPr>
      <w:rFonts w:ascii="Times New Roman" w:eastAsia="Times New Roman" w:hAnsi="Times New Roman" w:cs="Times New Roman"/>
      <w:sz w:val="28"/>
      <w:szCs w:val="28"/>
      <w:lang w:eastAsia="ru-RU"/>
    </w:rPr>
  </w:style>
  <w:style w:type="character" w:customStyle="1" w:styleId="1f">
    <w:name w:val="Таблица1 Знак"/>
    <w:link w:val="1e"/>
    <w:rsid w:val="00A80F77"/>
    <w:rPr>
      <w:rFonts w:ascii="Times New Roman" w:eastAsia="Times New Roman" w:hAnsi="Times New Roman" w:cs="Times New Roman"/>
      <w:sz w:val="28"/>
      <w:szCs w:val="28"/>
      <w:lang w:eastAsia="ru-RU"/>
    </w:rPr>
  </w:style>
  <w:style w:type="character" w:styleId="affff9">
    <w:name w:val="Book Title"/>
    <w:uiPriority w:val="33"/>
    <w:qFormat/>
    <w:rsid w:val="00A80F77"/>
    <w:rPr>
      <w:b/>
      <w:bCs/>
      <w:smallCaps/>
      <w:spacing w:val="5"/>
    </w:rPr>
  </w:style>
  <w:style w:type="character" w:customStyle="1" w:styleId="FontStyle43">
    <w:name w:val="Font Style43"/>
    <w:uiPriority w:val="99"/>
    <w:rsid w:val="00A80F77"/>
    <w:rPr>
      <w:rFonts w:ascii="Times New Roman" w:hAnsi="Times New Roman" w:cs="Times New Roman"/>
      <w:sz w:val="30"/>
      <w:szCs w:val="30"/>
    </w:rPr>
  </w:style>
  <w:style w:type="paragraph" w:customStyle="1" w:styleId="1f0">
    <w:name w:val="Без интервала1"/>
    <w:qFormat/>
    <w:rsid w:val="00A80F77"/>
    <w:pPr>
      <w:spacing w:after="0" w:line="240" w:lineRule="auto"/>
    </w:pPr>
    <w:rPr>
      <w:rFonts w:ascii="Calibri" w:eastAsia="Times New Roman" w:hAnsi="Calibri" w:cs="Times New Roman"/>
    </w:rPr>
  </w:style>
  <w:style w:type="paragraph" w:customStyle="1" w:styleId="2f5">
    <w:name w:val="заголовок 2"/>
    <w:basedOn w:val="20"/>
    <w:link w:val="2f6"/>
    <w:qFormat/>
    <w:rsid w:val="00A80F77"/>
    <w:pPr>
      <w:spacing w:line="360" w:lineRule="auto"/>
      <w:jc w:val="center"/>
    </w:pPr>
    <w:rPr>
      <w:rFonts w:ascii="Cambria" w:hAnsi="Cambria" w:cs="SimSun"/>
      <w:bCs/>
      <w:sz w:val="24"/>
      <w:szCs w:val="24"/>
    </w:rPr>
  </w:style>
  <w:style w:type="character" w:customStyle="1" w:styleId="2f6">
    <w:name w:val="заголовок 2 Знак"/>
    <w:link w:val="2f5"/>
    <w:rsid w:val="00A80F77"/>
    <w:rPr>
      <w:rFonts w:ascii="Cambria" w:eastAsia="Times New Roman" w:hAnsi="Cambria" w:cs="SimSun"/>
      <w:b/>
      <w:bCs/>
      <w:iCs/>
      <w:sz w:val="24"/>
      <w:szCs w:val="24"/>
      <w:lang w:eastAsia="ru-RU"/>
    </w:rPr>
  </w:style>
  <w:style w:type="character" w:customStyle="1" w:styleId="121">
    <w:name w:val="Заголовок 1 Знак2"/>
    <w:rsid w:val="00A80F77"/>
    <w:rPr>
      <w:rFonts w:ascii="SimSun" w:hAnsi="SimSun" w:cs="SimSun"/>
      <w:b/>
      <w:bCs/>
      <w:kern w:val="32"/>
      <w:sz w:val="32"/>
      <w:szCs w:val="32"/>
      <w:lang w:val="ru-RU" w:eastAsia="ru-RU" w:bidi="ar-SA"/>
    </w:rPr>
  </w:style>
  <w:style w:type="paragraph" w:customStyle="1" w:styleId="NAMEOFTABLE0">
    <w:name w:val="**NAME OF TABLE"/>
    <w:basedOn w:val="a1"/>
    <w:rsid w:val="00A80F77"/>
    <w:pPr>
      <w:widowControl w:val="0"/>
      <w:suppressAutoHyphens/>
      <w:spacing w:before="120" w:after="120" w:line="240" w:lineRule="auto"/>
      <w:ind w:left="1701" w:hanging="1701"/>
      <w:jc w:val="both"/>
    </w:pPr>
    <w:rPr>
      <w:rFonts w:ascii="Arial" w:eastAsia="Times New Roman" w:hAnsi="Arial" w:cs="Calibri"/>
      <w:b/>
      <w:sz w:val="18"/>
      <w:szCs w:val="20"/>
      <w:lang w:eastAsia="ar-SA"/>
    </w:rPr>
  </w:style>
  <w:style w:type="paragraph" w:customStyle="1" w:styleId="textoftable">
    <w:name w:val="text of table"/>
    <w:basedOn w:val="a1"/>
    <w:rsid w:val="00A80F77"/>
    <w:pPr>
      <w:suppressAutoHyphens/>
      <w:kinsoku w:val="0"/>
      <w:overflowPunct w:val="0"/>
      <w:autoSpaceDE w:val="0"/>
      <w:snapToGrid w:val="0"/>
      <w:spacing w:after="0" w:line="240" w:lineRule="auto"/>
      <w:jc w:val="center"/>
    </w:pPr>
    <w:rPr>
      <w:rFonts w:ascii="Arial" w:eastAsia="Times New Roman" w:hAnsi="Arial" w:cs="Arial"/>
      <w:sz w:val="16"/>
      <w:szCs w:val="20"/>
      <w:lang w:eastAsia="ar-SA"/>
    </w:rPr>
  </w:style>
  <w:style w:type="paragraph" w:styleId="affffa">
    <w:name w:val="toa heading"/>
    <w:basedOn w:val="a1"/>
    <w:next w:val="a1"/>
    <w:uiPriority w:val="99"/>
    <w:unhideWhenUsed/>
    <w:rsid w:val="00A80F77"/>
    <w:pPr>
      <w:spacing w:before="120" w:after="0" w:line="240" w:lineRule="auto"/>
    </w:pPr>
    <w:rPr>
      <w:rFonts w:ascii="Calibri Light" w:eastAsia="Times New Roman" w:hAnsi="Calibri Light" w:cs="Times New Roman"/>
      <w:b/>
      <w:bCs/>
      <w:sz w:val="24"/>
      <w:szCs w:val="24"/>
      <w:lang w:eastAsia="ru-RU"/>
    </w:rPr>
  </w:style>
  <w:style w:type="paragraph" w:styleId="affffb">
    <w:name w:val="table of authorities"/>
    <w:basedOn w:val="a1"/>
    <w:next w:val="a1"/>
    <w:uiPriority w:val="99"/>
    <w:unhideWhenUsed/>
    <w:rsid w:val="00A80F77"/>
    <w:pPr>
      <w:spacing w:after="0" w:line="240" w:lineRule="auto"/>
      <w:ind w:left="240" w:hanging="240"/>
    </w:pPr>
    <w:rPr>
      <w:rFonts w:ascii="Times New Roman" w:eastAsia="Times New Roman" w:hAnsi="Times New Roman" w:cs="Times New Roman"/>
      <w:sz w:val="24"/>
      <w:szCs w:val="24"/>
      <w:lang w:eastAsia="ru-RU"/>
    </w:rPr>
  </w:style>
  <w:style w:type="paragraph" w:styleId="1f1">
    <w:name w:val="index 1"/>
    <w:basedOn w:val="a1"/>
    <w:next w:val="a1"/>
    <w:autoRedefine/>
    <w:uiPriority w:val="99"/>
    <w:unhideWhenUsed/>
    <w:rsid w:val="00A80F77"/>
    <w:pPr>
      <w:tabs>
        <w:tab w:val="right" w:leader="dot" w:pos="4308"/>
      </w:tabs>
      <w:spacing w:after="0" w:line="240" w:lineRule="auto"/>
      <w:ind w:right="-142"/>
      <w:jc w:val="both"/>
      <w:outlineLvl w:val="0"/>
    </w:pPr>
    <w:rPr>
      <w:rFonts w:ascii="Times New Roman" w:eastAsia="Times New Roman" w:hAnsi="Times New Roman" w:cs="Times New Roman"/>
      <w:b/>
      <w:caps/>
      <w:sz w:val="24"/>
      <w:szCs w:val="24"/>
      <w:lang w:eastAsia="ru-RU"/>
    </w:rPr>
  </w:style>
  <w:style w:type="paragraph" w:customStyle="1" w:styleId="Standard">
    <w:name w:val="Standard"/>
    <w:rsid w:val="00A80F77"/>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1f2">
    <w:name w:val="Цитата1"/>
    <w:basedOn w:val="a1"/>
    <w:rsid w:val="00A80F77"/>
    <w:pPr>
      <w:suppressAutoHyphens/>
      <w:spacing w:after="0" w:line="240" w:lineRule="auto"/>
      <w:ind w:left="-180" w:right="-81" w:firstLine="720"/>
    </w:pPr>
    <w:rPr>
      <w:rFonts w:ascii="Times New Roman" w:eastAsia="Times New Roman" w:hAnsi="Times New Roman" w:cs="Times New Roman"/>
      <w:sz w:val="24"/>
      <w:szCs w:val="24"/>
      <w:lang w:eastAsia="ar-SA"/>
    </w:rPr>
  </w:style>
  <w:style w:type="paragraph" w:customStyle="1" w:styleId="Standarduser">
    <w:name w:val="Standard (user)"/>
    <w:rsid w:val="00A80F77"/>
    <w:pPr>
      <w:widowControl w:val="0"/>
      <w:suppressAutoHyphens/>
      <w:autoSpaceDN w:val="0"/>
      <w:spacing w:after="0" w:line="240" w:lineRule="auto"/>
      <w:textAlignment w:val="baseline"/>
    </w:pPr>
    <w:rPr>
      <w:rFonts w:ascii="Arial" w:eastAsia="Arial Unicode MS" w:hAnsi="Arial" w:cs="Arial"/>
      <w:kern w:val="3"/>
      <w:sz w:val="21"/>
      <w:szCs w:val="24"/>
      <w:lang w:eastAsia="ru-RU"/>
    </w:rPr>
  </w:style>
  <w:style w:type="paragraph" w:styleId="2f7">
    <w:name w:val="index 2"/>
    <w:basedOn w:val="a1"/>
    <w:next w:val="a1"/>
    <w:autoRedefine/>
    <w:uiPriority w:val="99"/>
    <w:unhideWhenUsed/>
    <w:rsid w:val="00A80F77"/>
    <w:pPr>
      <w:spacing w:after="0" w:line="240" w:lineRule="auto"/>
      <w:ind w:left="480" w:hanging="240"/>
    </w:pPr>
    <w:rPr>
      <w:rFonts w:ascii="Calibri" w:eastAsia="Times New Roman" w:hAnsi="Calibri" w:cs="Times New Roman"/>
      <w:sz w:val="18"/>
      <w:szCs w:val="18"/>
      <w:lang w:eastAsia="ru-RU"/>
    </w:rPr>
  </w:style>
  <w:style w:type="paragraph" w:styleId="3b">
    <w:name w:val="index 3"/>
    <w:basedOn w:val="a1"/>
    <w:next w:val="a1"/>
    <w:autoRedefine/>
    <w:uiPriority w:val="99"/>
    <w:unhideWhenUsed/>
    <w:rsid w:val="00A80F77"/>
    <w:pPr>
      <w:spacing w:after="0" w:line="240" w:lineRule="auto"/>
      <w:ind w:left="720" w:hanging="240"/>
    </w:pPr>
    <w:rPr>
      <w:rFonts w:ascii="Calibri" w:eastAsia="Times New Roman" w:hAnsi="Calibri" w:cs="Times New Roman"/>
      <w:sz w:val="18"/>
      <w:szCs w:val="18"/>
      <w:lang w:eastAsia="ru-RU"/>
    </w:rPr>
  </w:style>
  <w:style w:type="paragraph" w:styleId="44">
    <w:name w:val="index 4"/>
    <w:basedOn w:val="a1"/>
    <w:next w:val="a1"/>
    <w:autoRedefine/>
    <w:uiPriority w:val="99"/>
    <w:unhideWhenUsed/>
    <w:rsid w:val="00A80F77"/>
    <w:pPr>
      <w:spacing w:after="0" w:line="240" w:lineRule="auto"/>
      <w:ind w:left="960" w:hanging="240"/>
    </w:pPr>
    <w:rPr>
      <w:rFonts w:ascii="Calibri" w:eastAsia="Times New Roman" w:hAnsi="Calibri" w:cs="Times New Roman"/>
      <w:sz w:val="18"/>
      <w:szCs w:val="18"/>
      <w:lang w:eastAsia="ru-RU"/>
    </w:rPr>
  </w:style>
  <w:style w:type="paragraph" w:styleId="54">
    <w:name w:val="index 5"/>
    <w:basedOn w:val="a1"/>
    <w:next w:val="a1"/>
    <w:autoRedefine/>
    <w:uiPriority w:val="99"/>
    <w:unhideWhenUsed/>
    <w:rsid w:val="00A80F77"/>
    <w:pPr>
      <w:spacing w:after="0" w:line="240" w:lineRule="auto"/>
      <w:ind w:left="1200" w:hanging="240"/>
    </w:pPr>
    <w:rPr>
      <w:rFonts w:ascii="Calibri" w:eastAsia="Times New Roman" w:hAnsi="Calibri" w:cs="Times New Roman"/>
      <w:sz w:val="18"/>
      <w:szCs w:val="18"/>
      <w:lang w:eastAsia="ru-RU"/>
    </w:rPr>
  </w:style>
  <w:style w:type="paragraph" w:styleId="64">
    <w:name w:val="index 6"/>
    <w:basedOn w:val="a1"/>
    <w:next w:val="a1"/>
    <w:autoRedefine/>
    <w:uiPriority w:val="99"/>
    <w:unhideWhenUsed/>
    <w:rsid w:val="00A80F77"/>
    <w:pPr>
      <w:spacing w:after="0" w:line="240" w:lineRule="auto"/>
      <w:ind w:left="1440" w:hanging="240"/>
    </w:pPr>
    <w:rPr>
      <w:rFonts w:ascii="Calibri" w:eastAsia="Times New Roman" w:hAnsi="Calibri" w:cs="Times New Roman"/>
      <w:sz w:val="18"/>
      <w:szCs w:val="18"/>
      <w:lang w:eastAsia="ru-RU"/>
    </w:rPr>
  </w:style>
  <w:style w:type="paragraph" w:styleId="75">
    <w:name w:val="index 7"/>
    <w:basedOn w:val="a1"/>
    <w:next w:val="a1"/>
    <w:autoRedefine/>
    <w:uiPriority w:val="99"/>
    <w:unhideWhenUsed/>
    <w:rsid w:val="00A80F77"/>
    <w:pPr>
      <w:spacing w:after="0" w:line="240" w:lineRule="auto"/>
      <w:ind w:left="1680" w:hanging="240"/>
    </w:pPr>
    <w:rPr>
      <w:rFonts w:ascii="Calibri" w:eastAsia="Times New Roman" w:hAnsi="Calibri" w:cs="Times New Roman"/>
      <w:sz w:val="18"/>
      <w:szCs w:val="18"/>
      <w:lang w:eastAsia="ru-RU"/>
    </w:rPr>
  </w:style>
  <w:style w:type="paragraph" w:styleId="83">
    <w:name w:val="index 8"/>
    <w:basedOn w:val="a1"/>
    <w:next w:val="a1"/>
    <w:autoRedefine/>
    <w:uiPriority w:val="99"/>
    <w:unhideWhenUsed/>
    <w:rsid w:val="00A80F77"/>
    <w:pPr>
      <w:spacing w:after="0" w:line="240" w:lineRule="auto"/>
      <w:ind w:left="1920" w:hanging="240"/>
    </w:pPr>
    <w:rPr>
      <w:rFonts w:ascii="Calibri" w:eastAsia="Times New Roman" w:hAnsi="Calibri" w:cs="Times New Roman"/>
      <w:sz w:val="18"/>
      <w:szCs w:val="18"/>
      <w:lang w:eastAsia="ru-RU"/>
    </w:rPr>
  </w:style>
  <w:style w:type="paragraph" w:styleId="93">
    <w:name w:val="index 9"/>
    <w:basedOn w:val="a1"/>
    <w:next w:val="a1"/>
    <w:autoRedefine/>
    <w:uiPriority w:val="99"/>
    <w:unhideWhenUsed/>
    <w:rsid w:val="00A80F77"/>
    <w:pPr>
      <w:spacing w:after="0" w:line="240" w:lineRule="auto"/>
      <w:ind w:left="2160" w:hanging="240"/>
    </w:pPr>
    <w:rPr>
      <w:rFonts w:ascii="Calibri" w:eastAsia="Times New Roman" w:hAnsi="Calibri" w:cs="Times New Roman"/>
      <w:sz w:val="18"/>
      <w:szCs w:val="18"/>
      <w:lang w:eastAsia="ru-RU"/>
    </w:rPr>
  </w:style>
  <w:style w:type="paragraph" w:styleId="affffc">
    <w:name w:val="index heading"/>
    <w:basedOn w:val="a1"/>
    <w:next w:val="1f1"/>
    <w:uiPriority w:val="99"/>
    <w:unhideWhenUsed/>
    <w:rsid w:val="00A80F77"/>
    <w:pPr>
      <w:spacing w:before="240" w:after="120" w:line="240" w:lineRule="auto"/>
      <w:jc w:val="center"/>
    </w:pPr>
    <w:rPr>
      <w:rFonts w:ascii="Calibri" w:eastAsia="Times New Roman" w:hAnsi="Calibri" w:cs="Times New Roman"/>
      <w:b/>
      <w:bCs/>
      <w:sz w:val="26"/>
      <w:szCs w:val="26"/>
      <w:lang w:eastAsia="ru-RU"/>
    </w:rPr>
  </w:style>
  <w:style w:type="paragraph" w:styleId="affffd">
    <w:name w:val="Block Text"/>
    <w:basedOn w:val="a1"/>
    <w:rsid w:val="00A80F77"/>
    <w:pPr>
      <w:spacing w:after="0" w:line="240" w:lineRule="auto"/>
      <w:ind w:left="180" w:right="140"/>
    </w:pPr>
    <w:rPr>
      <w:rFonts w:ascii="Times New Roman" w:eastAsia="Times New Roman" w:hAnsi="Times New Roman" w:cs="Times New Roman"/>
      <w:sz w:val="24"/>
      <w:szCs w:val="20"/>
      <w:lang w:eastAsia="ru-RU"/>
    </w:rPr>
  </w:style>
  <w:style w:type="paragraph" w:customStyle="1" w:styleId="1f3">
    <w:name w:val="1"/>
    <w:basedOn w:val="a1"/>
    <w:autoRedefine/>
    <w:rsid w:val="00A80F77"/>
    <w:pPr>
      <w:spacing w:after="160" w:line="240" w:lineRule="exact"/>
    </w:pPr>
    <w:rPr>
      <w:rFonts w:ascii="Times New Roman" w:eastAsia="Times New Roman" w:hAnsi="Times New Roman" w:cs="Times New Roman"/>
      <w:sz w:val="28"/>
      <w:szCs w:val="28"/>
      <w:lang w:val="en-US"/>
    </w:rPr>
  </w:style>
  <w:style w:type="paragraph" w:customStyle="1" w:styleId="viewmessagebodymsonormal">
    <w:name w:val="viewmessagebodymsonormal"/>
    <w:basedOn w:val="a1"/>
    <w:rsid w:val="00A80F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1"/>
    <w:link w:val="HTML0"/>
    <w:uiPriority w:val="99"/>
    <w:unhideWhenUsed/>
    <w:rsid w:val="00A80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3"/>
    <w:link w:val="HTML"/>
    <w:uiPriority w:val="99"/>
    <w:rsid w:val="00A80F77"/>
    <w:rPr>
      <w:rFonts w:ascii="Courier New" w:eastAsia="Times New Roman" w:hAnsi="Courier New" w:cs="Times New Roman"/>
      <w:sz w:val="20"/>
      <w:szCs w:val="20"/>
      <w:lang w:val="x-none" w:eastAsia="x-none"/>
    </w:rPr>
  </w:style>
  <w:style w:type="paragraph" w:customStyle="1" w:styleId="Heading">
    <w:name w:val="Heading"/>
    <w:rsid w:val="00A80F77"/>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e">
    <w:name w:val="нормальный"/>
    <w:basedOn w:val="a1"/>
    <w:rsid w:val="00A80F77"/>
    <w:pPr>
      <w:widowControl w:val="0"/>
      <w:spacing w:after="0" w:line="360" w:lineRule="auto"/>
      <w:ind w:firstLine="720"/>
    </w:pPr>
    <w:rPr>
      <w:rFonts w:ascii="Times New Roman" w:eastAsia="Times New Roman" w:hAnsi="Times New Roman" w:cs="Times New Roman"/>
      <w:sz w:val="24"/>
      <w:szCs w:val="20"/>
      <w:lang w:eastAsia="ru-RU"/>
    </w:rPr>
  </w:style>
  <w:style w:type="paragraph" w:customStyle="1" w:styleId="2f8">
    <w:name w:val="Текст2"/>
    <w:basedOn w:val="a1"/>
    <w:rsid w:val="00A80F77"/>
    <w:pPr>
      <w:suppressAutoHyphens/>
      <w:spacing w:after="0" w:line="240" w:lineRule="auto"/>
      <w:jc w:val="both"/>
    </w:pPr>
    <w:rPr>
      <w:rFonts w:ascii="Courier New" w:eastAsia="Times New Roman" w:hAnsi="Courier New" w:cs="Courier New"/>
      <w:sz w:val="20"/>
      <w:szCs w:val="20"/>
      <w:lang w:eastAsia="ar-SA"/>
    </w:rPr>
  </w:style>
  <w:style w:type="paragraph" w:customStyle="1" w:styleId="45">
    <w:name w:val="Знак Знак4"/>
    <w:basedOn w:val="a1"/>
    <w:autoRedefine/>
    <w:rsid w:val="00A80F77"/>
    <w:pPr>
      <w:spacing w:after="160" w:line="240" w:lineRule="exact"/>
    </w:pPr>
    <w:rPr>
      <w:rFonts w:ascii="Times New Roman" w:eastAsia="Times New Roman" w:hAnsi="Times New Roman" w:cs="Times New Roman"/>
      <w:sz w:val="28"/>
      <w:szCs w:val="28"/>
      <w:lang w:val="en-US"/>
    </w:rPr>
  </w:style>
  <w:style w:type="paragraph" w:customStyle="1" w:styleId="msolistparagraph0">
    <w:name w:val="msolistparagraph"/>
    <w:basedOn w:val="a1"/>
    <w:rsid w:val="00A80F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3">
    <w:name w:val="11"/>
    <w:basedOn w:val="afff3"/>
    <w:rsid w:val="00A80F77"/>
    <w:pPr>
      <w:spacing w:before="120"/>
      <w:ind w:left="2829" w:firstLine="0"/>
    </w:pPr>
    <w:rPr>
      <w:rFonts w:cs="Arial"/>
      <w:szCs w:val="26"/>
    </w:rPr>
  </w:style>
  <w:style w:type="paragraph" w:customStyle="1" w:styleId="afffff">
    <w:name w:val="А обычный"/>
    <w:basedOn w:val="a1"/>
    <w:link w:val="afffff0"/>
    <w:qFormat/>
    <w:rsid w:val="00A80F77"/>
    <w:pPr>
      <w:spacing w:after="160" w:line="240" w:lineRule="auto"/>
      <w:jc w:val="both"/>
    </w:pPr>
    <w:rPr>
      <w:rFonts w:ascii="Times New Roman" w:eastAsia="Times New Roman" w:hAnsi="Times New Roman" w:cs="Times New Roman"/>
      <w:sz w:val="24"/>
      <w:szCs w:val="24"/>
      <w:lang w:val="x-none" w:eastAsia="x-none"/>
    </w:rPr>
  </w:style>
  <w:style w:type="character" w:customStyle="1" w:styleId="afffff0">
    <w:name w:val="А обычный Знак"/>
    <w:link w:val="afffff"/>
    <w:rsid w:val="00A80F77"/>
    <w:rPr>
      <w:rFonts w:ascii="Times New Roman" w:eastAsia="Times New Roman" w:hAnsi="Times New Roman" w:cs="Times New Roman"/>
      <w:sz w:val="24"/>
      <w:szCs w:val="24"/>
      <w:lang w:val="x-none" w:eastAsia="x-none"/>
    </w:rPr>
  </w:style>
  <w:style w:type="table" w:customStyle="1" w:styleId="122">
    <w:name w:val="Сетка таблицы12"/>
    <w:basedOn w:val="a4"/>
    <w:next w:val="af9"/>
    <w:uiPriority w:val="59"/>
    <w:rsid w:val="00A80F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4"/>
    <w:next w:val="af9"/>
    <w:uiPriority w:val="59"/>
    <w:rsid w:val="00A80F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9"/>
    <w:uiPriority w:val="59"/>
    <w:rsid w:val="00A80F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5"/>
    <w:uiPriority w:val="99"/>
    <w:semiHidden/>
    <w:unhideWhenUsed/>
    <w:rsid w:val="00A80F77"/>
  </w:style>
  <w:style w:type="numbering" w:customStyle="1" w:styleId="76">
    <w:name w:val="Нет списка7"/>
    <w:next w:val="a5"/>
    <w:uiPriority w:val="99"/>
    <w:semiHidden/>
    <w:unhideWhenUsed/>
    <w:rsid w:val="00A80F77"/>
  </w:style>
  <w:style w:type="numbering" w:customStyle="1" w:styleId="84">
    <w:name w:val="Нет списка8"/>
    <w:next w:val="a5"/>
    <w:uiPriority w:val="99"/>
    <w:semiHidden/>
    <w:unhideWhenUsed/>
    <w:rsid w:val="00A80F77"/>
  </w:style>
  <w:style w:type="numbering" w:customStyle="1" w:styleId="141">
    <w:name w:val="Нет списка14"/>
    <w:next w:val="a5"/>
    <w:uiPriority w:val="99"/>
    <w:semiHidden/>
    <w:unhideWhenUsed/>
    <w:rsid w:val="00A80F77"/>
  </w:style>
  <w:style w:type="numbering" w:customStyle="1" w:styleId="240">
    <w:name w:val="Нет списка24"/>
    <w:next w:val="a5"/>
    <w:uiPriority w:val="99"/>
    <w:semiHidden/>
    <w:unhideWhenUsed/>
    <w:rsid w:val="00A80F77"/>
  </w:style>
  <w:style w:type="numbering" w:customStyle="1" w:styleId="330">
    <w:name w:val="Нет списка33"/>
    <w:next w:val="a5"/>
    <w:uiPriority w:val="99"/>
    <w:semiHidden/>
    <w:unhideWhenUsed/>
    <w:rsid w:val="00A80F77"/>
  </w:style>
  <w:style w:type="paragraph" w:customStyle="1" w:styleId="1f4">
    <w:name w:val="Основной текст1"/>
    <w:basedOn w:val="a1"/>
    <w:qFormat/>
    <w:rsid w:val="00A80F77"/>
    <w:pPr>
      <w:spacing w:after="0" w:line="240" w:lineRule="auto"/>
    </w:pPr>
    <w:rPr>
      <w:rFonts w:ascii="Times New Roman" w:eastAsia="Times New Roman" w:hAnsi="Times New Roman" w:cs="Times New Roman"/>
      <w:snapToGrid w:val="0"/>
      <w:sz w:val="28"/>
      <w:szCs w:val="20"/>
      <w:lang w:eastAsia="ru-RU"/>
    </w:rPr>
  </w:style>
  <w:style w:type="paragraph" w:customStyle="1" w:styleId="55">
    <w:name w:val="Без интервала5"/>
    <w:next w:val="a1"/>
    <w:autoRedefine/>
    <w:uiPriority w:val="99"/>
    <w:qFormat/>
    <w:rsid w:val="00A80F77"/>
    <w:pPr>
      <w:tabs>
        <w:tab w:val="left" w:pos="708"/>
      </w:tabs>
      <w:autoSpaceDN w:val="0"/>
      <w:spacing w:after="0" w:line="240" w:lineRule="auto"/>
      <w:contextualSpacing/>
    </w:pPr>
    <w:rPr>
      <w:rFonts w:ascii="Calibri" w:eastAsia="Times New Roman" w:hAnsi="Calibri" w:cs="Times New Roman"/>
    </w:rPr>
  </w:style>
  <w:style w:type="character" w:customStyle="1" w:styleId="currentdocdiv">
    <w:name w:val="currentdocdiv"/>
    <w:basedOn w:val="a3"/>
    <w:rsid w:val="00A80F77"/>
  </w:style>
  <w:style w:type="character" w:customStyle="1" w:styleId="UnresolvedMention">
    <w:name w:val="Unresolved Mention"/>
    <w:basedOn w:val="a3"/>
    <w:uiPriority w:val="99"/>
    <w:semiHidden/>
    <w:unhideWhenUsed/>
    <w:rsid w:val="00A80F77"/>
    <w:rPr>
      <w:color w:val="605E5C"/>
      <w:shd w:val="clear" w:color="auto" w:fill="E1DFDD"/>
    </w:rPr>
  </w:style>
  <w:style w:type="paragraph" w:styleId="afffff1">
    <w:name w:val="Normal Indent"/>
    <w:basedOn w:val="a1"/>
    <w:semiHidden/>
    <w:unhideWhenUsed/>
    <w:rsid w:val="00A80F77"/>
    <w:pPr>
      <w:widowControl w:val="0"/>
      <w:autoSpaceDE w:val="0"/>
      <w:autoSpaceDN w:val="0"/>
      <w:adjustRightInd w:val="0"/>
      <w:spacing w:after="0" w:line="360" w:lineRule="auto"/>
      <w:ind w:left="720" w:firstLine="620"/>
    </w:pPr>
    <w:rPr>
      <w:rFonts w:ascii="Arial" w:eastAsia="Times New Roman" w:hAnsi="Arial" w:cs="Arial"/>
      <w:sz w:val="24"/>
      <w:szCs w:val="24"/>
      <w:lang w:eastAsia="ru-RU"/>
    </w:rPr>
  </w:style>
  <w:style w:type="paragraph" w:styleId="afffff2">
    <w:name w:val="endnote text"/>
    <w:basedOn w:val="a1"/>
    <w:link w:val="afffff3"/>
    <w:uiPriority w:val="99"/>
    <w:semiHidden/>
    <w:unhideWhenUsed/>
    <w:rsid w:val="00A80F77"/>
    <w:pPr>
      <w:spacing w:after="0" w:line="240" w:lineRule="auto"/>
    </w:pPr>
    <w:rPr>
      <w:rFonts w:ascii="Times New Roman" w:eastAsia="Times New Roman" w:hAnsi="Times New Roman" w:cs="Times New Roman"/>
      <w:sz w:val="20"/>
      <w:szCs w:val="20"/>
      <w:lang w:eastAsia="ru-RU"/>
    </w:rPr>
  </w:style>
  <w:style w:type="character" w:customStyle="1" w:styleId="afffff3">
    <w:name w:val="Текст концевой сноски Знак"/>
    <w:basedOn w:val="a3"/>
    <w:link w:val="afffff2"/>
    <w:uiPriority w:val="99"/>
    <w:semiHidden/>
    <w:rsid w:val="00A80F77"/>
    <w:rPr>
      <w:rFonts w:ascii="Times New Roman" w:eastAsia="Times New Roman" w:hAnsi="Times New Roman" w:cs="Times New Roman"/>
      <w:sz w:val="20"/>
      <w:szCs w:val="20"/>
      <w:lang w:eastAsia="ru-RU"/>
    </w:rPr>
  </w:style>
  <w:style w:type="paragraph" w:styleId="afffff4">
    <w:name w:val="List"/>
    <w:basedOn w:val="a2"/>
    <w:semiHidden/>
    <w:unhideWhenUsed/>
    <w:rsid w:val="00A80F77"/>
    <w:pPr>
      <w:shd w:val="clear" w:color="auto" w:fill="auto"/>
      <w:suppressAutoHyphens/>
      <w:spacing w:after="120"/>
      <w:ind w:firstLine="0"/>
      <w:jc w:val="left"/>
    </w:pPr>
    <w:rPr>
      <w:color w:val="auto"/>
      <w:spacing w:val="0"/>
      <w:sz w:val="24"/>
      <w:szCs w:val="20"/>
    </w:rPr>
  </w:style>
  <w:style w:type="paragraph" w:styleId="2">
    <w:name w:val="List 2"/>
    <w:basedOn w:val="a1"/>
    <w:uiPriority w:val="99"/>
    <w:semiHidden/>
    <w:unhideWhenUsed/>
    <w:rsid w:val="00A80F77"/>
    <w:pPr>
      <w:widowControl w:val="0"/>
      <w:numPr>
        <w:numId w:val="9"/>
      </w:numPr>
      <w:autoSpaceDE w:val="0"/>
      <w:autoSpaceDN w:val="0"/>
      <w:adjustRightInd w:val="0"/>
      <w:spacing w:after="0" w:line="360" w:lineRule="auto"/>
      <w:ind w:left="566" w:hanging="283"/>
    </w:pPr>
    <w:rPr>
      <w:rFonts w:ascii="Arial" w:eastAsia="Times New Roman" w:hAnsi="Arial" w:cs="Arial"/>
      <w:sz w:val="24"/>
      <w:szCs w:val="24"/>
      <w:lang w:eastAsia="ru-RU"/>
    </w:rPr>
  </w:style>
  <w:style w:type="paragraph" w:styleId="3c">
    <w:name w:val="List 3"/>
    <w:basedOn w:val="a1"/>
    <w:semiHidden/>
    <w:unhideWhenUsed/>
    <w:rsid w:val="00A80F77"/>
    <w:pPr>
      <w:widowControl w:val="0"/>
      <w:autoSpaceDE w:val="0"/>
      <w:autoSpaceDN w:val="0"/>
      <w:adjustRightInd w:val="0"/>
      <w:spacing w:after="0" w:line="360" w:lineRule="auto"/>
      <w:ind w:left="849" w:hanging="283"/>
    </w:pPr>
    <w:rPr>
      <w:rFonts w:ascii="Arial" w:eastAsia="Times New Roman" w:hAnsi="Arial" w:cs="Arial"/>
      <w:sz w:val="24"/>
      <w:szCs w:val="24"/>
      <w:lang w:eastAsia="ru-RU"/>
    </w:rPr>
  </w:style>
  <w:style w:type="paragraph" w:styleId="3d">
    <w:name w:val="List Bullet 3"/>
    <w:basedOn w:val="a1"/>
    <w:autoRedefine/>
    <w:semiHidden/>
    <w:unhideWhenUsed/>
    <w:rsid w:val="00A80F77"/>
    <w:pPr>
      <w:widowControl w:val="0"/>
      <w:tabs>
        <w:tab w:val="num" w:pos="926"/>
      </w:tabs>
      <w:autoSpaceDE w:val="0"/>
      <w:autoSpaceDN w:val="0"/>
      <w:adjustRightInd w:val="0"/>
      <w:spacing w:after="0" w:line="360" w:lineRule="auto"/>
      <w:ind w:left="926" w:hanging="360"/>
    </w:pPr>
    <w:rPr>
      <w:rFonts w:ascii="Arial" w:eastAsia="Times New Roman" w:hAnsi="Arial" w:cs="Arial"/>
      <w:sz w:val="24"/>
      <w:szCs w:val="24"/>
      <w:lang w:eastAsia="ru-RU"/>
    </w:rPr>
  </w:style>
  <w:style w:type="paragraph" w:styleId="2f9">
    <w:name w:val="List Continue 2"/>
    <w:basedOn w:val="a1"/>
    <w:semiHidden/>
    <w:unhideWhenUsed/>
    <w:rsid w:val="00A80F77"/>
    <w:pPr>
      <w:widowControl w:val="0"/>
      <w:autoSpaceDE w:val="0"/>
      <w:autoSpaceDN w:val="0"/>
      <w:adjustRightInd w:val="0"/>
      <w:spacing w:after="120" w:line="360" w:lineRule="auto"/>
      <w:ind w:left="566" w:firstLine="620"/>
    </w:pPr>
    <w:rPr>
      <w:rFonts w:ascii="Arial" w:eastAsia="Times New Roman" w:hAnsi="Arial" w:cs="Arial"/>
      <w:sz w:val="24"/>
      <w:szCs w:val="24"/>
      <w:lang w:eastAsia="ru-RU"/>
    </w:rPr>
  </w:style>
  <w:style w:type="paragraph" w:styleId="3e">
    <w:name w:val="List Continue 3"/>
    <w:basedOn w:val="a1"/>
    <w:semiHidden/>
    <w:unhideWhenUsed/>
    <w:rsid w:val="00A80F77"/>
    <w:pPr>
      <w:widowControl w:val="0"/>
      <w:autoSpaceDE w:val="0"/>
      <w:autoSpaceDN w:val="0"/>
      <w:adjustRightInd w:val="0"/>
      <w:spacing w:after="120" w:line="360" w:lineRule="auto"/>
      <w:ind w:left="849" w:firstLine="620"/>
    </w:pPr>
    <w:rPr>
      <w:rFonts w:ascii="Arial" w:eastAsia="Times New Roman" w:hAnsi="Arial" w:cs="Arial"/>
      <w:sz w:val="24"/>
      <w:szCs w:val="24"/>
      <w:lang w:eastAsia="ru-RU"/>
    </w:rPr>
  </w:style>
  <w:style w:type="paragraph" w:styleId="2fa">
    <w:name w:val="Quote"/>
    <w:basedOn w:val="a1"/>
    <w:next w:val="a1"/>
    <w:link w:val="2fb"/>
    <w:uiPriority w:val="99"/>
    <w:qFormat/>
    <w:rsid w:val="00A80F77"/>
    <w:pPr>
      <w:spacing w:after="0" w:line="240" w:lineRule="auto"/>
    </w:pPr>
    <w:rPr>
      <w:rFonts w:ascii="Times New Roman" w:eastAsia="Times New Roman" w:hAnsi="Times New Roman" w:cs="Times New Roman"/>
      <w:i/>
      <w:iCs/>
      <w:color w:val="000000"/>
      <w:sz w:val="24"/>
      <w:szCs w:val="24"/>
      <w:lang w:eastAsia="ru-RU"/>
    </w:rPr>
  </w:style>
  <w:style w:type="character" w:customStyle="1" w:styleId="2fb">
    <w:name w:val="Цитата 2 Знак"/>
    <w:basedOn w:val="a3"/>
    <w:link w:val="2fa"/>
    <w:uiPriority w:val="99"/>
    <w:rsid w:val="00A80F77"/>
    <w:rPr>
      <w:rFonts w:ascii="Times New Roman" w:eastAsia="Times New Roman" w:hAnsi="Times New Roman" w:cs="Times New Roman"/>
      <w:i/>
      <w:iCs/>
      <w:color w:val="000000"/>
      <w:sz w:val="24"/>
      <w:szCs w:val="24"/>
      <w:lang w:eastAsia="ru-RU"/>
    </w:rPr>
  </w:style>
  <w:style w:type="paragraph" w:styleId="afffff5">
    <w:name w:val="Intense Quote"/>
    <w:basedOn w:val="a1"/>
    <w:next w:val="a1"/>
    <w:link w:val="afffff6"/>
    <w:uiPriority w:val="99"/>
    <w:qFormat/>
    <w:rsid w:val="00A80F77"/>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character" w:customStyle="1" w:styleId="afffff6">
    <w:name w:val="Выделенная цитата Знак"/>
    <w:basedOn w:val="a3"/>
    <w:link w:val="afffff5"/>
    <w:uiPriority w:val="99"/>
    <w:rsid w:val="00A80F77"/>
    <w:rPr>
      <w:rFonts w:ascii="Times New Roman" w:eastAsia="Times New Roman" w:hAnsi="Times New Roman" w:cs="Times New Roman"/>
      <w:b/>
      <w:bCs/>
      <w:i/>
      <w:iCs/>
      <w:color w:val="4F81BD"/>
      <w:sz w:val="24"/>
      <w:szCs w:val="24"/>
      <w:lang w:eastAsia="ru-RU"/>
    </w:rPr>
  </w:style>
  <w:style w:type="paragraph" w:customStyle="1" w:styleId="213">
    <w:name w:val="Основной текст с отступом 21"/>
    <w:basedOn w:val="a1"/>
    <w:uiPriority w:val="99"/>
    <w:qFormat/>
    <w:rsid w:val="00A80F77"/>
    <w:pPr>
      <w:overflowPunct w:val="0"/>
      <w:autoSpaceDE w:val="0"/>
      <w:autoSpaceDN w:val="0"/>
      <w:adjustRightInd w:val="0"/>
      <w:spacing w:after="0" w:line="240" w:lineRule="auto"/>
      <w:ind w:left="213"/>
    </w:pPr>
    <w:rPr>
      <w:rFonts w:ascii="Times New Roman" w:eastAsia="Times New Roman" w:hAnsi="Times New Roman" w:cs="Times New Roman"/>
      <w:sz w:val="28"/>
      <w:szCs w:val="20"/>
      <w:lang w:eastAsia="ru-RU"/>
    </w:rPr>
  </w:style>
  <w:style w:type="paragraph" w:customStyle="1" w:styleId="1f5">
    <w:name w:val="Заголовок1"/>
    <w:basedOn w:val="a1"/>
    <w:next w:val="a2"/>
    <w:uiPriority w:val="99"/>
    <w:qFormat/>
    <w:rsid w:val="00A80F77"/>
    <w:pPr>
      <w:keepNext/>
      <w:suppressAutoHyphens/>
      <w:spacing w:before="240" w:after="120" w:line="240" w:lineRule="auto"/>
    </w:pPr>
    <w:rPr>
      <w:rFonts w:ascii="Times New Roman" w:eastAsia="HG Mincho Light J" w:hAnsi="Times New Roman" w:cs="Times New Roman"/>
      <w:sz w:val="28"/>
      <w:szCs w:val="20"/>
      <w:lang w:eastAsia="ru-RU"/>
    </w:rPr>
  </w:style>
  <w:style w:type="paragraph" w:customStyle="1" w:styleId="afffff7">
    <w:name w:val="Надпись"/>
    <w:basedOn w:val="a1"/>
    <w:uiPriority w:val="99"/>
    <w:qFormat/>
    <w:rsid w:val="00A80F77"/>
    <w:pPr>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afffff8">
    <w:name w:val="Оглавление"/>
    <w:basedOn w:val="a1"/>
    <w:uiPriority w:val="99"/>
    <w:qFormat/>
    <w:rsid w:val="00A80F77"/>
    <w:pPr>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dsc">
    <w:name w:val="dsc"/>
    <w:basedOn w:val="a1"/>
    <w:uiPriority w:val="99"/>
    <w:qFormat/>
    <w:rsid w:val="00A80F77"/>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fffff9">
    <w:name w:val="Subtle Emphasis"/>
    <w:basedOn w:val="a3"/>
    <w:uiPriority w:val="99"/>
    <w:qFormat/>
    <w:rsid w:val="00A80F77"/>
    <w:rPr>
      <w:i/>
      <w:iCs/>
      <w:color w:val="808080"/>
    </w:rPr>
  </w:style>
  <w:style w:type="character" w:styleId="afffffa">
    <w:name w:val="Intense Emphasis"/>
    <w:basedOn w:val="a3"/>
    <w:uiPriority w:val="99"/>
    <w:qFormat/>
    <w:rsid w:val="00A80F77"/>
    <w:rPr>
      <w:b/>
      <w:bCs/>
      <w:i/>
      <w:iCs/>
      <w:color w:val="4F81BD"/>
    </w:rPr>
  </w:style>
  <w:style w:type="character" w:styleId="afffffb">
    <w:name w:val="Subtle Reference"/>
    <w:basedOn w:val="a3"/>
    <w:uiPriority w:val="99"/>
    <w:qFormat/>
    <w:rsid w:val="00A80F77"/>
    <w:rPr>
      <w:smallCaps/>
      <w:color w:val="C0504D"/>
      <w:u w:val="single"/>
    </w:rPr>
  </w:style>
  <w:style w:type="character" w:styleId="afffffc">
    <w:name w:val="Intense Reference"/>
    <w:basedOn w:val="a3"/>
    <w:uiPriority w:val="99"/>
    <w:qFormat/>
    <w:rsid w:val="00A80F77"/>
    <w:rPr>
      <w:b/>
      <w:bCs/>
      <w:smallCaps/>
      <w:color w:val="C0504D"/>
      <w:spacing w:val="5"/>
      <w:u w:val="single"/>
    </w:rPr>
  </w:style>
  <w:style w:type="character" w:customStyle="1" w:styleId="WW-Absatz-Standardschriftart">
    <w:name w:val="WW-Absatz-Standardschriftart"/>
    <w:uiPriority w:val="99"/>
    <w:rsid w:val="00A80F77"/>
  </w:style>
  <w:style w:type="character" w:customStyle="1" w:styleId="WW-Absatz-Standardschriftart1">
    <w:name w:val="WW-Absatz-Standardschriftart1"/>
    <w:uiPriority w:val="99"/>
    <w:rsid w:val="00A80F77"/>
  </w:style>
  <w:style w:type="character" w:customStyle="1" w:styleId="WW-Absatz-Standardschriftart11">
    <w:name w:val="WW-Absatz-Standardschriftart11"/>
    <w:uiPriority w:val="99"/>
    <w:rsid w:val="00A80F77"/>
  </w:style>
  <w:style w:type="character" w:customStyle="1" w:styleId="WW-Absatz-Standardschriftart111">
    <w:name w:val="WW-Absatz-Standardschriftart111"/>
    <w:uiPriority w:val="99"/>
    <w:rsid w:val="00A80F77"/>
  </w:style>
  <w:style w:type="character" w:customStyle="1" w:styleId="WW-Absatz-Standardschriftart1111">
    <w:name w:val="WW-Absatz-Standardschriftart1111"/>
    <w:uiPriority w:val="99"/>
    <w:rsid w:val="00A80F77"/>
  </w:style>
  <w:style w:type="character" w:customStyle="1" w:styleId="WW-Absatz-Standardschriftart11111">
    <w:name w:val="WW-Absatz-Standardschriftart11111"/>
    <w:uiPriority w:val="99"/>
    <w:rsid w:val="00A80F77"/>
  </w:style>
  <w:style w:type="character" w:customStyle="1" w:styleId="WW-Absatz-Standardschriftart111111">
    <w:name w:val="WW-Absatz-Standardschriftart111111"/>
    <w:uiPriority w:val="99"/>
    <w:rsid w:val="00A80F77"/>
  </w:style>
  <w:style w:type="character" w:customStyle="1" w:styleId="WW-0">
    <w:name w:val="WW-Основной шрифт абзаца"/>
    <w:uiPriority w:val="99"/>
    <w:rsid w:val="00A80F77"/>
  </w:style>
  <w:style w:type="character" w:customStyle="1" w:styleId="afffffd">
    <w:name w:val="Знак нумерации"/>
    <w:uiPriority w:val="99"/>
    <w:rsid w:val="00A80F77"/>
  </w:style>
  <w:style w:type="character" w:customStyle="1" w:styleId="text2">
    <w:name w:val="text2"/>
    <w:basedOn w:val="a3"/>
    <w:uiPriority w:val="99"/>
    <w:rsid w:val="00A80F77"/>
  </w:style>
  <w:style w:type="paragraph" w:customStyle="1" w:styleId="2fc">
    <w:name w:val="Без интервала2"/>
    <w:uiPriority w:val="99"/>
    <w:qFormat/>
    <w:rsid w:val="00A80F77"/>
    <w:pPr>
      <w:spacing w:after="0" w:line="240" w:lineRule="auto"/>
    </w:pPr>
    <w:rPr>
      <w:rFonts w:ascii="Calibri" w:eastAsia="Times New Roman" w:hAnsi="Calibri" w:cs="Times New Roman"/>
    </w:rPr>
  </w:style>
  <w:style w:type="character" w:customStyle="1" w:styleId="afffffe">
    <w:name w:val="Прощание Знак"/>
    <w:basedOn w:val="a3"/>
    <w:link w:val="affffff"/>
    <w:semiHidden/>
    <w:locked/>
    <w:rsid w:val="00A80F77"/>
    <w:rPr>
      <w:rFonts w:ascii="Times New Roman" w:eastAsia="Times New Roman" w:hAnsi="Times New Roman" w:cs="Times New Roman"/>
      <w:sz w:val="20"/>
      <w:szCs w:val="20"/>
      <w:lang w:eastAsia="ru-RU"/>
    </w:rPr>
  </w:style>
  <w:style w:type="character" w:customStyle="1" w:styleId="affffff0">
    <w:name w:val="Подпись Знак"/>
    <w:basedOn w:val="a3"/>
    <w:link w:val="affffff1"/>
    <w:semiHidden/>
    <w:locked/>
    <w:rsid w:val="00A80F77"/>
    <w:rPr>
      <w:rFonts w:ascii="Times New Roman" w:eastAsia="Times New Roman" w:hAnsi="Times New Roman" w:cs="Times New Roman"/>
      <w:sz w:val="20"/>
      <w:szCs w:val="20"/>
      <w:lang w:eastAsia="ru-RU"/>
    </w:rPr>
  </w:style>
  <w:style w:type="character" w:customStyle="1" w:styleId="1f6">
    <w:name w:val="Основной текст с отступом Знак1"/>
    <w:basedOn w:val="a3"/>
    <w:semiHidden/>
    <w:rsid w:val="00A80F77"/>
    <w:rPr>
      <w:rFonts w:ascii="Times New Roman" w:eastAsia="Times New Roman" w:hAnsi="Times New Roman" w:cs="Times New Roman"/>
      <w:sz w:val="20"/>
      <w:szCs w:val="20"/>
      <w:lang w:eastAsia="ru-RU"/>
    </w:rPr>
  </w:style>
  <w:style w:type="character" w:customStyle="1" w:styleId="2fd">
    <w:name w:val="Красная строка 2 Знак"/>
    <w:basedOn w:val="af"/>
    <w:link w:val="2fe"/>
    <w:semiHidden/>
    <w:locked/>
    <w:rsid w:val="00A80F77"/>
    <w:rPr>
      <w:rFonts w:ascii="Times New Roman" w:eastAsia="Times New Roman" w:hAnsi="Times New Roman" w:cs="Times New Roman"/>
      <w:sz w:val="28"/>
      <w:szCs w:val="24"/>
      <w:lang w:eastAsia="ru-RU"/>
    </w:rPr>
  </w:style>
  <w:style w:type="character" w:customStyle="1" w:styleId="1f7">
    <w:name w:val="Текст примечания Знак1"/>
    <w:basedOn w:val="a3"/>
    <w:semiHidden/>
    <w:rsid w:val="00A80F77"/>
    <w:rPr>
      <w:rFonts w:ascii="Times New Roman" w:eastAsia="Times New Roman" w:hAnsi="Times New Roman" w:cs="Times New Roman"/>
      <w:sz w:val="20"/>
      <w:szCs w:val="20"/>
      <w:lang w:eastAsia="ru-RU"/>
    </w:rPr>
  </w:style>
  <w:style w:type="character" w:customStyle="1" w:styleId="affffff2">
    <w:name w:val="Обычный текст Знак"/>
    <w:link w:val="affffff3"/>
    <w:locked/>
    <w:rsid w:val="00A80F77"/>
    <w:rPr>
      <w:rFonts w:ascii="Times New Roman" w:eastAsia="Calibri" w:hAnsi="Times New Roman" w:cs="Times New Roman"/>
      <w:sz w:val="26"/>
      <w:szCs w:val="26"/>
    </w:rPr>
  </w:style>
  <w:style w:type="paragraph" w:customStyle="1" w:styleId="affffff3">
    <w:name w:val="Обычный текст"/>
    <w:basedOn w:val="a1"/>
    <w:next w:val="a1"/>
    <w:link w:val="affffff2"/>
    <w:autoRedefine/>
    <w:qFormat/>
    <w:rsid w:val="00A80F77"/>
    <w:pPr>
      <w:widowControl w:val="0"/>
      <w:tabs>
        <w:tab w:val="left" w:pos="708"/>
      </w:tabs>
      <w:autoSpaceDN w:val="0"/>
      <w:spacing w:after="0" w:line="240" w:lineRule="auto"/>
      <w:contextualSpacing/>
      <w:jc w:val="center"/>
    </w:pPr>
    <w:rPr>
      <w:rFonts w:ascii="Times New Roman" w:eastAsia="Calibri" w:hAnsi="Times New Roman" w:cs="Times New Roman"/>
      <w:sz w:val="26"/>
      <w:szCs w:val="26"/>
    </w:rPr>
  </w:style>
  <w:style w:type="paragraph" w:customStyle="1" w:styleId="2ff">
    <w:name w:val="Стиль2"/>
    <w:basedOn w:val="a1"/>
    <w:next w:val="a1"/>
    <w:autoRedefine/>
    <w:uiPriority w:val="99"/>
    <w:qFormat/>
    <w:rsid w:val="00A80F77"/>
    <w:pPr>
      <w:tabs>
        <w:tab w:val="left" w:pos="708"/>
      </w:tabs>
      <w:autoSpaceDN w:val="0"/>
      <w:spacing w:after="0" w:line="240" w:lineRule="auto"/>
      <w:contextualSpacing/>
    </w:pPr>
    <w:rPr>
      <w:rFonts w:ascii="Castellar" w:eastAsia="Times New Roman" w:hAnsi="Castellar" w:cs="Times New Roman"/>
      <w:b/>
      <w:i/>
      <w:iCs/>
      <w:sz w:val="40"/>
      <w:szCs w:val="40"/>
      <w:lang w:eastAsia="ru-RU"/>
    </w:rPr>
  </w:style>
  <w:style w:type="paragraph" w:customStyle="1" w:styleId="3f">
    <w:name w:val="Стиль3"/>
    <w:basedOn w:val="a1"/>
    <w:next w:val="a1"/>
    <w:autoRedefine/>
    <w:uiPriority w:val="99"/>
    <w:qFormat/>
    <w:rsid w:val="00A80F77"/>
    <w:pPr>
      <w:tabs>
        <w:tab w:val="left" w:pos="708"/>
      </w:tabs>
      <w:autoSpaceDN w:val="0"/>
      <w:spacing w:after="0" w:line="240" w:lineRule="auto"/>
      <w:contextualSpacing/>
    </w:pPr>
    <w:rPr>
      <w:rFonts w:ascii="Showcard Gothic" w:eastAsia="Times New Roman" w:hAnsi="Showcard Gothic" w:cs="Times New Roman"/>
      <w:sz w:val="20"/>
      <w:szCs w:val="20"/>
      <w:lang w:eastAsia="ru-RU"/>
    </w:rPr>
  </w:style>
  <w:style w:type="paragraph" w:styleId="affffff1">
    <w:name w:val="Signature"/>
    <w:basedOn w:val="a1"/>
    <w:link w:val="affffff0"/>
    <w:semiHidden/>
    <w:unhideWhenUsed/>
    <w:rsid w:val="00A80F77"/>
    <w:pPr>
      <w:widowControl w:val="0"/>
      <w:tabs>
        <w:tab w:val="left" w:pos="708"/>
      </w:tabs>
      <w:autoSpaceDE w:val="0"/>
      <w:autoSpaceDN w:val="0"/>
      <w:adjustRightInd w:val="0"/>
      <w:spacing w:after="0" w:line="240" w:lineRule="auto"/>
      <w:ind w:left="4252"/>
    </w:pPr>
    <w:rPr>
      <w:rFonts w:ascii="Times New Roman" w:eastAsia="Times New Roman" w:hAnsi="Times New Roman" w:cs="Times New Roman"/>
      <w:sz w:val="20"/>
      <w:szCs w:val="20"/>
      <w:lang w:eastAsia="ru-RU"/>
    </w:rPr>
  </w:style>
  <w:style w:type="character" w:customStyle="1" w:styleId="1f8">
    <w:name w:val="Подпись Знак1"/>
    <w:basedOn w:val="a3"/>
    <w:semiHidden/>
    <w:rsid w:val="00A80F77"/>
  </w:style>
  <w:style w:type="paragraph" w:customStyle="1" w:styleId="affffff4">
    <w:name w:val="Должность в подписи"/>
    <w:basedOn w:val="affffff1"/>
    <w:next w:val="a1"/>
    <w:autoRedefine/>
    <w:uiPriority w:val="99"/>
    <w:qFormat/>
    <w:rsid w:val="00A80F77"/>
    <w:pPr>
      <w:widowControl/>
      <w:autoSpaceDE/>
      <w:adjustRightInd/>
      <w:contextualSpacing/>
    </w:pPr>
  </w:style>
  <w:style w:type="paragraph" w:customStyle="1" w:styleId="3f0">
    <w:name w:val="Без интервала3"/>
    <w:next w:val="a1"/>
    <w:autoRedefine/>
    <w:uiPriority w:val="99"/>
    <w:qFormat/>
    <w:rsid w:val="00A80F77"/>
    <w:pPr>
      <w:tabs>
        <w:tab w:val="left" w:pos="708"/>
      </w:tabs>
      <w:autoSpaceDN w:val="0"/>
      <w:spacing w:after="0" w:line="240" w:lineRule="auto"/>
      <w:contextualSpacing/>
    </w:pPr>
    <w:rPr>
      <w:rFonts w:ascii="Calibri" w:eastAsia="Times New Roman" w:hAnsi="Calibri" w:cs="Times New Roman"/>
    </w:rPr>
  </w:style>
  <w:style w:type="paragraph" w:customStyle="1" w:styleId="46">
    <w:name w:val="Без интервала4"/>
    <w:next w:val="a1"/>
    <w:autoRedefine/>
    <w:uiPriority w:val="99"/>
    <w:qFormat/>
    <w:rsid w:val="00A80F77"/>
    <w:pPr>
      <w:tabs>
        <w:tab w:val="left" w:pos="708"/>
      </w:tabs>
      <w:autoSpaceDN w:val="0"/>
      <w:spacing w:after="0" w:line="240" w:lineRule="auto"/>
      <w:contextualSpacing/>
    </w:pPr>
    <w:rPr>
      <w:rFonts w:ascii="Calibri" w:eastAsia="Times New Roman" w:hAnsi="Calibri" w:cs="Times New Roman"/>
    </w:rPr>
  </w:style>
  <w:style w:type="paragraph" w:customStyle="1" w:styleId="-4">
    <w:name w:val="Диплом-Текст"/>
    <w:next w:val="a1"/>
    <w:autoRedefine/>
    <w:uiPriority w:val="99"/>
    <w:qFormat/>
    <w:rsid w:val="00A80F77"/>
    <w:pPr>
      <w:tabs>
        <w:tab w:val="left" w:pos="708"/>
      </w:tabs>
      <w:autoSpaceDN w:val="0"/>
      <w:spacing w:after="0" w:line="360" w:lineRule="auto"/>
      <w:ind w:firstLine="709"/>
      <w:contextualSpacing/>
      <w:jc w:val="both"/>
    </w:pPr>
    <w:rPr>
      <w:rFonts w:ascii="Times New Roman" w:eastAsia="Times New Roman" w:hAnsi="Times New Roman" w:cs="Times New Roman"/>
      <w:sz w:val="28"/>
      <w:szCs w:val="20"/>
      <w:lang w:eastAsia="ru-RU"/>
    </w:rPr>
  </w:style>
  <w:style w:type="paragraph" w:customStyle="1" w:styleId="-5">
    <w:name w:val="Диплом-Формула"/>
    <w:basedOn w:val="a1"/>
    <w:next w:val="a1"/>
    <w:autoRedefine/>
    <w:uiPriority w:val="99"/>
    <w:qFormat/>
    <w:rsid w:val="00A80F77"/>
    <w:pPr>
      <w:tabs>
        <w:tab w:val="left" w:pos="8222"/>
      </w:tabs>
      <w:autoSpaceDN w:val="0"/>
      <w:spacing w:before="240" w:after="240" w:line="360" w:lineRule="auto"/>
      <w:ind w:firstLine="1134"/>
      <w:contextualSpacing/>
      <w:jc w:val="both"/>
    </w:pPr>
    <w:rPr>
      <w:rFonts w:ascii="Times New Roman" w:eastAsia="Times New Roman" w:hAnsi="Times New Roman" w:cs="Times New Roman"/>
      <w:sz w:val="28"/>
      <w:szCs w:val="20"/>
      <w:lang w:eastAsia="ru-RU"/>
    </w:rPr>
  </w:style>
  <w:style w:type="paragraph" w:customStyle="1" w:styleId="-6">
    <w:name w:val="Диплом-ТФ"/>
    <w:basedOn w:val="-4"/>
    <w:next w:val="a1"/>
    <w:autoRedefine/>
    <w:uiPriority w:val="99"/>
    <w:qFormat/>
    <w:rsid w:val="00A80F77"/>
    <w:pPr>
      <w:tabs>
        <w:tab w:val="clear" w:pos="708"/>
        <w:tab w:val="left" w:pos="709"/>
      </w:tabs>
      <w:ind w:left="1276" w:hanging="1276"/>
    </w:pPr>
  </w:style>
  <w:style w:type="character" w:styleId="affffff5">
    <w:name w:val="line number"/>
    <w:uiPriority w:val="99"/>
    <w:semiHidden/>
    <w:unhideWhenUsed/>
    <w:rsid w:val="00A80F77"/>
    <w:rPr>
      <w:rFonts w:ascii="Times New Roman" w:hAnsi="Times New Roman" w:cs="Times New Roman" w:hint="default"/>
    </w:rPr>
  </w:style>
  <w:style w:type="character" w:customStyle="1" w:styleId="710">
    <w:name w:val="Заголовок 7 Знак1"/>
    <w:basedOn w:val="a3"/>
    <w:semiHidden/>
    <w:rsid w:val="00A80F77"/>
    <w:rPr>
      <w:rFonts w:ascii="Calibri Light" w:eastAsia="Times New Roman" w:hAnsi="Calibri Light" w:cs="Times New Roman"/>
      <w:i/>
      <w:iCs/>
      <w:color w:val="404040"/>
      <w:lang w:eastAsia="ru-RU"/>
    </w:rPr>
  </w:style>
  <w:style w:type="character" w:customStyle="1" w:styleId="810">
    <w:name w:val="Заголовок 8 Знак1"/>
    <w:basedOn w:val="a3"/>
    <w:semiHidden/>
    <w:rsid w:val="00A80F77"/>
    <w:rPr>
      <w:rFonts w:ascii="Calibri Light" w:eastAsia="Times New Roman" w:hAnsi="Calibri Light" w:cs="Times New Roman"/>
      <w:color w:val="404040"/>
      <w:lang w:eastAsia="ru-RU"/>
    </w:rPr>
  </w:style>
  <w:style w:type="character" w:customStyle="1" w:styleId="910">
    <w:name w:val="Заголовок 9 Знак1"/>
    <w:basedOn w:val="a3"/>
    <w:semiHidden/>
    <w:rsid w:val="00A80F77"/>
    <w:rPr>
      <w:rFonts w:ascii="Calibri Light" w:eastAsia="Times New Roman" w:hAnsi="Calibri Light" w:cs="Times New Roman"/>
      <w:i/>
      <w:iCs/>
      <w:color w:val="404040"/>
      <w:lang w:eastAsia="ru-RU"/>
    </w:rPr>
  </w:style>
  <w:style w:type="character" w:customStyle="1" w:styleId="1f9">
    <w:name w:val="Название Знак1"/>
    <w:basedOn w:val="a3"/>
    <w:rsid w:val="00A80F77"/>
    <w:rPr>
      <w:rFonts w:ascii="Calibri Light" w:eastAsia="Times New Roman" w:hAnsi="Calibri Light" w:cs="Times New Roman"/>
      <w:color w:val="323E4F"/>
      <w:spacing w:val="5"/>
      <w:kern w:val="28"/>
      <w:sz w:val="52"/>
      <w:szCs w:val="52"/>
      <w:lang w:eastAsia="ru-RU"/>
    </w:rPr>
  </w:style>
  <w:style w:type="character" w:customStyle="1" w:styleId="1fa">
    <w:name w:val="Текст сноски Знак1"/>
    <w:basedOn w:val="a3"/>
    <w:uiPriority w:val="99"/>
    <w:semiHidden/>
    <w:rsid w:val="00A80F77"/>
    <w:rPr>
      <w:rFonts w:ascii="Times New Roman" w:eastAsia="Times New Roman" w:hAnsi="Times New Roman" w:cs="Times New Roman"/>
      <w:sz w:val="20"/>
      <w:szCs w:val="20"/>
      <w:lang w:eastAsia="ru-RU"/>
    </w:rPr>
  </w:style>
  <w:style w:type="character" w:customStyle="1" w:styleId="1fb">
    <w:name w:val="Верхний колонтитул Знак1"/>
    <w:basedOn w:val="a3"/>
    <w:uiPriority w:val="99"/>
    <w:semiHidden/>
    <w:rsid w:val="00A80F77"/>
    <w:rPr>
      <w:rFonts w:ascii="Times New Roman" w:eastAsia="Times New Roman" w:hAnsi="Times New Roman" w:cs="Times New Roman"/>
      <w:sz w:val="20"/>
      <w:szCs w:val="20"/>
      <w:lang w:eastAsia="ru-RU"/>
    </w:rPr>
  </w:style>
  <w:style w:type="character" w:customStyle="1" w:styleId="1fc">
    <w:name w:val="Нижний колонтитул Знак1"/>
    <w:basedOn w:val="a3"/>
    <w:uiPriority w:val="99"/>
    <w:semiHidden/>
    <w:rsid w:val="00A80F77"/>
    <w:rPr>
      <w:rFonts w:ascii="Times New Roman" w:eastAsia="Times New Roman" w:hAnsi="Times New Roman" w:cs="Times New Roman"/>
      <w:sz w:val="20"/>
      <w:szCs w:val="20"/>
      <w:lang w:eastAsia="ru-RU"/>
    </w:rPr>
  </w:style>
  <w:style w:type="character" w:customStyle="1" w:styleId="1fd">
    <w:name w:val="Текст концевой сноски Знак1"/>
    <w:basedOn w:val="a3"/>
    <w:uiPriority w:val="99"/>
    <w:semiHidden/>
    <w:rsid w:val="00A80F77"/>
    <w:rPr>
      <w:rFonts w:ascii="Times New Roman" w:eastAsia="Times New Roman" w:hAnsi="Times New Roman" w:cs="Times New Roman"/>
      <w:sz w:val="20"/>
      <w:szCs w:val="20"/>
      <w:lang w:eastAsia="ru-RU"/>
    </w:rPr>
  </w:style>
  <w:style w:type="paragraph" w:styleId="affffff">
    <w:name w:val="Closing"/>
    <w:basedOn w:val="a1"/>
    <w:link w:val="afffffe"/>
    <w:semiHidden/>
    <w:unhideWhenUsed/>
    <w:rsid w:val="00A80F77"/>
    <w:pPr>
      <w:widowControl w:val="0"/>
      <w:tabs>
        <w:tab w:val="left" w:pos="708"/>
      </w:tabs>
      <w:autoSpaceDE w:val="0"/>
      <w:autoSpaceDN w:val="0"/>
      <w:adjustRightInd w:val="0"/>
      <w:spacing w:after="0" w:line="240" w:lineRule="auto"/>
      <w:ind w:left="4252"/>
    </w:pPr>
    <w:rPr>
      <w:rFonts w:ascii="Times New Roman" w:eastAsia="Times New Roman" w:hAnsi="Times New Roman" w:cs="Times New Roman"/>
      <w:sz w:val="20"/>
      <w:szCs w:val="20"/>
      <w:lang w:eastAsia="ru-RU"/>
    </w:rPr>
  </w:style>
  <w:style w:type="character" w:customStyle="1" w:styleId="1fe">
    <w:name w:val="Прощание Знак1"/>
    <w:basedOn w:val="a3"/>
    <w:semiHidden/>
    <w:rsid w:val="00A80F77"/>
  </w:style>
  <w:style w:type="character" w:customStyle="1" w:styleId="1ff">
    <w:name w:val="Подзаголовок Знак1"/>
    <w:basedOn w:val="a3"/>
    <w:uiPriority w:val="99"/>
    <w:rsid w:val="00A80F77"/>
    <w:rPr>
      <w:rFonts w:ascii="Calibri Light" w:eastAsia="Times New Roman" w:hAnsi="Calibri Light" w:cs="Times New Roman"/>
      <w:i/>
      <w:iCs/>
      <w:color w:val="4472C4"/>
      <w:spacing w:val="15"/>
      <w:sz w:val="24"/>
      <w:szCs w:val="24"/>
      <w:lang w:eastAsia="ru-RU"/>
    </w:rPr>
  </w:style>
  <w:style w:type="character" w:customStyle="1" w:styleId="1ff0">
    <w:name w:val="Красная строка Знак1"/>
    <w:basedOn w:val="ad"/>
    <w:semiHidden/>
    <w:rsid w:val="00A80F77"/>
    <w:rPr>
      <w:rFonts w:ascii="Times New Roman" w:eastAsia="Times New Roman" w:hAnsi="Times New Roman" w:cs="Times New Roman"/>
      <w:sz w:val="24"/>
      <w:szCs w:val="24"/>
      <w:lang w:eastAsia="ru-RU"/>
    </w:rPr>
  </w:style>
  <w:style w:type="paragraph" w:styleId="2fe">
    <w:name w:val="Body Text First Indent 2"/>
    <w:basedOn w:val="ae"/>
    <w:link w:val="2fd"/>
    <w:semiHidden/>
    <w:unhideWhenUsed/>
    <w:rsid w:val="00A80F77"/>
    <w:pPr>
      <w:tabs>
        <w:tab w:val="left" w:pos="708"/>
      </w:tabs>
      <w:spacing w:after="0"/>
      <w:ind w:left="360" w:firstLine="360"/>
    </w:pPr>
    <w:rPr>
      <w:rFonts w:ascii="Times New Roman" w:hAnsi="Times New Roman" w:cs="Times New Roman"/>
      <w:sz w:val="28"/>
      <w:szCs w:val="24"/>
    </w:rPr>
  </w:style>
  <w:style w:type="character" w:customStyle="1" w:styleId="214">
    <w:name w:val="Красная строка 2 Знак1"/>
    <w:basedOn w:val="af"/>
    <w:semiHidden/>
    <w:rsid w:val="00A80F77"/>
    <w:rPr>
      <w:rFonts w:ascii="Arial" w:eastAsia="Times New Roman" w:hAnsi="Arial" w:cs="Arial"/>
      <w:sz w:val="20"/>
      <w:szCs w:val="20"/>
      <w:lang w:eastAsia="ru-RU"/>
    </w:rPr>
  </w:style>
  <w:style w:type="character" w:customStyle="1" w:styleId="215">
    <w:name w:val="Основной текст 2 Знак1"/>
    <w:basedOn w:val="a3"/>
    <w:semiHidden/>
    <w:rsid w:val="00A80F77"/>
    <w:rPr>
      <w:rFonts w:ascii="Times New Roman" w:eastAsia="Times New Roman" w:hAnsi="Times New Roman" w:cs="Times New Roman"/>
      <w:sz w:val="20"/>
      <w:szCs w:val="20"/>
      <w:lang w:eastAsia="ru-RU"/>
    </w:rPr>
  </w:style>
  <w:style w:type="character" w:customStyle="1" w:styleId="314">
    <w:name w:val="Основной текст 3 Знак1"/>
    <w:basedOn w:val="a3"/>
    <w:semiHidden/>
    <w:rsid w:val="00A80F77"/>
    <w:rPr>
      <w:rFonts w:ascii="Times New Roman" w:eastAsia="Times New Roman" w:hAnsi="Times New Roman" w:cs="Times New Roman"/>
      <w:sz w:val="16"/>
      <w:szCs w:val="16"/>
      <w:lang w:eastAsia="ru-RU"/>
    </w:rPr>
  </w:style>
  <w:style w:type="character" w:customStyle="1" w:styleId="315">
    <w:name w:val="Основной текст с отступом 3 Знак1"/>
    <w:basedOn w:val="a3"/>
    <w:semiHidden/>
    <w:rsid w:val="00A80F77"/>
    <w:rPr>
      <w:rFonts w:ascii="Times New Roman" w:eastAsia="Times New Roman" w:hAnsi="Times New Roman" w:cs="Times New Roman"/>
      <w:sz w:val="16"/>
      <w:szCs w:val="16"/>
      <w:lang w:eastAsia="ru-RU"/>
    </w:rPr>
  </w:style>
  <w:style w:type="character" w:customStyle="1" w:styleId="1ff1">
    <w:name w:val="Схема документа Знак1"/>
    <w:basedOn w:val="a3"/>
    <w:uiPriority w:val="99"/>
    <w:semiHidden/>
    <w:rsid w:val="00A80F77"/>
    <w:rPr>
      <w:rFonts w:ascii="Tahoma" w:eastAsia="Times New Roman" w:hAnsi="Tahoma" w:cs="Tahoma"/>
      <w:sz w:val="16"/>
      <w:szCs w:val="16"/>
      <w:lang w:eastAsia="ru-RU"/>
    </w:rPr>
  </w:style>
  <w:style w:type="character" w:customStyle="1" w:styleId="1ff2">
    <w:name w:val="Текст Знак1"/>
    <w:basedOn w:val="a3"/>
    <w:uiPriority w:val="99"/>
    <w:semiHidden/>
    <w:rsid w:val="00A80F77"/>
    <w:rPr>
      <w:rFonts w:ascii="Consolas" w:eastAsia="Times New Roman" w:hAnsi="Consolas" w:cs="Consolas"/>
      <w:sz w:val="21"/>
      <w:szCs w:val="21"/>
      <w:lang w:eastAsia="ru-RU"/>
    </w:rPr>
  </w:style>
  <w:style w:type="character" w:customStyle="1" w:styleId="1ff3">
    <w:name w:val="Тема примечания Знак1"/>
    <w:basedOn w:val="1f7"/>
    <w:semiHidden/>
    <w:rsid w:val="00A80F77"/>
    <w:rPr>
      <w:rFonts w:ascii="Times New Roman" w:eastAsia="Times New Roman" w:hAnsi="Times New Roman" w:cs="Times New Roman"/>
      <w:b/>
      <w:bCs/>
      <w:sz w:val="20"/>
      <w:szCs w:val="20"/>
      <w:lang w:eastAsia="ru-RU"/>
    </w:rPr>
  </w:style>
  <w:style w:type="character" w:customStyle="1" w:styleId="216">
    <w:name w:val="Цитата 2 Знак1"/>
    <w:basedOn w:val="a3"/>
    <w:uiPriority w:val="99"/>
    <w:rsid w:val="00A80F77"/>
    <w:rPr>
      <w:rFonts w:ascii="Times New Roman" w:eastAsia="Times New Roman" w:hAnsi="Times New Roman" w:cs="Times New Roman"/>
      <w:i/>
      <w:iCs/>
      <w:color w:val="000000"/>
      <w:sz w:val="20"/>
      <w:szCs w:val="20"/>
      <w:lang w:eastAsia="ru-RU"/>
    </w:rPr>
  </w:style>
  <w:style w:type="character" w:customStyle="1" w:styleId="1ff4">
    <w:name w:val="Выделенная цитата Знак1"/>
    <w:basedOn w:val="a3"/>
    <w:uiPriority w:val="99"/>
    <w:rsid w:val="00A80F77"/>
    <w:rPr>
      <w:rFonts w:ascii="Times New Roman" w:eastAsia="Times New Roman" w:hAnsi="Times New Roman" w:cs="Times New Roman"/>
      <w:b/>
      <w:bCs/>
      <w:i/>
      <w:iCs/>
      <w:color w:val="4472C4"/>
      <w:sz w:val="20"/>
      <w:szCs w:val="20"/>
      <w:lang w:eastAsia="ru-RU"/>
    </w:rPr>
  </w:style>
  <w:style w:type="character" w:customStyle="1" w:styleId="241">
    <w:name w:val="Знак Знак24"/>
    <w:basedOn w:val="a3"/>
    <w:locked/>
    <w:rsid w:val="00A80F77"/>
    <w:rPr>
      <w:sz w:val="28"/>
      <w:lang w:val="ru-RU" w:eastAsia="ru-RU" w:bidi="ar-SA"/>
    </w:rPr>
  </w:style>
  <w:style w:type="character" w:customStyle="1" w:styleId="231">
    <w:name w:val="Знак Знак23"/>
    <w:basedOn w:val="a3"/>
    <w:rsid w:val="00A80F77"/>
    <w:rPr>
      <w:sz w:val="28"/>
      <w:lang w:val="ru-RU" w:eastAsia="ru-RU" w:bidi="ar-SA"/>
    </w:rPr>
  </w:style>
  <w:style w:type="character" w:customStyle="1" w:styleId="222">
    <w:name w:val="Знак Знак22"/>
    <w:basedOn w:val="a3"/>
    <w:rsid w:val="00A80F77"/>
    <w:rPr>
      <w:rFonts w:ascii="Arial" w:hAnsi="Arial" w:cs="Arial" w:hint="default"/>
      <w:b/>
      <w:bCs/>
      <w:sz w:val="26"/>
      <w:szCs w:val="26"/>
      <w:lang w:val="ru-RU" w:eastAsia="ru-RU" w:bidi="ar-SA"/>
    </w:rPr>
  </w:style>
  <w:style w:type="character" w:customStyle="1" w:styleId="217">
    <w:name w:val="Знак Знак21"/>
    <w:basedOn w:val="a3"/>
    <w:rsid w:val="00A80F77"/>
    <w:rPr>
      <w:b/>
      <w:bCs/>
      <w:sz w:val="28"/>
      <w:szCs w:val="28"/>
      <w:lang w:val="ru-RU" w:eastAsia="ru-RU" w:bidi="ar-SA"/>
    </w:rPr>
  </w:style>
  <w:style w:type="character" w:customStyle="1" w:styleId="200">
    <w:name w:val="Знак Знак20"/>
    <w:basedOn w:val="a3"/>
    <w:rsid w:val="00A80F77"/>
    <w:rPr>
      <w:sz w:val="28"/>
      <w:lang w:val="ru-RU" w:eastAsia="ru-RU" w:bidi="ar-SA"/>
    </w:rPr>
  </w:style>
  <w:style w:type="character" w:customStyle="1" w:styleId="190">
    <w:name w:val="Знак Знак19"/>
    <w:basedOn w:val="a3"/>
    <w:rsid w:val="00A80F77"/>
    <w:rPr>
      <w:sz w:val="28"/>
      <w:lang w:val="ru-RU" w:eastAsia="ru-RU" w:bidi="ar-SA"/>
    </w:rPr>
  </w:style>
  <w:style w:type="paragraph" w:customStyle="1" w:styleId="66">
    <w:name w:val="заголовок 6"/>
    <w:basedOn w:val="a1"/>
    <w:next w:val="a1"/>
    <w:uiPriority w:val="99"/>
    <w:qFormat/>
    <w:rsid w:val="00A80F77"/>
    <w:pPr>
      <w:keepNext/>
      <w:spacing w:after="0" w:line="240" w:lineRule="auto"/>
      <w:outlineLvl w:val="5"/>
    </w:pPr>
    <w:rPr>
      <w:rFonts w:ascii="Times New Roman" w:eastAsia="Times New Roman" w:hAnsi="Times New Roman" w:cs="Times New Roman"/>
      <w:sz w:val="28"/>
      <w:szCs w:val="20"/>
      <w:lang w:eastAsia="ru-RU"/>
    </w:rPr>
  </w:style>
  <w:style w:type="character" w:styleId="affffff6">
    <w:name w:val="Placeholder Text"/>
    <w:basedOn w:val="a3"/>
    <w:uiPriority w:val="99"/>
    <w:semiHidden/>
    <w:rsid w:val="00A80F77"/>
    <w:rPr>
      <w:color w:val="808080"/>
    </w:rPr>
  </w:style>
  <w:style w:type="character" w:customStyle="1" w:styleId="1ff5">
    <w:name w:val="Неразрешенное упоминание1"/>
    <w:basedOn w:val="a3"/>
    <w:uiPriority w:val="99"/>
    <w:semiHidden/>
    <w:unhideWhenUsed/>
    <w:rsid w:val="00A80F77"/>
    <w:rPr>
      <w:color w:val="605E5C"/>
      <w:shd w:val="clear" w:color="auto" w:fill="E1DFDD"/>
    </w:rPr>
  </w:style>
  <w:style w:type="paragraph" w:customStyle="1" w:styleId="1ff6">
    <w:name w:val="Рецензия1"/>
    <w:next w:val="affffff7"/>
    <w:hidden/>
    <w:uiPriority w:val="99"/>
    <w:semiHidden/>
    <w:rsid w:val="00A80F77"/>
    <w:pPr>
      <w:spacing w:after="0" w:line="240" w:lineRule="auto"/>
    </w:pPr>
    <w:rPr>
      <w:rFonts w:ascii="Times New Roman" w:eastAsia="Times New Roman" w:hAnsi="Times New Roman" w:cs="Times New Roman"/>
      <w:sz w:val="20"/>
      <w:szCs w:val="20"/>
      <w:lang w:eastAsia="ru-RU"/>
    </w:rPr>
  </w:style>
  <w:style w:type="paragraph" w:customStyle="1" w:styleId="s10">
    <w:name w:val="s_1"/>
    <w:basedOn w:val="a1"/>
    <w:rsid w:val="00A80F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7">
    <w:name w:val="Знак1"/>
    <w:basedOn w:val="a1"/>
    <w:autoRedefine/>
    <w:rsid w:val="00A80F77"/>
    <w:pPr>
      <w:spacing w:after="160" w:line="240" w:lineRule="exact"/>
    </w:pPr>
    <w:rPr>
      <w:rFonts w:ascii="Times New Roman" w:eastAsia="SimSun" w:hAnsi="Times New Roman" w:cs="Times New Roman"/>
      <w:b/>
      <w:sz w:val="28"/>
      <w:szCs w:val="24"/>
      <w:lang w:val="en-US"/>
    </w:rPr>
  </w:style>
  <w:style w:type="paragraph" w:customStyle="1" w:styleId="232">
    <w:name w:val="Основной текст 23"/>
    <w:basedOn w:val="a1"/>
    <w:rsid w:val="00A80F77"/>
    <w:pPr>
      <w:spacing w:after="0" w:line="240" w:lineRule="auto"/>
      <w:ind w:firstLine="720"/>
      <w:jc w:val="both"/>
    </w:pPr>
    <w:rPr>
      <w:rFonts w:ascii="Times New Roman" w:eastAsia="Times New Roman" w:hAnsi="Times New Roman" w:cs="Times New Roman"/>
      <w:sz w:val="24"/>
      <w:szCs w:val="20"/>
      <w:lang w:val="x-none" w:eastAsia="x-none"/>
    </w:rPr>
  </w:style>
  <w:style w:type="paragraph" w:customStyle="1" w:styleId="321">
    <w:name w:val="Основной текст 32"/>
    <w:basedOn w:val="a1"/>
    <w:rsid w:val="00A80F77"/>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20"/>
      <w:lang w:eastAsia="ru-RU"/>
    </w:rPr>
  </w:style>
  <w:style w:type="character" w:customStyle="1" w:styleId="affffff8">
    <w:name w:val="Заголовок Знак"/>
    <w:rsid w:val="00A80F77"/>
    <w:rPr>
      <w:rFonts w:ascii="Times New Roman" w:eastAsia="Times New Roman" w:hAnsi="Times New Roman"/>
      <w:sz w:val="28"/>
      <w:lang w:val="x-none" w:eastAsia="x-none"/>
    </w:rPr>
  </w:style>
  <w:style w:type="numbering" w:customStyle="1" w:styleId="111111">
    <w:name w:val="Нет списка111111"/>
    <w:next w:val="a5"/>
    <w:uiPriority w:val="99"/>
    <w:semiHidden/>
    <w:unhideWhenUsed/>
    <w:rsid w:val="00A80F77"/>
  </w:style>
  <w:style w:type="character" w:customStyle="1" w:styleId="affffff9">
    <w:name w:val="Неразрешенное упоминание"/>
    <w:uiPriority w:val="99"/>
    <w:semiHidden/>
    <w:unhideWhenUsed/>
    <w:rsid w:val="00A80F77"/>
    <w:rPr>
      <w:color w:val="605E5C"/>
      <w:shd w:val="clear" w:color="auto" w:fill="E1DFDD"/>
    </w:rPr>
  </w:style>
  <w:style w:type="numbering" w:customStyle="1" w:styleId="94">
    <w:name w:val="Нет списка9"/>
    <w:next w:val="a5"/>
    <w:uiPriority w:val="99"/>
    <w:semiHidden/>
    <w:unhideWhenUsed/>
    <w:rsid w:val="00A80F77"/>
  </w:style>
  <w:style w:type="table" w:customStyle="1" w:styleId="151">
    <w:name w:val="Сетка таблицы15"/>
    <w:basedOn w:val="a4"/>
    <w:next w:val="af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5"/>
    <w:next w:val="1ai"/>
    <w:rsid w:val="00A80F77"/>
  </w:style>
  <w:style w:type="table" w:customStyle="1" w:styleId="1ff8">
    <w:name w:val="Современная таблица1"/>
    <w:basedOn w:val="a4"/>
    <w:next w:val="afffc"/>
    <w:rsid w:val="00A80F7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1">
    <w:name w:val="Веб-таблица 31"/>
    <w:basedOn w:val="a4"/>
    <w:next w:val="-3"/>
    <w:rsid w:val="00A80F7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4"/>
    <w:next w:val="-2"/>
    <w:rsid w:val="00A80F7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A80F7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4"/>
    <w:next w:val="afffd"/>
    <w:rsid w:val="00A80F7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52">
    <w:name w:val="Нет списка15"/>
    <w:next w:val="a5"/>
    <w:uiPriority w:val="99"/>
    <w:semiHidden/>
    <w:rsid w:val="00A80F77"/>
  </w:style>
  <w:style w:type="numbering" w:customStyle="1" w:styleId="250">
    <w:name w:val="Нет списка25"/>
    <w:next w:val="a5"/>
    <w:uiPriority w:val="99"/>
    <w:semiHidden/>
    <w:unhideWhenUsed/>
    <w:rsid w:val="00A80F77"/>
  </w:style>
  <w:style w:type="numbering" w:customStyle="1" w:styleId="1130">
    <w:name w:val="Нет списка113"/>
    <w:next w:val="a5"/>
    <w:uiPriority w:val="99"/>
    <w:semiHidden/>
    <w:unhideWhenUsed/>
    <w:rsid w:val="00A80F77"/>
  </w:style>
  <w:style w:type="table" w:customStyle="1" w:styleId="160">
    <w:name w:val="Сетка таблицы16"/>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5"/>
    <w:uiPriority w:val="99"/>
    <w:semiHidden/>
    <w:unhideWhenUsed/>
    <w:rsid w:val="00A80F77"/>
  </w:style>
  <w:style w:type="table" w:customStyle="1" w:styleId="218">
    <w:name w:val="Сетка таблицы2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Нет списка34"/>
    <w:next w:val="a5"/>
    <w:semiHidden/>
    <w:rsid w:val="00A80F77"/>
  </w:style>
  <w:style w:type="table" w:customStyle="1" w:styleId="316">
    <w:name w:val="Сетка таблицы3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4"/>
    <w:next w:val="af9"/>
    <w:uiPriority w:val="59"/>
    <w:rsid w:val="00A80F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4"/>
    <w:next w:val="af9"/>
    <w:uiPriority w:val="59"/>
    <w:rsid w:val="00A80F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5"/>
    <w:uiPriority w:val="99"/>
    <w:semiHidden/>
    <w:unhideWhenUsed/>
    <w:rsid w:val="00A80F77"/>
  </w:style>
  <w:style w:type="numbering" w:customStyle="1" w:styleId="1210">
    <w:name w:val="Нет списка121"/>
    <w:next w:val="a5"/>
    <w:uiPriority w:val="99"/>
    <w:semiHidden/>
    <w:unhideWhenUsed/>
    <w:rsid w:val="00A80F77"/>
  </w:style>
  <w:style w:type="numbering" w:customStyle="1" w:styleId="1113">
    <w:name w:val="Нет списка1113"/>
    <w:next w:val="a5"/>
    <w:semiHidden/>
    <w:rsid w:val="00A80F77"/>
  </w:style>
  <w:style w:type="numbering" w:customStyle="1" w:styleId="2210">
    <w:name w:val="Нет списка221"/>
    <w:next w:val="a5"/>
    <w:uiPriority w:val="99"/>
    <w:semiHidden/>
    <w:unhideWhenUsed/>
    <w:rsid w:val="00A80F77"/>
  </w:style>
  <w:style w:type="numbering" w:customStyle="1" w:styleId="11112">
    <w:name w:val="Нет списка11112"/>
    <w:next w:val="a5"/>
    <w:uiPriority w:val="99"/>
    <w:semiHidden/>
    <w:unhideWhenUsed/>
    <w:rsid w:val="00A80F77"/>
  </w:style>
  <w:style w:type="numbering" w:customStyle="1" w:styleId="2111">
    <w:name w:val="Нет списка2111"/>
    <w:next w:val="a5"/>
    <w:uiPriority w:val="99"/>
    <w:semiHidden/>
    <w:unhideWhenUsed/>
    <w:rsid w:val="00A80F77"/>
  </w:style>
  <w:style w:type="numbering" w:customStyle="1" w:styleId="3110">
    <w:name w:val="Нет списка311"/>
    <w:next w:val="a5"/>
    <w:semiHidden/>
    <w:rsid w:val="00A80F77"/>
  </w:style>
  <w:style w:type="numbering" w:customStyle="1" w:styleId="511">
    <w:name w:val="Нет списка51"/>
    <w:next w:val="a5"/>
    <w:uiPriority w:val="99"/>
    <w:semiHidden/>
    <w:unhideWhenUsed/>
    <w:rsid w:val="00A80F77"/>
  </w:style>
  <w:style w:type="numbering" w:customStyle="1" w:styleId="1310">
    <w:name w:val="Нет списка131"/>
    <w:next w:val="a5"/>
    <w:uiPriority w:val="99"/>
    <w:semiHidden/>
    <w:unhideWhenUsed/>
    <w:rsid w:val="00A80F77"/>
  </w:style>
  <w:style w:type="numbering" w:customStyle="1" w:styleId="11210">
    <w:name w:val="Нет списка1121"/>
    <w:next w:val="a5"/>
    <w:semiHidden/>
    <w:rsid w:val="00A80F77"/>
  </w:style>
  <w:style w:type="numbering" w:customStyle="1" w:styleId="2310">
    <w:name w:val="Нет списка231"/>
    <w:next w:val="a5"/>
    <w:uiPriority w:val="99"/>
    <w:semiHidden/>
    <w:unhideWhenUsed/>
    <w:rsid w:val="00A80F77"/>
  </w:style>
  <w:style w:type="numbering" w:customStyle="1" w:styleId="11121">
    <w:name w:val="Нет списка11121"/>
    <w:next w:val="a5"/>
    <w:uiPriority w:val="99"/>
    <w:semiHidden/>
    <w:unhideWhenUsed/>
    <w:rsid w:val="00A80F77"/>
  </w:style>
  <w:style w:type="numbering" w:customStyle="1" w:styleId="2121">
    <w:name w:val="Нет списка2121"/>
    <w:next w:val="a5"/>
    <w:uiPriority w:val="99"/>
    <w:semiHidden/>
    <w:unhideWhenUsed/>
    <w:rsid w:val="00A80F77"/>
  </w:style>
  <w:style w:type="numbering" w:customStyle="1" w:styleId="3210">
    <w:name w:val="Нет списка321"/>
    <w:next w:val="a5"/>
    <w:semiHidden/>
    <w:rsid w:val="00A80F77"/>
  </w:style>
  <w:style w:type="table" w:customStyle="1" w:styleId="1211">
    <w:name w:val="Сетка таблицы121"/>
    <w:basedOn w:val="a4"/>
    <w:next w:val="af9"/>
    <w:uiPriority w:val="59"/>
    <w:rsid w:val="00A80F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4"/>
    <w:next w:val="af9"/>
    <w:uiPriority w:val="59"/>
    <w:rsid w:val="00A80F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4"/>
    <w:next w:val="af9"/>
    <w:uiPriority w:val="59"/>
    <w:rsid w:val="00A80F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5"/>
    <w:uiPriority w:val="99"/>
    <w:semiHidden/>
    <w:unhideWhenUsed/>
    <w:rsid w:val="00A80F77"/>
  </w:style>
  <w:style w:type="numbering" w:customStyle="1" w:styleId="712">
    <w:name w:val="Нет списка71"/>
    <w:next w:val="a5"/>
    <w:uiPriority w:val="99"/>
    <w:semiHidden/>
    <w:unhideWhenUsed/>
    <w:rsid w:val="00A80F77"/>
  </w:style>
  <w:style w:type="numbering" w:customStyle="1" w:styleId="812">
    <w:name w:val="Нет списка81"/>
    <w:next w:val="a5"/>
    <w:uiPriority w:val="99"/>
    <w:semiHidden/>
    <w:unhideWhenUsed/>
    <w:rsid w:val="00A80F77"/>
  </w:style>
  <w:style w:type="numbering" w:customStyle="1" w:styleId="1411">
    <w:name w:val="Нет списка141"/>
    <w:next w:val="a5"/>
    <w:uiPriority w:val="99"/>
    <w:semiHidden/>
    <w:unhideWhenUsed/>
    <w:rsid w:val="00A80F77"/>
  </w:style>
  <w:style w:type="numbering" w:customStyle="1" w:styleId="2410">
    <w:name w:val="Нет списка241"/>
    <w:next w:val="a5"/>
    <w:uiPriority w:val="99"/>
    <w:semiHidden/>
    <w:unhideWhenUsed/>
    <w:rsid w:val="00A80F77"/>
  </w:style>
  <w:style w:type="numbering" w:customStyle="1" w:styleId="331">
    <w:name w:val="Нет списка331"/>
    <w:next w:val="a5"/>
    <w:uiPriority w:val="99"/>
    <w:semiHidden/>
    <w:unhideWhenUsed/>
    <w:rsid w:val="00A80F77"/>
  </w:style>
  <w:style w:type="paragraph" w:customStyle="1" w:styleId="TableParagraph">
    <w:name w:val="Table Paragraph"/>
    <w:basedOn w:val="a1"/>
    <w:uiPriority w:val="1"/>
    <w:qFormat/>
    <w:rsid w:val="00A80F77"/>
    <w:pPr>
      <w:widowControl w:val="0"/>
      <w:autoSpaceDE w:val="0"/>
      <w:autoSpaceDN w:val="0"/>
      <w:spacing w:after="0" w:line="240" w:lineRule="auto"/>
    </w:pPr>
    <w:rPr>
      <w:rFonts w:ascii="Times New Roman" w:eastAsia="Times New Roman" w:hAnsi="Times New Roman" w:cs="Times New Roman"/>
    </w:rPr>
  </w:style>
  <w:style w:type="character" w:customStyle="1" w:styleId="317">
    <w:name w:val="Заголовок 3 Знак1"/>
    <w:basedOn w:val="a3"/>
    <w:link w:val="3"/>
    <w:uiPriority w:val="9"/>
    <w:semiHidden/>
    <w:rsid w:val="00A80F77"/>
    <w:rPr>
      <w:rFonts w:asciiTheme="majorHAnsi" w:eastAsiaTheme="majorEastAsia" w:hAnsiTheme="majorHAnsi" w:cstheme="majorBidi"/>
      <w:b/>
      <w:bCs/>
      <w:color w:val="4F81BD" w:themeColor="accent1"/>
    </w:rPr>
  </w:style>
  <w:style w:type="character" w:customStyle="1" w:styleId="720">
    <w:name w:val="Заголовок 7 Знак2"/>
    <w:basedOn w:val="a3"/>
    <w:link w:val="7"/>
    <w:uiPriority w:val="9"/>
    <w:semiHidden/>
    <w:rsid w:val="00A80F77"/>
    <w:rPr>
      <w:rFonts w:asciiTheme="majorHAnsi" w:eastAsiaTheme="majorEastAsia" w:hAnsiTheme="majorHAnsi" w:cstheme="majorBidi"/>
      <w:i/>
      <w:iCs/>
      <w:color w:val="404040" w:themeColor="text1" w:themeTint="BF"/>
    </w:rPr>
  </w:style>
  <w:style w:type="paragraph" w:styleId="affffff7">
    <w:name w:val="Revision"/>
    <w:hidden/>
    <w:uiPriority w:val="99"/>
    <w:semiHidden/>
    <w:rsid w:val="00A80F7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398108">
      <w:bodyDiv w:val="1"/>
      <w:marLeft w:val="0"/>
      <w:marRight w:val="0"/>
      <w:marTop w:val="0"/>
      <w:marBottom w:val="0"/>
      <w:divBdr>
        <w:top w:val="none" w:sz="0" w:space="0" w:color="auto"/>
        <w:left w:val="none" w:sz="0" w:space="0" w:color="auto"/>
        <w:bottom w:val="none" w:sz="0" w:space="0" w:color="auto"/>
        <w:right w:val="none" w:sz="0" w:space="0" w:color="auto"/>
      </w:divBdr>
    </w:div>
    <w:div w:id="1977832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A%D0%B0%D1%80%D0%B0%D0%B3%D0%B0%D0%BD%D0%B4%D0%B8%D0%BD%D1%81%D0%BA%D0%B0%D1%8F_%D0%BE%D0%B1%D0%BB%D0%B0%D1%81%D1%82%D1%8C" TargetMode="External"/><Relationship Id="rId13" Type="http://schemas.openxmlformats.org/officeDocument/2006/relationships/hyperlink" Target="https://ru.wikipedia.org/wiki/%D0%9A%D0%B0%D0%B7%D0%B0%D1%85%D1%81%D1%82%D0%B0%D0%BD" TargetMode="External"/><Relationship Id="rId18" Type="http://schemas.openxmlformats.org/officeDocument/2006/relationships/hyperlink" Target="http://ru.wikipedia.org/wiki/%D0%9C%D0%B5%D1%82%D0%B0%D0%BC%D0%BE%D1%80%D1%84%D0%B8%D1%87%D0%B5%D1%81%D0%BA%D0%B8%D0%B5_%D0%B3%D0%BE%D1%80%D0%BD%D1%8B%D0%B5_%D0%BF%D0%BE%D1%80%D0%BE%D0%B4%D1%8B"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ru.wikipedia.org/wiki/%D0%9A%D0%B0%D1%80%D0%B0%D0%B3%D0%B0%D0%BD%D0%B4%D0%B8%D0%BD%D1%81%D0%BA%D0%B0%D1%8F_%D0%BE%D0%B1%D0%BB%D0%B0%D1%81%D1%82%D1%8C" TargetMode="External"/><Relationship Id="rId17" Type="http://schemas.openxmlformats.org/officeDocument/2006/relationships/hyperlink" Target="mailto:tkvarcit@mail.ru" TargetMode="External"/><Relationship Id="rId2" Type="http://schemas.openxmlformats.org/officeDocument/2006/relationships/numbering" Target="numbering.xml"/><Relationship Id="rId16" Type="http://schemas.openxmlformats.org/officeDocument/2006/relationships/hyperlink" Target="https://ru.wikipedia.org/wiki/%D0%90%D0%BA%D1%81%D1%83-%D0%90%D1%8E%D0%BB%D1%8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0%D0%B4%D0%BC%D0%B8%D0%BD%D0%B8%D1%81%D1%82%D1%80%D0%B0%D1%82%D0%B8%D0%B2%D0%BD%D0%BE%D0%B5_%D0%B4%D0%B5%D0%BB%D0%B5%D0%BD%D0%B8%D0%B5_%D0%9A%D0%B0%D0%B7%D0%B0%D1%85%D1%81%D1%82%D0%B0%D0%BD%D0%B0" TargetMode="External"/><Relationship Id="rId5" Type="http://schemas.openxmlformats.org/officeDocument/2006/relationships/settings" Target="settings.xml"/><Relationship Id="rId15" Type="http://schemas.openxmlformats.org/officeDocument/2006/relationships/hyperlink" Target="https://ru.wikipedia.org/wiki/%D0%9A%D0%B0%D1%80%D0%B0%D0%B3%D0%B0%D0%BD%D0%B4%D0%B8%D0%BD%D1%81%D0%BA%D0%B0%D1%8F_%D0%BE%D0%B1%D0%BB%D0%B0%D1%81%D1%82%D1%8C" TargetMode="External"/><Relationship Id="rId10" Type="http://schemas.openxmlformats.org/officeDocument/2006/relationships/hyperlink" Target="https://ru.wikipedia.org/wiki/%D0%90%D0%BA%D1%81%D1%83-%D0%90%D1%8E%D0%BB%D1%8B" TargetMode="External"/><Relationship Id="rId19" Type="http://schemas.openxmlformats.org/officeDocument/2006/relationships/hyperlink" Target="http://ru.wikipedia.org/wiki/%D0%9A%D0%B2%D0%B0%D1%80%D1%86" TargetMode="External"/><Relationship Id="rId4" Type="http://schemas.microsoft.com/office/2007/relationships/stylesWithEffects" Target="stylesWithEffects.xml"/><Relationship Id="rId9" Type="http://schemas.openxmlformats.org/officeDocument/2006/relationships/hyperlink" Target="https://ru.wikipedia.org/wiki/%D0%9A%D0%B0%D0%B7%D0%B0%D1%85%D1%81%D1%82%D0%B0%D0%BD" TargetMode="External"/><Relationship Id="rId14" Type="http://schemas.openxmlformats.org/officeDocument/2006/relationships/hyperlink" Target="https://ru.wikipedia.org/wiki/%D0%9A%D1%80%D0%B0%D1%81%D0%BD%D0%B0%D1%8F_%D0%9F%D0%BE%D0%BB%D1%8F%D0%BD%D0%B0_(%D0%9A%D0%B0%D1%80%D0%B0%D0%B3%D0%B0%D0%BD%D0%B4%D0%B8%D0%BD%D1%81%D0%BA%D0%B0%D1%8F_%D0%BE%D0%B1%D0%BB%D0%B0%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87B17-3EDB-4ED4-A475-46649A2E8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26</Pages>
  <Words>9609</Words>
  <Characters>54774</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Юрчишина Ирина</cp:lastModifiedBy>
  <cp:revision>38</cp:revision>
  <dcterms:created xsi:type="dcterms:W3CDTF">2023-09-08T01:16:00Z</dcterms:created>
  <dcterms:modified xsi:type="dcterms:W3CDTF">2025-06-16T14:25:00Z</dcterms:modified>
</cp:coreProperties>
</file>