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BB63E" w14:textId="2B1DBEA4" w:rsidR="00213C27" w:rsidRDefault="002742BE">
      <w:pPr>
        <w:pStyle w:val="1"/>
        <w:spacing w:after="260"/>
        <w:ind w:firstLine="0"/>
        <w:jc w:val="center"/>
      </w:pPr>
      <w:r>
        <w:rPr>
          <w:b/>
          <w:bCs/>
        </w:rPr>
        <w:t xml:space="preserve">Нетехническое резюме проекта </w:t>
      </w:r>
      <w:r w:rsidR="00DA15B4" w:rsidRPr="00DA15B4">
        <w:rPr>
          <w:b/>
          <w:bCs/>
        </w:rPr>
        <w:t xml:space="preserve">Отчет о возможных воздействиях намечаемой деятельности для Плана горных работ месторождения </w:t>
      </w:r>
      <w:proofErr w:type="spellStart"/>
      <w:r w:rsidR="00DA15B4" w:rsidRPr="00DA15B4">
        <w:rPr>
          <w:b/>
          <w:bCs/>
        </w:rPr>
        <w:t>Мыстобе</w:t>
      </w:r>
      <w:proofErr w:type="spellEnd"/>
      <w:r w:rsidR="00DA15B4">
        <w:rPr>
          <w:b/>
          <w:bCs/>
        </w:rPr>
        <w:t>.</w:t>
      </w:r>
    </w:p>
    <w:p w14:paraId="561BB63F" w14:textId="77777777" w:rsidR="00213C27" w:rsidRPr="003F714C" w:rsidRDefault="002742BE">
      <w:pPr>
        <w:pStyle w:val="1"/>
        <w:numPr>
          <w:ilvl w:val="0"/>
          <w:numId w:val="2"/>
        </w:numPr>
        <w:tabs>
          <w:tab w:val="left" w:pos="327"/>
        </w:tabs>
        <w:ind w:firstLine="0"/>
      </w:pPr>
      <w:bookmarkStart w:id="0" w:name="bookmark5"/>
      <w:bookmarkEnd w:id="0"/>
      <w:r>
        <w:rPr>
          <w:b/>
          <w:bCs/>
        </w:rPr>
        <w:t xml:space="preserve">описание намечаемой деятельности, в отношении которой составлен отчет, включая: </w:t>
      </w:r>
      <w:r>
        <w:rPr>
          <w:i/>
          <w:iCs/>
          <w:u w:val="single"/>
        </w:rPr>
        <w:t>описание предполагаемого места осуществления намечаемой деятельности, его координаты, определенные согласно геоинформационной системе, с векторными файлами:</w:t>
      </w:r>
    </w:p>
    <w:p w14:paraId="6CA59F6B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>Проект отчета о воздействии оформлена в соответствии ст.72 Экологического Кодекса РК и Приложением 2 к Инструкции по организации и проведению экологической оценки, утвержденной приказом и.о. Министра экологии, геологии и природных ресурсов РК от 30 июля 2021 года №280).</w:t>
      </w:r>
    </w:p>
    <w:p w14:paraId="28E1BE83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 xml:space="preserve">В административном отношении территория района м/р </w:t>
      </w:r>
      <w:proofErr w:type="spellStart"/>
      <w:r>
        <w:t>Мыстобе</w:t>
      </w:r>
      <w:proofErr w:type="spellEnd"/>
      <w:r>
        <w:t xml:space="preserve"> расположена в Актогайском районе Карагандинской области</w:t>
      </w:r>
    </w:p>
    <w:p w14:paraId="77567E21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>Площадь участка недр. составляет 0,597 кв. км и ограничена координатами (Табл. 1.1, Рис.1):</w:t>
      </w:r>
    </w:p>
    <w:p w14:paraId="4C31B053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>Географически она размещена во внутренней гористой части Центрального Казахстана, на северо-западном склоне Балхаш-Нуринского водораздела.</w:t>
      </w:r>
    </w:p>
    <w:p w14:paraId="29462F34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 xml:space="preserve">Площадь характеризуется пустынным ландшафтом – мелкосопочник с широкими засоленными долинами. Максимальные отметки 600–630 м, с относительными превышениями </w:t>
      </w:r>
      <w:proofErr w:type="gramStart"/>
      <w:r>
        <w:t>20-40</w:t>
      </w:r>
      <w:proofErr w:type="gramEnd"/>
      <w:r>
        <w:t xml:space="preserve"> м.</w:t>
      </w:r>
    </w:p>
    <w:p w14:paraId="048DA992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 xml:space="preserve">Географически рассматриваемая территория принадлежит и холмистой части Центрального Казахстана и характеризуется развитием мелкосопочного рельефа, относительно превышения, которого колеблются в пределах </w:t>
      </w:r>
      <w:proofErr w:type="gramStart"/>
      <w:r>
        <w:t>50-100</w:t>
      </w:r>
      <w:proofErr w:type="gramEnd"/>
      <w:r>
        <w:t xml:space="preserve"> метров. Абсолютные отметки высот в районе не превышают 450 метров.</w:t>
      </w:r>
    </w:p>
    <w:p w14:paraId="49AF0B0C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 xml:space="preserve">Современная гидрогеологическая сеть выражена слабо. Все реки, в том числе и р. Моинты, имеют поверхностный водоток лишь в весенний период. Родники встречаются очень редко с небольшим дебитом. Статический уровень воды в скважинах, пробуренных на месторождении, устанавливается на </w:t>
      </w:r>
      <w:proofErr w:type="gramStart"/>
      <w:r>
        <w:t>50-60</w:t>
      </w:r>
      <w:proofErr w:type="gramEnd"/>
      <w:r>
        <w:t xml:space="preserve"> метров. Техническая и питьевая вода на близлежащие железнодорожные станции доставляется по железной дороге.</w:t>
      </w:r>
    </w:p>
    <w:p w14:paraId="5B47B05D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 xml:space="preserve">Климат </w:t>
      </w:r>
      <w:proofErr w:type="spellStart"/>
      <w:r>
        <w:t>резкоконтинентальный</w:t>
      </w:r>
      <w:proofErr w:type="spellEnd"/>
      <w:r>
        <w:t xml:space="preserve">. Среднемесячная температура января -12.90, июля +21.80 С. Максимальная температура воздуха в июне июле +330 – 350С. Максимальное количество осадков в виде кратковременных дождей выпадает в июне-июле до </w:t>
      </w:r>
      <w:proofErr w:type="gramStart"/>
      <w:r>
        <w:t>13,5-29,0</w:t>
      </w:r>
      <w:proofErr w:type="gramEnd"/>
      <w:r>
        <w:t xml:space="preserve"> мм. Ветры практически постоянны, в основном, северо-восточного направления, реже юго-западного. Летом на равнинах при скорости ветра </w:t>
      </w:r>
      <w:proofErr w:type="gramStart"/>
      <w:r>
        <w:t>10-15</w:t>
      </w:r>
      <w:proofErr w:type="gramEnd"/>
      <w:r>
        <w:t xml:space="preserve"> м/сек часто возникают пыльные бури. Почвы щебенисто-суглинистые, солончаковые. Растительность мир скуден.</w:t>
      </w:r>
    </w:p>
    <w:p w14:paraId="6845B3ED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>Ближайшими населенными пунктами являются поселки Моинты (70 км севернее) и Сарышаган (60 км южнее), а также город Балхаш, который расположен восточнее в 100 километрах. Через поселок Сарышаган и город Балхаш проходит автомобильная трасса Алматы — Екатеринбург. Сообщение между населенными пунктами и с городом Балхаш, осуществляется по грунтовым дорогам. В непосредственной близости от месторождения находится станция «Весна» расположенной на железной дороге Моинты-Чу, расстояние до которой 7 км.</w:t>
      </w:r>
    </w:p>
    <w:p w14:paraId="55148AA0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>Экономика района определяется развитием горнодобывающей и металлургической промышленности. Экономическое освоение его неравномерное. Подавляющая часть промышленного потенциала и людских ресурсов сосредоточена в г. Балхаше. Остальная территория района практически не заселена.</w:t>
      </w:r>
    </w:p>
    <w:p w14:paraId="1016FBD0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>Энергоснабжение может осуществляться от ЛЭП кв, проходящая вдоль железной дороги, в 5 км к западу от участка.</w:t>
      </w:r>
    </w:p>
    <w:p w14:paraId="7AA79876" w14:textId="77777777" w:rsidR="006A6DBF" w:rsidRPr="00C22B5D" w:rsidRDefault="006A6DBF" w:rsidP="006A6DBF">
      <w:pPr>
        <w:pStyle w:val="TimurKazhenov"/>
        <w:ind w:firstLine="709"/>
        <w:jc w:val="both"/>
      </w:pPr>
      <w:r w:rsidRPr="00C22B5D">
        <w:t>Географические координаты угловых точек лицензионной территории представлены в таблице 1.1.</w:t>
      </w:r>
    </w:p>
    <w:p w14:paraId="0A90F190" w14:textId="287023F3" w:rsidR="006A6DBF" w:rsidRPr="00C22B5D" w:rsidRDefault="006A6DBF" w:rsidP="006A6DBF">
      <w:pPr>
        <w:pStyle w:val="TimurKazhenov"/>
        <w:spacing w:before="120" w:after="120"/>
        <w:ind w:firstLine="709"/>
        <w:jc w:val="both"/>
        <w:rPr>
          <w:rStyle w:val="a9"/>
        </w:rPr>
      </w:pPr>
      <w:bookmarkStart w:id="1" w:name="_Toc164110691"/>
      <w:r w:rsidRPr="00C22B5D">
        <w:rPr>
          <w:rStyle w:val="a9"/>
        </w:rPr>
        <w:t>Таблиц</w:t>
      </w:r>
      <w:r w:rsidR="00B5098B">
        <w:rPr>
          <w:rStyle w:val="a9"/>
        </w:rPr>
        <w:t>а 1.1</w:t>
      </w:r>
      <w:r w:rsidRPr="00C22B5D">
        <w:rPr>
          <w:rStyle w:val="a9"/>
        </w:rPr>
        <w:t xml:space="preserve">- Географические координаты угловых точек лицензионной </w:t>
      </w:r>
      <w:bookmarkEnd w:id="1"/>
      <w:r w:rsidRPr="00C22B5D">
        <w:rPr>
          <w:rStyle w:val="a9"/>
        </w:rPr>
        <w:t>территории</w:t>
      </w: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1413"/>
        <w:gridCol w:w="3969"/>
        <w:gridCol w:w="3969"/>
      </w:tblGrid>
      <w:tr w:rsidR="006A6DBF" w:rsidRPr="00C22B5D" w14:paraId="47601561" w14:textId="77777777" w:rsidTr="00952384">
        <w:tc>
          <w:tcPr>
            <w:tcW w:w="1413" w:type="dxa"/>
            <w:vMerge w:val="restart"/>
          </w:tcPr>
          <w:p w14:paraId="758FDD2D" w14:textId="77777777" w:rsidR="006A6DBF" w:rsidRPr="00C22B5D" w:rsidRDefault="006A6DBF" w:rsidP="00952384">
            <w:pPr>
              <w:pStyle w:val="TimurKazhenov"/>
              <w:jc w:val="center"/>
              <w:rPr>
                <w:b/>
              </w:rPr>
            </w:pPr>
            <w:r w:rsidRPr="00C22B5D">
              <w:rPr>
                <w:b/>
              </w:rPr>
              <w:t>№№ точек</w:t>
            </w:r>
          </w:p>
        </w:tc>
        <w:tc>
          <w:tcPr>
            <w:tcW w:w="7938" w:type="dxa"/>
            <w:gridSpan w:val="2"/>
          </w:tcPr>
          <w:p w14:paraId="2B250C92" w14:textId="77777777" w:rsidR="006A6DBF" w:rsidRPr="00C22B5D" w:rsidRDefault="006A6DBF" w:rsidP="00952384">
            <w:pPr>
              <w:pStyle w:val="TimurKazhenov"/>
              <w:jc w:val="center"/>
              <w:rPr>
                <w:b/>
              </w:rPr>
            </w:pPr>
            <w:r w:rsidRPr="00C22B5D">
              <w:rPr>
                <w:b/>
              </w:rPr>
              <w:t>Географические координаты</w:t>
            </w:r>
          </w:p>
        </w:tc>
      </w:tr>
      <w:tr w:rsidR="006A6DBF" w:rsidRPr="00C22B5D" w14:paraId="6F0AB002" w14:textId="77777777" w:rsidTr="00952384">
        <w:tc>
          <w:tcPr>
            <w:tcW w:w="1413" w:type="dxa"/>
            <w:vMerge/>
          </w:tcPr>
          <w:p w14:paraId="4C2109FF" w14:textId="77777777" w:rsidR="006A6DBF" w:rsidRPr="00C22B5D" w:rsidRDefault="006A6DBF" w:rsidP="00952384">
            <w:pPr>
              <w:pStyle w:val="TimurKazhenov"/>
              <w:jc w:val="center"/>
              <w:rPr>
                <w:b/>
              </w:rPr>
            </w:pPr>
          </w:p>
        </w:tc>
        <w:tc>
          <w:tcPr>
            <w:tcW w:w="3969" w:type="dxa"/>
          </w:tcPr>
          <w:p w14:paraId="2A895AB9" w14:textId="77777777" w:rsidR="006A6DBF" w:rsidRPr="00C22B5D" w:rsidRDefault="006A6DBF" w:rsidP="00952384">
            <w:pPr>
              <w:pStyle w:val="TimurKazhenov"/>
              <w:jc w:val="center"/>
              <w:rPr>
                <w:b/>
              </w:rPr>
            </w:pPr>
            <w:r w:rsidRPr="00C22B5D">
              <w:rPr>
                <w:b/>
              </w:rPr>
              <w:t>Северная широта</w:t>
            </w:r>
          </w:p>
        </w:tc>
        <w:tc>
          <w:tcPr>
            <w:tcW w:w="3969" w:type="dxa"/>
          </w:tcPr>
          <w:p w14:paraId="726A31F0" w14:textId="77777777" w:rsidR="006A6DBF" w:rsidRPr="00C22B5D" w:rsidRDefault="006A6DBF" w:rsidP="00952384">
            <w:pPr>
              <w:pStyle w:val="TimurKazhenov"/>
              <w:jc w:val="center"/>
              <w:rPr>
                <w:b/>
              </w:rPr>
            </w:pPr>
            <w:r w:rsidRPr="00C22B5D">
              <w:rPr>
                <w:b/>
              </w:rPr>
              <w:t>Восточная долгота</w:t>
            </w:r>
          </w:p>
        </w:tc>
      </w:tr>
      <w:tr w:rsidR="006A6DBF" w:rsidRPr="00C22B5D" w14:paraId="2250C611" w14:textId="77777777" w:rsidTr="00952384">
        <w:tc>
          <w:tcPr>
            <w:tcW w:w="1413" w:type="dxa"/>
          </w:tcPr>
          <w:p w14:paraId="080F2541" w14:textId="77777777" w:rsidR="006A6DBF" w:rsidRPr="00C22B5D" w:rsidRDefault="006A6DBF" w:rsidP="00952384">
            <w:pPr>
              <w:pStyle w:val="TimurKazhenov"/>
              <w:jc w:val="center"/>
            </w:pPr>
            <w:r w:rsidRPr="00C22B5D">
              <w:t>1</w:t>
            </w:r>
          </w:p>
        </w:tc>
        <w:tc>
          <w:tcPr>
            <w:tcW w:w="3969" w:type="dxa"/>
          </w:tcPr>
          <w:p w14:paraId="4814F113" w14:textId="77777777" w:rsidR="006A6DBF" w:rsidRPr="00C22B5D" w:rsidRDefault="006A6DBF" w:rsidP="00952384">
            <w:pPr>
              <w:pStyle w:val="TimurKazhenov"/>
              <w:jc w:val="center"/>
            </w:pPr>
            <w:r w:rsidRPr="00C22B5D">
              <w:t xml:space="preserve">46° 38' 7.00"  </w:t>
            </w:r>
          </w:p>
        </w:tc>
        <w:tc>
          <w:tcPr>
            <w:tcW w:w="3969" w:type="dxa"/>
          </w:tcPr>
          <w:p w14:paraId="66714429" w14:textId="77777777" w:rsidR="006A6DBF" w:rsidRPr="00C22B5D" w:rsidRDefault="006A6DBF" w:rsidP="00952384">
            <w:pPr>
              <w:pStyle w:val="Default"/>
              <w:jc w:val="center"/>
            </w:pPr>
            <w:r w:rsidRPr="00C22B5D">
              <w:t xml:space="preserve">73° 37' 22.00" </w:t>
            </w:r>
          </w:p>
        </w:tc>
      </w:tr>
      <w:tr w:rsidR="006A6DBF" w:rsidRPr="00C22B5D" w14:paraId="1FB8EB63" w14:textId="77777777" w:rsidTr="00952384">
        <w:tc>
          <w:tcPr>
            <w:tcW w:w="1413" w:type="dxa"/>
          </w:tcPr>
          <w:p w14:paraId="0FCB469B" w14:textId="77777777" w:rsidR="006A6DBF" w:rsidRPr="00C22B5D" w:rsidRDefault="006A6DBF" w:rsidP="00952384">
            <w:pPr>
              <w:pStyle w:val="TimurKazhenov"/>
              <w:jc w:val="center"/>
            </w:pPr>
            <w:r w:rsidRPr="00C22B5D">
              <w:t>2</w:t>
            </w:r>
          </w:p>
        </w:tc>
        <w:tc>
          <w:tcPr>
            <w:tcW w:w="3969" w:type="dxa"/>
          </w:tcPr>
          <w:p w14:paraId="04606647" w14:textId="77777777" w:rsidR="006A6DBF" w:rsidRPr="00C22B5D" w:rsidRDefault="006A6DBF" w:rsidP="00952384">
            <w:pPr>
              <w:pStyle w:val="TimurKazhenov"/>
              <w:jc w:val="center"/>
            </w:pPr>
            <w:r w:rsidRPr="00C22B5D">
              <w:t xml:space="preserve">46° 38' 1.00"  </w:t>
            </w:r>
          </w:p>
        </w:tc>
        <w:tc>
          <w:tcPr>
            <w:tcW w:w="3969" w:type="dxa"/>
          </w:tcPr>
          <w:p w14:paraId="01406D97" w14:textId="77777777" w:rsidR="006A6DBF" w:rsidRPr="00C22B5D" w:rsidRDefault="006A6DBF" w:rsidP="00952384">
            <w:pPr>
              <w:pStyle w:val="Default"/>
              <w:jc w:val="center"/>
            </w:pPr>
            <w:r w:rsidRPr="00C22B5D">
              <w:t xml:space="preserve">73° 36' 43.00" </w:t>
            </w:r>
          </w:p>
        </w:tc>
      </w:tr>
      <w:tr w:rsidR="006A6DBF" w:rsidRPr="00C22B5D" w14:paraId="2DCDE2AE" w14:textId="77777777" w:rsidTr="00952384">
        <w:tc>
          <w:tcPr>
            <w:tcW w:w="1413" w:type="dxa"/>
          </w:tcPr>
          <w:p w14:paraId="142AEAEB" w14:textId="77777777" w:rsidR="006A6DBF" w:rsidRPr="00C22B5D" w:rsidRDefault="006A6DBF" w:rsidP="00952384">
            <w:pPr>
              <w:pStyle w:val="TimurKazhenov"/>
              <w:jc w:val="center"/>
            </w:pPr>
            <w:r w:rsidRPr="00C22B5D">
              <w:t>3</w:t>
            </w:r>
          </w:p>
        </w:tc>
        <w:tc>
          <w:tcPr>
            <w:tcW w:w="3969" w:type="dxa"/>
          </w:tcPr>
          <w:p w14:paraId="4D82EFF5" w14:textId="77777777" w:rsidR="006A6DBF" w:rsidRPr="00C22B5D" w:rsidRDefault="006A6DBF" w:rsidP="00952384">
            <w:pPr>
              <w:pStyle w:val="TimurKazhenov"/>
              <w:jc w:val="center"/>
            </w:pPr>
            <w:r w:rsidRPr="00C22B5D">
              <w:t xml:space="preserve">46° 38' 24.00"  </w:t>
            </w:r>
          </w:p>
        </w:tc>
        <w:tc>
          <w:tcPr>
            <w:tcW w:w="3969" w:type="dxa"/>
          </w:tcPr>
          <w:p w14:paraId="333C5D23" w14:textId="77777777" w:rsidR="006A6DBF" w:rsidRPr="00C22B5D" w:rsidRDefault="006A6DBF" w:rsidP="00952384">
            <w:pPr>
              <w:pStyle w:val="TimurKazhenov"/>
              <w:jc w:val="center"/>
            </w:pPr>
            <w:r w:rsidRPr="00C22B5D">
              <w:t xml:space="preserve">73° 36' 34.00" </w:t>
            </w:r>
          </w:p>
        </w:tc>
      </w:tr>
      <w:tr w:rsidR="006A6DBF" w:rsidRPr="00C22B5D" w14:paraId="0756342B" w14:textId="77777777" w:rsidTr="00952384">
        <w:tc>
          <w:tcPr>
            <w:tcW w:w="1413" w:type="dxa"/>
          </w:tcPr>
          <w:p w14:paraId="4E7DF451" w14:textId="77777777" w:rsidR="006A6DBF" w:rsidRPr="00C22B5D" w:rsidRDefault="006A6DBF" w:rsidP="00952384">
            <w:pPr>
              <w:pStyle w:val="TimurKazhenov"/>
              <w:jc w:val="center"/>
            </w:pPr>
            <w:r w:rsidRPr="00C22B5D">
              <w:lastRenderedPageBreak/>
              <w:t>4</w:t>
            </w:r>
          </w:p>
        </w:tc>
        <w:tc>
          <w:tcPr>
            <w:tcW w:w="3969" w:type="dxa"/>
          </w:tcPr>
          <w:p w14:paraId="5112AFBA" w14:textId="77777777" w:rsidR="006A6DBF" w:rsidRPr="00C22B5D" w:rsidRDefault="006A6DBF" w:rsidP="00952384">
            <w:pPr>
              <w:pStyle w:val="TimurKazhenov"/>
              <w:jc w:val="center"/>
            </w:pPr>
            <w:r w:rsidRPr="00C22B5D">
              <w:t xml:space="preserve">46° 38' 30.01"  </w:t>
            </w:r>
          </w:p>
        </w:tc>
        <w:tc>
          <w:tcPr>
            <w:tcW w:w="3969" w:type="dxa"/>
          </w:tcPr>
          <w:p w14:paraId="54EC466A" w14:textId="77777777" w:rsidR="006A6DBF" w:rsidRPr="00C22B5D" w:rsidRDefault="006A6DBF" w:rsidP="00952384">
            <w:pPr>
              <w:pStyle w:val="TimurKazhenov"/>
              <w:jc w:val="center"/>
            </w:pPr>
            <w:r w:rsidRPr="00C22B5D">
              <w:t xml:space="preserve">73° 37' 8.01" </w:t>
            </w:r>
          </w:p>
        </w:tc>
      </w:tr>
    </w:tbl>
    <w:p w14:paraId="2234635E" w14:textId="77777777" w:rsidR="003F714C" w:rsidRDefault="003F714C" w:rsidP="00212614">
      <w:pPr>
        <w:pStyle w:val="1"/>
        <w:tabs>
          <w:tab w:val="left" w:pos="327"/>
        </w:tabs>
        <w:ind w:firstLine="0"/>
        <w:jc w:val="both"/>
      </w:pPr>
    </w:p>
    <w:p w14:paraId="4ED4C0A0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 xml:space="preserve">Климат резко-континентальный. Среднемесячная температура января -12.90, июля +21.80 С. Максимальная температура воздуха в июне июле +330 - 350С. Максимальное количество осадков в виде кратковременных дождей выпадает в июне-июле до </w:t>
      </w:r>
      <w:proofErr w:type="gramStart"/>
      <w:r>
        <w:t>13,5-29,0</w:t>
      </w:r>
      <w:proofErr w:type="gramEnd"/>
      <w:r>
        <w:t xml:space="preserve"> мм. Ветры практически постоянны, в основном, северо-восточного направления, реже </w:t>
      </w:r>
      <w:proofErr w:type="spellStart"/>
      <w:r>
        <w:t>юго</w:t>
      </w:r>
      <w:proofErr w:type="spellEnd"/>
      <w:r>
        <w:t xml:space="preserve">¬-западного. Летом на равнинах при скорости ветра </w:t>
      </w:r>
      <w:proofErr w:type="gramStart"/>
      <w:r>
        <w:t>10-15</w:t>
      </w:r>
      <w:proofErr w:type="gramEnd"/>
      <w:r>
        <w:t xml:space="preserve"> м/сек часто возникают пыльные бури. Почвы щебенисто-суглинистые, солончаковые. Растительность мир скуден.</w:t>
      </w:r>
    </w:p>
    <w:p w14:paraId="52EE8BCC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>Ситуационная карта-схема расположения объекта, отношение его к водным объектам, жилым застройкам (Приложение 1 к «Правилам оказания государственных услуг в области охраны окружающей среды» от 2 июня 2020 года №130) представлена на рисунках 1.1, 1.2. и 1.3.</w:t>
      </w:r>
    </w:p>
    <w:p w14:paraId="5AB1FEB9" w14:textId="5A759ABB" w:rsidR="003F714C" w:rsidRDefault="003F714C" w:rsidP="00212614">
      <w:pPr>
        <w:pStyle w:val="1"/>
        <w:tabs>
          <w:tab w:val="left" w:pos="327"/>
        </w:tabs>
        <w:jc w:val="both"/>
      </w:pPr>
      <w:r>
        <w:t>Экономика района определяется развитием горнодобывающей и металлургической промышленности. Экономическое освоение его неравномерное. Подавляющая часть промышленного потенциала и людских ресурсов сосредоточена в г. Балхаше. Остальная территория района практически не заселена.</w:t>
      </w:r>
      <w:r w:rsidR="00212614">
        <w:t xml:space="preserve"> </w:t>
      </w:r>
      <w:r>
        <w:t>Энергоснабжение может осуществляться от ЛЭП кв, проходящая вдоль железной дороги, в 5 км к западу от участка.</w:t>
      </w:r>
    </w:p>
    <w:p w14:paraId="7985F152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>Основной вид деятельности предприятия ТОО «ATAJURT MINERALS» - Добыча драгоценных камней (кроме алмазов) и полудрагоценных камней, самоцветов и янтаря.</w:t>
      </w:r>
    </w:p>
    <w:p w14:paraId="2287C922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 xml:space="preserve">На основании текущего проекта планируется осуществление добычи руд, содержащих золото месторождения </w:t>
      </w:r>
      <w:proofErr w:type="spellStart"/>
      <w:r>
        <w:t>Мыстобе</w:t>
      </w:r>
      <w:proofErr w:type="spellEnd"/>
      <w:r>
        <w:t xml:space="preserve"> в период с </w:t>
      </w:r>
      <w:proofErr w:type="gramStart"/>
      <w:r>
        <w:t>2027-2029</w:t>
      </w:r>
      <w:proofErr w:type="gramEnd"/>
      <w:r>
        <w:t xml:space="preserve"> гг. Переработка руды будет рассматриваться отдельным проектом. </w:t>
      </w:r>
    </w:p>
    <w:p w14:paraId="4E3BD805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>Также в рамках проекта запланированы эксплуатационно-разведочные работы с 2026 по 2028 годы.</w:t>
      </w:r>
    </w:p>
    <w:p w14:paraId="68DB1A45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 xml:space="preserve">В административном отношении территория района м/р </w:t>
      </w:r>
      <w:proofErr w:type="spellStart"/>
      <w:r>
        <w:t>Мыстобе</w:t>
      </w:r>
      <w:proofErr w:type="spellEnd"/>
      <w:r>
        <w:t xml:space="preserve"> расположена в Актогайском районе Карагандинской области.</w:t>
      </w:r>
    </w:p>
    <w:p w14:paraId="388BBCD5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>Вскрытие запасов будет производиться общими траншеями внутреннего заложения.</w:t>
      </w:r>
    </w:p>
    <w:p w14:paraId="63D80334" w14:textId="77777777" w:rsidR="003F714C" w:rsidRDefault="003F714C" w:rsidP="003F714C">
      <w:pPr>
        <w:pStyle w:val="1"/>
        <w:tabs>
          <w:tab w:val="left" w:pos="327"/>
        </w:tabs>
        <w:jc w:val="both"/>
      </w:pPr>
      <w:r>
        <w:t>Для проходки траншеи (съездов) принимается оборудование, которое будет использоваться во время эксплуатации карьера. Проектом принимается проведение съездов сплошным забоем гидравлическим экскаватором обратная лопата с нижним черпанием и погрузкой в автосамосвалы на уровне подошвы траншей.</w:t>
      </w:r>
    </w:p>
    <w:p w14:paraId="561BB69B" w14:textId="77777777" w:rsidR="00213C27" w:rsidRDefault="00213C27">
      <w:pPr>
        <w:spacing w:after="259" w:line="1" w:lineRule="exact"/>
      </w:pPr>
    </w:p>
    <w:p w14:paraId="561BB72A" w14:textId="393C5B43" w:rsidR="00213C27" w:rsidRDefault="00213C27">
      <w:pPr>
        <w:spacing w:line="1" w:lineRule="exact"/>
      </w:pPr>
    </w:p>
    <w:p w14:paraId="561BB73C" w14:textId="77777777" w:rsidR="00213C27" w:rsidRDefault="00213C27">
      <w:pPr>
        <w:spacing w:line="1" w:lineRule="exact"/>
      </w:pPr>
    </w:p>
    <w:p w14:paraId="561BB73D" w14:textId="7A619EA6" w:rsidR="00213C27" w:rsidRDefault="002742BE">
      <w:pPr>
        <w:pStyle w:val="20"/>
        <w:keepNext/>
        <w:keepLines/>
        <w:numPr>
          <w:ilvl w:val="0"/>
          <w:numId w:val="2"/>
        </w:numPr>
        <w:tabs>
          <w:tab w:val="left" w:pos="379"/>
        </w:tabs>
        <w:ind w:left="420" w:hanging="420"/>
        <w:jc w:val="both"/>
      </w:pPr>
      <w:bookmarkStart w:id="2" w:name="bookmark16"/>
      <w:bookmarkStart w:id="3" w:name="bookmark14"/>
      <w:bookmarkStart w:id="4" w:name="bookmark15"/>
      <w:bookmarkStart w:id="5" w:name="bookmark17"/>
      <w:bookmarkEnd w:id="2"/>
      <w:r>
        <w:t>описание возможных вариантов осуществления намечаемой деятельности с учетом ее особенностей и возможного воздействия на окружающую среду, включая:</w:t>
      </w:r>
      <w:bookmarkEnd w:id="3"/>
      <w:bookmarkEnd w:id="4"/>
      <w:bookmarkEnd w:id="5"/>
    </w:p>
    <w:p w14:paraId="561BB73E" w14:textId="77777777" w:rsidR="00213C27" w:rsidRDefault="002742BE">
      <w:pPr>
        <w:pStyle w:val="1"/>
        <w:ind w:firstLine="0"/>
        <w:jc w:val="both"/>
      </w:pPr>
      <w:r>
        <w:rPr>
          <w:u w:val="single"/>
        </w:rPr>
        <w:t>вариант, выбранный инициатором намечаемой деятельности для применения, обоснование его выбора, описание других возможных рациональных вариантов, в том числе рационального варианта, наиболее благоприятного с точки зрения охраны жизни и (или) здоровья людей, окружающей среды:</w:t>
      </w:r>
    </w:p>
    <w:p w14:paraId="561BB73F" w14:textId="2032FD1C" w:rsidR="00213C27" w:rsidRDefault="002742BE">
      <w:pPr>
        <w:pStyle w:val="1"/>
        <w:ind w:firstLine="720"/>
        <w:jc w:val="both"/>
      </w:pPr>
      <w:r>
        <w:t xml:space="preserve">Альтернативного выбора других мест не предусматривается, так как реализация намечаемой деятельности, будет осуществляться на территории месторождения </w:t>
      </w:r>
      <w:proofErr w:type="spellStart"/>
      <w:r w:rsidR="00176F42">
        <w:t>Мыстобе</w:t>
      </w:r>
      <w:proofErr w:type="spellEnd"/>
      <w:r w:rsidR="00176F42">
        <w:t>.</w:t>
      </w:r>
    </w:p>
    <w:p w14:paraId="561BB740" w14:textId="77777777" w:rsidR="00213C27" w:rsidRDefault="002742BE">
      <w:pPr>
        <w:pStyle w:val="1"/>
        <w:ind w:firstLine="720"/>
        <w:jc w:val="both"/>
      </w:pPr>
      <w:r>
        <w:rPr>
          <w:b/>
          <w:bCs/>
        </w:rPr>
        <w:t>Вариант, выбранный инициатором намечаемой деятельности</w:t>
      </w:r>
      <w:r>
        <w:t>:</w:t>
      </w:r>
    </w:p>
    <w:p w14:paraId="561BB741" w14:textId="77777777" w:rsidR="00213C27" w:rsidRDefault="002742BE">
      <w:pPr>
        <w:pStyle w:val="1"/>
        <w:ind w:firstLine="720"/>
        <w:jc w:val="both"/>
      </w:pPr>
      <w:r>
        <w:t>Текущий проект предполагает использование открытого способа добычи цветных металлов, который был выбран на основе его экономической целесообразности и технической возможности.</w:t>
      </w:r>
    </w:p>
    <w:p w14:paraId="561BB742" w14:textId="77777777" w:rsidR="00213C27" w:rsidRDefault="002742BE">
      <w:pPr>
        <w:pStyle w:val="1"/>
        <w:ind w:firstLine="720"/>
        <w:jc w:val="both"/>
      </w:pPr>
      <w:r>
        <w:t>Обоснование выбора: Открытый способ добычи был выбран благодаря его более низким капитальным затратам, возможности извлечения большого объема руды за короткий период времени и относительной простоте управления и контроля за процессами.</w:t>
      </w:r>
    </w:p>
    <w:p w14:paraId="561BB743" w14:textId="77777777" w:rsidR="00213C27" w:rsidRDefault="002742BE">
      <w:pPr>
        <w:pStyle w:val="1"/>
        <w:ind w:firstLine="720"/>
      </w:pPr>
      <w:r>
        <w:rPr>
          <w:b/>
          <w:bCs/>
        </w:rPr>
        <w:t>Другие возможные рациональные варианты</w:t>
      </w:r>
      <w:r>
        <w:t>:</w:t>
      </w:r>
    </w:p>
    <w:p w14:paraId="561BB744" w14:textId="77777777" w:rsidR="00213C27" w:rsidRDefault="002742BE">
      <w:pPr>
        <w:pStyle w:val="1"/>
        <w:ind w:firstLine="720"/>
        <w:jc w:val="both"/>
      </w:pPr>
      <w:r>
        <w:t>Шахтный метод предполагает подземную добычу руды, что требует строительства шахт и подземных коммуникаций. Этот метод менее инвазивен для поверхности земли и может минимизировать площадь нарушаемых земель.</w:t>
      </w:r>
    </w:p>
    <w:p w14:paraId="561BB745" w14:textId="77777777" w:rsidR="00213C27" w:rsidRDefault="002742BE">
      <w:pPr>
        <w:pStyle w:val="1"/>
        <w:ind w:firstLine="720"/>
        <w:jc w:val="both"/>
      </w:pPr>
      <w:r>
        <w:t>Шахтный метод может быть более благоприятным с точки зрения охраны жизни и здоровья людей, а также охраны окружающей среды, так как уменьшает ландшафтные изменения и позволяет сохранить большую часть экосистемы.</w:t>
      </w:r>
    </w:p>
    <w:p w14:paraId="561BB746" w14:textId="77777777" w:rsidR="00213C27" w:rsidRDefault="002742BE">
      <w:pPr>
        <w:pStyle w:val="1"/>
        <w:ind w:firstLine="720"/>
        <w:jc w:val="both"/>
      </w:pPr>
      <w:r>
        <w:lastRenderedPageBreak/>
        <w:t>Данный метод требует значительных капитальных вложений и времени на строительство подземной инфраструктуры, но может быть оправдан в условиях плотной застройки или при наличии высокоценных природных объектов на поверхности.</w:t>
      </w:r>
    </w:p>
    <w:p w14:paraId="561BB747" w14:textId="77777777" w:rsidR="00213C27" w:rsidRDefault="002742BE">
      <w:pPr>
        <w:pStyle w:val="1"/>
        <w:ind w:firstLine="720"/>
        <w:jc w:val="both"/>
      </w:pPr>
      <w:r>
        <w:rPr>
          <w:b/>
          <w:bCs/>
        </w:rPr>
        <w:t>Анализ охвата изменений и воздействий</w:t>
      </w:r>
      <w:r>
        <w:t>:</w:t>
      </w:r>
    </w:p>
    <w:p w14:paraId="561BB748" w14:textId="77777777" w:rsidR="00213C27" w:rsidRDefault="002742BE">
      <w:pPr>
        <w:pStyle w:val="1"/>
        <w:ind w:firstLine="720"/>
        <w:jc w:val="both"/>
      </w:pPr>
      <w:r>
        <w:rPr>
          <w:b/>
          <w:bCs/>
        </w:rPr>
        <w:t>Изменения при открытом способе</w:t>
      </w:r>
      <w:r>
        <w:t>:</w:t>
      </w:r>
    </w:p>
    <w:p w14:paraId="561BB749" w14:textId="77777777" w:rsidR="00213C27" w:rsidRDefault="002742BE">
      <w:pPr>
        <w:pStyle w:val="1"/>
        <w:ind w:firstLine="720"/>
        <w:jc w:val="both"/>
      </w:pPr>
      <w:r>
        <w:rPr>
          <w:b/>
          <w:bCs/>
        </w:rPr>
        <w:t>Экологическое воздействие</w:t>
      </w:r>
      <w:r>
        <w:t>: Значительное изменение ландшафта, возможное загрязнение поверхностных и подземных вод, разрушение растительного и животного мира на поверхности.</w:t>
      </w:r>
    </w:p>
    <w:p w14:paraId="561BB74A" w14:textId="77777777" w:rsidR="00213C27" w:rsidRDefault="002742BE">
      <w:pPr>
        <w:pStyle w:val="1"/>
        <w:ind w:firstLine="720"/>
        <w:jc w:val="both"/>
      </w:pPr>
      <w:r>
        <w:rPr>
          <w:b/>
          <w:bCs/>
        </w:rPr>
        <w:t>Меры смягчения</w:t>
      </w:r>
      <w:r>
        <w:t>: Проведение рекультивационных работ, использование замкнутых циклов водооборота, установка систем очистки сточных вод и выбросов в атмосферу.</w:t>
      </w:r>
    </w:p>
    <w:p w14:paraId="561BB74B" w14:textId="77777777" w:rsidR="00213C27" w:rsidRDefault="002742BE">
      <w:pPr>
        <w:pStyle w:val="1"/>
        <w:ind w:firstLine="720"/>
        <w:jc w:val="both"/>
      </w:pPr>
      <w:r>
        <w:rPr>
          <w:b/>
          <w:bCs/>
        </w:rPr>
        <w:t>Изменения при шахтном методе</w:t>
      </w:r>
      <w:r>
        <w:t>:</w:t>
      </w:r>
    </w:p>
    <w:p w14:paraId="561BB74C" w14:textId="77777777" w:rsidR="00213C27" w:rsidRDefault="002742BE" w:rsidP="00176F42">
      <w:pPr>
        <w:pStyle w:val="1"/>
        <w:ind w:firstLine="720"/>
        <w:jc w:val="both"/>
      </w:pPr>
      <w:r>
        <w:rPr>
          <w:b/>
          <w:bCs/>
        </w:rPr>
        <w:t>Экологическое воздействие</w:t>
      </w:r>
      <w:r>
        <w:t>: Меньшее воздействие на поверхность, однако, возможные риски загрязнения подземных вод и необходимость утилизации шахтных вод.</w:t>
      </w:r>
    </w:p>
    <w:p w14:paraId="561BB74D" w14:textId="77777777" w:rsidR="00213C27" w:rsidRDefault="002742BE">
      <w:pPr>
        <w:pStyle w:val="1"/>
        <w:numPr>
          <w:ilvl w:val="0"/>
          <w:numId w:val="2"/>
        </w:numPr>
        <w:tabs>
          <w:tab w:val="left" w:pos="384"/>
        </w:tabs>
        <w:ind w:firstLine="0"/>
        <w:jc w:val="both"/>
      </w:pPr>
      <w:bookmarkStart w:id="6" w:name="bookmark18"/>
      <w:bookmarkEnd w:id="6"/>
      <w:r>
        <w:rPr>
          <w:b/>
          <w:bCs/>
        </w:rPr>
        <w:t xml:space="preserve">информацию о компонентах природной среды и иных объектах, которые могут быть подвержены существенным воздействиям намечаемой деятельности, включая жизнь и (или) здоровье людей, условия их проживания и деятельности, биоразнообразие (в том числе растительный и животный мир, генетические ресурсы, природные ареалы растений и диких животных, пути миграции диких животных, экосистемы), земли (в том числе изъятие земель), почвы (в том числе органический состав, эрозию, уплотнение, иные формы деградации), воды (в том числе </w:t>
      </w:r>
      <w:proofErr w:type="spellStart"/>
      <w:r>
        <w:rPr>
          <w:b/>
          <w:bCs/>
        </w:rPr>
        <w:t>гидроморфологические</w:t>
      </w:r>
      <w:proofErr w:type="spellEnd"/>
      <w:r>
        <w:rPr>
          <w:b/>
          <w:bCs/>
        </w:rPr>
        <w:t xml:space="preserve"> изменения, количество и качество вод), атмосферный воздух, сопротивляемость к изменению климата экологических и социально-экономических систем, материальные активы, объекты историко-культурного наследия (в том числе архитектурные и археологические), ландшафты, а также взаимодействие указанных объектов;</w:t>
      </w:r>
    </w:p>
    <w:p w14:paraId="561BB74E" w14:textId="77777777" w:rsidR="00213C27" w:rsidRDefault="002742BE" w:rsidP="00CC0434">
      <w:pPr>
        <w:pStyle w:val="1"/>
        <w:ind w:firstLine="720"/>
        <w:jc w:val="both"/>
      </w:pPr>
      <w:r>
        <w:t>Метеорологические характеристики и коэффициенты в расчетах рассеивания по источникам выбросов приняты с учетом требований РНД 211.2.01.01-97 и «Методики расчета концентраций вредных веществ в атмосферном воздухе от выбросов предприятий» Приложение №18 к приказу Министра ООС РК от 18.04.2008 г. № 100-п.</w:t>
      </w:r>
    </w:p>
    <w:p w14:paraId="561BB74F" w14:textId="77777777" w:rsidR="00213C27" w:rsidRDefault="002742BE" w:rsidP="00CC0434">
      <w:pPr>
        <w:pStyle w:val="11"/>
        <w:keepNext/>
        <w:keepLines/>
        <w:spacing w:after="0"/>
      </w:pPr>
      <w:bookmarkStart w:id="7" w:name="bookmark19"/>
      <w:bookmarkStart w:id="8" w:name="bookmark20"/>
      <w:bookmarkStart w:id="9" w:name="bookmark21"/>
      <w:r>
        <w:t>Метеорологические характеристики и коэффициенты, определяющие условия</w:t>
      </w:r>
      <w:r>
        <w:br/>
        <w:t>рассеивания загрязняющих веществ в атмосфере города</w:t>
      </w:r>
      <w:bookmarkEnd w:id="7"/>
      <w:bookmarkEnd w:id="8"/>
      <w:bookmarkEnd w:id="9"/>
    </w:p>
    <w:p w14:paraId="52C9D374" w14:textId="1F878798" w:rsidR="00CC0434" w:rsidRDefault="002742BE" w:rsidP="00CC0434">
      <w:pPr>
        <w:pStyle w:val="a5"/>
        <w:ind w:firstLine="0"/>
        <w:jc w:val="center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Метеорологические характеристики и коэффициенты, определяющие условия рассеивания загрязняющих веществ в атмосфере города Карагандинская область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0"/>
        <w:gridCol w:w="2971"/>
      </w:tblGrid>
      <w:tr w:rsidR="00CC0434" w:rsidRPr="00CC0434" w14:paraId="0B09A454" w14:textId="77777777" w:rsidTr="00A20096">
        <w:trPr>
          <w:jc w:val="center"/>
        </w:trPr>
        <w:tc>
          <w:tcPr>
            <w:tcW w:w="6830" w:type="dxa"/>
            <w:shd w:val="clear" w:color="auto" w:fill="FFFFFF"/>
          </w:tcPr>
          <w:p w14:paraId="3A8E7D4F" w14:textId="7F9240A3" w:rsidR="00CC0434" w:rsidRPr="00CC0434" w:rsidRDefault="00CC0434" w:rsidP="00CC0434">
            <w:pPr>
              <w:pStyle w:val="a5"/>
            </w:pPr>
            <w:r>
              <w:t>Н</w:t>
            </w:r>
            <w:r w:rsidRPr="00CC0434">
              <w:t>аименование характеристик</w:t>
            </w:r>
          </w:p>
        </w:tc>
        <w:tc>
          <w:tcPr>
            <w:tcW w:w="2971" w:type="dxa"/>
            <w:shd w:val="clear" w:color="auto" w:fill="FFFFFF"/>
          </w:tcPr>
          <w:p w14:paraId="076A108D" w14:textId="77777777" w:rsidR="00CC0434" w:rsidRPr="00CC0434" w:rsidRDefault="00CC0434" w:rsidP="00CC0434">
            <w:pPr>
              <w:pStyle w:val="a5"/>
            </w:pPr>
            <w:r w:rsidRPr="00CC0434">
              <w:t>Величина</w:t>
            </w:r>
          </w:p>
        </w:tc>
      </w:tr>
      <w:tr w:rsidR="00CC0434" w:rsidRPr="00CC0434" w14:paraId="2914BA16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center"/>
          </w:tcPr>
          <w:p w14:paraId="0BF1D959" w14:textId="77777777" w:rsidR="00CC0434" w:rsidRPr="00CC0434" w:rsidRDefault="00CC0434" w:rsidP="00CC0434">
            <w:pPr>
              <w:pStyle w:val="a5"/>
            </w:pPr>
            <w:r w:rsidRPr="00CC0434">
              <w:t>Коэффициент, зависящий от стратификации</w:t>
            </w:r>
          </w:p>
        </w:tc>
        <w:tc>
          <w:tcPr>
            <w:tcW w:w="2971" w:type="dxa"/>
            <w:shd w:val="clear" w:color="auto" w:fill="FFFFFF"/>
            <w:vAlign w:val="center"/>
          </w:tcPr>
          <w:p w14:paraId="582BF2F6" w14:textId="77777777" w:rsidR="00CC0434" w:rsidRPr="00CC0434" w:rsidRDefault="00CC0434" w:rsidP="00CC0434">
            <w:pPr>
              <w:pStyle w:val="a5"/>
            </w:pPr>
            <w:r w:rsidRPr="00CC0434">
              <w:t>200</w:t>
            </w:r>
          </w:p>
        </w:tc>
      </w:tr>
      <w:tr w:rsidR="00CC0434" w:rsidRPr="00CC0434" w14:paraId="632CCCF4" w14:textId="77777777" w:rsidTr="00A20096">
        <w:trPr>
          <w:jc w:val="center"/>
        </w:trPr>
        <w:tc>
          <w:tcPr>
            <w:tcW w:w="6830" w:type="dxa"/>
            <w:shd w:val="clear" w:color="auto" w:fill="FFFFFF"/>
          </w:tcPr>
          <w:p w14:paraId="1B3394FE" w14:textId="77777777" w:rsidR="00CC0434" w:rsidRPr="00CC0434" w:rsidRDefault="00CC0434" w:rsidP="00CC0434">
            <w:pPr>
              <w:pStyle w:val="a5"/>
            </w:pPr>
            <w:r w:rsidRPr="00CC0434">
              <w:t xml:space="preserve">атмосферы, </w:t>
            </w:r>
            <w:proofErr w:type="gramStart"/>
            <w:r w:rsidRPr="00CC0434">
              <w:t>А</w:t>
            </w:r>
            <w:proofErr w:type="gramEnd"/>
          </w:p>
        </w:tc>
        <w:tc>
          <w:tcPr>
            <w:tcW w:w="2971" w:type="dxa"/>
            <w:shd w:val="clear" w:color="auto" w:fill="FFFFFF"/>
          </w:tcPr>
          <w:p w14:paraId="24E79430" w14:textId="77777777" w:rsidR="00CC0434" w:rsidRPr="00CC0434" w:rsidRDefault="00CC0434" w:rsidP="00CC0434">
            <w:pPr>
              <w:pStyle w:val="a5"/>
              <w:jc w:val="center"/>
            </w:pPr>
          </w:p>
        </w:tc>
      </w:tr>
      <w:tr w:rsidR="00CC0434" w:rsidRPr="00CC0434" w14:paraId="0D4409B4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center"/>
          </w:tcPr>
          <w:p w14:paraId="48BF8C79" w14:textId="77777777" w:rsidR="00CC0434" w:rsidRPr="00CC0434" w:rsidRDefault="00CC0434" w:rsidP="00CC0434">
            <w:pPr>
              <w:pStyle w:val="a5"/>
              <w:jc w:val="center"/>
            </w:pPr>
            <w:r w:rsidRPr="00CC0434">
              <w:t>Коэффициент рельефа местности в городе</w:t>
            </w:r>
          </w:p>
        </w:tc>
        <w:tc>
          <w:tcPr>
            <w:tcW w:w="2971" w:type="dxa"/>
            <w:shd w:val="clear" w:color="auto" w:fill="FFFFFF"/>
            <w:vAlign w:val="center"/>
          </w:tcPr>
          <w:p w14:paraId="777CE402" w14:textId="77777777" w:rsidR="00CC0434" w:rsidRPr="00CC0434" w:rsidRDefault="00CC0434" w:rsidP="00CC0434">
            <w:pPr>
              <w:pStyle w:val="a5"/>
            </w:pPr>
            <w:r w:rsidRPr="00CC0434">
              <w:t>1.00</w:t>
            </w:r>
          </w:p>
        </w:tc>
      </w:tr>
      <w:tr w:rsidR="00CC0434" w:rsidRPr="00CC0434" w14:paraId="0E431B49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center"/>
          </w:tcPr>
          <w:p w14:paraId="0635044D" w14:textId="77777777" w:rsidR="00CC0434" w:rsidRPr="00CC0434" w:rsidRDefault="00CC0434" w:rsidP="00CC0434">
            <w:pPr>
              <w:pStyle w:val="a5"/>
            </w:pPr>
            <w:r w:rsidRPr="00CC0434">
              <w:t>Средняя максимальная температура наружного</w:t>
            </w:r>
          </w:p>
        </w:tc>
        <w:tc>
          <w:tcPr>
            <w:tcW w:w="2971" w:type="dxa"/>
            <w:shd w:val="clear" w:color="auto" w:fill="FFFFFF"/>
            <w:vAlign w:val="center"/>
          </w:tcPr>
          <w:p w14:paraId="3AF2C382" w14:textId="77777777" w:rsidR="00CC0434" w:rsidRPr="00CC0434" w:rsidRDefault="00CC0434" w:rsidP="00CC0434">
            <w:pPr>
              <w:pStyle w:val="a5"/>
            </w:pPr>
            <w:r w:rsidRPr="00CC0434">
              <w:t>20.9</w:t>
            </w:r>
          </w:p>
        </w:tc>
      </w:tr>
      <w:tr w:rsidR="00CC0434" w:rsidRPr="00CC0434" w14:paraId="53273283" w14:textId="77777777" w:rsidTr="00A20096">
        <w:trPr>
          <w:jc w:val="center"/>
        </w:trPr>
        <w:tc>
          <w:tcPr>
            <w:tcW w:w="6830" w:type="dxa"/>
            <w:shd w:val="clear" w:color="auto" w:fill="FFFFFF"/>
          </w:tcPr>
          <w:p w14:paraId="3F7A76D1" w14:textId="77777777" w:rsidR="00CC0434" w:rsidRPr="00CC0434" w:rsidRDefault="00CC0434" w:rsidP="00CC0434">
            <w:pPr>
              <w:pStyle w:val="a5"/>
              <w:jc w:val="center"/>
            </w:pPr>
            <w:r w:rsidRPr="00CC0434">
              <w:t xml:space="preserve">воздуха наиболее жаркого месяца года, </w:t>
            </w:r>
            <w:proofErr w:type="spellStart"/>
            <w:proofErr w:type="gramStart"/>
            <w:r w:rsidRPr="00CC0434">
              <w:t>град.С</w:t>
            </w:r>
            <w:proofErr w:type="spellEnd"/>
            <w:proofErr w:type="gramEnd"/>
          </w:p>
        </w:tc>
        <w:tc>
          <w:tcPr>
            <w:tcW w:w="2971" w:type="dxa"/>
            <w:shd w:val="clear" w:color="auto" w:fill="FFFFFF"/>
          </w:tcPr>
          <w:p w14:paraId="582D0BB6" w14:textId="77777777" w:rsidR="00CC0434" w:rsidRPr="00CC0434" w:rsidRDefault="00CC0434" w:rsidP="00CC0434">
            <w:pPr>
              <w:pStyle w:val="a5"/>
              <w:jc w:val="center"/>
            </w:pPr>
          </w:p>
        </w:tc>
      </w:tr>
      <w:tr w:rsidR="00CC0434" w:rsidRPr="00CC0434" w14:paraId="62DD034E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center"/>
          </w:tcPr>
          <w:p w14:paraId="21C9ACED" w14:textId="77777777" w:rsidR="00CC0434" w:rsidRPr="00CC0434" w:rsidRDefault="00CC0434" w:rsidP="00CC0434">
            <w:pPr>
              <w:pStyle w:val="a5"/>
              <w:jc w:val="center"/>
            </w:pPr>
            <w:r w:rsidRPr="00CC0434">
              <w:t xml:space="preserve">Средняя температура наружного воздуха </w:t>
            </w:r>
            <w:proofErr w:type="spellStart"/>
            <w:r w:rsidRPr="00CC0434">
              <w:t>наибо</w:t>
            </w:r>
            <w:proofErr w:type="spellEnd"/>
            <w:r w:rsidRPr="00CC0434">
              <w:t>-</w:t>
            </w:r>
          </w:p>
        </w:tc>
        <w:tc>
          <w:tcPr>
            <w:tcW w:w="2971" w:type="dxa"/>
            <w:shd w:val="clear" w:color="auto" w:fill="FFFFFF"/>
            <w:vAlign w:val="center"/>
          </w:tcPr>
          <w:p w14:paraId="50FBB1B3" w14:textId="77777777" w:rsidR="00CC0434" w:rsidRPr="00CC0434" w:rsidRDefault="00CC0434" w:rsidP="00CC0434">
            <w:pPr>
              <w:pStyle w:val="a5"/>
            </w:pPr>
            <w:r w:rsidRPr="00CC0434">
              <w:t>-15.1</w:t>
            </w:r>
          </w:p>
        </w:tc>
      </w:tr>
      <w:tr w:rsidR="00CC0434" w:rsidRPr="00CC0434" w14:paraId="613D067C" w14:textId="77777777" w:rsidTr="00A20096">
        <w:trPr>
          <w:jc w:val="center"/>
        </w:trPr>
        <w:tc>
          <w:tcPr>
            <w:tcW w:w="6830" w:type="dxa"/>
            <w:shd w:val="clear" w:color="auto" w:fill="FFFFFF"/>
          </w:tcPr>
          <w:p w14:paraId="53D4BB06" w14:textId="77777777" w:rsidR="00CC0434" w:rsidRPr="00CC0434" w:rsidRDefault="00CC0434" w:rsidP="00CC0434">
            <w:pPr>
              <w:pStyle w:val="a5"/>
              <w:jc w:val="center"/>
            </w:pPr>
            <w:r w:rsidRPr="00CC0434">
              <w:t>лее холодного месяца (для котельных, работа-</w:t>
            </w:r>
          </w:p>
        </w:tc>
        <w:tc>
          <w:tcPr>
            <w:tcW w:w="2971" w:type="dxa"/>
            <w:shd w:val="clear" w:color="auto" w:fill="FFFFFF"/>
          </w:tcPr>
          <w:p w14:paraId="2317C067" w14:textId="77777777" w:rsidR="00CC0434" w:rsidRPr="00CC0434" w:rsidRDefault="00CC0434" w:rsidP="00CC0434">
            <w:pPr>
              <w:pStyle w:val="a5"/>
              <w:jc w:val="center"/>
            </w:pPr>
          </w:p>
        </w:tc>
      </w:tr>
      <w:tr w:rsidR="00CC0434" w:rsidRPr="00CC0434" w14:paraId="2AF86263" w14:textId="77777777" w:rsidTr="00A20096">
        <w:trPr>
          <w:jc w:val="center"/>
        </w:trPr>
        <w:tc>
          <w:tcPr>
            <w:tcW w:w="6830" w:type="dxa"/>
            <w:shd w:val="clear" w:color="auto" w:fill="FFFFFF"/>
          </w:tcPr>
          <w:p w14:paraId="7D2E9F6E" w14:textId="77777777" w:rsidR="00CC0434" w:rsidRPr="00CC0434" w:rsidRDefault="00CC0434" w:rsidP="00CC0434">
            <w:pPr>
              <w:pStyle w:val="a5"/>
              <w:jc w:val="center"/>
            </w:pPr>
            <w:proofErr w:type="spellStart"/>
            <w:r w:rsidRPr="00CC0434">
              <w:t>ющих</w:t>
            </w:r>
            <w:proofErr w:type="spellEnd"/>
            <w:r w:rsidRPr="00CC0434">
              <w:t xml:space="preserve"> по отопительному графику), град С</w:t>
            </w:r>
          </w:p>
        </w:tc>
        <w:tc>
          <w:tcPr>
            <w:tcW w:w="2971" w:type="dxa"/>
            <w:shd w:val="clear" w:color="auto" w:fill="FFFFFF"/>
          </w:tcPr>
          <w:p w14:paraId="00A73DBE" w14:textId="77777777" w:rsidR="00CC0434" w:rsidRPr="00CC0434" w:rsidRDefault="00CC0434" w:rsidP="00CC0434">
            <w:pPr>
              <w:pStyle w:val="a5"/>
              <w:jc w:val="center"/>
            </w:pPr>
          </w:p>
        </w:tc>
      </w:tr>
      <w:tr w:rsidR="00CC0434" w:rsidRPr="00CC0434" w14:paraId="6152061F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center"/>
          </w:tcPr>
          <w:p w14:paraId="15E34AEF" w14:textId="77777777" w:rsidR="00CC0434" w:rsidRPr="00CC0434" w:rsidRDefault="00CC0434" w:rsidP="00CC0434">
            <w:pPr>
              <w:pStyle w:val="a5"/>
            </w:pPr>
            <w:r w:rsidRPr="00CC0434">
              <w:t>Среднегодовая роза ветров, %</w:t>
            </w:r>
          </w:p>
        </w:tc>
        <w:tc>
          <w:tcPr>
            <w:tcW w:w="2971" w:type="dxa"/>
            <w:shd w:val="clear" w:color="auto" w:fill="FFFFFF"/>
          </w:tcPr>
          <w:p w14:paraId="4BBE5F12" w14:textId="77777777" w:rsidR="00CC0434" w:rsidRPr="00CC0434" w:rsidRDefault="00CC0434" w:rsidP="00CC0434">
            <w:pPr>
              <w:pStyle w:val="a5"/>
              <w:jc w:val="center"/>
            </w:pPr>
          </w:p>
        </w:tc>
      </w:tr>
      <w:tr w:rsidR="00CC0434" w:rsidRPr="00CC0434" w14:paraId="034A6A83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bottom"/>
          </w:tcPr>
          <w:p w14:paraId="22C1CDD9" w14:textId="77777777" w:rsidR="00CC0434" w:rsidRPr="00CC0434" w:rsidRDefault="00CC0434" w:rsidP="00CC0434">
            <w:pPr>
              <w:pStyle w:val="a5"/>
            </w:pPr>
            <w:r w:rsidRPr="00CC0434">
              <w:t>С</w:t>
            </w:r>
          </w:p>
        </w:tc>
        <w:tc>
          <w:tcPr>
            <w:tcW w:w="2971" w:type="dxa"/>
            <w:shd w:val="clear" w:color="auto" w:fill="FFFFFF"/>
            <w:vAlign w:val="bottom"/>
          </w:tcPr>
          <w:p w14:paraId="0002B79B" w14:textId="77777777" w:rsidR="00CC0434" w:rsidRPr="00CC0434" w:rsidRDefault="00CC0434" w:rsidP="00CC0434">
            <w:pPr>
              <w:pStyle w:val="a5"/>
            </w:pPr>
            <w:r w:rsidRPr="00CC0434">
              <w:t>11.0</w:t>
            </w:r>
          </w:p>
        </w:tc>
      </w:tr>
      <w:tr w:rsidR="00CC0434" w:rsidRPr="00CC0434" w14:paraId="20174F4F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center"/>
          </w:tcPr>
          <w:p w14:paraId="58E4D5B8" w14:textId="77777777" w:rsidR="00CC0434" w:rsidRPr="00CC0434" w:rsidRDefault="00CC0434" w:rsidP="00CC0434">
            <w:pPr>
              <w:pStyle w:val="a5"/>
            </w:pPr>
            <w:r w:rsidRPr="00CC0434">
              <w:t>СВ</w:t>
            </w:r>
          </w:p>
        </w:tc>
        <w:tc>
          <w:tcPr>
            <w:tcW w:w="2971" w:type="dxa"/>
            <w:shd w:val="clear" w:color="auto" w:fill="FFFFFF"/>
            <w:vAlign w:val="center"/>
          </w:tcPr>
          <w:p w14:paraId="5DE7C903" w14:textId="77777777" w:rsidR="00CC0434" w:rsidRPr="00CC0434" w:rsidRDefault="00CC0434" w:rsidP="00CC0434">
            <w:pPr>
              <w:pStyle w:val="a5"/>
            </w:pPr>
            <w:r w:rsidRPr="00CC0434">
              <w:t>12.0</w:t>
            </w:r>
          </w:p>
        </w:tc>
      </w:tr>
    </w:tbl>
    <w:p w14:paraId="394A4DA9" w14:textId="77777777" w:rsidR="00CC0434" w:rsidRPr="00CC0434" w:rsidRDefault="00CC0434" w:rsidP="00CC0434">
      <w:pPr>
        <w:pStyle w:val="a5"/>
        <w:jc w:val="center"/>
      </w:pPr>
      <w:r w:rsidRPr="00CC0434">
        <w:br w:type="page"/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0"/>
        <w:gridCol w:w="2971"/>
      </w:tblGrid>
      <w:tr w:rsidR="00CC0434" w:rsidRPr="00CC0434" w14:paraId="52178229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center"/>
          </w:tcPr>
          <w:p w14:paraId="72921C91" w14:textId="77777777" w:rsidR="00CC0434" w:rsidRPr="00CC0434" w:rsidRDefault="00CC0434" w:rsidP="00CC0434">
            <w:pPr>
              <w:pStyle w:val="a5"/>
            </w:pPr>
            <w:r w:rsidRPr="00CC0434">
              <w:lastRenderedPageBreak/>
              <w:t>В</w:t>
            </w:r>
          </w:p>
        </w:tc>
        <w:tc>
          <w:tcPr>
            <w:tcW w:w="2971" w:type="dxa"/>
            <w:shd w:val="clear" w:color="auto" w:fill="FFFFFF"/>
            <w:vAlign w:val="center"/>
          </w:tcPr>
          <w:p w14:paraId="6A5ECE26" w14:textId="77777777" w:rsidR="00CC0434" w:rsidRPr="00CC0434" w:rsidRDefault="00CC0434" w:rsidP="00CC0434">
            <w:pPr>
              <w:pStyle w:val="a5"/>
            </w:pPr>
            <w:r w:rsidRPr="00CC0434">
              <w:t>8.0</w:t>
            </w:r>
          </w:p>
        </w:tc>
      </w:tr>
      <w:tr w:rsidR="00CC0434" w:rsidRPr="00CC0434" w14:paraId="034A03E7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center"/>
          </w:tcPr>
          <w:p w14:paraId="6AE9507C" w14:textId="77777777" w:rsidR="00CC0434" w:rsidRPr="00CC0434" w:rsidRDefault="00CC0434" w:rsidP="00CC0434">
            <w:pPr>
              <w:pStyle w:val="a5"/>
            </w:pPr>
            <w:r w:rsidRPr="00CC0434">
              <w:t>ЮВ</w:t>
            </w:r>
          </w:p>
        </w:tc>
        <w:tc>
          <w:tcPr>
            <w:tcW w:w="2971" w:type="dxa"/>
            <w:shd w:val="clear" w:color="auto" w:fill="FFFFFF"/>
            <w:vAlign w:val="center"/>
          </w:tcPr>
          <w:p w14:paraId="13C18CFA" w14:textId="77777777" w:rsidR="00CC0434" w:rsidRPr="00CC0434" w:rsidRDefault="00CC0434" w:rsidP="00CC0434">
            <w:pPr>
              <w:pStyle w:val="a5"/>
            </w:pPr>
            <w:r w:rsidRPr="00CC0434">
              <w:t>5.0</w:t>
            </w:r>
          </w:p>
        </w:tc>
      </w:tr>
      <w:tr w:rsidR="00CC0434" w:rsidRPr="00CC0434" w14:paraId="12A4CB9A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center"/>
          </w:tcPr>
          <w:p w14:paraId="4984676B" w14:textId="77777777" w:rsidR="00CC0434" w:rsidRPr="00CC0434" w:rsidRDefault="00CC0434" w:rsidP="00CC0434">
            <w:pPr>
              <w:pStyle w:val="a5"/>
            </w:pPr>
            <w:r w:rsidRPr="00CC0434">
              <w:t>Ю</w:t>
            </w:r>
          </w:p>
        </w:tc>
        <w:tc>
          <w:tcPr>
            <w:tcW w:w="2971" w:type="dxa"/>
            <w:shd w:val="clear" w:color="auto" w:fill="FFFFFF"/>
            <w:vAlign w:val="center"/>
          </w:tcPr>
          <w:p w14:paraId="77805E0B" w14:textId="77777777" w:rsidR="00CC0434" w:rsidRPr="00CC0434" w:rsidRDefault="00CC0434" w:rsidP="00CC0434">
            <w:pPr>
              <w:pStyle w:val="a5"/>
            </w:pPr>
            <w:r w:rsidRPr="00CC0434">
              <w:t>11.0</w:t>
            </w:r>
          </w:p>
        </w:tc>
      </w:tr>
      <w:tr w:rsidR="00CC0434" w:rsidRPr="00CC0434" w14:paraId="78D9F8DD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center"/>
          </w:tcPr>
          <w:p w14:paraId="5723934F" w14:textId="77777777" w:rsidR="00CC0434" w:rsidRPr="00CC0434" w:rsidRDefault="00CC0434" w:rsidP="00CC0434">
            <w:pPr>
              <w:pStyle w:val="a5"/>
            </w:pPr>
            <w:r w:rsidRPr="00CC0434">
              <w:t>ЮЗ</w:t>
            </w:r>
          </w:p>
        </w:tc>
        <w:tc>
          <w:tcPr>
            <w:tcW w:w="2971" w:type="dxa"/>
            <w:shd w:val="clear" w:color="auto" w:fill="FFFFFF"/>
            <w:vAlign w:val="center"/>
          </w:tcPr>
          <w:p w14:paraId="0AD718AA" w14:textId="77777777" w:rsidR="00CC0434" w:rsidRPr="00CC0434" w:rsidRDefault="00CC0434" w:rsidP="00CC0434">
            <w:pPr>
              <w:pStyle w:val="a5"/>
            </w:pPr>
            <w:r w:rsidRPr="00CC0434">
              <w:t>28.0</w:t>
            </w:r>
          </w:p>
        </w:tc>
      </w:tr>
      <w:tr w:rsidR="00CC0434" w:rsidRPr="00CC0434" w14:paraId="0E13AAE6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center"/>
          </w:tcPr>
          <w:p w14:paraId="5D2D1E95" w14:textId="77777777" w:rsidR="00CC0434" w:rsidRPr="00CC0434" w:rsidRDefault="00CC0434" w:rsidP="00CC0434">
            <w:pPr>
              <w:pStyle w:val="a5"/>
            </w:pPr>
            <w:r w:rsidRPr="00CC0434">
              <w:t>З</w:t>
            </w:r>
          </w:p>
        </w:tc>
        <w:tc>
          <w:tcPr>
            <w:tcW w:w="2971" w:type="dxa"/>
            <w:shd w:val="clear" w:color="auto" w:fill="FFFFFF"/>
            <w:vAlign w:val="center"/>
          </w:tcPr>
          <w:p w14:paraId="26FB3457" w14:textId="77777777" w:rsidR="00CC0434" w:rsidRPr="00CC0434" w:rsidRDefault="00CC0434" w:rsidP="00CC0434">
            <w:pPr>
              <w:pStyle w:val="a5"/>
            </w:pPr>
            <w:r w:rsidRPr="00CC0434">
              <w:t>17.0</w:t>
            </w:r>
          </w:p>
        </w:tc>
      </w:tr>
      <w:tr w:rsidR="00CC0434" w:rsidRPr="00CC0434" w14:paraId="62C3D392" w14:textId="77777777" w:rsidTr="00A20096">
        <w:trPr>
          <w:jc w:val="center"/>
        </w:trPr>
        <w:tc>
          <w:tcPr>
            <w:tcW w:w="6830" w:type="dxa"/>
            <w:shd w:val="clear" w:color="auto" w:fill="FFFFFF"/>
          </w:tcPr>
          <w:p w14:paraId="2390035C" w14:textId="77777777" w:rsidR="00CC0434" w:rsidRPr="00CC0434" w:rsidRDefault="00CC0434" w:rsidP="00CC0434">
            <w:pPr>
              <w:pStyle w:val="a5"/>
            </w:pPr>
            <w:r w:rsidRPr="00CC0434">
              <w:t>СЗ</w:t>
            </w:r>
          </w:p>
        </w:tc>
        <w:tc>
          <w:tcPr>
            <w:tcW w:w="2971" w:type="dxa"/>
            <w:shd w:val="clear" w:color="auto" w:fill="FFFFFF"/>
          </w:tcPr>
          <w:p w14:paraId="66DDB709" w14:textId="77777777" w:rsidR="00CC0434" w:rsidRPr="00CC0434" w:rsidRDefault="00CC0434" w:rsidP="00CC0434">
            <w:pPr>
              <w:pStyle w:val="a5"/>
            </w:pPr>
            <w:r w:rsidRPr="00CC0434">
              <w:t>8.0</w:t>
            </w:r>
          </w:p>
        </w:tc>
      </w:tr>
      <w:tr w:rsidR="00CC0434" w:rsidRPr="00CC0434" w14:paraId="66262787" w14:textId="77777777" w:rsidTr="00A20096">
        <w:trPr>
          <w:jc w:val="center"/>
        </w:trPr>
        <w:tc>
          <w:tcPr>
            <w:tcW w:w="6830" w:type="dxa"/>
            <w:shd w:val="clear" w:color="auto" w:fill="FFFFFF"/>
            <w:vAlign w:val="center"/>
          </w:tcPr>
          <w:p w14:paraId="0D98792F" w14:textId="77777777" w:rsidR="00CC0434" w:rsidRPr="00CC0434" w:rsidRDefault="00CC0434" w:rsidP="00CC0434">
            <w:pPr>
              <w:pStyle w:val="a5"/>
            </w:pPr>
            <w:r w:rsidRPr="00CC0434">
              <w:t>Среднегодовая скорость ветра, м/с</w:t>
            </w:r>
          </w:p>
        </w:tc>
        <w:tc>
          <w:tcPr>
            <w:tcW w:w="2971" w:type="dxa"/>
            <w:shd w:val="clear" w:color="auto" w:fill="FFFFFF"/>
            <w:vAlign w:val="center"/>
          </w:tcPr>
          <w:p w14:paraId="2D6DBE31" w14:textId="77777777" w:rsidR="00CC0434" w:rsidRPr="00CC0434" w:rsidRDefault="00CC0434" w:rsidP="00CC0434">
            <w:pPr>
              <w:pStyle w:val="a5"/>
            </w:pPr>
            <w:r w:rsidRPr="00CC0434">
              <w:t>1.5</w:t>
            </w:r>
          </w:p>
        </w:tc>
      </w:tr>
      <w:tr w:rsidR="00CC0434" w:rsidRPr="00CC0434" w14:paraId="272FB6F3" w14:textId="77777777" w:rsidTr="00A20096">
        <w:trPr>
          <w:trHeight w:val="680"/>
          <w:jc w:val="center"/>
        </w:trPr>
        <w:tc>
          <w:tcPr>
            <w:tcW w:w="6830" w:type="dxa"/>
            <w:shd w:val="clear" w:color="auto" w:fill="FFFFFF"/>
          </w:tcPr>
          <w:p w14:paraId="60C75C0E" w14:textId="77777777" w:rsidR="00CC0434" w:rsidRPr="00CC0434" w:rsidRDefault="00CC0434" w:rsidP="00CC0434">
            <w:pPr>
              <w:pStyle w:val="a5"/>
            </w:pPr>
            <w:r w:rsidRPr="00CC0434">
              <w:t>Скорость ветра (по средним многолетним</w:t>
            </w:r>
          </w:p>
          <w:p w14:paraId="5B236225" w14:textId="77777777" w:rsidR="00CC0434" w:rsidRPr="00CC0434" w:rsidRDefault="00CC0434" w:rsidP="00CC0434">
            <w:pPr>
              <w:pStyle w:val="a5"/>
            </w:pPr>
            <w:r w:rsidRPr="00CC0434">
              <w:t>данным), повторяемость превышения которой</w:t>
            </w:r>
          </w:p>
          <w:p w14:paraId="77791635" w14:textId="77777777" w:rsidR="00CC0434" w:rsidRPr="00CC0434" w:rsidRDefault="00CC0434" w:rsidP="00CC0434">
            <w:pPr>
              <w:pStyle w:val="a5"/>
              <w:ind w:firstLine="0"/>
            </w:pPr>
            <w:r w:rsidRPr="00CC0434">
              <w:t>составляет 5</w:t>
            </w:r>
            <w:r w:rsidRPr="00CC0434">
              <w:tab/>
              <w:t>%, м/с</w:t>
            </w:r>
          </w:p>
        </w:tc>
        <w:tc>
          <w:tcPr>
            <w:tcW w:w="2971" w:type="dxa"/>
            <w:shd w:val="clear" w:color="auto" w:fill="FFFFFF"/>
          </w:tcPr>
          <w:p w14:paraId="7B55D740" w14:textId="77777777" w:rsidR="00CC0434" w:rsidRPr="00CC0434" w:rsidRDefault="00CC0434" w:rsidP="00CC0434">
            <w:pPr>
              <w:pStyle w:val="a5"/>
            </w:pPr>
            <w:r w:rsidRPr="00CC0434">
              <w:t>5.0</w:t>
            </w:r>
          </w:p>
        </w:tc>
      </w:tr>
    </w:tbl>
    <w:p w14:paraId="5E83D572" w14:textId="77777777" w:rsidR="00212614" w:rsidRDefault="00212614">
      <w:pPr>
        <w:pStyle w:val="a5"/>
        <w:ind w:firstLine="0"/>
        <w:jc w:val="center"/>
        <w:sectPr w:rsidR="00212614">
          <w:pgSz w:w="11900" w:h="16840"/>
          <w:pgMar w:top="1121" w:right="657" w:bottom="908" w:left="1268" w:header="693" w:footer="480" w:gutter="0"/>
          <w:pgNumType w:start="1"/>
          <w:cols w:space="720"/>
          <w:noEndnote/>
          <w:docGrid w:linePitch="360"/>
        </w:sectPr>
      </w:pPr>
    </w:p>
    <w:p w14:paraId="5C998BA3" w14:textId="77777777" w:rsidR="00CC0434" w:rsidRDefault="00CC0434" w:rsidP="00212614">
      <w:pPr>
        <w:pStyle w:val="a5"/>
        <w:ind w:firstLine="0"/>
      </w:pPr>
    </w:p>
    <w:p w14:paraId="561BB796" w14:textId="77777777" w:rsidR="00213C27" w:rsidRDefault="002742BE" w:rsidP="00212614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561BB9BB" wp14:editId="561BB9BC">
            <wp:extent cx="3303905" cy="3542030"/>
            <wp:effectExtent l="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3303905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BB797" w14:textId="77777777" w:rsidR="00213C27" w:rsidRDefault="002742BE">
      <w:pPr>
        <w:pStyle w:val="1"/>
        <w:ind w:firstLine="720"/>
        <w:jc w:val="both"/>
      </w:pPr>
      <w:r>
        <w:t xml:space="preserve">Аварийные и залповые выбросы загрязняющих веществ в атмосферу на предприятии отсутствуют. Технологические процессы на рассматриваемом предприятии исключают возможность залповых и аварийных выбросов загрязняющих веществ в атмосферу. Аварийная ситуация на предприятии может возникнуть только в результате неблагоприятных природных воздействий (землетрясение, ураган и </w:t>
      </w:r>
      <w:proofErr w:type="gramStart"/>
      <w:r>
        <w:t>т.п.</w:t>
      </w:r>
      <w:proofErr w:type="gramEnd"/>
      <w:r>
        <w:t>).</w:t>
      </w:r>
    </w:p>
    <w:p w14:paraId="561BB798" w14:textId="77777777" w:rsidR="00213C27" w:rsidRDefault="002742BE">
      <w:pPr>
        <w:pStyle w:val="1"/>
        <w:ind w:firstLine="720"/>
        <w:jc w:val="both"/>
      </w:pPr>
      <w:r>
        <w:t>Необходимость в проведении полевых исследований - не требуется.</w:t>
      </w:r>
    </w:p>
    <w:p w14:paraId="561BB799" w14:textId="77777777" w:rsidR="00213C27" w:rsidRDefault="002742BE">
      <w:pPr>
        <w:pStyle w:val="1"/>
        <w:ind w:firstLine="580"/>
        <w:jc w:val="both"/>
      </w:pPr>
      <w:r>
        <w:t>Расчёт максимальных приземных концентраций произведен для 4 веществ из 7 выбрасываемых, по остальным загрязняющим веществам нецелесообразен, так как См &lt;0.05 долей ПДК.</w:t>
      </w:r>
    </w:p>
    <w:p w14:paraId="561BB79A" w14:textId="77777777" w:rsidR="00213C27" w:rsidRDefault="002742BE">
      <w:pPr>
        <w:pStyle w:val="1"/>
        <w:ind w:firstLine="720"/>
        <w:jc w:val="both"/>
      </w:pPr>
      <w:r>
        <w:t>Сведения о фоновом загрязнении отсутствуют.</w:t>
      </w:r>
    </w:p>
    <w:p w14:paraId="561BB79B" w14:textId="77777777" w:rsidR="00213C27" w:rsidRDefault="002742BE">
      <w:pPr>
        <w:pStyle w:val="1"/>
        <w:ind w:firstLine="720"/>
        <w:jc w:val="both"/>
      </w:pPr>
      <w:r>
        <w:t xml:space="preserve">Анализ расчета рассеивания показал, что на границе СЗЗ максимальная приземная концентрация не превышает установленные величины ПДК </w:t>
      </w:r>
      <w:proofErr w:type="spellStart"/>
      <w:r>
        <w:t>м.р</w:t>
      </w:r>
      <w:proofErr w:type="spellEnd"/>
      <w:r>
        <w:t xml:space="preserve">. и </w:t>
      </w:r>
      <w:r>
        <w:rPr>
          <w:b/>
          <w:bCs/>
        </w:rPr>
        <w:t xml:space="preserve">изменения </w:t>
      </w:r>
      <w:proofErr w:type="spellStart"/>
      <w:r>
        <w:rPr>
          <w:b/>
          <w:bCs/>
        </w:rPr>
        <w:t>санитарно</w:t>
      </w:r>
      <w:r>
        <w:rPr>
          <w:b/>
          <w:bCs/>
        </w:rPr>
        <w:softHyphen/>
        <w:t>защитной</w:t>
      </w:r>
      <w:proofErr w:type="spellEnd"/>
      <w:r>
        <w:rPr>
          <w:b/>
          <w:bCs/>
        </w:rPr>
        <w:t xml:space="preserve"> зоны предприятия не предусматривается.</w:t>
      </w:r>
    </w:p>
    <w:p w14:paraId="561BB79C" w14:textId="77777777" w:rsidR="00213C27" w:rsidRDefault="002742BE" w:rsidP="002F50EC">
      <w:pPr>
        <w:pStyle w:val="1"/>
        <w:ind w:firstLine="720"/>
        <w:jc w:val="both"/>
      </w:pPr>
      <w:r>
        <w:t>Зон заповедников, музеев, памятников архитектуры в районе расположения предприятия нет.</w:t>
      </w:r>
    </w:p>
    <w:p w14:paraId="561BB79D" w14:textId="77777777" w:rsidR="00213C27" w:rsidRDefault="002742BE">
      <w:pPr>
        <w:pStyle w:val="1"/>
        <w:numPr>
          <w:ilvl w:val="0"/>
          <w:numId w:val="2"/>
        </w:numPr>
        <w:tabs>
          <w:tab w:val="left" w:pos="360"/>
        </w:tabs>
        <w:spacing w:after="260"/>
        <w:ind w:left="380" w:hanging="380"/>
        <w:jc w:val="both"/>
      </w:pPr>
      <w:bookmarkStart w:id="10" w:name="bookmark22"/>
      <w:bookmarkEnd w:id="10"/>
      <w:r>
        <w:rPr>
          <w:b/>
          <w:bCs/>
        </w:rPr>
        <w:t xml:space="preserve">описание возможных существенных воздействий (прямых и косвенных, кумулятивных, трансграничных, краткосрочных и долгосрочных, положительных и отрицательных) намечаемой деятельности на объекты, перечисленные в подпункте 3) настоящего пункта, возникающих в результате: строительства и эксплуатации объектов, предназначенных для осуществления намечаемой деятельности, в том числе работ по </w:t>
      </w:r>
      <w:proofErr w:type="spellStart"/>
      <w:r>
        <w:rPr>
          <w:b/>
          <w:bCs/>
        </w:rPr>
        <w:t>постутилизации</w:t>
      </w:r>
      <w:proofErr w:type="spellEnd"/>
      <w:r>
        <w:rPr>
          <w:b/>
          <w:bCs/>
        </w:rPr>
        <w:t xml:space="preserve"> существующих объектов в случаях необходимости их проведения; использования природных и генетических ресурсов (в том числе земель, недр, почв, воды, объектов растительного и животного мира - в зависимости от наличия этих </w:t>
      </w:r>
      <w:r>
        <w:rPr>
          <w:b/>
          <w:bCs/>
        </w:rPr>
        <w:lastRenderedPageBreak/>
        <w:t xml:space="preserve">ресурсов и места их нахождения, путей миграции диких животных); эмиссий в окружающую среду, накопления отходов и их захоронения; кумулятивных воздействий от действующих и планируемых производственных и иных объектов; применения в процессе осуществления намечаемой деятельности </w:t>
      </w:r>
      <w:proofErr w:type="spellStart"/>
      <w:r>
        <w:rPr>
          <w:b/>
          <w:bCs/>
        </w:rPr>
        <w:t>технико</w:t>
      </w:r>
      <w:r>
        <w:rPr>
          <w:b/>
          <w:bCs/>
        </w:rPr>
        <w:softHyphen/>
        <w:t>технологических</w:t>
      </w:r>
      <w:proofErr w:type="spellEnd"/>
      <w:r>
        <w:rPr>
          <w:b/>
          <w:bCs/>
        </w:rPr>
        <w:t>, организационных, управленческих и иных проектных решений, в том числе в случаях, предусмотренных настоящим Кодексом, - наилучших доступных техник по соответствующим областям их применении:</w:t>
      </w:r>
    </w:p>
    <w:p w14:paraId="561BB79E" w14:textId="77777777" w:rsidR="00213C27" w:rsidRDefault="002742BE">
      <w:pPr>
        <w:pStyle w:val="1"/>
        <w:ind w:firstLine="720"/>
        <w:jc w:val="both"/>
      </w:pPr>
      <w:r>
        <w:t>Если воздействие, указанное в пункте 25 настоящей Инструкции, признано возможным приводится краткое описание возможного воздействия.</w:t>
      </w:r>
    </w:p>
    <w:p w14:paraId="561BB79F" w14:textId="77777777" w:rsidR="00213C27" w:rsidRDefault="002742BE">
      <w:pPr>
        <w:pStyle w:val="1"/>
        <w:ind w:firstLine="720"/>
        <w:jc w:val="both"/>
      </w:pPr>
      <w:r>
        <w:t>При воздействии, указанные в пункте 25 настоящей Инструкции, признано невозможным указывается причина отсутствия такого воздействия.</w:t>
      </w:r>
    </w:p>
    <w:p w14:paraId="561BB7A0" w14:textId="77777777" w:rsidR="00213C27" w:rsidRDefault="002742BE">
      <w:pPr>
        <w:pStyle w:val="1"/>
        <w:spacing w:after="260"/>
        <w:ind w:firstLine="720"/>
        <w:jc w:val="both"/>
      </w:pPr>
      <w:r>
        <w:t>Определение возможных существенных воздействий приведено в таблице 7.1.</w:t>
      </w:r>
    </w:p>
    <w:p w14:paraId="561BB7A2" w14:textId="37AAA8D3" w:rsidR="00213C27" w:rsidRDefault="002742BE" w:rsidP="002F50EC">
      <w:pPr>
        <w:pStyle w:val="a5"/>
        <w:ind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Таблица  Определение</w:t>
      </w:r>
      <w:proofErr w:type="gramEnd"/>
      <w:r w:rsidR="002F50EC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возможных существенных воздействий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4"/>
        <w:gridCol w:w="6115"/>
        <w:gridCol w:w="2678"/>
      </w:tblGrid>
      <w:tr w:rsidR="00213C27" w14:paraId="561BB7A6" w14:textId="77777777">
        <w:trPr>
          <w:trHeight w:hRule="exact" w:val="140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A3" w14:textId="77777777" w:rsidR="00213C27" w:rsidRDefault="002742BE">
            <w:pPr>
              <w:pStyle w:val="a7"/>
              <w:ind w:firstLine="180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A4" w14:textId="77777777" w:rsidR="00213C27" w:rsidRDefault="002742BE">
            <w:pPr>
              <w:pStyle w:val="a7"/>
              <w:ind w:firstLine="0"/>
            </w:pPr>
            <w:r>
              <w:rPr>
                <w:b/>
                <w:bCs/>
              </w:rPr>
              <w:t>Возможные существенные воздействия намечаемой деятельности на окружающую среду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1BB7A5" w14:textId="77777777" w:rsidR="00213C27" w:rsidRDefault="002742BE">
            <w:pPr>
              <w:pStyle w:val="a7"/>
              <w:ind w:firstLine="0"/>
            </w:pPr>
            <w:r>
              <w:rPr>
                <w:b/>
                <w:bCs/>
              </w:rPr>
              <w:t>Возможность или невозможность воздействия намечаемой деятельности</w:t>
            </w:r>
          </w:p>
        </w:tc>
      </w:tr>
      <w:tr w:rsidR="00213C27" w14:paraId="561BB7AD" w14:textId="77777777">
        <w:trPr>
          <w:trHeight w:hRule="exact" w:val="4147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A7" w14:textId="77777777" w:rsidR="00213C27" w:rsidRDefault="002742BE">
            <w:pPr>
              <w:pStyle w:val="a7"/>
              <w:ind w:firstLine="0"/>
            </w:pPr>
            <w:r>
              <w:t>1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A8" w14:textId="77777777" w:rsidR="00213C27" w:rsidRDefault="002742BE">
            <w:pPr>
              <w:pStyle w:val="a7"/>
              <w:ind w:firstLine="0"/>
            </w:pPr>
            <w:r>
              <w:t xml:space="preserve">осуществляется в Каспийском море (в том числе в заповедной зоне), на особо охраняемых природных территориях, в их охранных зонах, на землях оздоровительного, рекреационного и </w:t>
            </w:r>
            <w:proofErr w:type="spellStart"/>
            <w:r>
              <w:t>историко</w:t>
            </w:r>
            <w:r>
              <w:softHyphen/>
              <w:t>культурного</w:t>
            </w:r>
            <w:proofErr w:type="spellEnd"/>
            <w:r>
              <w:t xml:space="preserve"> назначения; в пределах природных ареалов редких и находящихся под угрозой исчезновения видов животных и растений; на участках размещения элементов экологической сети, связанных с системой особо охраняемых природных территорий; на территории (акватории), на которой компонентам природной среды нанесен экологический ущерб; на территории (акватории), на которой выявлены исторические загрязнения; в черте населенного пункта или его пригородной зоны; на территории с чрезвычайной экологической ситуацией или в зоне экологического бедствия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A9" w14:textId="77777777" w:rsidR="00213C27" w:rsidRDefault="002742BE">
            <w:pPr>
              <w:pStyle w:val="a7"/>
              <w:tabs>
                <w:tab w:val="left" w:pos="696"/>
                <w:tab w:val="left" w:pos="2419"/>
              </w:tabs>
              <w:ind w:firstLine="0"/>
            </w:pPr>
            <w:r>
              <w:t>деятельность намечается на</w:t>
            </w:r>
            <w:r>
              <w:tab/>
              <w:t>территории,</w:t>
            </w:r>
            <w:r>
              <w:tab/>
              <w:t>на</w:t>
            </w:r>
          </w:p>
          <w:p w14:paraId="561BB7AA" w14:textId="77777777" w:rsidR="00213C27" w:rsidRDefault="002742BE">
            <w:pPr>
              <w:pStyle w:val="a7"/>
              <w:tabs>
                <w:tab w:val="left" w:pos="1368"/>
              </w:tabs>
              <w:ind w:firstLine="0"/>
            </w:pPr>
            <w:r>
              <w:t>которой</w:t>
            </w:r>
            <w:r>
              <w:tab/>
              <w:t>отсутствуют</w:t>
            </w:r>
          </w:p>
          <w:p w14:paraId="561BB7AB" w14:textId="77777777" w:rsidR="00213C27" w:rsidRDefault="002742BE">
            <w:pPr>
              <w:pStyle w:val="a7"/>
              <w:tabs>
                <w:tab w:val="left" w:pos="2534"/>
              </w:tabs>
              <w:ind w:firstLine="0"/>
            </w:pPr>
            <w:r>
              <w:t>ограничения, перечисленные</w:t>
            </w:r>
            <w:r>
              <w:tab/>
              <w:t>в</w:t>
            </w:r>
          </w:p>
          <w:p w14:paraId="561BB7AC" w14:textId="77777777" w:rsidR="00213C27" w:rsidRDefault="002742BE">
            <w:pPr>
              <w:pStyle w:val="a7"/>
              <w:ind w:firstLine="0"/>
            </w:pPr>
            <w:r>
              <w:t>подпункте 1 Воздействие невозможно</w:t>
            </w:r>
          </w:p>
        </w:tc>
      </w:tr>
      <w:tr w:rsidR="00213C27" w14:paraId="561BB7B1" w14:textId="77777777">
        <w:trPr>
          <w:trHeight w:hRule="exact" w:val="84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AE" w14:textId="77777777" w:rsidR="00213C27" w:rsidRDefault="002742BE">
            <w:pPr>
              <w:pStyle w:val="a7"/>
              <w:ind w:firstLine="0"/>
            </w:pPr>
            <w:r>
              <w:t>2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AF" w14:textId="77777777" w:rsidR="00213C27" w:rsidRDefault="002742BE">
            <w:pPr>
              <w:pStyle w:val="a7"/>
              <w:ind w:firstLine="0"/>
            </w:pPr>
            <w:r>
              <w:t>оказывает косвенное воздействие на состояние земель, ареалов, объектов, указанных в подпункте 1) настоящего пункта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B0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7B5" w14:textId="77777777">
        <w:trPr>
          <w:trHeight w:hRule="exact" w:val="139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B2" w14:textId="77777777" w:rsidR="00213C27" w:rsidRDefault="002742BE">
            <w:pPr>
              <w:pStyle w:val="a7"/>
              <w:ind w:firstLine="0"/>
            </w:pPr>
            <w:r>
              <w:t>3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B3" w14:textId="77777777" w:rsidR="00213C27" w:rsidRDefault="002742BE">
            <w:pPr>
              <w:pStyle w:val="a7"/>
              <w:ind w:firstLine="0"/>
            </w:pPr>
            <w:r>
              <w:t>приводит к изменениям рельефа местности, истощению, опустыниванию, водной и ветровой эрозии, селям, подтоплению, заболачиванию, вторичному засолению, иссушению, уплотнению, другим процессам нарушения почв, повлиять на состояние водных объектов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B4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7B9" w14:textId="77777777">
        <w:trPr>
          <w:trHeight w:hRule="exact" w:val="1397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1BB7B6" w14:textId="77777777" w:rsidR="00213C27" w:rsidRDefault="002742BE">
            <w:pPr>
              <w:pStyle w:val="a7"/>
              <w:ind w:firstLine="0"/>
            </w:pPr>
            <w:r>
              <w:t>4</w:t>
            </w:r>
          </w:p>
        </w:tc>
        <w:tc>
          <w:tcPr>
            <w:tcW w:w="6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1BB7B7" w14:textId="77777777" w:rsidR="00213C27" w:rsidRDefault="002742BE">
            <w:pPr>
              <w:pStyle w:val="a7"/>
              <w:ind w:firstLine="0"/>
            </w:pPr>
            <w:r>
              <w:t>включает лесопользование, использование нелесной растительности, специальное водопользование, пользование животным миром, использование не возобновляемых или дефицитных природных ресурсов, в том числе дефицитных для рассматриваемой территории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BB7B8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</w:tbl>
    <w:p w14:paraId="561BB7BA" w14:textId="77777777" w:rsidR="00213C27" w:rsidRDefault="002742BE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4"/>
        <w:gridCol w:w="6110"/>
        <w:gridCol w:w="2683"/>
      </w:tblGrid>
      <w:tr w:rsidR="00213C27" w14:paraId="561BB7C0" w14:textId="77777777">
        <w:trPr>
          <w:trHeight w:hRule="exact" w:val="167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BB" w14:textId="77777777" w:rsidR="00213C27" w:rsidRDefault="002742BE">
            <w:pPr>
              <w:pStyle w:val="a7"/>
              <w:ind w:firstLine="0"/>
            </w:pPr>
            <w:r>
              <w:lastRenderedPageBreak/>
              <w:t>5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BC" w14:textId="77777777" w:rsidR="00213C27" w:rsidRDefault="002742BE">
            <w:pPr>
              <w:pStyle w:val="a7"/>
              <w:tabs>
                <w:tab w:val="left" w:pos="2242"/>
                <w:tab w:val="left" w:pos="2976"/>
                <w:tab w:val="left" w:pos="4517"/>
                <w:tab w:val="left" w:pos="5702"/>
              </w:tabs>
              <w:ind w:firstLine="0"/>
              <w:jc w:val="both"/>
            </w:pPr>
            <w:r>
              <w:t>связана с производством, использованием, хранением, транспортировкой</w:t>
            </w:r>
            <w:r>
              <w:tab/>
              <w:t>или</w:t>
            </w:r>
            <w:r>
              <w:tab/>
              <w:t>обработкой</w:t>
            </w:r>
            <w:r>
              <w:tab/>
              <w:t>веществ</w:t>
            </w:r>
            <w:r>
              <w:tab/>
              <w:t>или</w:t>
            </w:r>
          </w:p>
          <w:p w14:paraId="561BB7BD" w14:textId="77777777" w:rsidR="00213C27" w:rsidRDefault="002742BE">
            <w:pPr>
              <w:pStyle w:val="a7"/>
              <w:tabs>
                <w:tab w:val="left" w:pos="1982"/>
                <w:tab w:val="left" w:pos="2683"/>
                <w:tab w:val="left" w:pos="4699"/>
                <w:tab w:val="left" w:pos="5731"/>
              </w:tabs>
              <w:ind w:firstLine="0"/>
              <w:jc w:val="both"/>
            </w:pPr>
            <w:r>
              <w:t>материалов, способных нанести вред здоровью человека, окружающей среде или вызвать необходимость оценки действительных</w:t>
            </w:r>
            <w:r>
              <w:tab/>
              <w:t>или</w:t>
            </w:r>
            <w:r>
              <w:tab/>
              <w:t>предполагаемых</w:t>
            </w:r>
            <w:r>
              <w:tab/>
              <w:t>рисков</w:t>
            </w:r>
            <w:r>
              <w:tab/>
              <w:t>для</w:t>
            </w:r>
          </w:p>
          <w:p w14:paraId="561BB7BE" w14:textId="77777777" w:rsidR="00213C27" w:rsidRDefault="002742BE">
            <w:pPr>
              <w:pStyle w:val="a7"/>
              <w:ind w:firstLine="0"/>
              <w:jc w:val="both"/>
            </w:pPr>
            <w:r>
              <w:t>окружающей среды или здоровья человека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BF" w14:textId="77777777" w:rsidR="00213C27" w:rsidRDefault="002742BE">
            <w:pPr>
              <w:pStyle w:val="a7"/>
              <w:ind w:firstLine="0"/>
            </w:pPr>
            <w:r>
              <w:t>Воздействие возможно</w:t>
            </w:r>
          </w:p>
        </w:tc>
      </w:tr>
      <w:tr w:rsidR="00213C27" w14:paraId="561BB7C4" w14:textId="77777777">
        <w:trPr>
          <w:trHeight w:hRule="exact" w:val="56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C1" w14:textId="77777777" w:rsidR="00213C27" w:rsidRDefault="002742BE">
            <w:pPr>
              <w:pStyle w:val="a7"/>
              <w:ind w:firstLine="0"/>
            </w:pPr>
            <w:r>
              <w:t>6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C2" w14:textId="77777777" w:rsidR="00213C27" w:rsidRDefault="002742BE">
            <w:pPr>
              <w:pStyle w:val="a7"/>
              <w:ind w:firstLine="0"/>
              <w:jc w:val="both"/>
            </w:pPr>
            <w:r>
              <w:t>приводит к образованию опасных отходов производства и (или) потребления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C3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7C8" w14:textId="77777777">
        <w:trPr>
          <w:trHeight w:hRule="exact" w:val="1666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C5" w14:textId="77777777" w:rsidR="00213C27" w:rsidRDefault="002742BE">
            <w:pPr>
              <w:pStyle w:val="a7"/>
              <w:ind w:firstLine="0"/>
            </w:pPr>
            <w:r>
              <w:t>7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C6" w14:textId="77777777" w:rsidR="00213C27" w:rsidRDefault="002742BE">
            <w:pPr>
              <w:pStyle w:val="a7"/>
              <w:ind w:firstLine="0"/>
              <w:jc w:val="both"/>
            </w:pPr>
            <w:r>
              <w:t>осуществляет выбросы загрязняющих (в том числе токсичных, ядовитых или иных опасных) веществ в атмосферу, которые могут привести к нарушению экологических нормативов или целевых показателей качества атмосферного воздуха, а до их утверждения - гигиенических нормативов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C7" w14:textId="77777777" w:rsidR="00213C27" w:rsidRDefault="002742BE">
            <w:pPr>
              <w:pStyle w:val="a7"/>
              <w:ind w:firstLine="0"/>
            </w:pPr>
            <w:r>
              <w:t>Воздействие возможно</w:t>
            </w:r>
          </w:p>
        </w:tc>
      </w:tr>
      <w:tr w:rsidR="00213C27" w14:paraId="561BB7CE" w14:textId="77777777">
        <w:trPr>
          <w:trHeight w:hRule="exact" w:val="139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C9" w14:textId="77777777" w:rsidR="00213C27" w:rsidRDefault="002742BE">
            <w:pPr>
              <w:pStyle w:val="a7"/>
              <w:ind w:firstLine="0"/>
            </w:pPr>
            <w:r>
              <w:t>8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CA" w14:textId="77777777" w:rsidR="00213C27" w:rsidRDefault="002742BE">
            <w:pPr>
              <w:pStyle w:val="a7"/>
              <w:tabs>
                <w:tab w:val="left" w:pos="1205"/>
                <w:tab w:val="left" w:pos="2746"/>
                <w:tab w:val="left" w:pos="4272"/>
                <w:tab w:val="right" w:pos="6091"/>
              </w:tabs>
              <w:ind w:firstLine="0"/>
              <w:jc w:val="both"/>
            </w:pPr>
            <w:r>
              <w:t>является</w:t>
            </w:r>
            <w:r>
              <w:tab/>
              <w:t>источником</w:t>
            </w:r>
            <w:r>
              <w:tab/>
              <w:t>физических</w:t>
            </w:r>
            <w:r>
              <w:tab/>
              <w:t>воздействий</w:t>
            </w:r>
            <w:r>
              <w:tab/>
              <w:t>на</w:t>
            </w:r>
          </w:p>
          <w:p w14:paraId="561BB7CB" w14:textId="77777777" w:rsidR="00213C27" w:rsidRDefault="002742BE">
            <w:pPr>
              <w:pStyle w:val="a7"/>
              <w:tabs>
                <w:tab w:val="left" w:pos="1378"/>
              </w:tabs>
              <w:ind w:firstLine="0"/>
              <w:jc w:val="both"/>
            </w:pPr>
            <w:r>
              <w:t>природную среду: шума, вибрации, ионизирующего излучения,</w:t>
            </w:r>
            <w:r>
              <w:tab/>
              <w:t>напряженности электромагнитных полей,</w:t>
            </w:r>
          </w:p>
          <w:p w14:paraId="561BB7CC" w14:textId="77777777" w:rsidR="00213C27" w:rsidRDefault="002742BE">
            <w:pPr>
              <w:pStyle w:val="a7"/>
              <w:ind w:firstLine="0"/>
              <w:jc w:val="both"/>
            </w:pPr>
            <w:r>
              <w:t>световой или тепловой энергии, иных физических воздействий на компоненты природной среды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CD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7D2" w14:textId="77777777">
        <w:trPr>
          <w:trHeight w:hRule="exact" w:val="835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CF" w14:textId="77777777" w:rsidR="00213C27" w:rsidRDefault="002742BE">
            <w:pPr>
              <w:pStyle w:val="a7"/>
              <w:ind w:firstLine="0"/>
            </w:pPr>
            <w:r>
              <w:t>9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D0" w14:textId="77777777" w:rsidR="00213C27" w:rsidRDefault="002742BE">
            <w:pPr>
              <w:pStyle w:val="a7"/>
              <w:ind w:firstLine="0"/>
              <w:jc w:val="both"/>
            </w:pPr>
            <w:r>
              <w:t>создает риски загрязнения земель или водных объектов (поверхностных и подземных) в результате попадания в них загрязняющих веществ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D1" w14:textId="77777777" w:rsidR="00213C27" w:rsidRDefault="002742BE">
            <w:pPr>
              <w:pStyle w:val="a7"/>
              <w:ind w:firstLine="0"/>
            </w:pPr>
            <w:r>
              <w:t>Воздействие возможно</w:t>
            </w:r>
          </w:p>
        </w:tc>
      </w:tr>
      <w:tr w:rsidR="00213C27" w14:paraId="561BB7D6" w14:textId="77777777">
        <w:trPr>
          <w:trHeight w:hRule="exact" w:val="84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D3" w14:textId="77777777" w:rsidR="00213C27" w:rsidRDefault="002742BE">
            <w:pPr>
              <w:pStyle w:val="a7"/>
              <w:ind w:firstLine="360"/>
              <w:jc w:val="both"/>
            </w:pPr>
            <w:r>
              <w:t>10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D4" w14:textId="77777777" w:rsidR="00213C27" w:rsidRDefault="002742BE">
            <w:pPr>
              <w:pStyle w:val="a7"/>
              <w:ind w:firstLine="0"/>
              <w:jc w:val="both"/>
            </w:pPr>
            <w:r>
              <w:t>приводит к возникновению аварий и инцидентов, способных оказать воздействие на окружающую среду и здоровье человека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D5" w14:textId="77777777" w:rsidR="00213C27" w:rsidRDefault="002742BE">
            <w:pPr>
              <w:pStyle w:val="a7"/>
              <w:ind w:firstLine="0"/>
            </w:pPr>
            <w:r>
              <w:t>Воздействие возможно</w:t>
            </w:r>
          </w:p>
        </w:tc>
      </w:tr>
      <w:tr w:rsidR="00213C27" w14:paraId="561BB7DB" w14:textId="77777777">
        <w:trPr>
          <w:trHeight w:hRule="exact" w:val="111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D7" w14:textId="77777777" w:rsidR="00213C27" w:rsidRDefault="002742BE">
            <w:pPr>
              <w:pStyle w:val="a7"/>
              <w:ind w:firstLine="360"/>
              <w:jc w:val="both"/>
            </w:pPr>
            <w:r>
              <w:t>11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D8" w14:textId="77777777" w:rsidR="00213C27" w:rsidRDefault="002742BE">
            <w:pPr>
              <w:pStyle w:val="a7"/>
              <w:tabs>
                <w:tab w:val="left" w:pos="2093"/>
                <w:tab w:val="left" w:pos="3394"/>
                <w:tab w:val="left" w:pos="5232"/>
              </w:tabs>
              <w:ind w:firstLine="0"/>
              <w:jc w:val="both"/>
            </w:pPr>
            <w:r>
              <w:t>приводит к экологически обусловленным изменениям демографической</w:t>
            </w:r>
            <w:r>
              <w:tab/>
              <w:t>ситуации,</w:t>
            </w:r>
            <w:r>
              <w:tab/>
              <w:t>рынка труда,</w:t>
            </w:r>
            <w:r>
              <w:tab/>
              <w:t>условий</w:t>
            </w:r>
          </w:p>
          <w:p w14:paraId="561BB7D9" w14:textId="77777777" w:rsidR="00213C27" w:rsidRDefault="002742BE">
            <w:pPr>
              <w:pStyle w:val="a7"/>
              <w:ind w:firstLine="0"/>
              <w:jc w:val="both"/>
            </w:pPr>
            <w:r>
              <w:t>проживания населения и его деятельности, включая традиционные народные промыслы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DA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7DF" w14:textId="77777777">
        <w:trPr>
          <w:trHeight w:hRule="exact" w:val="835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DC" w14:textId="77777777" w:rsidR="00213C27" w:rsidRDefault="002742BE">
            <w:pPr>
              <w:pStyle w:val="a7"/>
              <w:ind w:firstLine="360"/>
              <w:jc w:val="both"/>
            </w:pPr>
            <w:r>
              <w:t>12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DD" w14:textId="77777777" w:rsidR="00213C27" w:rsidRDefault="002742BE">
            <w:pPr>
              <w:pStyle w:val="a7"/>
              <w:ind w:firstLine="0"/>
              <w:jc w:val="both"/>
            </w:pPr>
            <w:r>
              <w:t>повлечет строительство или обустройство других объектов (трубопроводов, дорог, линий связи, иных объектов), способных оказать воздействие на окружающую среду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DE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7E5" w14:textId="77777777">
        <w:trPr>
          <w:trHeight w:hRule="exact" w:val="221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E0" w14:textId="77777777" w:rsidR="00213C27" w:rsidRDefault="002742BE">
            <w:pPr>
              <w:pStyle w:val="a7"/>
              <w:ind w:firstLine="360"/>
              <w:jc w:val="both"/>
            </w:pPr>
            <w:r>
              <w:t>13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E1" w14:textId="77777777" w:rsidR="00213C27" w:rsidRDefault="002742BE">
            <w:pPr>
              <w:pStyle w:val="a7"/>
              <w:tabs>
                <w:tab w:val="left" w:pos="2222"/>
                <w:tab w:val="left" w:pos="3792"/>
              </w:tabs>
              <w:ind w:firstLine="0"/>
              <w:jc w:val="both"/>
            </w:pPr>
            <w:r>
              <w:t>оказывает воздействие на объекты, имеющие особое экологическое,</w:t>
            </w:r>
            <w:r>
              <w:tab/>
              <w:t>научное,</w:t>
            </w:r>
            <w:r>
              <w:tab/>
              <w:t>историко-культурное,</w:t>
            </w:r>
          </w:p>
          <w:p w14:paraId="561BB7E2" w14:textId="77777777" w:rsidR="00213C27" w:rsidRDefault="002742BE">
            <w:pPr>
              <w:pStyle w:val="a7"/>
              <w:tabs>
                <w:tab w:val="left" w:pos="2342"/>
                <w:tab w:val="left" w:pos="4445"/>
                <w:tab w:val="left" w:pos="5021"/>
              </w:tabs>
              <w:ind w:firstLine="0"/>
              <w:jc w:val="both"/>
            </w:pPr>
            <w:r>
              <w:t>эстетическое или рекреационное значение, расположенные вне особо охраняемых природных территорий, земель оздоровительного,</w:t>
            </w:r>
            <w:r>
              <w:tab/>
              <w:t>рекреационного</w:t>
            </w:r>
            <w:r>
              <w:tab/>
              <w:t>и</w:t>
            </w:r>
            <w:r>
              <w:tab/>
            </w:r>
            <w:proofErr w:type="spellStart"/>
            <w:r>
              <w:t>историко</w:t>
            </w:r>
            <w:r>
              <w:softHyphen/>
            </w:r>
            <w:proofErr w:type="spellEnd"/>
          </w:p>
          <w:p w14:paraId="561BB7E3" w14:textId="77777777" w:rsidR="00213C27" w:rsidRDefault="002742BE">
            <w:pPr>
              <w:pStyle w:val="a7"/>
              <w:ind w:firstLine="0"/>
              <w:jc w:val="both"/>
            </w:pPr>
            <w:r>
              <w:t>культурного назначения и не отнесенные к экологической сети, связанной с особо охраняемыми природными территориями, и объектам историко-культурного наследия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E4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7EA" w14:textId="77777777">
        <w:trPr>
          <w:trHeight w:hRule="exact" w:val="139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E6" w14:textId="77777777" w:rsidR="00213C27" w:rsidRDefault="002742BE">
            <w:pPr>
              <w:pStyle w:val="a7"/>
              <w:ind w:firstLine="360"/>
              <w:jc w:val="both"/>
            </w:pPr>
            <w:r>
              <w:t>14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E7" w14:textId="77777777" w:rsidR="00213C27" w:rsidRDefault="002742BE">
            <w:pPr>
              <w:pStyle w:val="a7"/>
              <w:tabs>
                <w:tab w:val="left" w:pos="1162"/>
                <w:tab w:val="left" w:pos="2952"/>
                <w:tab w:val="left" w:pos="4382"/>
              </w:tabs>
              <w:ind w:firstLine="0"/>
              <w:jc w:val="both"/>
            </w:pPr>
            <w:r>
              <w:t>оказывает воздействие на компоненты природной среды, важные для ее состояния или чувствительные к воздействиям вследствие их экологической взаимосвязи с другими</w:t>
            </w:r>
            <w:r>
              <w:tab/>
              <w:t>компонентами</w:t>
            </w:r>
            <w:r>
              <w:tab/>
              <w:t>(например,</w:t>
            </w:r>
            <w:r>
              <w:tab/>
              <w:t>водно-болотные</w:t>
            </w:r>
          </w:p>
          <w:p w14:paraId="561BB7E8" w14:textId="77777777" w:rsidR="00213C27" w:rsidRDefault="002742BE">
            <w:pPr>
              <w:pStyle w:val="a7"/>
              <w:ind w:firstLine="0"/>
              <w:jc w:val="both"/>
            </w:pPr>
            <w:r>
              <w:t>угодья, водотоки или другие водные объекты, горы, леса)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E9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7EE" w14:textId="77777777">
        <w:trPr>
          <w:trHeight w:hRule="exact" w:val="84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EB" w14:textId="77777777" w:rsidR="00213C27" w:rsidRDefault="002742BE">
            <w:pPr>
              <w:pStyle w:val="a7"/>
              <w:ind w:firstLine="360"/>
              <w:jc w:val="both"/>
            </w:pPr>
            <w:r>
              <w:t>15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EC" w14:textId="77777777" w:rsidR="00213C27" w:rsidRDefault="002742BE">
            <w:pPr>
              <w:pStyle w:val="a7"/>
              <w:ind w:firstLine="0"/>
              <w:jc w:val="both"/>
            </w:pPr>
            <w:r>
              <w:t>оказывает потенциальные кумулятивные воздействия на окружающую среду вместе с иной деятельностью, осуществляемой или планируемой на данной территории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ED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7F3" w14:textId="77777777">
        <w:trPr>
          <w:trHeight w:hRule="exact" w:val="1123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1BB7EF" w14:textId="77777777" w:rsidR="00213C27" w:rsidRDefault="002742BE">
            <w:pPr>
              <w:pStyle w:val="a7"/>
              <w:ind w:firstLine="360"/>
              <w:jc w:val="both"/>
            </w:pPr>
            <w:r>
              <w:t>16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1BB7F0" w14:textId="77777777" w:rsidR="00213C27" w:rsidRDefault="002742BE">
            <w:pPr>
              <w:pStyle w:val="a7"/>
              <w:tabs>
                <w:tab w:val="left" w:pos="1800"/>
                <w:tab w:val="left" w:pos="3082"/>
                <w:tab w:val="left" w:pos="3797"/>
                <w:tab w:val="left" w:pos="5962"/>
              </w:tabs>
              <w:ind w:firstLine="0"/>
              <w:jc w:val="both"/>
            </w:pPr>
            <w:r>
              <w:t>оказывает воздействие на места, используемые (занятые) охраняемыми,</w:t>
            </w:r>
            <w:r>
              <w:tab/>
              <w:t>ценными</w:t>
            </w:r>
            <w:r>
              <w:tab/>
              <w:t>или</w:t>
            </w:r>
            <w:r>
              <w:tab/>
              <w:t>чувствительными</w:t>
            </w:r>
            <w:r>
              <w:tab/>
              <w:t>к</w:t>
            </w:r>
          </w:p>
          <w:p w14:paraId="561BB7F1" w14:textId="77777777" w:rsidR="00213C27" w:rsidRDefault="002742BE">
            <w:pPr>
              <w:pStyle w:val="a7"/>
              <w:ind w:firstLine="0"/>
              <w:jc w:val="both"/>
            </w:pPr>
            <w:r>
              <w:t>воздействиям видами растений или животных (а именно, места произрастания, размножения, обитания, гнездования,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BB7F2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</w:tbl>
    <w:p w14:paraId="561BB7F4" w14:textId="77777777" w:rsidR="00213C27" w:rsidRDefault="002742BE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4"/>
        <w:gridCol w:w="6110"/>
        <w:gridCol w:w="2683"/>
      </w:tblGrid>
      <w:tr w:rsidR="00213C27" w14:paraId="561BB7F8" w14:textId="77777777">
        <w:trPr>
          <w:trHeight w:hRule="exact" w:val="288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F5" w14:textId="77777777" w:rsidR="00213C27" w:rsidRDefault="00213C27">
            <w:pPr>
              <w:rPr>
                <w:sz w:val="10"/>
                <w:szCs w:val="1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F6" w14:textId="77777777" w:rsidR="00213C27" w:rsidRDefault="002742BE">
            <w:pPr>
              <w:pStyle w:val="a7"/>
              <w:ind w:firstLine="0"/>
              <w:jc w:val="both"/>
            </w:pPr>
            <w:r>
              <w:t>добычи корма, отдыха, зимовки, концентрации, миграции)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F7" w14:textId="77777777" w:rsidR="00213C27" w:rsidRDefault="00213C27">
            <w:pPr>
              <w:rPr>
                <w:sz w:val="10"/>
                <w:szCs w:val="10"/>
              </w:rPr>
            </w:pPr>
          </w:p>
        </w:tc>
      </w:tr>
      <w:tr w:rsidR="00213C27" w14:paraId="561BB7FC" w14:textId="77777777">
        <w:trPr>
          <w:trHeight w:hRule="exact" w:val="84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F9" w14:textId="77777777" w:rsidR="00213C27" w:rsidRDefault="002742BE">
            <w:pPr>
              <w:pStyle w:val="a7"/>
              <w:ind w:firstLine="360"/>
            </w:pPr>
            <w:r>
              <w:t>17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FA" w14:textId="77777777" w:rsidR="00213C27" w:rsidRDefault="002742BE">
            <w:pPr>
              <w:pStyle w:val="a7"/>
              <w:ind w:firstLine="0"/>
              <w:jc w:val="both"/>
            </w:pPr>
            <w:r>
              <w:t>оказывает воздействие на маршруты или объекты, используемые людьми для посещения мест отдыха или иных мест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FB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800" w14:textId="77777777">
        <w:trPr>
          <w:trHeight w:hRule="exact" w:val="84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7FD" w14:textId="77777777" w:rsidR="00213C27" w:rsidRDefault="002742BE">
            <w:pPr>
              <w:pStyle w:val="a7"/>
              <w:ind w:firstLine="360"/>
            </w:pPr>
            <w:r>
              <w:t>18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7FE" w14:textId="77777777" w:rsidR="00213C27" w:rsidRDefault="002742BE">
            <w:pPr>
              <w:pStyle w:val="a7"/>
              <w:ind w:firstLine="0"/>
              <w:jc w:val="both"/>
            </w:pPr>
            <w:r>
              <w:t>оказывает воздействие на транспортные маршруты, подверженные рискам возникновения заторов или создающие экологические проблемы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7FF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805" w14:textId="77777777">
        <w:trPr>
          <w:trHeight w:hRule="exact" w:val="111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801" w14:textId="77777777" w:rsidR="00213C27" w:rsidRDefault="002742BE">
            <w:pPr>
              <w:pStyle w:val="a7"/>
              <w:ind w:firstLine="360"/>
            </w:pPr>
            <w:r>
              <w:t>19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802" w14:textId="77777777" w:rsidR="00213C27" w:rsidRDefault="002742BE">
            <w:pPr>
              <w:pStyle w:val="a7"/>
              <w:tabs>
                <w:tab w:val="left" w:pos="2986"/>
                <w:tab w:val="left" w:pos="5146"/>
              </w:tabs>
              <w:ind w:firstLine="0"/>
              <w:jc w:val="both"/>
            </w:pPr>
            <w:r>
              <w:t>оказывает воздействие на территории или объекты, имеющие историческую</w:t>
            </w:r>
            <w:r>
              <w:tab/>
              <w:t>или культурную</w:t>
            </w:r>
            <w:r>
              <w:tab/>
              <w:t>ценность</w:t>
            </w:r>
          </w:p>
          <w:p w14:paraId="561BB803" w14:textId="77777777" w:rsidR="00213C27" w:rsidRDefault="002742BE">
            <w:pPr>
              <w:pStyle w:val="a7"/>
              <w:ind w:firstLine="0"/>
              <w:jc w:val="both"/>
            </w:pPr>
            <w:r>
              <w:t>(включая объекты, не признанные в установленном порядке объектами историко-культурного наследия)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804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80A" w14:textId="77777777">
        <w:trPr>
          <w:trHeight w:hRule="exact" w:val="835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806" w14:textId="77777777" w:rsidR="00213C27" w:rsidRDefault="002742BE">
            <w:pPr>
              <w:pStyle w:val="a7"/>
              <w:ind w:firstLine="360"/>
            </w:pPr>
            <w:r>
              <w:t>20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807" w14:textId="77777777" w:rsidR="00213C27" w:rsidRDefault="002742BE">
            <w:pPr>
              <w:pStyle w:val="a7"/>
              <w:tabs>
                <w:tab w:val="left" w:pos="1003"/>
                <w:tab w:val="left" w:pos="2453"/>
                <w:tab w:val="left" w:pos="4546"/>
              </w:tabs>
              <w:ind w:firstLine="0"/>
              <w:jc w:val="both"/>
            </w:pPr>
            <w:r>
              <w:t>осуществляется на неосвоенной территории и повлечет за собой</w:t>
            </w:r>
            <w:r>
              <w:tab/>
              <w:t>застройку</w:t>
            </w:r>
            <w:r>
              <w:tab/>
              <w:t>(использование)</w:t>
            </w:r>
            <w:r>
              <w:tab/>
              <w:t>незастроенных</w:t>
            </w:r>
          </w:p>
          <w:p w14:paraId="561BB808" w14:textId="77777777" w:rsidR="00213C27" w:rsidRDefault="002742BE">
            <w:pPr>
              <w:pStyle w:val="a7"/>
              <w:ind w:firstLine="0"/>
              <w:jc w:val="both"/>
            </w:pPr>
            <w:r>
              <w:t>(неиспользуемых) земель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809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80E" w14:textId="77777777">
        <w:trPr>
          <w:trHeight w:hRule="exact" w:val="56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80B" w14:textId="77777777" w:rsidR="00213C27" w:rsidRDefault="002742BE">
            <w:pPr>
              <w:pStyle w:val="a7"/>
              <w:ind w:firstLine="360"/>
            </w:pPr>
            <w:r>
              <w:t>21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80C" w14:textId="77777777" w:rsidR="00213C27" w:rsidRDefault="002742BE">
            <w:pPr>
              <w:pStyle w:val="a7"/>
              <w:ind w:firstLine="0"/>
              <w:jc w:val="both"/>
            </w:pPr>
            <w:r>
              <w:t>оказывает воздействие на земельные участки или недвижимое имущество других лиц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80D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812" w14:textId="77777777">
        <w:trPr>
          <w:trHeight w:hRule="exact" w:val="56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80F" w14:textId="77777777" w:rsidR="00213C27" w:rsidRDefault="002742BE">
            <w:pPr>
              <w:pStyle w:val="a7"/>
              <w:ind w:firstLine="360"/>
            </w:pPr>
            <w:r>
              <w:t>22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810" w14:textId="77777777" w:rsidR="00213C27" w:rsidRDefault="002742BE">
            <w:pPr>
              <w:pStyle w:val="a7"/>
              <w:ind w:firstLine="0"/>
              <w:jc w:val="both"/>
            </w:pPr>
            <w:r>
              <w:t>оказывает воздействие на населенные или застроенные территории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811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816" w14:textId="77777777">
        <w:trPr>
          <w:trHeight w:hRule="exact" w:val="84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813" w14:textId="77777777" w:rsidR="00213C27" w:rsidRDefault="002742BE">
            <w:pPr>
              <w:pStyle w:val="a7"/>
              <w:ind w:firstLine="360"/>
            </w:pPr>
            <w:r>
              <w:t>23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814" w14:textId="77777777" w:rsidR="00213C27" w:rsidRDefault="002742BE">
            <w:pPr>
              <w:pStyle w:val="a7"/>
              <w:ind w:firstLine="0"/>
              <w:jc w:val="both"/>
            </w:pPr>
            <w:r>
              <w:t>оказывает воздействие на объекты, чувствительные к воздействиям (например, больницы, школы, культовые объекты, объекты, общедоступные для населения)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815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81B" w14:textId="77777777">
        <w:trPr>
          <w:trHeight w:hRule="exact" w:val="194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817" w14:textId="77777777" w:rsidR="00213C27" w:rsidRDefault="002742BE">
            <w:pPr>
              <w:pStyle w:val="a7"/>
              <w:ind w:firstLine="360"/>
            </w:pPr>
            <w:r>
              <w:t>24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818" w14:textId="77777777" w:rsidR="00213C27" w:rsidRDefault="002742BE">
            <w:pPr>
              <w:pStyle w:val="a7"/>
              <w:tabs>
                <w:tab w:val="left" w:pos="1531"/>
                <w:tab w:val="left" w:pos="3067"/>
                <w:tab w:val="left" w:pos="3581"/>
                <w:tab w:val="left" w:pos="5285"/>
              </w:tabs>
              <w:ind w:firstLine="0"/>
              <w:jc w:val="both"/>
            </w:pPr>
            <w:r>
              <w:t>оказывает воздействие на территории с ценными, высококачественными или ограниченными природными ресурсами,</w:t>
            </w:r>
            <w:r>
              <w:tab/>
              <w:t>(например,</w:t>
            </w:r>
            <w:r>
              <w:tab/>
              <w:t>с</w:t>
            </w:r>
            <w:r>
              <w:tab/>
              <w:t>подземными</w:t>
            </w:r>
            <w:r>
              <w:tab/>
              <w:t>водами,</w:t>
            </w:r>
          </w:p>
          <w:p w14:paraId="561BB819" w14:textId="77777777" w:rsidR="00213C27" w:rsidRDefault="002742BE">
            <w:pPr>
              <w:pStyle w:val="a7"/>
              <w:ind w:firstLine="0"/>
              <w:jc w:val="both"/>
            </w:pPr>
            <w:r>
              <w:t>поверхностными водными объектами, лесами, участками, сельскохозяйственными угодьями, рыбохозяйственными водоемами, местами, пригодными для туризма, полезными ископаемыми)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81A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820" w14:textId="77777777">
        <w:trPr>
          <w:trHeight w:hRule="exact" w:val="1387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81C" w14:textId="77777777" w:rsidR="00213C27" w:rsidRDefault="002742BE">
            <w:pPr>
              <w:pStyle w:val="a7"/>
              <w:ind w:firstLine="360"/>
            </w:pPr>
            <w:r>
              <w:t>25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81D" w14:textId="77777777" w:rsidR="00213C27" w:rsidRDefault="002742BE">
            <w:pPr>
              <w:pStyle w:val="a7"/>
              <w:tabs>
                <w:tab w:val="left" w:pos="1589"/>
                <w:tab w:val="left" w:pos="2256"/>
                <w:tab w:val="left" w:pos="3110"/>
                <w:tab w:val="left" w:pos="4627"/>
              </w:tabs>
              <w:ind w:firstLine="0"/>
              <w:jc w:val="both"/>
            </w:pPr>
            <w:r>
              <w:t>оказывает воздействие на участки, пострадавшие от экологического ущерба, подвергшиеся сверхнормативному загрязнению</w:t>
            </w:r>
            <w:r>
              <w:tab/>
              <w:t>или</w:t>
            </w:r>
            <w:r>
              <w:tab/>
              <w:t>иным</w:t>
            </w:r>
            <w:r>
              <w:tab/>
              <w:t>негативным</w:t>
            </w:r>
            <w:r>
              <w:tab/>
              <w:t>воздействиям,</w:t>
            </w:r>
          </w:p>
          <w:p w14:paraId="561BB81E" w14:textId="77777777" w:rsidR="00213C27" w:rsidRDefault="002742BE">
            <w:pPr>
              <w:pStyle w:val="a7"/>
              <w:ind w:firstLine="0"/>
              <w:jc w:val="both"/>
            </w:pPr>
            <w:r>
              <w:t>повлекшим нарушение экологических нормативов качества окружающей среды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81F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824" w14:textId="77777777">
        <w:trPr>
          <w:trHeight w:hRule="exact" w:val="139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BB821" w14:textId="77777777" w:rsidR="00213C27" w:rsidRDefault="002742BE">
            <w:pPr>
              <w:pStyle w:val="a7"/>
              <w:ind w:firstLine="360"/>
            </w:pPr>
            <w:r>
              <w:t>26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1BB822" w14:textId="77777777" w:rsidR="00213C27" w:rsidRDefault="002742BE">
            <w:pPr>
              <w:pStyle w:val="a7"/>
              <w:ind w:firstLine="0"/>
              <w:jc w:val="both"/>
            </w:pPr>
            <w:r>
              <w:t>создает или усиливает экологические проблемы под влиянием землетрясений, просадок грунта, оползней, эрозий, наводнений, а также экстремальных или неблагоприятных климатических условий (например, температурных инверсий, туманов, сильных ветров)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BB823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  <w:tr w:rsidR="00213C27" w14:paraId="561BB829" w14:textId="77777777">
        <w:trPr>
          <w:trHeight w:hRule="exact" w:val="845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1BB825" w14:textId="77777777" w:rsidR="00213C27" w:rsidRDefault="002742BE">
            <w:pPr>
              <w:pStyle w:val="a7"/>
              <w:ind w:firstLine="360"/>
            </w:pPr>
            <w:r>
              <w:t>27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1BB826" w14:textId="77777777" w:rsidR="00213C27" w:rsidRDefault="002742BE">
            <w:pPr>
              <w:pStyle w:val="a7"/>
              <w:tabs>
                <w:tab w:val="left" w:pos="1277"/>
                <w:tab w:val="left" w:pos="2669"/>
                <w:tab w:val="left" w:pos="3115"/>
                <w:tab w:val="left" w:pos="4848"/>
              </w:tabs>
              <w:ind w:firstLine="0"/>
              <w:jc w:val="both"/>
            </w:pPr>
            <w:r>
              <w:t>факторы,</w:t>
            </w:r>
            <w:r>
              <w:tab/>
              <w:t>связанные</w:t>
            </w:r>
            <w:r>
              <w:tab/>
              <w:t>с</w:t>
            </w:r>
            <w:r>
              <w:tab/>
              <w:t>воздействием</w:t>
            </w:r>
            <w:r>
              <w:tab/>
              <w:t>намечаемой</w:t>
            </w:r>
          </w:p>
          <w:p w14:paraId="561BB827" w14:textId="77777777" w:rsidR="00213C27" w:rsidRDefault="002742BE">
            <w:pPr>
              <w:pStyle w:val="a7"/>
              <w:ind w:firstLine="0"/>
              <w:jc w:val="both"/>
            </w:pPr>
            <w:r>
              <w:t>деятельности на окружающую среду и требующие изучения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BB828" w14:textId="77777777" w:rsidR="00213C27" w:rsidRDefault="002742BE">
            <w:pPr>
              <w:pStyle w:val="a7"/>
              <w:ind w:firstLine="0"/>
            </w:pPr>
            <w:r>
              <w:t>Воздействие невозможно</w:t>
            </w:r>
          </w:p>
        </w:tc>
      </w:tr>
    </w:tbl>
    <w:p w14:paraId="561BB82A" w14:textId="77777777" w:rsidR="00213C27" w:rsidRDefault="002742BE">
      <w:pPr>
        <w:pStyle w:val="a5"/>
        <w:ind w:left="682" w:firstLine="0"/>
        <w:rPr>
          <w:sz w:val="24"/>
          <w:szCs w:val="24"/>
        </w:rPr>
      </w:pPr>
      <w:r>
        <w:rPr>
          <w:sz w:val="24"/>
          <w:szCs w:val="24"/>
        </w:rPr>
        <w:t>Наилучшие доступные технологии предусмотрены для объектов I категории.</w:t>
      </w:r>
    </w:p>
    <w:p w14:paraId="561BB82B" w14:textId="77777777" w:rsidR="00213C27" w:rsidRDefault="002742BE">
      <w:pPr>
        <w:pStyle w:val="1"/>
        <w:numPr>
          <w:ilvl w:val="0"/>
          <w:numId w:val="5"/>
        </w:numPr>
        <w:tabs>
          <w:tab w:val="left" w:pos="1009"/>
        </w:tabs>
        <w:ind w:firstLine="720"/>
        <w:jc w:val="both"/>
      </w:pPr>
      <w:bookmarkStart w:id="11" w:name="bookmark23"/>
      <w:bookmarkEnd w:id="11"/>
      <w:r>
        <w:t>Под наилучшими доступными техниками понимается наиболее эффективная и передовая стадия развития видов деятельности и методов их осуществления, которая свидетельствует об их практической пригодности для того, чтобы служить основой установления технологических нормативов и иных экологических условий, направленных на предотвращение или, если это практически неосуществимо, минимизацию негативного антропогенного воздействия на окружающую среду. При этом:</w:t>
      </w:r>
    </w:p>
    <w:p w14:paraId="561BB82C" w14:textId="77777777" w:rsidR="00213C27" w:rsidRDefault="002742BE">
      <w:pPr>
        <w:pStyle w:val="1"/>
        <w:numPr>
          <w:ilvl w:val="0"/>
          <w:numId w:val="6"/>
        </w:numPr>
        <w:tabs>
          <w:tab w:val="left" w:pos="1033"/>
        </w:tabs>
        <w:ind w:firstLine="720"/>
        <w:jc w:val="both"/>
      </w:pPr>
      <w:bookmarkStart w:id="12" w:name="bookmark24"/>
      <w:bookmarkEnd w:id="12"/>
      <w:r>
        <w:t>под техниками понимаются как используемые технологии, так и способы, методы, процессы, практики, подходы и решения, применяемые к проектированию, строительству, обслуживанию, эксплуатации, управлению и выводу из эксплуатации объекта;</w:t>
      </w:r>
    </w:p>
    <w:p w14:paraId="561BB82D" w14:textId="77777777" w:rsidR="00213C27" w:rsidRDefault="002742BE">
      <w:pPr>
        <w:pStyle w:val="1"/>
        <w:numPr>
          <w:ilvl w:val="0"/>
          <w:numId w:val="6"/>
        </w:numPr>
        <w:tabs>
          <w:tab w:val="left" w:pos="327"/>
        </w:tabs>
        <w:ind w:firstLine="720"/>
        <w:jc w:val="both"/>
      </w:pPr>
      <w:bookmarkStart w:id="13" w:name="bookmark25"/>
      <w:bookmarkEnd w:id="13"/>
      <w:r>
        <w:t xml:space="preserve">техники считаются доступными, если уровень их развития позволяет внедрить такие техники в соответствующем секторе производства на экономически и технически </w:t>
      </w:r>
      <w:r>
        <w:lastRenderedPageBreak/>
        <w:t>возможных условиях, принимая во внимание затраты и выгоды, вне зависимости от того, применяются ли или производятся ли такие техники в Республике Казахстан, и лишь в той мере, в какой они обоснованно доступны для оператора объекта;</w:t>
      </w:r>
    </w:p>
    <w:p w14:paraId="561BB82E" w14:textId="77777777" w:rsidR="00213C27" w:rsidRDefault="002742BE">
      <w:pPr>
        <w:pStyle w:val="1"/>
        <w:numPr>
          <w:ilvl w:val="0"/>
          <w:numId w:val="6"/>
        </w:numPr>
        <w:tabs>
          <w:tab w:val="left" w:pos="1038"/>
        </w:tabs>
        <w:ind w:firstLine="720"/>
        <w:jc w:val="both"/>
      </w:pPr>
      <w:bookmarkStart w:id="14" w:name="bookmark26"/>
      <w:bookmarkEnd w:id="14"/>
      <w:r>
        <w:t>под наилучшими понимаются те доступные техники, которые наиболее действенны в достижении высокого общего уровня охраны окружающей среды как единого целого.</w:t>
      </w:r>
    </w:p>
    <w:p w14:paraId="561BB82F" w14:textId="77777777" w:rsidR="00213C27" w:rsidRDefault="002742BE">
      <w:pPr>
        <w:pStyle w:val="1"/>
        <w:numPr>
          <w:ilvl w:val="0"/>
          <w:numId w:val="5"/>
        </w:numPr>
        <w:tabs>
          <w:tab w:val="left" w:pos="1152"/>
        </w:tabs>
        <w:ind w:firstLine="720"/>
        <w:jc w:val="both"/>
      </w:pPr>
      <w:bookmarkStart w:id="15" w:name="bookmark27"/>
      <w:bookmarkEnd w:id="15"/>
      <w:r>
        <w:t>Применение наилучших доступных техник направлено на комплексное предотвращение загрязнения окружающей среды, минимизацию и контроль негативного антропогенного воздействия на окружающую среду.</w:t>
      </w:r>
    </w:p>
    <w:p w14:paraId="561BB830" w14:textId="77777777" w:rsidR="00213C27" w:rsidRDefault="002742BE">
      <w:pPr>
        <w:pStyle w:val="1"/>
        <w:ind w:firstLine="720"/>
        <w:jc w:val="both"/>
      </w:pPr>
      <w:r>
        <w:t>Под областями применения наилучших доступных техник понимаются отдельные отрасли экономики, виды деятельности, технологические процессы, технические, организационные или управленческие аспекты ведения деятельности, для которых в соответствии с Кодексом определяются наилучшие доступные техники.</w:t>
      </w:r>
    </w:p>
    <w:p w14:paraId="561BB831" w14:textId="77777777" w:rsidR="00213C27" w:rsidRDefault="002742BE">
      <w:pPr>
        <w:pStyle w:val="1"/>
        <w:ind w:firstLine="0"/>
        <w:jc w:val="both"/>
      </w:pPr>
      <w:r>
        <w:t>Все решение приняты в соответствии с НДТ.</w:t>
      </w:r>
    </w:p>
    <w:p w14:paraId="561BB832" w14:textId="77777777" w:rsidR="00213C27" w:rsidRDefault="002742BE">
      <w:pPr>
        <w:pStyle w:val="1"/>
        <w:ind w:firstLine="720"/>
        <w:jc w:val="both"/>
      </w:pPr>
      <w:r>
        <w:t>Также дальнейшим проектом будет предусмотрены применение наилучших доступных техник направлено на комплексное предотвращение загрязнения окружающей среды, минимизацию и контроль негативного антропогенного воздействия на окружающую среду согласно постановление Правительства Республики Казахстан от 23 января 2024 года № 24.</w:t>
      </w:r>
    </w:p>
    <w:p w14:paraId="561BB854" w14:textId="77777777" w:rsidR="00213C27" w:rsidRDefault="002742BE">
      <w:pPr>
        <w:pStyle w:val="20"/>
        <w:keepNext/>
        <w:keepLines/>
        <w:numPr>
          <w:ilvl w:val="0"/>
          <w:numId w:val="2"/>
        </w:numPr>
        <w:tabs>
          <w:tab w:val="left" w:pos="759"/>
        </w:tabs>
        <w:ind w:left="720" w:hanging="340"/>
        <w:jc w:val="both"/>
      </w:pPr>
      <w:bookmarkStart w:id="16" w:name="bookmark33"/>
      <w:bookmarkStart w:id="17" w:name="bookmark31"/>
      <w:bookmarkStart w:id="18" w:name="bookmark32"/>
      <w:bookmarkStart w:id="19" w:name="bookmark34"/>
      <w:bookmarkEnd w:id="16"/>
      <w:r>
        <w:t>обоснование предельных количественных и качественных показателей эмиссий, физических воздействий на окружающую среду:</w:t>
      </w:r>
      <w:bookmarkEnd w:id="17"/>
      <w:bookmarkEnd w:id="18"/>
      <w:bookmarkEnd w:id="19"/>
    </w:p>
    <w:p w14:paraId="561BB855" w14:textId="77777777" w:rsidR="00213C27" w:rsidRDefault="002742BE">
      <w:pPr>
        <w:pStyle w:val="1"/>
        <w:spacing w:after="260"/>
        <w:ind w:firstLine="580"/>
        <w:jc w:val="both"/>
      </w:pPr>
      <w:r>
        <w:t>Проведенные расчёты приземных концентраций показали, что по всем ингредиентам загрязняющие вещества на жилой зоне не превышают ПДК.</w:t>
      </w:r>
    </w:p>
    <w:p w14:paraId="561BB856" w14:textId="77777777" w:rsidR="00213C27" w:rsidRDefault="002742BE">
      <w:pPr>
        <w:pStyle w:val="20"/>
        <w:keepNext/>
        <w:keepLines/>
        <w:numPr>
          <w:ilvl w:val="0"/>
          <w:numId w:val="2"/>
        </w:numPr>
        <w:tabs>
          <w:tab w:val="left" w:pos="759"/>
        </w:tabs>
        <w:spacing w:after="260"/>
        <w:ind w:firstLine="380"/>
        <w:jc w:val="both"/>
      </w:pPr>
      <w:bookmarkStart w:id="20" w:name="bookmark37"/>
      <w:bookmarkStart w:id="21" w:name="bookmark35"/>
      <w:bookmarkStart w:id="22" w:name="bookmark36"/>
      <w:bookmarkStart w:id="23" w:name="bookmark38"/>
      <w:bookmarkEnd w:id="20"/>
      <w:r>
        <w:t>обоснование предельного количества накопления отходов по их видам:</w:t>
      </w:r>
      <w:bookmarkEnd w:id="21"/>
      <w:bookmarkEnd w:id="22"/>
      <w:bookmarkEnd w:id="23"/>
    </w:p>
    <w:p w14:paraId="561BB857" w14:textId="6B9BB2FE" w:rsidR="00213C27" w:rsidRDefault="002742BE">
      <w:pPr>
        <w:pStyle w:val="1"/>
        <w:ind w:firstLine="740"/>
        <w:jc w:val="both"/>
      </w:pPr>
      <w:r>
        <w:t xml:space="preserve">В процессе намечаемых добычных работ на месторождении </w:t>
      </w:r>
      <w:proofErr w:type="spellStart"/>
      <w:r w:rsidR="008C58AE">
        <w:t>Мыстобе</w:t>
      </w:r>
      <w:proofErr w:type="spellEnd"/>
      <w:r>
        <w:t xml:space="preserve"> предполагается образование следующих видов отходов производства и потребления, всего </w:t>
      </w:r>
      <w:r w:rsidR="000C6A80">
        <w:t>6</w:t>
      </w:r>
      <w:r>
        <w:t xml:space="preserve"> наименований.</w:t>
      </w:r>
    </w:p>
    <w:p w14:paraId="2E276256" w14:textId="77777777" w:rsidR="00D97619" w:rsidRPr="00D97619" w:rsidRDefault="00D97619" w:rsidP="00D97619">
      <w:pPr>
        <w:pStyle w:val="22"/>
        <w:ind w:firstLine="640"/>
        <w:jc w:val="both"/>
        <w:rPr>
          <w:rFonts w:ascii="Times New Roman" w:eastAsia="Times New Roman" w:hAnsi="Times New Roman" w:cs="Times New Roman"/>
        </w:rPr>
      </w:pPr>
      <w:r w:rsidRPr="00D97619">
        <w:rPr>
          <w:rFonts w:ascii="Times New Roman" w:eastAsia="Times New Roman" w:hAnsi="Times New Roman" w:cs="Times New Roman"/>
        </w:rPr>
        <w:t>Вскрышные породы. Вскрышные породы будут вывозиться в отвал, расположенный в непосредственной близости от карьера. Для охраны подземных вод предусмотрены: канавы для отвода дождевых и подземных вод, дренаж.</w:t>
      </w:r>
    </w:p>
    <w:p w14:paraId="37F457AE" w14:textId="77777777" w:rsidR="00D97619" w:rsidRPr="00D97619" w:rsidRDefault="00D97619" w:rsidP="00D97619">
      <w:pPr>
        <w:pStyle w:val="22"/>
        <w:ind w:firstLine="640"/>
        <w:jc w:val="both"/>
        <w:rPr>
          <w:rFonts w:ascii="Times New Roman" w:eastAsia="Times New Roman" w:hAnsi="Times New Roman" w:cs="Times New Roman"/>
        </w:rPr>
      </w:pPr>
      <w:r w:rsidRPr="00D97619">
        <w:rPr>
          <w:rFonts w:ascii="Times New Roman" w:eastAsia="Times New Roman" w:hAnsi="Times New Roman" w:cs="Times New Roman"/>
        </w:rPr>
        <w:t xml:space="preserve">Отходы ТБО, образующиеся на участке, накапливаются на специально отведенных площадках в контейнере (в срок не более 6 месяцев). Далее, по мере накопления твердые бытовые отходы вывозятся </w:t>
      </w:r>
      <w:proofErr w:type="gramStart"/>
      <w:r w:rsidRPr="00D97619">
        <w:rPr>
          <w:rFonts w:ascii="Times New Roman" w:eastAsia="Times New Roman" w:hAnsi="Times New Roman" w:cs="Times New Roman"/>
        </w:rPr>
        <w:t>согласно договора</w:t>
      </w:r>
      <w:proofErr w:type="gramEnd"/>
      <w:r w:rsidRPr="00D97619">
        <w:rPr>
          <w:rFonts w:ascii="Times New Roman" w:eastAsia="Times New Roman" w:hAnsi="Times New Roman" w:cs="Times New Roman"/>
        </w:rPr>
        <w:t xml:space="preserve"> со спец. организацией. Согласно п.</w:t>
      </w:r>
    </w:p>
    <w:p w14:paraId="33D49144" w14:textId="77777777" w:rsidR="00D97619" w:rsidRPr="00D97619" w:rsidRDefault="00D97619" w:rsidP="00D97619">
      <w:pPr>
        <w:pStyle w:val="22"/>
        <w:ind w:firstLine="640"/>
        <w:jc w:val="both"/>
        <w:rPr>
          <w:rFonts w:ascii="Times New Roman" w:eastAsia="Times New Roman" w:hAnsi="Times New Roman" w:cs="Times New Roman"/>
        </w:rPr>
      </w:pPr>
      <w:r w:rsidRPr="00D97619">
        <w:rPr>
          <w:rFonts w:ascii="Times New Roman" w:eastAsia="Times New Roman" w:hAnsi="Times New Roman" w:cs="Times New Roman"/>
        </w:rPr>
        <w:t>4.</w:t>
      </w:r>
      <w:r w:rsidRPr="00D97619">
        <w:rPr>
          <w:rFonts w:ascii="Times New Roman" w:eastAsia="Times New Roman" w:hAnsi="Times New Roman" w:cs="Times New Roman"/>
        </w:rPr>
        <w:tab/>
        <w:t>статьи 336 Кодекса, субъекты предпринимательства, являющихся образователями опасных отходов, в части восстановления, обезвреживания и удаления собственных опасных отходов осуществляется без лицензии на выполнение работ и оказание услуг в области охраны окружающей среды.</w:t>
      </w:r>
    </w:p>
    <w:p w14:paraId="7CD5BC7C" w14:textId="77777777" w:rsidR="00D97619" w:rsidRPr="00D97619" w:rsidRDefault="00D97619" w:rsidP="00D97619">
      <w:pPr>
        <w:pStyle w:val="22"/>
        <w:ind w:firstLine="640"/>
        <w:jc w:val="both"/>
        <w:rPr>
          <w:rFonts w:ascii="Times New Roman" w:eastAsia="Times New Roman" w:hAnsi="Times New Roman" w:cs="Times New Roman"/>
        </w:rPr>
      </w:pPr>
      <w:r w:rsidRPr="00D97619">
        <w:rPr>
          <w:rFonts w:ascii="Times New Roman" w:eastAsia="Times New Roman" w:hAnsi="Times New Roman" w:cs="Times New Roman"/>
        </w:rPr>
        <w:t>Огарки сварочных электродов образуются в результате проведения сварочных работ, которые осуществляются на стационарном посту электродуговой сварки. Отход представляют собой остатки электродов. Огарки сварочных электродов временно накапливаются в металлический контейнер, затем временно накапливаются на площадке (в срок не более 6 месяцев), по мере накопления вывозятся в пункты приема металлолома по договору со специализированной лицензированной организацией.</w:t>
      </w:r>
    </w:p>
    <w:p w14:paraId="2EACD8A2" w14:textId="77777777" w:rsidR="00D97619" w:rsidRPr="00D97619" w:rsidRDefault="00D97619" w:rsidP="00D97619">
      <w:pPr>
        <w:pStyle w:val="22"/>
        <w:ind w:firstLine="640"/>
        <w:jc w:val="both"/>
        <w:rPr>
          <w:rFonts w:ascii="Times New Roman" w:eastAsia="Times New Roman" w:hAnsi="Times New Roman" w:cs="Times New Roman"/>
        </w:rPr>
      </w:pPr>
      <w:r w:rsidRPr="00D97619">
        <w:rPr>
          <w:rFonts w:ascii="Times New Roman" w:eastAsia="Times New Roman" w:hAnsi="Times New Roman" w:cs="Times New Roman"/>
        </w:rPr>
        <w:t>Буровой шлам и другие отходы бурения, формируются в результате различных процессов, связанных с процессом бурения скважин. Отходы бурения хранятся на специально отведенных площадках со сроком хранения не более 6 месяцев, по мере накопления вывозятся на отвал вскрышных пород. Для охраны подземных вод предусмотрены: канавы для отвода дождевых и подземных вод, дренаж.</w:t>
      </w:r>
    </w:p>
    <w:p w14:paraId="37FF94CC" w14:textId="77777777" w:rsidR="00D97619" w:rsidRPr="00D97619" w:rsidRDefault="00D97619" w:rsidP="00D97619">
      <w:pPr>
        <w:pStyle w:val="22"/>
        <w:ind w:firstLine="640"/>
        <w:jc w:val="both"/>
        <w:rPr>
          <w:rFonts w:ascii="Times New Roman" w:eastAsia="Times New Roman" w:hAnsi="Times New Roman" w:cs="Times New Roman"/>
        </w:rPr>
      </w:pPr>
      <w:r w:rsidRPr="00D97619">
        <w:rPr>
          <w:rFonts w:ascii="Times New Roman" w:eastAsia="Times New Roman" w:hAnsi="Times New Roman" w:cs="Times New Roman"/>
        </w:rPr>
        <w:t>Металлолом, в процессе выполнения ремонтных работ на объектах горнодобывающей промышленности, таких как карьеры, возникает образование металлолома. Отходы бурения и металлолом хранятся на специально отведенных площадках со сроком хранения не более 6 месяцев, по мере накопления вывозятся в пункты приема металлолома по договору со специализированной лицензированной организацией.</w:t>
      </w:r>
    </w:p>
    <w:p w14:paraId="7439D8E5" w14:textId="7C368322" w:rsidR="00D97619" w:rsidRDefault="00D97619" w:rsidP="00D97619">
      <w:pPr>
        <w:pStyle w:val="22"/>
        <w:ind w:firstLine="640"/>
        <w:jc w:val="both"/>
        <w:rPr>
          <w:rFonts w:ascii="Times New Roman" w:eastAsia="Times New Roman" w:hAnsi="Times New Roman" w:cs="Times New Roman"/>
        </w:rPr>
      </w:pPr>
      <w:r w:rsidRPr="00D97619">
        <w:rPr>
          <w:rFonts w:ascii="Times New Roman" w:eastAsia="Times New Roman" w:hAnsi="Times New Roman" w:cs="Times New Roman"/>
        </w:rPr>
        <w:t xml:space="preserve">Отходы взрывчатых веществ, на карьерах представляют собой материалы, которые </w:t>
      </w:r>
      <w:r w:rsidRPr="00D97619">
        <w:rPr>
          <w:rFonts w:ascii="Times New Roman" w:eastAsia="Times New Roman" w:hAnsi="Times New Roman" w:cs="Times New Roman"/>
        </w:rPr>
        <w:lastRenderedPageBreak/>
        <w:t>образуются в результате использования или обработки взрывчатых веществ в процессе добычи или разрушения горных пород. Отходы взрывчатых веществ хранятся на специально отведенных площадках со сроком хранения не более 6 месяцев, по мере накопления вывозятся по договору с субъектом предпринимательства для выполнения работ (оказания услуг) по переработке, обезвреживанию, утилизации и (или) уничтожению опасных отходов обладающим лицензией в области охраны окружающей среды</w:t>
      </w:r>
      <w:r w:rsidRPr="00D97619">
        <w:rPr>
          <w:rFonts w:ascii="Times New Roman" w:eastAsia="Times New Roman" w:hAnsi="Times New Roman" w:cs="Times New Roman"/>
        </w:rPr>
        <w:tab/>
        <w:t>по</w:t>
      </w:r>
      <w:r w:rsidRPr="00D97619">
        <w:rPr>
          <w:rFonts w:ascii="Times New Roman" w:eastAsia="Times New Roman" w:hAnsi="Times New Roman" w:cs="Times New Roman"/>
        </w:rPr>
        <w:tab/>
        <w:t>соответствующему</w:t>
      </w:r>
      <w:r w:rsidRPr="00D97619">
        <w:rPr>
          <w:rFonts w:ascii="Times New Roman" w:eastAsia="Times New Roman" w:hAnsi="Times New Roman" w:cs="Times New Roman"/>
        </w:rPr>
        <w:tab/>
        <w:t>подвиду</w:t>
      </w:r>
      <w:r w:rsidRPr="00D97619">
        <w:rPr>
          <w:rFonts w:ascii="Times New Roman" w:eastAsia="Times New Roman" w:hAnsi="Times New Roman" w:cs="Times New Roman"/>
        </w:rPr>
        <w:tab/>
        <w:t>деятельности</w:t>
      </w:r>
      <w:r>
        <w:rPr>
          <w:rFonts w:ascii="Times New Roman" w:eastAsia="Times New Roman" w:hAnsi="Times New Roman" w:cs="Times New Roman"/>
        </w:rPr>
        <w:t xml:space="preserve"> </w:t>
      </w:r>
      <w:r w:rsidRPr="00D97619">
        <w:rPr>
          <w:rFonts w:ascii="Times New Roman" w:eastAsia="Times New Roman" w:hAnsi="Times New Roman" w:cs="Times New Roman"/>
        </w:rPr>
        <w:t>согласно</w:t>
      </w:r>
      <w:r>
        <w:rPr>
          <w:rFonts w:ascii="Times New Roman" w:eastAsia="Times New Roman" w:hAnsi="Times New Roman" w:cs="Times New Roman"/>
        </w:rPr>
        <w:t xml:space="preserve"> </w:t>
      </w:r>
      <w:r w:rsidRPr="00D97619">
        <w:rPr>
          <w:rFonts w:ascii="Times New Roman" w:eastAsia="Times New Roman" w:hAnsi="Times New Roman" w:cs="Times New Roman"/>
        </w:rPr>
        <w:t>требованиям Закона Республики Казахстан "О разрешениях и уведомлениях".</w:t>
      </w:r>
    </w:p>
    <w:p w14:paraId="561BB861" w14:textId="77777777" w:rsidR="00213C27" w:rsidRDefault="002742BE" w:rsidP="00502E9B">
      <w:pPr>
        <w:pStyle w:val="1"/>
        <w:ind w:firstLine="640"/>
        <w:jc w:val="both"/>
      </w:pPr>
      <w:r>
        <w:rPr>
          <w:b/>
          <w:bCs/>
        </w:rPr>
        <w:t xml:space="preserve">Перечень отходов: </w:t>
      </w:r>
      <w:r>
        <w:t>Вскрышные породы, твердые бытовые отходы, буровой шлам и другие отходы бурения, металлолом, отходы взрывчатых веществ - относятся к неопасным видам отходов.</w:t>
      </w:r>
    </w:p>
    <w:p w14:paraId="01D866AC" w14:textId="77777777" w:rsidR="00502E9B" w:rsidRPr="00502E9B" w:rsidRDefault="00502E9B" w:rsidP="00502E9B">
      <w:pPr>
        <w:pStyle w:val="1"/>
        <w:ind w:firstLine="640"/>
        <w:jc w:val="both"/>
        <w:rPr>
          <w:b/>
          <w:bCs/>
        </w:rPr>
      </w:pPr>
      <w:r w:rsidRPr="00502E9B">
        <w:rPr>
          <w:b/>
          <w:bCs/>
        </w:rPr>
        <w:t xml:space="preserve">Объем образования отходов на </w:t>
      </w:r>
      <w:proofErr w:type="gramStart"/>
      <w:r w:rsidRPr="00502E9B">
        <w:rPr>
          <w:b/>
          <w:bCs/>
        </w:rPr>
        <w:t>2026-2029</w:t>
      </w:r>
      <w:proofErr w:type="gramEnd"/>
      <w:r w:rsidRPr="00502E9B">
        <w:rPr>
          <w:b/>
          <w:bCs/>
        </w:rPr>
        <w:t xml:space="preserve"> года составляет:</w:t>
      </w:r>
    </w:p>
    <w:p w14:paraId="65E772FA" w14:textId="77777777" w:rsidR="00502E9B" w:rsidRDefault="00502E9B" w:rsidP="00502E9B">
      <w:pPr>
        <w:pStyle w:val="1"/>
        <w:ind w:firstLine="640"/>
        <w:jc w:val="both"/>
      </w:pPr>
      <w:r>
        <w:t>•</w:t>
      </w:r>
      <w:r>
        <w:tab/>
        <w:t>2026 год:</w:t>
      </w:r>
    </w:p>
    <w:p w14:paraId="7B32DE40" w14:textId="77777777" w:rsidR="00502E9B" w:rsidRDefault="00502E9B" w:rsidP="00502E9B">
      <w:pPr>
        <w:pStyle w:val="1"/>
        <w:ind w:firstLine="640"/>
        <w:jc w:val="both"/>
      </w:pPr>
      <w:r>
        <w:t xml:space="preserve">Твердые бытовые отходы / 20 03 </w:t>
      </w:r>
      <w:proofErr w:type="gramStart"/>
      <w:r>
        <w:t>01 - 10,95</w:t>
      </w:r>
      <w:proofErr w:type="gramEnd"/>
      <w:r>
        <w:t xml:space="preserve"> т/год;</w:t>
      </w:r>
    </w:p>
    <w:p w14:paraId="698530A3" w14:textId="77777777" w:rsidR="00502E9B" w:rsidRDefault="00502E9B" w:rsidP="00502E9B">
      <w:pPr>
        <w:pStyle w:val="1"/>
        <w:ind w:firstLine="640"/>
        <w:jc w:val="both"/>
      </w:pPr>
      <w:r>
        <w:t xml:space="preserve">Буровой шлам и другие отходы бурения /01 05 </w:t>
      </w:r>
      <w:proofErr w:type="gramStart"/>
      <w:r>
        <w:t>99 - 14163,74</w:t>
      </w:r>
      <w:proofErr w:type="gramEnd"/>
      <w:r>
        <w:t xml:space="preserve"> т/год;</w:t>
      </w:r>
    </w:p>
    <w:p w14:paraId="35A7D2EE" w14:textId="77777777" w:rsidR="00502E9B" w:rsidRDefault="00502E9B" w:rsidP="00502E9B">
      <w:pPr>
        <w:pStyle w:val="1"/>
        <w:ind w:firstLine="640"/>
        <w:jc w:val="both"/>
      </w:pPr>
      <w:r>
        <w:t xml:space="preserve">Металлолом /12 01 </w:t>
      </w:r>
      <w:proofErr w:type="gramStart"/>
      <w:r>
        <w:t>02 - 3</w:t>
      </w:r>
      <w:proofErr w:type="gramEnd"/>
      <w:r>
        <w:t xml:space="preserve"> т/год;</w:t>
      </w:r>
    </w:p>
    <w:p w14:paraId="0253B5A7" w14:textId="77777777" w:rsidR="00502E9B" w:rsidRDefault="00502E9B" w:rsidP="00502E9B">
      <w:pPr>
        <w:pStyle w:val="1"/>
        <w:ind w:firstLine="640"/>
        <w:jc w:val="both"/>
      </w:pPr>
      <w:r>
        <w:t>•</w:t>
      </w:r>
      <w:r>
        <w:tab/>
        <w:t>2027 год:</w:t>
      </w:r>
    </w:p>
    <w:p w14:paraId="606C7C31" w14:textId="77777777" w:rsidR="00502E9B" w:rsidRDefault="00502E9B" w:rsidP="00502E9B">
      <w:pPr>
        <w:pStyle w:val="1"/>
        <w:ind w:firstLine="640"/>
        <w:jc w:val="both"/>
      </w:pPr>
      <w:r>
        <w:t xml:space="preserve">Вскрышные породы / 01 04 </w:t>
      </w:r>
      <w:proofErr w:type="gramStart"/>
      <w:r>
        <w:t>99 – 626 900</w:t>
      </w:r>
      <w:proofErr w:type="gramEnd"/>
      <w:r>
        <w:t xml:space="preserve"> т/год;</w:t>
      </w:r>
    </w:p>
    <w:p w14:paraId="3CE54A4E" w14:textId="77777777" w:rsidR="00502E9B" w:rsidRDefault="00502E9B" w:rsidP="00502E9B">
      <w:pPr>
        <w:pStyle w:val="1"/>
        <w:ind w:firstLine="640"/>
        <w:jc w:val="both"/>
      </w:pPr>
      <w:r>
        <w:t xml:space="preserve">Твердые бытовые отходы / 20 03 </w:t>
      </w:r>
      <w:proofErr w:type="gramStart"/>
      <w:r>
        <w:t>01 - 10,95</w:t>
      </w:r>
      <w:proofErr w:type="gramEnd"/>
      <w:r>
        <w:t xml:space="preserve"> т/год;</w:t>
      </w:r>
    </w:p>
    <w:p w14:paraId="43606F66" w14:textId="77777777" w:rsidR="00502E9B" w:rsidRDefault="00502E9B" w:rsidP="00502E9B">
      <w:pPr>
        <w:pStyle w:val="1"/>
        <w:ind w:firstLine="640"/>
        <w:jc w:val="both"/>
      </w:pPr>
      <w:r>
        <w:t xml:space="preserve">Огарки сварочных электродов/12 01 </w:t>
      </w:r>
      <w:proofErr w:type="gramStart"/>
      <w:r>
        <w:t>13 - 0,45</w:t>
      </w:r>
      <w:proofErr w:type="gramEnd"/>
      <w:r>
        <w:t xml:space="preserve"> т/год;</w:t>
      </w:r>
    </w:p>
    <w:p w14:paraId="659E6675" w14:textId="77777777" w:rsidR="00502E9B" w:rsidRDefault="00502E9B" w:rsidP="00502E9B">
      <w:pPr>
        <w:pStyle w:val="1"/>
        <w:ind w:firstLine="640"/>
        <w:jc w:val="both"/>
      </w:pPr>
      <w:r>
        <w:t xml:space="preserve">Буровой шлам и другие отходы бурения/01 05 </w:t>
      </w:r>
      <w:proofErr w:type="gramStart"/>
      <w:r>
        <w:t>99 - 14163,74</w:t>
      </w:r>
      <w:proofErr w:type="gramEnd"/>
      <w:r>
        <w:t xml:space="preserve"> т/год;</w:t>
      </w:r>
    </w:p>
    <w:p w14:paraId="08CD7E82" w14:textId="77777777" w:rsidR="00502E9B" w:rsidRDefault="00502E9B" w:rsidP="00502E9B">
      <w:pPr>
        <w:pStyle w:val="1"/>
        <w:ind w:firstLine="640"/>
        <w:jc w:val="both"/>
      </w:pPr>
      <w:r>
        <w:t xml:space="preserve">Металлолом /12 01 </w:t>
      </w:r>
      <w:proofErr w:type="gramStart"/>
      <w:r>
        <w:t>02 - 3</w:t>
      </w:r>
      <w:proofErr w:type="gramEnd"/>
      <w:r>
        <w:t xml:space="preserve"> т/год;</w:t>
      </w:r>
    </w:p>
    <w:p w14:paraId="4E7AF933" w14:textId="77777777" w:rsidR="00502E9B" w:rsidRDefault="00502E9B" w:rsidP="00502E9B">
      <w:pPr>
        <w:pStyle w:val="1"/>
        <w:ind w:firstLine="640"/>
        <w:jc w:val="both"/>
      </w:pPr>
      <w:r>
        <w:t>Отходы взрывчатых веществ - 15 т/год.</w:t>
      </w:r>
    </w:p>
    <w:p w14:paraId="5EB6E74D" w14:textId="77777777" w:rsidR="00502E9B" w:rsidRDefault="00502E9B" w:rsidP="00502E9B">
      <w:pPr>
        <w:pStyle w:val="1"/>
        <w:ind w:firstLine="640"/>
        <w:jc w:val="both"/>
      </w:pPr>
      <w:r>
        <w:t>•</w:t>
      </w:r>
      <w:r>
        <w:tab/>
        <w:t>2028 год</w:t>
      </w:r>
    </w:p>
    <w:p w14:paraId="29D463A5" w14:textId="77777777" w:rsidR="00502E9B" w:rsidRDefault="00502E9B" w:rsidP="00502E9B">
      <w:pPr>
        <w:pStyle w:val="1"/>
        <w:ind w:firstLine="640"/>
        <w:jc w:val="both"/>
      </w:pPr>
      <w:r>
        <w:t xml:space="preserve">Вскрышные породы / 01 04 99 – 221 </w:t>
      </w:r>
      <w:proofErr w:type="gramStart"/>
      <w:r>
        <w:t>800  т</w:t>
      </w:r>
      <w:proofErr w:type="gramEnd"/>
      <w:r>
        <w:t>/год;</w:t>
      </w:r>
    </w:p>
    <w:p w14:paraId="53FF6F48" w14:textId="77777777" w:rsidR="00502E9B" w:rsidRDefault="00502E9B" w:rsidP="00502E9B">
      <w:pPr>
        <w:pStyle w:val="1"/>
        <w:ind w:firstLine="640"/>
        <w:jc w:val="both"/>
      </w:pPr>
      <w:r>
        <w:t xml:space="preserve">Твердые бытовые отходы / 20 03 </w:t>
      </w:r>
      <w:proofErr w:type="gramStart"/>
      <w:r>
        <w:t>01 - 10,95</w:t>
      </w:r>
      <w:proofErr w:type="gramEnd"/>
      <w:r>
        <w:t xml:space="preserve"> т/год;</w:t>
      </w:r>
    </w:p>
    <w:p w14:paraId="095CFBCB" w14:textId="77777777" w:rsidR="00502E9B" w:rsidRDefault="00502E9B" w:rsidP="00502E9B">
      <w:pPr>
        <w:pStyle w:val="1"/>
        <w:ind w:firstLine="640"/>
        <w:jc w:val="both"/>
      </w:pPr>
      <w:r>
        <w:t xml:space="preserve">Огарки сварочных электродов/12 01 </w:t>
      </w:r>
      <w:proofErr w:type="gramStart"/>
      <w:r>
        <w:t>13 - 0,45</w:t>
      </w:r>
      <w:proofErr w:type="gramEnd"/>
      <w:r>
        <w:t xml:space="preserve"> т/год;</w:t>
      </w:r>
    </w:p>
    <w:p w14:paraId="4F345E08" w14:textId="77777777" w:rsidR="00502E9B" w:rsidRDefault="00502E9B" w:rsidP="00502E9B">
      <w:pPr>
        <w:pStyle w:val="1"/>
        <w:ind w:firstLine="640"/>
        <w:jc w:val="both"/>
      </w:pPr>
      <w:r>
        <w:t xml:space="preserve">Буровой шлам и другие отходы бурения/01 05 </w:t>
      </w:r>
      <w:proofErr w:type="gramStart"/>
      <w:r>
        <w:t>99 – 5150,45</w:t>
      </w:r>
      <w:proofErr w:type="gramEnd"/>
      <w:r>
        <w:t xml:space="preserve"> т/год;</w:t>
      </w:r>
    </w:p>
    <w:p w14:paraId="27083718" w14:textId="77777777" w:rsidR="00502E9B" w:rsidRDefault="00502E9B" w:rsidP="00502E9B">
      <w:pPr>
        <w:pStyle w:val="1"/>
        <w:ind w:firstLine="640"/>
        <w:jc w:val="both"/>
      </w:pPr>
      <w:r>
        <w:t xml:space="preserve">Металлолом /12 01 </w:t>
      </w:r>
      <w:proofErr w:type="gramStart"/>
      <w:r>
        <w:t>02 - 3</w:t>
      </w:r>
      <w:proofErr w:type="gramEnd"/>
      <w:r>
        <w:t xml:space="preserve"> т/год;</w:t>
      </w:r>
    </w:p>
    <w:p w14:paraId="01365390" w14:textId="77777777" w:rsidR="00502E9B" w:rsidRDefault="00502E9B" w:rsidP="00502E9B">
      <w:pPr>
        <w:pStyle w:val="1"/>
        <w:ind w:firstLine="640"/>
        <w:jc w:val="both"/>
      </w:pPr>
      <w:r>
        <w:t>Отходы взрывчатых веществ - 5 т/год.</w:t>
      </w:r>
    </w:p>
    <w:p w14:paraId="1C306580" w14:textId="77777777" w:rsidR="00502E9B" w:rsidRDefault="00502E9B" w:rsidP="00502E9B">
      <w:pPr>
        <w:pStyle w:val="1"/>
        <w:ind w:firstLine="640"/>
        <w:jc w:val="both"/>
      </w:pPr>
      <w:r>
        <w:t>•</w:t>
      </w:r>
      <w:r>
        <w:tab/>
        <w:t>2029 год</w:t>
      </w:r>
    </w:p>
    <w:p w14:paraId="07B29D19" w14:textId="77777777" w:rsidR="00502E9B" w:rsidRDefault="00502E9B" w:rsidP="00502E9B">
      <w:pPr>
        <w:pStyle w:val="1"/>
        <w:ind w:firstLine="640"/>
        <w:jc w:val="both"/>
      </w:pPr>
      <w:r>
        <w:t xml:space="preserve">Вскрышные породы / 01 04 99 – 104 </w:t>
      </w:r>
      <w:proofErr w:type="gramStart"/>
      <w:r>
        <w:t>600  т</w:t>
      </w:r>
      <w:proofErr w:type="gramEnd"/>
      <w:r>
        <w:t>/год;</w:t>
      </w:r>
    </w:p>
    <w:p w14:paraId="6A416C88" w14:textId="77777777" w:rsidR="00502E9B" w:rsidRDefault="00502E9B" w:rsidP="00502E9B">
      <w:pPr>
        <w:pStyle w:val="1"/>
        <w:ind w:firstLine="640"/>
        <w:jc w:val="both"/>
      </w:pPr>
      <w:r>
        <w:t xml:space="preserve">Твердые бытовые отходы / 20 03 </w:t>
      </w:r>
      <w:proofErr w:type="gramStart"/>
      <w:r>
        <w:t>01 - 10,95</w:t>
      </w:r>
      <w:proofErr w:type="gramEnd"/>
      <w:r>
        <w:t xml:space="preserve"> т/год;</w:t>
      </w:r>
    </w:p>
    <w:p w14:paraId="6AED988C" w14:textId="77777777" w:rsidR="00502E9B" w:rsidRDefault="00502E9B" w:rsidP="00502E9B">
      <w:pPr>
        <w:pStyle w:val="1"/>
        <w:ind w:firstLine="640"/>
        <w:jc w:val="both"/>
      </w:pPr>
      <w:r>
        <w:t xml:space="preserve">Огарки сварочных электродов/12 01 </w:t>
      </w:r>
      <w:proofErr w:type="gramStart"/>
      <w:r>
        <w:t>13 - 0,45</w:t>
      </w:r>
      <w:proofErr w:type="gramEnd"/>
      <w:r>
        <w:t xml:space="preserve"> т/год;</w:t>
      </w:r>
    </w:p>
    <w:p w14:paraId="38023409" w14:textId="77777777" w:rsidR="00502E9B" w:rsidRDefault="00502E9B" w:rsidP="00502E9B">
      <w:pPr>
        <w:pStyle w:val="1"/>
        <w:ind w:firstLine="640"/>
        <w:jc w:val="both"/>
      </w:pPr>
      <w:r>
        <w:t xml:space="preserve">Буровой шлам и другие отходы бурения/01 05 </w:t>
      </w:r>
      <w:proofErr w:type="gramStart"/>
      <w:r>
        <w:t>99 – 2575,23</w:t>
      </w:r>
      <w:proofErr w:type="gramEnd"/>
      <w:r>
        <w:t xml:space="preserve"> т/год;</w:t>
      </w:r>
    </w:p>
    <w:p w14:paraId="47931CCE" w14:textId="77777777" w:rsidR="00502E9B" w:rsidRDefault="00502E9B" w:rsidP="00502E9B">
      <w:pPr>
        <w:pStyle w:val="1"/>
        <w:ind w:firstLine="640"/>
        <w:jc w:val="both"/>
      </w:pPr>
      <w:r>
        <w:t>Отходы взрывчатых веществ – 2,5 т/год.</w:t>
      </w:r>
    </w:p>
    <w:p w14:paraId="561BB88E" w14:textId="77777777" w:rsidR="00213C27" w:rsidRDefault="002742BE">
      <w:pPr>
        <w:pStyle w:val="1"/>
        <w:ind w:firstLine="780"/>
        <w:jc w:val="both"/>
      </w:pPr>
      <w:r>
        <w:t>При добычных работах предусматривается захоронения вскрышных пород и буровой шлам на складе вскрыши. Отходы, образуемые в процессе деятельности планируется передавать сторонним организациям по договору. Лимиты накопления образующихся отходов будут установлены в соответствии с требованиями ЭК РК с условием соблюдения сроков временного накопления (не более 6 месяцев) и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 "от 25 декабря 2020 года № 1&lt;Р ДСМ-331/2020.</w:t>
      </w:r>
    </w:p>
    <w:p w14:paraId="561BB88F" w14:textId="77777777" w:rsidR="00213C27" w:rsidRDefault="002742BE">
      <w:pPr>
        <w:pStyle w:val="1"/>
        <w:ind w:firstLine="780"/>
        <w:jc w:val="both"/>
      </w:pPr>
      <w:r>
        <w:rPr>
          <w:b/>
          <w:bCs/>
        </w:rPr>
        <w:t>Мероприятия по снижению объема образования отходов</w:t>
      </w:r>
    </w:p>
    <w:p w14:paraId="561BB890" w14:textId="77777777" w:rsidR="00213C27" w:rsidRDefault="002742BE">
      <w:pPr>
        <w:pStyle w:val="22"/>
        <w:ind w:left="1300" w:firstLine="0"/>
        <w:jc w:val="both"/>
      </w:pPr>
      <w:r>
        <w:rPr>
          <w:b/>
          <w:bCs/>
        </w:rPr>
        <w:t>Минимизация отходов:</w:t>
      </w:r>
    </w:p>
    <w:p w14:paraId="561BB891" w14:textId="77777777" w:rsidR="00213C27" w:rsidRDefault="002742BE">
      <w:pPr>
        <w:pStyle w:val="1"/>
        <w:spacing w:line="290" w:lineRule="auto"/>
        <w:ind w:left="1100" w:firstLine="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Внедрение замкнутых циклов водоснабжения и водоотведения.</w:t>
      </w:r>
    </w:p>
    <w:p w14:paraId="561BB892" w14:textId="77777777" w:rsidR="00213C27" w:rsidRDefault="002742BE">
      <w:pPr>
        <w:pStyle w:val="1"/>
        <w:spacing w:line="262" w:lineRule="auto"/>
        <w:ind w:left="1460" w:hanging="360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Использование современных технологий переработки и обогащения, направленных на улучшение экономии ресурсов.</w:t>
      </w:r>
    </w:p>
    <w:p w14:paraId="561BB893" w14:textId="77777777" w:rsidR="00213C27" w:rsidRDefault="002742BE">
      <w:pPr>
        <w:pStyle w:val="1"/>
        <w:spacing w:line="262" w:lineRule="auto"/>
        <w:ind w:left="1460" w:hanging="360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Повторное использование и переработка отходов в производственных процессах.</w:t>
      </w:r>
    </w:p>
    <w:p w14:paraId="561BB894" w14:textId="77777777" w:rsidR="00213C27" w:rsidRDefault="002742BE">
      <w:pPr>
        <w:pStyle w:val="22"/>
        <w:ind w:left="1300" w:firstLine="0"/>
        <w:jc w:val="both"/>
      </w:pPr>
      <w:r>
        <w:rPr>
          <w:b/>
          <w:bCs/>
        </w:rPr>
        <w:t>Оптимизация производственных процессов:</w:t>
      </w:r>
    </w:p>
    <w:p w14:paraId="561BB895" w14:textId="77777777" w:rsidR="00213C27" w:rsidRDefault="002742BE">
      <w:pPr>
        <w:pStyle w:val="1"/>
        <w:spacing w:line="262" w:lineRule="auto"/>
        <w:ind w:left="1460" w:hanging="360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Разработка и внедрение экологически чистых технологий с целью сокращения образования отходов.</w:t>
      </w:r>
    </w:p>
    <w:p w14:paraId="561BB896" w14:textId="77777777" w:rsidR="00213C27" w:rsidRDefault="002742BE">
      <w:pPr>
        <w:pStyle w:val="1"/>
        <w:ind w:firstLine="0"/>
      </w:pPr>
      <w:r>
        <w:rPr>
          <w:b/>
          <w:bCs/>
        </w:rPr>
        <w:t>Инновационные методы утилизации отходов производства</w:t>
      </w:r>
    </w:p>
    <w:p w14:paraId="561BB897" w14:textId="77777777" w:rsidR="00213C27" w:rsidRDefault="002742BE">
      <w:pPr>
        <w:pStyle w:val="22"/>
        <w:ind w:left="1300" w:firstLine="0"/>
        <w:jc w:val="both"/>
      </w:pPr>
      <w:r>
        <w:rPr>
          <w:b/>
          <w:bCs/>
        </w:rPr>
        <w:lastRenderedPageBreak/>
        <w:t>Вторичная переработка:</w:t>
      </w:r>
    </w:p>
    <w:p w14:paraId="561BB898" w14:textId="77777777" w:rsidR="00213C27" w:rsidRDefault="002742BE">
      <w:pPr>
        <w:pStyle w:val="1"/>
        <w:spacing w:after="260" w:line="262" w:lineRule="auto"/>
        <w:ind w:left="1460" w:hanging="360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Повторное использование шлаков и остаточных концентратов в производственных циклах.</w:t>
      </w:r>
    </w:p>
    <w:p w14:paraId="561BB899" w14:textId="77777777" w:rsidR="00213C27" w:rsidRDefault="002742BE">
      <w:pPr>
        <w:pStyle w:val="20"/>
        <w:keepNext/>
        <w:keepLines/>
        <w:numPr>
          <w:ilvl w:val="0"/>
          <w:numId w:val="2"/>
        </w:numPr>
        <w:tabs>
          <w:tab w:val="left" w:pos="772"/>
        </w:tabs>
        <w:spacing w:after="260"/>
        <w:ind w:left="720" w:hanging="320"/>
        <w:jc w:val="both"/>
      </w:pPr>
      <w:bookmarkStart w:id="24" w:name="bookmark69"/>
      <w:bookmarkStart w:id="25" w:name="bookmark67"/>
      <w:bookmarkStart w:id="26" w:name="bookmark68"/>
      <w:bookmarkStart w:id="27" w:name="bookmark70"/>
      <w:bookmarkEnd w:id="24"/>
      <w:r>
        <w:t>обоснование предельных объемов захоронения отходов по их видам, если такое захоронение предусмотрено в рамках намечаемой деятельности:</w:t>
      </w:r>
      <w:bookmarkEnd w:id="25"/>
      <w:bookmarkEnd w:id="26"/>
      <w:bookmarkEnd w:id="27"/>
    </w:p>
    <w:p w14:paraId="561BB89A" w14:textId="77777777" w:rsidR="00213C27" w:rsidRDefault="002742BE">
      <w:pPr>
        <w:pStyle w:val="1"/>
        <w:spacing w:after="260"/>
        <w:jc w:val="both"/>
      </w:pPr>
      <w:r>
        <w:t>При ПГР предусматривается захоронения только вскрышные породы на складе вскрыши. Отходы, образуемые в процессе деятельности планируется передавать сторонним организациям по договору. Лимиты накопления образующихся отходов будут установлены в соответствии с требованиями ЭК РК с условием соблюдения сроков временного накопления (не более 6 месяцев).</w:t>
      </w:r>
    </w:p>
    <w:p w14:paraId="561BB89B" w14:textId="77777777" w:rsidR="00213C27" w:rsidRDefault="002742BE">
      <w:pPr>
        <w:pStyle w:val="1"/>
        <w:numPr>
          <w:ilvl w:val="0"/>
          <w:numId w:val="2"/>
        </w:numPr>
        <w:tabs>
          <w:tab w:val="left" w:pos="772"/>
        </w:tabs>
        <w:spacing w:after="140"/>
        <w:ind w:left="720" w:hanging="320"/>
        <w:jc w:val="both"/>
      </w:pPr>
      <w:bookmarkStart w:id="28" w:name="bookmark71"/>
      <w:bookmarkEnd w:id="28"/>
      <w:r>
        <w:rPr>
          <w:b/>
          <w:bCs/>
        </w:rPr>
        <w:t>информацию об определении вероятности возникновения аварий и опасных природных явлений, характерных соответственно для намечаемой деятельности и предполагаемого места ее осуществления, в рамках осуществления намечаемой деятельности, описание возможных существенных негативных воздействий на окружающую среду, связанных с рисками возникновения аварий и опасных природных явлений, с учетом возможности проведения мероприятий по их предотвращению и ликвидации:</w:t>
      </w:r>
    </w:p>
    <w:p w14:paraId="561BB89C" w14:textId="77777777" w:rsidR="00213C27" w:rsidRDefault="002742BE">
      <w:pPr>
        <w:pStyle w:val="1"/>
        <w:ind w:firstLine="380"/>
        <w:jc w:val="both"/>
      </w:pPr>
      <w:r>
        <w:t xml:space="preserve">Система контроля за безопасностью предусматривает выполнение требований </w:t>
      </w:r>
      <w:proofErr w:type="spellStart"/>
      <w:r>
        <w:t>нормативно</w:t>
      </w:r>
      <w:r>
        <w:softHyphen/>
        <w:t>технической</w:t>
      </w:r>
      <w:proofErr w:type="spellEnd"/>
      <w:r>
        <w:t xml:space="preserve"> документации по промышленной и пожарной безопасности, требований органов государственного надзора.</w:t>
      </w:r>
    </w:p>
    <w:p w14:paraId="561BB89D" w14:textId="77777777" w:rsidR="00213C27" w:rsidRDefault="002742BE">
      <w:pPr>
        <w:pStyle w:val="1"/>
        <w:ind w:firstLine="380"/>
        <w:jc w:val="both"/>
      </w:pPr>
      <w:r>
        <w:t xml:space="preserve">Авария </w:t>
      </w:r>
      <w:proofErr w:type="gramStart"/>
      <w:r>
        <w:t>- это</w:t>
      </w:r>
      <w:proofErr w:type="gramEnd"/>
      <w:r>
        <w:t xml:space="preserve"> разрушение зданий, сооружений и (или) технических устройств, применяемых на опасном производственном объекте, неконтролируемые взрыв и (или) выброс опасных веществ (Закон Республики Казахстан «О промышленной безопасности на опасных производственных объектах» от 3 апреля 2002 года N 314).</w:t>
      </w:r>
    </w:p>
    <w:p w14:paraId="561BB89E" w14:textId="77777777" w:rsidR="00213C27" w:rsidRDefault="002742BE">
      <w:pPr>
        <w:pStyle w:val="1"/>
        <w:ind w:firstLine="380"/>
        <w:jc w:val="both"/>
      </w:pPr>
      <w:r>
        <w:t>Аварийная ситуация - состояние потенциально опасного объекта, характеризующееся нарушением пределов и/или условий безопасной эксплуатации, но не перешедшее в аварию, при котором все неблагоприятные воздействия источников опасности на персонал, население и окружающую среду удерживаются в приемлемых пределах посредством соответствующих предусмотренных проектом технических средств.</w:t>
      </w:r>
    </w:p>
    <w:p w14:paraId="561BB89F" w14:textId="77777777" w:rsidR="00213C27" w:rsidRDefault="002742BE">
      <w:pPr>
        <w:pStyle w:val="1"/>
        <w:ind w:firstLine="380"/>
        <w:jc w:val="both"/>
      </w:pPr>
      <w:r>
        <w:t>В случае аварийных ситуаций предусмотрены системы аварийной остановки оборудования на каждом участке.</w:t>
      </w:r>
    </w:p>
    <w:p w14:paraId="561BB8A0" w14:textId="77777777" w:rsidR="00213C27" w:rsidRDefault="002742BE">
      <w:pPr>
        <w:pStyle w:val="1"/>
        <w:ind w:firstLine="380"/>
        <w:jc w:val="both"/>
      </w:pPr>
      <w:r>
        <w:t xml:space="preserve">Основными причинами возникновения аварийных ситуаций на объектах различного назначения являются нарушения технологических процессов на промышленных предприятиях, технические ошибки обслуживающего персонала, нарушения противопожарных правил и правил техники безопасности, отключение систем энергоснабжения, водоснабжения и водоотведения, стихийные бедствия, террористические акты и </w:t>
      </w:r>
      <w:proofErr w:type="gramStart"/>
      <w:r>
        <w:t>т.п.</w:t>
      </w:r>
      <w:proofErr w:type="gramEnd"/>
    </w:p>
    <w:p w14:paraId="561BB8A1" w14:textId="77777777" w:rsidR="00213C27" w:rsidRDefault="002742BE">
      <w:pPr>
        <w:pStyle w:val="1"/>
        <w:ind w:firstLine="580"/>
        <w:jc w:val="both"/>
      </w:pPr>
      <w:r>
        <w:t>Принятые проектные решения обеспечивают высокую надежность и безопасность в ходе эксплуатации объектов предприятия.</w:t>
      </w:r>
    </w:p>
    <w:p w14:paraId="561BB8A2" w14:textId="77777777" w:rsidR="00213C27" w:rsidRDefault="002742BE">
      <w:pPr>
        <w:pStyle w:val="1"/>
        <w:ind w:firstLine="580"/>
        <w:jc w:val="both"/>
      </w:pPr>
      <w:r>
        <w:t>Возможные нештатные (аварийные) ситуации на промплощадке (на дневной поверхности) рудника и необходимые мероприятия для их предотвращения приведены в таблице ниже: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4"/>
        <w:gridCol w:w="2266"/>
        <w:gridCol w:w="2419"/>
        <w:gridCol w:w="2323"/>
      </w:tblGrid>
      <w:tr w:rsidR="00213C27" w14:paraId="561BB8A7" w14:textId="77777777">
        <w:trPr>
          <w:trHeight w:hRule="exact" w:val="240"/>
          <w:jc w:val="center"/>
        </w:trPr>
        <w:tc>
          <w:tcPr>
            <w:tcW w:w="2304" w:type="dxa"/>
            <w:shd w:val="clear" w:color="auto" w:fill="FFFFFF"/>
          </w:tcPr>
          <w:p w14:paraId="561BB8A3" w14:textId="77777777" w:rsidR="00213C27" w:rsidRDefault="002742BE">
            <w:pPr>
              <w:pStyle w:val="a7"/>
              <w:ind w:firstLine="48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Нештатная</w:t>
            </w:r>
          </w:p>
        </w:tc>
        <w:tc>
          <w:tcPr>
            <w:tcW w:w="2266" w:type="dxa"/>
            <w:shd w:val="clear" w:color="auto" w:fill="FFFFFF"/>
          </w:tcPr>
          <w:p w14:paraId="561BB8A4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Причина</w:t>
            </w:r>
          </w:p>
        </w:tc>
        <w:tc>
          <w:tcPr>
            <w:tcW w:w="2419" w:type="dxa"/>
            <w:shd w:val="clear" w:color="auto" w:fill="FFFFFF"/>
          </w:tcPr>
          <w:p w14:paraId="561BB8A5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Последствия</w:t>
            </w:r>
          </w:p>
        </w:tc>
        <w:tc>
          <w:tcPr>
            <w:tcW w:w="2323" w:type="dxa"/>
            <w:shd w:val="clear" w:color="auto" w:fill="FFFFFF"/>
          </w:tcPr>
          <w:p w14:paraId="561BB8A6" w14:textId="77777777" w:rsidR="00213C27" w:rsidRDefault="002742BE">
            <w:pPr>
              <w:pStyle w:val="a7"/>
              <w:ind w:firstLine="44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Мероприятия по</w:t>
            </w:r>
          </w:p>
        </w:tc>
      </w:tr>
      <w:tr w:rsidR="00213C27" w14:paraId="561BB8AC" w14:textId="77777777">
        <w:trPr>
          <w:trHeight w:hRule="exact" w:val="682"/>
          <w:jc w:val="center"/>
        </w:trPr>
        <w:tc>
          <w:tcPr>
            <w:tcW w:w="2304" w:type="dxa"/>
            <w:shd w:val="clear" w:color="auto" w:fill="FFFFFF"/>
          </w:tcPr>
          <w:p w14:paraId="561BB8A8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(аварийная) ситуация</w:t>
            </w:r>
          </w:p>
        </w:tc>
        <w:tc>
          <w:tcPr>
            <w:tcW w:w="2266" w:type="dxa"/>
            <w:shd w:val="clear" w:color="auto" w:fill="FFFFFF"/>
          </w:tcPr>
          <w:p w14:paraId="561BB8A9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возникновения</w:t>
            </w:r>
          </w:p>
        </w:tc>
        <w:tc>
          <w:tcPr>
            <w:tcW w:w="2419" w:type="dxa"/>
            <w:shd w:val="clear" w:color="auto" w:fill="FFFFFF"/>
          </w:tcPr>
          <w:p w14:paraId="561BB8AA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ситуации</w:t>
            </w:r>
          </w:p>
        </w:tc>
        <w:tc>
          <w:tcPr>
            <w:tcW w:w="2323" w:type="dxa"/>
            <w:shd w:val="clear" w:color="auto" w:fill="FFFFFF"/>
            <w:vAlign w:val="bottom"/>
          </w:tcPr>
          <w:p w14:paraId="561BB8AB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предотвращению нештатных ситуаций</w:t>
            </w:r>
          </w:p>
        </w:tc>
      </w:tr>
      <w:tr w:rsidR="00213C27" w14:paraId="561BB8B1" w14:textId="77777777">
        <w:trPr>
          <w:trHeight w:hRule="exact" w:val="211"/>
          <w:jc w:val="center"/>
        </w:trPr>
        <w:tc>
          <w:tcPr>
            <w:tcW w:w="2304" w:type="dxa"/>
            <w:shd w:val="clear" w:color="auto" w:fill="FFFFFF"/>
          </w:tcPr>
          <w:p w14:paraId="561BB8AD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66" w:type="dxa"/>
            <w:shd w:val="clear" w:color="auto" w:fill="FFFFFF"/>
          </w:tcPr>
          <w:p w14:paraId="561BB8AE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19" w:type="dxa"/>
            <w:shd w:val="clear" w:color="auto" w:fill="FFFFFF"/>
          </w:tcPr>
          <w:p w14:paraId="561BB8AF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23" w:type="dxa"/>
            <w:shd w:val="clear" w:color="auto" w:fill="FFFFFF"/>
          </w:tcPr>
          <w:p w14:paraId="561BB8B0" w14:textId="77777777" w:rsidR="00213C27" w:rsidRDefault="002742BE">
            <w:pPr>
              <w:pStyle w:val="a7"/>
              <w:ind w:left="116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13C27" w14:paraId="561BB8B6" w14:textId="77777777">
        <w:trPr>
          <w:trHeight w:hRule="exact" w:val="250"/>
          <w:jc w:val="center"/>
        </w:trPr>
        <w:tc>
          <w:tcPr>
            <w:tcW w:w="2304" w:type="dxa"/>
            <w:shd w:val="clear" w:color="auto" w:fill="FFFFFF"/>
            <w:vAlign w:val="bottom"/>
          </w:tcPr>
          <w:p w14:paraId="561BB8B2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Разлив</w:t>
            </w:r>
          </w:p>
        </w:tc>
        <w:tc>
          <w:tcPr>
            <w:tcW w:w="2266" w:type="dxa"/>
            <w:shd w:val="clear" w:color="auto" w:fill="FFFFFF"/>
            <w:vAlign w:val="bottom"/>
          </w:tcPr>
          <w:p w14:paraId="561BB8B3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процесса</w:t>
            </w:r>
          </w:p>
        </w:tc>
        <w:tc>
          <w:tcPr>
            <w:tcW w:w="2419" w:type="dxa"/>
            <w:shd w:val="clear" w:color="auto" w:fill="FFFFFF"/>
            <w:vAlign w:val="bottom"/>
          </w:tcPr>
          <w:p w14:paraId="561BB8B4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Загрязнение почв,</w:t>
            </w:r>
          </w:p>
        </w:tc>
        <w:tc>
          <w:tcPr>
            <w:tcW w:w="2323" w:type="dxa"/>
            <w:shd w:val="clear" w:color="auto" w:fill="FFFFFF"/>
            <w:vAlign w:val="bottom"/>
          </w:tcPr>
          <w:p w14:paraId="561BB8B5" w14:textId="77777777" w:rsidR="00213C27" w:rsidRDefault="002742BE">
            <w:pPr>
              <w:pStyle w:val="a7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Постоянный контроль</w:t>
            </w:r>
          </w:p>
        </w:tc>
      </w:tr>
      <w:tr w:rsidR="00213C27" w14:paraId="561BB8BC" w14:textId="77777777">
        <w:trPr>
          <w:trHeight w:hRule="exact" w:val="1152"/>
          <w:jc w:val="center"/>
        </w:trPr>
        <w:tc>
          <w:tcPr>
            <w:tcW w:w="2304" w:type="dxa"/>
            <w:shd w:val="clear" w:color="auto" w:fill="FFFFFF"/>
          </w:tcPr>
          <w:p w14:paraId="561BB8B7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нефтепродуктов при заправке автотранспорта</w:t>
            </w:r>
          </w:p>
        </w:tc>
        <w:tc>
          <w:tcPr>
            <w:tcW w:w="2266" w:type="dxa"/>
            <w:shd w:val="clear" w:color="auto" w:fill="FFFFFF"/>
          </w:tcPr>
          <w:p w14:paraId="561BB8B8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Заправки</w:t>
            </w:r>
          </w:p>
        </w:tc>
        <w:tc>
          <w:tcPr>
            <w:tcW w:w="2419" w:type="dxa"/>
            <w:shd w:val="clear" w:color="auto" w:fill="FFFFFF"/>
          </w:tcPr>
          <w:p w14:paraId="561BB8B9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атмосферного воздуха, пожар</w:t>
            </w:r>
          </w:p>
        </w:tc>
        <w:tc>
          <w:tcPr>
            <w:tcW w:w="2323" w:type="dxa"/>
            <w:shd w:val="clear" w:color="auto" w:fill="FFFFFF"/>
            <w:vAlign w:val="bottom"/>
          </w:tcPr>
          <w:p w14:paraId="561BB8BA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целостностью (емкостей) бочек;</w:t>
            </w:r>
          </w:p>
          <w:p w14:paraId="561BB8BB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устройство поддонов; в) средства пожаротушения</w:t>
            </w:r>
          </w:p>
        </w:tc>
      </w:tr>
      <w:tr w:rsidR="00213C27" w14:paraId="561BB8C1" w14:textId="77777777">
        <w:trPr>
          <w:trHeight w:hRule="exact" w:val="240"/>
          <w:jc w:val="center"/>
        </w:trPr>
        <w:tc>
          <w:tcPr>
            <w:tcW w:w="2304" w:type="dxa"/>
            <w:shd w:val="clear" w:color="auto" w:fill="FFFFFF"/>
          </w:tcPr>
          <w:p w14:paraId="561BB8BD" w14:textId="77777777" w:rsidR="00213C27" w:rsidRDefault="002742BE">
            <w:pPr>
              <w:pStyle w:val="a7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Перевернувшийся</w:t>
            </w:r>
          </w:p>
        </w:tc>
        <w:tc>
          <w:tcPr>
            <w:tcW w:w="2266" w:type="dxa"/>
            <w:shd w:val="clear" w:color="auto" w:fill="FFFFFF"/>
          </w:tcPr>
          <w:p w14:paraId="561BB8BE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соблюдение</w:t>
            </w:r>
          </w:p>
        </w:tc>
        <w:tc>
          <w:tcPr>
            <w:tcW w:w="2419" w:type="dxa"/>
            <w:shd w:val="clear" w:color="auto" w:fill="FFFFFF"/>
          </w:tcPr>
          <w:p w14:paraId="561BB8BF" w14:textId="77777777" w:rsidR="00213C27" w:rsidRDefault="002742BE">
            <w:pPr>
              <w:pStyle w:val="a7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Локальное и временное</w:t>
            </w:r>
          </w:p>
        </w:tc>
        <w:tc>
          <w:tcPr>
            <w:tcW w:w="2323" w:type="dxa"/>
            <w:shd w:val="clear" w:color="auto" w:fill="FFFFFF"/>
          </w:tcPr>
          <w:p w14:paraId="561BB8C0" w14:textId="77777777" w:rsidR="00213C27" w:rsidRDefault="002742BE">
            <w:pPr>
              <w:pStyle w:val="a7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Постоянный контроль за</w:t>
            </w:r>
          </w:p>
        </w:tc>
      </w:tr>
      <w:tr w:rsidR="00213C27" w14:paraId="561BB8C6" w14:textId="77777777">
        <w:trPr>
          <w:trHeight w:hRule="exact" w:val="446"/>
          <w:jc w:val="center"/>
        </w:trPr>
        <w:tc>
          <w:tcPr>
            <w:tcW w:w="2304" w:type="dxa"/>
            <w:shd w:val="clear" w:color="auto" w:fill="FFFFFF"/>
            <w:vAlign w:val="bottom"/>
          </w:tcPr>
          <w:p w14:paraId="561BB8C2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автотранспорт с рудой</w:t>
            </w:r>
          </w:p>
        </w:tc>
        <w:tc>
          <w:tcPr>
            <w:tcW w:w="2266" w:type="dxa"/>
            <w:shd w:val="clear" w:color="auto" w:fill="FFFFFF"/>
          </w:tcPr>
          <w:p w14:paraId="561BB8C3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 движения</w:t>
            </w:r>
          </w:p>
        </w:tc>
        <w:tc>
          <w:tcPr>
            <w:tcW w:w="2419" w:type="dxa"/>
            <w:shd w:val="clear" w:color="auto" w:fill="FFFFFF"/>
            <w:vAlign w:val="bottom"/>
          </w:tcPr>
          <w:p w14:paraId="561BB8C4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загрязнение атмосферного воздуха</w:t>
            </w:r>
          </w:p>
        </w:tc>
        <w:tc>
          <w:tcPr>
            <w:tcW w:w="2323" w:type="dxa"/>
            <w:shd w:val="clear" w:color="auto" w:fill="FFFFFF"/>
          </w:tcPr>
          <w:p w14:paraId="561BB8C5" w14:textId="77777777" w:rsidR="00213C27" w:rsidRDefault="002742BE">
            <w:pPr>
              <w:pStyle w:val="a7"/>
              <w:ind w:firstLine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Персоналом</w:t>
            </w:r>
          </w:p>
        </w:tc>
      </w:tr>
      <w:tr w:rsidR="00213C27" w14:paraId="561BB8CB" w14:textId="77777777">
        <w:trPr>
          <w:trHeight w:hRule="exact" w:val="696"/>
          <w:jc w:val="center"/>
        </w:trPr>
        <w:tc>
          <w:tcPr>
            <w:tcW w:w="2304" w:type="dxa"/>
            <w:shd w:val="clear" w:color="auto" w:fill="FFFFFF"/>
          </w:tcPr>
          <w:p w14:paraId="561BB8C7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Обрушение вскрышных пород</w:t>
            </w:r>
          </w:p>
        </w:tc>
        <w:tc>
          <w:tcPr>
            <w:tcW w:w="2266" w:type="dxa"/>
            <w:shd w:val="clear" w:color="auto" w:fill="FFFFFF"/>
          </w:tcPr>
          <w:p w14:paraId="561BB8C8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причины</w:t>
            </w:r>
          </w:p>
        </w:tc>
        <w:tc>
          <w:tcPr>
            <w:tcW w:w="2419" w:type="dxa"/>
            <w:shd w:val="clear" w:color="auto" w:fill="FFFFFF"/>
          </w:tcPr>
          <w:p w14:paraId="561BB8C9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Локальное и временное загрязнение атмосферного воздуха</w:t>
            </w:r>
          </w:p>
        </w:tc>
        <w:tc>
          <w:tcPr>
            <w:tcW w:w="2323" w:type="dxa"/>
            <w:shd w:val="clear" w:color="auto" w:fill="FFFFFF"/>
          </w:tcPr>
          <w:p w14:paraId="561BB8CA" w14:textId="77777777" w:rsidR="00213C27" w:rsidRDefault="002742BE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Складирование вскрыши в соответствии с проектом.</w:t>
            </w:r>
          </w:p>
        </w:tc>
      </w:tr>
    </w:tbl>
    <w:p w14:paraId="561BB8CC" w14:textId="77777777" w:rsidR="00213C27" w:rsidRDefault="00213C27">
      <w:pPr>
        <w:spacing w:after="259" w:line="1" w:lineRule="exact"/>
      </w:pPr>
    </w:p>
    <w:p w14:paraId="561BB8CD" w14:textId="77777777" w:rsidR="00213C27" w:rsidRDefault="002742BE">
      <w:pPr>
        <w:pStyle w:val="1"/>
        <w:ind w:firstLine="580"/>
        <w:jc w:val="both"/>
      </w:pPr>
      <w:r>
        <w:t>Комплекс технических решений, заложенных в проекте, направлен на предотвращение или исключение аварийных ситуаций и базируется на следующих принципах:</w:t>
      </w:r>
    </w:p>
    <w:p w14:paraId="561BB8CE" w14:textId="77777777" w:rsidR="00213C27" w:rsidRDefault="002742BE">
      <w:pPr>
        <w:pStyle w:val="1"/>
        <w:numPr>
          <w:ilvl w:val="0"/>
          <w:numId w:val="3"/>
        </w:numPr>
        <w:tabs>
          <w:tab w:val="left" w:pos="864"/>
        </w:tabs>
        <w:ind w:firstLine="580"/>
        <w:jc w:val="both"/>
      </w:pPr>
      <w:bookmarkStart w:id="29" w:name="bookmark72"/>
      <w:bookmarkEnd w:id="29"/>
      <w:r>
        <w:t>сведение к минимуму вероятности аварийных ситуаций, путем применения комплексных мероприятий, направленных на устранение причин их возникновения;</w:t>
      </w:r>
    </w:p>
    <w:p w14:paraId="561BB8CF" w14:textId="77777777" w:rsidR="00213C27" w:rsidRDefault="002742BE" w:rsidP="002742BE">
      <w:pPr>
        <w:pStyle w:val="1"/>
        <w:numPr>
          <w:ilvl w:val="0"/>
          <w:numId w:val="3"/>
        </w:numPr>
        <w:tabs>
          <w:tab w:val="left" w:pos="864"/>
        </w:tabs>
        <w:ind w:firstLine="580"/>
        <w:jc w:val="both"/>
      </w:pPr>
      <w:bookmarkStart w:id="30" w:name="bookmark73"/>
      <w:bookmarkEnd w:id="30"/>
      <w:r>
        <w:t>обеспечение безопасности обслуживающего персонала, населения, сведения к минимуму ущерба от загрязнения окружающей среды.</w:t>
      </w:r>
    </w:p>
    <w:p w14:paraId="561BB8D0" w14:textId="77777777" w:rsidR="00213C27" w:rsidRDefault="002742BE">
      <w:pPr>
        <w:pStyle w:val="1"/>
        <w:ind w:firstLine="0"/>
        <w:jc w:val="both"/>
      </w:pPr>
      <w:r>
        <w:rPr>
          <w:u w:val="single"/>
        </w:rPr>
        <w:t>Обязательному оповещению подлежат следующие происшествия:</w:t>
      </w:r>
    </w:p>
    <w:p w14:paraId="561BB8D1" w14:textId="77777777" w:rsidR="00213C27" w:rsidRDefault="002742BE">
      <w:pPr>
        <w:pStyle w:val="1"/>
        <w:numPr>
          <w:ilvl w:val="0"/>
          <w:numId w:val="3"/>
        </w:numPr>
        <w:tabs>
          <w:tab w:val="left" w:pos="864"/>
        </w:tabs>
        <w:spacing w:line="262" w:lineRule="auto"/>
        <w:ind w:firstLine="580"/>
        <w:jc w:val="both"/>
      </w:pPr>
      <w:bookmarkStart w:id="31" w:name="bookmark74"/>
      <w:bookmarkEnd w:id="31"/>
      <w:r>
        <w:t>несчастные случаи на производстве: групповые, с летальным или с тяжелым исходом;</w:t>
      </w:r>
    </w:p>
    <w:p w14:paraId="561BB8D2" w14:textId="77777777" w:rsidR="00213C27" w:rsidRDefault="002742BE">
      <w:pPr>
        <w:pStyle w:val="1"/>
        <w:numPr>
          <w:ilvl w:val="0"/>
          <w:numId w:val="3"/>
        </w:numPr>
        <w:tabs>
          <w:tab w:val="left" w:pos="864"/>
        </w:tabs>
        <w:spacing w:line="259" w:lineRule="auto"/>
        <w:ind w:firstLine="580"/>
        <w:jc w:val="both"/>
      </w:pPr>
      <w:bookmarkStart w:id="32" w:name="bookmark75"/>
      <w:bookmarkEnd w:id="32"/>
      <w:r>
        <w:t>аварии, вызванные чрезвычайными ситуациями техногенного характера.</w:t>
      </w:r>
    </w:p>
    <w:p w14:paraId="561BB8D3" w14:textId="77777777" w:rsidR="00213C27" w:rsidRDefault="002742BE">
      <w:pPr>
        <w:pStyle w:val="1"/>
        <w:numPr>
          <w:ilvl w:val="0"/>
          <w:numId w:val="3"/>
        </w:numPr>
        <w:tabs>
          <w:tab w:val="left" w:pos="864"/>
        </w:tabs>
        <w:spacing w:line="259" w:lineRule="auto"/>
        <w:ind w:firstLine="580"/>
        <w:jc w:val="both"/>
      </w:pPr>
      <w:bookmarkStart w:id="33" w:name="bookmark76"/>
      <w:bookmarkEnd w:id="33"/>
      <w:r>
        <w:t>чрезвычайные ситуации природного характера, вызванные стихийными бедствиями.</w:t>
      </w:r>
    </w:p>
    <w:p w14:paraId="561BB8D4" w14:textId="77777777" w:rsidR="00213C27" w:rsidRDefault="002742BE">
      <w:pPr>
        <w:pStyle w:val="1"/>
        <w:tabs>
          <w:tab w:val="left" w:pos="1445"/>
          <w:tab w:val="left" w:pos="6278"/>
          <w:tab w:val="left" w:pos="6744"/>
          <w:tab w:val="left" w:pos="8021"/>
        </w:tabs>
        <w:ind w:firstLine="0"/>
        <w:jc w:val="both"/>
      </w:pPr>
      <w:r>
        <w:t>Оповещение персонала месторождения осуществляется по телефону, звуковой связи. Оповещение</w:t>
      </w:r>
      <w:r>
        <w:tab/>
        <w:t>территориальных органов, находящихся</w:t>
      </w:r>
      <w:r>
        <w:tab/>
        <w:t>за</w:t>
      </w:r>
      <w:r>
        <w:tab/>
        <w:t>пределами</w:t>
      </w:r>
      <w:r>
        <w:tab/>
        <w:t>месторождения, осуществляется по каналам проводной телефонной и мобильной связи.</w:t>
      </w:r>
    </w:p>
    <w:p w14:paraId="561BB8D5" w14:textId="77777777" w:rsidR="00213C27" w:rsidRDefault="002742BE">
      <w:pPr>
        <w:pStyle w:val="1"/>
        <w:ind w:firstLine="0"/>
        <w:jc w:val="both"/>
      </w:pPr>
      <w:r>
        <w:t>Оповещение государственных органов осуществляется директором ОФ, либо по их указанию, диспетчером. При этом в первую очередь извещаются:</w:t>
      </w:r>
    </w:p>
    <w:p w14:paraId="561BB8D6" w14:textId="77777777" w:rsidR="00213C27" w:rsidRDefault="002742BE">
      <w:pPr>
        <w:pStyle w:val="1"/>
        <w:numPr>
          <w:ilvl w:val="0"/>
          <w:numId w:val="3"/>
        </w:numPr>
        <w:tabs>
          <w:tab w:val="left" w:pos="863"/>
        </w:tabs>
        <w:spacing w:line="252" w:lineRule="auto"/>
        <w:ind w:firstLine="580"/>
        <w:jc w:val="both"/>
      </w:pPr>
      <w:bookmarkStart w:id="34" w:name="bookmark77"/>
      <w:bookmarkEnd w:id="34"/>
      <w:r>
        <w:t>управление по госконтролю за ЧС и промышленной безопасностью Карагандинской области:</w:t>
      </w:r>
    </w:p>
    <w:p w14:paraId="561BB8D7" w14:textId="77777777" w:rsidR="00213C27" w:rsidRDefault="002742BE">
      <w:pPr>
        <w:pStyle w:val="1"/>
        <w:numPr>
          <w:ilvl w:val="0"/>
          <w:numId w:val="3"/>
        </w:numPr>
        <w:tabs>
          <w:tab w:val="left" w:pos="863"/>
        </w:tabs>
        <w:spacing w:line="252" w:lineRule="auto"/>
        <w:ind w:firstLine="580"/>
        <w:jc w:val="both"/>
      </w:pPr>
      <w:bookmarkStart w:id="35" w:name="bookmark78"/>
      <w:bookmarkEnd w:id="35"/>
      <w:r>
        <w:t>инспектор по охране труда Департамента Министерства труда и социальной зашиты населения Карагандинской области:</w:t>
      </w:r>
    </w:p>
    <w:p w14:paraId="561BB8D8" w14:textId="77777777" w:rsidR="00213C27" w:rsidRDefault="002742BE">
      <w:pPr>
        <w:pStyle w:val="1"/>
        <w:numPr>
          <w:ilvl w:val="0"/>
          <w:numId w:val="3"/>
        </w:numPr>
        <w:tabs>
          <w:tab w:val="left" w:pos="878"/>
        </w:tabs>
        <w:spacing w:line="262" w:lineRule="auto"/>
        <w:ind w:firstLine="580"/>
        <w:jc w:val="both"/>
      </w:pPr>
      <w:bookmarkStart w:id="36" w:name="bookmark79"/>
      <w:bookmarkEnd w:id="36"/>
      <w:r>
        <w:t>санитарно-эпидемиологическая служба Карагандинской области:</w:t>
      </w:r>
    </w:p>
    <w:p w14:paraId="561BB8D9" w14:textId="77777777" w:rsidR="00213C27" w:rsidRDefault="002742BE">
      <w:pPr>
        <w:pStyle w:val="1"/>
        <w:numPr>
          <w:ilvl w:val="0"/>
          <w:numId w:val="3"/>
        </w:numPr>
        <w:tabs>
          <w:tab w:val="left" w:pos="878"/>
        </w:tabs>
        <w:spacing w:line="262" w:lineRule="auto"/>
        <w:ind w:firstLine="580"/>
        <w:jc w:val="both"/>
      </w:pPr>
      <w:bookmarkStart w:id="37" w:name="bookmark80"/>
      <w:bookmarkEnd w:id="37"/>
      <w:r>
        <w:t>прокуратура Карагандинской области;</w:t>
      </w:r>
    </w:p>
    <w:p w14:paraId="561BB8DA" w14:textId="77777777" w:rsidR="00213C27" w:rsidRDefault="002742BE">
      <w:pPr>
        <w:pStyle w:val="1"/>
        <w:numPr>
          <w:ilvl w:val="0"/>
          <w:numId w:val="3"/>
        </w:numPr>
        <w:tabs>
          <w:tab w:val="left" w:pos="878"/>
        </w:tabs>
        <w:spacing w:after="260" w:line="262" w:lineRule="auto"/>
        <w:ind w:firstLine="580"/>
        <w:jc w:val="both"/>
      </w:pPr>
      <w:bookmarkStart w:id="38" w:name="bookmark81"/>
      <w:bookmarkEnd w:id="38"/>
      <w:r>
        <w:t>департамент внутренних дел Карагандинской области.</w:t>
      </w:r>
    </w:p>
    <w:p w14:paraId="561BB8DB" w14:textId="77777777" w:rsidR="00213C27" w:rsidRDefault="002742BE">
      <w:pPr>
        <w:pStyle w:val="1"/>
        <w:ind w:firstLine="0"/>
        <w:jc w:val="both"/>
      </w:pPr>
      <w:r>
        <w:rPr>
          <w:u w:val="single"/>
        </w:rPr>
        <w:t>Мероприятия по созданию и поддержанию в готовности к применению сил и средств</w:t>
      </w:r>
    </w:p>
    <w:p w14:paraId="561BB8DC" w14:textId="77777777" w:rsidR="00213C27" w:rsidRDefault="002742BE">
      <w:pPr>
        <w:pStyle w:val="1"/>
        <w:numPr>
          <w:ilvl w:val="0"/>
          <w:numId w:val="3"/>
        </w:numPr>
        <w:tabs>
          <w:tab w:val="left" w:pos="878"/>
        </w:tabs>
        <w:spacing w:line="262" w:lineRule="auto"/>
        <w:ind w:firstLine="580"/>
        <w:jc w:val="both"/>
      </w:pPr>
      <w:bookmarkStart w:id="39" w:name="bookmark82"/>
      <w:bookmarkEnd w:id="39"/>
      <w:r>
        <w:t>обеспечение пожарным инвентарем всех производственных объектов:</w:t>
      </w:r>
    </w:p>
    <w:p w14:paraId="561BB8DD" w14:textId="77777777" w:rsidR="00213C27" w:rsidRDefault="002742BE">
      <w:pPr>
        <w:pStyle w:val="1"/>
        <w:numPr>
          <w:ilvl w:val="0"/>
          <w:numId w:val="3"/>
        </w:numPr>
        <w:tabs>
          <w:tab w:val="left" w:pos="878"/>
        </w:tabs>
        <w:spacing w:line="262" w:lineRule="auto"/>
        <w:ind w:firstLine="580"/>
        <w:jc w:val="both"/>
      </w:pPr>
      <w:bookmarkStart w:id="40" w:name="bookmark83"/>
      <w:bookmarkEnd w:id="40"/>
      <w:r>
        <w:t>обеспечение удобного подъезда транспорта и техники к объектам;</w:t>
      </w:r>
    </w:p>
    <w:p w14:paraId="561BB8DE" w14:textId="77777777" w:rsidR="00213C27" w:rsidRDefault="002742BE">
      <w:pPr>
        <w:pStyle w:val="1"/>
        <w:numPr>
          <w:ilvl w:val="0"/>
          <w:numId w:val="3"/>
        </w:numPr>
        <w:tabs>
          <w:tab w:val="left" w:pos="863"/>
        </w:tabs>
        <w:spacing w:line="252" w:lineRule="auto"/>
        <w:ind w:firstLine="580"/>
        <w:jc w:val="both"/>
      </w:pPr>
      <w:bookmarkStart w:id="41" w:name="bookmark84"/>
      <w:bookmarkEnd w:id="41"/>
      <w:r>
        <w:t>создание и проведение учений противоаварийных сил совместно с подразделениями предприятия;</w:t>
      </w:r>
    </w:p>
    <w:p w14:paraId="561BB8DF" w14:textId="77777777" w:rsidR="00213C27" w:rsidRDefault="002742BE">
      <w:pPr>
        <w:pStyle w:val="1"/>
        <w:numPr>
          <w:ilvl w:val="0"/>
          <w:numId w:val="3"/>
        </w:numPr>
        <w:tabs>
          <w:tab w:val="left" w:pos="878"/>
        </w:tabs>
        <w:spacing w:line="262" w:lineRule="auto"/>
        <w:ind w:firstLine="580"/>
        <w:jc w:val="both"/>
      </w:pPr>
      <w:bookmarkStart w:id="42" w:name="bookmark85"/>
      <w:bookmarkEnd w:id="42"/>
      <w:r>
        <w:t>охрану объектов;</w:t>
      </w:r>
    </w:p>
    <w:p w14:paraId="561BB8E0" w14:textId="77777777" w:rsidR="00213C27" w:rsidRDefault="002742BE">
      <w:pPr>
        <w:pStyle w:val="1"/>
        <w:numPr>
          <w:ilvl w:val="0"/>
          <w:numId w:val="3"/>
        </w:numPr>
        <w:tabs>
          <w:tab w:val="left" w:pos="878"/>
        </w:tabs>
        <w:spacing w:line="262" w:lineRule="auto"/>
        <w:ind w:firstLine="580"/>
        <w:jc w:val="both"/>
      </w:pPr>
      <w:bookmarkStart w:id="43" w:name="bookmark86"/>
      <w:bookmarkEnd w:id="43"/>
      <w:r>
        <w:t>эвакуацию в безопасные места основных средств производства:</w:t>
      </w:r>
    </w:p>
    <w:p w14:paraId="561BB8E1" w14:textId="77777777" w:rsidR="00213C27" w:rsidRDefault="002742BE">
      <w:pPr>
        <w:pStyle w:val="1"/>
        <w:numPr>
          <w:ilvl w:val="0"/>
          <w:numId w:val="3"/>
        </w:numPr>
        <w:tabs>
          <w:tab w:val="left" w:pos="878"/>
        </w:tabs>
        <w:spacing w:line="262" w:lineRule="auto"/>
        <w:ind w:firstLine="580"/>
        <w:jc w:val="both"/>
      </w:pPr>
      <w:bookmarkStart w:id="44" w:name="bookmark87"/>
      <w:bookmarkEnd w:id="44"/>
      <w:r>
        <w:t>своевременное проведение планово-предупредительных ремонтов оборудования;</w:t>
      </w:r>
    </w:p>
    <w:p w14:paraId="561BB8E2" w14:textId="77777777" w:rsidR="00213C27" w:rsidRDefault="002742BE">
      <w:pPr>
        <w:pStyle w:val="1"/>
        <w:numPr>
          <w:ilvl w:val="0"/>
          <w:numId w:val="3"/>
        </w:numPr>
        <w:tabs>
          <w:tab w:val="left" w:pos="863"/>
        </w:tabs>
        <w:spacing w:line="252" w:lineRule="auto"/>
        <w:ind w:firstLine="580"/>
        <w:jc w:val="both"/>
      </w:pPr>
      <w:bookmarkStart w:id="45" w:name="bookmark88"/>
      <w:bookmarkEnd w:id="45"/>
      <w:r>
        <w:t>усиление конструктивных элементов зданий н сооружений, отвалов и другие мероприятия, способствующие защите материальных ценностей;</w:t>
      </w:r>
    </w:p>
    <w:p w14:paraId="561BB8E3" w14:textId="77777777" w:rsidR="00213C27" w:rsidRDefault="002742BE">
      <w:pPr>
        <w:pStyle w:val="1"/>
        <w:numPr>
          <w:ilvl w:val="0"/>
          <w:numId w:val="3"/>
        </w:numPr>
        <w:tabs>
          <w:tab w:val="left" w:pos="878"/>
        </w:tabs>
        <w:spacing w:line="262" w:lineRule="auto"/>
        <w:ind w:firstLine="580"/>
        <w:jc w:val="both"/>
      </w:pPr>
      <w:bookmarkStart w:id="46" w:name="bookmark89"/>
      <w:bookmarkEnd w:id="46"/>
      <w:r>
        <w:t>осуществление контроля за соблюдением правил эксплуатации оборудования:</w:t>
      </w:r>
    </w:p>
    <w:p w14:paraId="561BB8E4" w14:textId="77777777" w:rsidR="00213C27" w:rsidRDefault="002742BE">
      <w:pPr>
        <w:pStyle w:val="1"/>
        <w:numPr>
          <w:ilvl w:val="0"/>
          <w:numId w:val="3"/>
        </w:numPr>
        <w:tabs>
          <w:tab w:val="left" w:pos="863"/>
        </w:tabs>
        <w:spacing w:line="252" w:lineRule="auto"/>
        <w:ind w:firstLine="580"/>
        <w:jc w:val="both"/>
      </w:pPr>
      <w:bookmarkStart w:id="47" w:name="bookmark90"/>
      <w:bookmarkEnd w:id="47"/>
      <w:r>
        <w:t>создание запасов различных видов топлива, смазочных материалов, а также резервы материалов, сырья во избежание остановки работ при ЧС. Запас всех материалов</w:t>
      </w:r>
    </w:p>
    <w:p w14:paraId="561BB8E5" w14:textId="77777777" w:rsidR="00213C27" w:rsidRDefault="002742BE">
      <w:pPr>
        <w:pStyle w:val="1"/>
        <w:numPr>
          <w:ilvl w:val="0"/>
          <w:numId w:val="3"/>
        </w:numPr>
        <w:tabs>
          <w:tab w:val="left" w:pos="863"/>
        </w:tabs>
        <w:ind w:firstLine="580"/>
        <w:jc w:val="both"/>
      </w:pPr>
      <w:bookmarkStart w:id="48" w:name="bookmark91"/>
      <w:bookmarkEnd w:id="48"/>
      <w:r>
        <w:t>готовность к выполнению восстановительных работ, обеспеченность восстановительных работ людскими ресурсами, наличием запасов материально-технических средств, спасательного оборудования и техники, готовность формирований и персонала к проведению восстановительно-спасательных работ:</w:t>
      </w:r>
    </w:p>
    <w:p w14:paraId="561BB8E6" w14:textId="77777777" w:rsidR="00213C27" w:rsidRDefault="002742BE" w:rsidP="002742BE">
      <w:pPr>
        <w:pStyle w:val="1"/>
        <w:numPr>
          <w:ilvl w:val="0"/>
          <w:numId w:val="3"/>
        </w:numPr>
        <w:tabs>
          <w:tab w:val="left" w:pos="864"/>
        </w:tabs>
        <w:ind w:firstLine="580"/>
        <w:jc w:val="both"/>
      </w:pPr>
      <w:bookmarkStart w:id="49" w:name="bookmark92"/>
      <w:bookmarkEnd w:id="49"/>
      <w:r>
        <w:t>поддержание в систематической готовности пунктов управления н средств связи, их дублирование, а также разработка порядка замещения руководящего состава месторождения при невозможности ими выполнять возложенные задачи вследствие болезни пли ранения.</w:t>
      </w:r>
    </w:p>
    <w:p w14:paraId="561BB8E7" w14:textId="77777777" w:rsidR="00213C27" w:rsidRDefault="002742BE">
      <w:pPr>
        <w:pStyle w:val="20"/>
        <w:keepNext/>
        <w:keepLines/>
        <w:jc w:val="both"/>
      </w:pPr>
      <w:bookmarkStart w:id="50" w:name="bookmark93"/>
      <w:bookmarkStart w:id="51" w:name="bookmark94"/>
      <w:bookmarkStart w:id="52" w:name="bookmark95"/>
      <w:r>
        <w:t>Решения, направленные на предупреждение развития промышленных аварий и их локализацию обеспечиваются соблюдением нормативно-правовой документации</w:t>
      </w:r>
      <w:bookmarkEnd w:id="50"/>
      <w:bookmarkEnd w:id="51"/>
      <w:bookmarkEnd w:id="52"/>
    </w:p>
    <w:p w14:paraId="561BB8E8" w14:textId="77777777" w:rsidR="00213C27" w:rsidRDefault="002742BE">
      <w:pPr>
        <w:pStyle w:val="1"/>
        <w:numPr>
          <w:ilvl w:val="0"/>
          <w:numId w:val="3"/>
        </w:numPr>
        <w:tabs>
          <w:tab w:val="left" w:pos="1303"/>
        </w:tabs>
        <w:spacing w:line="262" w:lineRule="auto"/>
        <w:ind w:firstLine="940"/>
        <w:jc w:val="both"/>
      </w:pPr>
      <w:bookmarkStart w:id="53" w:name="bookmark96"/>
      <w:bookmarkEnd w:id="53"/>
      <w:r>
        <w:t>ведение технологического процесса в соответствии с регламентом;</w:t>
      </w:r>
    </w:p>
    <w:p w14:paraId="561BB8E9" w14:textId="77777777" w:rsidR="00213C27" w:rsidRDefault="002742BE">
      <w:pPr>
        <w:pStyle w:val="1"/>
        <w:numPr>
          <w:ilvl w:val="0"/>
          <w:numId w:val="3"/>
        </w:numPr>
        <w:tabs>
          <w:tab w:val="left" w:pos="1303"/>
        </w:tabs>
        <w:spacing w:line="262" w:lineRule="auto"/>
        <w:ind w:firstLine="940"/>
        <w:jc w:val="both"/>
      </w:pPr>
      <w:bookmarkStart w:id="54" w:name="bookmark97"/>
      <w:bookmarkEnd w:id="54"/>
      <w:r>
        <w:lastRenderedPageBreak/>
        <w:t>автоматизация и контроль параметров процесса с постоянным мониторингом;</w:t>
      </w:r>
    </w:p>
    <w:p w14:paraId="561BB8EA" w14:textId="77777777" w:rsidR="00213C27" w:rsidRDefault="002742BE">
      <w:pPr>
        <w:pStyle w:val="1"/>
        <w:numPr>
          <w:ilvl w:val="0"/>
          <w:numId w:val="3"/>
        </w:numPr>
        <w:tabs>
          <w:tab w:val="left" w:pos="1303"/>
        </w:tabs>
        <w:ind w:left="1300" w:hanging="360"/>
        <w:jc w:val="both"/>
      </w:pPr>
      <w:bookmarkStart w:id="55" w:name="bookmark98"/>
      <w:bookmarkEnd w:id="55"/>
      <w:r>
        <w:t>регулярный осмотр оборудования и аспирационных воздуховодов, выполнение ремонтных работ в соответствии с графиком планово-предупредительных работ.</w:t>
      </w:r>
    </w:p>
    <w:p w14:paraId="561BB8EB" w14:textId="77777777" w:rsidR="00213C27" w:rsidRDefault="002742BE">
      <w:pPr>
        <w:pStyle w:val="1"/>
        <w:ind w:firstLine="720"/>
        <w:jc w:val="both"/>
      </w:pPr>
      <w:r>
        <w:t>Все открытые движущиеся части оборудования, расположенные на высоте до 1,3 м (включительно) от уровня пола или доступные для случайного прикосновения с рабочих площадок, ограждаются, за исключением частей, ограждение которых не допускается их функциональным назначением. Ограждение выполняется сплошным или сетчатым с размером ячеек 20х20 мм.</w:t>
      </w:r>
    </w:p>
    <w:p w14:paraId="561BB8EC" w14:textId="77777777" w:rsidR="00213C27" w:rsidRDefault="002742BE">
      <w:pPr>
        <w:pStyle w:val="1"/>
        <w:ind w:firstLine="720"/>
        <w:jc w:val="both"/>
      </w:pPr>
      <w:r>
        <w:t>В случаях, если исполнительные органы машин представляют опасность для людей и не ограждены, предусматривается сигнализация, предупреждающая о пуске машины в работу, и средства для остановки и отключения от источников энергии. Указанные средства, для остановки и отключения машин и механизмов от источников энергии должны соответствовать технологическим требованиям и располагаться в доступном для персонала и иных лиц местах, чтобы обеспечить, в случае необходимости, аварийное отключение машин, механизмов и агрегатов.</w:t>
      </w:r>
    </w:p>
    <w:p w14:paraId="561BB8ED" w14:textId="77777777" w:rsidR="00213C27" w:rsidRDefault="002742BE">
      <w:pPr>
        <w:pStyle w:val="1"/>
        <w:spacing w:after="260"/>
        <w:ind w:firstLine="720"/>
        <w:jc w:val="both"/>
      </w:pPr>
      <w:r>
        <w:t>Движущиеся части агрегатов, расположенные в труднодоступных местах, допускается ограждать общим ограждением с запирающим устройством. Ограждение устанавливается так, чтобы оно не затрудняло их обслуживание.</w:t>
      </w:r>
    </w:p>
    <w:p w14:paraId="561BB8EE" w14:textId="77777777" w:rsidR="00213C27" w:rsidRDefault="002742BE">
      <w:pPr>
        <w:pStyle w:val="20"/>
        <w:keepNext/>
        <w:keepLines/>
        <w:ind w:firstLine="720"/>
        <w:jc w:val="both"/>
      </w:pPr>
      <w:bookmarkStart w:id="56" w:name="bookmark100"/>
      <w:bookmarkStart w:id="57" w:name="bookmark101"/>
      <w:bookmarkStart w:id="58" w:name="bookmark99"/>
      <w:r>
        <w:t xml:space="preserve">Решения по обеспечению </w:t>
      </w:r>
      <w:proofErr w:type="spellStart"/>
      <w:r>
        <w:t>взрыво</w:t>
      </w:r>
      <w:proofErr w:type="spellEnd"/>
      <w:r>
        <w:t>-пожаробезопасности</w:t>
      </w:r>
      <w:bookmarkEnd w:id="56"/>
      <w:bookmarkEnd w:id="57"/>
      <w:bookmarkEnd w:id="58"/>
    </w:p>
    <w:p w14:paraId="561BB8EF" w14:textId="77777777" w:rsidR="00213C27" w:rsidRDefault="002742BE">
      <w:pPr>
        <w:pStyle w:val="1"/>
        <w:ind w:firstLine="720"/>
        <w:jc w:val="both"/>
      </w:pPr>
      <w:proofErr w:type="spellStart"/>
      <w:r>
        <w:t>Взрыво</w:t>
      </w:r>
      <w:proofErr w:type="spellEnd"/>
      <w:r>
        <w:t>-пожаробезопасность на промышленном объекте достигается соблюдением технологических режимов при эксплуатации оборудования, общих правил и инструкций по безопасности труда и пожарной безопасности.</w:t>
      </w:r>
    </w:p>
    <w:p w14:paraId="561BB8F0" w14:textId="77777777" w:rsidR="00213C27" w:rsidRDefault="002742BE">
      <w:pPr>
        <w:pStyle w:val="1"/>
        <w:spacing w:after="260"/>
        <w:ind w:firstLine="720"/>
        <w:jc w:val="both"/>
      </w:pPr>
      <w:r>
        <w:t>Весь персонал несет ответственность за соблюдение пожарной безопасности в ходе эксплуатации, при ведении ремонтных и аварийно-восстановительных работ. Назначены ответственные лица за пожарную безопасность и содержание в исправном состоянии первичных и стационарных средств пожаротушения.</w:t>
      </w:r>
    </w:p>
    <w:p w14:paraId="561BB8F1" w14:textId="77777777" w:rsidR="00213C27" w:rsidRDefault="002742BE">
      <w:pPr>
        <w:pStyle w:val="20"/>
        <w:keepNext/>
        <w:keepLines/>
        <w:ind w:firstLine="720"/>
        <w:jc w:val="both"/>
      </w:pPr>
      <w:bookmarkStart w:id="59" w:name="bookmark102"/>
      <w:bookmarkStart w:id="60" w:name="bookmark103"/>
      <w:bookmarkStart w:id="61" w:name="bookmark104"/>
      <w:r>
        <w:t>Анализ условий возникновения и развития вероятных аварий, инцидентов</w:t>
      </w:r>
      <w:bookmarkEnd w:id="59"/>
      <w:bookmarkEnd w:id="60"/>
      <w:bookmarkEnd w:id="61"/>
    </w:p>
    <w:p w14:paraId="561BB8F2" w14:textId="77777777" w:rsidR="00213C27" w:rsidRDefault="002742BE">
      <w:pPr>
        <w:pStyle w:val="1"/>
        <w:numPr>
          <w:ilvl w:val="0"/>
          <w:numId w:val="7"/>
        </w:numPr>
        <w:tabs>
          <w:tab w:val="left" w:pos="896"/>
        </w:tabs>
        <w:ind w:firstLine="580"/>
        <w:jc w:val="both"/>
      </w:pPr>
      <w:bookmarkStart w:id="62" w:name="bookmark105"/>
      <w:bookmarkEnd w:id="62"/>
      <w:r>
        <w:rPr>
          <w:u w:val="single"/>
        </w:rPr>
        <w:t>Возможные причины возникновения и развития аварий и инцидентов:</w:t>
      </w:r>
    </w:p>
    <w:p w14:paraId="561BB8F3" w14:textId="77777777" w:rsidR="00213C27" w:rsidRDefault="002742BE">
      <w:pPr>
        <w:pStyle w:val="1"/>
        <w:numPr>
          <w:ilvl w:val="0"/>
          <w:numId w:val="3"/>
        </w:numPr>
        <w:tabs>
          <w:tab w:val="left" w:pos="858"/>
        </w:tabs>
        <w:ind w:firstLine="580"/>
        <w:jc w:val="both"/>
      </w:pPr>
      <w:bookmarkStart w:id="63" w:name="bookmark106"/>
      <w:bookmarkEnd w:id="63"/>
      <w:r>
        <w:t>ошибочные действия персонала (несоблюдение графиков технологического обслуживания и ремонта оборудования, выполнение работ с отклонением от технологических регламентов);</w:t>
      </w:r>
    </w:p>
    <w:p w14:paraId="561BB8F4" w14:textId="77777777" w:rsidR="00213C27" w:rsidRDefault="002742BE">
      <w:pPr>
        <w:pStyle w:val="1"/>
        <w:numPr>
          <w:ilvl w:val="0"/>
          <w:numId w:val="3"/>
        </w:numPr>
        <w:tabs>
          <w:tab w:val="left" w:pos="858"/>
        </w:tabs>
        <w:ind w:firstLine="580"/>
        <w:jc w:val="both"/>
      </w:pPr>
      <w:bookmarkStart w:id="64" w:name="bookmark107"/>
      <w:bookmarkEnd w:id="64"/>
      <w:r>
        <w:t>отказ и неполадки оборудования (нарушение технологических процессов, физический износ, коррозия, ошибки при проектировании и изготовлении, прекращение подачи энергоресурсов и пр.);</w:t>
      </w:r>
    </w:p>
    <w:p w14:paraId="561BB8F5" w14:textId="77777777" w:rsidR="00213C27" w:rsidRDefault="002742BE">
      <w:pPr>
        <w:pStyle w:val="1"/>
        <w:numPr>
          <w:ilvl w:val="0"/>
          <w:numId w:val="3"/>
        </w:numPr>
        <w:tabs>
          <w:tab w:val="left" w:pos="858"/>
        </w:tabs>
        <w:ind w:firstLine="580"/>
        <w:jc w:val="both"/>
      </w:pPr>
      <w:bookmarkStart w:id="65" w:name="bookmark108"/>
      <w:bookmarkEnd w:id="65"/>
      <w:r>
        <w:t>нарушение правил пожарной безопасности (проведение огневых работ с нарушением требований безопасности);</w:t>
      </w:r>
    </w:p>
    <w:p w14:paraId="561BB8F6" w14:textId="77777777" w:rsidR="00213C27" w:rsidRDefault="002742BE">
      <w:pPr>
        <w:pStyle w:val="1"/>
        <w:numPr>
          <w:ilvl w:val="0"/>
          <w:numId w:val="3"/>
        </w:numPr>
        <w:tabs>
          <w:tab w:val="left" w:pos="858"/>
        </w:tabs>
        <w:ind w:firstLine="580"/>
        <w:jc w:val="both"/>
      </w:pPr>
      <w:bookmarkStart w:id="66" w:name="bookmark109"/>
      <w:bookmarkEnd w:id="66"/>
      <w:r>
        <w:t>нарушение правил эксплуатации технологического оборудования;</w:t>
      </w:r>
    </w:p>
    <w:p w14:paraId="561BB8F7" w14:textId="77777777" w:rsidR="00213C27" w:rsidRDefault="002742BE">
      <w:pPr>
        <w:pStyle w:val="1"/>
        <w:numPr>
          <w:ilvl w:val="0"/>
          <w:numId w:val="3"/>
        </w:numPr>
        <w:tabs>
          <w:tab w:val="left" w:pos="858"/>
        </w:tabs>
        <w:ind w:firstLine="580"/>
        <w:jc w:val="both"/>
      </w:pPr>
      <w:bookmarkStart w:id="67" w:name="bookmark110"/>
      <w:bookmarkEnd w:id="67"/>
      <w:r>
        <w:t>нарушение требований безопасности при использовании, хранении, транспортировании опасных веществ;</w:t>
      </w:r>
    </w:p>
    <w:p w14:paraId="561BB8F8" w14:textId="77777777" w:rsidR="00213C27" w:rsidRDefault="002742BE">
      <w:pPr>
        <w:pStyle w:val="1"/>
        <w:numPr>
          <w:ilvl w:val="0"/>
          <w:numId w:val="3"/>
        </w:numPr>
        <w:tabs>
          <w:tab w:val="left" w:pos="858"/>
        </w:tabs>
        <w:ind w:firstLine="580"/>
        <w:jc w:val="both"/>
      </w:pPr>
      <w:bookmarkStart w:id="68" w:name="bookmark111"/>
      <w:bookmarkEnd w:id="68"/>
      <w:r>
        <w:t>неисправности КИП, средств автоматики и сигнализации;</w:t>
      </w:r>
    </w:p>
    <w:p w14:paraId="561BB8FA" w14:textId="77777777" w:rsidR="00213C27" w:rsidRDefault="002742BE">
      <w:pPr>
        <w:pStyle w:val="1"/>
        <w:numPr>
          <w:ilvl w:val="0"/>
          <w:numId w:val="3"/>
        </w:numPr>
        <w:tabs>
          <w:tab w:val="left" w:pos="858"/>
        </w:tabs>
        <w:ind w:firstLine="580"/>
        <w:jc w:val="both"/>
      </w:pPr>
      <w:bookmarkStart w:id="69" w:name="bookmark112"/>
      <w:bookmarkStart w:id="70" w:name="bookmark113"/>
      <w:bookmarkEnd w:id="69"/>
      <w:bookmarkEnd w:id="70"/>
      <w:r>
        <w:t>внешние воздействия природного характера (ливневые дожди, степные пожары, оползни, разломы поверхности, землетрясения);</w:t>
      </w:r>
    </w:p>
    <w:p w14:paraId="561BB8FB" w14:textId="77777777" w:rsidR="00213C27" w:rsidRDefault="002742BE">
      <w:pPr>
        <w:pStyle w:val="1"/>
        <w:numPr>
          <w:ilvl w:val="0"/>
          <w:numId w:val="3"/>
        </w:numPr>
        <w:tabs>
          <w:tab w:val="left" w:pos="858"/>
        </w:tabs>
        <w:ind w:firstLine="580"/>
        <w:jc w:val="both"/>
      </w:pPr>
      <w:bookmarkStart w:id="71" w:name="bookmark114"/>
      <w:bookmarkEnd w:id="71"/>
      <w:r>
        <w:t>постороннее вмешательство (террористическая деятельность).</w:t>
      </w:r>
    </w:p>
    <w:p w14:paraId="561BB8FC" w14:textId="77777777" w:rsidR="00213C27" w:rsidRDefault="002742BE">
      <w:pPr>
        <w:pStyle w:val="1"/>
        <w:numPr>
          <w:ilvl w:val="0"/>
          <w:numId w:val="7"/>
        </w:numPr>
        <w:tabs>
          <w:tab w:val="left" w:pos="920"/>
        </w:tabs>
        <w:ind w:firstLine="580"/>
        <w:jc w:val="both"/>
      </w:pPr>
      <w:bookmarkStart w:id="72" w:name="bookmark115"/>
      <w:bookmarkEnd w:id="72"/>
      <w:r>
        <w:rPr>
          <w:u w:val="single"/>
        </w:rPr>
        <w:t>Сценарии возможных аварий, инцидентов:</w:t>
      </w:r>
    </w:p>
    <w:p w14:paraId="561BB8FD" w14:textId="77777777" w:rsidR="00213C27" w:rsidRDefault="002742BE">
      <w:pPr>
        <w:pStyle w:val="1"/>
        <w:numPr>
          <w:ilvl w:val="0"/>
          <w:numId w:val="3"/>
        </w:numPr>
        <w:tabs>
          <w:tab w:val="left" w:pos="858"/>
        </w:tabs>
        <w:ind w:firstLine="580"/>
        <w:jc w:val="both"/>
      </w:pPr>
      <w:bookmarkStart w:id="73" w:name="bookmark116"/>
      <w:bookmarkEnd w:id="73"/>
      <w:r>
        <w:t>ошибка обслуживающего персонала ^ поломка оборудования; возгорание полотна ^ остановка производственного цикла;</w:t>
      </w:r>
    </w:p>
    <w:p w14:paraId="561BB8FE" w14:textId="77777777" w:rsidR="00213C27" w:rsidRDefault="002742BE">
      <w:pPr>
        <w:pStyle w:val="1"/>
        <w:numPr>
          <w:ilvl w:val="0"/>
          <w:numId w:val="3"/>
        </w:numPr>
        <w:tabs>
          <w:tab w:val="left" w:pos="858"/>
        </w:tabs>
        <w:ind w:firstLine="580"/>
        <w:jc w:val="both"/>
      </w:pPr>
      <w:bookmarkStart w:id="74" w:name="bookmark117"/>
      <w:bookmarkEnd w:id="74"/>
      <w:r>
        <w:t>короткое замыкание (двигатель вентилятора, кабель, пускорегулирующая аппаратура, лампа освещения) ^ возникновение зоны высокой температуры ^ воспламенение частей электрооборудования ^ пожар ^ задымление территории ^ получение персоналом травм, отравление газообразными продуктами горения.</w:t>
      </w:r>
    </w:p>
    <w:p w14:paraId="561BB8FF" w14:textId="77777777" w:rsidR="00213C27" w:rsidRDefault="002742BE">
      <w:pPr>
        <w:pStyle w:val="1"/>
        <w:numPr>
          <w:ilvl w:val="0"/>
          <w:numId w:val="3"/>
        </w:numPr>
        <w:tabs>
          <w:tab w:val="left" w:pos="858"/>
        </w:tabs>
        <w:spacing w:after="260"/>
        <w:ind w:firstLine="580"/>
        <w:jc w:val="both"/>
      </w:pPr>
      <w:bookmarkStart w:id="75" w:name="bookmark118"/>
      <w:bookmarkEnd w:id="75"/>
      <w:r>
        <w:t xml:space="preserve">разрушение несущих конструкций грузоподъемного механизма, разрушение </w:t>
      </w:r>
      <w:r>
        <w:lastRenderedPageBreak/>
        <w:t>грузозахватных приспособлений ^ падение груза с высоты ^ попадание в зону возможных поражающих факторов людей и оборудования ^ разрушение оборудования ^ травмирование персонала, загрязнение территории.</w:t>
      </w:r>
    </w:p>
    <w:p w14:paraId="561BB900" w14:textId="77777777" w:rsidR="00213C27" w:rsidRDefault="002742BE">
      <w:pPr>
        <w:pStyle w:val="20"/>
        <w:keepNext/>
        <w:keepLines/>
        <w:jc w:val="both"/>
      </w:pPr>
      <w:bookmarkStart w:id="76" w:name="bookmark119"/>
      <w:bookmarkStart w:id="77" w:name="bookmark120"/>
      <w:bookmarkStart w:id="78" w:name="bookmark121"/>
      <w:r>
        <w:t>Порядок информирования населения и местного исполнительного органа</w:t>
      </w:r>
      <w:bookmarkEnd w:id="76"/>
      <w:bookmarkEnd w:id="77"/>
      <w:bookmarkEnd w:id="78"/>
    </w:p>
    <w:p w14:paraId="561BB901" w14:textId="77777777" w:rsidR="00213C27" w:rsidRDefault="002742BE">
      <w:pPr>
        <w:pStyle w:val="1"/>
        <w:ind w:firstLine="580"/>
        <w:jc w:val="both"/>
      </w:pPr>
      <w:r>
        <w:t>Согласно ст.82 Закона Республики Казахстан «О гражданской защите» организация, осуществляющая эксплуатацию опасного производственного объекта:</w:t>
      </w:r>
    </w:p>
    <w:p w14:paraId="561BB902" w14:textId="77777777" w:rsidR="00213C27" w:rsidRDefault="002742BE">
      <w:pPr>
        <w:pStyle w:val="1"/>
        <w:numPr>
          <w:ilvl w:val="0"/>
          <w:numId w:val="3"/>
        </w:numPr>
        <w:tabs>
          <w:tab w:val="left" w:pos="858"/>
        </w:tabs>
        <w:ind w:firstLine="580"/>
        <w:jc w:val="both"/>
      </w:pPr>
      <w:bookmarkStart w:id="79" w:name="bookmark122"/>
      <w:bookmarkEnd w:id="79"/>
      <w:r>
        <w:t>при инциденте: немедленно информирует о возникновении опасных производственных факторов и произошедшем инциденте работников, население, попадающее в расчетную зону чрезвычайной ситуации, территориальное подразделение уполномоченного органа в области промышленной безопасности, местные исполнительные органы;</w:t>
      </w:r>
    </w:p>
    <w:p w14:paraId="561BB903" w14:textId="77777777" w:rsidR="00213C27" w:rsidRDefault="002742BE">
      <w:pPr>
        <w:pStyle w:val="1"/>
        <w:numPr>
          <w:ilvl w:val="0"/>
          <w:numId w:val="3"/>
        </w:numPr>
        <w:tabs>
          <w:tab w:val="left" w:pos="873"/>
        </w:tabs>
        <w:ind w:firstLine="580"/>
        <w:jc w:val="both"/>
      </w:pPr>
      <w:bookmarkStart w:id="80" w:name="bookmark123"/>
      <w:bookmarkEnd w:id="80"/>
      <w:r>
        <w:t>при аварии: немедленно информирует о произошедшей аварии профессиональные аварийно-спасательные службы и формирования, обслуживающие объект, территориальное подразделение уполномоченного органа в области промышленной безопасности, местные исполнительные органы, а при возникновении опасных производственных факторов - население, попадающее в расчетную зону чрезвычайной ситуации, и работников.</w:t>
      </w:r>
    </w:p>
    <w:p w14:paraId="561BB904" w14:textId="77777777" w:rsidR="00213C27" w:rsidRDefault="002742BE">
      <w:pPr>
        <w:pStyle w:val="1"/>
        <w:ind w:firstLine="0"/>
        <w:jc w:val="both"/>
      </w:pPr>
      <w:r>
        <w:t>Информация передается за подписью директора предприятия, который несет ответственность за переданную информацию.</w:t>
      </w:r>
    </w:p>
    <w:p w14:paraId="561BB905" w14:textId="77777777" w:rsidR="00213C27" w:rsidRDefault="002742BE">
      <w:pPr>
        <w:pStyle w:val="1"/>
        <w:ind w:firstLine="580"/>
        <w:jc w:val="both"/>
      </w:pPr>
      <w:r>
        <w:t>Информация должна содержать:</w:t>
      </w:r>
    </w:p>
    <w:p w14:paraId="561BB906" w14:textId="77777777" w:rsidR="00213C27" w:rsidRDefault="002742BE">
      <w:pPr>
        <w:pStyle w:val="1"/>
        <w:numPr>
          <w:ilvl w:val="0"/>
          <w:numId w:val="3"/>
        </w:numPr>
        <w:tabs>
          <w:tab w:val="left" w:pos="892"/>
        </w:tabs>
        <w:ind w:firstLine="580"/>
        <w:jc w:val="both"/>
      </w:pPr>
      <w:bookmarkStart w:id="81" w:name="bookmark124"/>
      <w:bookmarkEnd w:id="81"/>
      <w:r>
        <w:t>дату, время, место, причины возникновения ЧС;</w:t>
      </w:r>
    </w:p>
    <w:p w14:paraId="561BB907" w14:textId="77777777" w:rsidR="00213C27" w:rsidRDefault="002742BE">
      <w:pPr>
        <w:pStyle w:val="1"/>
        <w:numPr>
          <w:ilvl w:val="0"/>
          <w:numId w:val="3"/>
        </w:numPr>
        <w:tabs>
          <w:tab w:val="left" w:pos="892"/>
        </w:tabs>
        <w:ind w:firstLine="580"/>
        <w:jc w:val="both"/>
      </w:pPr>
      <w:bookmarkStart w:id="82" w:name="bookmark125"/>
      <w:bookmarkEnd w:id="82"/>
      <w:r>
        <w:t>количество пострадавших (в том числе погибших);</w:t>
      </w:r>
    </w:p>
    <w:p w14:paraId="561BB908" w14:textId="77777777" w:rsidR="00213C27" w:rsidRDefault="002742BE">
      <w:pPr>
        <w:pStyle w:val="1"/>
        <w:numPr>
          <w:ilvl w:val="0"/>
          <w:numId w:val="3"/>
        </w:numPr>
        <w:tabs>
          <w:tab w:val="left" w:pos="892"/>
        </w:tabs>
        <w:ind w:firstLine="580"/>
        <w:jc w:val="both"/>
      </w:pPr>
      <w:bookmarkStart w:id="83" w:name="bookmark126"/>
      <w:bookmarkEnd w:id="83"/>
      <w:r>
        <w:t>характеристику и масштабы ЧС;</w:t>
      </w:r>
    </w:p>
    <w:p w14:paraId="561BB909" w14:textId="77777777" w:rsidR="00213C27" w:rsidRDefault="002742BE">
      <w:pPr>
        <w:pStyle w:val="1"/>
        <w:numPr>
          <w:ilvl w:val="0"/>
          <w:numId w:val="3"/>
        </w:numPr>
        <w:tabs>
          <w:tab w:val="left" w:pos="892"/>
        </w:tabs>
        <w:ind w:firstLine="580"/>
        <w:jc w:val="both"/>
      </w:pPr>
      <w:bookmarkStart w:id="84" w:name="bookmark127"/>
      <w:bookmarkEnd w:id="84"/>
      <w:r>
        <w:t>влияние на работу других организаций;</w:t>
      </w:r>
    </w:p>
    <w:p w14:paraId="561BB90A" w14:textId="77777777" w:rsidR="00213C27" w:rsidRDefault="002742BE">
      <w:pPr>
        <w:pStyle w:val="1"/>
        <w:numPr>
          <w:ilvl w:val="0"/>
          <w:numId w:val="3"/>
        </w:numPr>
        <w:tabs>
          <w:tab w:val="left" w:pos="892"/>
        </w:tabs>
        <w:ind w:firstLine="580"/>
        <w:jc w:val="both"/>
      </w:pPr>
      <w:bookmarkStart w:id="85" w:name="bookmark128"/>
      <w:bookmarkEnd w:id="85"/>
      <w:r>
        <w:t>нанесенный ущерб жилому фонду;</w:t>
      </w:r>
    </w:p>
    <w:p w14:paraId="561BB90B" w14:textId="77777777" w:rsidR="00213C27" w:rsidRDefault="002742BE">
      <w:pPr>
        <w:pStyle w:val="1"/>
        <w:numPr>
          <w:ilvl w:val="0"/>
          <w:numId w:val="3"/>
        </w:numPr>
        <w:tabs>
          <w:tab w:val="left" w:pos="892"/>
        </w:tabs>
        <w:ind w:firstLine="580"/>
        <w:jc w:val="both"/>
      </w:pPr>
      <w:bookmarkStart w:id="86" w:name="bookmark129"/>
      <w:bookmarkEnd w:id="86"/>
      <w:r>
        <w:t>материальный ущерб, нанесенный организации;</w:t>
      </w:r>
    </w:p>
    <w:p w14:paraId="561BB90C" w14:textId="77777777" w:rsidR="00213C27" w:rsidRDefault="002742BE">
      <w:pPr>
        <w:pStyle w:val="1"/>
        <w:numPr>
          <w:ilvl w:val="0"/>
          <w:numId w:val="3"/>
        </w:numPr>
        <w:tabs>
          <w:tab w:val="left" w:pos="892"/>
        </w:tabs>
        <w:ind w:firstLine="580"/>
        <w:jc w:val="both"/>
      </w:pPr>
      <w:bookmarkStart w:id="87" w:name="bookmark130"/>
      <w:bookmarkEnd w:id="87"/>
      <w:r>
        <w:t>возможность справиться собственными силами;</w:t>
      </w:r>
    </w:p>
    <w:p w14:paraId="561BB90D" w14:textId="77777777" w:rsidR="00213C27" w:rsidRDefault="002742BE">
      <w:pPr>
        <w:pStyle w:val="1"/>
        <w:numPr>
          <w:ilvl w:val="0"/>
          <w:numId w:val="3"/>
        </w:numPr>
        <w:tabs>
          <w:tab w:val="left" w:pos="892"/>
        </w:tabs>
        <w:ind w:firstLine="580"/>
        <w:jc w:val="both"/>
      </w:pPr>
      <w:bookmarkStart w:id="88" w:name="bookmark131"/>
      <w:bookmarkEnd w:id="88"/>
      <w:r>
        <w:t>ориентировочные сроки ликвидации ЧС;</w:t>
      </w:r>
    </w:p>
    <w:p w14:paraId="561BB90E" w14:textId="77777777" w:rsidR="00213C27" w:rsidRDefault="002742BE">
      <w:pPr>
        <w:pStyle w:val="1"/>
        <w:numPr>
          <w:ilvl w:val="0"/>
          <w:numId w:val="3"/>
        </w:numPr>
        <w:tabs>
          <w:tab w:val="left" w:pos="892"/>
        </w:tabs>
        <w:spacing w:after="260"/>
        <w:ind w:firstLine="580"/>
        <w:jc w:val="both"/>
      </w:pPr>
      <w:bookmarkStart w:id="89" w:name="bookmark132"/>
      <w:bookmarkEnd w:id="89"/>
      <w:r>
        <w:t>дополнительные силы и средства необходимые для ликвидации последствий ЧС.</w:t>
      </w:r>
    </w:p>
    <w:p w14:paraId="561BB90F" w14:textId="77777777" w:rsidR="00213C27" w:rsidRDefault="002742BE">
      <w:pPr>
        <w:pStyle w:val="20"/>
        <w:keepNext/>
        <w:keepLines/>
        <w:jc w:val="both"/>
      </w:pPr>
      <w:bookmarkStart w:id="90" w:name="bookmark133"/>
      <w:bookmarkStart w:id="91" w:name="bookmark134"/>
      <w:bookmarkStart w:id="92" w:name="bookmark135"/>
      <w:r>
        <w:t>Описание возможных существенных вредных воздействий на окружающую среду, связанных с рисками возникновения аварий:</w:t>
      </w:r>
      <w:bookmarkEnd w:id="90"/>
      <w:bookmarkEnd w:id="91"/>
      <w:bookmarkEnd w:id="92"/>
    </w:p>
    <w:p w14:paraId="561BB910" w14:textId="77777777" w:rsidR="00213C27" w:rsidRDefault="002742BE">
      <w:pPr>
        <w:pStyle w:val="1"/>
        <w:ind w:firstLine="580"/>
        <w:jc w:val="both"/>
      </w:pPr>
      <w:r>
        <w:t>Согласно декларации промышленной безопасности, риск поражения населенных пунктов отсутствует. Предприятий и учреждений, попадающих в зону затопления, нет.</w:t>
      </w:r>
    </w:p>
    <w:p w14:paraId="561BB911" w14:textId="77777777" w:rsidR="00213C27" w:rsidRDefault="002742BE">
      <w:pPr>
        <w:pStyle w:val="1"/>
        <w:numPr>
          <w:ilvl w:val="0"/>
          <w:numId w:val="3"/>
        </w:numPr>
        <w:tabs>
          <w:tab w:val="left" w:pos="892"/>
        </w:tabs>
        <w:ind w:firstLine="580"/>
        <w:jc w:val="both"/>
      </w:pPr>
      <w:bookmarkStart w:id="93" w:name="bookmark136"/>
      <w:bookmarkEnd w:id="93"/>
      <w:r>
        <w:t>возгорание полотна ^ выбросы вредных газов в атмосферу;</w:t>
      </w:r>
    </w:p>
    <w:p w14:paraId="561BB912" w14:textId="77777777" w:rsidR="00213C27" w:rsidRDefault="002742BE">
      <w:pPr>
        <w:pStyle w:val="1"/>
        <w:numPr>
          <w:ilvl w:val="0"/>
          <w:numId w:val="3"/>
        </w:numPr>
        <w:tabs>
          <w:tab w:val="left" w:pos="883"/>
        </w:tabs>
        <w:ind w:firstLine="580"/>
        <w:jc w:val="both"/>
      </w:pPr>
      <w:bookmarkStart w:id="94" w:name="bookmark137"/>
      <w:bookmarkEnd w:id="94"/>
      <w:r>
        <w:t>нарушение в работе системы аспирации ^ отказ системы сигнализации ^ превышение ПДК вредных веществ в воздухе рабочей зоны ^ принятие мер по ликвидации аварии;</w:t>
      </w:r>
    </w:p>
    <w:p w14:paraId="561BB913" w14:textId="77777777" w:rsidR="00213C27" w:rsidRDefault="002742BE">
      <w:pPr>
        <w:pStyle w:val="1"/>
        <w:numPr>
          <w:ilvl w:val="0"/>
          <w:numId w:val="3"/>
        </w:numPr>
        <w:tabs>
          <w:tab w:val="left" w:pos="883"/>
        </w:tabs>
        <w:spacing w:after="260"/>
        <w:ind w:firstLine="580"/>
        <w:jc w:val="both"/>
      </w:pPr>
      <w:bookmarkStart w:id="95" w:name="bookmark138"/>
      <w:bookmarkEnd w:id="95"/>
      <w:r>
        <w:t>короткое замыкание (двигатель вентилятора, кабель, пускорегулирующая аппаратура, лампа освещения) ^ возникновение зоны высокой температуры ^ воспламенение частей электрооборудования ^ пожар ^ задымление территории ^ выбросы вредных газов в атмосферу ^ принятие мер по ликвидации аварии.</w:t>
      </w:r>
    </w:p>
    <w:p w14:paraId="561BB914" w14:textId="77777777" w:rsidR="00213C27" w:rsidRDefault="002742BE">
      <w:pPr>
        <w:pStyle w:val="20"/>
        <w:keepNext/>
        <w:keepLines/>
        <w:jc w:val="both"/>
      </w:pPr>
      <w:bookmarkStart w:id="96" w:name="bookmark139"/>
      <w:bookmarkStart w:id="97" w:name="bookmark140"/>
      <w:bookmarkStart w:id="98" w:name="bookmark141"/>
      <w:r>
        <w:t>Для минимизации воздействия на окружающую среду и предупреждения загрязнения прилегающей территории предусмотрено:</w:t>
      </w:r>
      <w:bookmarkEnd w:id="96"/>
      <w:bookmarkEnd w:id="97"/>
      <w:bookmarkEnd w:id="98"/>
    </w:p>
    <w:p w14:paraId="561BB915" w14:textId="77777777" w:rsidR="00213C27" w:rsidRDefault="002742BE">
      <w:pPr>
        <w:pStyle w:val="1"/>
        <w:ind w:firstLine="0"/>
        <w:jc w:val="both"/>
      </w:pPr>
      <w:r>
        <w:rPr>
          <w:u w:val="single"/>
        </w:rPr>
        <w:t>Решения по исключению разгерметизации оборудования и предупреждению выбросов опасных веществ:</w:t>
      </w:r>
    </w:p>
    <w:p w14:paraId="561BB916" w14:textId="77777777" w:rsidR="00213C27" w:rsidRDefault="002742BE">
      <w:pPr>
        <w:pStyle w:val="1"/>
        <w:numPr>
          <w:ilvl w:val="0"/>
          <w:numId w:val="3"/>
        </w:numPr>
        <w:tabs>
          <w:tab w:val="left" w:pos="873"/>
        </w:tabs>
        <w:ind w:firstLine="580"/>
        <w:jc w:val="both"/>
      </w:pPr>
      <w:bookmarkStart w:id="99" w:name="bookmark142"/>
      <w:bookmarkEnd w:id="99"/>
      <w:r>
        <w:t>соответствие технологического режима работы оборудования и других производственных мощностей регламенту производства;</w:t>
      </w:r>
    </w:p>
    <w:p w14:paraId="561BB917" w14:textId="77777777" w:rsidR="00213C27" w:rsidRDefault="002742BE">
      <w:pPr>
        <w:pStyle w:val="1"/>
        <w:numPr>
          <w:ilvl w:val="0"/>
          <w:numId w:val="3"/>
        </w:numPr>
        <w:tabs>
          <w:tab w:val="left" w:pos="873"/>
        </w:tabs>
        <w:ind w:firstLine="580"/>
        <w:jc w:val="both"/>
      </w:pPr>
      <w:bookmarkStart w:id="100" w:name="bookmark143"/>
      <w:bookmarkEnd w:id="100"/>
      <w:r>
        <w:t>периодический осмотр технологического оборудования с целью обнаружения повреждений;</w:t>
      </w:r>
    </w:p>
    <w:p w14:paraId="561BB918" w14:textId="77777777" w:rsidR="00213C27" w:rsidRDefault="002742BE">
      <w:pPr>
        <w:pStyle w:val="1"/>
        <w:numPr>
          <w:ilvl w:val="0"/>
          <w:numId w:val="3"/>
        </w:numPr>
        <w:tabs>
          <w:tab w:val="left" w:pos="892"/>
        </w:tabs>
        <w:ind w:firstLine="580"/>
        <w:jc w:val="both"/>
      </w:pPr>
      <w:bookmarkStart w:id="101" w:name="bookmark144"/>
      <w:bookmarkEnd w:id="101"/>
      <w:r>
        <w:t>укрытие всех мест пылевыделения;</w:t>
      </w:r>
    </w:p>
    <w:p w14:paraId="561BB919" w14:textId="77777777" w:rsidR="00213C27" w:rsidRDefault="002742BE">
      <w:pPr>
        <w:pStyle w:val="1"/>
        <w:numPr>
          <w:ilvl w:val="0"/>
          <w:numId w:val="3"/>
        </w:numPr>
        <w:tabs>
          <w:tab w:val="left" w:pos="873"/>
        </w:tabs>
        <w:ind w:firstLine="580"/>
        <w:jc w:val="both"/>
      </w:pPr>
      <w:bookmarkStart w:id="102" w:name="bookmark145"/>
      <w:bookmarkEnd w:id="102"/>
      <w:r>
        <w:t>обеспечение опасных производств приточно-вытяжной вентиляцией, местными отсосами;</w:t>
      </w:r>
    </w:p>
    <w:p w14:paraId="561BB91A" w14:textId="77777777" w:rsidR="00213C27" w:rsidRDefault="002742BE">
      <w:pPr>
        <w:pStyle w:val="1"/>
        <w:numPr>
          <w:ilvl w:val="0"/>
          <w:numId w:val="3"/>
        </w:numPr>
        <w:tabs>
          <w:tab w:val="left" w:pos="878"/>
        </w:tabs>
        <w:ind w:firstLine="580"/>
        <w:jc w:val="both"/>
      </w:pPr>
      <w:bookmarkStart w:id="103" w:name="bookmark146"/>
      <w:bookmarkEnd w:id="103"/>
      <w:r>
        <w:t xml:space="preserve">для снижения количества </w:t>
      </w:r>
      <w:proofErr w:type="spellStart"/>
      <w:r>
        <w:t>просыпи</w:t>
      </w:r>
      <w:proofErr w:type="spellEnd"/>
      <w:r>
        <w:t xml:space="preserve"> под ленточными конвейерами соединение стыков </w:t>
      </w:r>
      <w:r>
        <w:lastRenderedPageBreak/>
        <w:t>лент предусмотрено методом вулканизации.</w:t>
      </w:r>
    </w:p>
    <w:p w14:paraId="561BB91B" w14:textId="77777777" w:rsidR="00213C27" w:rsidRDefault="002742BE">
      <w:pPr>
        <w:pStyle w:val="1"/>
        <w:ind w:firstLine="0"/>
        <w:jc w:val="both"/>
      </w:pPr>
      <w:r>
        <w:rPr>
          <w:u w:val="single"/>
        </w:rPr>
        <w:t xml:space="preserve">Регулирование выбросов в атмосферу вредных веществ осуществляются </w:t>
      </w:r>
      <w:proofErr w:type="spellStart"/>
      <w:r>
        <w:rPr>
          <w:u w:val="single"/>
        </w:rPr>
        <w:t>организационно</w:t>
      </w:r>
      <w:r>
        <w:rPr>
          <w:u w:val="single"/>
        </w:rPr>
        <w:softHyphen/>
        <w:t>техническими</w:t>
      </w:r>
      <w:proofErr w:type="spellEnd"/>
      <w:r>
        <w:rPr>
          <w:u w:val="single"/>
        </w:rPr>
        <w:t xml:space="preserve"> мероприятиями, которые включают:</w:t>
      </w:r>
    </w:p>
    <w:p w14:paraId="561BB91C" w14:textId="77777777" w:rsidR="00213C27" w:rsidRDefault="002742BE">
      <w:pPr>
        <w:pStyle w:val="1"/>
        <w:numPr>
          <w:ilvl w:val="0"/>
          <w:numId w:val="3"/>
        </w:numPr>
        <w:tabs>
          <w:tab w:val="left" w:pos="873"/>
        </w:tabs>
        <w:ind w:firstLine="580"/>
        <w:jc w:val="both"/>
      </w:pPr>
      <w:bookmarkStart w:id="104" w:name="bookmark147"/>
      <w:bookmarkEnd w:id="104"/>
      <w:r>
        <w:t>оборудование дробилок, мест пересыпа аспирационными укрытиями с сухой вытяжной системой аспирации;</w:t>
      </w:r>
    </w:p>
    <w:p w14:paraId="561BB91D" w14:textId="77777777" w:rsidR="00213C27" w:rsidRDefault="002742BE">
      <w:pPr>
        <w:pStyle w:val="1"/>
        <w:numPr>
          <w:ilvl w:val="0"/>
          <w:numId w:val="3"/>
        </w:numPr>
        <w:tabs>
          <w:tab w:val="left" w:pos="873"/>
        </w:tabs>
        <w:ind w:firstLine="580"/>
        <w:jc w:val="both"/>
      </w:pPr>
      <w:bookmarkStart w:id="105" w:name="bookmark148"/>
      <w:bookmarkEnd w:id="105"/>
      <w:r>
        <w:t>осуществление постоянного контроля за состоянием атмосферного воздуха в производственных помещениях;</w:t>
      </w:r>
    </w:p>
    <w:p w14:paraId="561BB91E" w14:textId="77777777" w:rsidR="00213C27" w:rsidRDefault="002742BE">
      <w:pPr>
        <w:pStyle w:val="1"/>
        <w:numPr>
          <w:ilvl w:val="0"/>
          <w:numId w:val="3"/>
        </w:numPr>
        <w:tabs>
          <w:tab w:val="left" w:pos="873"/>
        </w:tabs>
        <w:ind w:firstLine="580"/>
        <w:jc w:val="both"/>
      </w:pPr>
      <w:bookmarkStart w:id="106" w:name="bookmark149"/>
      <w:bookmarkEnd w:id="106"/>
      <w:r>
        <w:t>внедрение и обеспечение работоспособности автоматических систем предупреждения об опасности аварии;</w:t>
      </w:r>
    </w:p>
    <w:p w14:paraId="561BB91F" w14:textId="77777777" w:rsidR="00213C27" w:rsidRDefault="002742BE">
      <w:pPr>
        <w:pStyle w:val="1"/>
        <w:numPr>
          <w:ilvl w:val="0"/>
          <w:numId w:val="3"/>
        </w:numPr>
        <w:tabs>
          <w:tab w:val="left" w:pos="868"/>
        </w:tabs>
        <w:ind w:firstLine="580"/>
        <w:jc w:val="both"/>
      </w:pPr>
      <w:bookmarkStart w:id="107" w:name="bookmark150"/>
      <w:bookmarkEnd w:id="107"/>
      <w:r>
        <w:t>контроль за превышением температуры электрооборудования.</w:t>
      </w:r>
    </w:p>
    <w:p w14:paraId="561BB920" w14:textId="77777777" w:rsidR="00213C27" w:rsidRDefault="002742BE">
      <w:pPr>
        <w:pStyle w:val="1"/>
        <w:ind w:firstLine="0"/>
        <w:jc w:val="both"/>
      </w:pPr>
      <w:r>
        <w:rPr>
          <w:u w:val="single"/>
        </w:rPr>
        <w:t>С целью снижения негативного воздействия деятельности предприятия на природную среду предусматриваются следующие организационные и технические мероприятия:</w:t>
      </w:r>
    </w:p>
    <w:p w14:paraId="561BB921" w14:textId="77777777" w:rsidR="00213C27" w:rsidRDefault="002742BE">
      <w:pPr>
        <w:pStyle w:val="1"/>
        <w:numPr>
          <w:ilvl w:val="0"/>
          <w:numId w:val="3"/>
        </w:numPr>
        <w:pBdr>
          <w:top w:val="single" w:sz="4" w:space="0" w:color="auto"/>
        </w:pBdr>
        <w:tabs>
          <w:tab w:val="left" w:pos="868"/>
        </w:tabs>
        <w:ind w:firstLine="580"/>
        <w:jc w:val="both"/>
      </w:pPr>
      <w:bookmarkStart w:id="108" w:name="bookmark151"/>
      <w:bookmarkEnd w:id="108"/>
      <w:r>
        <w:t>поддержание в полной технической исправности резервуаров;</w:t>
      </w:r>
    </w:p>
    <w:p w14:paraId="561BB922" w14:textId="77777777" w:rsidR="00213C27" w:rsidRDefault="002742BE">
      <w:pPr>
        <w:pStyle w:val="1"/>
        <w:numPr>
          <w:ilvl w:val="0"/>
          <w:numId w:val="3"/>
        </w:numPr>
        <w:tabs>
          <w:tab w:val="left" w:pos="868"/>
        </w:tabs>
        <w:ind w:firstLine="580"/>
        <w:jc w:val="both"/>
      </w:pPr>
      <w:bookmarkStart w:id="109" w:name="bookmark152"/>
      <w:bookmarkEnd w:id="109"/>
      <w:r>
        <w:t>организация системы сбора и хранения отходов, складирование коммунально-бытовых отходов на специальных площадках в металлических контейнерах, с последующим вывозом в места, согласованные с СЭС;</w:t>
      </w:r>
    </w:p>
    <w:p w14:paraId="561BB923" w14:textId="77777777" w:rsidR="00213C27" w:rsidRDefault="002742BE">
      <w:pPr>
        <w:pStyle w:val="1"/>
        <w:numPr>
          <w:ilvl w:val="0"/>
          <w:numId w:val="3"/>
        </w:numPr>
        <w:tabs>
          <w:tab w:val="left" w:pos="868"/>
        </w:tabs>
        <w:spacing w:after="260"/>
        <w:ind w:firstLine="580"/>
        <w:jc w:val="both"/>
      </w:pPr>
      <w:bookmarkStart w:id="110" w:name="bookmark153"/>
      <w:bookmarkEnd w:id="110"/>
      <w:r>
        <w:t>организация экологической службы предприятия</w:t>
      </w:r>
    </w:p>
    <w:p w14:paraId="561BB924" w14:textId="77777777" w:rsidR="00213C27" w:rsidRDefault="002742BE">
      <w:pPr>
        <w:pStyle w:val="20"/>
        <w:keepNext/>
        <w:keepLines/>
        <w:jc w:val="both"/>
      </w:pPr>
      <w:bookmarkStart w:id="111" w:name="bookmark154"/>
      <w:bookmarkStart w:id="112" w:name="bookmark155"/>
      <w:bookmarkStart w:id="113" w:name="bookmark156"/>
      <w:r>
        <w:t>Природные факторы воздействия</w:t>
      </w:r>
      <w:bookmarkEnd w:id="111"/>
      <w:bookmarkEnd w:id="112"/>
      <w:bookmarkEnd w:id="113"/>
    </w:p>
    <w:p w14:paraId="561BB925" w14:textId="77777777" w:rsidR="00213C27" w:rsidRDefault="002742BE">
      <w:pPr>
        <w:pStyle w:val="1"/>
        <w:ind w:firstLine="720"/>
        <w:jc w:val="both"/>
      </w:pPr>
      <w:r>
        <w:t>Под природными факторами понимаются разрушительные явления, вызванные природно-климатическими условиями, которые не контролируются человеком. При возникновении природной чрезвычайной ситуации возникает опасность саморазрушения окружающей среды.</w:t>
      </w:r>
    </w:p>
    <w:p w14:paraId="561BB926" w14:textId="77777777" w:rsidR="00213C27" w:rsidRDefault="002742BE">
      <w:pPr>
        <w:pStyle w:val="1"/>
        <w:ind w:firstLine="720"/>
        <w:jc w:val="both"/>
      </w:pPr>
      <w:r>
        <w:t>Для уменьшения природного риска следует разработать адекватные методы планирования и управления. При этом гибкость планирования и управления должна быть основана на правильном представлении о риске, связанном с природными факторами.</w:t>
      </w:r>
    </w:p>
    <w:p w14:paraId="561BB927" w14:textId="77777777" w:rsidR="00213C27" w:rsidRDefault="002742BE">
      <w:pPr>
        <w:pStyle w:val="1"/>
        <w:ind w:firstLine="580"/>
        <w:jc w:val="both"/>
      </w:pPr>
      <w:r>
        <w:t>К природным факторам относятся:</w:t>
      </w:r>
    </w:p>
    <w:p w14:paraId="561BB928" w14:textId="77777777" w:rsidR="00213C27" w:rsidRDefault="002742BE">
      <w:pPr>
        <w:pStyle w:val="1"/>
        <w:numPr>
          <w:ilvl w:val="0"/>
          <w:numId w:val="3"/>
        </w:numPr>
        <w:tabs>
          <w:tab w:val="left" w:pos="868"/>
        </w:tabs>
        <w:ind w:firstLine="580"/>
        <w:jc w:val="both"/>
      </w:pPr>
      <w:bookmarkStart w:id="114" w:name="bookmark157"/>
      <w:bookmarkEnd w:id="114"/>
      <w:r>
        <w:t>землетрясения;</w:t>
      </w:r>
    </w:p>
    <w:p w14:paraId="561BB929" w14:textId="77777777" w:rsidR="00213C27" w:rsidRDefault="002742BE">
      <w:pPr>
        <w:pStyle w:val="1"/>
        <w:numPr>
          <w:ilvl w:val="0"/>
          <w:numId w:val="3"/>
        </w:numPr>
        <w:tabs>
          <w:tab w:val="left" w:pos="868"/>
        </w:tabs>
        <w:ind w:firstLine="580"/>
        <w:jc w:val="both"/>
      </w:pPr>
      <w:bookmarkStart w:id="115" w:name="bookmark158"/>
      <w:bookmarkEnd w:id="115"/>
      <w:r>
        <w:t>неблагоприятные метеоусловия (ураганные ветры).</w:t>
      </w:r>
    </w:p>
    <w:p w14:paraId="561BB92A" w14:textId="77777777" w:rsidR="00213C27" w:rsidRDefault="002742BE">
      <w:pPr>
        <w:pStyle w:val="1"/>
        <w:ind w:firstLine="580"/>
        <w:jc w:val="both"/>
      </w:pPr>
      <w:r>
        <w:rPr>
          <w:b/>
          <w:bCs/>
        </w:rPr>
        <w:t xml:space="preserve">Сейсмическая активность. </w:t>
      </w:r>
      <w:r>
        <w:t>Землетрясения возникают неожиданно и, хотя продолжительность главного толчка не превышает нескольких секунд, его последствия бывают трагическими. Предупредить начало землетрясения точно в настоящее время еще невозможно. Прогноз его оправдывается в 80 случаях и носит ориентировочный характер.</w:t>
      </w:r>
    </w:p>
    <w:p w14:paraId="561BB92B" w14:textId="77777777" w:rsidR="00213C27" w:rsidRDefault="002742BE">
      <w:pPr>
        <w:pStyle w:val="1"/>
        <w:ind w:firstLine="580"/>
        <w:jc w:val="both"/>
      </w:pPr>
      <w:r>
        <w:rPr>
          <w:b/>
          <w:bCs/>
        </w:rPr>
        <w:t xml:space="preserve">Неблагоприятные метеоусловия. </w:t>
      </w:r>
      <w:r>
        <w:t>В результате неблагоприятных метеоусловий, таких как сильные ураганные ветры, повышенные атмосферные осадки, могут произойти частичные повреждения оборудования, кабельных линий электричества (ЛЭП) на территории промышленной площадки.</w:t>
      </w:r>
    </w:p>
    <w:p w14:paraId="561BB92C" w14:textId="77777777" w:rsidR="00213C27" w:rsidRDefault="002742BE">
      <w:pPr>
        <w:pStyle w:val="1"/>
        <w:ind w:firstLine="720"/>
        <w:jc w:val="both"/>
      </w:pPr>
      <w:r>
        <w:t>Климат района, находящегося в глубине Евроазиатского материка, является резко континентальным, с жарким сухим летом и холодной малоснежной зимой.</w:t>
      </w:r>
    </w:p>
    <w:p w14:paraId="561BB92D" w14:textId="77777777" w:rsidR="00213C27" w:rsidRDefault="002742BE">
      <w:pPr>
        <w:pStyle w:val="1"/>
        <w:ind w:firstLine="720"/>
        <w:jc w:val="both"/>
      </w:pPr>
      <w:r>
        <w:t>В процессе реализации работ производство всех работ должно выполняться в строгом соответствии с проектной документацией и действующими нормами и правилами по технике безопасности.</w:t>
      </w:r>
    </w:p>
    <w:p w14:paraId="561BB92E" w14:textId="77777777" w:rsidR="00213C27" w:rsidRDefault="002742BE">
      <w:pPr>
        <w:pStyle w:val="1"/>
        <w:spacing w:after="260"/>
        <w:ind w:firstLine="720"/>
        <w:jc w:val="both"/>
      </w:pPr>
      <w:r>
        <w:t>При решении задач оптимального управления предприятием главным является необходимость принятия технических решений, обеспечивающих экологическую безопасность при функционировании производства.</w:t>
      </w:r>
    </w:p>
    <w:p w14:paraId="561BB92F" w14:textId="77777777" w:rsidR="00213C27" w:rsidRDefault="002742BE">
      <w:pPr>
        <w:pStyle w:val="20"/>
        <w:keepNext/>
        <w:keepLines/>
        <w:ind w:firstLine="720"/>
        <w:jc w:val="both"/>
      </w:pPr>
      <w:bookmarkStart w:id="116" w:name="bookmark159"/>
      <w:bookmarkStart w:id="117" w:name="bookmark160"/>
      <w:bookmarkStart w:id="118" w:name="bookmark161"/>
      <w:r>
        <w:t>Выводы</w:t>
      </w:r>
      <w:bookmarkEnd w:id="116"/>
      <w:bookmarkEnd w:id="117"/>
      <w:bookmarkEnd w:id="118"/>
    </w:p>
    <w:p w14:paraId="561BB930" w14:textId="77777777" w:rsidR="00213C27" w:rsidRDefault="002742BE">
      <w:pPr>
        <w:pStyle w:val="1"/>
        <w:ind w:firstLine="720"/>
        <w:jc w:val="both"/>
      </w:pPr>
      <w:r>
        <w:rPr>
          <w:u w:val="single"/>
        </w:rPr>
        <w:t>1) Основные результаты анализа опасностей и риска</w:t>
      </w:r>
    </w:p>
    <w:p w14:paraId="561BB931" w14:textId="77777777" w:rsidR="00213C27" w:rsidRDefault="002742BE">
      <w:pPr>
        <w:pStyle w:val="1"/>
        <w:ind w:firstLine="720"/>
        <w:jc w:val="both"/>
      </w:pPr>
      <w:r>
        <w:t xml:space="preserve">Вероятность возникновения чрезвычайной ситуации на предприятии определяется наличием веществ и процессов, повышающих опасность объекта, климатическими и природными условиями, уровнем автоматизации технологического процесса, качеством технического обслуживания и квалификацией обслуживающего персонала, возможностью воздействия ЧС, возникающих на соседних предприятиях или на транспортных магистралях. Основной причиной возникновения аварийных ситуаций при производстве работ может стать человеческий фактор </w:t>
      </w:r>
      <w:r>
        <w:lastRenderedPageBreak/>
        <w:t>(нарушения персоналом технологии производственных процессов; несоблюдения требований технической эксплуатации оборудования, пожарной безопасности) и неисправность технологического оборудования.</w:t>
      </w:r>
    </w:p>
    <w:p w14:paraId="561BB932" w14:textId="77777777" w:rsidR="00213C27" w:rsidRDefault="002742BE">
      <w:pPr>
        <w:pStyle w:val="1"/>
        <w:ind w:firstLine="720"/>
        <w:jc w:val="both"/>
      </w:pPr>
      <w:r>
        <w:t>Вероятность возникновения аварийных ситуаций при нарушении технологии, отказе оборудования, ошибках персонала находится на приемлемом уровне.</w:t>
      </w:r>
    </w:p>
    <w:p w14:paraId="561BB933" w14:textId="77777777" w:rsidR="00213C27" w:rsidRDefault="002742BE">
      <w:pPr>
        <w:pStyle w:val="1"/>
        <w:ind w:firstLine="720"/>
        <w:jc w:val="both"/>
      </w:pPr>
      <w:r>
        <w:t>Расчет опасных зон возможных аварийных ситуаций показал, что последствия аварий не выходят за пределы предприятия.</w:t>
      </w:r>
    </w:p>
    <w:p w14:paraId="561BB934" w14:textId="77777777" w:rsidR="00213C27" w:rsidRDefault="002742BE">
      <w:pPr>
        <w:pStyle w:val="1"/>
        <w:ind w:firstLine="720"/>
        <w:jc w:val="both"/>
      </w:pPr>
      <w:r>
        <w:t>На основании анализа опасности и рисков можно сделать вывод, что при условии строгого выполнения проектных решений при проведении работ, а также соблюдении регламентов работы оборудования, норм его эксплуатации, требований системы стандартов безопасности труда, норм, правил и инструкций по охране труда, производственная деятельность на декларируемом объекте не нанесет ущерб здоровью и жизни персоналу, третьим лицам и окружающей среде.</w:t>
      </w:r>
    </w:p>
    <w:p w14:paraId="561BB935" w14:textId="77777777" w:rsidR="00213C27" w:rsidRDefault="002742BE">
      <w:pPr>
        <w:pStyle w:val="1"/>
        <w:ind w:firstLine="720"/>
        <w:jc w:val="both"/>
      </w:pPr>
      <w:r>
        <w:t>Эксплуатация объекта намечаемой деятельности в соответствии с технологическими инструкциями исключает возможность залповых и аварийных выбросов загрязняющих веществ в атмосферу.</w:t>
      </w:r>
    </w:p>
    <w:p w14:paraId="561BB936" w14:textId="77777777" w:rsidR="00213C27" w:rsidRDefault="002742BE">
      <w:pPr>
        <w:pStyle w:val="1"/>
        <w:pBdr>
          <w:bottom w:val="single" w:sz="4" w:space="0" w:color="auto"/>
        </w:pBdr>
        <w:spacing w:after="260"/>
        <w:ind w:firstLine="720"/>
        <w:jc w:val="both"/>
      </w:pPr>
      <w:r>
        <w:rPr>
          <w:u w:val="single"/>
        </w:rPr>
        <w:t>Возникновение аварийной ситуации на операторе объекта, в том числе с человеческими жертвами, является крайне редким событием. Риск поражения населенных пунктов отсутствует.</w:t>
      </w:r>
    </w:p>
    <w:p w14:paraId="561BB937" w14:textId="77777777" w:rsidR="00213C27" w:rsidRDefault="002742BE">
      <w:pPr>
        <w:pStyle w:val="20"/>
        <w:keepNext/>
        <w:keepLines/>
        <w:jc w:val="both"/>
      </w:pPr>
      <w:bookmarkStart w:id="119" w:name="bookmark162"/>
      <w:bookmarkStart w:id="120" w:name="bookmark163"/>
      <w:bookmarkStart w:id="121" w:name="bookmark164"/>
      <w:r>
        <w:t>Порядок информирования населения и местного исполнительного органа</w:t>
      </w:r>
      <w:bookmarkEnd w:id="119"/>
      <w:bookmarkEnd w:id="120"/>
      <w:bookmarkEnd w:id="121"/>
    </w:p>
    <w:p w14:paraId="561BB938" w14:textId="77777777" w:rsidR="00213C27" w:rsidRDefault="002742BE">
      <w:pPr>
        <w:pStyle w:val="1"/>
        <w:ind w:firstLine="580"/>
        <w:jc w:val="both"/>
      </w:pPr>
      <w:r>
        <w:t>Согласно ст.82 Закона Республики Казахстан «О гражданской защите» организация, осуществляющая эксплуатацию опасного производственного объекта:</w:t>
      </w:r>
    </w:p>
    <w:p w14:paraId="561BB939" w14:textId="77777777" w:rsidR="00213C27" w:rsidRDefault="002742BE">
      <w:pPr>
        <w:pStyle w:val="1"/>
        <w:numPr>
          <w:ilvl w:val="0"/>
          <w:numId w:val="3"/>
        </w:numPr>
        <w:tabs>
          <w:tab w:val="left" w:pos="868"/>
        </w:tabs>
        <w:ind w:firstLine="580"/>
        <w:jc w:val="both"/>
      </w:pPr>
      <w:bookmarkStart w:id="122" w:name="bookmark165"/>
      <w:bookmarkEnd w:id="122"/>
      <w:r>
        <w:t>при инциденте: немедленно информирует о возникновении опасных производственных факторов и произошедшем инциденте работников, население, попадающее в расчетную зону чрезвычайной ситуации, территориальное подразделение уполномоченного органа в области промышленной безопасности, местные исполнительные органы;</w:t>
      </w:r>
    </w:p>
    <w:p w14:paraId="561BB93A" w14:textId="77777777" w:rsidR="00213C27" w:rsidRDefault="002742BE">
      <w:pPr>
        <w:pStyle w:val="1"/>
        <w:numPr>
          <w:ilvl w:val="0"/>
          <w:numId w:val="3"/>
        </w:numPr>
        <w:tabs>
          <w:tab w:val="left" w:pos="868"/>
        </w:tabs>
        <w:ind w:firstLine="580"/>
        <w:jc w:val="both"/>
      </w:pPr>
      <w:bookmarkStart w:id="123" w:name="bookmark166"/>
      <w:bookmarkEnd w:id="123"/>
      <w:r>
        <w:t>при аварии: немедленно информирует о произошедшей аварии профессиональные аварийно-спасательные службы и формирования, обслуживающие объект, территориальное подразделение уполномоченного органа в области промышленной безопасности, местные исполнительные органы, а при возникновении опасных производственных факторов - население, попадающее в расчетную зону чрезвычайной ситуации, и работников.</w:t>
      </w:r>
    </w:p>
    <w:p w14:paraId="561BB93B" w14:textId="77777777" w:rsidR="00213C27" w:rsidRDefault="002742BE">
      <w:pPr>
        <w:pStyle w:val="1"/>
        <w:ind w:firstLine="580"/>
        <w:jc w:val="both"/>
      </w:pPr>
      <w:r>
        <w:t>Информация передается за подписью директора предприятия, который несет ответственность за переданную информацию.</w:t>
      </w:r>
    </w:p>
    <w:p w14:paraId="561BB93C" w14:textId="77777777" w:rsidR="00213C27" w:rsidRDefault="002742BE">
      <w:pPr>
        <w:pStyle w:val="1"/>
        <w:ind w:firstLine="580"/>
        <w:jc w:val="both"/>
      </w:pPr>
      <w:r>
        <w:t>Информация должна содержать:</w:t>
      </w:r>
    </w:p>
    <w:p w14:paraId="561BB93D" w14:textId="77777777" w:rsidR="00213C27" w:rsidRDefault="002742BE">
      <w:pPr>
        <w:pStyle w:val="1"/>
        <w:numPr>
          <w:ilvl w:val="0"/>
          <w:numId w:val="3"/>
        </w:numPr>
        <w:tabs>
          <w:tab w:val="left" w:pos="872"/>
        </w:tabs>
        <w:spacing w:line="262" w:lineRule="auto"/>
        <w:ind w:firstLine="580"/>
        <w:jc w:val="both"/>
      </w:pPr>
      <w:bookmarkStart w:id="124" w:name="bookmark167"/>
      <w:bookmarkEnd w:id="124"/>
      <w:r>
        <w:t>дату, время, место, причины возникновения ЧС;</w:t>
      </w:r>
    </w:p>
    <w:p w14:paraId="561BB93E" w14:textId="77777777" w:rsidR="00213C27" w:rsidRDefault="002742BE">
      <w:pPr>
        <w:pStyle w:val="1"/>
        <w:numPr>
          <w:ilvl w:val="0"/>
          <w:numId w:val="3"/>
        </w:numPr>
        <w:tabs>
          <w:tab w:val="left" w:pos="872"/>
        </w:tabs>
        <w:spacing w:line="262" w:lineRule="auto"/>
        <w:ind w:firstLine="580"/>
        <w:jc w:val="both"/>
      </w:pPr>
      <w:bookmarkStart w:id="125" w:name="bookmark168"/>
      <w:bookmarkEnd w:id="125"/>
      <w:r>
        <w:t>количество пострадавших (в том числе погибших);</w:t>
      </w:r>
    </w:p>
    <w:p w14:paraId="561BB93F" w14:textId="77777777" w:rsidR="00213C27" w:rsidRDefault="002742BE">
      <w:pPr>
        <w:pStyle w:val="1"/>
        <w:numPr>
          <w:ilvl w:val="0"/>
          <w:numId w:val="3"/>
        </w:numPr>
        <w:tabs>
          <w:tab w:val="left" w:pos="872"/>
        </w:tabs>
        <w:spacing w:line="262" w:lineRule="auto"/>
        <w:ind w:firstLine="580"/>
        <w:jc w:val="both"/>
      </w:pPr>
      <w:bookmarkStart w:id="126" w:name="bookmark169"/>
      <w:bookmarkEnd w:id="126"/>
      <w:r>
        <w:t>характеристику и масштабы ЧС;</w:t>
      </w:r>
    </w:p>
    <w:p w14:paraId="561BB940" w14:textId="77777777" w:rsidR="00213C27" w:rsidRDefault="002742BE">
      <w:pPr>
        <w:pStyle w:val="1"/>
        <w:numPr>
          <w:ilvl w:val="0"/>
          <w:numId w:val="3"/>
        </w:numPr>
        <w:tabs>
          <w:tab w:val="left" w:pos="872"/>
        </w:tabs>
        <w:spacing w:line="262" w:lineRule="auto"/>
        <w:ind w:firstLine="580"/>
        <w:jc w:val="both"/>
      </w:pPr>
      <w:bookmarkStart w:id="127" w:name="bookmark170"/>
      <w:bookmarkEnd w:id="127"/>
      <w:r>
        <w:t>влияние на работу других организаций;</w:t>
      </w:r>
    </w:p>
    <w:p w14:paraId="561BB941" w14:textId="77777777" w:rsidR="00213C27" w:rsidRDefault="002742BE">
      <w:pPr>
        <w:pStyle w:val="1"/>
        <w:numPr>
          <w:ilvl w:val="0"/>
          <w:numId w:val="3"/>
        </w:numPr>
        <w:tabs>
          <w:tab w:val="left" w:pos="872"/>
        </w:tabs>
        <w:spacing w:line="262" w:lineRule="auto"/>
        <w:ind w:firstLine="580"/>
        <w:jc w:val="both"/>
      </w:pPr>
      <w:bookmarkStart w:id="128" w:name="bookmark171"/>
      <w:bookmarkEnd w:id="128"/>
      <w:r>
        <w:t>нанесенный ущерб жилому фонду;</w:t>
      </w:r>
    </w:p>
    <w:p w14:paraId="561BB942" w14:textId="77777777" w:rsidR="00213C27" w:rsidRDefault="002742BE">
      <w:pPr>
        <w:pStyle w:val="1"/>
        <w:numPr>
          <w:ilvl w:val="0"/>
          <w:numId w:val="3"/>
        </w:numPr>
        <w:tabs>
          <w:tab w:val="left" w:pos="872"/>
        </w:tabs>
        <w:spacing w:line="262" w:lineRule="auto"/>
        <w:ind w:firstLine="580"/>
        <w:jc w:val="both"/>
      </w:pPr>
      <w:bookmarkStart w:id="129" w:name="bookmark172"/>
      <w:bookmarkEnd w:id="129"/>
      <w:r>
        <w:t>материальный ущерб, нанесенный организации;</w:t>
      </w:r>
    </w:p>
    <w:p w14:paraId="561BB943" w14:textId="77777777" w:rsidR="00213C27" w:rsidRDefault="002742BE">
      <w:pPr>
        <w:pStyle w:val="1"/>
        <w:numPr>
          <w:ilvl w:val="0"/>
          <w:numId w:val="3"/>
        </w:numPr>
        <w:tabs>
          <w:tab w:val="left" w:pos="872"/>
        </w:tabs>
        <w:spacing w:line="262" w:lineRule="auto"/>
        <w:ind w:firstLine="580"/>
        <w:jc w:val="both"/>
      </w:pPr>
      <w:bookmarkStart w:id="130" w:name="bookmark173"/>
      <w:bookmarkEnd w:id="130"/>
      <w:r>
        <w:t>возможность справиться собственными силами;</w:t>
      </w:r>
    </w:p>
    <w:p w14:paraId="561BB944" w14:textId="77777777" w:rsidR="00213C27" w:rsidRDefault="002742BE">
      <w:pPr>
        <w:pStyle w:val="1"/>
        <w:numPr>
          <w:ilvl w:val="0"/>
          <w:numId w:val="3"/>
        </w:numPr>
        <w:tabs>
          <w:tab w:val="left" w:pos="872"/>
        </w:tabs>
        <w:spacing w:line="262" w:lineRule="auto"/>
        <w:ind w:firstLine="580"/>
        <w:jc w:val="both"/>
      </w:pPr>
      <w:bookmarkStart w:id="131" w:name="bookmark174"/>
      <w:bookmarkEnd w:id="131"/>
      <w:r>
        <w:t>ориентировочные сроки ликвидации ЧС;</w:t>
      </w:r>
    </w:p>
    <w:p w14:paraId="561BB945" w14:textId="77777777" w:rsidR="00213C27" w:rsidRDefault="002742BE">
      <w:pPr>
        <w:pStyle w:val="1"/>
        <w:numPr>
          <w:ilvl w:val="0"/>
          <w:numId w:val="3"/>
        </w:numPr>
        <w:tabs>
          <w:tab w:val="left" w:pos="872"/>
        </w:tabs>
        <w:spacing w:after="260" w:line="262" w:lineRule="auto"/>
        <w:ind w:firstLine="580"/>
        <w:jc w:val="both"/>
      </w:pPr>
      <w:bookmarkStart w:id="132" w:name="bookmark175"/>
      <w:bookmarkEnd w:id="132"/>
      <w:r>
        <w:t>дополнительные силы и средства необходимые для ликвидации последствий ЧС.</w:t>
      </w:r>
    </w:p>
    <w:p w14:paraId="561BB946" w14:textId="77777777" w:rsidR="00213C27" w:rsidRDefault="002742BE">
      <w:pPr>
        <w:pStyle w:val="20"/>
        <w:keepNext/>
        <w:keepLines/>
        <w:jc w:val="both"/>
      </w:pPr>
      <w:bookmarkStart w:id="133" w:name="bookmark176"/>
      <w:bookmarkStart w:id="134" w:name="bookmark177"/>
      <w:bookmarkStart w:id="135" w:name="bookmark178"/>
      <w:r>
        <w:t>Описание возможных существенных вредных воздействий на окружающую среду, связанных с рисками возникновения аварий:</w:t>
      </w:r>
      <w:bookmarkEnd w:id="133"/>
      <w:bookmarkEnd w:id="134"/>
      <w:bookmarkEnd w:id="135"/>
    </w:p>
    <w:p w14:paraId="561BB947" w14:textId="77777777" w:rsidR="00213C27" w:rsidRDefault="002742BE">
      <w:pPr>
        <w:pStyle w:val="1"/>
        <w:ind w:firstLine="580"/>
        <w:jc w:val="both"/>
      </w:pPr>
      <w:r>
        <w:t>Согласно декларации промышленной безопасности, риск поражения населенных пунктов отсутствует. Предприятий и учреждений, попадающих в зону затопления, нет.</w:t>
      </w:r>
    </w:p>
    <w:p w14:paraId="561BB948" w14:textId="77777777" w:rsidR="00213C27" w:rsidRDefault="002742BE">
      <w:pPr>
        <w:pStyle w:val="1"/>
        <w:numPr>
          <w:ilvl w:val="0"/>
          <w:numId w:val="3"/>
        </w:numPr>
        <w:tabs>
          <w:tab w:val="left" w:pos="872"/>
        </w:tabs>
        <w:spacing w:line="262" w:lineRule="auto"/>
        <w:ind w:firstLine="580"/>
        <w:jc w:val="both"/>
      </w:pPr>
      <w:bookmarkStart w:id="136" w:name="bookmark179"/>
      <w:bookmarkEnd w:id="136"/>
      <w:r>
        <w:t>возгорание полотна ^ выбросы вредных газов в атмосферу;</w:t>
      </w:r>
    </w:p>
    <w:p w14:paraId="561BB949" w14:textId="77777777" w:rsidR="00213C27" w:rsidRDefault="002742BE">
      <w:pPr>
        <w:pStyle w:val="1"/>
        <w:numPr>
          <w:ilvl w:val="0"/>
          <w:numId w:val="3"/>
        </w:numPr>
        <w:tabs>
          <w:tab w:val="left" w:pos="868"/>
        </w:tabs>
        <w:ind w:firstLine="580"/>
        <w:jc w:val="both"/>
      </w:pPr>
      <w:bookmarkStart w:id="137" w:name="bookmark180"/>
      <w:bookmarkEnd w:id="137"/>
      <w:r>
        <w:t>нарушение в работе системы аспирации ^ отказ системы сигнализации ^ превышение ПДК вредных веществ в воздухе рабочей зоны ^ принятие мер по ликвидации аварии;</w:t>
      </w:r>
    </w:p>
    <w:p w14:paraId="561BB94A" w14:textId="77777777" w:rsidR="00213C27" w:rsidRDefault="002742BE">
      <w:pPr>
        <w:pStyle w:val="1"/>
        <w:numPr>
          <w:ilvl w:val="0"/>
          <w:numId w:val="3"/>
        </w:numPr>
        <w:tabs>
          <w:tab w:val="left" w:pos="868"/>
        </w:tabs>
        <w:spacing w:after="260"/>
        <w:ind w:firstLine="580"/>
        <w:jc w:val="both"/>
      </w:pPr>
      <w:bookmarkStart w:id="138" w:name="bookmark181"/>
      <w:bookmarkEnd w:id="138"/>
      <w:r>
        <w:t xml:space="preserve">короткое замыкание (двигатель вентилятора, кабель, пускорегулирующая аппаратура, лампа освещения) ^ возникновение зоны высокой температуры ^ воспламенение частей </w:t>
      </w:r>
      <w:r>
        <w:lastRenderedPageBreak/>
        <w:t>электрооборудования ^ пожар ^ задымление территории ^ выбросы вредных газов в атмосферу ^ принятие мер по ликвидации аварии.</w:t>
      </w:r>
    </w:p>
    <w:p w14:paraId="561BB94B" w14:textId="77777777" w:rsidR="00213C27" w:rsidRDefault="002742BE">
      <w:pPr>
        <w:pStyle w:val="1"/>
        <w:ind w:firstLine="580"/>
        <w:jc w:val="both"/>
      </w:pPr>
      <w:r>
        <w:rPr>
          <w:b/>
          <w:bCs/>
        </w:rPr>
        <w:t>Природные факторы воздействия</w:t>
      </w:r>
    </w:p>
    <w:p w14:paraId="561BB94C" w14:textId="77777777" w:rsidR="00213C27" w:rsidRDefault="002742BE">
      <w:pPr>
        <w:pStyle w:val="1"/>
        <w:ind w:firstLine="580"/>
        <w:jc w:val="both"/>
      </w:pPr>
      <w:r>
        <w:t xml:space="preserve">Под природными факторами понимаются разрушительные явления, вызванные </w:t>
      </w:r>
      <w:proofErr w:type="spellStart"/>
      <w:r>
        <w:t>природно</w:t>
      </w:r>
      <w:r>
        <w:softHyphen/>
        <w:t>климатическими</w:t>
      </w:r>
      <w:proofErr w:type="spellEnd"/>
      <w:r>
        <w:t xml:space="preserve"> условиями, которые не контролируются человеком. При возникновении природной чрезвычайной ситуации возникает опасность саморазрушения окружающей среды.</w:t>
      </w:r>
    </w:p>
    <w:p w14:paraId="561BB94D" w14:textId="77777777" w:rsidR="00213C27" w:rsidRDefault="002742BE">
      <w:pPr>
        <w:pStyle w:val="1"/>
        <w:ind w:firstLine="580"/>
        <w:jc w:val="both"/>
      </w:pPr>
      <w:r>
        <w:t>Для уменьшения природного риска следует разработать адекватные методы планирования и управления. При этом гибкость планирования и управления должна быть основана на правильном представлении о риске, связанном с природными факторами.</w:t>
      </w:r>
    </w:p>
    <w:p w14:paraId="561BB94E" w14:textId="77777777" w:rsidR="00213C27" w:rsidRDefault="002742BE">
      <w:pPr>
        <w:pStyle w:val="1"/>
        <w:ind w:firstLine="580"/>
        <w:jc w:val="both"/>
      </w:pPr>
      <w:r>
        <w:t>К природным факторам относятся:</w:t>
      </w:r>
    </w:p>
    <w:p w14:paraId="561BB94F" w14:textId="77777777" w:rsidR="00213C27" w:rsidRDefault="002742BE">
      <w:pPr>
        <w:pStyle w:val="1"/>
        <w:numPr>
          <w:ilvl w:val="0"/>
          <w:numId w:val="3"/>
        </w:numPr>
        <w:tabs>
          <w:tab w:val="left" w:pos="868"/>
        </w:tabs>
        <w:spacing w:line="262" w:lineRule="auto"/>
        <w:ind w:firstLine="580"/>
        <w:jc w:val="both"/>
      </w:pPr>
      <w:bookmarkStart w:id="139" w:name="bookmark182"/>
      <w:bookmarkEnd w:id="139"/>
      <w:r>
        <w:t>землетрясения;</w:t>
      </w:r>
    </w:p>
    <w:p w14:paraId="561BB950" w14:textId="77777777" w:rsidR="00213C27" w:rsidRDefault="002742BE">
      <w:pPr>
        <w:pStyle w:val="1"/>
        <w:numPr>
          <w:ilvl w:val="0"/>
          <w:numId w:val="3"/>
        </w:numPr>
        <w:tabs>
          <w:tab w:val="left" w:pos="868"/>
        </w:tabs>
        <w:spacing w:line="262" w:lineRule="auto"/>
        <w:ind w:firstLine="580"/>
        <w:jc w:val="both"/>
      </w:pPr>
      <w:bookmarkStart w:id="140" w:name="bookmark183"/>
      <w:bookmarkEnd w:id="140"/>
      <w:r>
        <w:t>неблагоприятные метеоусловия (ураганные ветры).</w:t>
      </w:r>
    </w:p>
    <w:p w14:paraId="561BB951" w14:textId="77777777" w:rsidR="00213C27" w:rsidRDefault="002742BE">
      <w:pPr>
        <w:pStyle w:val="1"/>
        <w:ind w:firstLine="580"/>
        <w:jc w:val="both"/>
      </w:pPr>
      <w:r>
        <w:rPr>
          <w:b/>
          <w:bCs/>
        </w:rPr>
        <w:t xml:space="preserve">Сейсмическая активность. </w:t>
      </w:r>
      <w:r>
        <w:t>Землетрясения возникают неожиданно и, хотя продолжительность главного толчка не превышает нескольких секунд, его последствия бывают трагическими. Предупредить начало землетрясения точно в настоящее время еще невозможно. Прогноз его оправдывается в 80 случаях и носит ориентировочный характер.</w:t>
      </w:r>
    </w:p>
    <w:p w14:paraId="561BB952" w14:textId="77777777" w:rsidR="00213C27" w:rsidRDefault="002742BE">
      <w:pPr>
        <w:pStyle w:val="1"/>
        <w:ind w:firstLine="580"/>
        <w:jc w:val="both"/>
      </w:pPr>
      <w:r>
        <w:rPr>
          <w:b/>
          <w:bCs/>
        </w:rPr>
        <w:t xml:space="preserve">Неблагоприятные метеоусловия. </w:t>
      </w:r>
      <w:r>
        <w:t>В результате неблагоприятных метеоусловий, таких как сильные ураганные ветры, повышенные атмосферные осадки, могут произойти частичные повреждения оборудования, кабельных линий электричества (ЛЭП) на территории промышленной площадки.</w:t>
      </w:r>
    </w:p>
    <w:p w14:paraId="561BB953" w14:textId="77777777" w:rsidR="00213C27" w:rsidRDefault="002742BE">
      <w:pPr>
        <w:pStyle w:val="1"/>
        <w:ind w:firstLine="580"/>
        <w:jc w:val="both"/>
      </w:pPr>
      <w:r>
        <w:t>Климат района, находящегося в глубине Евроазиатского материка, является резко континентальным, с жарким сухим летом и холодной малоснежной зимой.</w:t>
      </w:r>
    </w:p>
    <w:p w14:paraId="561BB954" w14:textId="77777777" w:rsidR="00213C27" w:rsidRDefault="002742BE">
      <w:pPr>
        <w:pStyle w:val="1"/>
        <w:ind w:firstLine="580"/>
        <w:jc w:val="both"/>
      </w:pPr>
      <w:r>
        <w:t>В процессе реализации работ производство всех работ должно выполняться в строгом соответствии с проектной документацией и действующими нормами и правилами по технике безопасности.</w:t>
      </w:r>
    </w:p>
    <w:p w14:paraId="561BB955" w14:textId="77777777" w:rsidR="00213C27" w:rsidRDefault="002742BE">
      <w:pPr>
        <w:pStyle w:val="1"/>
        <w:spacing w:after="260"/>
        <w:ind w:firstLine="580"/>
        <w:jc w:val="both"/>
      </w:pPr>
      <w:r>
        <w:t>При решении задач оптимального управления предприятием главным является необходимость принятия технических решений, обеспечивающих экологическую безопасность при функционировании производства.</w:t>
      </w:r>
    </w:p>
    <w:p w14:paraId="561BB956" w14:textId="77777777" w:rsidR="00213C27" w:rsidRDefault="002742BE">
      <w:pPr>
        <w:pStyle w:val="1"/>
        <w:numPr>
          <w:ilvl w:val="0"/>
          <w:numId w:val="2"/>
        </w:numPr>
        <w:tabs>
          <w:tab w:val="left" w:pos="1095"/>
        </w:tabs>
        <w:spacing w:after="260"/>
        <w:ind w:left="380" w:firstLine="360"/>
        <w:jc w:val="both"/>
      </w:pPr>
      <w:bookmarkStart w:id="141" w:name="bookmark184"/>
      <w:bookmarkEnd w:id="141"/>
      <w:r>
        <w:rPr>
          <w:b/>
          <w:bCs/>
        </w:rPr>
        <w:t xml:space="preserve">описание предусматриваемых для периодов строительства и эксплуатации объекта мер по предотвращению, сокращению, смягчению выявленных существенных воздействий намечаемой деятельности на окружающую среду, в том числе предлагаемых мероприятий по управлению отходами, а также при наличии неопределенности в оценке возможных существенных воздействий - предлагаемых мер по мониторингу воздействий (включая необходимость проведения </w:t>
      </w:r>
      <w:proofErr w:type="spellStart"/>
      <w:r>
        <w:rPr>
          <w:b/>
          <w:bCs/>
        </w:rPr>
        <w:t>послепроектного</w:t>
      </w:r>
      <w:proofErr w:type="spellEnd"/>
      <w:r>
        <w:rPr>
          <w:b/>
          <w:bCs/>
        </w:rPr>
        <w:t xml:space="preserve"> анализа фактических воздействий после реализации намечаемой деятельности в сравнении с информацией, приведенной в отчете о возможных воздействиях:</w:t>
      </w:r>
    </w:p>
    <w:p w14:paraId="561BB957" w14:textId="77777777" w:rsidR="00213C27" w:rsidRDefault="002742BE">
      <w:pPr>
        <w:pStyle w:val="1"/>
        <w:ind w:firstLine="380"/>
        <w:jc w:val="both"/>
      </w:pPr>
      <w:r>
        <w:t>Меры по предотвращению, сокращению, смягчению выявленных существенных воздействий намечаемой деятельности на окружающую среду это система действий, используемая для управления воздействиями, снижения потенциальных отрицательных воздействий или усиления положительных воздействий в интересах как затрагиваемого проектом населения, так и региона, области, республики в целом.</w:t>
      </w:r>
    </w:p>
    <w:p w14:paraId="561BB958" w14:textId="77777777" w:rsidR="00213C27" w:rsidRDefault="002742BE">
      <w:pPr>
        <w:pStyle w:val="1"/>
        <w:ind w:firstLine="380"/>
        <w:jc w:val="both"/>
      </w:pPr>
      <w:r>
        <w:t>В тех случаях, когда выявляются значительные неблагоприятные воздействия основная цель заключается в поиске мер по их снижению. Когда же подобрать подходящие мероприятия не представляется возможным, излагаются варианты мероприятий, направленные на компенсацию негативных последствий.</w:t>
      </w:r>
    </w:p>
    <w:p w14:paraId="561BB959" w14:textId="77777777" w:rsidR="00213C27" w:rsidRDefault="002742BE">
      <w:pPr>
        <w:pStyle w:val="1"/>
        <w:ind w:firstLine="740"/>
        <w:jc w:val="both"/>
      </w:pPr>
      <w:r>
        <w:t xml:space="preserve">Кроме того, в соответствующих случаях рекомендованы стимулирующие мероприятия. Стимулирующие мероприятия не следует рассматривать в качестве альтернативы смягчающим или компенсирующим мероприятиям </w:t>
      </w:r>
      <w:proofErr w:type="gramStart"/>
      <w:r>
        <w:t>- это</w:t>
      </w:r>
      <w:proofErr w:type="gramEnd"/>
      <w:r>
        <w:t xml:space="preserve"> мероприятия способные обеспечить проекту определенные дополнительные преимущества после того, как были реализованы все смягчающие и компенсирующие мероприятия.</w:t>
      </w:r>
    </w:p>
    <w:p w14:paraId="561BB95A" w14:textId="77777777" w:rsidR="00213C27" w:rsidRDefault="002742BE">
      <w:pPr>
        <w:pStyle w:val="1"/>
        <w:ind w:firstLine="740"/>
        <w:jc w:val="both"/>
      </w:pPr>
      <w:r>
        <w:lastRenderedPageBreak/>
        <w:t>Мероприятиями по охране окружающей среды является комплекс технологических, технических, организационных, социальных и экономических мер, направленных на охрану окружающей среды и улучшение ее качества.</w:t>
      </w:r>
    </w:p>
    <w:p w14:paraId="561BB95B" w14:textId="77777777" w:rsidR="00213C27" w:rsidRDefault="002742BE">
      <w:pPr>
        <w:pStyle w:val="1"/>
        <w:ind w:firstLine="720"/>
        <w:jc w:val="both"/>
      </w:pPr>
      <w:r>
        <w:t>К мероприятиям по охране окружающей среды относятся мероприятия:</w:t>
      </w:r>
    </w:p>
    <w:p w14:paraId="561BB95C" w14:textId="77777777" w:rsidR="00213C27" w:rsidRDefault="002742BE">
      <w:pPr>
        <w:pStyle w:val="1"/>
        <w:numPr>
          <w:ilvl w:val="0"/>
          <w:numId w:val="3"/>
        </w:numPr>
        <w:tabs>
          <w:tab w:val="left" w:pos="1301"/>
        </w:tabs>
        <w:spacing w:line="262" w:lineRule="auto"/>
        <w:ind w:firstLine="940"/>
        <w:jc w:val="both"/>
      </w:pPr>
      <w:bookmarkStart w:id="142" w:name="bookmark185"/>
      <w:bookmarkEnd w:id="142"/>
      <w:r>
        <w:t>направленные на обеспечение экологической безопасности;</w:t>
      </w:r>
    </w:p>
    <w:p w14:paraId="561BB95D" w14:textId="77777777" w:rsidR="00213C27" w:rsidRDefault="002742BE">
      <w:pPr>
        <w:pStyle w:val="1"/>
        <w:numPr>
          <w:ilvl w:val="0"/>
          <w:numId w:val="3"/>
        </w:numPr>
        <w:tabs>
          <w:tab w:val="left" w:pos="1301"/>
        </w:tabs>
        <w:ind w:left="1300" w:hanging="360"/>
        <w:jc w:val="both"/>
      </w:pPr>
      <w:bookmarkStart w:id="143" w:name="bookmark186"/>
      <w:bookmarkEnd w:id="143"/>
      <w:r>
        <w:t>улучшающие состояние компонентов окружающей среды посредством повышения качественных характеристик окружающей среды;</w:t>
      </w:r>
    </w:p>
    <w:p w14:paraId="561BB95E" w14:textId="77777777" w:rsidR="00213C27" w:rsidRDefault="002742BE">
      <w:pPr>
        <w:pStyle w:val="1"/>
        <w:numPr>
          <w:ilvl w:val="0"/>
          <w:numId w:val="3"/>
        </w:numPr>
        <w:tabs>
          <w:tab w:val="left" w:pos="1301"/>
        </w:tabs>
        <w:ind w:left="1300" w:hanging="360"/>
        <w:jc w:val="both"/>
      </w:pPr>
      <w:bookmarkStart w:id="144" w:name="bookmark187"/>
      <w:bookmarkEnd w:id="144"/>
      <w:r>
        <w:t>способствующие стабилизации и улучшению состояния экологических систем, сохранению биологического разнообразия, рациональному использованию и воспроизводству природных ресурсов;</w:t>
      </w:r>
    </w:p>
    <w:p w14:paraId="561BB95F" w14:textId="77777777" w:rsidR="00213C27" w:rsidRDefault="002742BE">
      <w:pPr>
        <w:pStyle w:val="1"/>
        <w:numPr>
          <w:ilvl w:val="0"/>
          <w:numId w:val="3"/>
        </w:numPr>
        <w:tabs>
          <w:tab w:val="left" w:pos="1301"/>
        </w:tabs>
        <w:ind w:left="1300" w:hanging="360"/>
        <w:jc w:val="both"/>
      </w:pPr>
      <w:bookmarkStart w:id="145" w:name="bookmark188"/>
      <w:bookmarkEnd w:id="145"/>
      <w:r>
        <w:t>предупреждающие и предотвращающие нанесение ущерба окружающей среде и здоровью населения;</w:t>
      </w:r>
    </w:p>
    <w:p w14:paraId="561BB960" w14:textId="77777777" w:rsidR="00213C27" w:rsidRDefault="002742BE">
      <w:pPr>
        <w:pStyle w:val="1"/>
        <w:numPr>
          <w:ilvl w:val="0"/>
          <w:numId w:val="3"/>
        </w:numPr>
        <w:tabs>
          <w:tab w:val="left" w:pos="1301"/>
        </w:tabs>
        <w:ind w:left="1300" w:hanging="360"/>
        <w:jc w:val="both"/>
      </w:pPr>
      <w:bookmarkStart w:id="146" w:name="bookmark189"/>
      <w:bookmarkEnd w:id="146"/>
      <w:r>
        <w:t>совершенствующие методы и технологии, направленные на охрану окружающей среды, рациональное природопользование и внедрение международных стандартов управления охраной окружающей среды.</w:t>
      </w:r>
    </w:p>
    <w:p w14:paraId="561BB961" w14:textId="77777777" w:rsidR="00213C27" w:rsidRDefault="002742BE">
      <w:pPr>
        <w:pStyle w:val="1"/>
        <w:ind w:firstLine="720"/>
        <w:jc w:val="both"/>
      </w:pPr>
      <w:r>
        <w:t>Организация хранения и погрузочно-разгрузочные работы будут осуществляться с применением следующих технологических подходов:</w:t>
      </w:r>
    </w:p>
    <w:p w14:paraId="561BB962" w14:textId="77777777" w:rsidR="00213C27" w:rsidRDefault="002742BE">
      <w:pPr>
        <w:pStyle w:val="1"/>
        <w:numPr>
          <w:ilvl w:val="0"/>
          <w:numId w:val="3"/>
        </w:numPr>
        <w:tabs>
          <w:tab w:val="left" w:pos="1301"/>
        </w:tabs>
        <w:spacing w:line="262" w:lineRule="auto"/>
        <w:ind w:firstLine="940"/>
        <w:jc w:val="both"/>
      </w:pPr>
      <w:bookmarkStart w:id="147" w:name="bookmark190"/>
      <w:bookmarkEnd w:id="147"/>
      <w:r>
        <w:t>сокращение числа промежуточных узлов и мест перегрузок.</w:t>
      </w:r>
    </w:p>
    <w:p w14:paraId="561BB963" w14:textId="77777777" w:rsidR="00213C27" w:rsidRDefault="002742BE">
      <w:pPr>
        <w:pStyle w:val="1"/>
        <w:numPr>
          <w:ilvl w:val="0"/>
          <w:numId w:val="3"/>
        </w:numPr>
        <w:tabs>
          <w:tab w:val="left" w:pos="1301"/>
        </w:tabs>
        <w:ind w:left="1300" w:hanging="360"/>
        <w:jc w:val="both"/>
      </w:pPr>
      <w:bookmarkStart w:id="148" w:name="bookmark191"/>
      <w:bookmarkEnd w:id="148"/>
      <w:r>
        <w:t>использование установок для выравнивания и уплотнения верхнего слоя пылящих поверхностей.</w:t>
      </w:r>
    </w:p>
    <w:p w14:paraId="561BB964" w14:textId="77777777" w:rsidR="00213C27" w:rsidRDefault="002742BE">
      <w:pPr>
        <w:pStyle w:val="1"/>
        <w:ind w:firstLine="720"/>
        <w:jc w:val="both"/>
      </w:pPr>
      <w:r>
        <w:t>Мероприятия предусмотрены с целью уменьшения негативного воздействия на окружающую среду от всех источников воздействия (в том числе и от передвижных) с учетом розы ветров. Ближайшие жилые объекты расположены вне зоны воздействия предприятия.</w:t>
      </w:r>
    </w:p>
    <w:p w14:paraId="561BB965" w14:textId="77777777" w:rsidR="00213C27" w:rsidRDefault="002742BE">
      <w:pPr>
        <w:pStyle w:val="1"/>
        <w:ind w:firstLine="720"/>
        <w:jc w:val="both"/>
      </w:pPr>
      <w:r>
        <w:t>Предлагается комплекс следующих природоохранных мероприятий:</w:t>
      </w:r>
    </w:p>
    <w:p w14:paraId="561BB966" w14:textId="77777777" w:rsidR="00213C27" w:rsidRDefault="002742BE">
      <w:pPr>
        <w:pStyle w:val="1"/>
        <w:numPr>
          <w:ilvl w:val="0"/>
          <w:numId w:val="3"/>
        </w:numPr>
        <w:tabs>
          <w:tab w:val="left" w:pos="1301"/>
        </w:tabs>
        <w:spacing w:line="262" w:lineRule="auto"/>
        <w:ind w:firstLine="940"/>
        <w:jc w:val="both"/>
      </w:pPr>
      <w:bookmarkStart w:id="149" w:name="bookmark192"/>
      <w:bookmarkEnd w:id="149"/>
      <w:r>
        <w:t>Мероприятия по охране окружающей среды</w:t>
      </w:r>
    </w:p>
    <w:p w14:paraId="561BB967" w14:textId="77777777" w:rsidR="00213C27" w:rsidRDefault="002742BE">
      <w:pPr>
        <w:pStyle w:val="1"/>
        <w:numPr>
          <w:ilvl w:val="0"/>
          <w:numId w:val="3"/>
        </w:numPr>
        <w:tabs>
          <w:tab w:val="left" w:pos="1301"/>
        </w:tabs>
        <w:spacing w:line="262" w:lineRule="auto"/>
        <w:ind w:firstLine="940"/>
        <w:jc w:val="both"/>
      </w:pPr>
      <w:bookmarkStart w:id="150" w:name="bookmark193"/>
      <w:bookmarkEnd w:id="150"/>
      <w:r>
        <w:t>Мероприятия по снижению воздействий до проектного уровня</w:t>
      </w:r>
    </w:p>
    <w:p w14:paraId="561BB968" w14:textId="77777777" w:rsidR="00213C27" w:rsidRDefault="002742BE">
      <w:pPr>
        <w:pStyle w:val="1"/>
        <w:numPr>
          <w:ilvl w:val="0"/>
          <w:numId w:val="3"/>
        </w:numPr>
        <w:tabs>
          <w:tab w:val="left" w:pos="1301"/>
        </w:tabs>
        <w:ind w:left="1300" w:hanging="360"/>
        <w:jc w:val="both"/>
      </w:pPr>
      <w:bookmarkStart w:id="151" w:name="bookmark194"/>
      <w:bookmarkEnd w:id="151"/>
      <w:r>
        <w:t>Мероприятия по сохранению среды обитания и условий размножения объектов животного мира, путей миграции и мест концентрации животных</w:t>
      </w:r>
    </w:p>
    <w:p w14:paraId="561BB969" w14:textId="243C217C" w:rsidR="00213C27" w:rsidRDefault="002742BE">
      <w:pPr>
        <w:pStyle w:val="1"/>
        <w:spacing w:after="260"/>
        <w:ind w:firstLine="580"/>
        <w:jc w:val="both"/>
      </w:pPr>
      <w:r>
        <w:t>Обязанности инициатора на всех этапах работ намерено осуществлять свою деятельность в строгом соответствии с природоохранным законодательством Республики Казахстан и установленными для него нормативами природопользования. При этом будут приниматься все меры по комплексному и рациональному использованию природных ресурсов, по минимизации негативных последствий для природной и социальной среды.</w:t>
      </w:r>
    </w:p>
    <w:p w14:paraId="561BB96A" w14:textId="77777777" w:rsidR="00213C27" w:rsidRDefault="002742BE">
      <w:pPr>
        <w:pStyle w:val="20"/>
        <w:keepNext/>
        <w:keepLines/>
        <w:jc w:val="both"/>
      </w:pPr>
      <w:bookmarkStart w:id="152" w:name="bookmark195"/>
      <w:bookmarkStart w:id="153" w:name="bookmark196"/>
      <w:bookmarkStart w:id="154" w:name="bookmark197"/>
      <w:r>
        <w:t>Мероприятия по охране окружающей среды согласно подпунктам 3), 6) и 9) пункта 10 приложения 4 к Кодексу</w:t>
      </w:r>
      <w:bookmarkEnd w:id="152"/>
      <w:bookmarkEnd w:id="153"/>
      <w:bookmarkEnd w:id="154"/>
    </w:p>
    <w:p w14:paraId="561BB96B" w14:textId="77777777" w:rsidR="00213C27" w:rsidRDefault="002742BE">
      <w:pPr>
        <w:pStyle w:val="22"/>
        <w:jc w:val="both"/>
      </w:pPr>
      <w:r>
        <w:t>Для обеспечения экологической безопасности и минимизации негативного воздействия промышленной деятельности на окружающую среду необходимо предусмотреть следующие мероприятия:</w:t>
      </w:r>
    </w:p>
    <w:p w14:paraId="561BB96C" w14:textId="77777777" w:rsidR="00213C27" w:rsidRDefault="002742BE">
      <w:pPr>
        <w:pStyle w:val="1"/>
        <w:ind w:firstLine="0"/>
        <w:jc w:val="both"/>
      </w:pPr>
      <w:r>
        <w:rPr>
          <w:b/>
          <w:bCs/>
        </w:rPr>
        <w:t>Подпункт 3) Проведение экологических исследований:</w:t>
      </w:r>
    </w:p>
    <w:p w14:paraId="561BB96D" w14:textId="77777777" w:rsidR="00213C27" w:rsidRDefault="002742BE">
      <w:pPr>
        <w:pStyle w:val="22"/>
        <w:numPr>
          <w:ilvl w:val="0"/>
          <w:numId w:val="8"/>
        </w:numPr>
        <w:tabs>
          <w:tab w:val="left" w:pos="737"/>
        </w:tabs>
        <w:ind w:firstLine="380"/>
        <w:jc w:val="both"/>
      </w:pPr>
      <w:bookmarkStart w:id="155" w:name="bookmark198"/>
      <w:bookmarkEnd w:id="155"/>
      <w:r>
        <w:rPr>
          <w:b/>
          <w:bCs/>
        </w:rPr>
        <w:t>Мониторинг фонового состояния окружающей среды:</w:t>
      </w:r>
    </w:p>
    <w:p w14:paraId="561BB96E" w14:textId="77777777" w:rsidR="00213C27" w:rsidRDefault="002742BE">
      <w:pPr>
        <w:pStyle w:val="1"/>
        <w:spacing w:line="262" w:lineRule="auto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Проведение регулярных измерений показателей качества воздуха, воды и почвы до начала и во время эксплуатации объекта.</w:t>
      </w:r>
    </w:p>
    <w:p w14:paraId="561BB96F" w14:textId="77777777" w:rsidR="00213C27" w:rsidRDefault="002742BE">
      <w:pPr>
        <w:pStyle w:val="1"/>
        <w:spacing w:line="262" w:lineRule="auto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Использование автоматизированных систем мониторинга для получения данных в режиме реального времени.</w:t>
      </w:r>
    </w:p>
    <w:p w14:paraId="561BB970" w14:textId="77777777" w:rsidR="00213C27" w:rsidRDefault="002742BE">
      <w:pPr>
        <w:pStyle w:val="22"/>
        <w:numPr>
          <w:ilvl w:val="0"/>
          <w:numId w:val="8"/>
        </w:numPr>
        <w:tabs>
          <w:tab w:val="left" w:pos="737"/>
        </w:tabs>
        <w:ind w:firstLine="380"/>
        <w:jc w:val="both"/>
      </w:pPr>
      <w:bookmarkStart w:id="156" w:name="bookmark199"/>
      <w:bookmarkEnd w:id="156"/>
      <w:r>
        <w:rPr>
          <w:b/>
          <w:bCs/>
        </w:rPr>
        <w:t>Оценка воздействия на экосистемы:</w:t>
      </w:r>
    </w:p>
    <w:p w14:paraId="561BB971" w14:textId="77777777" w:rsidR="00213C27" w:rsidRDefault="002742BE">
      <w:pPr>
        <w:pStyle w:val="1"/>
        <w:spacing w:line="262" w:lineRule="auto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Изучение влияния выбросов, сбросов и отходов на местные экосистемы, включая флору и фауну.</w:t>
      </w:r>
    </w:p>
    <w:p w14:paraId="561BB972" w14:textId="77777777" w:rsidR="00213C27" w:rsidRDefault="002742BE">
      <w:pPr>
        <w:pStyle w:val="1"/>
        <w:spacing w:line="262" w:lineRule="auto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 xml:space="preserve">Проведение </w:t>
      </w:r>
      <w:proofErr w:type="spellStart"/>
      <w:r>
        <w:t>биоразнообразных</w:t>
      </w:r>
      <w:proofErr w:type="spellEnd"/>
      <w:r>
        <w:t xml:space="preserve"> исследований для определения уязвимых видов и природных сообществ.</w:t>
      </w:r>
    </w:p>
    <w:p w14:paraId="561BB973" w14:textId="77777777" w:rsidR="00213C27" w:rsidRDefault="002742BE">
      <w:pPr>
        <w:pStyle w:val="22"/>
        <w:numPr>
          <w:ilvl w:val="0"/>
          <w:numId w:val="8"/>
        </w:numPr>
        <w:tabs>
          <w:tab w:val="left" w:pos="737"/>
        </w:tabs>
        <w:ind w:firstLine="380"/>
        <w:jc w:val="both"/>
      </w:pPr>
      <w:bookmarkStart w:id="157" w:name="bookmark200"/>
      <w:bookmarkEnd w:id="157"/>
      <w:r>
        <w:rPr>
          <w:b/>
          <w:bCs/>
        </w:rPr>
        <w:t>Разработка программ и планов мероприятий по снижению загрязнения:</w:t>
      </w:r>
    </w:p>
    <w:p w14:paraId="561BB974" w14:textId="77777777" w:rsidR="00213C27" w:rsidRDefault="002742BE">
      <w:pPr>
        <w:pStyle w:val="1"/>
        <w:spacing w:line="290" w:lineRule="auto"/>
        <w:ind w:left="1100" w:firstLine="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Создание детализированных планов по управлению качеством воздуха, воды и</w:t>
      </w:r>
    </w:p>
    <w:p w14:paraId="561BB975" w14:textId="77777777" w:rsidR="00213C27" w:rsidRDefault="002742BE">
      <w:pPr>
        <w:pStyle w:val="1"/>
        <w:ind w:left="1460" w:firstLine="0"/>
        <w:jc w:val="both"/>
      </w:pPr>
      <w:r>
        <w:lastRenderedPageBreak/>
        <w:t xml:space="preserve">почвы. </w:t>
      </w: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Внедрение мер по сокращению выбросов загрязняющих веществ и улучшению экологических условий.</w:t>
      </w:r>
    </w:p>
    <w:p w14:paraId="561BB976" w14:textId="77777777" w:rsidR="00213C27" w:rsidRDefault="002742BE">
      <w:pPr>
        <w:pStyle w:val="1"/>
        <w:ind w:firstLine="0"/>
        <w:jc w:val="both"/>
      </w:pPr>
      <w:r>
        <w:rPr>
          <w:b/>
          <w:bCs/>
        </w:rPr>
        <w:t>Подпункт 6) Проведение изыскательских работ по обоснованию состава природоохранных мероприятий:</w:t>
      </w:r>
    </w:p>
    <w:p w14:paraId="561BB977" w14:textId="77777777" w:rsidR="00213C27" w:rsidRDefault="002742BE">
      <w:pPr>
        <w:pStyle w:val="22"/>
        <w:numPr>
          <w:ilvl w:val="0"/>
          <w:numId w:val="9"/>
        </w:numPr>
        <w:tabs>
          <w:tab w:val="left" w:pos="747"/>
        </w:tabs>
        <w:ind w:firstLine="380"/>
        <w:jc w:val="both"/>
      </w:pPr>
      <w:bookmarkStart w:id="158" w:name="bookmark201"/>
      <w:bookmarkEnd w:id="158"/>
      <w:r>
        <w:rPr>
          <w:b/>
          <w:bCs/>
        </w:rPr>
        <w:t>Гидрогеологические исследования:</w:t>
      </w:r>
    </w:p>
    <w:p w14:paraId="561BB978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Проведение детальных исследований водных объектов для определения источников и путей загрязнения.</w:t>
      </w:r>
    </w:p>
    <w:p w14:paraId="561BB979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Оценка влияния промышленной деятельности на поверхностные и подземные воды.</w:t>
      </w:r>
    </w:p>
    <w:p w14:paraId="561BB97A" w14:textId="77777777" w:rsidR="00213C27" w:rsidRDefault="002742BE">
      <w:pPr>
        <w:pStyle w:val="22"/>
        <w:numPr>
          <w:ilvl w:val="0"/>
          <w:numId w:val="9"/>
        </w:numPr>
        <w:tabs>
          <w:tab w:val="left" w:pos="747"/>
        </w:tabs>
        <w:ind w:firstLine="380"/>
        <w:jc w:val="both"/>
      </w:pPr>
      <w:bookmarkStart w:id="159" w:name="bookmark202"/>
      <w:bookmarkEnd w:id="159"/>
      <w:r>
        <w:rPr>
          <w:b/>
          <w:bCs/>
        </w:rPr>
        <w:t>Почвенные исследования:</w:t>
      </w:r>
    </w:p>
    <w:p w14:paraId="561BB97B" w14:textId="77777777" w:rsidR="00213C27" w:rsidRDefault="002742BE">
      <w:pPr>
        <w:pStyle w:val="1"/>
        <w:spacing w:line="233" w:lineRule="auto"/>
        <w:ind w:left="1100" w:firstLine="0"/>
        <w:jc w:val="both"/>
      </w:pPr>
      <w:proofErr w:type="gramStart"/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Анализ</w:t>
      </w:r>
      <w:proofErr w:type="gramEnd"/>
      <w:r>
        <w:t xml:space="preserve"> состава и состояния почв для выявления загрязненных участков.</w:t>
      </w:r>
    </w:p>
    <w:p w14:paraId="561BB97C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Изучение процессов миграции загрязняющих веществ в почвах и их влияния на сельскохозяйственные угодья и природные экосистемы.</w:t>
      </w:r>
    </w:p>
    <w:p w14:paraId="561BB97D" w14:textId="77777777" w:rsidR="00213C27" w:rsidRDefault="002742BE">
      <w:pPr>
        <w:pStyle w:val="22"/>
        <w:numPr>
          <w:ilvl w:val="0"/>
          <w:numId w:val="9"/>
        </w:numPr>
        <w:tabs>
          <w:tab w:val="left" w:pos="747"/>
        </w:tabs>
        <w:ind w:firstLine="380"/>
        <w:jc w:val="both"/>
      </w:pPr>
      <w:bookmarkStart w:id="160" w:name="bookmark203"/>
      <w:bookmarkEnd w:id="160"/>
      <w:r>
        <w:rPr>
          <w:b/>
          <w:bCs/>
        </w:rPr>
        <w:t>Ландшафтные исследования:</w:t>
      </w:r>
    </w:p>
    <w:p w14:paraId="561BB97E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Оценка воздействия на ландшафтные структуры и их устойчивость к антропогенному воздействию.</w:t>
      </w:r>
    </w:p>
    <w:p w14:paraId="561BB97F" w14:textId="77777777" w:rsidR="00213C27" w:rsidRDefault="002742BE">
      <w:pPr>
        <w:pStyle w:val="1"/>
        <w:spacing w:line="233" w:lineRule="auto"/>
        <w:ind w:left="1100" w:firstLine="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Разработка мер по восстановлению и защите ландшафтов.</w:t>
      </w:r>
    </w:p>
    <w:p w14:paraId="561BB980" w14:textId="77777777" w:rsidR="00213C27" w:rsidRDefault="002742BE">
      <w:pPr>
        <w:pStyle w:val="22"/>
        <w:numPr>
          <w:ilvl w:val="0"/>
          <w:numId w:val="9"/>
        </w:numPr>
        <w:tabs>
          <w:tab w:val="left" w:pos="747"/>
        </w:tabs>
        <w:ind w:firstLine="380"/>
        <w:jc w:val="both"/>
      </w:pPr>
      <w:bookmarkStart w:id="161" w:name="bookmark204"/>
      <w:bookmarkEnd w:id="161"/>
      <w:r>
        <w:rPr>
          <w:b/>
          <w:bCs/>
        </w:rPr>
        <w:t>Обоснование природоохранных мероприятий:</w:t>
      </w:r>
    </w:p>
    <w:p w14:paraId="561BB981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Разработка конкретных мер и технологий для охраны водных ресурсов, почв и ландшафта на основе проведенных исследований.</w:t>
      </w:r>
    </w:p>
    <w:p w14:paraId="561BB982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Составление комплексных планов по предотвращению и устранению загрязнений.</w:t>
      </w:r>
    </w:p>
    <w:p w14:paraId="561BB983" w14:textId="77777777" w:rsidR="00213C27" w:rsidRDefault="002742BE">
      <w:pPr>
        <w:pStyle w:val="1"/>
        <w:ind w:firstLine="0"/>
        <w:jc w:val="both"/>
      </w:pPr>
      <w:r>
        <w:rPr>
          <w:b/>
          <w:bCs/>
        </w:rPr>
        <w:t>Подпункт 9) Разработка нетрадиционных подходов к охране окружающей среды:</w:t>
      </w:r>
    </w:p>
    <w:p w14:paraId="561BB984" w14:textId="77777777" w:rsidR="00213C27" w:rsidRDefault="002742BE">
      <w:pPr>
        <w:pStyle w:val="22"/>
        <w:numPr>
          <w:ilvl w:val="0"/>
          <w:numId w:val="10"/>
        </w:numPr>
        <w:tabs>
          <w:tab w:val="left" w:pos="747"/>
        </w:tabs>
        <w:ind w:firstLine="380"/>
        <w:jc w:val="both"/>
      </w:pPr>
      <w:bookmarkStart w:id="162" w:name="bookmark205"/>
      <w:bookmarkEnd w:id="162"/>
      <w:r>
        <w:rPr>
          <w:b/>
          <w:bCs/>
        </w:rPr>
        <w:t>Создание высокоэффективных систем и установок для очистки отходящих газов:</w:t>
      </w:r>
    </w:p>
    <w:p w14:paraId="561BB985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Внедрение передовых технологий для очистки выбросов промышленных газов, включая электрофильтры, скрубберы и катализаторы.</w:t>
      </w:r>
    </w:p>
    <w:p w14:paraId="561BB986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Использование инновационных методов очистки, таких как плазменные и мембранные технологии.</w:t>
      </w:r>
    </w:p>
    <w:p w14:paraId="561BB987" w14:textId="77777777" w:rsidR="00213C27" w:rsidRDefault="002742BE">
      <w:pPr>
        <w:pStyle w:val="22"/>
        <w:numPr>
          <w:ilvl w:val="0"/>
          <w:numId w:val="10"/>
        </w:numPr>
        <w:tabs>
          <w:tab w:val="left" w:pos="747"/>
        </w:tabs>
        <w:ind w:firstLine="380"/>
        <w:jc w:val="both"/>
      </w:pPr>
      <w:bookmarkStart w:id="163" w:name="bookmark206"/>
      <w:bookmarkEnd w:id="163"/>
      <w:r>
        <w:rPr>
          <w:b/>
          <w:bCs/>
        </w:rPr>
        <w:t>Очистка сточных вод:</w:t>
      </w:r>
    </w:p>
    <w:p w14:paraId="561BB988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Разработка и внедрение систем очистки сточных вод с использованием биологических, химических и физических методов.</w:t>
      </w:r>
    </w:p>
    <w:p w14:paraId="561BB989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Применение многоступенчатых систем очистки для достижения высокого уровня чистоты сточных вод.</w:t>
      </w:r>
    </w:p>
    <w:p w14:paraId="561BB98A" w14:textId="77777777" w:rsidR="00213C27" w:rsidRDefault="002742BE">
      <w:pPr>
        <w:pStyle w:val="22"/>
        <w:numPr>
          <w:ilvl w:val="0"/>
          <w:numId w:val="10"/>
        </w:numPr>
        <w:tabs>
          <w:tab w:val="left" w:pos="747"/>
        </w:tabs>
        <w:ind w:firstLine="380"/>
        <w:jc w:val="both"/>
      </w:pPr>
      <w:bookmarkStart w:id="164" w:name="bookmark207"/>
      <w:bookmarkEnd w:id="164"/>
      <w:r>
        <w:rPr>
          <w:b/>
          <w:bCs/>
        </w:rPr>
        <w:t>Утилизация отходов:</w:t>
      </w:r>
    </w:p>
    <w:p w14:paraId="561BB98B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Разработка технологий переработки и утилизации промышленных отходов, включая их повторное использование в производственных процессах.</w:t>
      </w:r>
    </w:p>
    <w:p w14:paraId="561BB98C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Внедрение методов компостирования, пиролиза и газификации для переработки органических и неорганических отходов.</w:t>
      </w:r>
    </w:p>
    <w:p w14:paraId="561BB98D" w14:textId="77777777" w:rsidR="00213C27" w:rsidRDefault="002742BE">
      <w:pPr>
        <w:pStyle w:val="22"/>
        <w:numPr>
          <w:ilvl w:val="0"/>
          <w:numId w:val="10"/>
        </w:numPr>
        <w:tabs>
          <w:tab w:val="left" w:pos="747"/>
        </w:tabs>
        <w:ind w:firstLine="380"/>
        <w:jc w:val="both"/>
      </w:pPr>
      <w:bookmarkStart w:id="165" w:name="bookmark208"/>
      <w:bookmarkEnd w:id="165"/>
      <w:r>
        <w:rPr>
          <w:b/>
          <w:bCs/>
        </w:rPr>
        <w:t>Нетрадиционные подходы и инновации:</w:t>
      </w:r>
    </w:p>
    <w:p w14:paraId="561BB98E" w14:textId="77777777" w:rsidR="00213C27" w:rsidRDefault="002742BE">
      <w:pPr>
        <w:pStyle w:val="1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Использование нанотехнологий и биотехнологий для улучшения процессов очистки и утилизации.</w:t>
      </w:r>
    </w:p>
    <w:p w14:paraId="561BB98F" w14:textId="77777777" w:rsidR="00213C27" w:rsidRDefault="002742BE">
      <w:pPr>
        <w:pStyle w:val="1"/>
        <w:spacing w:after="540"/>
        <w:ind w:left="1460" w:hanging="360"/>
        <w:jc w:val="both"/>
      </w:pPr>
      <w:r>
        <w:rPr>
          <w:rFonts w:ascii="Courier New" w:eastAsia="Courier New" w:hAnsi="Courier New" w:cs="Courier New"/>
          <w:sz w:val="20"/>
          <w:szCs w:val="20"/>
        </w:rPr>
        <w:t xml:space="preserve">о </w:t>
      </w:r>
      <w:r>
        <w:t>Внедрение систем зеленой энергетики для снижения зависимости от ископаемых источников и уменьшения экологического следа.</w:t>
      </w:r>
    </w:p>
    <w:p w14:paraId="561BB990" w14:textId="77777777" w:rsidR="00213C27" w:rsidRDefault="002742BE">
      <w:pPr>
        <w:pStyle w:val="1"/>
        <w:numPr>
          <w:ilvl w:val="0"/>
          <w:numId w:val="2"/>
        </w:numPr>
        <w:tabs>
          <w:tab w:val="left" w:pos="879"/>
        </w:tabs>
        <w:spacing w:after="260"/>
        <w:ind w:left="380" w:firstLine="0"/>
        <w:jc w:val="both"/>
      </w:pPr>
      <w:bookmarkStart w:id="166" w:name="bookmark209"/>
      <w:bookmarkEnd w:id="166"/>
      <w:r>
        <w:rPr>
          <w:b/>
          <w:bCs/>
        </w:rPr>
        <w:t>оценку возможных необратимых воздействий на окружающую среду и обоснование необходимости выполнения операций, влекущих такие воздействия, в том числе сравнительный анализ потерь от необратимых воздействий и выгоды от операций, вызывающих эти потери, в экологическом, культурном, экономическом и социальном контекстах:</w:t>
      </w:r>
    </w:p>
    <w:p w14:paraId="561BB991" w14:textId="77777777" w:rsidR="00213C27" w:rsidRDefault="002742BE">
      <w:pPr>
        <w:pStyle w:val="1"/>
        <w:ind w:firstLine="380"/>
        <w:jc w:val="both"/>
      </w:pPr>
      <w:r>
        <w:t xml:space="preserve">Воздействие на окружающую среду — любое изменение в окружающей среде, которое полностью или частично может быть результатом намечаемой хозяйственной или иной деятельности. К необратимым последствиям следует отнести такие, которые приводят к качественному (трудно восстановимому) изменению окружающей среды. Разрушительные </w:t>
      </w:r>
      <w:r>
        <w:lastRenderedPageBreak/>
        <w:t>воздействия на природную окружающую среду могут иметь антропогенный (военные действия, аварии, катастрофы) и природный характер (стихийные бедствия).</w:t>
      </w:r>
    </w:p>
    <w:p w14:paraId="561BB992" w14:textId="77777777" w:rsidR="00213C27" w:rsidRDefault="002742BE">
      <w:pPr>
        <w:pStyle w:val="1"/>
        <w:ind w:firstLine="380"/>
        <w:jc w:val="both"/>
      </w:pPr>
      <w:r>
        <w:t>Согласно схеме экологического районирования рассматриваемая территория попадает в зону горно-долинной циркуляции с удовлетворительными условиями проветривания. По степени загрязнения атмосферного воздуха территория относится к благоприятной зоне.</w:t>
      </w:r>
    </w:p>
    <w:p w14:paraId="561BB993" w14:textId="77777777" w:rsidR="00213C27" w:rsidRDefault="002742BE">
      <w:pPr>
        <w:pStyle w:val="1"/>
        <w:ind w:firstLine="380"/>
        <w:jc w:val="both"/>
      </w:pPr>
      <w:r>
        <w:t>Возможных необратимых воздействий на окружающую среду решения рабочего проекта не предусматривают.</w:t>
      </w:r>
    </w:p>
    <w:p w14:paraId="561BB994" w14:textId="77777777" w:rsidR="00213C27" w:rsidRDefault="002742BE">
      <w:pPr>
        <w:pStyle w:val="1"/>
        <w:ind w:firstLine="380"/>
        <w:jc w:val="both"/>
      </w:pPr>
      <w:r>
        <w:t>Обоснование необходимости выполнения операций, влекущих такие воздействия не требуется.</w:t>
      </w:r>
    </w:p>
    <w:p w14:paraId="561BB995" w14:textId="77777777" w:rsidR="00213C27" w:rsidRDefault="002742BE">
      <w:pPr>
        <w:pStyle w:val="1"/>
        <w:spacing w:after="260"/>
        <w:ind w:firstLine="380"/>
        <w:jc w:val="both"/>
      </w:pPr>
      <w:r>
        <w:t>Сравнительный анализ потерь от необратимых воздействий и выгоды от операций, вызывающих эти потери, в экологическом, культурном, экономическом и социальном контекстах не приводится.</w:t>
      </w:r>
    </w:p>
    <w:p w14:paraId="561BB996" w14:textId="77777777" w:rsidR="00213C27" w:rsidRDefault="002742BE">
      <w:pPr>
        <w:pStyle w:val="20"/>
        <w:keepNext/>
        <w:keepLines/>
        <w:numPr>
          <w:ilvl w:val="0"/>
          <w:numId w:val="2"/>
        </w:numPr>
        <w:tabs>
          <w:tab w:val="left" w:pos="841"/>
        </w:tabs>
        <w:ind w:left="380" w:firstLine="0"/>
        <w:jc w:val="both"/>
      </w:pPr>
      <w:bookmarkStart w:id="167" w:name="bookmark212"/>
      <w:bookmarkStart w:id="168" w:name="bookmark210"/>
      <w:bookmarkStart w:id="169" w:name="bookmark211"/>
      <w:bookmarkStart w:id="170" w:name="bookmark213"/>
      <w:bookmarkEnd w:id="167"/>
      <w:r>
        <w:t>способы и меры восстановления окружающей среды на случаи прекращения намечаемой деятельности, определенные на начальной стадии ее осуществления:</w:t>
      </w:r>
      <w:bookmarkEnd w:id="168"/>
      <w:bookmarkEnd w:id="169"/>
      <w:bookmarkEnd w:id="170"/>
    </w:p>
    <w:p w14:paraId="561BB997" w14:textId="77777777" w:rsidR="00213C27" w:rsidRDefault="002742BE">
      <w:pPr>
        <w:pStyle w:val="1"/>
        <w:ind w:firstLine="380"/>
        <w:jc w:val="both"/>
      </w:pPr>
      <w:r>
        <w:t>В случае принятия решения о прекращении намечаемой деятельности на начальной стадии ее осуществления, оператором будет разработан план ликвидации последствий производственной деятельности на основании «Инструкции по составлению плана ликвидации», утвержденной приказом №386 от 24.05.2018 г. При планировании ликвидационных мероприятий выделены следующие критерии:</w:t>
      </w:r>
    </w:p>
    <w:p w14:paraId="561BB998" w14:textId="77777777" w:rsidR="00213C27" w:rsidRDefault="002742BE">
      <w:pPr>
        <w:pStyle w:val="1"/>
        <w:numPr>
          <w:ilvl w:val="0"/>
          <w:numId w:val="3"/>
        </w:numPr>
        <w:tabs>
          <w:tab w:val="left" w:pos="1286"/>
        </w:tabs>
        <w:ind w:left="1300" w:hanging="360"/>
        <w:jc w:val="both"/>
      </w:pPr>
      <w:bookmarkStart w:id="171" w:name="bookmark214"/>
      <w:bookmarkEnd w:id="171"/>
      <w:r>
        <w:t>приведение нарушенного участка в состояние, безопасное для населения и животного мира;</w:t>
      </w:r>
    </w:p>
    <w:p w14:paraId="561BB999" w14:textId="77777777" w:rsidR="00213C27" w:rsidRDefault="002742BE">
      <w:pPr>
        <w:pStyle w:val="1"/>
        <w:numPr>
          <w:ilvl w:val="0"/>
          <w:numId w:val="3"/>
        </w:numPr>
        <w:tabs>
          <w:tab w:val="left" w:pos="1286"/>
        </w:tabs>
        <w:ind w:left="1300" w:hanging="360"/>
        <w:jc w:val="both"/>
      </w:pPr>
      <w:bookmarkStart w:id="172" w:name="bookmark215"/>
      <w:bookmarkEnd w:id="172"/>
      <w:r>
        <w:t xml:space="preserve">приведение земель в состояние, пригодное для восстановления </w:t>
      </w:r>
      <w:proofErr w:type="spellStart"/>
      <w:r>
        <w:t>почвенно</w:t>
      </w:r>
      <w:r>
        <w:softHyphen/>
        <w:t>растительного</w:t>
      </w:r>
      <w:proofErr w:type="spellEnd"/>
      <w:r>
        <w:t xml:space="preserve"> покрова;</w:t>
      </w:r>
    </w:p>
    <w:p w14:paraId="561BB99A" w14:textId="77777777" w:rsidR="00213C27" w:rsidRDefault="002742BE">
      <w:pPr>
        <w:pStyle w:val="1"/>
        <w:numPr>
          <w:ilvl w:val="0"/>
          <w:numId w:val="3"/>
        </w:numPr>
        <w:tabs>
          <w:tab w:val="left" w:pos="1286"/>
        </w:tabs>
        <w:ind w:firstLine="940"/>
        <w:jc w:val="both"/>
      </w:pPr>
      <w:bookmarkStart w:id="173" w:name="bookmark216"/>
      <w:bookmarkEnd w:id="173"/>
      <w:r>
        <w:t>улучшение микроклимата на восстановленной территории;</w:t>
      </w:r>
    </w:p>
    <w:p w14:paraId="561BB99B" w14:textId="77777777" w:rsidR="00213C27" w:rsidRDefault="002742BE">
      <w:pPr>
        <w:pStyle w:val="1"/>
        <w:numPr>
          <w:ilvl w:val="0"/>
          <w:numId w:val="3"/>
        </w:numPr>
        <w:tabs>
          <w:tab w:val="left" w:pos="1286"/>
        </w:tabs>
        <w:ind w:left="1300" w:hanging="360"/>
        <w:jc w:val="both"/>
      </w:pPr>
      <w:bookmarkStart w:id="174" w:name="bookmark217"/>
      <w:bookmarkEnd w:id="174"/>
      <w:r>
        <w:t>нейтрализация отрицательного воздействия нарушенной территории на окружающую среду и здоровье человека.</w:t>
      </w:r>
    </w:p>
    <w:p w14:paraId="561BB99C" w14:textId="77777777" w:rsidR="00213C27" w:rsidRDefault="002742BE">
      <w:pPr>
        <w:pStyle w:val="1"/>
        <w:ind w:firstLine="720"/>
        <w:jc w:val="both"/>
      </w:pPr>
      <w:r>
        <w:t>Далее, после ликвидации будет разработан проект рекультивации нарушенных земель согласно «Инструкция по разработке проектов рекультивации нарушенных земель», утвержденной приказом Министра национальной экономики РК №346 от 17.04.2015 г. Рекультивация земель — это комплекс работ, направленный на восстановление продуктивности и народнохозяйственной ценности нарушенных земель, а также на улучшение условий окружающей среды. Целью разработки проекта рекультивации земель является определение основных решений, обеспечивающих наиболее эффективное проведение мероприятий с минимумом затрат: установление объемов, технологии и очередности производства работ, определение сметной стоимости рекультивации.</w:t>
      </w:r>
    </w:p>
    <w:p w14:paraId="561BB99D" w14:textId="77777777" w:rsidR="00213C27" w:rsidRDefault="002742BE">
      <w:pPr>
        <w:pStyle w:val="1"/>
        <w:ind w:firstLine="0"/>
        <w:jc w:val="both"/>
      </w:pPr>
      <w:r>
        <w:t>Направление рекультивации земель зависит от следующих факторов:</w:t>
      </w:r>
    </w:p>
    <w:p w14:paraId="561BB99E" w14:textId="77777777" w:rsidR="00213C27" w:rsidRDefault="002742BE">
      <w:pPr>
        <w:pStyle w:val="1"/>
        <w:numPr>
          <w:ilvl w:val="0"/>
          <w:numId w:val="3"/>
        </w:numPr>
        <w:tabs>
          <w:tab w:val="left" w:pos="1286"/>
        </w:tabs>
        <w:ind w:left="1300" w:hanging="360"/>
        <w:jc w:val="both"/>
      </w:pPr>
      <w:bookmarkStart w:id="175" w:name="bookmark218"/>
      <w:bookmarkEnd w:id="175"/>
      <w:r>
        <w:t>природных условий района (климат, почвы, геологические, гидрогеологические и гидрологические условия, растительность, рельеф, определяющие геосистемы или ландшафтные комплексы);</w:t>
      </w:r>
    </w:p>
    <w:p w14:paraId="561BB9A0" w14:textId="77777777" w:rsidR="00213C27" w:rsidRDefault="002742BE">
      <w:pPr>
        <w:pStyle w:val="1"/>
        <w:numPr>
          <w:ilvl w:val="0"/>
          <w:numId w:val="3"/>
        </w:numPr>
        <w:tabs>
          <w:tab w:val="left" w:pos="1286"/>
        </w:tabs>
        <w:ind w:left="1300" w:hanging="360"/>
        <w:jc w:val="both"/>
      </w:pPr>
      <w:bookmarkStart w:id="176" w:name="bookmark219"/>
      <w:bookmarkStart w:id="177" w:name="bookmark220"/>
      <w:bookmarkEnd w:id="176"/>
      <w:bookmarkEnd w:id="177"/>
      <w:r>
        <w:t>хозяйственных, социально-экономических и санитарно-гигиенических условий в районе размещения нарушенных земель;</w:t>
      </w:r>
    </w:p>
    <w:p w14:paraId="561BB9A1" w14:textId="77777777" w:rsidR="00213C27" w:rsidRDefault="002742BE">
      <w:pPr>
        <w:pStyle w:val="1"/>
        <w:numPr>
          <w:ilvl w:val="0"/>
          <w:numId w:val="3"/>
        </w:numPr>
        <w:tabs>
          <w:tab w:val="left" w:pos="1286"/>
        </w:tabs>
        <w:ind w:left="1300" w:hanging="360"/>
        <w:jc w:val="both"/>
      </w:pPr>
      <w:bookmarkStart w:id="178" w:name="bookmark221"/>
      <w:bookmarkEnd w:id="178"/>
      <w:r>
        <w:t>срока существования рекультивационных земель и возможности их повторных нарушений;</w:t>
      </w:r>
    </w:p>
    <w:p w14:paraId="561BB9A2" w14:textId="77777777" w:rsidR="00213C27" w:rsidRDefault="002742BE">
      <w:pPr>
        <w:pStyle w:val="1"/>
        <w:numPr>
          <w:ilvl w:val="0"/>
          <w:numId w:val="3"/>
        </w:numPr>
        <w:tabs>
          <w:tab w:val="left" w:pos="1286"/>
        </w:tabs>
        <w:ind w:firstLine="940"/>
        <w:jc w:val="both"/>
      </w:pPr>
      <w:bookmarkStart w:id="179" w:name="bookmark222"/>
      <w:bookmarkEnd w:id="179"/>
      <w:r>
        <w:t>технологии производства комплекса горных и рекультивационных работ;</w:t>
      </w:r>
    </w:p>
    <w:p w14:paraId="561BB9A3" w14:textId="77777777" w:rsidR="00213C27" w:rsidRDefault="002742BE">
      <w:pPr>
        <w:pStyle w:val="1"/>
        <w:numPr>
          <w:ilvl w:val="0"/>
          <w:numId w:val="3"/>
        </w:numPr>
        <w:tabs>
          <w:tab w:val="left" w:pos="1286"/>
        </w:tabs>
        <w:ind w:firstLine="940"/>
        <w:jc w:val="both"/>
      </w:pPr>
      <w:bookmarkStart w:id="180" w:name="bookmark223"/>
      <w:bookmarkEnd w:id="180"/>
      <w:r>
        <w:t>требований по охране окружающей среды;</w:t>
      </w:r>
    </w:p>
    <w:p w14:paraId="561BB9A4" w14:textId="77777777" w:rsidR="00213C27" w:rsidRDefault="002742BE">
      <w:pPr>
        <w:pStyle w:val="1"/>
        <w:numPr>
          <w:ilvl w:val="0"/>
          <w:numId w:val="3"/>
        </w:numPr>
        <w:tabs>
          <w:tab w:val="left" w:pos="1286"/>
        </w:tabs>
        <w:ind w:firstLine="940"/>
        <w:jc w:val="both"/>
      </w:pPr>
      <w:bookmarkStart w:id="181" w:name="bookmark224"/>
      <w:bookmarkEnd w:id="181"/>
      <w:r>
        <w:t xml:space="preserve">состояния ранее нарушенных земель, </w:t>
      </w:r>
      <w:proofErr w:type="gramStart"/>
      <w:r>
        <w:t>т.е.</w:t>
      </w:r>
      <w:proofErr w:type="gramEnd"/>
      <w:r>
        <w:t xml:space="preserve"> состояния техногенных ландшафтов. Согласно ГОСТ 17.5.1.01-83, возможны следующие направления рекультивации:</w:t>
      </w:r>
    </w:p>
    <w:p w14:paraId="561BB9A5" w14:textId="77777777" w:rsidR="00213C27" w:rsidRDefault="002742BE">
      <w:pPr>
        <w:pStyle w:val="1"/>
        <w:numPr>
          <w:ilvl w:val="0"/>
          <w:numId w:val="3"/>
        </w:numPr>
        <w:tabs>
          <w:tab w:val="left" w:pos="1288"/>
        </w:tabs>
        <w:spacing w:line="233" w:lineRule="auto"/>
        <w:ind w:left="1300" w:hanging="360"/>
        <w:jc w:val="both"/>
      </w:pPr>
      <w:bookmarkStart w:id="182" w:name="bookmark225"/>
      <w:bookmarkEnd w:id="182"/>
      <w:r>
        <w:t>сельскохозяйственное - с целью создания на нарушенных землях сельскохозяйственных угодий;</w:t>
      </w:r>
    </w:p>
    <w:p w14:paraId="561BB9A6" w14:textId="77777777" w:rsidR="00213C27" w:rsidRDefault="002742BE">
      <w:pPr>
        <w:pStyle w:val="1"/>
        <w:numPr>
          <w:ilvl w:val="0"/>
          <w:numId w:val="3"/>
        </w:numPr>
        <w:tabs>
          <w:tab w:val="left" w:pos="1288"/>
        </w:tabs>
        <w:spacing w:line="223" w:lineRule="auto"/>
        <w:ind w:firstLine="940"/>
        <w:jc w:val="both"/>
      </w:pPr>
      <w:bookmarkStart w:id="183" w:name="bookmark226"/>
      <w:bookmarkEnd w:id="183"/>
      <w:r>
        <w:t>лесохозяйственное - с целью создания лесных насаждений различного типа;</w:t>
      </w:r>
    </w:p>
    <w:p w14:paraId="561BB9A7" w14:textId="77777777" w:rsidR="00213C27" w:rsidRDefault="002742BE">
      <w:pPr>
        <w:pStyle w:val="1"/>
        <w:numPr>
          <w:ilvl w:val="0"/>
          <w:numId w:val="3"/>
        </w:numPr>
        <w:tabs>
          <w:tab w:val="left" w:pos="1288"/>
        </w:tabs>
        <w:spacing w:line="233" w:lineRule="auto"/>
        <w:ind w:left="1300" w:hanging="360"/>
        <w:jc w:val="both"/>
      </w:pPr>
      <w:bookmarkStart w:id="184" w:name="bookmark227"/>
      <w:bookmarkEnd w:id="184"/>
      <w:r>
        <w:t>рыбохозяйственное - с целью создания в понижениях техногенного рельефа рыбоводческих водоемов;</w:t>
      </w:r>
    </w:p>
    <w:p w14:paraId="561BB9A8" w14:textId="77777777" w:rsidR="00213C27" w:rsidRDefault="002742BE">
      <w:pPr>
        <w:pStyle w:val="1"/>
        <w:numPr>
          <w:ilvl w:val="0"/>
          <w:numId w:val="3"/>
        </w:numPr>
        <w:tabs>
          <w:tab w:val="left" w:pos="1288"/>
        </w:tabs>
        <w:spacing w:line="233" w:lineRule="auto"/>
        <w:ind w:left="1300" w:hanging="360"/>
        <w:jc w:val="both"/>
      </w:pPr>
      <w:bookmarkStart w:id="185" w:name="bookmark228"/>
      <w:bookmarkEnd w:id="185"/>
      <w:r>
        <w:lastRenderedPageBreak/>
        <w:t>водохозяйственное - с целью создания в понижениях техногенного рельефа водоемов различного назначения;</w:t>
      </w:r>
    </w:p>
    <w:p w14:paraId="561BB9A9" w14:textId="77777777" w:rsidR="00213C27" w:rsidRDefault="002742BE">
      <w:pPr>
        <w:pStyle w:val="1"/>
        <w:numPr>
          <w:ilvl w:val="0"/>
          <w:numId w:val="3"/>
        </w:numPr>
        <w:tabs>
          <w:tab w:val="left" w:pos="1288"/>
        </w:tabs>
        <w:spacing w:line="223" w:lineRule="auto"/>
        <w:ind w:left="1300" w:hanging="360"/>
        <w:jc w:val="both"/>
      </w:pPr>
      <w:bookmarkStart w:id="186" w:name="bookmark229"/>
      <w:bookmarkEnd w:id="186"/>
      <w:r>
        <w:t>рекреационное - с целью создания на нарушенных землях объектов отдыха;</w:t>
      </w:r>
    </w:p>
    <w:p w14:paraId="561BB9AA" w14:textId="77777777" w:rsidR="00213C27" w:rsidRDefault="002742BE">
      <w:pPr>
        <w:pStyle w:val="1"/>
        <w:numPr>
          <w:ilvl w:val="0"/>
          <w:numId w:val="3"/>
        </w:numPr>
        <w:tabs>
          <w:tab w:val="left" w:pos="1288"/>
        </w:tabs>
        <w:ind w:left="1300" w:hanging="360"/>
        <w:jc w:val="both"/>
      </w:pPr>
      <w:bookmarkStart w:id="187" w:name="bookmark230"/>
      <w:bookmarkEnd w:id="187"/>
      <w:r>
        <w:t>санитарно-гигиеническое - с целью биологической или технической консервации нарушенных земель, оказывающих отрицательное воздействие на окружающую среду, рекультивация которых для использования в народном хозяйстве экономически неэффективна или нецелесообразна в связи с относительной кратковременностью существования и последующей утилизацией этих объектов;</w:t>
      </w:r>
    </w:p>
    <w:p w14:paraId="561BB9AB" w14:textId="77777777" w:rsidR="00213C27" w:rsidRDefault="002742BE">
      <w:pPr>
        <w:pStyle w:val="1"/>
        <w:numPr>
          <w:ilvl w:val="0"/>
          <w:numId w:val="3"/>
        </w:numPr>
        <w:tabs>
          <w:tab w:val="left" w:pos="1288"/>
        </w:tabs>
        <w:spacing w:line="233" w:lineRule="auto"/>
        <w:ind w:left="1300" w:hanging="360"/>
        <w:jc w:val="both"/>
      </w:pPr>
      <w:bookmarkStart w:id="188" w:name="bookmark231"/>
      <w:bookmarkEnd w:id="188"/>
      <w:r>
        <w:t>строительное - с целью приведения нарушенных земель в состояние, пригодное для промышленного и гражданского строительства.</w:t>
      </w:r>
    </w:p>
    <w:p w14:paraId="561BB9AC" w14:textId="77777777" w:rsidR="00213C27" w:rsidRDefault="002742BE">
      <w:pPr>
        <w:pStyle w:val="1"/>
        <w:ind w:firstLine="740"/>
        <w:jc w:val="both"/>
      </w:pPr>
      <w:r>
        <w:t>На случаи прекращения намечаемой деятельности предусматривается проведение мероприятий по восстановлению нарушенных земель в два этапа:</w:t>
      </w:r>
    </w:p>
    <w:p w14:paraId="561BB9AD" w14:textId="77777777" w:rsidR="00213C27" w:rsidRDefault="002742BE">
      <w:pPr>
        <w:pStyle w:val="1"/>
        <w:numPr>
          <w:ilvl w:val="0"/>
          <w:numId w:val="11"/>
        </w:numPr>
        <w:tabs>
          <w:tab w:val="left" w:pos="952"/>
        </w:tabs>
        <w:ind w:firstLine="740"/>
        <w:jc w:val="both"/>
      </w:pPr>
      <w:bookmarkStart w:id="189" w:name="bookmark232"/>
      <w:bookmarkEnd w:id="189"/>
      <w:r>
        <w:t>- технический этап рекультивации земель,</w:t>
      </w:r>
    </w:p>
    <w:p w14:paraId="561BB9AE" w14:textId="77777777" w:rsidR="00213C27" w:rsidRDefault="002742BE">
      <w:pPr>
        <w:pStyle w:val="1"/>
        <w:numPr>
          <w:ilvl w:val="0"/>
          <w:numId w:val="11"/>
        </w:numPr>
        <w:tabs>
          <w:tab w:val="left" w:pos="1029"/>
        </w:tabs>
        <w:ind w:firstLine="740"/>
        <w:jc w:val="both"/>
      </w:pPr>
      <w:bookmarkStart w:id="190" w:name="bookmark233"/>
      <w:bookmarkEnd w:id="190"/>
      <w:r>
        <w:t>- биологический этап рекультивации земель.</w:t>
      </w:r>
    </w:p>
    <w:p w14:paraId="561BB9AF" w14:textId="77777777" w:rsidR="00213C27" w:rsidRDefault="002742BE">
      <w:pPr>
        <w:pStyle w:val="1"/>
        <w:ind w:firstLine="740"/>
        <w:jc w:val="both"/>
      </w:pPr>
      <w:r>
        <w:t>Технический этап рекультивации предполагается выполнить после полной отработки карьера, который будет включать в себя: грубую планировку (уборка строительного мусора, засыпка ям и неровностей, планировка территории, выполаживание откосов породных отвалов) и чистовую планировку (нанесение ПРС).</w:t>
      </w:r>
    </w:p>
    <w:p w14:paraId="561BB9B0" w14:textId="77777777" w:rsidR="00213C27" w:rsidRDefault="002742BE">
      <w:pPr>
        <w:pStyle w:val="1"/>
        <w:ind w:firstLine="740"/>
        <w:jc w:val="both"/>
      </w:pPr>
      <w:r>
        <w:t>Завершающим этапом восстановления нарушенных земель является проведение биологического этапа рекультивации. Работы по биологическому восстановлению земель ведутся для создания растительных сообществ декоративного и озеленительного назначения.</w:t>
      </w:r>
    </w:p>
    <w:p w14:paraId="561BB9B1" w14:textId="77777777" w:rsidR="00213C27" w:rsidRDefault="002742BE">
      <w:pPr>
        <w:pStyle w:val="1"/>
        <w:ind w:firstLine="740"/>
        <w:jc w:val="both"/>
      </w:pPr>
      <w:r>
        <w:t>До начала проведения работ по рекультивации нарушенных земель должен быть разработан проект на производство этих работ согласно инструкции по разработке проектов рекультивации нарушенных земель, утвержденной приказом и.о. Министра национальной экономики РК №346 от 17.04.2015 г.</w:t>
      </w:r>
    </w:p>
    <w:p w14:paraId="561BB9B2" w14:textId="77777777" w:rsidR="00213C27" w:rsidRDefault="002742BE">
      <w:pPr>
        <w:pStyle w:val="1"/>
        <w:ind w:firstLine="740"/>
        <w:jc w:val="both"/>
      </w:pPr>
      <w:r>
        <w:t>Рекультивацию нарушенных земель природопользователь выполнит отдельным проектом. В рабочем проекте будут проработаны технологические вопросы всех этапов работ по рекультивации нарушенных земель и определена сметная стоимость выполнения этих работ.</w:t>
      </w:r>
    </w:p>
    <w:p w14:paraId="561BB9B3" w14:textId="77777777" w:rsidR="00213C27" w:rsidRDefault="002742BE">
      <w:pPr>
        <w:pStyle w:val="1"/>
        <w:spacing w:after="260"/>
        <w:ind w:firstLine="0"/>
        <w:jc w:val="center"/>
      </w:pPr>
      <w:r>
        <w:rPr>
          <w:b/>
          <w:bCs/>
        </w:rPr>
        <w:t>Ликвидация последствий недропользования по окончанию работ</w:t>
      </w:r>
    </w:p>
    <w:p w14:paraId="561BB9B4" w14:textId="77777777" w:rsidR="00213C27" w:rsidRDefault="002742BE">
      <w:pPr>
        <w:pStyle w:val="1"/>
        <w:ind w:firstLine="580"/>
        <w:jc w:val="both"/>
      </w:pPr>
      <w:r>
        <w:t>Для ликвидации последствий недропользования, оказывающих негативное воздействие на окружающую среду, необходимо провести работы по восстановлению земельных участков. Эти работы должны обеспечить:</w:t>
      </w:r>
    </w:p>
    <w:p w14:paraId="561BB9B5" w14:textId="77777777" w:rsidR="00213C27" w:rsidRDefault="002742BE">
      <w:pPr>
        <w:pStyle w:val="1"/>
        <w:numPr>
          <w:ilvl w:val="0"/>
          <w:numId w:val="12"/>
        </w:numPr>
        <w:tabs>
          <w:tab w:val="left" w:pos="732"/>
        </w:tabs>
        <w:ind w:left="720" w:hanging="340"/>
        <w:jc w:val="both"/>
      </w:pPr>
      <w:bookmarkStart w:id="191" w:name="bookmark234"/>
      <w:bookmarkEnd w:id="191"/>
      <w:r>
        <w:rPr>
          <w:b/>
          <w:bCs/>
        </w:rPr>
        <w:t>Безопасность жизни и здоровья людей</w:t>
      </w:r>
      <w:r>
        <w:t>: Земельные участки должны быть приведены в состояние, которое исключает угрозы для здоровья и жизни людей.</w:t>
      </w:r>
    </w:p>
    <w:p w14:paraId="561BB9B6" w14:textId="77777777" w:rsidR="00213C27" w:rsidRDefault="002742BE">
      <w:pPr>
        <w:pStyle w:val="1"/>
        <w:numPr>
          <w:ilvl w:val="0"/>
          <w:numId w:val="12"/>
        </w:numPr>
        <w:tabs>
          <w:tab w:val="left" w:pos="732"/>
        </w:tabs>
        <w:ind w:left="720" w:hanging="340"/>
        <w:jc w:val="both"/>
      </w:pPr>
      <w:bookmarkStart w:id="192" w:name="bookmark235"/>
      <w:bookmarkEnd w:id="192"/>
      <w:r>
        <w:rPr>
          <w:b/>
          <w:bCs/>
        </w:rPr>
        <w:t>Охрану окружающей среды</w:t>
      </w:r>
      <w:r>
        <w:t>: Восстановление должно учитывать сохранение и улучшение экологической обстановки, предотвращение дальнейшего загрязнения и деградации природных ресурсов.</w:t>
      </w:r>
    </w:p>
    <w:p w14:paraId="561BB9B7" w14:textId="77777777" w:rsidR="00213C27" w:rsidRDefault="002742BE">
      <w:pPr>
        <w:pStyle w:val="1"/>
        <w:numPr>
          <w:ilvl w:val="0"/>
          <w:numId w:val="12"/>
        </w:numPr>
        <w:tabs>
          <w:tab w:val="left" w:pos="732"/>
        </w:tabs>
        <w:ind w:left="720" w:hanging="340"/>
        <w:jc w:val="both"/>
      </w:pPr>
      <w:bookmarkStart w:id="193" w:name="bookmark236"/>
      <w:bookmarkEnd w:id="193"/>
      <w:r>
        <w:rPr>
          <w:b/>
          <w:bCs/>
        </w:rPr>
        <w:t>Пригодность для дальнейшего использования по целевому назначению</w:t>
      </w:r>
      <w:r>
        <w:t>: Земельные участки должны быть подготовлены для их последующего использования в соответствии с установленным целевым назначением. Это может включать сельскохозяйственное использование, застройку, рекреационные зоны и другие виды использования.</w:t>
      </w:r>
    </w:p>
    <w:p w14:paraId="561BB9B8" w14:textId="77777777" w:rsidR="00213C27" w:rsidRDefault="002742BE">
      <w:pPr>
        <w:pStyle w:val="1"/>
        <w:ind w:firstLine="580"/>
        <w:jc w:val="both"/>
      </w:pPr>
      <w:r>
        <w:t>Все работы по восстановлению земельных участков должны проводиться в порядке, предусмотренном земельным законодательством Республики Казахстан, в соответствии с пунктом 2 статьи 145 Кодекса о недрах и недропользовании. Это включает соблюдение всех нормативных актов и требований, касающихся реабилитации земель, восстановительных мероприятий и контроля за их выполнением.</w:t>
      </w:r>
    </w:p>
    <w:sectPr w:rsidR="00213C27" w:rsidSect="00212614">
      <w:type w:val="continuous"/>
      <w:pgSz w:w="11900" w:h="16840"/>
      <w:pgMar w:top="1121" w:right="657" w:bottom="908" w:left="1268" w:header="693" w:footer="48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4A36E" w14:textId="77777777" w:rsidR="009D1CBB" w:rsidRDefault="009D1CBB">
      <w:r>
        <w:separator/>
      </w:r>
    </w:p>
  </w:endnote>
  <w:endnote w:type="continuationSeparator" w:id="0">
    <w:p w14:paraId="47848961" w14:textId="77777777" w:rsidR="009D1CBB" w:rsidRDefault="009D1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16C2A" w14:textId="77777777" w:rsidR="009D1CBB" w:rsidRDefault="009D1CBB"/>
  </w:footnote>
  <w:footnote w:type="continuationSeparator" w:id="0">
    <w:p w14:paraId="41DF6729" w14:textId="77777777" w:rsidR="009D1CBB" w:rsidRDefault="009D1C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A6E"/>
    <w:multiLevelType w:val="multilevel"/>
    <w:tmpl w:val="636225B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4A1EF9"/>
    <w:multiLevelType w:val="multilevel"/>
    <w:tmpl w:val="DA0CB4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BC40E5"/>
    <w:multiLevelType w:val="multilevel"/>
    <w:tmpl w:val="96F6D636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870C85"/>
    <w:multiLevelType w:val="multilevel"/>
    <w:tmpl w:val="107A71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8F5A31"/>
    <w:multiLevelType w:val="multilevel"/>
    <w:tmpl w:val="AF20FE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C724A2"/>
    <w:multiLevelType w:val="multilevel"/>
    <w:tmpl w:val="0B8C4872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63352C"/>
    <w:multiLevelType w:val="multilevel"/>
    <w:tmpl w:val="30DA6C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57023E"/>
    <w:multiLevelType w:val="multilevel"/>
    <w:tmpl w:val="86B66A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7D25314"/>
    <w:multiLevelType w:val="multilevel"/>
    <w:tmpl w:val="EC68D4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0775E7"/>
    <w:multiLevelType w:val="multilevel"/>
    <w:tmpl w:val="C2C207EA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C607614"/>
    <w:multiLevelType w:val="multilevel"/>
    <w:tmpl w:val="4B66E22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A782778"/>
    <w:multiLevelType w:val="multilevel"/>
    <w:tmpl w:val="D7D6C4EC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76506541">
    <w:abstractNumId w:val="0"/>
  </w:num>
  <w:num w:numId="2" w16cid:durableId="10493935">
    <w:abstractNumId w:val="8"/>
  </w:num>
  <w:num w:numId="3" w16cid:durableId="1752316243">
    <w:abstractNumId w:val="5"/>
  </w:num>
  <w:num w:numId="4" w16cid:durableId="524438998">
    <w:abstractNumId w:val="1"/>
  </w:num>
  <w:num w:numId="5" w16cid:durableId="1400327432">
    <w:abstractNumId w:val="7"/>
  </w:num>
  <w:num w:numId="6" w16cid:durableId="1865753478">
    <w:abstractNumId w:val="3"/>
  </w:num>
  <w:num w:numId="7" w16cid:durableId="810557650">
    <w:abstractNumId w:val="6"/>
  </w:num>
  <w:num w:numId="8" w16cid:durableId="1722636389">
    <w:abstractNumId w:val="11"/>
  </w:num>
  <w:num w:numId="9" w16cid:durableId="945238936">
    <w:abstractNumId w:val="2"/>
  </w:num>
  <w:num w:numId="10" w16cid:durableId="830562210">
    <w:abstractNumId w:val="10"/>
  </w:num>
  <w:num w:numId="11" w16cid:durableId="1592272583">
    <w:abstractNumId w:val="9"/>
  </w:num>
  <w:num w:numId="12" w16cid:durableId="18788102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C27"/>
    <w:rsid w:val="000758A1"/>
    <w:rsid w:val="000C6A80"/>
    <w:rsid w:val="00176F42"/>
    <w:rsid w:val="00212614"/>
    <w:rsid w:val="00213C27"/>
    <w:rsid w:val="002742BE"/>
    <w:rsid w:val="002C4301"/>
    <w:rsid w:val="002F50EC"/>
    <w:rsid w:val="003C4350"/>
    <w:rsid w:val="003F714C"/>
    <w:rsid w:val="00502E9B"/>
    <w:rsid w:val="006A3FD3"/>
    <w:rsid w:val="006A6DBF"/>
    <w:rsid w:val="006E11DA"/>
    <w:rsid w:val="00827780"/>
    <w:rsid w:val="008C58AE"/>
    <w:rsid w:val="008E0B4E"/>
    <w:rsid w:val="00954451"/>
    <w:rsid w:val="00974EE1"/>
    <w:rsid w:val="0099373B"/>
    <w:rsid w:val="009D1CBB"/>
    <w:rsid w:val="00A248FC"/>
    <w:rsid w:val="00B5098B"/>
    <w:rsid w:val="00C31B60"/>
    <w:rsid w:val="00C76B98"/>
    <w:rsid w:val="00CC0434"/>
    <w:rsid w:val="00D97619"/>
    <w:rsid w:val="00DA15B4"/>
    <w:rsid w:val="00DA3BE3"/>
    <w:rsid w:val="00DB6AA7"/>
    <w:rsid w:val="00E50281"/>
    <w:rsid w:val="00E852F1"/>
    <w:rsid w:val="00F0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BB63E"/>
  <w15:docId w15:val="{DA520198-08BD-4BEC-92FB-AF597198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Garamond" w:eastAsia="Garamond" w:hAnsi="Garamond" w:cs="Garamond"/>
      <w:b/>
      <w:bCs/>
      <w:i/>
      <w:iCs/>
      <w:smallCaps w:val="0"/>
      <w:strike w:val="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Garamond" w:eastAsia="Garamond" w:hAnsi="Garamond" w:cs="Garamond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pPr>
      <w:ind w:firstLine="5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Заголовок №2"/>
    <w:basedOn w:val="a"/>
    <w:link w:val="2"/>
    <w:pPr>
      <w:ind w:firstLine="58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Заголовок №1"/>
    <w:basedOn w:val="a"/>
    <w:link w:val="10"/>
    <w:pPr>
      <w:spacing w:after="260"/>
      <w:jc w:val="center"/>
      <w:outlineLvl w:val="0"/>
    </w:pPr>
    <w:rPr>
      <w:rFonts w:ascii="Garamond" w:eastAsia="Garamond" w:hAnsi="Garamond" w:cs="Garamond"/>
      <w:b/>
      <w:bCs/>
      <w:i/>
      <w:iCs/>
    </w:rPr>
  </w:style>
  <w:style w:type="paragraph" w:customStyle="1" w:styleId="22">
    <w:name w:val="Основной текст (2)"/>
    <w:basedOn w:val="a"/>
    <w:link w:val="21"/>
    <w:pPr>
      <w:ind w:firstLine="580"/>
    </w:pPr>
    <w:rPr>
      <w:rFonts w:ascii="Garamond" w:eastAsia="Garamond" w:hAnsi="Garamond" w:cs="Garamond"/>
    </w:rPr>
  </w:style>
  <w:style w:type="paragraph" w:customStyle="1" w:styleId="TimurKazhenov">
    <w:name w:val="Timur.Kazhenov"/>
    <w:basedOn w:val="a"/>
    <w:qFormat/>
    <w:rsid w:val="006A6DBF"/>
    <w:pPr>
      <w:widowControl/>
    </w:pPr>
    <w:rPr>
      <w:rFonts w:ascii="Times New Roman" w:eastAsiaTheme="minorEastAsia" w:hAnsi="Times New Roman" w:cs="Times New Roman"/>
      <w:color w:val="auto"/>
      <w:lang w:bidi="ar-SA"/>
    </w:rPr>
  </w:style>
  <w:style w:type="table" w:styleId="a8">
    <w:name w:val="Table Grid"/>
    <w:basedOn w:val="a1"/>
    <w:uiPriority w:val="39"/>
    <w:rsid w:val="006A6DBF"/>
    <w:pPr>
      <w:widowControl/>
    </w:pPr>
    <w:rPr>
      <w:rFonts w:asciiTheme="minorHAnsi" w:eastAsiaTheme="minorEastAsia" w:hAnsiTheme="minorHAnsi" w:cstheme="minorBidi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6DBF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eastAsia="en-US" w:bidi="ar-SA"/>
      <w14:ligatures w14:val="standardContextual"/>
    </w:rPr>
  </w:style>
  <w:style w:type="character" w:styleId="a9">
    <w:name w:val="Book Title"/>
    <w:basedOn w:val="a0"/>
    <w:uiPriority w:val="33"/>
    <w:qFormat/>
    <w:rsid w:val="006A6DBF"/>
    <w:rPr>
      <w:rFonts w:ascii="Times New Roman" w:hAnsi="Times New Roman"/>
      <w:b/>
      <w:bCs/>
      <w:i w:val="0"/>
      <w:iCs/>
      <w:spacing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da63898-82f0-44bf-9826-787d5058cd80}" enabled="0" method="" siteId="{4da63898-82f0-44bf-9826-787d5058cd8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20</Pages>
  <Words>9183</Words>
  <Characters>52348</Characters>
  <Application>Microsoft Office Word</Application>
  <DocSecurity>0</DocSecurity>
  <Lines>436</Lines>
  <Paragraphs>122</Paragraphs>
  <ScaleCrop>false</ScaleCrop>
  <Company>Altynalmas</Company>
  <LinksUpToDate>false</LinksUpToDate>
  <CharactersWithSpaces>61409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cp:lastModifiedBy>Сымбат Жаксылыков</cp:lastModifiedBy>
  <cp:revision>27</cp:revision>
  <cp:lastPrinted>2025-06-20T11:21:00Z</cp:lastPrinted>
  <dcterms:created xsi:type="dcterms:W3CDTF">2025-06-19T11:49:00Z</dcterms:created>
  <dcterms:modified xsi:type="dcterms:W3CDTF">2025-09-16T03:55:00Z</dcterms:modified>
</cp:coreProperties>
</file>