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100D5" w14:textId="22A3FCBC" w:rsidR="00073742" w:rsidRPr="00FA7624" w:rsidRDefault="00073742" w:rsidP="00073742">
      <w:pPr>
        <w:pStyle w:val="a9"/>
        <w:shd w:val="clear" w:color="auto" w:fill="FFFFFF"/>
        <w:spacing w:before="0" w:beforeAutospacing="0" w:after="0" w:afterAutospacing="0"/>
        <w:rPr>
          <w:color w:val="151515"/>
        </w:rPr>
      </w:pPr>
      <w:r w:rsidRPr="00FA7624">
        <w:rPr>
          <w:color w:val="151515"/>
          <w:shd w:val="clear" w:color="auto" w:fill="FFFFFF"/>
        </w:rPr>
        <w:t>ТОО «</w:t>
      </w:r>
      <w:r w:rsidR="00EF4712">
        <w:rPr>
          <w:rFonts w:eastAsia="Batang"/>
          <w:lang w:val="kk-KZ" w:eastAsia="ko-KR"/>
        </w:rPr>
        <w:t>Арал Петролеум Кэпитал</w:t>
      </w:r>
      <w:r w:rsidRPr="00FA7624">
        <w:rPr>
          <w:color w:val="151515"/>
          <w:shd w:val="clear" w:color="auto" w:fill="FFFFFF"/>
        </w:rPr>
        <w:t xml:space="preserve">» РК, </w:t>
      </w:r>
      <w:r w:rsidR="00EF4712" w:rsidRPr="00634D0F">
        <w:t>Актюбинская область, г. Актобе, жилой массив «</w:t>
      </w:r>
      <w:proofErr w:type="spellStart"/>
      <w:r w:rsidR="00EF4712" w:rsidRPr="00634D0F">
        <w:t>Келешек</w:t>
      </w:r>
      <w:proofErr w:type="spellEnd"/>
      <w:r w:rsidR="00EF4712" w:rsidRPr="00634D0F">
        <w:t xml:space="preserve">», 4, </w:t>
      </w:r>
      <w:proofErr w:type="spellStart"/>
      <w:r w:rsidR="00EF4712" w:rsidRPr="00634D0F">
        <w:t>кв</w:t>
      </w:r>
      <w:proofErr w:type="spellEnd"/>
      <w:r w:rsidR="00EF4712" w:rsidRPr="00634D0F">
        <w:t xml:space="preserve"> 3, </w:t>
      </w:r>
      <w:r w:rsidRPr="00FA7624">
        <w:rPr>
          <w:color w:val="151515"/>
          <w:shd w:val="clear" w:color="auto" w:fill="FFFFFF"/>
        </w:rPr>
        <w:t xml:space="preserve">БИН </w:t>
      </w:r>
      <w:r w:rsidR="00EF4712" w:rsidRPr="00EF4712">
        <w:rPr>
          <w:color w:val="151515"/>
          <w:shd w:val="clear" w:color="auto" w:fill="FFFFFF"/>
          <w:lang w:val="kk-KZ"/>
        </w:rPr>
        <w:t>040840005363</w:t>
      </w:r>
      <w:r w:rsidRPr="00FA7624">
        <w:rPr>
          <w:color w:val="151515"/>
          <w:shd w:val="clear" w:color="auto" w:fill="FFFFFF"/>
        </w:rPr>
        <w:t xml:space="preserve">, Тел: </w:t>
      </w:r>
      <w:r w:rsidR="00EF4712" w:rsidRPr="00634D0F">
        <w:t>8 (7132) 24-20-53</w:t>
      </w:r>
      <w:r w:rsidRPr="00FA7624">
        <w:rPr>
          <w:color w:val="151515"/>
          <w:shd w:val="clear" w:color="auto" w:fill="FFFFFF"/>
        </w:rPr>
        <w:t xml:space="preserve">, электронный адрес: </w:t>
      </w:r>
      <w:proofErr w:type="spellStart"/>
      <w:r w:rsidR="00EF4712" w:rsidRPr="00EF4712">
        <w:rPr>
          <w:color w:val="151515"/>
          <w:shd w:val="clear" w:color="auto" w:fill="FFFFFF"/>
        </w:rPr>
        <w:t>A.Shakirzhanova</w:t>
      </w:r>
      <w:proofErr w:type="spellEnd"/>
      <w:r w:rsidR="00EF4712" w:rsidRPr="00EF4712">
        <w:rPr>
          <w:color w:val="151515"/>
          <w:shd w:val="clear" w:color="auto" w:fill="FFFFFF"/>
        </w:rPr>
        <w:t>@</w:t>
      </w:r>
      <w:r w:rsidR="00EF4712">
        <w:rPr>
          <w:color w:val="151515"/>
          <w:shd w:val="clear" w:color="auto" w:fill="FFFFFF"/>
          <w:lang w:val="en-US"/>
        </w:rPr>
        <w:t>a</w:t>
      </w:r>
      <w:proofErr w:type="spellStart"/>
      <w:r w:rsidR="00EF4712" w:rsidRPr="00EF4712">
        <w:rPr>
          <w:color w:val="151515"/>
          <w:shd w:val="clear" w:color="auto" w:fill="FFFFFF"/>
        </w:rPr>
        <w:t>pcapital</w:t>
      </w:r>
      <w:proofErr w:type="spellEnd"/>
      <w:r w:rsidR="00EF4712" w:rsidRPr="00EF4712">
        <w:rPr>
          <w:color w:val="151515"/>
          <w:shd w:val="clear" w:color="auto" w:fill="FFFFFF"/>
        </w:rPr>
        <w:t>.</w:t>
      </w:r>
      <w:r w:rsidR="00EF4712">
        <w:rPr>
          <w:color w:val="151515"/>
          <w:shd w:val="clear" w:color="auto" w:fill="FFFFFF"/>
          <w:lang w:val="en-US"/>
        </w:rPr>
        <w:t>k</w:t>
      </w:r>
      <w:r w:rsidR="00EF4712" w:rsidRPr="00EF4712">
        <w:rPr>
          <w:color w:val="151515"/>
          <w:shd w:val="clear" w:color="auto" w:fill="FFFFFF"/>
        </w:rPr>
        <w:t>z</w:t>
      </w:r>
    </w:p>
    <w:p w14:paraId="207EB510" w14:textId="406AF470" w:rsidR="00CD5AFD" w:rsidRPr="00FA1345" w:rsidRDefault="00FA1345" w:rsidP="00FA1345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Недропользователем Контрактной территории лицензионного участка «Северный» является ТОО «Арал Петролеум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Кэпитал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» согласно Контракту на разведку углеводородного сырья №1081 от 29.12.2002г. </w:t>
      </w:r>
      <w:r w:rsidRPr="006E6DF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2013г. Недропользователь получил Контракт на</w:t>
      </w:r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 добычу нефти по месторождению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Жагабулак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 Восточный, в связи с чем, горный отвод месторождения был исключен из геологического отвода. Площадь геологического отвода по Контракту на разведку составляет </w:t>
      </w:r>
      <w:r w:rsidRPr="006E6DF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1466,41 кв. км</w:t>
      </w:r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, глубина отвода – по всему осадочному разрезу. </w:t>
      </w:r>
      <w:r w:rsidRPr="006E6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административном плане участок проведения изоляционно-ликвидационных работ участка «Северный» расположена </w:t>
      </w:r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Темирском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Мугалжарском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 районах Актюбинской области</w:t>
      </w:r>
      <w:r w:rsidRPr="006E6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Местность ровная полупустынная, с резко континентальным климатом. Координаты угловых точек в Приложении №1. Координаты ликвидируемых скважин. </w:t>
      </w:r>
      <w:r w:rsidRPr="006E6D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Площадь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u w:val="single"/>
          <w:lang w:val="ru-RU"/>
        </w:rPr>
        <w:t>Итасай</w:t>
      </w:r>
      <w:proofErr w:type="spellEnd"/>
      <w:r w:rsidRPr="006E6D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Скв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. №И-26-И – </w:t>
      </w:r>
      <w:r w:rsidRPr="006E6DF7">
        <w:rPr>
          <w:rFonts w:ascii="Times New Roman" w:hAnsi="Times New Roman" w:cs="Times New Roman"/>
          <w:sz w:val="24"/>
          <w:szCs w:val="24"/>
        </w:rPr>
        <w:t>c</w:t>
      </w:r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.ш. = </w:t>
      </w:r>
      <w:r w:rsidRPr="006E6DF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48° 31ʹ 34,77ʺ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в.д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. = </w:t>
      </w:r>
      <w:r w:rsidRPr="006E6DF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56° 37ʹ 51,82ʺ. </w:t>
      </w:r>
      <w:r w:rsidRPr="006E6D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Площадь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u w:val="single"/>
          <w:lang w:val="ru-RU"/>
        </w:rPr>
        <w:t>Жагабулак</w:t>
      </w:r>
      <w:proofErr w:type="spellEnd"/>
      <w:r w:rsidRPr="006E6D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Скв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. №302 –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с.ш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. = </w:t>
      </w:r>
      <w:r w:rsidRPr="006E6DF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48°29ʹ55,12462ʺ</w:t>
      </w:r>
      <w:r w:rsidRPr="006E6DF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в.д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. = </w:t>
      </w:r>
      <w:r w:rsidRPr="006E6DF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57°33ʹ38,36239ʺ;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Скв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. №303 – </w:t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с.ш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.  = </w:t>
      </w:r>
      <w:r w:rsidRPr="006E6DF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48°27ʹ48,15867ʺ</w:t>
      </w:r>
      <w:r w:rsidRPr="006E6DF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6E6DF7">
        <w:rPr>
          <w:rFonts w:ascii="Times New Roman" w:hAnsi="Times New Roman" w:cs="Times New Roman"/>
          <w:sz w:val="24"/>
          <w:szCs w:val="24"/>
          <w:lang w:val="ru-RU"/>
        </w:rPr>
        <w:t>в.д</w:t>
      </w:r>
      <w:proofErr w:type="spellEnd"/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.= </w:t>
      </w:r>
      <w:r w:rsidRPr="006E6DF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57°30ʹ15,06922ʺ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C332CD8" w14:textId="77777777" w:rsidR="00FA1345" w:rsidRPr="006E6DF7" w:rsidRDefault="00FA1345" w:rsidP="00FA1345">
      <w:pPr>
        <w:spacing w:line="276" w:lineRule="auto"/>
        <w:ind w:firstLine="709"/>
        <w:jc w:val="both"/>
        <w:rPr>
          <w:rFonts w:eastAsia="Consolas"/>
        </w:rPr>
      </w:pPr>
      <w:r w:rsidRPr="006E6DF7">
        <w:rPr>
          <w:rFonts w:eastAsia="Consolas"/>
        </w:rPr>
        <w:t>Предусматривается физическая ликвидация скважин №№302, 303</w:t>
      </w:r>
      <w:r>
        <w:rPr>
          <w:rFonts w:eastAsia="Consolas"/>
        </w:rPr>
        <w:t xml:space="preserve"> </w:t>
      </w:r>
      <w:r w:rsidRPr="006E6DF7">
        <w:rPr>
          <w:rFonts w:eastAsia="Consolas"/>
        </w:rPr>
        <w:t xml:space="preserve">на площади </w:t>
      </w:r>
      <w:proofErr w:type="spellStart"/>
      <w:r w:rsidRPr="006E6DF7">
        <w:rPr>
          <w:rFonts w:eastAsia="Consolas"/>
        </w:rPr>
        <w:t>Жагабулак</w:t>
      </w:r>
      <w:proofErr w:type="spellEnd"/>
      <w:r w:rsidRPr="006E6DF7">
        <w:rPr>
          <w:rFonts w:eastAsia="Consolas"/>
        </w:rPr>
        <w:t xml:space="preserve">, а также №№И-26-И на площади «Исатай» на участке «Северный». Основным решением по ликвидации скважины является установка цементных мостов с учетом горно-геологических особенностей разреза. Высота цементных мостов и места их установки в скважине определены в соответствии с требованиями «Правил консервации и ликвидации при проведении разведки и добычи углеводородов и добычи урана» Министра энергетики Республики Казахстан» №200 от 22.05.18г. </w:t>
      </w:r>
    </w:p>
    <w:p w14:paraId="724C118A" w14:textId="77777777" w:rsidR="00FA1345" w:rsidRPr="006E6DF7" w:rsidRDefault="00FA1345" w:rsidP="00FA1345">
      <w:pPr>
        <w:pStyle w:val="ac"/>
        <w:spacing w:line="276" w:lineRule="auto"/>
        <w:ind w:firstLine="0"/>
        <w:rPr>
          <w:sz w:val="24"/>
          <w:szCs w:val="24"/>
        </w:rPr>
      </w:pPr>
      <w:r w:rsidRPr="006E6DF7">
        <w:rPr>
          <w:sz w:val="24"/>
          <w:szCs w:val="24"/>
        </w:rPr>
        <w:t>Конечной целью при проведении изоляционно-ликвидационных (ликвидация скважин) работ является установление порядка и технических требований по переводу ликвидируемой скважины в состояние, обеспечивающее сохранность Контрактной территории, безопасность жизни и здоровья населения, охрану окружающей природной среды, зданий и сооружений в зоне влияния ликвидируемого объекта.</w:t>
      </w:r>
    </w:p>
    <w:p w14:paraId="6B49C860" w14:textId="2196C7F2" w:rsidR="00FA1345" w:rsidRPr="006E6DF7" w:rsidRDefault="00FA1345" w:rsidP="00FA1345">
      <w:pPr>
        <w:spacing w:line="276" w:lineRule="auto"/>
        <w:jc w:val="both"/>
      </w:pPr>
      <w:r w:rsidRPr="006E6DF7">
        <w:t>Физическая ликвидация скважины будет производиться по следующим направлениям:</w:t>
      </w:r>
    </w:p>
    <w:p w14:paraId="089904C9" w14:textId="77777777" w:rsidR="00FA1345" w:rsidRPr="006E6DF7" w:rsidRDefault="00FA1345" w:rsidP="00FA1345">
      <w:pPr>
        <w:pStyle w:val="a3"/>
        <w:numPr>
          <w:ilvl w:val="2"/>
          <w:numId w:val="3"/>
        </w:numPr>
        <w:tabs>
          <w:tab w:val="num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DF7">
        <w:rPr>
          <w:rFonts w:ascii="Times New Roman" w:hAnsi="Times New Roman" w:cs="Times New Roman"/>
          <w:sz w:val="24"/>
          <w:szCs w:val="24"/>
          <w:lang w:val="ru-RU"/>
        </w:rPr>
        <w:t>Промывка скважины глинистым раствором до глубины, определенной ПЛАНОМ изоляционно-ликвидационных работ по каждой скважине.</w:t>
      </w:r>
    </w:p>
    <w:p w14:paraId="71595AE0" w14:textId="77777777" w:rsidR="00FA1345" w:rsidRPr="006E6DF7" w:rsidRDefault="00FA1345" w:rsidP="00FA1345">
      <w:pPr>
        <w:pStyle w:val="a3"/>
        <w:numPr>
          <w:ilvl w:val="2"/>
          <w:numId w:val="3"/>
        </w:numPr>
        <w:tabs>
          <w:tab w:val="num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DF7">
        <w:rPr>
          <w:rFonts w:ascii="Times New Roman" w:hAnsi="Times New Roman" w:cs="Times New Roman"/>
          <w:sz w:val="24"/>
          <w:szCs w:val="24"/>
          <w:lang w:val="ru-RU"/>
        </w:rPr>
        <w:t>Установка цементных мостов согласно ПЛАНА изоляционно-ликвидационных работ.</w:t>
      </w:r>
    </w:p>
    <w:p w14:paraId="0C0024A3" w14:textId="77777777" w:rsidR="00FA1345" w:rsidRPr="006E6DF7" w:rsidRDefault="00FA1345" w:rsidP="00FA1345">
      <w:pPr>
        <w:pStyle w:val="a3"/>
        <w:numPr>
          <w:ilvl w:val="2"/>
          <w:numId w:val="3"/>
        </w:numPr>
        <w:tabs>
          <w:tab w:val="num" w:pos="567"/>
        </w:tabs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DF7">
        <w:rPr>
          <w:rFonts w:ascii="Times New Roman" w:hAnsi="Times New Roman" w:cs="Times New Roman"/>
          <w:sz w:val="24"/>
          <w:szCs w:val="24"/>
          <w:lang w:val="ru-RU"/>
        </w:rPr>
        <w:t>Демонтаж оборудования с вывозом за пределы участка ликвидационных работ</w:t>
      </w:r>
    </w:p>
    <w:p w14:paraId="7C8A2BFF" w14:textId="77777777" w:rsidR="00FA1345" w:rsidRPr="006E6DF7" w:rsidRDefault="00FA1345" w:rsidP="00FA134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DF7">
        <w:rPr>
          <w:rFonts w:ascii="Times New Roman" w:hAnsi="Times New Roman" w:cs="Times New Roman"/>
          <w:sz w:val="24"/>
          <w:szCs w:val="24"/>
          <w:lang w:val="ru-RU"/>
        </w:rPr>
        <w:t xml:space="preserve"> с последующей технической рекультивацией нарушенных земель.</w:t>
      </w:r>
    </w:p>
    <w:p w14:paraId="5BC6CAF9" w14:textId="77777777" w:rsidR="00FA1345" w:rsidRPr="006E6DF7" w:rsidRDefault="00FA1345" w:rsidP="00FA1345">
      <w:pPr>
        <w:spacing w:line="276" w:lineRule="auto"/>
        <w:jc w:val="both"/>
        <w:rPr>
          <w:lang w:val="kk-KZ"/>
        </w:rPr>
      </w:pPr>
      <w:r w:rsidRPr="006E6DF7">
        <w:t>Работы по ликвидации скважины, с учетом её технического состояния, проводятся по настоящему проекту, обеспечивающим выполнение проектных решений по промышленной безопасности, охран</w:t>
      </w:r>
      <w:r w:rsidRPr="006E6DF7">
        <w:rPr>
          <w:lang w:val="kk-KZ"/>
        </w:rPr>
        <w:t>е</w:t>
      </w:r>
      <w:r w:rsidRPr="006E6DF7">
        <w:t xml:space="preserve"> недр и окружающей среды</w:t>
      </w:r>
      <w:r w:rsidRPr="006E6DF7">
        <w:rPr>
          <w:lang w:val="kk-KZ"/>
        </w:rPr>
        <w:t xml:space="preserve">. </w:t>
      </w:r>
      <w:r w:rsidRPr="006E6DF7">
        <w:t>Ликвидация скважины считается завершенной после подписания Акта о ликвидации «Заказчиком» работ и «Компанией-Подрядчиком», выполнившим работы по физической ликвидации скважины</w:t>
      </w:r>
      <w:r w:rsidRPr="006E6DF7">
        <w:rPr>
          <w:lang w:val="kk-KZ"/>
        </w:rPr>
        <w:t>.</w:t>
      </w:r>
    </w:p>
    <w:p w14:paraId="74659DAD" w14:textId="4AA7C754" w:rsidR="00FA1345" w:rsidRPr="006E6DF7" w:rsidRDefault="00FA1345" w:rsidP="00FA1345">
      <w:pPr>
        <w:pStyle w:val="a6"/>
        <w:tabs>
          <w:tab w:val="left" w:pos="142"/>
        </w:tabs>
        <w:spacing w:line="276" w:lineRule="auto"/>
        <w:rPr>
          <w:i/>
        </w:rPr>
      </w:pPr>
      <w:r w:rsidRPr="006E6DF7">
        <w:t>Проведение изоляционно-ликвидационных работ в скважине должно исключить возможность выхода токсичных и агрессивных газов на устье скважины после физической ликвидации скважины.</w:t>
      </w:r>
    </w:p>
    <w:p w14:paraId="0415C6C4" w14:textId="795EF346" w:rsidR="00EF4712" w:rsidRPr="002A1142" w:rsidRDefault="00FA1345" w:rsidP="00FA1345">
      <w:pPr>
        <w:ind w:firstLine="708"/>
        <w:jc w:val="both"/>
        <w:rPr>
          <w:rFonts w:eastAsia="Batang"/>
          <w:lang w:eastAsia="ko-KR"/>
        </w:rPr>
      </w:pPr>
      <w:r w:rsidRPr="006E6DF7">
        <w:t>Общая задача изоляционно-ликвидационных работ при физической ликвидации скважины – установка цементных мостов тампонирующей смесью, затвердевающей в прочный малопроницаемый камень, находящийся в состоянии надежного контакта или сцепления с ограничивающими его связями.</w:t>
      </w:r>
    </w:p>
    <w:p w14:paraId="41084C10" w14:textId="1043473E" w:rsidR="00073742" w:rsidRDefault="00073742" w:rsidP="00073742">
      <w:pPr>
        <w:shd w:val="clear" w:color="auto" w:fill="FFFFFF"/>
        <w:spacing w:line="285" w:lineRule="atLeast"/>
        <w:textAlignment w:val="baseline"/>
        <w:rPr>
          <w:color w:val="000000"/>
          <w:spacing w:val="2"/>
          <w:szCs w:val="20"/>
        </w:rPr>
      </w:pPr>
      <w:r w:rsidRPr="00183B61">
        <w:lastRenderedPageBreak/>
        <w:t xml:space="preserve">Работы </w:t>
      </w:r>
      <w:r>
        <w:t>планирую</w:t>
      </w:r>
      <w:r w:rsidRPr="00183B61">
        <w:t>тся</w:t>
      </w:r>
      <w:r>
        <w:t xml:space="preserve"> провести</w:t>
      </w:r>
      <w:r w:rsidRPr="00183B61">
        <w:t xml:space="preserve"> </w:t>
      </w:r>
      <w:r>
        <w:t>в</w:t>
      </w:r>
      <w:r w:rsidRPr="00183B61">
        <w:t xml:space="preserve"> </w:t>
      </w:r>
      <w:r>
        <w:t>202</w:t>
      </w:r>
      <w:r w:rsidR="00CD5AFD" w:rsidRPr="00CD5AFD">
        <w:t>5</w:t>
      </w:r>
      <w:r w:rsidR="00FA1345">
        <w:rPr>
          <w:lang w:val="kk-KZ"/>
        </w:rPr>
        <w:t>-2026 гг</w:t>
      </w:r>
      <w:r w:rsidRPr="00183B61">
        <w:rPr>
          <w:color w:val="000000"/>
          <w:spacing w:val="2"/>
          <w:szCs w:val="20"/>
        </w:rPr>
        <w:t>.</w:t>
      </w:r>
    </w:p>
    <w:p w14:paraId="4A960A48" w14:textId="30473711" w:rsidR="00073742" w:rsidRPr="002C5CBC" w:rsidRDefault="00073742" w:rsidP="00073742">
      <w:pPr>
        <w:rPr>
          <w:b/>
          <w:bCs/>
          <w:i/>
          <w:iCs/>
          <w:sz w:val="20"/>
          <w:szCs w:val="20"/>
        </w:rPr>
      </w:pPr>
      <w:r w:rsidRPr="00E14447">
        <w:t xml:space="preserve">За период реализации проекта </w:t>
      </w:r>
      <w:r w:rsidR="00E31BF8">
        <w:t xml:space="preserve">ориентировочно </w:t>
      </w:r>
      <w:r w:rsidRPr="00E14447">
        <w:t>будет выброшено –</w:t>
      </w:r>
      <w:r w:rsidR="00EF4712" w:rsidRPr="00EF4712">
        <w:t xml:space="preserve"> </w:t>
      </w:r>
      <w:r w:rsidR="00FA1345" w:rsidRPr="00FA1345">
        <w:rPr>
          <w:b/>
          <w:bCs/>
          <w:szCs w:val="20"/>
        </w:rPr>
        <w:t xml:space="preserve">22,4159702 </w:t>
      </w:r>
      <w:r w:rsidR="00E31BF8" w:rsidRPr="00E31BF8">
        <w:rPr>
          <w:b/>
          <w:bCs/>
          <w:iCs/>
          <w:color w:val="000000"/>
          <w:szCs w:val="20"/>
        </w:rPr>
        <w:t>тонн</w:t>
      </w:r>
      <w:r w:rsidR="00E31BF8" w:rsidRPr="00EA13FB">
        <w:rPr>
          <w:bCs/>
          <w:iCs/>
          <w:color w:val="000000"/>
          <w:sz w:val="20"/>
          <w:szCs w:val="20"/>
        </w:rPr>
        <w:t>.</w:t>
      </w:r>
    </w:p>
    <w:p w14:paraId="79153608" w14:textId="77777777" w:rsidR="00073742" w:rsidRPr="00E14447" w:rsidRDefault="00073742" w:rsidP="00A94A56">
      <w:pPr>
        <w:pStyle w:val="a6"/>
        <w:ind w:left="0" w:right="215"/>
      </w:pPr>
      <w:r w:rsidRPr="00E14447">
        <w:t>Расчет максимальных приземных концентраций загрязняющих веществ произведен на</w:t>
      </w:r>
      <w:r w:rsidRPr="00E14447">
        <w:rPr>
          <w:spacing w:val="1"/>
        </w:rPr>
        <w:t xml:space="preserve"> </w:t>
      </w:r>
      <w:r w:rsidRPr="00E14447">
        <w:t>программе</w:t>
      </w:r>
      <w:r w:rsidRPr="00E14447">
        <w:rPr>
          <w:spacing w:val="2"/>
        </w:rPr>
        <w:t xml:space="preserve"> </w:t>
      </w:r>
      <w:r w:rsidRPr="00E14447">
        <w:t>«ЭРА»</w:t>
      </w:r>
      <w:r w:rsidRPr="00E14447">
        <w:rPr>
          <w:spacing w:val="-5"/>
        </w:rPr>
        <w:t xml:space="preserve"> </w:t>
      </w:r>
      <w:r w:rsidRPr="00E14447">
        <w:t>фирмы</w:t>
      </w:r>
      <w:r w:rsidRPr="00E14447">
        <w:rPr>
          <w:spacing w:val="3"/>
        </w:rPr>
        <w:t xml:space="preserve"> </w:t>
      </w:r>
      <w:r w:rsidRPr="00E14447">
        <w:t>«Логос-Плюс»</w:t>
      </w:r>
      <w:r w:rsidRPr="00E14447">
        <w:rPr>
          <w:spacing w:val="-3"/>
        </w:rPr>
        <w:t xml:space="preserve"> </w:t>
      </w:r>
      <w:r w:rsidRPr="00E14447">
        <w:t>г. Новосибирск.</w:t>
      </w:r>
    </w:p>
    <w:p w14:paraId="2C7475DA" w14:textId="1C5F81B4" w:rsidR="00073742" w:rsidRPr="009208F4" w:rsidRDefault="00073742" w:rsidP="00073742">
      <w:pPr>
        <w:rPr>
          <w:color w:val="000000"/>
          <w:spacing w:val="2"/>
        </w:rPr>
      </w:pPr>
      <w:r w:rsidRPr="00073742">
        <w:rPr>
          <w:color w:val="000000"/>
          <w:spacing w:val="2"/>
          <w:u w:val="single"/>
        </w:rPr>
        <w:t>Отходы</w:t>
      </w:r>
      <w:r w:rsidRPr="007F6742">
        <w:rPr>
          <w:color w:val="000000"/>
          <w:spacing w:val="2"/>
        </w:rPr>
        <w:t>:</w:t>
      </w:r>
      <w:r w:rsidRPr="009208F4">
        <w:rPr>
          <w:color w:val="000000"/>
          <w:spacing w:val="2"/>
        </w:rPr>
        <w:t xml:space="preserve"> </w:t>
      </w:r>
    </w:p>
    <w:p w14:paraId="2D47DAC4" w14:textId="7A1863E4" w:rsidR="00EF4712" w:rsidRPr="006E6DF7" w:rsidRDefault="00FA1345" w:rsidP="00EF4712">
      <w:r w:rsidRPr="006E6DF7">
        <w:rPr>
          <w:color w:val="000000"/>
          <w:spacing w:val="2"/>
        </w:rPr>
        <w:t xml:space="preserve">Отработанный буровой раствор (отходы </w:t>
      </w:r>
      <w:proofErr w:type="spellStart"/>
      <w:r w:rsidRPr="006E6DF7">
        <w:rPr>
          <w:color w:val="000000"/>
          <w:spacing w:val="2"/>
        </w:rPr>
        <w:t>разбурки</w:t>
      </w:r>
      <w:proofErr w:type="spellEnd"/>
      <w:r w:rsidRPr="006E6DF7">
        <w:rPr>
          <w:color w:val="000000"/>
          <w:spacing w:val="2"/>
        </w:rPr>
        <w:t xml:space="preserve"> ЦМ) (опасный уровень) - </w:t>
      </w:r>
      <w:r w:rsidRPr="006E6DF7">
        <w:rPr>
          <w:bCs/>
          <w:color w:val="000000" w:themeColor="text1"/>
        </w:rPr>
        <w:t>0,</w:t>
      </w:r>
      <w:r>
        <w:rPr>
          <w:bCs/>
          <w:color w:val="000000" w:themeColor="text1"/>
        </w:rPr>
        <w:t>441</w:t>
      </w:r>
      <w:r w:rsidRPr="006E6DF7">
        <w:rPr>
          <w:bCs/>
          <w:color w:val="000000" w:themeColor="text1"/>
        </w:rPr>
        <w:t xml:space="preserve"> </w:t>
      </w:r>
      <w:r w:rsidRPr="006E6DF7">
        <w:rPr>
          <w:color w:val="000000"/>
        </w:rPr>
        <w:t xml:space="preserve">тонн, </w:t>
      </w:r>
      <w:r w:rsidRPr="006E6DF7">
        <w:t xml:space="preserve">Отработанные масла (опасный уровень) – </w:t>
      </w:r>
      <w:r w:rsidRPr="006E6DF7">
        <w:rPr>
          <w:bCs/>
          <w:color w:val="000000" w:themeColor="text1"/>
        </w:rPr>
        <w:t>2,</w:t>
      </w:r>
      <w:r>
        <w:rPr>
          <w:bCs/>
          <w:color w:val="000000" w:themeColor="text1"/>
        </w:rPr>
        <w:t>068</w:t>
      </w:r>
      <w:r w:rsidRPr="006E6DF7">
        <w:rPr>
          <w:bCs/>
          <w:color w:val="000000" w:themeColor="text1"/>
        </w:rPr>
        <w:t xml:space="preserve"> тонн</w:t>
      </w:r>
      <w:r w:rsidRPr="006E6DF7">
        <w:t xml:space="preserve"> </w:t>
      </w:r>
      <w:r>
        <w:t>,</w:t>
      </w:r>
      <w:r w:rsidRPr="006E6DF7">
        <w:t xml:space="preserve">Промасленная ветошь и рукавицы (опасный уровень) - </w:t>
      </w:r>
      <w:r w:rsidRPr="006E6DF7">
        <w:rPr>
          <w:bCs/>
          <w:color w:val="000000" w:themeColor="text1"/>
        </w:rPr>
        <w:t>0,0</w:t>
      </w:r>
      <w:r>
        <w:rPr>
          <w:bCs/>
          <w:color w:val="000000" w:themeColor="text1"/>
        </w:rPr>
        <w:t>28</w:t>
      </w:r>
      <w:r w:rsidRPr="006E6DF7">
        <w:rPr>
          <w:bCs/>
          <w:color w:val="000000" w:themeColor="text1"/>
        </w:rPr>
        <w:t xml:space="preserve"> </w:t>
      </w:r>
      <w:r w:rsidRPr="006E6DF7">
        <w:t xml:space="preserve">тонн, Строительный мусор (не опасный уровень) - </w:t>
      </w:r>
      <w:r>
        <w:t>2</w:t>
      </w:r>
      <w:r w:rsidRPr="006E6DF7">
        <w:t>,</w:t>
      </w:r>
      <w:r>
        <w:t>25</w:t>
      </w:r>
      <w:r w:rsidRPr="006E6DF7">
        <w:t xml:space="preserve"> тонн, Металлолом (не опасный уровень) - </w:t>
      </w:r>
      <w:r>
        <w:t>1</w:t>
      </w:r>
      <w:r w:rsidRPr="006E6DF7">
        <w:t>,</w:t>
      </w:r>
      <w:r>
        <w:t>5</w:t>
      </w:r>
      <w:r w:rsidRPr="006E6DF7">
        <w:t xml:space="preserve"> тонн; Отходы использованной тары (неопасный уровень) – </w:t>
      </w:r>
      <w:r>
        <w:t>3</w:t>
      </w:r>
      <w:r w:rsidRPr="006E6DF7">
        <w:t>,0 тонн, ТБО (не опасный уровень) - 1,</w:t>
      </w:r>
      <w:r>
        <w:t>282</w:t>
      </w:r>
      <w:r w:rsidRPr="006E6DF7">
        <w:t xml:space="preserve"> тонн</w:t>
      </w:r>
      <w:r>
        <w:t>.</w:t>
      </w:r>
      <w:r w:rsidR="00EF4712" w:rsidRPr="006E6DF7">
        <w:t xml:space="preserve"> </w:t>
      </w:r>
    </w:p>
    <w:p w14:paraId="643591D8" w14:textId="77777777" w:rsidR="00073742" w:rsidRPr="009466AF" w:rsidRDefault="00073742" w:rsidP="00073742">
      <w:r w:rsidRPr="009466AF">
        <w:t xml:space="preserve">Возможность превышения пороговых значений отсутствует. </w:t>
      </w:r>
    </w:p>
    <w:p w14:paraId="7628EF0C" w14:textId="77777777" w:rsidR="00073742" w:rsidRPr="001517FA" w:rsidRDefault="00073742" w:rsidP="00073742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9466AF">
        <w:rPr>
          <w:color w:val="000000"/>
          <w:spacing w:val="2"/>
        </w:rPr>
        <w:t>Отходы производства и потребления будут вывозится компаниями по договорам на специализированные полигоны.</w:t>
      </w:r>
    </w:p>
    <w:p w14:paraId="12C11B60" w14:textId="0C18541D" w:rsidR="00073742" w:rsidRPr="00073742" w:rsidRDefault="00073742" w:rsidP="00073742">
      <w:pPr>
        <w:widowControl w:val="0"/>
        <w:suppressAutoHyphens/>
        <w:ind w:right="98"/>
        <w:jc w:val="both"/>
        <w:rPr>
          <w:rFonts w:eastAsia="Andale Sans UI"/>
          <w:color w:val="000000"/>
          <w:kern w:val="1"/>
          <w:u w:val="single"/>
          <w:lang w:eastAsia="ko-KR"/>
        </w:rPr>
      </w:pPr>
      <w:r w:rsidRPr="00073742">
        <w:rPr>
          <w:rFonts w:eastAsia="Andale Sans UI"/>
          <w:color w:val="000000"/>
          <w:kern w:val="1"/>
          <w:u w:val="single"/>
          <w:lang w:eastAsia="ko-KR"/>
        </w:rPr>
        <w:t>Водоснабжение:</w:t>
      </w:r>
    </w:p>
    <w:p w14:paraId="5F13DEF4" w14:textId="4E866523" w:rsidR="00E31BF8" w:rsidRPr="002E3DCB" w:rsidRDefault="00FA1345" w:rsidP="00E31BF8">
      <w:pPr>
        <w:widowControl w:val="0"/>
        <w:suppressAutoHyphens/>
        <w:ind w:right="98"/>
        <w:jc w:val="both"/>
        <w:rPr>
          <w:rFonts w:eastAsia="Andale Sans UI"/>
          <w:color w:val="000000"/>
          <w:kern w:val="1"/>
          <w:lang w:eastAsia="ko-KR"/>
        </w:rPr>
      </w:pPr>
      <w:r w:rsidRPr="006E6DF7">
        <w:rPr>
          <w:rFonts w:eastAsia="Andale Sans UI"/>
          <w:color w:val="000000"/>
          <w:kern w:val="1"/>
          <w:lang w:eastAsia="ko-KR"/>
        </w:rPr>
        <w:t xml:space="preserve">Расход воды составят: </w:t>
      </w:r>
      <w:proofErr w:type="spellStart"/>
      <w:r w:rsidRPr="006E6DF7">
        <w:rPr>
          <w:rFonts w:eastAsia="Andale Sans UI"/>
          <w:color w:val="000000"/>
          <w:kern w:val="1"/>
          <w:lang w:eastAsia="ko-KR"/>
        </w:rPr>
        <w:t>хоз</w:t>
      </w:r>
      <w:proofErr w:type="spellEnd"/>
      <w:r w:rsidRPr="006E6DF7">
        <w:rPr>
          <w:rFonts w:eastAsia="Andale Sans UI"/>
          <w:color w:val="000000"/>
          <w:kern w:val="1"/>
          <w:lang w:eastAsia="ko-KR"/>
        </w:rPr>
        <w:t>-питьевой 1</w:t>
      </w:r>
      <w:r>
        <w:rPr>
          <w:rFonts w:eastAsia="Andale Sans UI"/>
          <w:color w:val="000000"/>
          <w:kern w:val="1"/>
          <w:lang w:eastAsia="ko-KR"/>
        </w:rPr>
        <w:t>36</w:t>
      </w:r>
      <w:r w:rsidRPr="006E6DF7">
        <w:rPr>
          <w:rFonts w:eastAsia="Andale Sans UI"/>
          <w:color w:val="000000"/>
          <w:kern w:val="1"/>
          <w:lang w:eastAsia="ko-KR"/>
        </w:rPr>
        <w:t xml:space="preserve"> м</w:t>
      </w:r>
      <w:r w:rsidRPr="006E6DF7">
        <w:rPr>
          <w:rFonts w:eastAsia="Andale Sans UI"/>
          <w:color w:val="000000"/>
          <w:kern w:val="1"/>
          <w:vertAlign w:val="superscript"/>
          <w:lang w:eastAsia="ko-KR"/>
        </w:rPr>
        <w:t xml:space="preserve">3 </w:t>
      </w:r>
      <w:r w:rsidRPr="006E6DF7">
        <w:rPr>
          <w:rFonts w:eastAsia="Andale Sans UI"/>
          <w:color w:val="000000"/>
          <w:kern w:val="1"/>
          <w:lang w:eastAsia="ko-KR"/>
        </w:rPr>
        <w:t xml:space="preserve">/год, технической – </w:t>
      </w:r>
      <w:r>
        <w:rPr>
          <w:rFonts w:eastAsia="Andale Sans UI"/>
          <w:color w:val="000000"/>
          <w:kern w:val="1"/>
          <w:lang w:eastAsia="ko-KR"/>
        </w:rPr>
        <w:t>4</w:t>
      </w:r>
      <w:r w:rsidRPr="006E6DF7">
        <w:rPr>
          <w:rFonts w:eastAsia="Andale Sans UI"/>
          <w:color w:val="000000"/>
          <w:kern w:val="1"/>
          <w:lang w:eastAsia="ko-KR"/>
        </w:rPr>
        <w:t>00 м</w:t>
      </w:r>
      <w:r w:rsidRPr="006E6DF7">
        <w:rPr>
          <w:rFonts w:eastAsia="Andale Sans UI"/>
          <w:color w:val="000000"/>
          <w:kern w:val="1"/>
          <w:vertAlign w:val="superscript"/>
          <w:lang w:eastAsia="ko-KR"/>
        </w:rPr>
        <w:t>3</w:t>
      </w:r>
      <w:r w:rsidRPr="006E6DF7">
        <w:rPr>
          <w:rFonts w:eastAsia="Andale Sans UI"/>
          <w:color w:val="000000"/>
          <w:kern w:val="1"/>
          <w:lang w:eastAsia="ko-KR"/>
        </w:rPr>
        <w:t xml:space="preserve"> /год</w:t>
      </w:r>
      <w:r>
        <w:rPr>
          <w:rFonts w:eastAsia="Andale Sans UI"/>
          <w:color w:val="000000"/>
          <w:kern w:val="1"/>
          <w:lang w:eastAsia="ko-KR"/>
        </w:rPr>
        <w:t>.</w:t>
      </w:r>
      <w:r w:rsidRPr="00A20E7A">
        <w:rPr>
          <w:rFonts w:eastAsia="Andale Sans UI"/>
          <w:color w:val="000000"/>
          <w:kern w:val="1"/>
          <w:lang w:eastAsia="ko-KR"/>
        </w:rPr>
        <w:t xml:space="preserve"> </w:t>
      </w:r>
      <w:r w:rsidR="00E31BF8" w:rsidRPr="00A20E7A">
        <w:rPr>
          <w:rFonts w:eastAsia="Andale Sans UI"/>
          <w:color w:val="000000"/>
          <w:kern w:val="1"/>
          <w:lang w:eastAsia="ko-KR"/>
        </w:rPr>
        <w:t>Сточная вода и фекалии туалета, по мере их накопления, ассенизационной машиной вывозятся на очистные сооружения согласно договору.</w:t>
      </w:r>
      <w:r w:rsidR="00E31BF8" w:rsidRPr="002E3DCB">
        <w:rPr>
          <w:rFonts w:eastAsia="Andale Sans UI"/>
          <w:color w:val="000000"/>
          <w:kern w:val="1"/>
          <w:lang w:eastAsia="ko-KR"/>
        </w:rPr>
        <w:t xml:space="preserve"> </w:t>
      </w:r>
      <w:r w:rsidR="00E31BF8">
        <w:rPr>
          <w:rFonts w:eastAsia="Andale Sans UI"/>
          <w:color w:val="000000"/>
          <w:kern w:val="1"/>
          <w:lang w:eastAsia="ko-KR"/>
        </w:rPr>
        <w:t>Доставка питьевой воды будет доставляться специализированной компанией по договору.</w:t>
      </w:r>
    </w:p>
    <w:p w14:paraId="504A781E" w14:textId="77777777" w:rsidR="00073742" w:rsidRPr="0062558B" w:rsidRDefault="00073742" w:rsidP="00073742">
      <w:pPr>
        <w:widowControl w:val="0"/>
        <w:suppressAutoHyphens/>
        <w:ind w:right="98"/>
        <w:jc w:val="both"/>
        <w:rPr>
          <w:rFonts w:eastAsia="Andale Sans UI"/>
          <w:color w:val="000000"/>
          <w:kern w:val="1"/>
          <w:lang w:eastAsia="ko-KR"/>
        </w:rPr>
      </w:pPr>
      <w:r w:rsidRPr="005F4AC6">
        <w:rPr>
          <w:rFonts w:eastAsia="Andale Sans UI"/>
          <w:color w:val="000000"/>
          <w:kern w:val="1"/>
          <w:lang w:eastAsia="ko-KR"/>
        </w:rPr>
        <w:t>Хранение хоз-питьевой воды осуществляется в емкостях, выполненных из нержавеющего материала.</w:t>
      </w:r>
    </w:p>
    <w:p w14:paraId="5A64080F" w14:textId="77777777" w:rsidR="00073742" w:rsidRPr="00A2212B" w:rsidRDefault="00073742" w:rsidP="00073742">
      <w:pPr>
        <w:shd w:val="clear" w:color="auto" w:fill="FFFFFF"/>
        <w:spacing w:line="285" w:lineRule="atLeast"/>
        <w:textAlignment w:val="baseline"/>
      </w:pPr>
    </w:p>
    <w:p w14:paraId="7F50BA8A" w14:textId="77777777" w:rsidR="00073742" w:rsidRPr="00E14447" w:rsidRDefault="00073742" w:rsidP="00073742">
      <w:pPr>
        <w:pStyle w:val="a6"/>
        <w:ind w:left="0"/>
      </w:pPr>
      <w:r w:rsidRPr="00E14447">
        <w:rPr>
          <w:u w:val="single"/>
        </w:rPr>
        <w:t>Источники шумового</w:t>
      </w:r>
      <w:r w:rsidRPr="00E14447">
        <w:rPr>
          <w:spacing w:val="-1"/>
          <w:u w:val="single"/>
        </w:rPr>
        <w:t xml:space="preserve"> </w:t>
      </w:r>
      <w:r w:rsidRPr="00E14447">
        <w:rPr>
          <w:u w:val="single"/>
        </w:rPr>
        <w:t>воздействия</w:t>
      </w:r>
    </w:p>
    <w:p w14:paraId="57114D12" w14:textId="77777777" w:rsidR="00073742" w:rsidRPr="00E14447" w:rsidRDefault="00073742" w:rsidP="00073742">
      <w:pPr>
        <w:pStyle w:val="a6"/>
        <w:ind w:right="216" w:firstLine="720"/>
      </w:pPr>
      <w:r w:rsidRPr="00E14447">
        <w:t>Потенциальными</w:t>
      </w:r>
      <w:r w:rsidRPr="00E14447">
        <w:rPr>
          <w:spacing w:val="1"/>
        </w:rPr>
        <w:t xml:space="preserve"> </w:t>
      </w:r>
      <w:r w:rsidRPr="00E14447">
        <w:t>источниками</w:t>
      </w:r>
      <w:r w:rsidRPr="00E14447">
        <w:rPr>
          <w:spacing w:val="1"/>
        </w:rPr>
        <w:t xml:space="preserve"> </w:t>
      </w:r>
      <w:r w:rsidRPr="00E14447">
        <w:t>шума</w:t>
      </w:r>
      <w:r w:rsidRPr="00E14447">
        <w:rPr>
          <w:spacing w:val="1"/>
        </w:rPr>
        <w:t xml:space="preserve"> </w:t>
      </w:r>
      <w:r w:rsidRPr="00E14447">
        <w:t>внутри</w:t>
      </w:r>
      <w:r w:rsidRPr="00E14447">
        <w:rPr>
          <w:spacing w:val="1"/>
        </w:rPr>
        <w:t xml:space="preserve"> </w:t>
      </w:r>
      <w:r w:rsidRPr="00E14447">
        <w:t>зданий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сооружений</w:t>
      </w:r>
      <w:r w:rsidRPr="00E14447">
        <w:rPr>
          <w:spacing w:val="1"/>
        </w:rPr>
        <w:t xml:space="preserve"> </w:t>
      </w:r>
      <w:r w:rsidRPr="00E14447">
        <w:t>различного</w:t>
      </w:r>
      <w:r w:rsidRPr="00E14447">
        <w:rPr>
          <w:spacing w:val="1"/>
        </w:rPr>
        <w:t xml:space="preserve"> </w:t>
      </w:r>
      <w:r w:rsidRPr="00E14447">
        <w:t>назначения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площадках</w:t>
      </w:r>
      <w:r w:rsidRPr="00E14447">
        <w:rPr>
          <w:spacing w:val="1"/>
        </w:rPr>
        <w:t xml:space="preserve"> </w:t>
      </w:r>
      <w:r w:rsidRPr="00E14447">
        <w:t>промышленных</w:t>
      </w:r>
      <w:r w:rsidRPr="00E14447">
        <w:rPr>
          <w:spacing w:val="1"/>
        </w:rPr>
        <w:t xml:space="preserve"> </w:t>
      </w:r>
      <w:r w:rsidRPr="00E14447">
        <w:t>предприятий</w:t>
      </w:r>
      <w:r w:rsidRPr="00E14447">
        <w:rPr>
          <w:spacing w:val="1"/>
        </w:rPr>
        <w:t xml:space="preserve"> </w:t>
      </w:r>
      <w:r w:rsidRPr="00E14447">
        <w:t>являются</w:t>
      </w:r>
      <w:r w:rsidRPr="00E14447">
        <w:rPr>
          <w:spacing w:val="1"/>
        </w:rPr>
        <w:t xml:space="preserve"> </w:t>
      </w:r>
      <w:r w:rsidRPr="00E14447">
        <w:t>машины,</w:t>
      </w:r>
      <w:r w:rsidRPr="00E14447">
        <w:rPr>
          <w:spacing w:val="1"/>
        </w:rPr>
        <w:t xml:space="preserve"> </w:t>
      </w:r>
      <w:r w:rsidRPr="00E14447">
        <w:t>механизмы,</w:t>
      </w:r>
      <w:r w:rsidRPr="00E14447">
        <w:rPr>
          <w:spacing w:val="1"/>
        </w:rPr>
        <w:t xml:space="preserve"> </w:t>
      </w:r>
      <w:r w:rsidRPr="00E14447">
        <w:t>средства</w:t>
      </w:r>
      <w:r w:rsidRPr="00E14447">
        <w:rPr>
          <w:spacing w:val="-3"/>
        </w:rPr>
        <w:t xml:space="preserve"> </w:t>
      </w:r>
      <w:r w:rsidRPr="00E14447">
        <w:t>транспорта и</w:t>
      </w:r>
      <w:r w:rsidRPr="00E14447">
        <w:rPr>
          <w:spacing w:val="3"/>
        </w:rPr>
        <w:t xml:space="preserve"> </w:t>
      </w:r>
      <w:r w:rsidRPr="00E14447">
        <w:t>другое</w:t>
      </w:r>
      <w:r w:rsidRPr="00E14447">
        <w:rPr>
          <w:spacing w:val="-1"/>
        </w:rPr>
        <w:t xml:space="preserve"> </w:t>
      </w:r>
      <w:r w:rsidRPr="00E14447">
        <w:t>оборудование.</w:t>
      </w:r>
    </w:p>
    <w:p w14:paraId="4DC69F01" w14:textId="77777777" w:rsidR="00073742" w:rsidRPr="00E14447" w:rsidRDefault="00073742" w:rsidP="00073742">
      <w:pPr>
        <w:pStyle w:val="a6"/>
        <w:ind w:right="217" w:firstLine="720"/>
      </w:pPr>
      <w:r w:rsidRPr="00E14447">
        <w:t>С</w:t>
      </w:r>
      <w:r w:rsidRPr="00E14447">
        <w:rPr>
          <w:spacing w:val="1"/>
        </w:rPr>
        <w:t xml:space="preserve"> </w:t>
      </w:r>
      <w:r w:rsidRPr="00E14447">
        <w:t>целью</w:t>
      </w:r>
      <w:r w:rsidRPr="00E14447">
        <w:rPr>
          <w:spacing w:val="1"/>
        </w:rPr>
        <w:t xml:space="preserve"> </w:t>
      </w:r>
      <w:r w:rsidRPr="00E14447">
        <w:t>снижения</w:t>
      </w:r>
      <w:r w:rsidRPr="00E14447">
        <w:rPr>
          <w:spacing w:val="1"/>
        </w:rPr>
        <w:t xml:space="preserve"> </w:t>
      </w:r>
      <w:r w:rsidRPr="00E14447">
        <w:t>отрицательного</w:t>
      </w:r>
      <w:r w:rsidRPr="00E14447">
        <w:rPr>
          <w:spacing w:val="1"/>
        </w:rPr>
        <w:t xml:space="preserve"> </w:t>
      </w:r>
      <w:r w:rsidRPr="00E14447">
        <w:t>шумового</w:t>
      </w:r>
      <w:r w:rsidRPr="00E14447">
        <w:rPr>
          <w:spacing w:val="1"/>
        </w:rPr>
        <w:t xml:space="preserve"> </w:t>
      </w:r>
      <w:r w:rsidRPr="00E14447">
        <w:t>воздействия</w:t>
      </w:r>
      <w:r w:rsidRPr="00E14447">
        <w:rPr>
          <w:spacing w:val="1"/>
        </w:rPr>
        <w:t xml:space="preserve"> </w:t>
      </w:r>
      <w:r w:rsidRPr="00E14447">
        <w:t>настоящим</w:t>
      </w:r>
      <w:r w:rsidRPr="00E14447">
        <w:rPr>
          <w:spacing w:val="1"/>
        </w:rPr>
        <w:t xml:space="preserve"> </w:t>
      </w:r>
      <w:r w:rsidRPr="00E14447">
        <w:t>проектом</w:t>
      </w:r>
      <w:r w:rsidRPr="00E14447">
        <w:rPr>
          <w:spacing w:val="1"/>
        </w:rPr>
        <w:t xml:space="preserve"> </w:t>
      </w:r>
      <w:r w:rsidRPr="00E14447">
        <w:t>предусмотрено</w:t>
      </w:r>
      <w:r w:rsidRPr="00E14447">
        <w:rPr>
          <w:spacing w:val="1"/>
        </w:rPr>
        <w:t xml:space="preserve"> </w:t>
      </w:r>
      <w:r w:rsidRPr="00E14447">
        <w:t>выполнение</w:t>
      </w:r>
      <w:r w:rsidRPr="00E14447">
        <w:rPr>
          <w:spacing w:val="1"/>
        </w:rPr>
        <w:t xml:space="preserve"> </w:t>
      </w:r>
      <w:r w:rsidRPr="00E14447">
        <w:t>мероприятий</w:t>
      </w:r>
      <w:r w:rsidRPr="00E14447">
        <w:rPr>
          <w:spacing w:val="1"/>
        </w:rPr>
        <w:t xml:space="preserve"> </w:t>
      </w:r>
      <w:r w:rsidRPr="00E14447">
        <w:t>по</w:t>
      </w:r>
      <w:r w:rsidRPr="00E14447">
        <w:rPr>
          <w:spacing w:val="1"/>
        </w:rPr>
        <w:t xml:space="preserve"> </w:t>
      </w:r>
      <w:r w:rsidRPr="00E14447">
        <w:t>регулированию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снижения</w:t>
      </w:r>
      <w:r w:rsidRPr="00E14447">
        <w:rPr>
          <w:spacing w:val="1"/>
        </w:rPr>
        <w:t xml:space="preserve"> </w:t>
      </w:r>
      <w:r w:rsidRPr="00E14447">
        <w:t>уровня</w:t>
      </w:r>
      <w:r w:rsidRPr="00E14447">
        <w:rPr>
          <w:spacing w:val="1"/>
        </w:rPr>
        <w:t xml:space="preserve"> </w:t>
      </w:r>
      <w:r w:rsidRPr="00E14447">
        <w:t>шума,</w:t>
      </w:r>
      <w:r w:rsidRPr="00E14447">
        <w:rPr>
          <w:spacing w:val="1"/>
        </w:rPr>
        <w:t xml:space="preserve"> </w:t>
      </w:r>
      <w:r w:rsidRPr="00E14447">
        <w:t>основными из</w:t>
      </w:r>
      <w:r w:rsidRPr="00E14447">
        <w:rPr>
          <w:spacing w:val="-2"/>
        </w:rPr>
        <w:t xml:space="preserve"> </w:t>
      </w:r>
      <w:r w:rsidRPr="00E14447">
        <w:t>которых являются:</w:t>
      </w:r>
    </w:p>
    <w:p w14:paraId="57CEBFAE" w14:textId="77777777" w:rsidR="00073742" w:rsidRPr="00E14447" w:rsidRDefault="00073742" w:rsidP="00073742">
      <w:pPr>
        <w:pStyle w:val="a6"/>
        <w:ind w:left="964"/>
      </w:pPr>
      <w:r w:rsidRPr="00E14447">
        <w:t>−</w:t>
      </w:r>
      <w:r w:rsidRPr="00E14447">
        <w:rPr>
          <w:spacing w:val="52"/>
        </w:rPr>
        <w:t xml:space="preserve"> </w:t>
      </w:r>
      <w:r w:rsidRPr="00E14447">
        <w:t>проверка</w:t>
      </w:r>
      <w:r w:rsidRPr="00E14447">
        <w:rPr>
          <w:spacing w:val="1"/>
        </w:rPr>
        <w:t xml:space="preserve"> </w:t>
      </w:r>
      <w:r w:rsidRPr="00E14447">
        <w:t>установленных оборудований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-1"/>
        </w:rPr>
        <w:t xml:space="preserve"> </w:t>
      </w:r>
      <w:r w:rsidRPr="00E14447">
        <w:t>соответствие</w:t>
      </w:r>
      <w:r w:rsidRPr="00E14447">
        <w:rPr>
          <w:spacing w:val="-1"/>
        </w:rPr>
        <w:t xml:space="preserve"> </w:t>
      </w:r>
      <w:r w:rsidRPr="00E14447">
        <w:t>с</w:t>
      </w:r>
      <w:r w:rsidRPr="00E14447">
        <w:rPr>
          <w:spacing w:val="-2"/>
        </w:rPr>
        <w:t xml:space="preserve"> </w:t>
      </w:r>
      <w:r w:rsidRPr="00E14447">
        <w:t>паспортными</w:t>
      </w:r>
      <w:r w:rsidRPr="00E14447">
        <w:rPr>
          <w:spacing w:val="-1"/>
        </w:rPr>
        <w:t xml:space="preserve"> </w:t>
      </w:r>
      <w:r w:rsidRPr="00E14447">
        <w:t>данными;</w:t>
      </w:r>
    </w:p>
    <w:p w14:paraId="319C59A4" w14:textId="77777777" w:rsidR="00073742" w:rsidRPr="00E14447" w:rsidRDefault="00073742" w:rsidP="00073742">
      <w:pPr>
        <w:pStyle w:val="a6"/>
        <w:spacing w:before="3"/>
        <w:ind w:left="945" w:right="286" w:firstLine="19"/>
        <w:rPr>
          <w:spacing w:val="1"/>
        </w:rPr>
      </w:pPr>
      <w:r w:rsidRPr="00E14447">
        <w:t>−</w:t>
      </w:r>
      <w:r w:rsidRPr="00E14447">
        <w:rPr>
          <w:spacing w:val="1"/>
        </w:rPr>
        <w:t xml:space="preserve"> </w:t>
      </w:r>
      <w:r w:rsidRPr="00E14447">
        <w:t>проведение постоянного контроля за уровнем звукового давления на рабочих местах.</w:t>
      </w:r>
      <w:r w:rsidRPr="00E14447">
        <w:rPr>
          <w:spacing w:val="1"/>
        </w:rPr>
        <w:t xml:space="preserve"> </w:t>
      </w:r>
    </w:p>
    <w:p w14:paraId="5627C3D7" w14:textId="77777777" w:rsidR="00073742" w:rsidRPr="00E14447" w:rsidRDefault="00073742" w:rsidP="00073742">
      <w:pPr>
        <w:pStyle w:val="a6"/>
        <w:spacing w:before="3"/>
        <w:ind w:right="286"/>
      </w:pPr>
      <w:r w:rsidRPr="00E14447">
        <w:rPr>
          <w:u w:val="single"/>
        </w:rPr>
        <w:t>Почвы</w:t>
      </w:r>
    </w:p>
    <w:p w14:paraId="4E90F216" w14:textId="77777777" w:rsidR="00073742" w:rsidRPr="00E14447" w:rsidRDefault="00073742" w:rsidP="00073742">
      <w:pPr>
        <w:pStyle w:val="a6"/>
        <w:spacing w:before="1"/>
        <w:ind w:right="216" w:firstLine="720"/>
      </w:pPr>
      <w:r w:rsidRPr="00E14447">
        <w:t>Потенциальными</w:t>
      </w:r>
      <w:r w:rsidRPr="00E14447">
        <w:rPr>
          <w:spacing w:val="1"/>
        </w:rPr>
        <w:t xml:space="preserve"> </w:t>
      </w:r>
      <w:r w:rsidRPr="00E14447">
        <w:t>источниками</w:t>
      </w:r>
      <w:r w:rsidRPr="00E14447">
        <w:rPr>
          <w:spacing w:val="1"/>
        </w:rPr>
        <w:t xml:space="preserve"> </w:t>
      </w:r>
      <w:r w:rsidRPr="00E14447">
        <w:t>нарушения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загрязнения</w:t>
      </w:r>
      <w:r w:rsidRPr="00E14447">
        <w:rPr>
          <w:spacing w:val="1"/>
        </w:rPr>
        <w:t xml:space="preserve"> </w:t>
      </w:r>
      <w:r w:rsidRPr="00E14447">
        <w:t>почв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61"/>
        </w:rPr>
        <w:t xml:space="preserve"> </w:t>
      </w:r>
      <w:r w:rsidRPr="00E14447">
        <w:t>растительности</w:t>
      </w:r>
      <w:r w:rsidRPr="00E14447">
        <w:rPr>
          <w:spacing w:val="1"/>
        </w:rPr>
        <w:t xml:space="preserve"> </w:t>
      </w:r>
      <w:r w:rsidRPr="00E14447">
        <w:t>является</w:t>
      </w:r>
      <w:r w:rsidRPr="00E14447">
        <w:rPr>
          <w:spacing w:val="1"/>
        </w:rPr>
        <w:t xml:space="preserve"> </w:t>
      </w:r>
      <w:r w:rsidRPr="00E14447">
        <w:t>различное</w:t>
      </w:r>
      <w:r w:rsidRPr="00E14447">
        <w:rPr>
          <w:spacing w:val="1"/>
        </w:rPr>
        <w:t xml:space="preserve"> </w:t>
      </w:r>
      <w:r w:rsidRPr="00E14447">
        <w:t>оборудование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установки,</w:t>
      </w:r>
      <w:r w:rsidRPr="00E14447">
        <w:rPr>
          <w:spacing w:val="1"/>
        </w:rPr>
        <w:t xml:space="preserve"> </w:t>
      </w:r>
      <w:r w:rsidRPr="00E14447">
        <w:t>которые</w:t>
      </w:r>
      <w:r w:rsidRPr="00E14447">
        <w:rPr>
          <w:spacing w:val="1"/>
        </w:rPr>
        <w:t xml:space="preserve"> </w:t>
      </w:r>
      <w:r w:rsidRPr="00E14447">
        <w:t>в</w:t>
      </w:r>
      <w:r w:rsidRPr="00E14447">
        <w:rPr>
          <w:spacing w:val="1"/>
        </w:rPr>
        <w:t xml:space="preserve"> </w:t>
      </w:r>
      <w:r w:rsidRPr="00E14447">
        <w:t>ходе</w:t>
      </w:r>
      <w:r w:rsidRPr="00E14447">
        <w:rPr>
          <w:spacing w:val="1"/>
        </w:rPr>
        <w:t xml:space="preserve"> </w:t>
      </w:r>
      <w:r w:rsidRPr="00E14447">
        <w:t>проведения</w:t>
      </w:r>
      <w:r w:rsidRPr="00E14447">
        <w:rPr>
          <w:spacing w:val="1"/>
        </w:rPr>
        <w:t xml:space="preserve"> </w:t>
      </w:r>
      <w:r w:rsidRPr="00E14447">
        <w:t>работ</w:t>
      </w:r>
      <w:r w:rsidRPr="00E14447">
        <w:rPr>
          <w:spacing w:val="1"/>
        </w:rPr>
        <w:t xml:space="preserve"> </w:t>
      </w:r>
      <w:r w:rsidRPr="00E14447">
        <w:t>при</w:t>
      </w:r>
      <w:r w:rsidRPr="00E14447">
        <w:rPr>
          <w:spacing w:val="1"/>
        </w:rPr>
        <w:t xml:space="preserve"> </w:t>
      </w:r>
      <w:r w:rsidRPr="00E14447">
        <w:t>производственной деятельности предприятия воздействуют на компоненты природной среды, в</w:t>
      </w:r>
      <w:r w:rsidRPr="00E14447">
        <w:rPr>
          <w:spacing w:val="-57"/>
        </w:rPr>
        <w:t xml:space="preserve"> </w:t>
      </w:r>
      <w:r w:rsidRPr="00E14447">
        <w:t>том</w:t>
      </w:r>
      <w:r w:rsidRPr="00E14447">
        <w:rPr>
          <w:spacing w:val="1"/>
        </w:rPr>
        <w:t xml:space="preserve"> </w:t>
      </w:r>
      <w:r w:rsidRPr="00E14447">
        <w:t>числе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почвенно-растительный</w:t>
      </w:r>
      <w:r w:rsidRPr="00E14447">
        <w:rPr>
          <w:spacing w:val="1"/>
        </w:rPr>
        <w:t xml:space="preserve"> </w:t>
      </w:r>
      <w:r w:rsidRPr="00E14447">
        <w:t>покров.</w:t>
      </w:r>
      <w:r w:rsidRPr="00E14447">
        <w:rPr>
          <w:spacing w:val="1"/>
        </w:rPr>
        <w:t xml:space="preserve"> </w:t>
      </w:r>
      <w:r w:rsidRPr="00E14447">
        <w:t>Объемно-пространственное</w:t>
      </w:r>
      <w:r w:rsidRPr="00E14447">
        <w:rPr>
          <w:spacing w:val="1"/>
        </w:rPr>
        <w:t xml:space="preserve"> </w:t>
      </w:r>
      <w:r w:rsidRPr="00E14447">
        <w:t>решение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-57"/>
        </w:rPr>
        <w:t xml:space="preserve"> </w:t>
      </w:r>
      <w:r w:rsidRPr="00E14447">
        <w:t>планировка</w:t>
      </w:r>
      <w:r w:rsidRPr="00E14447">
        <w:rPr>
          <w:spacing w:val="1"/>
        </w:rPr>
        <w:t xml:space="preserve"> </w:t>
      </w:r>
      <w:r w:rsidRPr="00E14447">
        <w:t>территории</w:t>
      </w:r>
      <w:r w:rsidRPr="00E14447">
        <w:rPr>
          <w:spacing w:val="1"/>
        </w:rPr>
        <w:t xml:space="preserve"> </w:t>
      </w:r>
      <w:r w:rsidRPr="00E14447">
        <w:t>приняты</w:t>
      </w:r>
      <w:r w:rsidRPr="00E14447">
        <w:rPr>
          <w:spacing w:val="1"/>
        </w:rPr>
        <w:t xml:space="preserve"> </w:t>
      </w:r>
      <w:r w:rsidRPr="00E14447">
        <w:t>с</w:t>
      </w:r>
      <w:r w:rsidRPr="00E14447">
        <w:rPr>
          <w:spacing w:val="1"/>
        </w:rPr>
        <w:t xml:space="preserve"> </w:t>
      </w:r>
      <w:r w:rsidRPr="00E14447">
        <w:t>учетом</w:t>
      </w:r>
      <w:r w:rsidRPr="00E14447">
        <w:rPr>
          <w:spacing w:val="1"/>
        </w:rPr>
        <w:t xml:space="preserve"> </w:t>
      </w:r>
      <w:r w:rsidRPr="00E14447">
        <w:t>функциональных</w:t>
      </w:r>
      <w:r w:rsidRPr="00E14447">
        <w:rPr>
          <w:spacing w:val="1"/>
        </w:rPr>
        <w:t xml:space="preserve"> </w:t>
      </w:r>
      <w:r w:rsidRPr="00E14447">
        <w:t>требований</w:t>
      </w:r>
      <w:r w:rsidRPr="00E14447">
        <w:rPr>
          <w:spacing w:val="1"/>
        </w:rPr>
        <w:t xml:space="preserve"> </w:t>
      </w:r>
      <w:r w:rsidRPr="00E14447">
        <w:t>санитарных</w:t>
      </w:r>
      <w:r w:rsidRPr="00E14447">
        <w:rPr>
          <w:spacing w:val="1"/>
        </w:rPr>
        <w:t xml:space="preserve"> </w:t>
      </w:r>
      <w:r w:rsidRPr="00E14447">
        <w:t>норм,</w:t>
      </w:r>
      <w:r w:rsidRPr="00E14447">
        <w:rPr>
          <w:spacing w:val="1"/>
        </w:rPr>
        <w:t xml:space="preserve"> </w:t>
      </w:r>
      <w:r w:rsidRPr="00E14447">
        <w:t>пожарной</w:t>
      </w:r>
      <w:r w:rsidRPr="00E14447">
        <w:rPr>
          <w:spacing w:val="1"/>
        </w:rPr>
        <w:t xml:space="preserve"> </w:t>
      </w:r>
      <w:r w:rsidRPr="00E14447">
        <w:t>безопасности.</w:t>
      </w:r>
      <w:r w:rsidRPr="00E14447">
        <w:rPr>
          <w:spacing w:val="1"/>
        </w:rPr>
        <w:t xml:space="preserve"> </w:t>
      </w:r>
      <w:r w:rsidRPr="00E14447">
        <w:t>До</w:t>
      </w:r>
      <w:r w:rsidRPr="00E14447">
        <w:rPr>
          <w:spacing w:val="1"/>
        </w:rPr>
        <w:t xml:space="preserve"> </w:t>
      </w:r>
      <w:r w:rsidRPr="00E14447">
        <w:t>начала</w:t>
      </w:r>
      <w:r w:rsidRPr="00E14447">
        <w:rPr>
          <w:spacing w:val="1"/>
        </w:rPr>
        <w:t xml:space="preserve"> </w:t>
      </w:r>
      <w:r w:rsidRPr="00E14447">
        <w:t>строительства</w:t>
      </w:r>
      <w:r w:rsidRPr="00E14447">
        <w:rPr>
          <w:spacing w:val="1"/>
        </w:rPr>
        <w:t xml:space="preserve"> </w:t>
      </w:r>
      <w:r w:rsidRPr="00E14447">
        <w:t>необходимо</w:t>
      </w:r>
      <w:r w:rsidRPr="00E14447">
        <w:rPr>
          <w:spacing w:val="1"/>
        </w:rPr>
        <w:t xml:space="preserve"> </w:t>
      </w:r>
      <w:r w:rsidRPr="00E14447">
        <w:t>выполнить</w:t>
      </w:r>
      <w:r w:rsidRPr="00E14447">
        <w:rPr>
          <w:spacing w:val="1"/>
        </w:rPr>
        <w:t xml:space="preserve"> </w:t>
      </w:r>
      <w:r w:rsidRPr="00E14447">
        <w:t>все</w:t>
      </w:r>
      <w:r w:rsidRPr="00E14447">
        <w:rPr>
          <w:spacing w:val="1"/>
        </w:rPr>
        <w:t xml:space="preserve"> </w:t>
      </w:r>
      <w:r w:rsidRPr="00E14447">
        <w:t>работы</w:t>
      </w:r>
      <w:r w:rsidRPr="00E14447">
        <w:rPr>
          <w:spacing w:val="1"/>
        </w:rPr>
        <w:t xml:space="preserve"> </w:t>
      </w:r>
      <w:r w:rsidRPr="00E14447">
        <w:t>подготовительного</w:t>
      </w:r>
      <w:r w:rsidRPr="00E14447">
        <w:rPr>
          <w:spacing w:val="1"/>
        </w:rPr>
        <w:t xml:space="preserve"> </w:t>
      </w:r>
      <w:r w:rsidRPr="00E14447">
        <w:t>периода.</w:t>
      </w:r>
      <w:r w:rsidRPr="00E14447">
        <w:rPr>
          <w:spacing w:val="1"/>
        </w:rPr>
        <w:t xml:space="preserve"> </w:t>
      </w:r>
      <w:r w:rsidRPr="00E14447">
        <w:t>Плодородный</w:t>
      </w:r>
      <w:r w:rsidRPr="00E14447">
        <w:rPr>
          <w:spacing w:val="1"/>
        </w:rPr>
        <w:t xml:space="preserve"> </w:t>
      </w:r>
      <w:r w:rsidRPr="00E14447">
        <w:t>слой</w:t>
      </w:r>
      <w:r w:rsidRPr="00E14447">
        <w:rPr>
          <w:spacing w:val="1"/>
        </w:rPr>
        <w:t xml:space="preserve"> </w:t>
      </w:r>
      <w:r w:rsidRPr="00E14447">
        <w:t>почвы</w:t>
      </w:r>
      <w:r w:rsidRPr="00E14447">
        <w:rPr>
          <w:spacing w:val="1"/>
        </w:rPr>
        <w:t xml:space="preserve"> </w:t>
      </w:r>
      <w:r w:rsidRPr="00E14447">
        <w:t>снимается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глубину</w:t>
      </w:r>
      <w:r w:rsidRPr="00E14447">
        <w:rPr>
          <w:spacing w:val="1"/>
        </w:rPr>
        <w:t xml:space="preserve"> </w:t>
      </w:r>
      <w:r w:rsidRPr="00E14447">
        <w:t>0,2м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складируется</w:t>
      </w:r>
      <w:r w:rsidRPr="00E14447">
        <w:rPr>
          <w:spacing w:val="-1"/>
        </w:rPr>
        <w:t xml:space="preserve"> </w:t>
      </w:r>
      <w:r w:rsidRPr="00E14447">
        <w:t>на</w:t>
      </w:r>
      <w:r w:rsidRPr="00E14447">
        <w:rPr>
          <w:spacing w:val="-1"/>
        </w:rPr>
        <w:t xml:space="preserve"> </w:t>
      </w:r>
      <w:r w:rsidRPr="00E14447">
        <w:t>период</w:t>
      </w:r>
      <w:r w:rsidRPr="00E14447">
        <w:rPr>
          <w:spacing w:val="-2"/>
        </w:rPr>
        <w:t xml:space="preserve"> </w:t>
      </w:r>
      <w:r w:rsidRPr="00E14447">
        <w:t>строительства, а</w:t>
      </w:r>
      <w:r w:rsidRPr="00E14447">
        <w:rPr>
          <w:spacing w:val="-3"/>
        </w:rPr>
        <w:t xml:space="preserve"> </w:t>
      </w:r>
      <w:r w:rsidRPr="00E14447">
        <w:t>затем используется</w:t>
      </w:r>
      <w:r w:rsidRPr="00E14447">
        <w:rPr>
          <w:spacing w:val="-1"/>
        </w:rPr>
        <w:t xml:space="preserve"> </w:t>
      </w:r>
      <w:r w:rsidRPr="00E14447">
        <w:t>при благоустройстве.</w:t>
      </w:r>
    </w:p>
    <w:p w14:paraId="29A40DCF" w14:textId="77777777" w:rsidR="00073742" w:rsidRPr="00E14447" w:rsidRDefault="00073742" w:rsidP="00073742">
      <w:pPr>
        <w:pStyle w:val="a6"/>
        <w:spacing w:before="1"/>
        <w:ind w:right="215" w:firstLine="720"/>
      </w:pPr>
      <w:r w:rsidRPr="00E14447">
        <w:t>Общая</w:t>
      </w:r>
      <w:r w:rsidRPr="00E14447">
        <w:rPr>
          <w:spacing w:val="1"/>
        </w:rPr>
        <w:t xml:space="preserve"> </w:t>
      </w:r>
      <w:r w:rsidRPr="00E14447">
        <w:t>равнинность</w:t>
      </w:r>
      <w:r w:rsidRPr="00E14447">
        <w:rPr>
          <w:spacing w:val="1"/>
        </w:rPr>
        <w:t xml:space="preserve"> </w:t>
      </w:r>
      <w:r w:rsidRPr="00E14447">
        <w:t>территории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незначительное</w:t>
      </w:r>
      <w:r w:rsidRPr="00E14447">
        <w:rPr>
          <w:spacing w:val="1"/>
        </w:rPr>
        <w:t xml:space="preserve"> </w:t>
      </w:r>
      <w:r w:rsidRPr="00E14447">
        <w:t>количество</w:t>
      </w:r>
      <w:r w:rsidRPr="00E14447">
        <w:rPr>
          <w:spacing w:val="1"/>
        </w:rPr>
        <w:t xml:space="preserve"> </w:t>
      </w:r>
      <w:r w:rsidRPr="00E14447">
        <w:t>атмосферных</w:t>
      </w:r>
      <w:r w:rsidRPr="00E14447">
        <w:rPr>
          <w:spacing w:val="1"/>
        </w:rPr>
        <w:t xml:space="preserve"> </w:t>
      </w:r>
      <w:r w:rsidRPr="00E14447">
        <w:t>осадков</w:t>
      </w:r>
      <w:r w:rsidRPr="00E14447">
        <w:rPr>
          <w:spacing w:val="1"/>
        </w:rPr>
        <w:t xml:space="preserve"> </w:t>
      </w:r>
      <w:r w:rsidRPr="00E14447">
        <w:t>препятствуют развитию</w:t>
      </w:r>
      <w:r w:rsidRPr="00E14447">
        <w:rPr>
          <w:spacing w:val="-1"/>
        </w:rPr>
        <w:t xml:space="preserve"> </w:t>
      </w:r>
      <w:r w:rsidRPr="00E14447">
        <w:t>процессов</w:t>
      </w:r>
      <w:r w:rsidRPr="00E14447">
        <w:rPr>
          <w:spacing w:val="-2"/>
        </w:rPr>
        <w:t xml:space="preserve"> </w:t>
      </w:r>
      <w:r w:rsidRPr="00E14447">
        <w:t>водной</w:t>
      </w:r>
      <w:r w:rsidRPr="00E14447">
        <w:rPr>
          <w:spacing w:val="2"/>
        </w:rPr>
        <w:t xml:space="preserve"> </w:t>
      </w:r>
      <w:r w:rsidRPr="00E14447">
        <w:t>эрозии.</w:t>
      </w:r>
    </w:p>
    <w:p w14:paraId="15B2938C" w14:textId="77777777" w:rsidR="00073742" w:rsidRPr="00E14447" w:rsidRDefault="00073742" w:rsidP="00073742">
      <w:pPr>
        <w:pStyle w:val="a6"/>
        <w:ind w:right="216" w:firstLine="720"/>
      </w:pPr>
      <w:r w:rsidRPr="00E14447">
        <w:t>При реализации проекта необратимых негативных воздействий на почвенный горизонт,</w:t>
      </w:r>
      <w:r w:rsidRPr="00E14447">
        <w:rPr>
          <w:spacing w:val="1"/>
        </w:rPr>
        <w:t xml:space="preserve"> </w:t>
      </w:r>
      <w:r w:rsidRPr="00E14447">
        <w:t>растительный</w:t>
      </w:r>
      <w:r w:rsidRPr="00E14447">
        <w:rPr>
          <w:spacing w:val="-3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животный мир не ожидается.</w:t>
      </w:r>
    </w:p>
    <w:p w14:paraId="7ED31110" w14:textId="77777777" w:rsidR="00073742" w:rsidRPr="00E14447" w:rsidRDefault="00073742" w:rsidP="00073742">
      <w:pPr>
        <w:pStyle w:val="a6"/>
        <w:ind w:right="216" w:firstLine="720"/>
      </w:pPr>
      <w:r w:rsidRPr="00E14447">
        <w:t>При</w:t>
      </w:r>
      <w:r w:rsidRPr="00E14447">
        <w:rPr>
          <w:spacing w:val="1"/>
        </w:rPr>
        <w:t xml:space="preserve"> </w:t>
      </w:r>
      <w:r w:rsidRPr="00E14447">
        <w:t>реализации проектных</w:t>
      </w:r>
      <w:r w:rsidRPr="00E14447">
        <w:rPr>
          <w:spacing w:val="1"/>
        </w:rPr>
        <w:t xml:space="preserve"> </w:t>
      </w:r>
      <w:r w:rsidRPr="00E14447">
        <w:t>решений</w:t>
      </w:r>
      <w:r w:rsidRPr="00E14447">
        <w:rPr>
          <w:spacing w:val="1"/>
        </w:rPr>
        <w:t xml:space="preserve"> </w:t>
      </w:r>
      <w:r w:rsidRPr="00E14447">
        <w:t>объекта</w:t>
      </w:r>
      <w:r w:rsidRPr="00E14447">
        <w:rPr>
          <w:spacing w:val="1"/>
        </w:rPr>
        <w:t xml:space="preserve"> </w:t>
      </w:r>
      <w:r w:rsidRPr="00E14447">
        <w:t>будут</w:t>
      </w:r>
      <w:r w:rsidRPr="00E14447">
        <w:rPr>
          <w:spacing w:val="1"/>
        </w:rPr>
        <w:t xml:space="preserve"> </w:t>
      </w:r>
      <w:r w:rsidRPr="00E14447">
        <w:t>созданы</w:t>
      </w:r>
      <w:r w:rsidRPr="00E14447">
        <w:rPr>
          <w:spacing w:val="1"/>
        </w:rPr>
        <w:t xml:space="preserve"> </w:t>
      </w:r>
      <w:r w:rsidRPr="00E14447">
        <w:t>условия</w:t>
      </w:r>
      <w:r w:rsidRPr="00E14447">
        <w:rPr>
          <w:spacing w:val="1"/>
        </w:rPr>
        <w:t xml:space="preserve"> </w:t>
      </w:r>
      <w:r w:rsidRPr="00E14447">
        <w:t>для</w:t>
      </w:r>
      <w:r w:rsidRPr="00E14447">
        <w:rPr>
          <w:spacing w:val="1"/>
        </w:rPr>
        <w:t xml:space="preserve"> </w:t>
      </w:r>
      <w:r w:rsidRPr="00E14447">
        <w:t>изменения</w:t>
      </w:r>
      <w:r w:rsidRPr="00E14447">
        <w:rPr>
          <w:spacing w:val="1"/>
        </w:rPr>
        <w:t xml:space="preserve"> </w:t>
      </w:r>
      <w:r w:rsidRPr="00E14447">
        <w:t>социально-экономических условий жизни местного населения и отразится в решении задач</w:t>
      </w:r>
      <w:r w:rsidRPr="00E14447">
        <w:rPr>
          <w:spacing w:val="1"/>
        </w:rPr>
        <w:t xml:space="preserve"> </w:t>
      </w:r>
      <w:r w:rsidRPr="00E14447">
        <w:t>улучшения</w:t>
      </w:r>
      <w:r w:rsidRPr="00E14447">
        <w:rPr>
          <w:spacing w:val="-1"/>
        </w:rPr>
        <w:t xml:space="preserve"> </w:t>
      </w:r>
      <w:r w:rsidRPr="00E14447">
        <w:t xml:space="preserve">благосостояния жителей </w:t>
      </w:r>
      <w:r>
        <w:t>района и области в целом.</w:t>
      </w:r>
    </w:p>
    <w:p w14:paraId="02427D4A" w14:textId="77777777" w:rsidR="00073742" w:rsidRPr="00E14447" w:rsidRDefault="00073742" w:rsidP="00073742">
      <w:pPr>
        <w:pStyle w:val="a6"/>
        <w:ind w:right="218" w:firstLine="739"/>
      </w:pPr>
      <w:r w:rsidRPr="00E14447">
        <w:t>В</w:t>
      </w:r>
      <w:r w:rsidRPr="00E14447">
        <w:rPr>
          <w:spacing w:val="1"/>
        </w:rPr>
        <w:t xml:space="preserve"> </w:t>
      </w:r>
      <w:r w:rsidRPr="00E14447">
        <w:t>соответствии</w:t>
      </w:r>
      <w:r w:rsidRPr="00E14447">
        <w:rPr>
          <w:spacing w:val="1"/>
        </w:rPr>
        <w:t xml:space="preserve"> </w:t>
      </w:r>
      <w:r w:rsidRPr="00E14447">
        <w:t>с</w:t>
      </w:r>
      <w:r w:rsidRPr="00E14447">
        <w:rPr>
          <w:spacing w:val="1"/>
        </w:rPr>
        <w:t xml:space="preserve"> </w:t>
      </w:r>
      <w:r w:rsidRPr="00E14447">
        <w:t>Инструкцией</w:t>
      </w:r>
      <w:r w:rsidRPr="00E14447">
        <w:rPr>
          <w:spacing w:val="1"/>
        </w:rPr>
        <w:t xml:space="preserve"> </w:t>
      </w:r>
      <w:r w:rsidRPr="00E14447">
        <w:t>по</w:t>
      </w:r>
      <w:r w:rsidRPr="00E14447">
        <w:rPr>
          <w:spacing w:val="1"/>
        </w:rPr>
        <w:t xml:space="preserve"> </w:t>
      </w:r>
      <w:r w:rsidRPr="00E14447">
        <w:t>определению</w:t>
      </w:r>
      <w:r w:rsidRPr="00E14447">
        <w:rPr>
          <w:spacing w:val="1"/>
        </w:rPr>
        <w:t xml:space="preserve"> </w:t>
      </w:r>
      <w:r w:rsidRPr="00E14447">
        <w:t>категории</w:t>
      </w:r>
      <w:r w:rsidRPr="00E14447">
        <w:rPr>
          <w:spacing w:val="1"/>
        </w:rPr>
        <w:t xml:space="preserve"> </w:t>
      </w:r>
      <w:r w:rsidRPr="00E14447">
        <w:t>объекта,</w:t>
      </w:r>
      <w:r w:rsidRPr="00E14447">
        <w:rPr>
          <w:spacing w:val="1"/>
        </w:rPr>
        <w:t xml:space="preserve"> </w:t>
      </w:r>
      <w:r w:rsidRPr="00E14447">
        <w:t>оказывающего</w:t>
      </w:r>
      <w:r w:rsidRPr="00E14447">
        <w:rPr>
          <w:spacing w:val="1"/>
        </w:rPr>
        <w:t xml:space="preserve"> </w:t>
      </w:r>
      <w:r w:rsidRPr="00E14447">
        <w:t>негативное</w:t>
      </w:r>
      <w:r w:rsidRPr="00E14447">
        <w:rPr>
          <w:spacing w:val="1"/>
        </w:rPr>
        <w:t xml:space="preserve"> </w:t>
      </w:r>
      <w:r w:rsidRPr="00E14447">
        <w:t>воздействие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окружающую</w:t>
      </w:r>
      <w:r w:rsidRPr="00E14447">
        <w:rPr>
          <w:spacing w:val="1"/>
        </w:rPr>
        <w:t xml:space="preserve"> </w:t>
      </w:r>
      <w:r w:rsidRPr="00E14447">
        <w:t>среду.</w:t>
      </w:r>
      <w:r w:rsidRPr="00E14447">
        <w:rPr>
          <w:spacing w:val="1"/>
        </w:rPr>
        <w:t xml:space="preserve"> </w:t>
      </w:r>
      <w:r w:rsidRPr="00E14447">
        <w:t>Приказ</w:t>
      </w:r>
      <w:r w:rsidRPr="00E14447">
        <w:rPr>
          <w:spacing w:val="1"/>
        </w:rPr>
        <w:t xml:space="preserve"> </w:t>
      </w:r>
      <w:r w:rsidRPr="00E14447">
        <w:t>Министра</w:t>
      </w:r>
      <w:r w:rsidRPr="00E14447">
        <w:rPr>
          <w:spacing w:val="1"/>
        </w:rPr>
        <w:t xml:space="preserve"> </w:t>
      </w:r>
      <w:r w:rsidRPr="00E14447">
        <w:t>экологии,</w:t>
      </w:r>
      <w:r w:rsidRPr="00E14447">
        <w:rPr>
          <w:spacing w:val="1"/>
        </w:rPr>
        <w:t xml:space="preserve"> </w:t>
      </w:r>
      <w:r w:rsidRPr="00E14447">
        <w:t>геологии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 xml:space="preserve">природных ресурсов Республики Казахстан от 13 июля 2021 года </w:t>
      </w:r>
      <w:r w:rsidRPr="00E14447">
        <w:lastRenderedPageBreak/>
        <w:t>№ 246 – отнесение объектов,</w:t>
      </w:r>
      <w:r w:rsidRPr="00E14447">
        <w:rPr>
          <w:spacing w:val="1"/>
        </w:rPr>
        <w:t xml:space="preserve"> </w:t>
      </w:r>
      <w:r w:rsidRPr="00E14447">
        <w:t>оказывающих</w:t>
      </w:r>
      <w:r w:rsidRPr="00E14447">
        <w:rPr>
          <w:spacing w:val="1"/>
        </w:rPr>
        <w:t xml:space="preserve"> </w:t>
      </w:r>
      <w:r w:rsidRPr="00E14447">
        <w:t>негативное</w:t>
      </w:r>
      <w:r w:rsidRPr="00E14447">
        <w:rPr>
          <w:spacing w:val="1"/>
        </w:rPr>
        <w:t xml:space="preserve"> </w:t>
      </w:r>
      <w:r w:rsidRPr="00E14447">
        <w:t>воздействие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окружающую</w:t>
      </w:r>
      <w:r w:rsidRPr="00E14447">
        <w:rPr>
          <w:spacing w:val="1"/>
        </w:rPr>
        <w:t xml:space="preserve"> </w:t>
      </w:r>
      <w:r w:rsidRPr="00E14447">
        <w:t>среду,</w:t>
      </w:r>
      <w:r w:rsidRPr="00E14447">
        <w:rPr>
          <w:spacing w:val="1"/>
        </w:rPr>
        <w:t xml:space="preserve"> </w:t>
      </w:r>
      <w:r w:rsidRPr="00E14447">
        <w:t>к</w:t>
      </w:r>
      <w:r w:rsidRPr="00E14447">
        <w:rPr>
          <w:spacing w:val="1"/>
        </w:rPr>
        <w:t xml:space="preserve"> </w:t>
      </w:r>
      <w:r w:rsidRPr="00E14447">
        <w:t>объектам</w:t>
      </w:r>
      <w:r w:rsidRPr="00E14447">
        <w:rPr>
          <w:spacing w:val="1"/>
        </w:rPr>
        <w:t xml:space="preserve"> </w:t>
      </w:r>
      <w:r w:rsidRPr="00E14447">
        <w:t>I,</w:t>
      </w:r>
      <w:r w:rsidRPr="00E14447">
        <w:rPr>
          <w:spacing w:val="1"/>
        </w:rPr>
        <w:t xml:space="preserve"> </w:t>
      </w:r>
      <w:r w:rsidRPr="00E14447">
        <w:t>II,</w:t>
      </w:r>
      <w:r w:rsidRPr="00E14447">
        <w:rPr>
          <w:spacing w:val="1"/>
        </w:rPr>
        <w:t xml:space="preserve"> </w:t>
      </w:r>
      <w:r w:rsidRPr="00E14447">
        <w:t>III</w:t>
      </w:r>
      <w:r w:rsidRPr="00E14447">
        <w:rPr>
          <w:spacing w:val="1"/>
        </w:rPr>
        <w:t xml:space="preserve"> </w:t>
      </w:r>
      <w:r w:rsidRPr="00E14447">
        <w:t>или</w:t>
      </w:r>
      <w:r w:rsidRPr="00E14447">
        <w:rPr>
          <w:spacing w:val="1"/>
        </w:rPr>
        <w:t xml:space="preserve"> </w:t>
      </w:r>
      <w:r w:rsidRPr="00E14447">
        <w:t>IV</w:t>
      </w:r>
      <w:r w:rsidRPr="00E14447">
        <w:rPr>
          <w:spacing w:val="-57"/>
        </w:rPr>
        <w:t xml:space="preserve"> </w:t>
      </w:r>
      <w:r w:rsidRPr="00E14447">
        <w:t>категорий</w:t>
      </w:r>
      <w:r w:rsidRPr="00E14447">
        <w:rPr>
          <w:spacing w:val="1"/>
        </w:rPr>
        <w:t xml:space="preserve"> </w:t>
      </w:r>
      <w:r w:rsidRPr="00E14447">
        <w:t>по</w:t>
      </w:r>
      <w:r w:rsidRPr="00E14447">
        <w:rPr>
          <w:spacing w:val="1"/>
        </w:rPr>
        <w:t xml:space="preserve"> </w:t>
      </w:r>
      <w:r w:rsidRPr="00E14447">
        <w:t>видам</w:t>
      </w:r>
      <w:r w:rsidRPr="00E14447">
        <w:rPr>
          <w:spacing w:val="1"/>
        </w:rPr>
        <w:t xml:space="preserve"> </w:t>
      </w:r>
      <w:r w:rsidRPr="00E14447">
        <w:t>деятельности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иных</w:t>
      </w:r>
      <w:r w:rsidRPr="00E14447">
        <w:rPr>
          <w:spacing w:val="1"/>
        </w:rPr>
        <w:t xml:space="preserve"> </w:t>
      </w:r>
      <w:r w:rsidRPr="00E14447">
        <w:t>критериев,</w:t>
      </w:r>
      <w:r w:rsidRPr="00E14447">
        <w:rPr>
          <w:spacing w:val="1"/>
        </w:rPr>
        <w:t xml:space="preserve"> </w:t>
      </w:r>
      <w:r w:rsidRPr="00E14447">
        <w:t>осуществляется</w:t>
      </w:r>
      <w:r w:rsidRPr="00E14447">
        <w:rPr>
          <w:spacing w:val="1"/>
        </w:rPr>
        <w:t xml:space="preserve"> </w:t>
      </w:r>
      <w:r w:rsidRPr="00E14447">
        <w:t>при</w:t>
      </w:r>
      <w:r w:rsidRPr="00E14447">
        <w:rPr>
          <w:spacing w:val="1"/>
        </w:rPr>
        <w:t xml:space="preserve"> </w:t>
      </w:r>
      <w:r w:rsidRPr="00E14447">
        <w:t>проведении</w:t>
      </w:r>
      <w:r w:rsidRPr="00E14447">
        <w:rPr>
          <w:spacing w:val="-57"/>
        </w:rPr>
        <w:t xml:space="preserve"> </w:t>
      </w:r>
      <w:r w:rsidRPr="00E14447">
        <w:t>обязательной оценки воздействия на окружающую среду, скрининга воздействий намечаемой</w:t>
      </w:r>
      <w:r w:rsidRPr="00E14447">
        <w:rPr>
          <w:spacing w:val="1"/>
        </w:rPr>
        <w:t xml:space="preserve"> </w:t>
      </w:r>
      <w:r w:rsidRPr="00E14447">
        <w:t>деятельности,</w:t>
      </w:r>
      <w:r w:rsidRPr="00E14447">
        <w:rPr>
          <w:spacing w:val="1"/>
        </w:rPr>
        <w:t xml:space="preserve"> </w:t>
      </w:r>
      <w:r w:rsidRPr="00E14447">
        <w:t>а</w:t>
      </w:r>
      <w:r w:rsidRPr="00E14447">
        <w:rPr>
          <w:spacing w:val="1"/>
        </w:rPr>
        <w:t xml:space="preserve"> </w:t>
      </w:r>
      <w:r w:rsidRPr="00E14447">
        <w:t>также</w:t>
      </w:r>
      <w:r w:rsidRPr="00E14447">
        <w:rPr>
          <w:spacing w:val="1"/>
        </w:rPr>
        <w:t xml:space="preserve"> </w:t>
      </w:r>
      <w:r w:rsidRPr="00E14447">
        <w:t>без</w:t>
      </w:r>
      <w:r w:rsidRPr="00E14447">
        <w:rPr>
          <w:spacing w:val="1"/>
        </w:rPr>
        <w:t xml:space="preserve"> </w:t>
      </w:r>
      <w:r w:rsidRPr="00E14447">
        <w:t>учета</w:t>
      </w:r>
      <w:r w:rsidRPr="00E14447">
        <w:rPr>
          <w:spacing w:val="1"/>
        </w:rPr>
        <w:t xml:space="preserve"> </w:t>
      </w:r>
      <w:r w:rsidRPr="00E14447">
        <w:t>вышеперечисленных</w:t>
      </w:r>
      <w:r w:rsidRPr="00E14447">
        <w:rPr>
          <w:spacing w:val="1"/>
        </w:rPr>
        <w:t xml:space="preserve"> </w:t>
      </w:r>
      <w:r w:rsidRPr="00E14447">
        <w:t>двух</w:t>
      </w:r>
      <w:r w:rsidRPr="00E14447">
        <w:rPr>
          <w:spacing w:val="1"/>
        </w:rPr>
        <w:t xml:space="preserve"> </w:t>
      </w:r>
      <w:r w:rsidRPr="00E14447">
        <w:t>процедур</w:t>
      </w:r>
      <w:r w:rsidRPr="00E14447">
        <w:rPr>
          <w:spacing w:val="1"/>
        </w:rPr>
        <w:t xml:space="preserve"> </w:t>
      </w:r>
      <w:r w:rsidRPr="00E14447">
        <w:t>самостоятельно</w:t>
      </w:r>
      <w:r w:rsidRPr="00E14447">
        <w:rPr>
          <w:spacing w:val="1"/>
        </w:rPr>
        <w:t xml:space="preserve"> </w:t>
      </w:r>
      <w:r w:rsidRPr="00E14447">
        <w:t>оператором.</w:t>
      </w:r>
    </w:p>
    <w:p w14:paraId="4BCD37B4" w14:textId="77777777" w:rsidR="00073742" w:rsidRPr="00196A1B" w:rsidRDefault="00073742" w:rsidP="00073742">
      <w:pPr>
        <w:pStyle w:val="a6"/>
        <w:ind w:right="217" w:firstLine="739"/>
      </w:pPr>
      <w:r w:rsidRPr="00E14447">
        <w:t>Отнесение объе</w:t>
      </w:r>
      <w:r>
        <w:t>кта ко I категории согласно п.10 пп.1</w:t>
      </w:r>
      <w:r w:rsidRPr="00E14447">
        <w:t xml:space="preserve"> Инструкции по </w:t>
      </w:r>
      <w:bookmarkStart w:id="0" w:name="_GoBack"/>
      <w:bookmarkEnd w:id="0"/>
      <w:r w:rsidRPr="00E14447">
        <w:t>определению</w:t>
      </w:r>
      <w:r w:rsidRPr="00E14447">
        <w:rPr>
          <w:spacing w:val="1"/>
        </w:rPr>
        <w:t xml:space="preserve"> </w:t>
      </w:r>
      <w:r w:rsidRPr="00E14447">
        <w:t xml:space="preserve">категории объекта, оказывающего негативное воздействие на окружающую среду </w:t>
      </w:r>
      <w:r>
        <w:t>–</w:t>
      </w:r>
      <w:r w:rsidRPr="00196A1B">
        <w:rPr>
          <w:color w:val="000000"/>
          <w:spacing w:val="2"/>
          <w:shd w:val="clear" w:color="auto" w:fill="FFFFFF"/>
        </w:rPr>
        <w:t xml:space="preserve"> соответствие виду деятельности с учетом порогового значения относящиеся к производственной мощности согласно </w:t>
      </w:r>
      <w:hyperlink r:id="rId5" w:anchor="z4727" w:history="1">
        <w:r w:rsidRPr="00073742">
          <w:rPr>
            <w:rStyle w:val="a8"/>
            <w:rFonts w:eastAsia="Calibri"/>
            <w:color w:val="auto"/>
            <w:spacing w:val="2"/>
            <w:shd w:val="clear" w:color="auto" w:fill="FFFFFF"/>
          </w:rPr>
          <w:t>Приложению 2</w:t>
        </w:r>
      </w:hyperlink>
      <w:r w:rsidRPr="00196A1B">
        <w:rPr>
          <w:color w:val="000000"/>
          <w:spacing w:val="2"/>
          <w:shd w:val="clear" w:color="auto" w:fill="FFFFFF"/>
        </w:rPr>
        <w:t> Кодекса.</w:t>
      </w:r>
    </w:p>
    <w:p w14:paraId="42CCB916" w14:textId="77777777" w:rsidR="00073742" w:rsidRPr="00073742" w:rsidRDefault="00073742"/>
    <w:sectPr w:rsidR="00073742" w:rsidRPr="0007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B61D0"/>
    <w:multiLevelType w:val="hybridMultilevel"/>
    <w:tmpl w:val="98C08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302BD"/>
    <w:multiLevelType w:val="hybridMultilevel"/>
    <w:tmpl w:val="61D6C4DA"/>
    <w:lvl w:ilvl="0" w:tplc="8FF638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89C5CD3"/>
    <w:multiLevelType w:val="hybridMultilevel"/>
    <w:tmpl w:val="E78A16BC"/>
    <w:lvl w:ilvl="0" w:tplc="FD2C23E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7"/>
    <w:rsid w:val="00073742"/>
    <w:rsid w:val="004A3327"/>
    <w:rsid w:val="005532B5"/>
    <w:rsid w:val="005E3364"/>
    <w:rsid w:val="0093325D"/>
    <w:rsid w:val="00A94A56"/>
    <w:rsid w:val="00CD5AFD"/>
    <w:rsid w:val="00E31BF8"/>
    <w:rsid w:val="00EF4712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00A5"/>
  <w15:chartTrackingRefBased/>
  <w15:docId w15:val="{5F0E83D7-C26B-4CE2-9DB4-BE166742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_список,Маркированный кругом,текст ГЕО,strich,2nd Tier Header,Citation List,Paragraph,Resume Title,List Paragraph Char Char,Bullet 1,List Paragraph1,b1,Number_1,SGLText List Paragraph,new,lp1,Normal Sentence,Colorful List - Accent 11"/>
    <w:basedOn w:val="a"/>
    <w:link w:val="a4"/>
    <w:uiPriority w:val="34"/>
    <w:qFormat/>
    <w:rsid w:val="00073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Абзац списка Знак"/>
    <w:aliases w:val="список Знак,_список Знак,Маркированный кругом Знак,текст ГЕО Знак,strich Знак,2nd Tier Header Знак,Citation List Знак,Paragraph Знак,Resume Title Знак,List Paragraph Char Char Знак,Bullet 1 Знак,List Paragraph1 Знак,b1 Знак,new Знак"/>
    <w:link w:val="a3"/>
    <w:uiPriority w:val="34"/>
    <w:qFormat/>
    <w:rsid w:val="00073742"/>
    <w:rPr>
      <w:lang w:val="en-US"/>
    </w:rPr>
  </w:style>
  <w:style w:type="paragraph" w:customStyle="1" w:styleId="a5">
    <w:name w:val="пункт"/>
    <w:basedOn w:val="a"/>
    <w:next w:val="a"/>
    <w:link w:val="1"/>
    <w:rsid w:val="00073742"/>
    <w:pPr>
      <w:spacing w:after="240" w:line="360" w:lineRule="auto"/>
      <w:ind w:firstLine="737"/>
      <w:jc w:val="both"/>
    </w:pPr>
    <w:rPr>
      <w:b/>
      <w:szCs w:val="20"/>
    </w:rPr>
  </w:style>
  <w:style w:type="character" w:customStyle="1" w:styleId="1">
    <w:name w:val="пункт Знак1"/>
    <w:link w:val="a5"/>
    <w:rsid w:val="000737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073742"/>
    <w:pPr>
      <w:widowControl w:val="0"/>
      <w:autoSpaceDE w:val="0"/>
      <w:autoSpaceDN w:val="0"/>
      <w:ind w:left="225"/>
      <w:jc w:val="both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7374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7374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73742"/>
    <w:pPr>
      <w:spacing w:before="100" w:beforeAutospacing="1" w:after="100" w:afterAutospacing="1"/>
    </w:pPr>
  </w:style>
  <w:style w:type="paragraph" w:styleId="aa">
    <w:name w:val="No Spacing"/>
    <w:aliases w:val="Razdel,для таблиц,Таблица,test lg 1,текст,справа"/>
    <w:link w:val="ab"/>
    <w:uiPriority w:val="1"/>
    <w:qFormat/>
    <w:rsid w:val="00E31BF8"/>
    <w:pPr>
      <w:spacing w:after="0" w:line="240" w:lineRule="auto"/>
    </w:pPr>
    <w:rPr>
      <w:lang w:val="en-US"/>
    </w:rPr>
  </w:style>
  <w:style w:type="character" w:customStyle="1" w:styleId="ab">
    <w:name w:val="Без интервала Знак"/>
    <w:aliases w:val="Razdel Знак,для таблиц Знак,Таблица Знак,test lg 1 Знак,текст Знак,справа Знак"/>
    <w:basedOn w:val="a0"/>
    <w:link w:val="aa"/>
    <w:uiPriority w:val="1"/>
    <w:locked/>
    <w:rsid w:val="00E31BF8"/>
    <w:rPr>
      <w:lang w:val="en-US"/>
    </w:rPr>
  </w:style>
  <w:style w:type="paragraph" w:customStyle="1" w:styleId="ac">
    <w:name w:val="Стиль ТП"/>
    <w:basedOn w:val="a"/>
    <w:uiPriority w:val="99"/>
    <w:rsid w:val="00EF4712"/>
    <w:pPr>
      <w:widowControl w:val="0"/>
      <w:autoSpaceDE w:val="0"/>
      <w:autoSpaceDN w:val="0"/>
      <w:adjustRightInd w:val="0"/>
      <w:spacing w:line="288" w:lineRule="auto"/>
      <w:ind w:firstLine="720"/>
      <w:jc w:val="both"/>
    </w:pPr>
    <w:rPr>
      <w:rFonts w:eastAsia="SimSu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2100000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Nurakhmet Minseitov</cp:lastModifiedBy>
  <cp:revision>8</cp:revision>
  <dcterms:created xsi:type="dcterms:W3CDTF">2024-01-19T06:19:00Z</dcterms:created>
  <dcterms:modified xsi:type="dcterms:W3CDTF">2025-09-29T06:08:00Z</dcterms:modified>
</cp:coreProperties>
</file>