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A063" w14:textId="77777777" w:rsidR="00340A36" w:rsidRDefault="00340A36" w:rsidP="00340A36">
      <w:pPr>
        <w:jc w:val="right"/>
      </w:pPr>
      <w:bookmarkStart w:id="0" w:name="bookmark0"/>
    </w:p>
    <w:p w14:paraId="323BEBC1" w14:textId="77777777" w:rsidR="00340A36" w:rsidRDefault="00340A36" w:rsidP="00340A36"/>
    <w:tbl>
      <w:tblPr>
        <w:tblStyle w:val="a8"/>
        <w:tblW w:w="4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8"/>
        <w:gridCol w:w="7253"/>
      </w:tblGrid>
      <w:tr w:rsidR="00124A36" w:rsidRPr="0013249F" w14:paraId="4A42FF8A" w14:textId="77777777" w:rsidTr="00CF2CAB">
        <w:trPr>
          <w:trHeight w:val="2197"/>
        </w:trPr>
        <w:tc>
          <w:tcPr>
            <w:tcW w:w="2636" w:type="pct"/>
          </w:tcPr>
          <w:p w14:paraId="3FD01345" w14:textId="77777777" w:rsidR="00124A36" w:rsidRPr="00744757" w:rsidRDefault="00124A36" w:rsidP="0012548B">
            <w:pPr>
              <w:spacing w:after="120"/>
              <w:rPr>
                <w:b/>
                <w:color w:val="auto"/>
                <w:sz w:val="24"/>
                <w:szCs w:val="24"/>
              </w:rPr>
            </w:pPr>
            <w:r w:rsidRPr="00744757">
              <w:rPr>
                <w:b/>
                <w:color w:val="auto"/>
                <w:sz w:val="24"/>
                <w:szCs w:val="24"/>
              </w:rPr>
              <w:t>СОГЛАСОВАН</w:t>
            </w:r>
            <w:r w:rsidRPr="00744757">
              <w:rPr>
                <w:color w:val="auto"/>
                <w:sz w:val="24"/>
                <w:szCs w:val="24"/>
              </w:rPr>
              <w:t>:</w:t>
            </w:r>
          </w:p>
          <w:p w14:paraId="3655539F" w14:textId="77777777" w:rsidR="00124A36" w:rsidRPr="00D52571" w:rsidRDefault="00124A36" w:rsidP="00D52571">
            <w:pPr>
              <w:rPr>
                <w:color w:val="auto"/>
                <w:sz w:val="24"/>
                <w:szCs w:val="24"/>
              </w:rPr>
            </w:pPr>
            <w:r w:rsidRPr="00D52571">
              <w:rPr>
                <w:color w:val="auto"/>
                <w:sz w:val="24"/>
                <w:szCs w:val="24"/>
              </w:rPr>
              <w:t>Руководитель РГУ «Департамент экологии</w:t>
            </w:r>
          </w:p>
          <w:p w14:paraId="0275BD4D" w14:textId="77777777" w:rsidR="00124A36" w:rsidRPr="00D52571" w:rsidRDefault="00124A36" w:rsidP="00D52571">
            <w:pPr>
              <w:rPr>
                <w:color w:val="auto"/>
                <w:sz w:val="24"/>
                <w:szCs w:val="24"/>
              </w:rPr>
            </w:pPr>
            <w:r w:rsidRPr="00D52571">
              <w:rPr>
                <w:color w:val="auto"/>
                <w:sz w:val="24"/>
                <w:szCs w:val="24"/>
              </w:rPr>
              <w:t>по Мангистауской области</w:t>
            </w:r>
          </w:p>
          <w:p w14:paraId="79EBF1D6" w14:textId="77777777" w:rsidR="00124A36" w:rsidRPr="00D52571" w:rsidRDefault="00124A36" w:rsidP="00D52571">
            <w:pPr>
              <w:rPr>
                <w:color w:val="auto"/>
                <w:sz w:val="24"/>
                <w:szCs w:val="24"/>
              </w:rPr>
            </w:pPr>
            <w:r w:rsidRPr="00D52571">
              <w:rPr>
                <w:color w:val="auto"/>
                <w:sz w:val="24"/>
                <w:szCs w:val="24"/>
              </w:rPr>
              <w:t>Комитета экологического регулирования и контроля</w:t>
            </w:r>
          </w:p>
          <w:p w14:paraId="6BA987CB" w14:textId="77777777" w:rsidR="00124A36" w:rsidRPr="00D52571" w:rsidRDefault="00124A36" w:rsidP="00E80458">
            <w:pPr>
              <w:rPr>
                <w:color w:val="auto"/>
                <w:sz w:val="24"/>
                <w:szCs w:val="24"/>
              </w:rPr>
            </w:pPr>
            <w:r w:rsidRPr="00D52571">
              <w:rPr>
                <w:color w:val="auto"/>
                <w:sz w:val="24"/>
                <w:szCs w:val="24"/>
              </w:rPr>
              <w:t>Министерства экологии и природных ресурсов РК»</w:t>
            </w:r>
          </w:p>
          <w:p w14:paraId="61CB5AA0" w14:textId="77777777" w:rsidR="00124A36" w:rsidRPr="00D52571" w:rsidRDefault="00124A36" w:rsidP="00E80458">
            <w:pPr>
              <w:spacing w:before="120"/>
              <w:rPr>
                <w:color w:val="auto"/>
                <w:sz w:val="24"/>
                <w:szCs w:val="24"/>
              </w:rPr>
            </w:pPr>
            <w:r w:rsidRPr="00D52571">
              <w:rPr>
                <w:color w:val="auto"/>
                <w:sz w:val="24"/>
                <w:szCs w:val="24"/>
              </w:rPr>
              <w:t>_________________ Джусупкалиев А.Ж.</w:t>
            </w:r>
          </w:p>
          <w:p w14:paraId="30CFBFA0" w14:textId="51608AE9" w:rsidR="00124A36" w:rsidRPr="0013249F" w:rsidRDefault="00124A36" w:rsidP="00E80458">
            <w:pPr>
              <w:spacing w:before="120" w:after="120"/>
              <w:rPr>
                <w:color w:val="auto"/>
                <w:sz w:val="28"/>
                <w:szCs w:val="28"/>
              </w:rPr>
            </w:pPr>
            <w:r w:rsidRPr="00D52571">
              <w:rPr>
                <w:color w:val="auto"/>
                <w:sz w:val="24"/>
                <w:szCs w:val="24"/>
              </w:rPr>
              <w:t>«___</w:t>
            </w:r>
            <w:proofErr w:type="gramStart"/>
            <w:r w:rsidRPr="00D52571">
              <w:rPr>
                <w:color w:val="auto"/>
                <w:sz w:val="24"/>
                <w:szCs w:val="24"/>
              </w:rPr>
              <w:t>_»_</w:t>
            </w:r>
            <w:proofErr w:type="gramEnd"/>
            <w:r w:rsidRPr="00D52571">
              <w:rPr>
                <w:color w:val="auto"/>
                <w:sz w:val="24"/>
                <w:szCs w:val="24"/>
              </w:rPr>
              <w:t>________________2025г</w:t>
            </w:r>
          </w:p>
        </w:tc>
        <w:tc>
          <w:tcPr>
            <w:tcW w:w="2364" w:type="pct"/>
          </w:tcPr>
          <w:p w14:paraId="79C662B6" w14:textId="1F3DB209" w:rsidR="00124A36" w:rsidRPr="00D52571" w:rsidRDefault="00124A36" w:rsidP="00E80458">
            <w:pPr>
              <w:spacing w:after="120"/>
              <w:jc w:val="right"/>
              <w:rPr>
                <w:color w:val="auto"/>
                <w:sz w:val="24"/>
                <w:szCs w:val="24"/>
              </w:rPr>
            </w:pPr>
            <w:bookmarkStart w:id="1" w:name="1_ОВВ_Каратурун_СВ_Rev04"/>
            <w:bookmarkEnd w:id="1"/>
            <w:r w:rsidRPr="003A31D3">
              <w:rPr>
                <w:rFonts w:eastAsiaTheme="minorHAnsi" w:cstheme="minorBidi"/>
                <w:b/>
                <w:color w:val="auto"/>
                <w:sz w:val="28"/>
                <w:szCs w:val="28"/>
              </w:rPr>
              <w:t xml:space="preserve">          </w:t>
            </w:r>
            <w:r w:rsidR="00254AF3" w:rsidRPr="003A31D3">
              <w:rPr>
                <w:rFonts w:eastAsiaTheme="minorHAnsi" w:cstheme="minorBidi"/>
                <w:b/>
                <w:color w:val="auto"/>
                <w:sz w:val="28"/>
                <w:szCs w:val="28"/>
              </w:rPr>
              <w:t xml:space="preserve">  </w:t>
            </w:r>
            <w:r w:rsidR="00254AF3" w:rsidRPr="00124A36">
              <w:rPr>
                <w:b/>
                <w:bCs/>
                <w:color w:val="auto"/>
                <w:sz w:val="24"/>
                <w:szCs w:val="24"/>
              </w:rPr>
              <w:t>УТВЕРЖДАЮ</w:t>
            </w:r>
            <w:r w:rsidR="00254AF3" w:rsidRPr="00D52571">
              <w:rPr>
                <w:color w:val="auto"/>
                <w:sz w:val="24"/>
                <w:szCs w:val="24"/>
              </w:rPr>
              <w:t>:</w:t>
            </w:r>
          </w:p>
          <w:p w14:paraId="4AC5DF1F" w14:textId="685C2E43" w:rsidR="00124A36" w:rsidRPr="00124A36" w:rsidRDefault="004C6702" w:rsidP="00D5257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Исполнительный</w:t>
            </w:r>
            <w:r w:rsidR="00124A36" w:rsidRPr="00124A36">
              <w:rPr>
                <w:color w:val="auto"/>
                <w:sz w:val="24"/>
                <w:szCs w:val="24"/>
              </w:rPr>
              <w:t xml:space="preserve"> директор</w:t>
            </w:r>
          </w:p>
          <w:p w14:paraId="240D7D9B" w14:textId="77777777" w:rsidR="00124A36" w:rsidRPr="00124A36" w:rsidRDefault="00124A36" w:rsidP="00D5257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auto"/>
                <w:sz w:val="24"/>
                <w:szCs w:val="24"/>
              </w:rPr>
            </w:pPr>
            <w:r w:rsidRPr="00124A36">
              <w:rPr>
                <w:color w:val="auto"/>
                <w:sz w:val="24"/>
                <w:szCs w:val="24"/>
              </w:rPr>
              <w:t>ТОО «Nobilis Corp»</w:t>
            </w:r>
          </w:p>
          <w:p w14:paraId="349878E1" w14:textId="21C8BE51" w:rsidR="00124A36" w:rsidRPr="00124A36" w:rsidRDefault="00124A36" w:rsidP="00E80458">
            <w:pPr>
              <w:autoSpaceDE w:val="0"/>
              <w:autoSpaceDN w:val="0"/>
              <w:adjustRightInd w:val="0"/>
              <w:spacing w:before="120" w:line="276" w:lineRule="auto"/>
              <w:jc w:val="right"/>
              <w:rPr>
                <w:color w:val="auto"/>
                <w:sz w:val="24"/>
                <w:szCs w:val="24"/>
              </w:rPr>
            </w:pPr>
            <w:r w:rsidRPr="00124A36">
              <w:rPr>
                <w:color w:val="auto"/>
                <w:sz w:val="24"/>
                <w:szCs w:val="24"/>
              </w:rPr>
              <w:t>____________</w:t>
            </w:r>
            <w:r w:rsidR="004C6702">
              <w:rPr>
                <w:color w:val="auto"/>
                <w:sz w:val="24"/>
                <w:szCs w:val="24"/>
              </w:rPr>
              <w:t>_</w:t>
            </w:r>
            <w:r w:rsidRPr="00124A36">
              <w:rPr>
                <w:color w:val="auto"/>
                <w:sz w:val="24"/>
                <w:szCs w:val="24"/>
              </w:rPr>
              <w:t xml:space="preserve"> </w:t>
            </w:r>
            <w:r w:rsidR="004C6702">
              <w:rPr>
                <w:color w:val="auto"/>
                <w:sz w:val="24"/>
                <w:szCs w:val="24"/>
              </w:rPr>
              <w:t>Асылханов Ж.Б.</w:t>
            </w:r>
          </w:p>
          <w:p w14:paraId="76650FD0" w14:textId="2D39F362" w:rsidR="00124A36" w:rsidRPr="0013249F" w:rsidRDefault="00124A36" w:rsidP="00E80458">
            <w:pPr>
              <w:autoSpaceDE w:val="0"/>
              <w:autoSpaceDN w:val="0"/>
              <w:adjustRightInd w:val="0"/>
              <w:spacing w:before="120" w:line="276" w:lineRule="auto"/>
              <w:jc w:val="right"/>
              <w:rPr>
                <w:color w:val="auto"/>
              </w:rPr>
            </w:pPr>
            <w:r w:rsidRPr="00124A36">
              <w:rPr>
                <w:color w:val="auto"/>
                <w:sz w:val="24"/>
                <w:szCs w:val="24"/>
              </w:rPr>
              <w:t>«_</w:t>
            </w:r>
            <w:r w:rsidR="004C6702">
              <w:rPr>
                <w:color w:val="auto"/>
                <w:sz w:val="24"/>
                <w:szCs w:val="24"/>
              </w:rPr>
              <w:t>_</w:t>
            </w:r>
            <w:r w:rsidRPr="00124A36">
              <w:rPr>
                <w:color w:val="auto"/>
                <w:sz w:val="24"/>
                <w:szCs w:val="24"/>
              </w:rPr>
              <w:t>__» _______</w:t>
            </w:r>
            <w:r w:rsidR="004C6702">
              <w:rPr>
                <w:color w:val="auto"/>
                <w:sz w:val="24"/>
                <w:szCs w:val="24"/>
              </w:rPr>
              <w:t>___</w:t>
            </w:r>
            <w:r w:rsidRPr="00124A36">
              <w:rPr>
                <w:color w:val="auto"/>
                <w:sz w:val="24"/>
                <w:szCs w:val="24"/>
              </w:rPr>
              <w:t>______2025г.</w:t>
            </w:r>
          </w:p>
        </w:tc>
      </w:tr>
    </w:tbl>
    <w:p w14:paraId="6D95AFE7" w14:textId="77777777" w:rsidR="00124A36" w:rsidRDefault="00124A36" w:rsidP="0013249F">
      <w:pPr>
        <w:pStyle w:val="10"/>
        <w:keepNext/>
        <w:keepLines/>
        <w:spacing w:after="120"/>
        <w:rPr>
          <w:color w:val="auto"/>
          <w:sz w:val="28"/>
          <w:szCs w:val="28"/>
        </w:rPr>
      </w:pPr>
    </w:p>
    <w:p w14:paraId="53037F09" w14:textId="745D3C07" w:rsidR="005F532A" w:rsidRPr="0013249F" w:rsidRDefault="000F338E" w:rsidP="0013249F">
      <w:pPr>
        <w:pStyle w:val="10"/>
        <w:keepNext/>
        <w:keepLines/>
        <w:spacing w:after="120"/>
        <w:rPr>
          <w:color w:val="auto"/>
          <w:sz w:val="28"/>
          <w:szCs w:val="28"/>
        </w:rPr>
      </w:pPr>
      <w:r w:rsidRPr="0013249F">
        <w:rPr>
          <w:color w:val="auto"/>
          <w:sz w:val="28"/>
          <w:szCs w:val="28"/>
        </w:rPr>
        <w:t xml:space="preserve">План мероприятий по охране окружающей среды на </w:t>
      </w:r>
      <w:r w:rsidR="00606879" w:rsidRPr="0013249F">
        <w:rPr>
          <w:color w:val="auto"/>
          <w:sz w:val="28"/>
          <w:szCs w:val="28"/>
        </w:rPr>
        <w:t>20</w:t>
      </w:r>
      <w:bookmarkEnd w:id="0"/>
      <w:r w:rsidR="0035791C">
        <w:rPr>
          <w:color w:val="auto"/>
          <w:sz w:val="28"/>
          <w:szCs w:val="28"/>
        </w:rPr>
        <w:t>48</w:t>
      </w:r>
      <w:r w:rsidR="00C46E4B">
        <w:rPr>
          <w:color w:val="auto"/>
          <w:sz w:val="28"/>
          <w:szCs w:val="28"/>
        </w:rPr>
        <w:t>г</w:t>
      </w:r>
    </w:p>
    <w:p w14:paraId="482D6DC9" w14:textId="7000D4CE" w:rsidR="005F532A" w:rsidRPr="00DE089C" w:rsidRDefault="000F338E" w:rsidP="0013249F">
      <w:pPr>
        <w:spacing w:after="120"/>
        <w:rPr>
          <w:rFonts w:cs="Times New Roman"/>
          <w:u w:val="single"/>
        </w:rPr>
      </w:pPr>
      <w:r w:rsidRPr="00DE089C">
        <w:rPr>
          <w:rFonts w:cs="Times New Roman"/>
        </w:rPr>
        <w:t xml:space="preserve">Наименование предприятия: </w:t>
      </w:r>
      <w:r w:rsidR="00CA1B75" w:rsidRPr="00CA1B75">
        <w:rPr>
          <w:rFonts w:cs="Times New Roman"/>
          <w:u w:val="single"/>
        </w:rPr>
        <w:t>ТОО «</w:t>
      </w:r>
      <w:r w:rsidR="00D52571" w:rsidRPr="00D52571">
        <w:rPr>
          <w:rFonts w:cs="Times New Roman"/>
          <w:u w:val="single"/>
        </w:rPr>
        <w:t>Nobilis Corp</w:t>
      </w:r>
      <w:r w:rsidR="00CA1B75" w:rsidRPr="00CA1B75">
        <w:rPr>
          <w:rFonts w:cs="Times New Roman"/>
          <w:u w:val="single"/>
        </w:rPr>
        <w:t>»</w:t>
      </w:r>
    </w:p>
    <w:p w14:paraId="22BC2859" w14:textId="415FE54E" w:rsidR="00A5219B" w:rsidRDefault="000F338E" w:rsidP="00D52571">
      <w:pPr>
        <w:spacing w:after="120"/>
        <w:rPr>
          <w:rFonts w:cs="Times New Roman"/>
          <w:u w:val="single"/>
        </w:rPr>
      </w:pPr>
      <w:bookmarkStart w:id="2" w:name="bookmark2"/>
      <w:r w:rsidRPr="00DE089C">
        <w:rPr>
          <w:rFonts w:cs="Times New Roman"/>
        </w:rPr>
        <w:t>Наименование объекта:</w:t>
      </w:r>
      <w:r w:rsidRPr="00A5219B">
        <w:rPr>
          <w:rFonts w:cs="Times New Roman"/>
          <w:u w:val="single"/>
        </w:rPr>
        <w:t xml:space="preserve"> </w:t>
      </w:r>
      <w:bookmarkEnd w:id="2"/>
      <w:r w:rsidR="00D52571" w:rsidRPr="00D52571">
        <w:rPr>
          <w:rFonts w:cs="Times New Roman"/>
          <w:u w:val="single"/>
        </w:rPr>
        <w:t>Раздел «Охрана окружающей среды»</w:t>
      </w:r>
      <w:r w:rsidR="00D52571">
        <w:rPr>
          <w:rFonts w:cs="Times New Roman"/>
          <w:u w:val="single"/>
        </w:rPr>
        <w:t xml:space="preserve"> к Проекту ликвидации последствий деятельности недропользования по контракту на добычу углеводородов </w:t>
      </w:r>
      <w:proofErr w:type="gramStart"/>
      <w:r w:rsidR="00D52571">
        <w:rPr>
          <w:rFonts w:cs="Times New Roman"/>
          <w:u w:val="single"/>
        </w:rPr>
        <w:t xml:space="preserve">на </w:t>
      </w:r>
      <w:r w:rsidR="00E80458">
        <w:rPr>
          <w:rFonts w:cs="Times New Roman"/>
          <w:u w:val="single"/>
        </w:rPr>
        <w:t>месторождений</w:t>
      </w:r>
      <w:proofErr w:type="gramEnd"/>
      <w:r w:rsidR="00E80458">
        <w:rPr>
          <w:rFonts w:cs="Times New Roman"/>
          <w:u w:val="single"/>
        </w:rPr>
        <w:t xml:space="preserve"> Боранколь</w:t>
      </w:r>
      <w:r w:rsidR="00D52571">
        <w:rPr>
          <w:rFonts w:cs="Times New Roman"/>
          <w:u w:val="single"/>
        </w:rPr>
        <w:t xml:space="preserve"> №</w:t>
      </w:r>
      <w:r w:rsidR="00D52571" w:rsidRPr="00D52571">
        <w:rPr>
          <w:rFonts w:cs="Times New Roman"/>
          <w:u w:val="single"/>
        </w:rPr>
        <w:t>5112-УВС МЭ от 06.10.2022г</w:t>
      </w:r>
      <w:r w:rsidR="00D52571">
        <w:rPr>
          <w:rFonts w:cs="Times New Roman"/>
          <w:u w:val="single"/>
        </w:rPr>
        <w:t>.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73"/>
        <w:gridCol w:w="1638"/>
        <w:gridCol w:w="1732"/>
        <w:gridCol w:w="144"/>
        <w:gridCol w:w="1591"/>
        <w:gridCol w:w="2457"/>
        <w:gridCol w:w="1735"/>
        <w:gridCol w:w="866"/>
        <w:gridCol w:w="1478"/>
        <w:gridCol w:w="1644"/>
      </w:tblGrid>
      <w:tr w:rsidR="00254AF3" w:rsidRPr="00254AF3" w14:paraId="0D1517C0" w14:textId="77777777" w:rsidTr="00254AF3">
        <w:trPr>
          <w:trHeight w:val="592"/>
        </w:trPr>
        <w:tc>
          <w:tcPr>
            <w:tcW w:w="169" w:type="pct"/>
            <w:vMerge w:val="restart"/>
            <w:vAlign w:val="center"/>
            <w:hideMark/>
          </w:tcPr>
          <w:p w14:paraId="1F0CD976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597" w:type="pct"/>
            <w:vMerge w:val="restart"/>
            <w:vAlign w:val="center"/>
            <w:hideMark/>
          </w:tcPr>
          <w:p w14:paraId="4AFF3518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Мероприятие по соблюдению нормативов</w:t>
            </w:r>
          </w:p>
        </w:tc>
        <w:tc>
          <w:tcPr>
            <w:tcW w:w="522" w:type="pct"/>
            <w:vMerge w:val="restart"/>
            <w:vAlign w:val="center"/>
            <w:hideMark/>
          </w:tcPr>
          <w:p w14:paraId="3BA4C085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Объект / источник эмиссии</w:t>
            </w:r>
          </w:p>
        </w:tc>
        <w:tc>
          <w:tcPr>
            <w:tcW w:w="552" w:type="pct"/>
            <w:vMerge w:val="restart"/>
            <w:vAlign w:val="center"/>
            <w:hideMark/>
          </w:tcPr>
          <w:p w14:paraId="3A7A9040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Показатель (нормативы эмиссий)</w:t>
            </w:r>
          </w:p>
        </w:tc>
        <w:tc>
          <w:tcPr>
            <w:tcW w:w="553" w:type="pct"/>
            <w:gridSpan w:val="2"/>
            <w:vMerge w:val="restart"/>
            <w:vAlign w:val="center"/>
            <w:hideMark/>
          </w:tcPr>
          <w:p w14:paraId="0AFCAA3D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Обоснование</w:t>
            </w:r>
          </w:p>
        </w:tc>
        <w:tc>
          <w:tcPr>
            <w:tcW w:w="783" w:type="pct"/>
            <w:vMerge w:val="restart"/>
            <w:vAlign w:val="center"/>
            <w:hideMark/>
          </w:tcPr>
          <w:p w14:paraId="75929214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Фактическая</w:t>
            </w:r>
          </w:p>
          <w:p w14:paraId="1A1BA879" w14:textId="19127EAE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величина</w:t>
            </w:r>
          </w:p>
        </w:tc>
        <w:tc>
          <w:tcPr>
            <w:tcW w:w="553" w:type="pct"/>
          </w:tcPr>
          <w:p w14:paraId="5D0C4CB4" w14:textId="6DE8A598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Календарный план достижения установленных показателей</w:t>
            </w:r>
          </w:p>
        </w:tc>
        <w:tc>
          <w:tcPr>
            <w:tcW w:w="276" w:type="pct"/>
            <w:vMerge w:val="restart"/>
            <w:vAlign w:val="center"/>
          </w:tcPr>
          <w:p w14:paraId="50006B34" w14:textId="4EEFB555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Срок</w:t>
            </w:r>
          </w:p>
          <w:p w14:paraId="3B1D9BEF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выполнения</w:t>
            </w:r>
          </w:p>
        </w:tc>
        <w:tc>
          <w:tcPr>
            <w:tcW w:w="471" w:type="pct"/>
            <w:vMerge w:val="restart"/>
            <w:vAlign w:val="center"/>
            <w:hideMark/>
          </w:tcPr>
          <w:p w14:paraId="79F3E4D4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Объем финансирова</w:t>
            </w: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softHyphen/>
              <w:t>ния, тыс. тенге</w:t>
            </w:r>
          </w:p>
        </w:tc>
        <w:tc>
          <w:tcPr>
            <w:tcW w:w="524" w:type="pct"/>
            <w:vMerge w:val="restart"/>
            <w:vAlign w:val="center"/>
          </w:tcPr>
          <w:p w14:paraId="1C9EA462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Ожидаемый экологический эффект от мероприятия (тонн/год)</w:t>
            </w:r>
          </w:p>
        </w:tc>
      </w:tr>
      <w:tr w:rsidR="00254AF3" w:rsidRPr="00254AF3" w14:paraId="3829FAF1" w14:textId="77777777" w:rsidTr="00254AF3">
        <w:trPr>
          <w:trHeight w:val="91"/>
        </w:trPr>
        <w:tc>
          <w:tcPr>
            <w:tcW w:w="169" w:type="pct"/>
            <w:vMerge/>
            <w:vAlign w:val="center"/>
          </w:tcPr>
          <w:p w14:paraId="7D3CD38C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97" w:type="pct"/>
            <w:vMerge/>
            <w:vAlign w:val="center"/>
          </w:tcPr>
          <w:p w14:paraId="218CA7E9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22" w:type="pct"/>
            <w:vMerge/>
            <w:vAlign w:val="center"/>
          </w:tcPr>
          <w:p w14:paraId="2C124779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2" w:type="pct"/>
            <w:vMerge/>
            <w:vAlign w:val="center"/>
          </w:tcPr>
          <w:p w14:paraId="544CBEC7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14:paraId="1F3FBF9F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3" w:type="pct"/>
            <w:vMerge/>
            <w:vAlign w:val="center"/>
          </w:tcPr>
          <w:p w14:paraId="6BA6FCBE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3" w:type="pct"/>
          </w:tcPr>
          <w:p w14:paraId="3921766A" w14:textId="559CEDE5" w:rsidR="00CE7053" w:rsidRPr="00254AF3" w:rsidRDefault="00CE7053" w:rsidP="00124A3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2048 г</w:t>
            </w:r>
          </w:p>
        </w:tc>
        <w:tc>
          <w:tcPr>
            <w:tcW w:w="276" w:type="pct"/>
            <w:vMerge/>
            <w:vAlign w:val="center"/>
          </w:tcPr>
          <w:p w14:paraId="26876BBC" w14:textId="3BE7728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71" w:type="pct"/>
            <w:vMerge/>
            <w:vAlign w:val="center"/>
          </w:tcPr>
          <w:p w14:paraId="343CD866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24" w:type="pct"/>
            <w:vMerge/>
            <w:vAlign w:val="center"/>
          </w:tcPr>
          <w:p w14:paraId="1D469760" w14:textId="77777777" w:rsidR="00CE7053" w:rsidRPr="00254AF3" w:rsidRDefault="00CE7053" w:rsidP="00B46306">
            <w:pPr>
              <w:widowControl/>
              <w:jc w:val="center"/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254AF3" w:rsidRPr="00254AF3" w14:paraId="7F23A508" w14:textId="77777777" w:rsidTr="00254AF3">
        <w:trPr>
          <w:trHeight w:val="19"/>
        </w:trPr>
        <w:tc>
          <w:tcPr>
            <w:tcW w:w="169" w:type="pct"/>
            <w:vAlign w:val="center"/>
            <w:hideMark/>
          </w:tcPr>
          <w:p w14:paraId="3D8CCAD0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597" w:type="pct"/>
            <w:vAlign w:val="center"/>
            <w:hideMark/>
          </w:tcPr>
          <w:p w14:paraId="5D4D708B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522" w:type="pct"/>
            <w:vAlign w:val="center"/>
            <w:hideMark/>
          </w:tcPr>
          <w:p w14:paraId="7EE35C4F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552" w:type="pct"/>
            <w:vAlign w:val="center"/>
            <w:hideMark/>
          </w:tcPr>
          <w:p w14:paraId="73593E67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553" w:type="pct"/>
            <w:gridSpan w:val="2"/>
            <w:vAlign w:val="center"/>
            <w:hideMark/>
          </w:tcPr>
          <w:p w14:paraId="41BBF16D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783" w:type="pct"/>
            <w:vAlign w:val="center"/>
            <w:hideMark/>
          </w:tcPr>
          <w:p w14:paraId="6229ADC0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553" w:type="pct"/>
          </w:tcPr>
          <w:p w14:paraId="535748AC" w14:textId="6162DCD8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  <w:t>7</w:t>
            </w:r>
          </w:p>
        </w:tc>
        <w:tc>
          <w:tcPr>
            <w:tcW w:w="276" w:type="pct"/>
            <w:vAlign w:val="center"/>
          </w:tcPr>
          <w:p w14:paraId="421631AF" w14:textId="53C8A463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  <w:t>11</w:t>
            </w:r>
          </w:p>
        </w:tc>
        <w:tc>
          <w:tcPr>
            <w:tcW w:w="471" w:type="pct"/>
            <w:vAlign w:val="center"/>
          </w:tcPr>
          <w:p w14:paraId="687CD8EB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  <w:t>12</w:t>
            </w:r>
          </w:p>
        </w:tc>
        <w:tc>
          <w:tcPr>
            <w:tcW w:w="524" w:type="pct"/>
            <w:vAlign w:val="center"/>
          </w:tcPr>
          <w:p w14:paraId="189AA11D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kk-KZ" w:bidi="ar-SA"/>
              </w:rPr>
              <w:t>13</w:t>
            </w:r>
          </w:p>
        </w:tc>
      </w:tr>
      <w:tr w:rsidR="00E75358" w:rsidRPr="00254AF3" w14:paraId="47FE0A56" w14:textId="56FC8DD6" w:rsidTr="00254AF3">
        <w:trPr>
          <w:trHeight w:val="19"/>
        </w:trPr>
        <w:tc>
          <w:tcPr>
            <w:tcW w:w="5000" w:type="pct"/>
            <w:gridSpan w:val="11"/>
            <w:vAlign w:val="center"/>
          </w:tcPr>
          <w:p w14:paraId="31DA3644" w14:textId="1083FAD8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1. Охрана атмосферного воздуха</w:t>
            </w:r>
          </w:p>
        </w:tc>
      </w:tr>
      <w:tr w:rsidR="00254AF3" w:rsidRPr="00254AF3" w14:paraId="322D210B" w14:textId="77777777" w:rsidTr="00254AF3">
        <w:trPr>
          <w:trHeight w:val="19"/>
        </w:trPr>
        <w:tc>
          <w:tcPr>
            <w:tcW w:w="169" w:type="pct"/>
            <w:vAlign w:val="center"/>
          </w:tcPr>
          <w:p w14:paraId="77DF6C7E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1.1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20327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Регулярное</w:t>
            </w:r>
          </w:p>
          <w:p w14:paraId="524FBFDD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техническое</w:t>
            </w:r>
          </w:p>
          <w:p w14:paraId="5880732D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обслуживание</w:t>
            </w:r>
          </w:p>
          <w:p w14:paraId="52CF62C8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эксплуатируемого</w:t>
            </w:r>
          </w:p>
          <w:p w14:paraId="790D7FE6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оборудования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4DBC3F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Контрактная территория </w:t>
            </w:r>
          </w:p>
          <w:p w14:paraId="428B8DEE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ТОО</w:t>
            </w:r>
          </w:p>
          <w:p w14:paraId="15F09451" w14:textId="7045D865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«Nobilis Corp»</w:t>
            </w:r>
          </w:p>
        </w:tc>
        <w:tc>
          <w:tcPr>
            <w:tcW w:w="552" w:type="pct"/>
            <w:vAlign w:val="center"/>
          </w:tcPr>
          <w:p w14:paraId="1A060556" w14:textId="77777777" w:rsidR="00CE7053" w:rsidRPr="00254AF3" w:rsidRDefault="00CE7053" w:rsidP="00CE7053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при 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л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иквидации скважин - 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73,4037122 т/г</w:t>
            </w:r>
          </w:p>
          <w:p w14:paraId="4976A158" w14:textId="7407767A" w:rsidR="00CE7053" w:rsidRPr="00254AF3" w:rsidRDefault="00CE7053" w:rsidP="00254AF3">
            <w:pPr>
              <w:widowControl/>
              <w:spacing w:before="12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при ликвидации наземных сооружений -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38,685615 т/г</w:t>
            </w:r>
          </w:p>
        </w:tc>
        <w:tc>
          <w:tcPr>
            <w:tcW w:w="553" w:type="pct"/>
            <w:gridSpan w:val="2"/>
            <w:vAlign w:val="center"/>
          </w:tcPr>
          <w:p w14:paraId="67189677" w14:textId="6118089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Экологический Кодекс РК от 2 Января 2021года № 400-VI ЗРК)</w:t>
            </w:r>
          </w:p>
        </w:tc>
        <w:tc>
          <w:tcPr>
            <w:tcW w:w="783" w:type="pct"/>
            <w:vAlign w:val="center"/>
          </w:tcPr>
          <w:p w14:paraId="3D03D39D" w14:textId="5463065E" w:rsidR="00CE7053" w:rsidRPr="00254AF3" w:rsidRDefault="00CE7053" w:rsidP="00254AF3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u w:val="single"/>
              </w:rPr>
              <w:t xml:space="preserve">при ликвидации скважин </w:t>
            </w:r>
            <w:r w:rsidRPr="00254AF3">
              <w:rPr>
                <w:rFonts w:cs="Times New Roman"/>
                <w:color w:val="auto"/>
                <w:sz w:val="20"/>
                <w:szCs w:val="20"/>
              </w:rPr>
              <w:t>73,4037122 т/г</w:t>
            </w:r>
          </w:p>
          <w:p w14:paraId="0A8AAB8E" w14:textId="56DA0015" w:rsidR="00CE7053" w:rsidRPr="00254AF3" w:rsidRDefault="00CE7053" w:rsidP="00254AF3">
            <w:pPr>
              <w:widowControl/>
              <w:spacing w:before="12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u w:val="single"/>
              </w:rPr>
              <w:t>при ликвидации наземных сооружений -</w:t>
            </w:r>
            <w:r w:rsidRPr="00254AF3">
              <w:rPr>
                <w:rFonts w:cs="Times New Roman"/>
                <w:color w:val="auto"/>
                <w:sz w:val="20"/>
                <w:szCs w:val="20"/>
              </w:rPr>
              <w:t xml:space="preserve"> 38,685615 т/г</w:t>
            </w:r>
          </w:p>
        </w:tc>
        <w:tc>
          <w:tcPr>
            <w:tcW w:w="553" w:type="pct"/>
          </w:tcPr>
          <w:p w14:paraId="4AF18773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331817D" w14:textId="0BBE6A95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при ликвидации скважин - 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73,4037122 т/г</w:t>
            </w:r>
          </w:p>
          <w:p w14:paraId="26713ADD" w14:textId="230B86D6" w:rsidR="00CE7053" w:rsidRPr="00254AF3" w:rsidRDefault="00CE7053" w:rsidP="00254AF3">
            <w:pPr>
              <w:widowControl/>
              <w:spacing w:before="12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при ликвидации наземных сооружений -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38,685615 т/г</w:t>
            </w:r>
          </w:p>
        </w:tc>
        <w:tc>
          <w:tcPr>
            <w:tcW w:w="276" w:type="pct"/>
            <w:vAlign w:val="center"/>
          </w:tcPr>
          <w:p w14:paraId="4904D05B" w14:textId="33AA81F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2048г</w:t>
            </w:r>
          </w:p>
        </w:tc>
        <w:tc>
          <w:tcPr>
            <w:tcW w:w="471" w:type="pct"/>
            <w:vAlign w:val="center"/>
          </w:tcPr>
          <w:p w14:paraId="769B86DB" w14:textId="4A6C88AD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Без затрат</w:t>
            </w:r>
          </w:p>
        </w:tc>
        <w:tc>
          <w:tcPr>
            <w:tcW w:w="524" w:type="pct"/>
            <w:vAlign w:val="center"/>
          </w:tcPr>
          <w:p w14:paraId="47917472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Соблюдение нормативов допустимых выбросов</w:t>
            </w:r>
          </w:p>
        </w:tc>
      </w:tr>
      <w:tr w:rsidR="00254AF3" w:rsidRPr="00254AF3" w14:paraId="41D0719F" w14:textId="77777777" w:rsidTr="00C806CD">
        <w:trPr>
          <w:trHeight w:val="19"/>
        </w:trPr>
        <w:tc>
          <w:tcPr>
            <w:tcW w:w="169" w:type="pct"/>
            <w:vAlign w:val="center"/>
          </w:tcPr>
          <w:p w14:paraId="362B7353" w14:textId="1D98C543" w:rsidR="00CE7053" w:rsidRPr="00254AF3" w:rsidRDefault="00E75358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1.</w:t>
            </w:r>
            <w:r w:rsidR="00124A36"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3FBCA" w14:textId="6512B1C3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Производить пылеподавление грунтовых автодорог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3A7A83" w14:textId="77777777" w:rsidR="00CE7053" w:rsidRPr="00254AF3" w:rsidRDefault="00CE7053" w:rsidP="00CE7053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Контрактная территория </w:t>
            </w:r>
          </w:p>
          <w:p w14:paraId="7B7ABE5D" w14:textId="77777777" w:rsidR="00CE7053" w:rsidRPr="00254AF3" w:rsidRDefault="00CE7053" w:rsidP="00CE7053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ТОО</w:t>
            </w:r>
          </w:p>
          <w:p w14:paraId="1A0F368C" w14:textId="2EE600A1" w:rsidR="00CE7053" w:rsidRPr="00254AF3" w:rsidRDefault="00CE7053" w:rsidP="00CE7053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 «Nobilis Corp»</w:t>
            </w:r>
          </w:p>
        </w:tc>
        <w:tc>
          <w:tcPr>
            <w:tcW w:w="552" w:type="pct"/>
            <w:vAlign w:val="center"/>
          </w:tcPr>
          <w:p w14:paraId="54AC5B3F" w14:textId="48B2EA4B" w:rsidR="00CE7053" w:rsidRPr="00254AF3" w:rsidRDefault="00CE7053" w:rsidP="00CE7053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553" w:type="pct"/>
            <w:gridSpan w:val="2"/>
            <w:vAlign w:val="center"/>
          </w:tcPr>
          <w:p w14:paraId="7335572D" w14:textId="1EE62E90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Приложение 4 к ЭК РК от 2 января 2021 года № 400 -VI ЗРК Соблюдение нормативов НДВ</w:t>
            </w:r>
          </w:p>
        </w:tc>
        <w:tc>
          <w:tcPr>
            <w:tcW w:w="783" w:type="pct"/>
            <w:vAlign w:val="center"/>
          </w:tcPr>
          <w:p w14:paraId="605E4AA3" w14:textId="75680ACC" w:rsidR="00CE7053" w:rsidRPr="0035791C" w:rsidRDefault="00C806CD" w:rsidP="00C806CD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791C">
              <w:rPr>
                <w:rFonts w:cs="Times New Roman"/>
                <w:color w:val="auto"/>
                <w:sz w:val="20"/>
                <w:szCs w:val="20"/>
              </w:rPr>
              <w:t xml:space="preserve">16,7 </w:t>
            </w:r>
            <w:proofErr w:type="spellStart"/>
            <w:proofErr w:type="gramStart"/>
            <w:r w:rsidRPr="0035791C">
              <w:rPr>
                <w:rFonts w:cs="Times New Roman"/>
                <w:color w:val="auto"/>
                <w:sz w:val="20"/>
                <w:szCs w:val="20"/>
              </w:rPr>
              <w:t>кв.км</w:t>
            </w:r>
            <w:proofErr w:type="spellEnd"/>
            <w:proofErr w:type="gramEnd"/>
            <w:r w:rsidRPr="0035791C">
              <w:rPr>
                <w:rFonts w:cs="Times New Roman"/>
                <w:color w:val="auto"/>
                <w:sz w:val="20"/>
                <w:szCs w:val="20"/>
              </w:rPr>
              <w:t xml:space="preserve"> (50% горного отвода</w:t>
            </w:r>
          </w:p>
        </w:tc>
        <w:tc>
          <w:tcPr>
            <w:tcW w:w="553" w:type="pct"/>
            <w:vAlign w:val="center"/>
          </w:tcPr>
          <w:p w14:paraId="1C6241A2" w14:textId="42D134C9" w:rsidR="00CE7053" w:rsidRPr="0035791C" w:rsidRDefault="00C806CD" w:rsidP="00C806CD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cs="Times New Roman"/>
                <w:color w:val="auto"/>
                <w:sz w:val="20"/>
                <w:szCs w:val="20"/>
              </w:rPr>
              <w:t xml:space="preserve">16,7 </w:t>
            </w:r>
            <w:proofErr w:type="spellStart"/>
            <w:proofErr w:type="gramStart"/>
            <w:r w:rsidRPr="0035791C">
              <w:rPr>
                <w:rFonts w:cs="Times New Roman"/>
                <w:color w:val="auto"/>
                <w:sz w:val="20"/>
                <w:szCs w:val="20"/>
              </w:rPr>
              <w:t>кв.км</w:t>
            </w:r>
            <w:proofErr w:type="spellEnd"/>
            <w:proofErr w:type="gramEnd"/>
            <w:r w:rsidRPr="0035791C">
              <w:rPr>
                <w:rFonts w:cs="Times New Roman"/>
                <w:color w:val="auto"/>
                <w:sz w:val="20"/>
                <w:szCs w:val="20"/>
              </w:rPr>
              <w:t xml:space="preserve"> (50% горного отвода</w:t>
            </w:r>
          </w:p>
        </w:tc>
        <w:tc>
          <w:tcPr>
            <w:tcW w:w="276" w:type="pct"/>
            <w:vAlign w:val="center"/>
          </w:tcPr>
          <w:p w14:paraId="007CA558" w14:textId="68DD5FE9" w:rsidR="00CE7053" w:rsidRPr="0035791C" w:rsidRDefault="00CE7053" w:rsidP="00C806CD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2048г</w:t>
            </w:r>
          </w:p>
        </w:tc>
        <w:tc>
          <w:tcPr>
            <w:tcW w:w="471" w:type="pct"/>
            <w:vAlign w:val="center"/>
          </w:tcPr>
          <w:p w14:paraId="48DFCB01" w14:textId="79EDFBC1" w:rsidR="00CE7053" w:rsidRPr="0035791C" w:rsidRDefault="00997C1F" w:rsidP="00C806CD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2000</w:t>
            </w:r>
            <w:r w:rsidR="0035791C"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,0</w:t>
            </w:r>
          </w:p>
        </w:tc>
        <w:tc>
          <w:tcPr>
            <w:tcW w:w="524" w:type="pct"/>
            <w:vAlign w:val="center"/>
          </w:tcPr>
          <w:p w14:paraId="4C7BBB62" w14:textId="1FC26A97" w:rsidR="00CE7053" w:rsidRPr="00254AF3" w:rsidRDefault="00E75358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Снижение пыли</w:t>
            </w:r>
          </w:p>
        </w:tc>
      </w:tr>
      <w:tr w:rsidR="00E75358" w:rsidRPr="00254AF3" w14:paraId="6C493C1F" w14:textId="77777777" w:rsidTr="00254AF3">
        <w:trPr>
          <w:trHeight w:val="19"/>
        </w:trPr>
        <w:tc>
          <w:tcPr>
            <w:tcW w:w="5000" w:type="pct"/>
            <w:gridSpan w:val="11"/>
            <w:vAlign w:val="center"/>
          </w:tcPr>
          <w:p w14:paraId="4436257E" w14:textId="420A8CDE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2. Охрана и рациональное использование водных ресурсов</w:t>
            </w:r>
          </w:p>
        </w:tc>
      </w:tr>
      <w:tr w:rsidR="00E75358" w:rsidRPr="00254AF3" w14:paraId="2D74A3E1" w14:textId="77777777" w:rsidTr="00254AF3">
        <w:trPr>
          <w:trHeight w:val="19"/>
        </w:trPr>
        <w:tc>
          <w:tcPr>
            <w:tcW w:w="5000" w:type="pct"/>
            <w:gridSpan w:val="11"/>
            <w:vAlign w:val="center"/>
          </w:tcPr>
          <w:p w14:paraId="0BE00D8D" w14:textId="265C1C57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По данному разделу мероприятия не планируется</w:t>
            </w:r>
          </w:p>
        </w:tc>
      </w:tr>
      <w:tr w:rsidR="00E75358" w:rsidRPr="00254AF3" w14:paraId="48CB1D40" w14:textId="77777777" w:rsidTr="00254AF3">
        <w:trPr>
          <w:trHeight w:val="19"/>
        </w:trPr>
        <w:tc>
          <w:tcPr>
            <w:tcW w:w="5000" w:type="pct"/>
            <w:gridSpan w:val="11"/>
            <w:vAlign w:val="center"/>
          </w:tcPr>
          <w:p w14:paraId="4BF673F3" w14:textId="44519DA7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3. Охрана от воздействия на прибрежные и водные экосистемы</w:t>
            </w:r>
          </w:p>
        </w:tc>
      </w:tr>
      <w:tr w:rsidR="00E75358" w:rsidRPr="00254AF3" w14:paraId="25A8F9E2" w14:textId="77777777" w:rsidTr="00254AF3">
        <w:trPr>
          <w:trHeight w:val="19"/>
        </w:trPr>
        <w:tc>
          <w:tcPr>
            <w:tcW w:w="5000" w:type="pct"/>
            <w:gridSpan w:val="11"/>
            <w:vAlign w:val="center"/>
          </w:tcPr>
          <w:p w14:paraId="1EB8768E" w14:textId="70E8AD74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По данному разделу мероприятия не планируется</w:t>
            </w:r>
          </w:p>
        </w:tc>
      </w:tr>
      <w:tr w:rsidR="00E75358" w:rsidRPr="00254AF3" w14:paraId="42B67D64" w14:textId="0EE4DE5B" w:rsidTr="00254AF3">
        <w:trPr>
          <w:trHeight w:val="19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40F" w14:textId="2E76B423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4. Охрана земель</w:t>
            </w:r>
          </w:p>
        </w:tc>
      </w:tr>
      <w:tr w:rsidR="00254AF3" w:rsidRPr="00254AF3" w14:paraId="036C5672" w14:textId="77777777" w:rsidTr="0035791C">
        <w:trPr>
          <w:trHeight w:val="851"/>
        </w:trPr>
        <w:tc>
          <w:tcPr>
            <w:tcW w:w="169" w:type="pct"/>
            <w:vAlign w:val="center"/>
          </w:tcPr>
          <w:p w14:paraId="6DF53307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4.1</w:t>
            </w:r>
          </w:p>
        </w:tc>
        <w:tc>
          <w:tcPr>
            <w:tcW w:w="597" w:type="pct"/>
            <w:vAlign w:val="center"/>
          </w:tcPr>
          <w:p w14:paraId="72B37B3E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Недопустимо</w:t>
            </w:r>
          </w:p>
          <w:p w14:paraId="6A8BE259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движение</w:t>
            </w:r>
          </w:p>
          <w:p w14:paraId="13774EAB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автотранспорта и</w:t>
            </w:r>
          </w:p>
          <w:p w14:paraId="6311C3E5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выполнение работ,</w:t>
            </w:r>
          </w:p>
          <w:p w14:paraId="3B9516DC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связанных с</w:t>
            </w:r>
          </w:p>
          <w:p w14:paraId="619ADAA0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строительством за</w:t>
            </w:r>
          </w:p>
          <w:p w14:paraId="0CC20AC3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пределами</w:t>
            </w:r>
          </w:p>
          <w:p w14:paraId="0B239E21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проектируемой</w:t>
            </w:r>
          </w:p>
          <w:p w14:paraId="70760FCF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площадки</w:t>
            </w:r>
          </w:p>
        </w:tc>
        <w:tc>
          <w:tcPr>
            <w:tcW w:w="522" w:type="pct"/>
            <w:vAlign w:val="center"/>
          </w:tcPr>
          <w:p w14:paraId="7C4D2823" w14:textId="77777777" w:rsidR="00E75358" w:rsidRPr="00254AF3" w:rsidRDefault="00E75358" w:rsidP="00E753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Контрактная территория </w:t>
            </w:r>
          </w:p>
          <w:p w14:paraId="3709C0D9" w14:textId="77777777" w:rsidR="00E75358" w:rsidRPr="00254AF3" w:rsidRDefault="00E75358" w:rsidP="00E753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ТОО</w:t>
            </w:r>
          </w:p>
          <w:p w14:paraId="7C495E66" w14:textId="0C3821AC" w:rsidR="00CE7053" w:rsidRPr="00254AF3" w:rsidRDefault="00E75358" w:rsidP="00E75358">
            <w:pPr>
              <w:widowControl/>
              <w:jc w:val="center"/>
              <w:rPr>
                <w:rStyle w:val="80"/>
                <w:rFonts w:eastAsia="Microsoft Sans Serif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 «Nobilis Corp»</w:t>
            </w:r>
          </w:p>
        </w:tc>
        <w:tc>
          <w:tcPr>
            <w:tcW w:w="552" w:type="pct"/>
            <w:vAlign w:val="center"/>
          </w:tcPr>
          <w:p w14:paraId="25B765F8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553" w:type="pct"/>
            <w:gridSpan w:val="2"/>
            <w:vAlign w:val="center"/>
          </w:tcPr>
          <w:p w14:paraId="07CF98C3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п.п.2, п.3 ст.233</w:t>
            </w:r>
          </w:p>
          <w:p w14:paraId="4224371F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Экологический</w:t>
            </w:r>
          </w:p>
          <w:p w14:paraId="026388A4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 Республики</w:t>
            </w:r>
          </w:p>
          <w:p w14:paraId="3F7DB007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Казахстан от 2</w:t>
            </w:r>
          </w:p>
          <w:p w14:paraId="53D6DC14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января2021года№</w:t>
            </w:r>
          </w:p>
          <w:p w14:paraId="74C5CC72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400-VIЗРК</w:t>
            </w:r>
          </w:p>
          <w:p w14:paraId="634121CE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недопущение</w:t>
            </w:r>
          </w:p>
          <w:p w14:paraId="54BAC75B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причинения вреда</w:t>
            </w:r>
          </w:p>
          <w:p w14:paraId="1C7EE100" w14:textId="77777777" w:rsidR="00CE7053" w:rsidRPr="00254AF3" w:rsidRDefault="00CE7053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окружающей среде</w:t>
            </w:r>
          </w:p>
        </w:tc>
        <w:tc>
          <w:tcPr>
            <w:tcW w:w="783" w:type="pct"/>
            <w:vAlign w:val="center"/>
          </w:tcPr>
          <w:p w14:paraId="4A8A88E7" w14:textId="77777777" w:rsidR="00CE7053" w:rsidRPr="00254AF3" w:rsidRDefault="00CE7053" w:rsidP="0035791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553" w:type="pct"/>
            <w:vAlign w:val="center"/>
          </w:tcPr>
          <w:p w14:paraId="54EEF4A2" w14:textId="3D0C412F" w:rsidR="00E75358" w:rsidRPr="00254AF3" w:rsidRDefault="00E75358" w:rsidP="0035791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276" w:type="pct"/>
            <w:vAlign w:val="center"/>
          </w:tcPr>
          <w:p w14:paraId="5289D683" w14:textId="186C2195" w:rsidR="00CE7053" w:rsidRPr="00254AF3" w:rsidRDefault="00E75358" w:rsidP="0035791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2048г</w:t>
            </w:r>
          </w:p>
        </w:tc>
        <w:tc>
          <w:tcPr>
            <w:tcW w:w="471" w:type="pct"/>
            <w:vAlign w:val="center"/>
          </w:tcPr>
          <w:p w14:paraId="420292E1" w14:textId="29F7F05F" w:rsidR="00CE7053" w:rsidRPr="00254AF3" w:rsidRDefault="00CE7053" w:rsidP="0035791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без затрат</w:t>
            </w:r>
          </w:p>
        </w:tc>
        <w:tc>
          <w:tcPr>
            <w:tcW w:w="524" w:type="pct"/>
            <w:vAlign w:val="center"/>
          </w:tcPr>
          <w:p w14:paraId="0AB601B6" w14:textId="1841FE2D" w:rsidR="00CE7053" w:rsidRPr="00254AF3" w:rsidRDefault="00E75358" w:rsidP="00B46306">
            <w:pPr>
              <w:pStyle w:val="8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54AF3">
              <w:rPr>
                <w:sz w:val="20"/>
                <w:szCs w:val="20"/>
              </w:rPr>
              <w:t>Предотвратить воздействие на земельные ресурсы</w:t>
            </w:r>
          </w:p>
        </w:tc>
      </w:tr>
      <w:tr w:rsidR="00254AF3" w:rsidRPr="00254AF3" w14:paraId="3B1E67F6" w14:textId="77777777" w:rsidTr="00BF23D4">
        <w:trPr>
          <w:trHeight w:val="851"/>
        </w:trPr>
        <w:tc>
          <w:tcPr>
            <w:tcW w:w="169" w:type="pct"/>
            <w:vAlign w:val="center"/>
          </w:tcPr>
          <w:p w14:paraId="58549FA6" w14:textId="0EC8C5C8" w:rsidR="00E75358" w:rsidRPr="00254AF3" w:rsidRDefault="00124A36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4.2.</w:t>
            </w:r>
          </w:p>
        </w:tc>
        <w:tc>
          <w:tcPr>
            <w:tcW w:w="597" w:type="pct"/>
            <w:vAlign w:val="center"/>
          </w:tcPr>
          <w:p w14:paraId="417D9652" w14:textId="3E7649E5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Рекультивация нарушенных земель </w:t>
            </w:r>
          </w:p>
        </w:tc>
        <w:tc>
          <w:tcPr>
            <w:tcW w:w="522" w:type="pct"/>
            <w:vAlign w:val="center"/>
          </w:tcPr>
          <w:p w14:paraId="41C8750F" w14:textId="77777777" w:rsidR="00E75358" w:rsidRPr="00254AF3" w:rsidRDefault="00E75358" w:rsidP="00E753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Контрактная территория </w:t>
            </w:r>
          </w:p>
          <w:p w14:paraId="423FA7A0" w14:textId="77777777" w:rsidR="00E75358" w:rsidRPr="00254AF3" w:rsidRDefault="00E75358" w:rsidP="00E753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ТОО</w:t>
            </w:r>
          </w:p>
          <w:p w14:paraId="09FC9AAA" w14:textId="1F0E8389" w:rsidR="00E75358" w:rsidRPr="00254AF3" w:rsidRDefault="00E75358" w:rsidP="00E753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 «Nobilis Corp»</w:t>
            </w:r>
          </w:p>
        </w:tc>
        <w:tc>
          <w:tcPr>
            <w:tcW w:w="552" w:type="pct"/>
            <w:vAlign w:val="center"/>
          </w:tcPr>
          <w:p w14:paraId="3AC61B30" w14:textId="0AD8F384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553" w:type="pct"/>
            <w:gridSpan w:val="2"/>
            <w:vAlign w:val="center"/>
          </w:tcPr>
          <w:p w14:paraId="245F13C0" w14:textId="5A71555E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Приложение 4 к ЭК РК от 2 января 2021года</w:t>
            </w:r>
          </w:p>
          <w:p w14:paraId="5D0DD973" w14:textId="1DC07C6A" w:rsidR="00E75358" w:rsidRPr="00254AF3" w:rsidRDefault="00E75358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400-VI ЗРК</w:t>
            </w:r>
          </w:p>
        </w:tc>
        <w:tc>
          <w:tcPr>
            <w:tcW w:w="783" w:type="pct"/>
            <w:vAlign w:val="center"/>
          </w:tcPr>
          <w:p w14:paraId="775C08E2" w14:textId="5945B1D9" w:rsidR="00E75358" w:rsidRPr="0035791C" w:rsidRDefault="00560CF0" w:rsidP="00BF23D4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33,3 </w:t>
            </w:r>
            <w:proofErr w:type="spellStart"/>
            <w:proofErr w:type="gramStart"/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кв.км</w:t>
            </w:r>
            <w:proofErr w:type="spellEnd"/>
            <w:proofErr w:type="gramEnd"/>
          </w:p>
        </w:tc>
        <w:tc>
          <w:tcPr>
            <w:tcW w:w="553" w:type="pct"/>
            <w:vAlign w:val="center"/>
          </w:tcPr>
          <w:p w14:paraId="20CDCCD3" w14:textId="7BE17A9C" w:rsidR="00E75358" w:rsidRPr="0035791C" w:rsidRDefault="00560CF0" w:rsidP="00BF23D4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33,3 </w:t>
            </w:r>
            <w:proofErr w:type="spellStart"/>
            <w:proofErr w:type="gramStart"/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кв.км</w:t>
            </w:r>
            <w:proofErr w:type="spellEnd"/>
            <w:proofErr w:type="gramEnd"/>
          </w:p>
        </w:tc>
        <w:tc>
          <w:tcPr>
            <w:tcW w:w="276" w:type="pct"/>
            <w:vAlign w:val="center"/>
          </w:tcPr>
          <w:p w14:paraId="123784E9" w14:textId="0153EDF1" w:rsidR="00E75358" w:rsidRPr="0035791C" w:rsidRDefault="00E75358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2048г</w:t>
            </w:r>
          </w:p>
        </w:tc>
        <w:tc>
          <w:tcPr>
            <w:tcW w:w="471" w:type="pct"/>
            <w:vAlign w:val="center"/>
          </w:tcPr>
          <w:p w14:paraId="76F29258" w14:textId="27CD30B3" w:rsidR="00E75358" w:rsidRPr="0035791C" w:rsidRDefault="00BF23D4" w:rsidP="00B46306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50 664,0</w:t>
            </w:r>
            <w:r w:rsidR="00BC715C"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24" w:type="pct"/>
            <w:vAlign w:val="center"/>
          </w:tcPr>
          <w:p w14:paraId="52E5208B" w14:textId="4646CE16" w:rsidR="00E75358" w:rsidRPr="00254AF3" w:rsidRDefault="00E75358" w:rsidP="00B46306">
            <w:pPr>
              <w:pStyle w:val="8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54AF3">
              <w:rPr>
                <w:sz w:val="20"/>
                <w:szCs w:val="20"/>
              </w:rPr>
              <w:t>Восстановление плодородного слоя почв. Улучшение состояния окружающей среды.</w:t>
            </w:r>
          </w:p>
        </w:tc>
      </w:tr>
      <w:tr w:rsidR="00124A36" w:rsidRPr="00254AF3" w14:paraId="38ADEE70" w14:textId="417732BD" w:rsidTr="00254AF3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63D" w14:textId="1A44DF07" w:rsidR="00124A36" w:rsidRPr="00254AF3" w:rsidRDefault="00124A36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5. Охрана недр</w:t>
            </w:r>
          </w:p>
        </w:tc>
      </w:tr>
      <w:tr w:rsidR="00124A36" w:rsidRPr="00254AF3" w14:paraId="545F59EC" w14:textId="45CC4D03" w:rsidTr="00254AF3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48A0" w14:textId="1378F494" w:rsidR="00124A36" w:rsidRPr="00254AF3" w:rsidRDefault="00124A36" w:rsidP="00B46306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  По данному разделу мероприятия не планируются</w:t>
            </w:r>
          </w:p>
        </w:tc>
      </w:tr>
      <w:tr w:rsidR="00B5061B" w:rsidRPr="00254AF3" w14:paraId="31DDCCFC" w14:textId="13E44B29" w:rsidTr="00254AF3">
        <w:trPr>
          <w:trHeight w:val="19"/>
        </w:trPr>
        <w:tc>
          <w:tcPr>
            <w:tcW w:w="5000" w:type="pct"/>
            <w:gridSpan w:val="11"/>
            <w:vAlign w:val="center"/>
          </w:tcPr>
          <w:p w14:paraId="38241499" w14:textId="1E61F38B" w:rsidR="00B5061B" w:rsidRPr="00254AF3" w:rsidRDefault="00B5061B" w:rsidP="00B46306">
            <w:pPr>
              <w:widowControl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b/>
                <w:bCs/>
                <w:color w:val="auto"/>
                <w:sz w:val="20"/>
                <w:szCs w:val="20"/>
              </w:rPr>
              <w:t>6. Охрана животного и растительного мира</w:t>
            </w:r>
          </w:p>
        </w:tc>
      </w:tr>
      <w:tr w:rsidR="00404BAC" w:rsidRPr="00254AF3" w14:paraId="716ECC4C" w14:textId="77777777" w:rsidTr="008C7CA9">
        <w:trPr>
          <w:trHeight w:val="851"/>
        </w:trPr>
        <w:tc>
          <w:tcPr>
            <w:tcW w:w="169" w:type="pct"/>
            <w:vAlign w:val="center"/>
          </w:tcPr>
          <w:p w14:paraId="250DAD66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6.1</w:t>
            </w:r>
          </w:p>
        </w:tc>
        <w:tc>
          <w:tcPr>
            <w:tcW w:w="597" w:type="pct"/>
            <w:vAlign w:val="center"/>
          </w:tcPr>
          <w:p w14:paraId="18C1F155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Озеленение</w:t>
            </w:r>
          </w:p>
          <w:p w14:paraId="63540419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территорий</w:t>
            </w:r>
          </w:p>
          <w:p w14:paraId="6778E27B" w14:textId="275A1B4C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</w:t>
            </w:r>
            <w:r w:rsidRPr="00520FE6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Посев трав и кустарников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, в</w:t>
            </w:r>
            <w:r w:rsidRPr="00520FE6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ысадка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саженцев)</w:t>
            </w:r>
          </w:p>
        </w:tc>
        <w:tc>
          <w:tcPr>
            <w:tcW w:w="522" w:type="pct"/>
            <w:vAlign w:val="center"/>
          </w:tcPr>
          <w:p w14:paraId="38417A34" w14:textId="6BD6A008" w:rsidR="00404BAC" w:rsidRPr="00254AF3" w:rsidRDefault="00404BAC" w:rsidP="00404BAC">
            <w:pPr>
              <w:widowControl/>
              <w:jc w:val="center"/>
              <w:rPr>
                <w:rFonts w:cs="Times New Roman"/>
                <w:iCs/>
                <w:color w:val="auto"/>
                <w:sz w:val="20"/>
                <w:szCs w:val="20"/>
                <w:lang w:val="kk-KZ"/>
              </w:rPr>
            </w:pPr>
            <w:r>
              <w:rPr>
                <w:rFonts w:cs="Times New Roman"/>
                <w:iCs/>
                <w:color w:val="auto"/>
                <w:sz w:val="20"/>
                <w:szCs w:val="20"/>
                <w:lang w:val="kk-KZ"/>
              </w:rPr>
              <w:t>Территория месторождения</w:t>
            </w:r>
          </w:p>
        </w:tc>
        <w:tc>
          <w:tcPr>
            <w:tcW w:w="552" w:type="pct"/>
            <w:vAlign w:val="center"/>
          </w:tcPr>
          <w:p w14:paraId="42F9DBD5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Посадка зеленых</w:t>
            </w:r>
          </w:p>
          <w:p w14:paraId="0673440A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насаждений,</w:t>
            </w:r>
          </w:p>
          <w:p w14:paraId="0F05D5F4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характерных для</w:t>
            </w:r>
          </w:p>
          <w:p w14:paraId="6DEDAC75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территории</w:t>
            </w:r>
          </w:p>
        </w:tc>
        <w:tc>
          <w:tcPr>
            <w:tcW w:w="553" w:type="pct"/>
            <w:gridSpan w:val="2"/>
            <w:vAlign w:val="center"/>
          </w:tcPr>
          <w:p w14:paraId="3A43AABA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п.п.8, п.4 ст.238</w:t>
            </w:r>
          </w:p>
          <w:p w14:paraId="3032CDF8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Экологический Кодекс РК от </w:t>
            </w:r>
          </w:p>
          <w:p w14:paraId="1B9D6A19" w14:textId="516C8EF4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2 января2021года№</w:t>
            </w:r>
          </w:p>
          <w:p w14:paraId="4CB81750" w14:textId="00FBF2D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400-VIЗРК</w:t>
            </w:r>
          </w:p>
        </w:tc>
        <w:tc>
          <w:tcPr>
            <w:tcW w:w="783" w:type="pct"/>
            <w:vAlign w:val="center"/>
          </w:tcPr>
          <w:p w14:paraId="4D632D55" w14:textId="0F5934C6" w:rsidR="00404BAC" w:rsidRPr="0035791C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33,3 </w:t>
            </w:r>
            <w:proofErr w:type="spellStart"/>
            <w:proofErr w:type="gramStart"/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кв.км</w:t>
            </w:r>
            <w:proofErr w:type="spellEnd"/>
            <w:proofErr w:type="gramEnd"/>
          </w:p>
        </w:tc>
        <w:tc>
          <w:tcPr>
            <w:tcW w:w="553" w:type="pct"/>
            <w:vAlign w:val="center"/>
          </w:tcPr>
          <w:p w14:paraId="3733610E" w14:textId="6C4A4833" w:rsidR="00404BAC" w:rsidRPr="0035791C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33,3 </w:t>
            </w:r>
            <w:proofErr w:type="spellStart"/>
            <w:proofErr w:type="gramStart"/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кв.км</w:t>
            </w:r>
            <w:proofErr w:type="spellEnd"/>
            <w:proofErr w:type="gramEnd"/>
          </w:p>
        </w:tc>
        <w:tc>
          <w:tcPr>
            <w:tcW w:w="276" w:type="pct"/>
            <w:vAlign w:val="center"/>
          </w:tcPr>
          <w:p w14:paraId="001FCE76" w14:textId="6C2F4701" w:rsidR="00404BAC" w:rsidRPr="0035791C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791C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2048г</w:t>
            </w:r>
          </w:p>
        </w:tc>
        <w:tc>
          <w:tcPr>
            <w:tcW w:w="471" w:type="pct"/>
            <w:vAlign w:val="center"/>
          </w:tcPr>
          <w:p w14:paraId="5F4039EA" w14:textId="6499B122" w:rsidR="00404BAC" w:rsidRPr="0035791C" w:rsidRDefault="00997C1F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cs="Times New Roman"/>
                <w:color w:val="auto"/>
                <w:sz w:val="20"/>
                <w:szCs w:val="20"/>
              </w:rPr>
              <w:t>500</w:t>
            </w:r>
            <w:r w:rsidR="0035791C" w:rsidRPr="0035791C">
              <w:rPr>
                <w:rFonts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524" w:type="pct"/>
            <w:vAlign w:val="center"/>
          </w:tcPr>
          <w:p w14:paraId="366590BF" w14:textId="7B452F4B" w:rsidR="00404BAC" w:rsidRPr="00520FE6" w:rsidRDefault="00404BAC" w:rsidP="00404BAC">
            <w:pPr>
              <w:pStyle w:val="81"/>
              <w:shd w:val="clear" w:color="auto" w:fill="auto"/>
              <w:spacing w:line="240" w:lineRule="auto"/>
              <w:rPr>
                <w:bCs/>
                <w:sz w:val="20"/>
                <w:szCs w:val="20"/>
                <w:lang w:val="kk-KZ" w:bidi="ar-SA"/>
              </w:rPr>
            </w:pPr>
            <w:r w:rsidRPr="00520FE6">
              <w:rPr>
                <w:bCs/>
                <w:sz w:val="20"/>
                <w:szCs w:val="20"/>
                <w:lang w:val="kk-KZ" w:bidi="ar-SA"/>
              </w:rPr>
              <w:t>Включение участка в естественные природные процессы</w:t>
            </w:r>
          </w:p>
        </w:tc>
      </w:tr>
      <w:tr w:rsidR="00404BAC" w:rsidRPr="00254AF3" w14:paraId="1DED5302" w14:textId="63621CDF" w:rsidTr="00254AF3">
        <w:trPr>
          <w:trHeight w:val="19"/>
        </w:trPr>
        <w:tc>
          <w:tcPr>
            <w:tcW w:w="5000" w:type="pct"/>
            <w:gridSpan w:val="11"/>
            <w:vAlign w:val="center"/>
          </w:tcPr>
          <w:p w14:paraId="45FA7499" w14:textId="19612BC5" w:rsidR="00404BAC" w:rsidRPr="00254AF3" w:rsidRDefault="00404BAC" w:rsidP="00404BAC">
            <w:pPr>
              <w:widowControl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b/>
                <w:bCs/>
                <w:color w:val="auto"/>
                <w:sz w:val="20"/>
                <w:szCs w:val="20"/>
              </w:rPr>
              <w:t>7. Обращение с отходами</w:t>
            </w:r>
          </w:p>
        </w:tc>
      </w:tr>
      <w:tr w:rsidR="00404BAC" w:rsidRPr="00254AF3" w14:paraId="78792B14" w14:textId="77777777" w:rsidTr="00E80458">
        <w:trPr>
          <w:trHeight w:val="423"/>
        </w:trPr>
        <w:tc>
          <w:tcPr>
            <w:tcW w:w="169" w:type="pct"/>
            <w:vAlign w:val="center"/>
          </w:tcPr>
          <w:p w14:paraId="349631EB" w14:textId="64C39DEA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bookmarkStart w:id="3" w:name="_Hlk199248418"/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7.1.</w:t>
            </w:r>
          </w:p>
        </w:tc>
        <w:tc>
          <w:tcPr>
            <w:tcW w:w="597" w:type="pct"/>
            <w:vAlign w:val="center"/>
          </w:tcPr>
          <w:p w14:paraId="0105D513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Сбор и вывоз</w:t>
            </w:r>
          </w:p>
          <w:p w14:paraId="57CBDF11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отходов</w:t>
            </w:r>
          </w:p>
          <w:p w14:paraId="43396C9D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для утилизации и вторичного</w:t>
            </w:r>
          </w:p>
          <w:p w14:paraId="0D089563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использования на договорной основе</w:t>
            </w:r>
          </w:p>
        </w:tc>
        <w:tc>
          <w:tcPr>
            <w:tcW w:w="522" w:type="pct"/>
            <w:vAlign w:val="center"/>
          </w:tcPr>
          <w:p w14:paraId="1D579BFB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iCs/>
                <w:color w:val="auto"/>
                <w:sz w:val="20"/>
                <w:szCs w:val="20"/>
              </w:rPr>
              <w:t>Заключение</w:t>
            </w:r>
          </w:p>
          <w:p w14:paraId="4507BBAF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iCs/>
                <w:color w:val="auto"/>
                <w:sz w:val="20"/>
                <w:szCs w:val="20"/>
              </w:rPr>
              <w:t>договора на</w:t>
            </w:r>
          </w:p>
          <w:p w14:paraId="54B7F7B3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iCs/>
                <w:color w:val="auto"/>
                <w:sz w:val="20"/>
                <w:szCs w:val="20"/>
              </w:rPr>
              <w:t>вывоз и</w:t>
            </w:r>
          </w:p>
          <w:p w14:paraId="30A660AD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iCs/>
                <w:color w:val="auto"/>
                <w:sz w:val="20"/>
                <w:szCs w:val="20"/>
              </w:rPr>
              <w:t>утилизацию</w:t>
            </w:r>
          </w:p>
          <w:p w14:paraId="79D78DBB" w14:textId="77777777" w:rsidR="00404BAC" w:rsidRPr="00254AF3" w:rsidRDefault="00404BAC" w:rsidP="00404BAC">
            <w:pPr>
              <w:widowControl/>
              <w:jc w:val="center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254AF3">
              <w:rPr>
                <w:rFonts w:cs="Times New Roman"/>
                <w:iCs/>
                <w:color w:val="auto"/>
                <w:sz w:val="20"/>
                <w:szCs w:val="20"/>
              </w:rPr>
              <w:t>образованных</w:t>
            </w:r>
            <w:r w:rsidRPr="00254AF3">
              <w:rPr>
                <w:rFonts w:cs="Times New Roman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254AF3">
              <w:rPr>
                <w:rFonts w:cs="Times New Roman"/>
                <w:iCs/>
                <w:color w:val="auto"/>
                <w:sz w:val="20"/>
                <w:szCs w:val="20"/>
              </w:rPr>
              <w:t>отходов</w:t>
            </w:r>
          </w:p>
        </w:tc>
        <w:tc>
          <w:tcPr>
            <w:tcW w:w="598" w:type="pct"/>
            <w:gridSpan w:val="2"/>
            <w:vAlign w:val="center"/>
          </w:tcPr>
          <w:p w14:paraId="476B0923" w14:textId="7BA031F9" w:rsidR="00404BAC" w:rsidRPr="00254AF3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val="kk-KZ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u w:val="single"/>
                <w:lang w:val="kk-KZ"/>
              </w:rPr>
              <w:t xml:space="preserve">при ликвидации скважин - </w:t>
            </w:r>
            <w:r w:rsidRPr="00254AF3">
              <w:rPr>
                <w:rFonts w:cs="Times New Roman"/>
                <w:color w:val="auto"/>
                <w:sz w:val="20"/>
                <w:szCs w:val="20"/>
                <w:lang w:val="kk-KZ"/>
              </w:rPr>
              <w:t>1441,3185 т/г</w:t>
            </w:r>
          </w:p>
          <w:p w14:paraId="5D654AAC" w14:textId="077E0F81" w:rsidR="00404BAC" w:rsidRPr="00254AF3" w:rsidRDefault="00404BAC" w:rsidP="00404BAC">
            <w:pPr>
              <w:widowControl/>
              <w:spacing w:before="120"/>
              <w:jc w:val="center"/>
              <w:rPr>
                <w:rFonts w:cs="Times New Roman"/>
                <w:color w:val="auto"/>
                <w:sz w:val="20"/>
                <w:szCs w:val="20"/>
                <w:lang w:val="kk-KZ"/>
              </w:rPr>
            </w:pPr>
            <w:r w:rsidRPr="00254AF3">
              <w:rPr>
                <w:rFonts w:cs="Times New Roman"/>
                <w:color w:val="auto"/>
                <w:sz w:val="20"/>
                <w:szCs w:val="20"/>
                <w:u w:val="single"/>
                <w:lang w:val="kk-KZ"/>
              </w:rPr>
              <w:t xml:space="preserve">при ликвидации наземных сооружений - ликвидации наземных </w:t>
            </w:r>
            <w:r w:rsidRPr="00254AF3">
              <w:rPr>
                <w:rFonts w:cs="Times New Roman"/>
                <w:color w:val="auto"/>
                <w:sz w:val="20"/>
                <w:szCs w:val="20"/>
                <w:u w:val="single"/>
                <w:lang w:val="kk-KZ"/>
              </w:rPr>
              <w:lastRenderedPageBreak/>
              <w:t>сооружений</w:t>
            </w:r>
            <w:r w:rsidRPr="00254AF3">
              <w:rPr>
                <w:rFonts w:cs="Times New Roman"/>
                <w:color w:val="auto"/>
                <w:sz w:val="20"/>
                <w:szCs w:val="20"/>
                <w:lang w:val="kk-KZ"/>
              </w:rPr>
              <w:t xml:space="preserve">  30669</w:t>
            </w:r>
            <w:r>
              <w:rPr>
                <w:rFonts w:cs="Times New Roman"/>
                <w:color w:val="auto"/>
                <w:sz w:val="20"/>
                <w:szCs w:val="20"/>
                <w:lang w:val="kk-KZ"/>
              </w:rPr>
              <w:t>,</w:t>
            </w:r>
            <w:r w:rsidRPr="00254AF3">
              <w:rPr>
                <w:rFonts w:cs="Times New Roman"/>
                <w:color w:val="auto"/>
                <w:sz w:val="20"/>
                <w:szCs w:val="20"/>
                <w:lang w:val="kk-KZ"/>
              </w:rPr>
              <w:t>952 т/г</w:t>
            </w:r>
          </w:p>
        </w:tc>
        <w:tc>
          <w:tcPr>
            <w:tcW w:w="507" w:type="pct"/>
            <w:vAlign w:val="center"/>
          </w:tcPr>
          <w:p w14:paraId="11EE9F8C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lastRenderedPageBreak/>
              <w:t>Снижение</w:t>
            </w:r>
          </w:p>
          <w:p w14:paraId="0A6B8964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образования отходов</w:t>
            </w:r>
          </w:p>
          <w:p w14:paraId="5A827866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производства и</w:t>
            </w:r>
          </w:p>
          <w:p w14:paraId="5A51CE4D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потребления</w:t>
            </w:r>
          </w:p>
        </w:tc>
        <w:tc>
          <w:tcPr>
            <w:tcW w:w="783" w:type="pct"/>
            <w:vAlign w:val="center"/>
          </w:tcPr>
          <w:p w14:paraId="3297F839" w14:textId="7E10B05C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при ликвидации скважин 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1441,3185 т/г</w:t>
            </w:r>
          </w:p>
          <w:p w14:paraId="0070AE7C" w14:textId="77777777" w:rsidR="00404BAC" w:rsidRDefault="00404BAC" w:rsidP="00404BAC">
            <w:pPr>
              <w:widowControl/>
              <w:spacing w:before="120"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при ликвидации наземных сооружений - ликвидации наземных сооружений </w:t>
            </w:r>
          </w:p>
          <w:p w14:paraId="10BCEE98" w14:textId="7BAD3B60" w:rsidR="00404BAC" w:rsidRPr="00254AF3" w:rsidRDefault="00404BAC" w:rsidP="00404BAC">
            <w:pPr>
              <w:widowControl/>
              <w:spacing w:before="12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30669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,</w:t>
            </w: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952 т/г </w:t>
            </w:r>
          </w:p>
        </w:tc>
        <w:tc>
          <w:tcPr>
            <w:tcW w:w="553" w:type="pct"/>
          </w:tcPr>
          <w:p w14:paraId="68523A1D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5C55364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DFA54D1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7DB2C6E" w14:textId="77777777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D773E1A" w14:textId="7E443519" w:rsidR="00404BAC" w:rsidRPr="00254AF3" w:rsidRDefault="00404BAC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276" w:type="pct"/>
            <w:vAlign w:val="center"/>
          </w:tcPr>
          <w:p w14:paraId="46F57920" w14:textId="55F5DA45" w:rsidR="00404BAC" w:rsidRPr="00254AF3" w:rsidRDefault="00404BAC" w:rsidP="00404BAC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2048г</w:t>
            </w:r>
          </w:p>
        </w:tc>
        <w:tc>
          <w:tcPr>
            <w:tcW w:w="471" w:type="pct"/>
            <w:vAlign w:val="center"/>
          </w:tcPr>
          <w:p w14:paraId="52349A80" w14:textId="2D5755CB" w:rsidR="00404BAC" w:rsidRPr="00997C1F" w:rsidRDefault="00997C1F" w:rsidP="00404BA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35791C">
              <w:rPr>
                <w:rFonts w:cs="Times New Roman"/>
                <w:color w:val="auto"/>
                <w:sz w:val="20"/>
                <w:szCs w:val="20"/>
              </w:rPr>
              <w:t>10</w:t>
            </w:r>
            <w:r w:rsidR="0035791C" w:rsidRPr="0035791C">
              <w:rPr>
                <w:rFonts w:cs="Times New Roman"/>
                <w:color w:val="auto"/>
                <w:sz w:val="20"/>
                <w:szCs w:val="20"/>
              </w:rPr>
              <w:t> </w:t>
            </w:r>
            <w:r w:rsidRPr="0035791C">
              <w:rPr>
                <w:rFonts w:cs="Times New Roman"/>
                <w:color w:val="auto"/>
                <w:sz w:val="20"/>
                <w:szCs w:val="20"/>
              </w:rPr>
              <w:t>000</w:t>
            </w:r>
            <w:r w:rsidR="0035791C" w:rsidRPr="0035791C">
              <w:rPr>
                <w:rFonts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524" w:type="pct"/>
            <w:vAlign w:val="center"/>
          </w:tcPr>
          <w:p w14:paraId="471808CD" w14:textId="77777777" w:rsidR="00404BAC" w:rsidRPr="00254AF3" w:rsidRDefault="00404BAC" w:rsidP="00404BAC">
            <w:pPr>
              <w:pStyle w:val="81"/>
              <w:shd w:val="clear" w:color="auto" w:fill="auto"/>
              <w:spacing w:line="240" w:lineRule="auto"/>
              <w:rPr>
                <w:bCs/>
                <w:sz w:val="20"/>
                <w:szCs w:val="20"/>
              </w:rPr>
            </w:pPr>
            <w:r w:rsidRPr="00254AF3">
              <w:rPr>
                <w:bCs/>
                <w:sz w:val="20"/>
                <w:szCs w:val="20"/>
              </w:rPr>
              <w:t>Недопущение загрязнения территории.</w:t>
            </w:r>
          </w:p>
          <w:p w14:paraId="00167452" w14:textId="77777777" w:rsidR="00404BAC" w:rsidRPr="00254AF3" w:rsidRDefault="00404BAC" w:rsidP="00404BAC">
            <w:pPr>
              <w:pStyle w:val="81"/>
              <w:shd w:val="clear" w:color="auto" w:fill="auto"/>
              <w:spacing w:line="240" w:lineRule="auto"/>
              <w:rPr>
                <w:bCs/>
                <w:sz w:val="20"/>
                <w:szCs w:val="20"/>
                <w:lang w:bidi="ar-SA"/>
              </w:rPr>
            </w:pPr>
            <w:r w:rsidRPr="00254AF3">
              <w:rPr>
                <w:bCs/>
                <w:sz w:val="20"/>
                <w:szCs w:val="20"/>
              </w:rPr>
              <w:t>Контроль образования отходов</w:t>
            </w:r>
          </w:p>
        </w:tc>
      </w:tr>
      <w:bookmarkEnd w:id="3"/>
      <w:tr w:rsidR="00404BAC" w:rsidRPr="00254AF3" w14:paraId="6E431CA7" w14:textId="31129E88" w:rsidTr="00254AF3">
        <w:trPr>
          <w:trHeight w:val="7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8C7E" w14:textId="75F42C6E" w:rsidR="00404BAC" w:rsidRPr="00254AF3" w:rsidRDefault="00404BAC" w:rsidP="00404BAC">
            <w:pPr>
              <w:widowControl/>
              <w:tabs>
                <w:tab w:val="left" w:pos="4530"/>
              </w:tabs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8. Радиационная, биологическая и химическая безопасность</w:t>
            </w:r>
          </w:p>
        </w:tc>
      </w:tr>
      <w:tr w:rsidR="00404BAC" w:rsidRPr="00254AF3" w14:paraId="1ABEBAB2" w14:textId="6D257F07" w:rsidTr="00254AF3">
        <w:trPr>
          <w:trHeight w:val="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2840" w14:textId="2711FEE9" w:rsidR="00404BAC" w:rsidRPr="00254AF3" w:rsidRDefault="00404BAC" w:rsidP="00404BAC">
            <w:pPr>
              <w:widowControl/>
              <w:tabs>
                <w:tab w:val="left" w:pos="4530"/>
              </w:tabs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По данному разделу мероприятия не планируются</w:t>
            </w:r>
          </w:p>
        </w:tc>
      </w:tr>
      <w:tr w:rsidR="00404BAC" w:rsidRPr="00254AF3" w14:paraId="6827A46D" w14:textId="2CF44185" w:rsidTr="00254AF3">
        <w:trPr>
          <w:trHeight w:val="10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B31" w14:textId="06D7DAC2" w:rsidR="00404BAC" w:rsidRPr="00254AF3" w:rsidRDefault="00404BAC" w:rsidP="00404BAC">
            <w:pPr>
              <w:widowControl/>
              <w:tabs>
                <w:tab w:val="left" w:pos="4530"/>
              </w:tabs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9. Внедрение систем управления и наилучших безопасных технологий</w:t>
            </w:r>
          </w:p>
        </w:tc>
      </w:tr>
      <w:tr w:rsidR="00404BAC" w:rsidRPr="00254AF3" w14:paraId="338EB2B6" w14:textId="0CC680E3" w:rsidTr="00254AF3">
        <w:trPr>
          <w:trHeight w:val="17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2BB" w14:textId="2889A6D3" w:rsidR="00404BAC" w:rsidRPr="00254AF3" w:rsidRDefault="00404BAC" w:rsidP="00404BAC">
            <w:pPr>
              <w:widowControl/>
              <w:tabs>
                <w:tab w:val="left" w:pos="4530"/>
              </w:tabs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По данному разделу мероприятия не планируются</w:t>
            </w:r>
          </w:p>
        </w:tc>
      </w:tr>
      <w:tr w:rsidR="00404BAC" w:rsidRPr="00254AF3" w14:paraId="0D1DCCD9" w14:textId="12F0323A" w:rsidTr="00254AF3">
        <w:trPr>
          <w:trHeight w:val="241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810" w14:textId="471CBA7B" w:rsidR="00404BAC" w:rsidRPr="00254AF3" w:rsidRDefault="00404BAC" w:rsidP="00404BAC">
            <w:pPr>
              <w:widowControl/>
              <w:tabs>
                <w:tab w:val="left" w:pos="4530"/>
              </w:tabs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10. Научно-исследовательские, изыскательские и другие разработки</w:t>
            </w:r>
          </w:p>
        </w:tc>
      </w:tr>
      <w:tr w:rsidR="00404BAC" w:rsidRPr="00254AF3" w14:paraId="30221485" w14:textId="618738F0" w:rsidTr="00254AF3">
        <w:trPr>
          <w:trHeight w:val="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3B3D" w14:textId="2A04B57E" w:rsidR="00404BAC" w:rsidRPr="00254AF3" w:rsidRDefault="00404BAC" w:rsidP="00404BAC">
            <w:pPr>
              <w:widowControl/>
              <w:tabs>
                <w:tab w:val="left" w:pos="4530"/>
              </w:tabs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254AF3">
              <w:rPr>
                <w:rFonts w:eastAsia="Times New Roman" w:cs="Times New Roman"/>
                <w:color w:val="auto"/>
                <w:sz w:val="20"/>
                <w:szCs w:val="20"/>
              </w:rPr>
              <w:t>По данному разделу мероприятия не планируются</w:t>
            </w:r>
          </w:p>
        </w:tc>
      </w:tr>
    </w:tbl>
    <w:p w14:paraId="4EFB48AA" w14:textId="47F88CEE" w:rsidR="00252C49" w:rsidRPr="00B4119E" w:rsidRDefault="00252C49" w:rsidP="00124A36">
      <w:pPr>
        <w:spacing w:after="120"/>
      </w:pPr>
    </w:p>
    <w:sectPr w:rsidR="00252C49" w:rsidRPr="00B4119E" w:rsidSect="0012548B">
      <w:pgSz w:w="16840" w:h="11907" w:orient="landscape" w:code="9"/>
      <w:pgMar w:top="720" w:right="720" w:bottom="720" w:left="720" w:header="0" w:footer="12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F998" w14:textId="77777777" w:rsidR="009C5627" w:rsidRDefault="009C5627">
      <w:r>
        <w:separator/>
      </w:r>
    </w:p>
  </w:endnote>
  <w:endnote w:type="continuationSeparator" w:id="0">
    <w:p w14:paraId="7EC60C12" w14:textId="77777777" w:rsidR="009C5627" w:rsidRDefault="009C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1F24" w14:textId="77777777" w:rsidR="009C5627" w:rsidRDefault="009C5627"/>
  </w:footnote>
  <w:footnote w:type="continuationSeparator" w:id="0">
    <w:p w14:paraId="5E0E69B8" w14:textId="77777777" w:rsidR="009C5627" w:rsidRDefault="009C56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A4E4C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81044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30011"/>
    <w:multiLevelType w:val="multilevel"/>
    <w:tmpl w:val="8E72279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C3559"/>
    <w:multiLevelType w:val="multilevel"/>
    <w:tmpl w:val="93C8CC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2455623">
    <w:abstractNumId w:val="0"/>
  </w:num>
  <w:num w:numId="2" w16cid:durableId="254872716">
    <w:abstractNumId w:val="5"/>
  </w:num>
  <w:num w:numId="3" w16cid:durableId="1572617785">
    <w:abstractNumId w:val="4"/>
  </w:num>
  <w:num w:numId="4" w16cid:durableId="1619339729">
    <w:abstractNumId w:val="2"/>
  </w:num>
  <w:num w:numId="5" w16cid:durableId="911085903">
    <w:abstractNumId w:val="1"/>
  </w:num>
  <w:num w:numId="6" w16cid:durableId="1923030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A"/>
    <w:rsid w:val="00000C65"/>
    <w:rsid w:val="00021DFC"/>
    <w:rsid w:val="00045B8A"/>
    <w:rsid w:val="00063418"/>
    <w:rsid w:val="0007502A"/>
    <w:rsid w:val="000A1467"/>
    <w:rsid w:val="000A67A5"/>
    <w:rsid w:val="000A73BD"/>
    <w:rsid w:val="000B0144"/>
    <w:rsid w:val="000B42DA"/>
    <w:rsid w:val="000C2CEA"/>
    <w:rsid w:val="000E34FC"/>
    <w:rsid w:val="000F338E"/>
    <w:rsid w:val="000F3E1A"/>
    <w:rsid w:val="001058A4"/>
    <w:rsid w:val="0011262A"/>
    <w:rsid w:val="00123DD1"/>
    <w:rsid w:val="00124A36"/>
    <w:rsid w:val="0012548B"/>
    <w:rsid w:val="0013249F"/>
    <w:rsid w:val="0013432E"/>
    <w:rsid w:val="00142012"/>
    <w:rsid w:val="00181954"/>
    <w:rsid w:val="00182318"/>
    <w:rsid w:val="00182FF7"/>
    <w:rsid w:val="001A1D5C"/>
    <w:rsid w:val="00210C44"/>
    <w:rsid w:val="00245389"/>
    <w:rsid w:val="0024648D"/>
    <w:rsid w:val="002515ED"/>
    <w:rsid w:val="00252C49"/>
    <w:rsid w:val="00254AF3"/>
    <w:rsid w:val="00280503"/>
    <w:rsid w:val="002B7C66"/>
    <w:rsid w:val="002D6F56"/>
    <w:rsid w:val="002E6E8E"/>
    <w:rsid w:val="003032D3"/>
    <w:rsid w:val="00306164"/>
    <w:rsid w:val="00311D35"/>
    <w:rsid w:val="0032213A"/>
    <w:rsid w:val="00340A36"/>
    <w:rsid w:val="00342B7A"/>
    <w:rsid w:val="00356C96"/>
    <w:rsid w:val="0035791C"/>
    <w:rsid w:val="00360CDA"/>
    <w:rsid w:val="00372638"/>
    <w:rsid w:val="003914BF"/>
    <w:rsid w:val="003A31D3"/>
    <w:rsid w:val="003A56AE"/>
    <w:rsid w:val="003B6EB6"/>
    <w:rsid w:val="003C4AD0"/>
    <w:rsid w:val="00404BAC"/>
    <w:rsid w:val="00426960"/>
    <w:rsid w:val="00453B8C"/>
    <w:rsid w:val="00460AFB"/>
    <w:rsid w:val="0046145F"/>
    <w:rsid w:val="004670CF"/>
    <w:rsid w:val="004721AB"/>
    <w:rsid w:val="00483C60"/>
    <w:rsid w:val="004A55F6"/>
    <w:rsid w:val="004A7CA7"/>
    <w:rsid w:val="004C6702"/>
    <w:rsid w:val="004D5F40"/>
    <w:rsid w:val="004E309C"/>
    <w:rsid w:val="004E318A"/>
    <w:rsid w:val="004E51A6"/>
    <w:rsid w:val="004F69D1"/>
    <w:rsid w:val="00500BA2"/>
    <w:rsid w:val="00505F03"/>
    <w:rsid w:val="00520FE6"/>
    <w:rsid w:val="00543499"/>
    <w:rsid w:val="00560CF0"/>
    <w:rsid w:val="00562378"/>
    <w:rsid w:val="00581DB5"/>
    <w:rsid w:val="005C0F45"/>
    <w:rsid w:val="005F532A"/>
    <w:rsid w:val="0060574B"/>
    <w:rsid w:val="00606879"/>
    <w:rsid w:val="00624B4C"/>
    <w:rsid w:val="006537B6"/>
    <w:rsid w:val="00665298"/>
    <w:rsid w:val="006705A7"/>
    <w:rsid w:val="0069475B"/>
    <w:rsid w:val="006A43BE"/>
    <w:rsid w:val="006A728B"/>
    <w:rsid w:val="006C2995"/>
    <w:rsid w:val="006D7A38"/>
    <w:rsid w:val="006E34B5"/>
    <w:rsid w:val="006E5D20"/>
    <w:rsid w:val="00705CA6"/>
    <w:rsid w:val="007273BD"/>
    <w:rsid w:val="007436D2"/>
    <w:rsid w:val="00744757"/>
    <w:rsid w:val="00745354"/>
    <w:rsid w:val="0079319E"/>
    <w:rsid w:val="0079761A"/>
    <w:rsid w:val="007A44E3"/>
    <w:rsid w:val="00846BB7"/>
    <w:rsid w:val="008544BD"/>
    <w:rsid w:val="00886D9D"/>
    <w:rsid w:val="008933C1"/>
    <w:rsid w:val="00894902"/>
    <w:rsid w:val="008A19B5"/>
    <w:rsid w:val="008A25A9"/>
    <w:rsid w:val="008C7CA9"/>
    <w:rsid w:val="00910DFD"/>
    <w:rsid w:val="00964663"/>
    <w:rsid w:val="00970489"/>
    <w:rsid w:val="009871EE"/>
    <w:rsid w:val="00997C1F"/>
    <w:rsid w:val="00997D8F"/>
    <w:rsid w:val="009B7690"/>
    <w:rsid w:val="009C5627"/>
    <w:rsid w:val="009E4512"/>
    <w:rsid w:val="00A11478"/>
    <w:rsid w:val="00A13469"/>
    <w:rsid w:val="00A31717"/>
    <w:rsid w:val="00A37B94"/>
    <w:rsid w:val="00A40D82"/>
    <w:rsid w:val="00A5219B"/>
    <w:rsid w:val="00A877FD"/>
    <w:rsid w:val="00A9161B"/>
    <w:rsid w:val="00A91E08"/>
    <w:rsid w:val="00AA4CAE"/>
    <w:rsid w:val="00AC4003"/>
    <w:rsid w:val="00AC737C"/>
    <w:rsid w:val="00AE6D58"/>
    <w:rsid w:val="00AE7E64"/>
    <w:rsid w:val="00B06CA4"/>
    <w:rsid w:val="00B22CB1"/>
    <w:rsid w:val="00B2423C"/>
    <w:rsid w:val="00B2594C"/>
    <w:rsid w:val="00B347BC"/>
    <w:rsid w:val="00B35FA8"/>
    <w:rsid w:val="00B40C14"/>
    <w:rsid w:val="00B4119E"/>
    <w:rsid w:val="00B42995"/>
    <w:rsid w:val="00B5061B"/>
    <w:rsid w:val="00B527BD"/>
    <w:rsid w:val="00B5660F"/>
    <w:rsid w:val="00B71409"/>
    <w:rsid w:val="00B742B6"/>
    <w:rsid w:val="00B75A22"/>
    <w:rsid w:val="00B76C58"/>
    <w:rsid w:val="00B777F8"/>
    <w:rsid w:val="00B82215"/>
    <w:rsid w:val="00BA2553"/>
    <w:rsid w:val="00BB19D6"/>
    <w:rsid w:val="00BB3473"/>
    <w:rsid w:val="00BC715C"/>
    <w:rsid w:val="00BC7CBF"/>
    <w:rsid w:val="00BD2C98"/>
    <w:rsid w:val="00BE5822"/>
    <w:rsid w:val="00BF23D4"/>
    <w:rsid w:val="00BF4EB6"/>
    <w:rsid w:val="00C44D65"/>
    <w:rsid w:val="00C46E4B"/>
    <w:rsid w:val="00C57C10"/>
    <w:rsid w:val="00C7733F"/>
    <w:rsid w:val="00C806CD"/>
    <w:rsid w:val="00CA06B5"/>
    <w:rsid w:val="00CA1B75"/>
    <w:rsid w:val="00CA3DC3"/>
    <w:rsid w:val="00CA5D56"/>
    <w:rsid w:val="00CB73C0"/>
    <w:rsid w:val="00CC3782"/>
    <w:rsid w:val="00CC4F35"/>
    <w:rsid w:val="00CE3C1E"/>
    <w:rsid w:val="00CE7053"/>
    <w:rsid w:val="00D06E0B"/>
    <w:rsid w:val="00D12641"/>
    <w:rsid w:val="00D12D03"/>
    <w:rsid w:val="00D25429"/>
    <w:rsid w:val="00D42558"/>
    <w:rsid w:val="00D4430F"/>
    <w:rsid w:val="00D50236"/>
    <w:rsid w:val="00D52571"/>
    <w:rsid w:val="00D56220"/>
    <w:rsid w:val="00D71502"/>
    <w:rsid w:val="00D92AED"/>
    <w:rsid w:val="00DA6BF2"/>
    <w:rsid w:val="00DB507A"/>
    <w:rsid w:val="00DD540B"/>
    <w:rsid w:val="00DE089C"/>
    <w:rsid w:val="00E070EA"/>
    <w:rsid w:val="00E42C0A"/>
    <w:rsid w:val="00E43BCA"/>
    <w:rsid w:val="00E47957"/>
    <w:rsid w:val="00E64AC3"/>
    <w:rsid w:val="00E75358"/>
    <w:rsid w:val="00E75754"/>
    <w:rsid w:val="00E80458"/>
    <w:rsid w:val="00E82230"/>
    <w:rsid w:val="00EA2023"/>
    <w:rsid w:val="00EF0152"/>
    <w:rsid w:val="00EF2933"/>
    <w:rsid w:val="00EF2BA8"/>
    <w:rsid w:val="00EF5DB7"/>
    <w:rsid w:val="00F1611D"/>
    <w:rsid w:val="00F73511"/>
    <w:rsid w:val="00F76CF5"/>
    <w:rsid w:val="00F947F7"/>
    <w:rsid w:val="00FA4BA7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CD5"/>
  <w15:docId w15:val="{8C347D64-DF64-4D3F-8F4D-4F61D3D1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54"/>
    <w:rPr>
      <w:rFonts w:ascii="Times New Roman" w:hAnsi="Times New Roman"/>
      <w:color w:val="000000"/>
    </w:rPr>
  </w:style>
  <w:style w:type="paragraph" w:styleId="3">
    <w:name w:val="heading 3"/>
    <w:basedOn w:val="a"/>
    <w:link w:val="30"/>
    <w:uiPriority w:val="9"/>
    <w:qFormat/>
    <w:rsid w:val="000A73BD"/>
    <w:pPr>
      <w:widowControl/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9475B"/>
    <w:pPr>
      <w:spacing w:after="340"/>
      <w:jc w:val="center"/>
      <w:outlineLvl w:val="0"/>
    </w:pPr>
    <w:rPr>
      <w:rFonts w:eastAsia="Times New Roman" w:cs="Times New Roman"/>
      <w:b/>
      <w:bCs/>
      <w:color w:val="404040"/>
      <w:sz w:val="32"/>
      <w:szCs w:val="32"/>
    </w:rPr>
  </w:style>
  <w:style w:type="paragraph" w:customStyle="1" w:styleId="20">
    <w:name w:val="Основной текст (2)"/>
    <w:basedOn w:val="a"/>
    <w:link w:val="2"/>
    <w:rsid w:val="0069475B"/>
    <w:rPr>
      <w:rFonts w:eastAsia="Times New Roman" w:cs="Times New Roman"/>
      <w:color w:val="404040"/>
      <w:sz w:val="28"/>
      <w:szCs w:val="28"/>
    </w:rPr>
  </w:style>
  <w:style w:type="paragraph" w:customStyle="1" w:styleId="22">
    <w:name w:val="Заголовок №2"/>
    <w:basedOn w:val="a"/>
    <w:link w:val="21"/>
    <w:rsid w:val="0069475B"/>
    <w:pPr>
      <w:outlineLvl w:val="1"/>
    </w:pPr>
    <w:rPr>
      <w:rFonts w:eastAsia="Times New Roman" w:cs="Times New Roman"/>
      <w:b/>
      <w:bCs/>
      <w:color w:val="404040"/>
      <w:sz w:val="28"/>
      <w:szCs w:val="28"/>
    </w:rPr>
  </w:style>
  <w:style w:type="paragraph" w:customStyle="1" w:styleId="a4">
    <w:name w:val="Другое"/>
    <w:basedOn w:val="a"/>
    <w:link w:val="a3"/>
    <w:rsid w:val="0069475B"/>
    <w:rPr>
      <w:rFonts w:eastAsia="Times New Roman" w:cs="Times New Roman"/>
    </w:rPr>
  </w:style>
  <w:style w:type="paragraph" w:customStyle="1" w:styleId="11">
    <w:name w:val="Основной текст1"/>
    <w:basedOn w:val="a"/>
    <w:link w:val="a5"/>
    <w:rsid w:val="0069475B"/>
    <w:rPr>
      <w:rFonts w:eastAsia="Times New Roman" w:cs="Times New Roman"/>
    </w:rPr>
  </w:style>
  <w:style w:type="paragraph" w:customStyle="1" w:styleId="32">
    <w:name w:val="Заголовок №3"/>
    <w:basedOn w:val="a"/>
    <w:link w:val="31"/>
    <w:rsid w:val="0069475B"/>
    <w:pPr>
      <w:jc w:val="center"/>
      <w:outlineLvl w:val="2"/>
    </w:pPr>
    <w:rPr>
      <w:rFonts w:eastAsia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B411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73B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7">
    <w:name w:val="List Paragraph"/>
    <w:basedOn w:val="a"/>
    <w:uiPriority w:val="34"/>
    <w:qFormat/>
    <w:rsid w:val="009E4512"/>
    <w:pPr>
      <w:ind w:left="720"/>
      <w:contextualSpacing/>
    </w:pPr>
  </w:style>
  <w:style w:type="character" w:customStyle="1" w:styleId="s0">
    <w:name w:val="s0"/>
    <w:basedOn w:val="a0"/>
    <w:rsid w:val="00E43B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8">
    <w:name w:val="Table Grid"/>
    <w:basedOn w:val="a1"/>
    <w:uiPriority w:val="59"/>
    <w:rsid w:val="0013249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1"/>
    <w:rsid w:val="00500B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"/>
    <w:basedOn w:val="8"/>
    <w:rsid w:val="00500BA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500BA2"/>
    <w:pPr>
      <w:shd w:val="clear" w:color="auto" w:fill="FFFFFF"/>
      <w:spacing w:line="288" w:lineRule="exact"/>
      <w:jc w:val="center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KZN 266</cp:lastModifiedBy>
  <cp:revision>2</cp:revision>
  <cp:lastPrinted>2025-07-19T10:53:00Z</cp:lastPrinted>
  <dcterms:created xsi:type="dcterms:W3CDTF">2025-10-08T12:06:00Z</dcterms:created>
  <dcterms:modified xsi:type="dcterms:W3CDTF">2025-10-08T12:06:00Z</dcterms:modified>
</cp:coreProperties>
</file>