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C7824">
      <w:pPr>
        <w:ind w:left="222" w:right="108" w:firstLine="487"/>
        <w:jc w:val="center"/>
        <w:rPr>
          <w:b/>
          <w:bCs/>
          <w:sz w:val="28"/>
        </w:rPr>
      </w:pPr>
      <w:r w:rsidRPr="00763792">
        <w:rPr>
          <w:b/>
          <w:bCs/>
          <w:sz w:val="28"/>
        </w:rPr>
        <w:t>КРАТКОЕ НЕТЕХНИЧЕСКОЕ РЕЗЮМЕ</w:t>
      </w:r>
    </w:p>
    <w:p w14:paraId="7FE3DB4C" w14:textId="77777777" w:rsidR="00AC7824" w:rsidRDefault="00AC7824" w:rsidP="00AC7824">
      <w:pPr>
        <w:ind w:left="222" w:right="108" w:firstLine="487"/>
        <w:jc w:val="center"/>
        <w:rPr>
          <w:sz w:val="28"/>
        </w:rPr>
      </w:pPr>
    </w:p>
    <w:p w14:paraId="2E03D699" w14:textId="3D836E5B" w:rsidR="00597934" w:rsidRDefault="00597934" w:rsidP="00597934">
      <w:pPr>
        <w:ind w:left="222" w:right="108" w:firstLine="48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66D7F05B" w:rsidR="007F5D3F" w:rsidRDefault="007F5D3F" w:rsidP="00597934">
      <w:pPr>
        <w:ind w:left="222" w:right="114" w:firstLine="487"/>
        <w:jc w:val="both"/>
        <w:rPr>
          <w:sz w:val="28"/>
        </w:rPr>
      </w:pPr>
      <w:r w:rsidRPr="007F5D3F">
        <w:rPr>
          <w:sz w:val="28"/>
        </w:rPr>
        <w:t xml:space="preserve">Полигон ТБО села </w:t>
      </w:r>
      <w:r w:rsidR="00A4425C">
        <w:rPr>
          <w:sz w:val="28"/>
        </w:rPr>
        <w:t xml:space="preserve">Актобе </w:t>
      </w:r>
      <w:proofErr w:type="spellStart"/>
      <w:r w:rsidR="00A4425C">
        <w:rPr>
          <w:sz w:val="28"/>
        </w:rPr>
        <w:t>Актобинск</w:t>
      </w:r>
      <w:r w:rsidR="00D93DD6">
        <w:rPr>
          <w:sz w:val="28"/>
        </w:rPr>
        <w:t>ого</w:t>
      </w:r>
      <w:proofErr w:type="spellEnd"/>
      <w:r w:rsidRPr="007F5D3F">
        <w:rPr>
          <w:sz w:val="28"/>
        </w:rPr>
        <w:t xml:space="preserve"> сельского округа </w:t>
      </w:r>
      <w:r w:rsidR="00494988">
        <w:rPr>
          <w:sz w:val="28"/>
        </w:rPr>
        <w:t>Ш</w:t>
      </w:r>
      <w:r w:rsidRPr="007F5D3F">
        <w:rPr>
          <w:sz w:val="28"/>
        </w:rPr>
        <w:t xml:space="preserve">уского района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494988">
        <w:rPr>
          <w:sz w:val="28"/>
        </w:rPr>
        <w:t>Ш</w:t>
      </w:r>
      <w:r w:rsidRPr="007F5D3F">
        <w:rPr>
          <w:sz w:val="28"/>
        </w:rPr>
        <w:t xml:space="preserve">уский район, </w:t>
      </w:r>
      <w:proofErr w:type="spellStart"/>
      <w:r w:rsidR="00A4425C">
        <w:rPr>
          <w:sz w:val="28"/>
        </w:rPr>
        <w:t>Актобин</w:t>
      </w:r>
      <w:r w:rsidRPr="007F5D3F">
        <w:rPr>
          <w:sz w:val="28"/>
        </w:rPr>
        <w:t>ский</w:t>
      </w:r>
      <w:proofErr w:type="spellEnd"/>
      <w:r w:rsidRPr="007F5D3F">
        <w:rPr>
          <w:sz w:val="28"/>
        </w:rPr>
        <w:t xml:space="preserve"> сельский округ, на расстоянии </w:t>
      </w:r>
      <w:r w:rsidR="00D93DD6" w:rsidRPr="00D93DD6">
        <w:rPr>
          <w:sz w:val="28"/>
        </w:rPr>
        <w:t xml:space="preserve">в </w:t>
      </w:r>
      <w:r w:rsidR="00A4425C" w:rsidRPr="00A4425C">
        <w:rPr>
          <w:sz w:val="28"/>
        </w:rPr>
        <w:t>1,5</w:t>
      </w:r>
      <w:r w:rsidR="00A4425C">
        <w:rPr>
          <w:sz w:val="28"/>
        </w:rPr>
        <w:t xml:space="preserve"> </w:t>
      </w:r>
      <w:r w:rsidR="00A4425C" w:rsidRPr="00A4425C">
        <w:rPr>
          <w:sz w:val="28"/>
        </w:rPr>
        <w:t xml:space="preserve">км на юго-запад от </w:t>
      </w:r>
      <w:proofErr w:type="spellStart"/>
      <w:r w:rsidR="00A4425C" w:rsidRPr="00A4425C">
        <w:rPr>
          <w:sz w:val="28"/>
        </w:rPr>
        <w:t>с.Актобе</w:t>
      </w:r>
      <w:proofErr w:type="spellEnd"/>
      <w:r w:rsidR="00A4425C" w:rsidRPr="00A4425C">
        <w:rPr>
          <w:sz w:val="28"/>
        </w:rPr>
        <w:t>.</w:t>
      </w:r>
    </w:p>
    <w:p w14:paraId="02FA801D" w14:textId="77777777" w:rsidR="00A4425C" w:rsidRDefault="00A4425C" w:rsidP="00A4425C">
      <w:pPr>
        <w:ind w:firstLine="708"/>
        <w:jc w:val="both"/>
        <w:rPr>
          <w:sz w:val="28"/>
          <w:szCs w:val="28"/>
          <w:lang w:val="kk-KZ"/>
        </w:rPr>
      </w:pPr>
      <w:r w:rsidRPr="00A51D2B">
        <w:rPr>
          <w:sz w:val="28"/>
          <w:szCs w:val="28"/>
          <w:shd w:val="clear" w:color="auto" w:fill="FFFFFF"/>
        </w:rPr>
        <w:t>Территория воздействия –</w:t>
      </w:r>
      <w:r>
        <w:rPr>
          <w:sz w:val="28"/>
          <w:szCs w:val="28"/>
          <w:shd w:val="clear" w:color="auto" w:fill="FFFFFF"/>
        </w:rPr>
        <w:t xml:space="preserve"> Жамбылская область</w:t>
      </w:r>
      <w:r w:rsidRPr="00A51D2B">
        <w:rPr>
          <w:sz w:val="28"/>
          <w:szCs w:val="28"/>
          <w:shd w:val="clear" w:color="auto" w:fill="FFFFFF"/>
        </w:rPr>
        <w:t xml:space="preserve">, </w:t>
      </w:r>
      <w:r>
        <w:rPr>
          <w:sz w:val="28"/>
          <w:szCs w:val="28"/>
          <w:shd w:val="clear" w:color="auto" w:fill="FFFFFF"/>
        </w:rPr>
        <w:t>Шуский</w:t>
      </w:r>
      <w:r w:rsidRPr="00A51D2B">
        <w:rPr>
          <w:sz w:val="28"/>
          <w:szCs w:val="28"/>
          <w:shd w:val="clear" w:color="auto" w:fill="FFFFFF"/>
        </w:rPr>
        <w:t xml:space="preserve"> район, </w:t>
      </w:r>
      <w:proofErr w:type="spellStart"/>
      <w:r>
        <w:rPr>
          <w:sz w:val="28"/>
          <w:szCs w:val="28"/>
          <w:shd w:val="clear" w:color="auto" w:fill="FFFFFF"/>
        </w:rPr>
        <w:t>Актобин</w:t>
      </w:r>
      <w:r w:rsidRPr="00C31101">
        <w:rPr>
          <w:bCs/>
          <w:sz w:val="28"/>
          <w:szCs w:val="28"/>
          <w:shd w:val="clear" w:color="auto" w:fill="FFFFFF"/>
        </w:rPr>
        <w:t>ский</w:t>
      </w:r>
      <w:proofErr w:type="spellEnd"/>
      <w:r w:rsidRPr="00C31101">
        <w:rPr>
          <w:bCs/>
          <w:sz w:val="28"/>
          <w:szCs w:val="28"/>
          <w:shd w:val="clear" w:color="auto" w:fill="FFFFFF"/>
        </w:rPr>
        <w:t xml:space="preserve"> сельский округ, село А</w:t>
      </w:r>
      <w:r>
        <w:rPr>
          <w:bCs/>
          <w:sz w:val="28"/>
          <w:szCs w:val="28"/>
          <w:shd w:val="clear" w:color="auto" w:fill="FFFFFF"/>
        </w:rPr>
        <w:t>ктобе</w:t>
      </w:r>
      <w:r w:rsidRPr="00C31101">
        <w:rPr>
          <w:sz w:val="28"/>
          <w:szCs w:val="28"/>
          <w:shd w:val="clear" w:color="auto" w:fill="FFFFFF"/>
        </w:rPr>
        <w:t>.</w:t>
      </w:r>
      <w:r w:rsidRPr="00A51D2B">
        <w:rPr>
          <w:sz w:val="28"/>
          <w:szCs w:val="28"/>
          <w:shd w:val="clear" w:color="auto" w:fill="FFFFFF"/>
        </w:rPr>
        <w:t xml:space="preserve"> </w:t>
      </w:r>
      <w:r>
        <w:rPr>
          <w:sz w:val="28"/>
          <w:szCs w:val="28"/>
          <w:shd w:val="clear" w:color="auto" w:fill="FFFFFF"/>
        </w:rPr>
        <w:t>Географические к</w:t>
      </w:r>
      <w:r w:rsidRPr="00A51D2B">
        <w:rPr>
          <w:sz w:val="28"/>
          <w:szCs w:val="28"/>
          <w:shd w:val="clear" w:color="auto" w:fill="FFFFFF"/>
        </w:rPr>
        <w:t xml:space="preserve">оординаты воздействия: </w:t>
      </w:r>
      <w:r w:rsidRPr="00E92AE7">
        <w:rPr>
          <w:sz w:val="28"/>
          <w:szCs w:val="28"/>
          <w:shd w:val="clear" w:color="auto" w:fill="FFFFFF"/>
          <w:lang w:val="kk-KZ"/>
        </w:rPr>
        <w:t>4</w:t>
      </w:r>
      <w:r>
        <w:rPr>
          <w:sz w:val="28"/>
          <w:szCs w:val="28"/>
          <w:shd w:val="clear" w:color="auto" w:fill="FFFFFF"/>
        </w:rPr>
        <w:t>3</w:t>
      </w:r>
      <w:r w:rsidRPr="00E92AE7">
        <w:rPr>
          <w:sz w:val="28"/>
          <w:szCs w:val="28"/>
          <w:shd w:val="clear" w:color="auto" w:fill="FFFFFF"/>
          <w:lang w:val="kk-KZ"/>
        </w:rPr>
        <w:t>°</w:t>
      </w:r>
      <w:r>
        <w:rPr>
          <w:sz w:val="28"/>
          <w:szCs w:val="28"/>
          <w:shd w:val="clear" w:color="auto" w:fill="FFFFFF"/>
          <w:lang w:val="kk-KZ"/>
        </w:rPr>
        <w:t>50</w:t>
      </w:r>
      <w:r w:rsidRPr="00E92AE7">
        <w:rPr>
          <w:sz w:val="28"/>
          <w:szCs w:val="28"/>
          <w:shd w:val="clear" w:color="auto" w:fill="FFFFFF"/>
          <w:lang w:val="kk-KZ"/>
        </w:rPr>
        <w:t>'</w:t>
      </w:r>
      <w:r>
        <w:rPr>
          <w:sz w:val="28"/>
          <w:szCs w:val="28"/>
          <w:shd w:val="clear" w:color="auto" w:fill="FFFFFF"/>
          <w:lang w:val="kk-KZ"/>
        </w:rPr>
        <w:t>23</w:t>
      </w:r>
      <w:r w:rsidRPr="00E92AE7">
        <w:rPr>
          <w:sz w:val="28"/>
          <w:szCs w:val="28"/>
          <w:shd w:val="clear" w:color="auto" w:fill="FFFFFF"/>
          <w:lang w:val="kk-KZ"/>
        </w:rPr>
        <w:t>"</w:t>
      </w:r>
      <w:r w:rsidRPr="00A51D2B">
        <w:rPr>
          <w:sz w:val="28"/>
          <w:szCs w:val="28"/>
          <w:lang w:val="kk-KZ"/>
        </w:rPr>
        <w:t>С</w:t>
      </w:r>
      <w:r>
        <w:rPr>
          <w:sz w:val="28"/>
          <w:szCs w:val="28"/>
          <w:lang w:val="kk-KZ"/>
        </w:rPr>
        <w:t>Ш,</w:t>
      </w:r>
      <w:r w:rsidRPr="00A51D2B">
        <w:rPr>
          <w:sz w:val="28"/>
          <w:szCs w:val="28"/>
          <w:lang w:val="kk-KZ"/>
        </w:rPr>
        <w:t xml:space="preserve"> 7</w:t>
      </w:r>
      <w:r>
        <w:rPr>
          <w:sz w:val="28"/>
          <w:szCs w:val="28"/>
          <w:lang w:val="kk-KZ"/>
        </w:rPr>
        <w:t>3</w:t>
      </w:r>
      <w:r w:rsidRPr="00A51D2B">
        <w:rPr>
          <w:sz w:val="28"/>
          <w:szCs w:val="28"/>
          <w:lang w:val="kk-KZ"/>
        </w:rPr>
        <w:t>°</w:t>
      </w:r>
      <w:r>
        <w:rPr>
          <w:sz w:val="28"/>
          <w:szCs w:val="28"/>
          <w:lang w:val="kk-KZ"/>
        </w:rPr>
        <w:t>32</w:t>
      </w:r>
      <w:r w:rsidRPr="00A51D2B">
        <w:rPr>
          <w:sz w:val="28"/>
          <w:szCs w:val="28"/>
          <w:lang w:val="kk-KZ"/>
        </w:rPr>
        <w:t>'</w:t>
      </w:r>
      <w:r>
        <w:rPr>
          <w:sz w:val="28"/>
          <w:szCs w:val="28"/>
          <w:lang w:val="kk-KZ"/>
        </w:rPr>
        <w:t>30</w:t>
      </w:r>
      <w:r w:rsidRPr="00A51D2B">
        <w:rPr>
          <w:sz w:val="28"/>
          <w:szCs w:val="28"/>
          <w:lang w:val="kk-KZ"/>
        </w:rPr>
        <w:t>"</w:t>
      </w:r>
      <w:r>
        <w:rPr>
          <w:sz w:val="28"/>
          <w:szCs w:val="28"/>
          <w:lang w:val="kk-KZ"/>
        </w:rPr>
        <w:t>ВД.</w:t>
      </w:r>
    </w:p>
    <w:p w14:paraId="7B783CD5" w14:textId="61E28543" w:rsidR="00846997" w:rsidRDefault="00846997" w:rsidP="00597934">
      <w:pPr>
        <w:ind w:left="222" w:right="114" w:firstLine="48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597934">
      <w:pPr>
        <w:ind w:left="222" w:right="114" w:firstLine="48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D0514">
      <w:pPr>
        <w:ind w:left="222" w:right="111" w:firstLine="539"/>
        <w:jc w:val="both"/>
        <w:rPr>
          <w:i/>
          <w:iCs/>
          <w:sz w:val="28"/>
        </w:rPr>
      </w:pPr>
    </w:p>
    <w:p w14:paraId="2A4D068D" w14:textId="6D9D7F61" w:rsidR="00AD0514" w:rsidRPr="00AD0514" w:rsidRDefault="00AD0514" w:rsidP="00AD0514">
      <w:pPr>
        <w:ind w:left="222" w:right="111" w:firstLine="539"/>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D0514">
      <w:pPr>
        <w:ind w:left="222" w:right="111" w:firstLine="539"/>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D0514">
      <w:pPr>
        <w:ind w:left="222" w:right="111" w:firstLine="539"/>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D0514">
      <w:pPr>
        <w:ind w:left="222" w:right="111" w:firstLine="539"/>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D0514">
      <w:pPr>
        <w:ind w:left="222" w:right="111" w:firstLine="539"/>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D0514">
      <w:pPr>
        <w:ind w:left="222" w:right="111" w:firstLine="539"/>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D0514">
      <w:pPr>
        <w:ind w:left="222" w:right="111" w:firstLine="539"/>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0405DACC" w14:textId="77777777" w:rsidR="00AB53D1" w:rsidRDefault="00AB53D1" w:rsidP="00AB53D1">
      <w:pPr>
        <w:ind w:left="222" w:right="114" w:firstLine="487"/>
        <w:jc w:val="both"/>
        <w:rPr>
          <w:sz w:val="28"/>
        </w:rPr>
      </w:pPr>
      <w:r w:rsidRPr="00091F1D">
        <w:rPr>
          <w:sz w:val="28"/>
        </w:rPr>
        <w:t>По</w:t>
      </w:r>
      <w:r w:rsidRPr="00091F1D">
        <w:rPr>
          <w:spacing w:val="1"/>
          <w:sz w:val="28"/>
        </w:rPr>
        <w:t xml:space="preserve"> </w:t>
      </w:r>
      <w:r w:rsidRPr="00091F1D">
        <w:rPr>
          <w:sz w:val="28"/>
        </w:rPr>
        <w:t>результатам</w:t>
      </w:r>
      <w:r w:rsidRPr="00091F1D">
        <w:rPr>
          <w:spacing w:val="1"/>
          <w:sz w:val="28"/>
        </w:rPr>
        <w:t xml:space="preserve"> </w:t>
      </w:r>
      <w:r w:rsidRPr="00091F1D">
        <w:rPr>
          <w:sz w:val="28"/>
        </w:rPr>
        <w:t>проведенной</w:t>
      </w:r>
      <w:r w:rsidRPr="00091F1D">
        <w:rPr>
          <w:spacing w:val="1"/>
          <w:sz w:val="28"/>
        </w:rPr>
        <w:t xml:space="preserve"> </w:t>
      </w:r>
      <w:r w:rsidRPr="00091F1D">
        <w:rPr>
          <w:sz w:val="28"/>
        </w:rPr>
        <w:t>инвентаризации</w:t>
      </w:r>
      <w:r w:rsidRPr="00091F1D">
        <w:rPr>
          <w:spacing w:val="1"/>
          <w:sz w:val="28"/>
        </w:rPr>
        <w:t xml:space="preserve">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w:t>
      </w:r>
      <w:r w:rsidRPr="00091F1D">
        <w:rPr>
          <w:spacing w:val="1"/>
          <w:sz w:val="28"/>
        </w:rPr>
        <w:t xml:space="preserve"> </w:t>
      </w:r>
      <w:r w:rsidRPr="00091F1D">
        <w:rPr>
          <w:sz w:val="28"/>
        </w:rPr>
        <w:t>в</w:t>
      </w:r>
      <w:r w:rsidRPr="00091F1D">
        <w:rPr>
          <w:spacing w:val="1"/>
          <w:sz w:val="28"/>
        </w:rPr>
        <w:t xml:space="preserve"> </w:t>
      </w:r>
      <w:r w:rsidRPr="00091F1D">
        <w:rPr>
          <w:sz w:val="28"/>
        </w:rPr>
        <w:t>целом</w:t>
      </w:r>
      <w:r w:rsidRPr="00091F1D">
        <w:rPr>
          <w:spacing w:val="1"/>
          <w:sz w:val="28"/>
        </w:rPr>
        <w:t xml:space="preserve"> </w:t>
      </w:r>
      <w:r w:rsidRPr="00091F1D">
        <w:rPr>
          <w:sz w:val="28"/>
        </w:rPr>
        <w:t>на</w:t>
      </w:r>
      <w:r w:rsidRPr="00091F1D">
        <w:rPr>
          <w:spacing w:val="1"/>
          <w:sz w:val="28"/>
        </w:rPr>
        <w:t xml:space="preserve"> </w:t>
      </w:r>
      <w:r w:rsidRPr="00091F1D">
        <w:rPr>
          <w:sz w:val="28"/>
        </w:rPr>
        <w:t>полигоне ТБО</w:t>
      </w:r>
      <w:r w:rsidRPr="00091F1D">
        <w:rPr>
          <w:spacing w:val="1"/>
          <w:sz w:val="28"/>
        </w:rPr>
        <w:t xml:space="preserve"> </w:t>
      </w:r>
      <w:r w:rsidRPr="00091F1D">
        <w:rPr>
          <w:sz w:val="28"/>
        </w:rPr>
        <w:t>расположены</w:t>
      </w:r>
      <w:r w:rsidRPr="00091F1D">
        <w:rPr>
          <w:spacing w:val="1"/>
          <w:sz w:val="28"/>
        </w:rPr>
        <w:t xml:space="preserve"> 9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w:t>
      </w:r>
      <w:r w:rsidRPr="00091F1D">
        <w:rPr>
          <w:spacing w:val="1"/>
          <w:sz w:val="28"/>
        </w:rPr>
        <w:t xml:space="preserve"> </w:t>
      </w:r>
      <w:r w:rsidRPr="00091F1D">
        <w:rPr>
          <w:sz w:val="28"/>
        </w:rPr>
        <w:t>из</w:t>
      </w:r>
      <w:r w:rsidRPr="00091F1D">
        <w:rPr>
          <w:spacing w:val="1"/>
          <w:sz w:val="28"/>
        </w:rPr>
        <w:t xml:space="preserve"> </w:t>
      </w:r>
      <w:r w:rsidRPr="00091F1D">
        <w:rPr>
          <w:sz w:val="28"/>
        </w:rPr>
        <w:t>них</w:t>
      </w:r>
      <w:r w:rsidRPr="00091F1D">
        <w:rPr>
          <w:spacing w:val="1"/>
          <w:sz w:val="28"/>
        </w:rPr>
        <w:t xml:space="preserve"> 1</w:t>
      </w:r>
      <w:r w:rsidRPr="00091F1D">
        <w:rPr>
          <w:spacing w:val="-67"/>
          <w:sz w:val="28"/>
        </w:rPr>
        <w:t xml:space="preserve"> </w:t>
      </w:r>
      <w:r w:rsidRPr="00091F1D">
        <w:rPr>
          <w:sz w:val="28"/>
        </w:rPr>
        <w:t>организованный</w:t>
      </w:r>
      <w:r w:rsidRPr="00091F1D">
        <w:rPr>
          <w:spacing w:val="1"/>
          <w:sz w:val="28"/>
        </w:rPr>
        <w:t xml:space="preserve"> и 8 неорганизованных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 от</w:t>
      </w:r>
      <w:r w:rsidRPr="00091F1D">
        <w:rPr>
          <w:spacing w:val="1"/>
          <w:sz w:val="28"/>
        </w:rPr>
        <w:t xml:space="preserve"> </w:t>
      </w:r>
      <w:r w:rsidRPr="00091F1D">
        <w:rPr>
          <w:sz w:val="28"/>
        </w:rPr>
        <w:t>которых</w:t>
      </w:r>
      <w:r w:rsidRPr="00091F1D">
        <w:rPr>
          <w:spacing w:val="1"/>
          <w:sz w:val="28"/>
        </w:rPr>
        <w:t xml:space="preserve"> </w:t>
      </w:r>
      <w:r w:rsidRPr="00091F1D">
        <w:rPr>
          <w:sz w:val="28"/>
        </w:rPr>
        <w:t xml:space="preserve">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Pr="00CE0B89">
        <w:rPr>
          <w:sz w:val="28"/>
        </w:rPr>
        <w:t>в объеме 7,635 тонн/год (0,948 г/с), 2 твердых загрязняющих веществ (пыль неорганическая (SiO2 20-70%), пыль неорганическая) в объеме 2,329 тонн/год (0,7415 г/с).</w:t>
      </w:r>
    </w:p>
    <w:p w14:paraId="1152BFB2" w14:textId="0D784FCF" w:rsidR="00CB16D4" w:rsidRPr="002F2FC2" w:rsidRDefault="00CB16D4" w:rsidP="00CB16D4">
      <w:pPr>
        <w:ind w:left="222" w:right="114" w:firstLine="487"/>
        <w:jc w:val="both"/>
        <w:rPr>
          <w:i/>
          <w:iCs/>
          <w:sz w:val="28"/>
        </w:rPr>
      </w:pPr>
      <w:r w:rsidRPr="002F2FC2">
        <w:rPr>
          <w:i/>
          <w:iCs/>
          <w:sz w:val="28"/>
        </w:rPr>
        <w:t>Организованный источник:</w:t>
      </w:r>
    </w:p>
    <w:p w14:paraId="19A2AA55" w14:textId="46974C6F" w:rsidR="00CB16D4" w:rsidRDefault="00CB16D4" w:rsidP="00CB16D4">
      <w:pPr>
        <w:ind w:left="222" w:right="114" w:firstLine="48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9D37B2">
      <w:pPr>
        <w:ind w:left="222" w:right="114" w:firstLine="487"/>
        <w:jc w:val="both"/>
        <w:rPr>
          <w:i/>
          <w:iCs/>
          <w:sz w:val="28"/>
        </w:rPr>
      </w:pPr>
      <w:r w:rsidRPr="002F2FC2">
        <w:rPr>
          <w:i/>
          <w:iCs/>
          <w:sz w:val="28"/>
        </w:rPr>
        <w:t>Неорганизованные источники:</w:t>
      </w:r>
    </w:p>
    <w:p w14:paraId="50C9495D" w14:textId="0ECE4643" w:rsidR="009D37B2" w:rsidRDefault="00CB16D4" w:rsidP="009D37B2">
      <w:pPr>
        <w:ind w:left="222" w:right="114" w:firstLine="48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9D37B2">
      <w:pPr>
        <w:ind w:left="222" w:right="114" w:firstLine="48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9D37B2">
      <w:pPr>
        <w:ind w:left="222" w:right="114" w:firstLine="48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9D37B2">
      <w:pPr>
        <w:ind w:left="222" w:right="114" w:firstLine="48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9D37B2">
      <w:pPr>
        <w:ind w:left="222" w:right="114" w:firstLine="48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9D37B2">
      <w:pPr>
        <w:ind w:left="222" w:right="114" w:firstLine="48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9D37B2">
      <w:pPr>
        <w:ind w:left="222" w:right="114" w:firstLine="487"/>
        <w:jc w:val="both"/>
        <w:rPr>
          <w:sz w:val="28"/>
        </w:rPr>
      </w:pPr>
      <w:r>
        <w:rPr>
          <w:sz w:val="28"/>
        </w:rPr>
        <w:lastRenderedPageBreak/>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9D37B2">
      <w:pPr>
        <w:ind w:left="222" w:right="114" w:firstLine="48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597934">
      <w:pPr>
        <w:ind w:left="222" w:right="114" w:firstLine="487"/>
        <w:jc w:val="both"/>
        <w:rPr>
          <w:sz w:val="28"/>
        </w:rPr>
      </w:pPr>
    </w:p>
    <w:p w14:paraId="2CA8EDA1" w14:textId="24519EF1" w:rsidR="00101937" w:rsidRDefault="00846997" w:rsidP="00597934">
      <w:pPr>
        <w:ind w:left="222" w:right="114" w:firstLine="487"/>
        <w:jc w:val="both"/>
        <w:rPr>
          <w:sz w:val="28"/>
        </w:rPr>
      </w:pPr>
      <w:r w:rsidRPr="00846997">
        <w:rPr>
          <w:sz w:val="28"/>
        </w:rPr>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597934">
      <w:pPr>
        <w:ind w:left="222" w:right="114" w:firstLine="48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597934">
      <w:pPr>
        <w:ind w:left="222" w:right="114" w:firstLine="48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4D262493" w:rsidR="001A0BF3" w:rsidRDefault="001A0BF3" w:rsidP="001A0BF3">
      <w:pPr>
        <w:ind w:left="222" w:right="114" w:firstLine="487"/>
        <w:jc w:val="both"/>
        <w:rPr>
          <w:sz w:val="28"/>
        </w:rPr>
      </w:pPr>
      <w:r>
        <w:rPr>
          <w:sz w:val="28"/>
        </w:rPr>
        <w:t xml:space="preserve">2026 год - </w:t>
      </w:r>
      <w:r w:rsidR="00D93DD6" w:rsidRPr="00D93DD6">
        <w:rPr>
          <w:sz w:val="28"/>
        </w:rPr>
        <w:t xml:space="preserve">695,2192 </w:t>
      </w:r>
      <w:r w:rsidRPr="00101937">
        <w:rPr>
          <w:sz w:val="28"/>
        </w:rPr>
        <w:t>т/год</w:t>
      </w:r>
      <w:r>
        <w:rPr>
          <w:sz w:val="28"/>
        </w:rPr>
        <w:t>.</w:t>
      </w:r>
    </w:p>
    <w:p w14:paraId="34641979" w14:textId="3DC47087" w:rsidR="001A0BF3" w:rsidRDefault="001A0BF3" w:rsidP="001A0BF3">
      <w:pPr>
        <w:ind w:left="222" w:right="114" w:firstLine="487"/>
        <w:jc w:val="both"/>
        <w:rPr>
          <w:sz w:val="28"/>
        </w:rPr>
      </w:pPr>
      <w:r>
        <w:rPr>
          <w:sz w:val="28"/>
        </w:rPr>
        <w:t xml:space="preserve">2027 год - </w:t>
      </w:r>
      <w:r w:rsidR="00D93DD6" w:rsidRPr="00D93DD6">
        <w:rPr>
          <w:sz w:val="28"/>
        </w:rPr>
        <w:t xml:space="preserve">716,0538 </w:t>
      </w:r>
      <w:r w:rsidRPr="00101937">
        <w:rPr>
          <w:sz w:val="28"/>
        </w:rPr>
        <w:t>т/год.</w:t>
      </w:r>
    </w:p>
    <w:p w14:paraId="7F3214EA" w14:textId="1709768C" w:rsidR="001A0BF3" w:rsidRDefault="001A0BF3" w:rsidP="001A0BF3">
      <w:pPr>
        <w:ind w:left="222" w:right="114" w:firstLine="487"/>
        <w:jc w:val="both"/>
        <w:rPr>
          <w:sz w:val="28"/>
        </w:rPr>
      </w:pPr>
      <w:r>
        <w:rPr>
          <w:sz w:val="28"/>
        </w:rPr>
        <w:t>2028 год -</w:t>
      </w:r>
      <w:r w:rsidR="00494988" w:rsidRPr="00494988">
        <w:rPr>
          <w:sz w:val="28"/>
        </w:rPr>
        <w:t xml:space="preserve"> </w:t>
      </w:r>
      <w:r w:rsidR="00D93DD6" w:rsidRPr="00D93DD6">
        <w:rPr>
          <w:sz w:val="28"/>
        </w:rPr>
        <w:t>737,513</w:t>
      </w:r>
      <w:r w:rsidR="00D93DD6">
        <w:rPr>
          <w:sz w:val="28"/>
        </w:rPr>
        <w:t>4</w:t>
      </w:r>
      <w:r w:rsidR="00D93DD6" w:rsidRPr="00D93DD6">
        <w:rPr>
          <w:sz w:val="28"/>
        </w:rPr>
        <w:t xml:space="preserve"> </w:t>
      </w:r>
      <w:r w:rsidRPr="00101937">
        <w:rPr>
          <w:sz w:val="28"/>
        </w:rPr>
        <w:t>т/год.</w:t>
      </w:r>
    </w:p>
    <w:p w14:paraId="3F594CAB" w14:textId="359CCC21" w:rsidR="001A0BF3" w:rsidRDefault="001A0BF3" w:rsidP="001A0BF3">
      <w:pPr>
        <w:ind w:left="222" w:right="114" w:firstLine="487"/>
        <w:jc w:val="both"/>
        <w:rPr>
          <w:sz w:val="28"/>
        </w:rPr>
      </w:pPr>
      <w:r>
        <w:rPr>
          <w:sz w:val="28"/>
        </w:rPr>
        <w:t>2029 год -</w:t>
      </w:r>
      <w:r w:rsidR="00494988" w:rsidRPr="00494988">
        <w:rPr>
          <w:sz w:val="28"/>
        </w:rPr>
        <w:t xml:space="preserve"> </w:t>
      </w:r>
      <w:r w:rsidR="00D93DD6" w:rsidRPr="00D93DD6">
        <w:rPr>
          <w:sz w:val="28"/>
        </w:rPr>
        <w:t>759,616</w:t>
      </w:r>
      <w:r w:rsidR="00D93DD6">
        <w:rPr>
          <w:sz w:val="28"/>
        </w:rPr>
        <w:t>8</w:t>
      </w:r>
      <w:r w:rsidR="00D93DD6" w:rsidRPr="00D93DD6">
        <w:rPr>
          <w:sz w:val="28"/>
        </w:rPr>
        <w:t xml:space="preserve"> </w:t>
      </w:r>
      <w:r w:rsidRPr="00101937">
        <w:rPr>
          <w:sz w:val="28"/>
        </w:rPr>
        <w:t>т/год.</w:t>
      </w:r>
    </w:p>
    <w:p w14:paraId="5FDF191B" w14:textId="38349E38" w:rsidR="001A0BF3" w:rsidRDefault="001A0BF3" w:rsidP="001A0BF3">
      <w:pPr>
        <w:ind w:left="222" w:right="114" w:firstLine="48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D93DD6" w:rsidRPr="00D93DD6">
        <w:rPr>
          <w:sz w:val="28"/>
        </w:rPr>
        <w:t xml:space="preserve">782,3832 </w:t>
      </w:r>
      <w:r w:rsidRPr="00101937">
        <w:rPr>
          <w:sz w:val="28"/>
        </w:rPr>
        <w:t>т/год.</w:t>
      </w:r>
    </w:p>
    <w:p w14:paraId="0CD30A9C" w14:textId="27AE0F6F" w:rsidR="001A0BF3" w:rsidRDefault="001A0BF3" w:rsidP="001A0BF3">
      <w:pPr>
        <w:ind w:left="222" w:right="114" w:firstLine="487"/>
        <w:jc w:val="both"/>
        <w:rPr>
          <w:sz w:val="28"/>
        </w:rPr>
      </w:pPr>
      <w:r>
        <w:rPr>
          <w:sz w:val="28"/>
        </w:rPr>
        <w:t>2031 год -</w:t>
      </w:r>
      <w:r w:rsidR="00494988" w:rsidRPr="00494988">
        <w:rPr>
          <w:sz w:val="28"/>
        </w:rPr>
        <w:t xml:space="preserve"> </w:t>
      </w:r>
      <w:r w:rsidR="00D93DD6" w:rsidRPr="00D93DD6">
        <w:rPr>
          <w:sz w:val="28"/>
        </w:rPr>
        <w:t xml:space="preserve">805,8327 </w:t>
      </w:r>
      <w:r w:rsidRPr="00101937">
        <w:rPr>
          <w:sz w:val="28"/>
        </w:rPr>
        <w:t>т/год.</w:t>
      </w:r>
    </w:p>
    <w:p w14:paraId="174AC86F" w14:textId="0E1BB126" w:rsidR="001A0BF3" w:rsidRDefault="001A0BF3" w:rsidP="001A0BF3">
      <w:pPr>
        <w:ind w:left="222" w:right="114" w:firstLine="487"/>
        <w:jc w:val="both"/>
        <w:rPr>
          <w:sz w:val="28"/>
        </w:rPr>
      </w:pPr>
      <w:r>
        <w:rPr>
          <w:sz w:val="28"/>
        </w:rPr>
        <w:t>2032 год -</w:t>
      </w:r>
      <w:r w:rsidR="00494988" w:rsidRPr="00494988">
        <w:rPr>
          <w:sz w:val="28"/>
        </w:rPr>
        <w:t xml:space="preserve"> </w:t>
      </w:r>
      <w:r w:rsidR="00D93DD6" w:rsidRPr="00D93DD6">
        <w:rPr>
          <w:sz w:val="28"/>
        </w:rPr>
        <w:t>829,985</w:t>
      </w:r>
      <w:r w:rsidR="00D93DD6">
        <w:rPr>
          <w:sz w:val="28"/>
        </w:rPr>
        <w:t>7</w:t>
      </w:r>
      <w:r w:rsidR="00D93DD6" w:rsidRPr="00D93DD6">
        <w:rPr>
          <w:sz w:val="28"/>
        </w:rPr>
        <w:t xml:space="preserve"> </w:t>
      </w:r>
      <w:r w:rsidRPr="00101937">
        <w:rPr>
          <w:sz w:val="28"/>
        </w:rPr>
        <w:t>т/год.</w:t>
      </w:r>
    </w:p>
    <w:p w14:paraId="2AF801EC" w14:textId="562EC8C6" w:rsidR="001A0BF3" w:rsidRDefault="001A0BF3" w:rsidP="001A0BF3">
      <w:pPr>
        <w:ind w:left="222" w:right="114" w:firstLine="487"/>
        <w:jc w:val="both"/>
        <w:rPr>
          <w:sz w:val="28"/>
        </w:rPr>
      </w:pPr>
      <w:r>
        <w:rPr>
          <w:sz w:val="28"/>
        </w:rPr>
        <w:t>2033 год -</w:t>
      </w:r>
      <w:r w:rsidR="00494988" w:rsidRPr="00494988">
        <w:rPr>
          <w:sz w:val="28"/>
        </w:rPr>
        <w:t xml:space="preserve"> </w:t>
      </w:r>
      <w:r w:rsidR="00D93DD6" w:rsidRPr="00D93DD6">
        <w:rPr>
          <w:sz w:val="28"/>
        </w:rPr>
        <w:t xml:space="preserve">854,8632 </w:t>
      </w:r>
      <w:r w:rsidRPr="00101937">
        <w:rPr>
          <w:sz w:val="28"/>
        </w:rPr>
        <w:t>т/год.</w:t>
      </w:r>
    </w:p>
    <w:p w14:paraId="267970CE" w14:textId="23F2D359" w:rsidR="00456F00" w:rsidRDefault="001A0BF3" w:rsidP="00236247">
      <w:pPr>
        <w:ind w:left="222" w:right="114" w:firstLine="487"/>
        <w:jc w:val="both"/>
        <w:rPr>
          <w:sz w:val="28"/>
        </w:rPr>
      </w:pPr>
      <w:r>
        <w:rPr>
          <w:sz w:val="28"/>
        </w:rPr>
        <w:t>2034 год -</w:t>
      </w:r>
      <w:r w:rsidR="00494988" w:rsidRPr="00494988">
        <w:rPr>
          <w:sz w:val="28"/>
        </w:rPr>
        <w:t xml:space="preserve"> </w:t>
      </w:r>
      <w:r w:rsidR="00D93DD6" w:rsidRPr="00D93DD6">
        <w:rPr>
          <w:sz w:val="28"/>
        </w:rPr>
        <w:t xml:space="preserve">880,4871 </w:t>
      </w:r>
      <w:r w:rsidRPr="00101937">
        <w:rPr>
          <w:sz w:val="28"/>
        </w:rPr>
        <w:t>т/год.</w:t>
      </w:r>
    </w:p>
    <w:p w14:paraId="0FDCD1A5" w14:textId="0FFCBDBF" w:rsidR="00494988" w:rsidRDefault="00494988" w:rsidP="00494988">
      <w:pPr>
        <w:ind w:left="222" w:right="114" w:firstLine="487"/>
        <w:jc w:val="both"/>
        <w:rPr>
          <w:sz w:val="28"/>
        </w:rPr>
      </w:pPr>
      <w:r>
        <w:rPr>
          <w:sz w:val="28"/>
        </w:rPr>
        <w:t>2035 год -</w:t>
      </w:r>
      <w:r w:rsidRPr="00494988">
        <w:rPr>
          <w:sz w:val="28"/>
        </w:rPr>
        <w:t xml:space="preserve"> </w:t>
      </w:r>
      <w:r w:rsidR="00D93DD6" w:rsidRPr="00D93DD6">
        <w:rPr>
          <w:sz w:val="28"/>
        </w:rPr>
        <w:t>906,879</w:t>
      </w:r>
      <w:r w:rsidR="00D93DD6">
        <w:rPr>
          <w:sz w:val="28"/>
        </w:rPr>
        <w:t>7</w:t>
      </w:r>
      <w:r w:rsidR="00D93DD6" w:rsidRPr="00D93DD6">
        <w:rPr>
          <w:sz w:val="28"/>
        </w:rPr>
        <w:t xml:space="preserve"> </w:t>
      </w:r>
      <w:r w:rsidRPr="00101937">
        <w:rPr>
          <w:sz w:val="28"/>
        </w:rPr>
        <w:t>т/год.</w:t>
      </w:r>
    </w:p>
    <w:p w14:paraId="02DBDD75" w14:textId="701279F0" w:rsidR="00494988" w:rsidRDefault="00494988" w:rsidP="00494988">
      <w:pPr>
        <w:ind w:left="222" w:right="114" w:firstLine="48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808E5"/>
    <w:rsid w:val="00582F90"/>
    <w:rsid w:val="00587181"/>
    <w:rsid w:val="00597934"/>
    <w:rsid w:val="005B5BEB"/>
    <w:rsid w:val="00610480"/>
    <w:rsid w:val="006305C3"/>
    <w:rsid w:val="00640FE3"/>
    <w:rsid w:val="00652971"/>
    <w:rsid w:val="006A3463"/>
    <w:rsid w:val="006B55F0"/>
    <w:rsid w:val="00712270"/>
    <w:rsid w:val="00763792"/>
    <w:rsid w:val="00796BE3"/>
    <w:rsid w:val="007E41BC"/>
    <w:rsid w:val="007F5D3F"/>
    <w:rsid w:val="00815C0E"/>
    <w:rsid w:val="00846997"/>
    <w:rsid w:val="008B5AAB"/>
    <w:rsid w:val="008F7DF9"/>
    <w:rsid w:val="0091310B"/>
    <w:rsid w:val="00970D5A"/>
    <w:rsid w:val="009D37B2"/>
    <w:rsid w:val="009F7583"/>
    <w:rsid w:val="00A4425C"/>
    <w:rsid w:val="00A767A3"/>
    <w:rsid w:val="00A87029"/>
    <w:rsid w:val="00AB065F"/>
    <w:rsid w:val="00AB53D1"/>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93DD6"/>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71</cp:revision>
  <dcterms:created xsi:type="dcterms:W3CDTF">2025-06-05T10:18:00Z</dcterms:created>
  <dcterms:modified xsi:type="dcterms:W3CDTF">2025-10-13T12:02:00Z</dcterms:modified>
</cp:coreProperties>
</file>