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44DA8DA1"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7A7DA1" w:rsidRPr="007A7DA1">
        <w:rPr>
          <w:bCs/>
          <w:spacing w:val="-2"/>
          <w:sz w:val="28"/>
          <w:szCs w:val="28"/>
          <w:lang w:val="ru-RU"/>
        </w:rPr>
        <w:t>Алгинский</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км на юг от села Алга</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7A7DA1"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7A7DA1"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7A7DA1"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7A7DA1"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A7DA1"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A7DA1"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A7DA1"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7A7DA1"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7A7DA1"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7A7DA1"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7A7DA1"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7A7DA1"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7A7DA1"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7A7DA1"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7A7DA1"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7A7DA1"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22</Pages>
  <Words>3481</Words>
  <Characters>19844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40</cp:revision>
  <cp:lastPrinted>2024-12-24T17:02:00Z</cp:lastPrinted>
  <dcterms:created xsi:type="dcterms:W3CDTF">2025-03-24T14:41:00Z</dcterms:created>
  <dcterms:modified xsi:type="dcterms:W3CDTF">2025-09-13T18:31:00Z</dcterms:modified>
</cp:coreProperties>
</file>