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A1C7" w14:textId="77777777" w:rsidR="00F325A8" w:rsidRPr="00EC6144" w:rsidRDefault="00F325A8" w:rsidP="00EC6144">
      <w:pPr>
        <w:tabs>
          <w:tab w:val="left" w:pos="993"/>
        </w:tabs>
        <w:ind w:firstLine="435"/>
        <w:jc w:val="both"/>
        <w:rPr>
          <w:b/>
          <w:color w:val="000000"/>
          <w:spacing w:val="2"/>
          <w:sz w:val="22"/>
          <w:szCs w:val="22"/>
        </w:rPr>
      </w:pPr>
      <w:r w:rsidRPr="00EC6144">
        <w:rPr>
          <w:b/>
          <w:color w:val="000000"/>
          <w:spacing w:val="2"/>
          <w:sz w:val="22"/>
          <w:szCs w:val="2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14CF39B2" w14:textId="77777777" w:rsidR="00F325A8" w:rsidRPr="00EC6144" w:rsidRDefault="00F325A8" w:rsidP="00EC6144">
      <w:pPr>
        <w:pStyle w:val="ad"/>
        <w:spacing w:after="0"/>
        <w:ind w:left="0" w:firstLine="709"/>
        <w:jc w:val="both"/>
        <w:rPr>
          <w:rFonts w:eastAsia="Interface User"/>
          <w:sz w:val="22"/>
          <w:szCs w:val="22"/>
        </w:rPr>
      </w:pPr>
    </w:p>
    <w:p w14:paraId="35F6D5B9" w14:textId="77777777" w:rsidR="00F325A8" w:rsidRPr="00EC6144" w:rsidRDefault="00F325A8" w:rsidP="00EC6144">
      <w:pPr>
        <w:pStyle w:val="1136"/>
        <w:spacing w:before="0"/>
        <w:ind w:firstLine="567"/>
        <w:rPr>
          <w:rFonts w:ascii="Times New Roman" w:hAnsi="Times New Roman"/>
          <w:b/>
          <w:color w:val="auto"/>
          <w:sz w:val="22"/>
          <w:szCs w:val="22"/>
          <w:u w:val="single"/>
        </w:rPr>
      </w:pPr>
      <w:r w:rsidRPr="00EC6144">
        <w:rPr>
          <w:rFonts w:ascii="Times New Roman" w:hAnsi="Times New Roman"/>
          <w:b/>
          <w:color w:val="auto"/>
          <w:sz w:val="22"/>
          <w:szCs w:val="22"/>
          <w:u w:val="single"/>
        </w:rPr>
        <w:t>Атмосферный воздух</w:t>
      </w:r>
    </w:p>
    <w:p w14:paraId="09D482B1" w14:textId="77777777" w:rsidR="004D4D7B" w:rsidRPr="004D4D7B" w:rsidRDefault="004D4D7B" w:rsidP="004D4D7B">
      <w:pPr>
        <w:pStyle w:val="1136"/>
        <w:ind w:firstLine="567"/>
        <w:rPr>
          <w:rFonts w:ascii="Times New Roman" w:hAnsi="Times New Roman"/>
          <w:color w:val="auto"/>
          <w:sz w:val="22"/>
          <w:szCs w:val="22"/>
        </w:rPr>
      </w:pPr>
      <w:r w:rsidRPr="004D4D7B">
        <w:rPr>
          <w:rFonts w:ascii="Times New Roman" w:hAnsi="Times New Roman"/>
          <w:color w:val="auto"/>
          <w:sz w:val="22"/>
          <w:szCs w:val="22"/>
        </w:rPr>
        <w:t xml:space="preserve">При проведении инвентаризации месторождения Юго-Западный Хаиркелды было выявлено 50 источников загрязнения воздушного бассейна, 11 из которых являются организованными, 39 неорганизованными источниками загрязнения воздушного бассейна. </w:t>
      </w:r>
    </w:p>
    <w:p w14:paraId="3D58B663" w14:textId="0F59CB8F" w:rsidR="004D4D7B" w:rsidRDefault="004D4D7B" w:rsidP="004D4D7B">
      <w:pPr>
        <w:pStyle w:val="1136"/>
        <w:spacing w:before="0"/>
        <w:ind w:firstLine="567"/>
        <w:rPr>
          <w:rFonts w:ascii="Times New Roman" w:hAnsi="Times New Roman"/>
          <w:color w:val="auto"/>
          <w:sz w:val="22"/>
          <w:szCs w:val="22"/>
        </w:rPr>
      </w:pPr>
      <w:r w:rsidRPr="004D4D7B">
        <w:rPr>
          <w:rFonts w:ascii="Times New Roman" w:hAnsi="Times New Roman"/>
          <w:color w:val="auto"/>
          <w:sz w:val="22"/>
          <w:szCs w:val="22"/>
        </w:rPr>
        <w:t xml:space="preserve">Выполненные расчеты валовых выбросов в атмосферу показали, что годовое количество загрязняющих веществ, выбрасываемых в атмосферу при эксплуатации месторождения Юго-Западный Хаиркелды, составят 19.912402813 т/год. </w:t>
      </w:r>
    </w:p>
    <w:p w14:paraId="421625CC" w14:textId="46D625B9" w:rsidR="00AB4283" w:rsidRPr="00EC6144" w:rsidRDefault="00AB4283" w:rsidP="004D4D7B">
      <w:pPr>
        <w:pStyle w:val="1136"/>
        <w:spacing w:before="0"/>
        <w:ind w:firstLine="567"/>
        <w:rPr>
          <w:rFonts w:ascii="Times New Roman" w:hAnsi="Times New Roman"/>
          <w:color w:val="auto"/>
          <w:sz w:val="22"/>
          <w:szCs w:val="22"/>
        </w:rPr>
      </w:pPr>
      <w:r w:rsidRPr="00EC6144">
        <w:rPr>
          <w:rFonts w:ascii="Times New Roman" w:hAnsi="Times New Roman"/>
          <w:color w:val="auto"/>
          <w:sz w:val="22"/>
          <w:szCs w:val="22"/>
        </w:rPr>
        <w:t xml:space="preserve">На источниках предусмотрена 100% герметизация ЗРА и ФС. В результате проведенных мероприятий ежегодный экологический эффект составит </w:t>
      </w:r>
      <w:r w:rsidR="00B05025" w:rsidRPr="00B05025">
        <w:rPr>
          <w:rFonts w:ascii="Times New Roman" w:hAnsi="Times New Roman"/>
          <w:color w:val="000000"/>
          <w:sz w:val="22"/>
          <w:szCs w:val="22"/>
        </w:rPr>
        <w:t xml:space="preserve">10.7523 </w:t>
      </w:r>
      <w:r w:rsidRPr="00EC6144">
        <w:rPr>
          <w:rFonts w:ascii="Times New Roman" w:hAnsi="Times New Roman"/>
          <w:color w:val="auto"/>
          <w:sz w:val="22"/>
          <w:szCs w:val="22"/>
        </w:rPr>
        <w:t>т/год.</w:t>
      </w:r>
    </w:p>
    <w:p w14:paraId="66B4EA6F" w14:textId="20BD968E" w:rsidR="00AB4283" w:rsidRPr="00EC6144" w:rsidRDefault="00AB4283" w:rsidP="00EC6144">
      <w:pPr>
        <w:pStyle w:val="a5"/>
        <w:numPr>
          <w:ilvl w:val="0"/>
          <w:numId w:val="21"/>
        </w:numPr>
        <w:tabs>
          <w:tab w:val="left" w:pos="851"/>
        </w:tabs>
        <w:ind w:left="0" w:firstLine="567"/>
        <w:jc w:val="both"/>
        <w:rPr>
          <w:b/>
          <w:color w:val="000000"/>
        </w:rPr>
      </w:pPr>
      <w:r w:rsidRPr="00EC6144">
        <w:rPr>
          <w:b/>
          <w:color w:val="000000"/>
        </w:rPr>
        <w:t>ГТП на бурение эксплуатационных скважин на месторождении Хаиркелды Юго-Западный</w:t>
      </w:r>
    </w:p>
    <w:p w14:paraId="459290AC" w14:textId="77777777" w:rsidR="00AB4283" w:rsidRPr="00EC6144" w:rsidRDefault="00AB4283" w:rsidP="00EC6144">
      <w:pPr>
        <w:ind w:firstLine="567"/>
        <w:jc w:val="both"/>
        <w:rPr>
          <w:sz w:val="22"/>
          <w:szCs w:val="22"/>
        </w:rPr>
      </w:pPr>
      <w:r w:rsidRPr="00EC6144">
        <w:rPr>
          <w:sz w:val="22"/>
          <w:szCs w:val="22"/>
        </w:rPr>
        <w:t>Общее количество источников выбросов в период строительства составляет 32 ед. Из них 13 источника – организованные, и 19 – неорганизованные источники выбросов.</w:t>
      </w:r>
    </w:p>
    <w:p w14:paraId="22C4E2FD" w14:textId="70608488" w:rsidR="00AB4283" w:rsidRPr="00EC6144" w:rsidRDefault="00AB4283" w:rsidP="00EC6144">
      <w:pPr>
        <w:ind w:firstLine="567"/>
        <w:jc w:val="both"/>
        <w:rPr>
          <w:color w:val="000000"/>
          <w:sz w:val="22"/>
          <w:szCs w:val="22"/>
        </w:rPr>
      </w:pPr>
      <w:r w:rsidRPr="00EC6144">
        <w:rPr>
          <w:sz w:val="22"/>
          <w:szCs w:val="22"/>
        </w:rPr>
        <w:t xml:space="preserve">Выбросы </w:t>
      </w:r>
      <w:r w:rsidR="0045290A" w:rsidRPr="00EC6144">
        <w:rPr>
          <w:sz w:val="22"/>
          <w:szCs w:val="22"/>
        </w:rPr>
        <w:t>загрязняющих веществ,</w:t>
      </w:r>
      <w:r w:rsidRPr="00EC6144">
        <w:rPr>
          <w:sz w:val="22"/>
          <w:szCs w:val="22"/>
        </w:rPr>
        <w:t xml:space="preserve"> выбрасываемых в атмосферный воздух, от стационарных источников в период строительно-монтажных работах, подготовительных и бурении скважины составит </w:t>
      </w:r>
      <w:r w:rsidRPr="00EC6144">
        <w:rPr>
          <w:color w:val="000000"/>
          <w:sz w:val="22"/>
          <w:szCs w:val="22"/>
        </w:rPr>
        <w:t xml:space="preserve">52,0865 </w:t>
      </w:r>
      <w:r w:rsidRPr="00EC6144">
        <w:rPr>
          <w:bCs/>
          <w:sz w:val="22"/>
          <w:szCs w:val="22"/>
        </w:rPr>
        <w:t>тонн</w:t>
      </w:r>
      <w:r w:rsidRPr="00EC6144">
        <w:rPr>
          <w:sz w:val="22"/>
          <w:szCs w:val="22"/>
        </w:rPr>
        <w:t xml:space="preserve">. </w:t>
      </w:r>
    </w:p>
    <w:p w14:paraId="52B1F485" w14:textId="77777777" w:rsidR="00353093" w:rsidRPr="00353093" w:rsidRDefault="00353093" w:rsidP="00353093">
      <w:pPr>
        <w:autoSpaceDE w:val="0"/>
        <w:autoSpaceDN w:val="0"/>
        <w:adjustRightInd w:val="0"/>
        <w:spacing w:line="276" w:lineRule="auto"/>
        <w:ind w:firstLine="567"/>
        <w:jc w:val="both"/>
        <w:rPr>
          <w:b/>
          <w:color w:val="000000"/>
        </w:rPr>
      </w:pPr>
      <w:r w:rsidRPr="00353093">
        <w:rPr>
          <w:b/>
          <w:color w:val="000000"/>
        </w:rPr>
        <w:t>2. «Обустройства месторождений Юго-Западный Хаиркелды 2025</w:t>
      </w:r>
      <w:r w:rsidRPr="00353093">
        <w:rPr>
          <w:b/>
          <w:color w:val="000000"/>
          <w:lang w:val="kk-KZ"/>
        </w:rPr>
        <w:t xml:space="preserve"> </w:t>
      </w:r>
      <w:r w:rsidRPr="00353093">
        <w:rPr>
          <w:b/>
          <w:color w:val="000000"/>
        </w:rPr>
        <w:t>г.»</w:t>
      </w:r>
    </w:p>
    <w:p w14:paraId="302E9932" w14:textId="77777777" w:rsidR="00353093" w:rsidRPr="00353093" w:rsidRDefault="00353093" w:rsidP="00353093">
      <w:pPr>
        <w:spacing w:before="5"/>
        <w:ind w:right="241" w:firstLine="542"/>
        <w:jc w:val="both"/>
        <w:rPr>
          <w:spacing w:val="-2"/>
        </w:rPr>
      </w:pPr>
      <w:r w:rsidRPr="00353093">
        <w:rPr>
          <w:spacing w:val="-2"/>
        </w:rPr>
        <w:t>Всего на период проведения строительных работ ориентировочно выявлено 1</w:t>
      </w:r>
      <w:r w:rsidRPr="00353093">
        <w:rPr>
          <w:spacing w:val="-2"/>
          <w:lang w:val="kk-KZ"/>
        </w:rPr>
        <w:t>6</w:t>
      </w:r>
      <w:r w:rsidRPr="00353093">
        <w:rPr>
          <w:spacing w:val="-2"/>
        </w:rPr>
        <w:t xml:space="preserve"> источников выбросов загрязняющих веществ в атмосферу, из которых: организованных источников - 4 ед; неорганизованных источников - 1</w:t>
      </w:r>
      <w:r w:rsidRPr="00353093">
        <w:rPr>
          <w:spacing w:val="-2"/>
          <w:lang w:val="kk-KZ"/>
        </w:rPr>
        <w:t>2</w:t>
      </w:r>
      <w:r w:rsidRPr="00353093">
        <w:rPr>
          <w:spacing w:val="-2"/>
        </w:rPr>
        <w:t xml:space="preserve"> ед.</w:t>
      </w:r>
    </w:p>
    <w:p w14:paraId="06B7CE36" w14:textId="77777777" w:rsidR="00353093" w:rsidRPr="00353093" w:rsidRDefault="00353093" w:rsidP="00353093">
      <w:pPr>
        <w:spacing w:before="5"/>
        <w:ind w:right="241" w:firstLine="542"/>
        <w:jc w:val="both"/>
        <w:rPr>
          <w:spacing w:val="-2"/>
        </w:rPr>
      </w:pPr>
      <w:r w:rsidRPr="00353093">
        <w:rPr>
          <w:spacing w:val="-2"/>
        </w:rPr>
        <w:t>Количество загрязняющих веществ, выбрасываемых в атмосферу от стационарных источников при строительстве проектируемого объекта, составит 1,322 т/период.</w:t>
      </w:r>
    </w:p>
    <w:p w14:paraId="7644C8D7" w14:textId="77777777" w:rsidR="00642599" w:rsidRDefault="00642599" w:rsidP="00EC6144">
      <w:pPr>
        <w:tabs>
          <w:tab w:val="left" w:pos="1206"/>
        </w:tabs>
        <w:ind w:firstLine="567"/>
        <w:jc w:val="both"/>
        <w:rPr>
          <w:b/>
          <w:bCs/>
          <w:sz w:val="22"/>
          <w:szCs w:val="22"/>
          <w:u w:val="single"/>
        </w:rPr>
      </w:pPr>
    </w:p>
    <w:p w14:paraId="47D9E481" w14:textId="77777777" w:rsidR="00F325A8" w:rsidRPr="00EC6144" w:rsidRDefault="00F325A8" w:rsidP="00EC6144">
      <w:pPr>
        <w:tabs>
          <w:tab w:val="left" w:pos="1206"/>
        </w:tabs>
        <w:ind w:firstLine="567"/>
        <w:jc w:val="both"/>
        <w:rPr>
          <w:b/>
          <w:bCs/>
          <w:sz w:val="22"/>
          <w:szCs w:val="22"/>
          <w:u w:val="single"/>
        </w:rPr>
      </w:pPr>
      <w:r w:rsidRPr="00EC6144">
        <w:rPr>
          <w:b/>
          <w:bCs/>
          <w:sz w:val="22"/>
          <w:szCs w:val="22"/>
          <w:u w:val="single"/>
        </w:rPr>
        <w:t>Водоснабжение, водоотведение</w:t>
      </w:r>
    </w:p>
    <w:p w14:paraId="7BBD4F7C" w14:textId="77777777" w:rsidR="0035710E" w:rsidRPr="008F5B12" w:rsidRDefault="0035710E" w:rsidP="0035710E">
      <w:pPr>
        <w:ind w:firstLine="567"/>
        <w:jc w:val="both"/>
        <w:rPr>
          <w:lang w:val="kk-KZ"/>
        </w:rPr>
      </w:pPr>
      <w:r w:rsidRPr="008F5B12">
        <w:rPr>
          <w:lang w:val="kk-KZ"/>
        </w:rPr>
        <w:t xml:space="preserve">Хозяйственно-бытовое и производственное водоснабжение лицензионной территории осуществляется из водозаборной скважины предприятия. Водоснабжение для питьевых нужд работающего персонала осуществляется привозным способом (бутилированная).  </w:t>
      </w:r>
    </w:p>
    <w:p w14:paraId="289F512B" w14:textId="77777777" w:rsidR="0035710E" w:rsidRPr="008F5B12" w:rsidRDefault="0035710E" w:rsidP="0035710E">
      <w:pPr>
        <w:pStyle w:val="a5"/>
        <w:numPr>
          <w:ilvl w:val="0"/>
          <w:numId w:val="25"/>
        </w:numPr>
        <w:tabs>
          <w:tab w:val="left" w:pos="709"/>
        </w:tabs>
        <w:ind w:left="851" w:hanging="284"/>
        <w:jc w:val="both"/>
        <w:rPr>
          <w:b/>
          <w:bCs/>
          <w:sz w:val="24"/>
          <w:szCs w:val="24"/>
          <w:lang w:val="kk-KZ"/>
        </w:rPr>
      </w:pPr>
      <w:r w:rsidRPr="008F5B12">
        <w:rPr>
          <w:b/>
          <w:bCs/>
          <w:sz w:val="24"/>
          <w:szCs w:val="24"/>
          <w:lang w:val="kk-KZ"/>
        </w:rPr>
        <w:t>Проект ГТП на бурение эксплуатационных скважин</w:t>
      </w:r>
    </w:p>
    <w:p w14:paraId="02F9A1B0" w14:textId="450EEE4B" w:rsidR="0035710E" w:rsidRPr="008F5B12" w:rsidRDefault="0035710E" w:rsidP="0035710E">
      <w:pPr>
        <w:ind w:firstLine="567"/>
        <w:jc w:val="both"/>
        <w:rPr>
          <w:lang w:val="kk-KZ"/>
        </w:rPr>
      </w:pPr>
      <w:r w:rsidRPr="008F5B12">
        <w:rPr>
          <w:lang w:val="kk-KZ"/>
        </w:rPr>
        <w:t xml:space="preserve">Объем водопотребления и водоотведения на хозяйственно-бытовые нужды работников в период бурения составит </w:t>
      </w:r>
      <w:r>
        <w:rPr>
          <w:lang w:val="kk-KZ"/>
        </w:rPr>
        <w:t>465</w:t>
      </w:r>
      <w:r w:rsidRPr="008F5B12">
        <w:rPr>
          <w:lang w:val="kk-KZ"/>
        </w:rPr>
        <w:t xml:space="preserve"> м3/год.</w:t>
      </w:r>
    </w:p>
    <w:p w14:paraId="3DBC7FDB" w14:textId="018CC3F5" w:rsidR="0035710E" w:rsidRPr="008F5B12" w:rsidRDefault="0035710E" w:rsidP="0035710E">
      <w:pPr>
        <w:spacing w:before="10"/>
        <w:ind w:left="20" w:firstLine="547"/>
        <w:jc w:val="both"/>
        <w:rPr>
          <w:b/>
          <w:noProof/>
        </w:rPr>
      </w:pPr>
      <w:r w:rsidRPr="008F5B12">
        <w:rPr>
          <w:b/>
          <w:color w:val="000000"/>
        </w:rPr>
        <w:t>2. «</w:t>
      </w:r>
      <w:r w:rsidR="003C144D" w:rsidRPr="00353093">
        <w:rPr>
          <w:b/>
          <w:color w:val="000000"/>
        </w:rPr>
        <w:t>Обустройства месторождений Юго-Западный Хаиркелды 2025</w:t>
      </w:r>
      <w:r w:rsidR="003C144D" w:rsidRPr="00353093">
        <w:rPr>
          <w:b/>
          <w:color w:val="000000"/>
          <w:lang w:val="kk-KZ"/>
        </w:rPr>
        <w:t xml:space="preserve"> </w:t>
      </w:r>
      <w:r w:rsidR="003C144D" w:rsidRPr="00353093">
        <w:rPr>
          <w:b/>
          <w:color w:val="000000"/>
        </w:rPr>
        <w:t>г.</w:t>
      </w:r>
      <w:r w:rsidRPr="008F5B12">
        <w:rPr>
          <w:b/>
          <w:color w:val="000000"/>
        </w:rPr>
        <w:t>»</w:t>
      </w:r>
      <w:r w:rsidR="005E0DED">
        <w:rPr>
          <w:b/>
          <w:color w:val="000000"/>
        </w:rPr>
        <w:t xml:space="preserve"> </w:t>
      </w:r>
    </w:p>
    <w:p w14:paraId="0381C0C4" w14:textId="1DD52F66" w:rsidR="0035710E" w:rsidRPr="008F5B12" w:rsidRDefault="0035710E" w:rsidP="0035710E">
      <w:pPr>
        <w:ind w:firstLine="567"/>
        <w:jc w:val="both"/>
        <w:rPr>
          <w:lang w:eastAsia="en-US"/>
        </w:rPr>
      </w:pPr>
      <w:r w:rsidRPr="008F5B12">
        <w:rPr>
          <w:lang w:eastAsia="en-US"/>
        </w:rPr>
        <w:t xml:space="preserve">Общий объем потребления воды за время строительства </w:t>
      </w:r>
      <w:r>
        <w:rPr>
          <w:lang w:eastAsia="en-US"/>
        </w:rPr>
        <w:t>18</w:t>
      </w:r>
      <w:r w:rsidRPr="008F5B12">
        <w:rPr>
          <w:lang w:eastAsia="en-US"/>
        </w:rPr>
        <w:t xml:space="preserve"> м3/год.</w:t>
      </w:r>
    </w:p>
    <w:p w14:paraId="23CCDF45" w14:textId="77777777" w:rsidR="0035710E" w:rsidRPr="008F5B12" w:rsidRDefault="0035710E" w:rsidP="0035710E">
      <w:pPr>
        <w:ind w:firstLine="567"/>
        <w:jc w:val="both"/>
        <w:rPr>
          <w:lang w:val="kk-KZ"/>
        </w:rPr>
      </w:pPr>
      <w:r w:rsidRPr="008F5B12">
        <w:rPr>
          <w:lang w:val="kk-KZ"/>
        </w:rPr>
        <w:t>Во время строительных работ подрядчик использует биотуалетные кабины. Сточные воды транспортируются в собственные очистные сооружения, расположенные на месторождении Хайркельди.</w:t>
      </w:r>
    </w:p>
    <w:p w14:paraId="30C14A64" w14:textId="77777777" w:rsidR="000D1D0D" w:rsidRDefault="000D1D0D" w:rsidP="00EC6144">
      <w:pPr>
        <w:pStyle w:val="3"/>
        <w:spacing w:after="0"/>
        <w:ind w:left="0" w:firstLine="567"/>
        <w:jc w:val="both"/>
        <w:rPr>
          <w:rStyle w:val="s0"/>
          <w:b/>
          <w:sz w:val="22"/>
          <w:szCs w:val="22"/>
          <w:u w:val="single"/>
          <w:lang w:val="kk-KZ"/>
        </w:rPr>
      </w:pPr>
    </w:p>
    <w:p w14:paraId="024FA511" w14:textId="77777777" w:rsidR="00F325A8" w:rsidRPr="00EC6144" w:rsidRDefault="00F325A8" w:rsidP="00EC6144">
      <w:pPr>
        <w:pStyle w:val="3"/>
        <w:spacing w:after="0"/>
        <w:ind w:left="0" w:firstLine="567"/>
        <w:jc w:val="both"/>
        <w:rPr>
          <w:rStyle w:val="s0"/>
          <w:b/>
          <w:sz w:val="22"/>
          <w:szCs w:val="22"/>
          <w:u w:val="single"/>
        </w:rPr>
      </w:pPr>
      <w:r w:rsidRPr="00EC6144">
        <w:rPr>
          <w:rStyle w:val="s0"/>
          <w:b/>
          <w:sz w:val="22"/>
          <w:szCs w:val="22"/>
          <w:u w:val="single"/>
        </w:rPr>
        <w:t xml:space="preserve">Отходы </w:t>
      </w:r>
    </w:p>
    <w:p w14:paraId="447C1C45" w14:textId="77777777" w:rsidR="00F325A8" w:rsidRPr="00EC6144" w:rsidRDefault="00F325A8" w:rsidP="00EC6144">
      <w:pPr>
        <w:pStyle w:val="3"/>
        <w:spacing w:after="0"/>
        <w:ind w:left="0" w:firstLine="567"/>
        <w:jc w:val="both"/>
        <w:rPr>
          <w:snapToGrid w:val="0"/>
          <w:sz w:val="22"/>
          <w:szCs w:val="22"/>
        </w:rPr>
      </w:pPr>
      <w:r w:rsidRPr="00EC6144">
        <w:rPr>
          <w:snapToGrid w:val="0"/>
          <w:sz w:val="22"/>
          <w:szCs w:val="22"/>
        </w:rPr>
        <w:t>Основными отходами в процессе выполнения работ на месторождении являются:</w:t>
      </w:r>
    </w:p>
    <w:p w14:paraId="68556B84"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Промасленная ветошь </w:t>
      </w:r>
    </w:p>
    <w:p w14:paraId="300A9FBD"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Отработанные масла </w:t>
      </w:r>
    </w:p>
    <w:p w14:paraId="229EE802" w14:textId="77777777" w:rsidR="00AB4283" w:rsidRPr="00EC6144" w:rsidRDefault="00AB4283" w:rsidP="00EC6144">
      <w:pPr>
        <w:pStyle w:val="Default"/>
        <w:numPr>
          <w:ilvl w:val="0"/>
          <w:numId w:val="22"/>
        </w:numPr>
        <w:rPr>
          <w:sz w:val="22"/>
          <w:szCs w:val="22"/>
          <w:lang w:val="ru-RU"/>
        </w:rPr>
      </w:pPr>
      <w:r w:rsidRPr="00EC6144">
        <w:rPr>
          <w:sz w:val="22"/>
          <w:szCs w:val="22"/>
          <w:lang w:val="ru-RU"/>
        </w:rPr>
        <w:t>Отработанные аккумуляторы</w:t>
      </w:r>
    </w:p>
    <w:p w14:paraId="4537601B" w14:textId="77777777" w:rsidR="00AB4283" w:rsidRPr="00EC6144" w:rsidRDefault="00AB4283" w:rsidP="00EC6144">
      <w:pPr>
        <w:pStyle w:val="Default"/>
        <w:numPr>
          <w:ilvl w:val="0"/>
          <w:numId w:val="22"/>
        </w:numPr>
        <w:rPr>
          <w:sz w:val="22"/>
          <w:szCs w:val="22"/>
          <w:lang w:val="ru-RU"/>
        </w:rPr>
      </w:pPr>
      <w:r w:rsidRPr="00EC6144">
        <w:rPr>
          <w:sz w:val="22"/>
          <w:szCs w:val="22"/>
          <w:lang w:val="ru-RU"/>
        </w:rPr>
        <w:t>Нефтешлам</w:t>
      </w:r>
    </w:p>
    <w:p w14:paraId="786EBB4E"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Твердые бытовые отходы </w:t>
      </w:r>
    </w:p>
    <w:p w14:paraId="4B1494D3"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Металлолом </w:t>
      </w:r>
    </w:p>
    <w:p w14:paraId="6F9E354C"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Огарки сварочных электродов </w:t>
      </w:r>
    </w:p>
    <w:p w14:paraId="236F8BDD" w14:textId="77777777" w:rsidR="00AB4283" w:rsidRPr="00EC6144" w:rsidRDefault="00AB4283" w:rsidP="00EC6144">
      <w:pPr>
        <w:pStyle w:val="Default"/>
        <w:numPr>
          <w:ilvl w:val="0"/>
          <w:numId w:val="22"/>
        </w:numPr>
        <w:rPr>
          <w:sz w:val="22"/>
          <w:szCs w:val="22"/>
          <w:lang w:val="ru-RU"/>
        </w:rPr>
      </w:pPr>
      <w:r w:rsidRPr="00EC6144">
        <w:rPr>
          <w:sz w:val="22"/>
          <w:szCs w:val="22"/>
          <w:lang w:val="ru-RU"/>
        </w:rPr>
        <w:t>Строительные отходы</w:t>
      </w:r>
    </w:p>
    <w:p w14:paraId="09555C74" w14:textId="77777777" w:rsidR="00AB4283" w:rsidRPr="00EC6144" w:rsidRDefault="00AB4283" w:rsidP="00EC6144">
      <w:pPr>
        <w:pStyle w:val="Default"/>
        <w:numPr>
          <w:ilvl w:val="0"/>
          <w:numId w:val="22"/>
        </w:numPr>
        <w:rPr>
          <w:sz w:val="22"/>
          <w:szCs w:val="22"/>
          <w:lang w:val="ru-RU"/>
        </w:rPr>
      </w:pPr>
      <w:r w:rsidRPr="00EC6144">
        <w:rPr>
          <w:sz w:val="22"/>
          <w:szCs w:val="22"/>
          <w:lang w:val="ru-RU"/>
        </w:rPr>
        <w:t xml:space="preserve">Отработанная бочка тара </w:t>
      </w:r>
    </w:p>
    <w:p w14:paraId="2AC88657" w14:textId="77777777" w:rsidR="00AB4283" w:rsidRPr="00EC6144" w:rsidRDefault="00AB4283" w:rsidP="00EC6144">
      <w:pPr>
        <w:pStyle w:val="Default"/>
        <w:numPr>
          <w:ilvl w:val="0"/>
          <w:numId w:val="22"/>
        </w:numPr>
        <w:rPr>
          <w:sz w:val="22"/>
          <w:szCs w:val="22"/>
          <w:lang w:val="ru-RU"/>
        </w:rPr>
      </w:pPr>
      <w:r w:rsidRPr="00EC6144">
        <w:rPr>
          <w:sz w:val="22"/>
          <w:szCs w:val="22"/>
          <w:lang w:val="ru-RU"/>
        </w:rPr>
        <w:t>Медицинские отходы</w:t>
      </w:r>
    </w:p>
    <w:p w14:paraId="720D5953" w14:textId="77777777" w:rsidR="005846C2" w:rsidRPr="00EC6144" w:rsidRDefault="005846C2" w:rsidP="005846C2">
      <w:pPr>
        <w:numPr>
          <w:ilvl w:val="0"/>
          <w:numId w:val="22"/>
        </w:numPr>
        <w:jc w:val="both"/>
        <w:rPr>
          <w:sz w:val="22"/>
          <w:szCs w:val="22"/>
        </w:rPr>
      </w:pPr>
      <w:r w:rsidRPr="00EC6144">
        <w:rPr>
          <w:sz w:val="22"/>
          <w:szCs w:val="22"/>
        </w:rPr>
        <w:t>отработанный буровой раствор;</w:t>
      </w:r>
    </w:p>
    <w:p w14:paraId="0528C6EF" w14:textId="77777777" w:rsidR="005846C2" w:rsidRPr="00EC6144" w:rsidRDefault="005846C2" w:rsidP="005846C2">
      <w:pPr>
        <w:numPr>
          <w:ilvl w:val="0"/>
          <w:numId w:val="22"/>
        </w:numPr>
        <w:jc w:val="both"/>
        <w:rPr>
          <w:sz w:val="22"/>
          <w:szCs w:val="22"/>
        </w:rPr>
      </w:pPr>
      <w:r w:rsidRPr="00EC6144">
        <w:rPr>
          <w:sz w:val="22"/>
          <w:szCs w:val="22"/>
        </w:rPr>
        <w:lastRenderedPageBreak/>
        <w:t>буровой шлам;</w:t>
      </w:r>
    </w:p>
    <w:p w14:paraId="5306B3FD" w14:textId="0A7D2498" w:rsidR="005846C2" w:rsidRPr="00EC6144" w:rsidRDefault="005846C2" w:rsidP="005846C2">
      <w:pPr>
        <w:numPr>
          <w:ilvl w:val="0"/>
          <w:numId w:val="22"/>
        </w:numPr>
        <w:jc w:val="both"/>
        <w:rPr>
          <w:sz w:val="22"/>
          <w:szCs w:val="22"/>
        </w:rPr>
      </w:pPr>
      <w:r w:rsidRPr="00EC6144">
        <w:rPr>
          <w:sz w:val="22"/>
          <w:szCs w:val="22"/>
        </w:rPr>
        <w:t>пустая бочко</w:t>
      </w:r>
      <w:r w:rsidR="0007799F">
        <w:rPr>
          <w:sz w:val="22"/>
          <w:szCs w:val="22"/>
        </w:rPr>
        <w:t>-</w:t>
      </w:r>
      <w:r w:rsidRPr="00EC6144">
        <w:rPr>
          <w:sz w:val="22"/>
          <w:szCs w:val="22"/>
        </w:rPr>
        <w:t>тара;</w:t>
      </w:r>
    </w:p>
    <w:p w14:paraId="69D673EC" w14:textId="35C8D421" w:rsidR="00CD06F4" w:rsidRPr="00EC6144" w:rsidRDefault="00CD06F4" w:rsidP="00EC6144">
      <w:pPr>
        <w:pStyle w:val="a7"/>
        <w:ind w:firstLine="567"/>
        <w:jc w:val="both"/>
        <w:rPr>
          <w:rFonts w:eastAsia="Calibri" w:cs="Times New Roman"/>
          <w:sz w:val="22"/>
        </w:rPr>
      </w:pPr>
      <w:r w:rsidRPr="00EC6144">
        <w:rPr>
          <w:rFonts w:eastAsia="Calibri" w:cs="Times New Roman"/>
          <w:sz w:val="22"/>
        </w:rPr>
        <w:t xml:space="preserve">Общее количество отходов составит </w:t>
      </w:r>
      <w:r w:rsidR="008111C8" w:rsidRPr="008111C8">
        <w:rPr>
          <w:rFonts w:cs="Times New Roman"/>
          <w:color w:val="000000"/>
          <w:sz w:val="22"/>
        </w:rPr>
        <w:t>147,78077</w:t>
      </w:r>
      <w:r w:rsidR="008111C8">
        <w:rPr>
          <w:rFonts w:cs="Times New Roman"/>
          <w:color w:val="000000"/>
          <w:sz w:val="22"/>
        </w:rPr>
        <w:t xml:space="preserve"> </w:t>
      </w:r>
      <w:r w:rsidRPr="00EC6144">
        <w:rPr>
          <w:rFonts w:cs="Times New Roman"/>
          <w:sz w:val="22"/>
          <w:lang w:val="kk-KZ"/>
        </w:rPr>
        <w:t>тонны.</w:t>
      </w:r>
    </w:p>
    <w:p w14:paraId="632A070A" w14:textId="1B12E455" w:rsidR="00AB4283" w:rsidRPr="00EC6144" w:rsidRDefault="00AB4283" w:rsidP="005846C2">
      <w:pPr>
        <w:pStyle w:val="a5"/>
        <w:numPr>
          <w:ilvl w:val="0"/>
          <w:numId w:val="24"/>
        </w:numPr>
        <w:tabs>
          <w:tab w:val="left" w:pos="851"/>
          <w:tab w:val="left" w:pos="993"/>
        </w:tabs>
        <w:ind w:left="0" w:firstLine="567"/>
        <w:jc w:val="both"/>
        <w:rPr>
          <w:b/>
          <w:color w:val="000000"/>
        </w:rPr>
      </w:pPr>
      <w:r w:rsidRPr="00EC6144">
        <w:rPr>
          <w:b/>
          <w:color w:val="000000"/>
        </w:rPr>
        <w:t xml:space="preserve">ГТП на бурение эксплуатационных скважин </w:t>
      </w:r>
      <w:r w:rsidR="0007799F">
        <w:rPr>
          <w:b/>
          <w:color w:val="000000"/>
        </w:rPr>
        <w:t xml:space="preserve"> </w:t>
      </w:r>
    </w:p>
    <w:p w14:paraId="648B7C99" w14:textId="3396EA95" w:rsidR="00BD2AF7" w:rsidRPr="00EC6144" w:rsidRDefault="00BD2AF7" w:rsidP="0000065B">
      <w:pPr>
        <w:ind w:left="567"/>
        <w:jc w:val="both"/>
        <w:rPr>
          <w:rFonts w:eastAsia="Calibri"/>
          <w:sz w:val="22"/>
        </w:rPr>
      </w:pPr>
      <w:r w:rsidRPr="00EC6144">
        <w:rPr>
          <w:sz w:val="22"/>
          <w:szCs w:val="22"/>
        </w:rPr>
        <w:t xml:space="preserve">При </w:t>
      </w:r>
      <w:r w:rsidRPr="00EC6144">
        <w:rPr>
          <w:bCs/>
          <w:color w:val="000000"/>
          <w:sz w:val="22"/>
          <w:szCs w:val="22"/>
        </w:rPr>
        <w:t xml:space="preserve">бурении будут образовываться </w:t>
      </w:r>
      <w:r w:rsidRPr="00EC6144">
        <w:rPr>
          <w:rFonts w:eastAsia="Calibri"/>
          <w:sz w:val="22"/>
        </w:rPr>
        <w:t>отход</w:t>
      </w:r>
      <w:r w:rsidR="0000065B">
        <w:rPr>
          <w:rFonts w:eastAsia="Calibri"/>
          <w:sz w:val="22"/>
        </w:rPr>
        <w:t>ы в количестве</w:t>
      </w:r>
      <w:r w:rsidRPr="00EC6144">
        <w:rPr>
          <w:rFonts w:eastAsia="Calibri"/>
          <w:sz w:val="22"/>
        </w:rPr>
        <w:t xml:space="preserve"> </w:t>
      </w:r>
      <w:r w:rsidR="00AB4283" w:rsidRPr="00EC6144">
        <w:rPr>
          <w:color w:val="000000"/>
          <w:sz w:val="22"/>
        </w:rPr>
        <w:t>884,35</w:t>
      </w:r>
      <w:r w:rsidRPr="00EC6144">
        <w:rPr>
          <w:sz w:val="22"/>
          <w:lang w:val="kk-KZ"/>
        </w:rPr>
        <w:t xml:space="preserve"> тонны.</w:t>
      </w:r>
      <w:r w:rsidR="00EB6907">
        <w:rPr>
          <w:sz w:val="22"/>
          <w:lang w:val="kk-KZ"/>
        </w:rPr>
        <w:t xml:space="preserve"> </w:t>
      </w:r>
    </w:p>
    <w:p w14:paraId="4F388602" w14:textId="1E3EFE8A" w:rsidR="002F64AF" w:rsidRPr="008F5B12" w:rsidRDefault="002F64AF" w:rsidP="002F64AF">
      <w:pPr>
        <w:spacing w:before="10"/>
        <w:ind w:left="20" w:firstLine="547"/>
        <w:jc w:val="both"/>
        <w:rPr>
          <w:b/>
          <w:noProof/>
        </w:rPr>
      </w:pPr>
      <w:r w:rsidRPr="008F5B12">
        <w:rPr>
          <w:b/>
          <w:color w:val="000000"/>
        </w:rPr>
        <w:t xml:space="preserve">2. «Обустройство группы </w:t>
      </w:r>
      <w:r w:rsidR="00EB6907" w:rsidRPr="00EB6907">
        <w:rPr>
          <w:b/>
          <w:color w:val="000000"/>
        </w:rPr>
        <w:t xml:space="preserve">месторождений Юго-Западный Хаиркелды </w:t>
      </w:r>
      <w:r w:rsidRPr="008F5B12">
        <w:rPr>
          <w:b/>
          <w:color w:val="000000"/>
        </w:rPr>
        <w:t>2025 г.»</w:t>
      </w:r>
    </w:p>
    <w:p w14:paraId="4679E80C" w14:textId="342BBD9F" w:rsidR="002F64AF" w:rsidRPr="008F5B12" w:rsidRDefault="002F64AF" w:rsidP="002F64AF">
      <w:pPr>
        <w:pStyle w:val="a7"/>
        <w:ind w:firstLine="567"/>
        <w:rPr>
          <w:rFonts w:cs="Times New Roman"/>
          <w:szCs w:val="24"/>
        </w:rPr>
      </w:pPr>
      <w:r w:rsidRPr="008F5B12">
        <w:rPr>
          <w:rFonts w:cs="Times New Roman"/>
          <w:szCs w:val="24"/>
        </w:rPr>
        <w:t>Общее количество отходов п</w:t>
      </w:r>
      <w:r w:rsidRPr="008F5B12">
        <w:rPr>
          <w:rFonts w:eastAsia="Calibri" w:cs="Times New Roman"/>
          <w:szCs w:val="24"/>
        </w:rPr>
        <w:t xml:space="preserve">ри </w:t>
      </w:r>
      <w:r w:rsidRPr="008F5B12">
        <w:rPr>
          <w:rFonts w:eastAsia="Calibri" w:cs="Times New Roman"/>
          <w:bCs/>
          <w:szCs w:val="24"/>
        </w:rPr>
        <w:t xml:space="preserve">строительстве </w:t>
      </w:r>
      <w:r w:rsidRPr="008F5B12">
        <w:rPr>
          <w:rFonts w:cs="Times New Roman"/>
          <w:szCs w:val="24"/>
        </w:rPr>
        <w:t xml:space="preserve">составит </w:t>
      </w:r>
      <w:r w:rsidR="00EB6907" w:rsidRPr="00EB6907">
        <w:rPr>
          <w:rFonts w:cs="Times New Roman"/>
          <w:color w:val="000000"/>
          <w:szCs w:val="24"/>
          <w:lang w:val="kk-KZ"/>
        </w:rPr>
        <w:t>1,57362</w:t>
      </w:r>
      <w:r w:rsidR="00EB6907">
        <w:rPr>
          <w:rFonts w:cs="Times New Roman"/>
          <w:color w:val="000000"/>
          <w:szCs w:val="24"/>
          <w:lang w:val="kk-KZ"/>
        </w:rPr>
        <w:t xml:space="preserve"> </w:t>
      </w:r>
      <w:r w:rsidRPr="008F5B12">
        <w:rPr>
          <w:rFonts w:eastAsia="Calibri" w:cs="Times New Roman"/>
          <w:szCs w:val="24"/>
          <w:lang w:val="kk-KZ"/>
        </w:rPr>
        <w:t>тонны.</w:t>
      </w:r>
    </w:p>
    <w:p w14:paraId="4DC7EEB9" w14:textId="77777777" w:rsidR="002F64AF" w:rsidRPr="008F5B12" w:rsidRDefault="002F64AF" w:rsidP="002F64AF">
      <w:pPr>
        <w:pStyle w:val="a7"/>
        <w:ind w:firstLine="567"/>
        <w:jc w:val="both"/>
        <w:rPr>
          <w:rFonts w:eastAsia="Calibri" w:cs="Times New Roman"/>
          <w:bCs/>
          <w:szCs w:val="24"/>
        </w:rPr>
      </w:pPr>
      <w:r w:rsidRPr="008F5B12">
        <w:rPr>
          <w:rFonts w:eastAsia="Calibri" w:cs="Times New Roman"/>
          <w:szCs w:val="24"/>
        </w:rPr>
        <w:t xml:space="preserve">Отходы по мере их накопления собирают в емкости и передаются на договорной основе сторонним организациям имеющим лицензию </w:t>
      </w:r>
      <w:r w:rsidRPr="008F5B12">
        <w:rPr>
          <w:rFonts w:eastAsia="Calibri" w:cs="Times New Roman"/>
          <w:color w:val="000000"/>
          <w:szCs w:val="24"/>
        </w:rPr>
        <w:t>по переработке, обезвреживанию, утилизации и (или) уничтожению опасных отходов.</w:t>
      </w:r>
      <w:r w:rsidRPr="008F5B12">
        <w:rPr>
          <w:rFonts w:eastAsia="Calibri" w:cs="Times New Roman"/>
          <w:szCs w:val="24"/>
        </w:rPr>
        <w:t xml:space="preserve">  </w:t>
      </w:r>
    </w:p>
    <w:p w14:paraId="3729A2BC" w14:textId="77777777" w:rsidR="00F325A8" w:rsidRPr="00EC6144" w:rsidRDefault="00F325A8" w:rsidP="00EC6144">
      <w:pPr>
        <w:pStyle w:val="Default"/>
        <w:ind w:firstLine="567"/>
        <w:jc w:val="both"/>
        <w:rPr>
          <w:b/>
          <w:sz w:val="22"/>
          <w:szCs w:val="22"/>
          <w:lang w:val="ru-RU"/>
        </w:rPr>
      </w:pPr>
    </w:p>
    <w:p w14:paraId="5354D44C" w14:textId="77777777" w:rsidR="00F325A8" w:rsidRPr="00EC6144" w:rsidRDefault="00F325A8" w:rsidP="00EC6144">
      <w:pPr>
        <w:pStyle w:val="Default"/>
        <w:ind w:firstLine="567"/>
        <w:jc w:val="both"/>
        <w:rPr>
          <w:b/>
          <w:sz w:val="22"/>
          <w:szCs w:val="22"/>
          <w:lang w:val="ru-RU"/>
        </w:rPr>
      </w:pPr>
      <w:r w:rsidRPr="00EC6144">
        <w:rPr>
          <w:b/>
          <w:sz w:val="22"/>
          <w:szCs w:val="22"/>
          <w:lang w:val="ru-RU"/>
        </w:rPr>
        <w:t>Аварийные ситуаций</w:t>
      </w:r>
    </w:p>
    <w:p w14:paraId="786144D1" w14:textId="77777777" w:rsidR="00F325A8" w:rsidRPr="00EC6144" w:rsidRDefault="00F325A8" w:rsidP="00EC6144">
      <w:pPr>
        <w:pStyle w:val="Default"/>
        <w:ind w:firstLine="567"/>
        <w:jc w:val="both"/>
        <w:rPr>
          <w:sz w:val="22"/>
          <w:szCs w:val="22"/>
          <w:lang w:val="ru-RU"/>
        </w:rPr>
      </w:pPr>
      <w:r w:rsidRPr="00EC6144">
        <w:rPr>
          <w:sz w:val="22"/>
          <w:szCs w:val="22"/>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469A04A1" w14:textId="77777777" w:rsidR="00F325A8" w:rsidRPr="00EC6144" w:rsidRDefault="00F325A8" w:rsidP="00EC6144">
      <w:pPr>
        <w:pStyle w:val="Default"/>
        <w:ind w:firstLine="567"/>
        <w:jc w:val="both"/>
        <w:rPr>
          <w:rFonts w:eastAsia="Calibri"/>
          <w:sz w:val="22"/>
          <w:szCs w:val="22"/>
          <w:lang w:val="ru-RU"/>
        </w:rPr>
      </w:pPr>
      <w:r w:rsidRPr="00EC6144">
        <w:rPr>
          <w:sz w:val="22"/>
          <w:szCs w:val="22"/>
          <w:lang w:val="ru-RU"/>
        </w:rPr>
        <w:t xml:space="preserve">Необходимо отметить, что на территории месторождения случаи возникновения аварий не отмечалось. </w:t>
      </w:r>
    </w:p>
    <w:p w14:paraId="1DB07453"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Для предотвращения аварий предприятие проводят следующие мероприятия:</w:t>
      </w:r>
    </w:p>
    <w:p w14:paraId="156B53D8"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517C4814"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27E61377"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40857ACC"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5BC4B149"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23D21ACF"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4E5B3025" w14:textId="77777777" w:rsidR="00F325A8" w:rsidRPr="00EC6144" w:rsidRDefault="00F325A8" w:rsidP="00EC6144">
      <w:pPr>
        <w:pStyle w:val="a7"/>
        <w:widowControl w:val="0"/>
        <w:tabs>
          <w:tab w:val="left" w:pos="567"/>
        </w:tabs>
        <w:ind w:firstLine="567"/>
        <w:jc w:val="both"/>
        <w:rPr>
          <w:rFonts w:eastAsia="Calibri" w:cs="Times New Roman"/>
          <w:sz w:val="22"/>
        </w:rPr>
      </w:pPr>
      <w:r w:rsidRPr="00EC6144">
        <w:rPr>
          <w:rFonts w:eastAsia="Times New Roman" w:cs="Times New Roman"/>
          <w:color w:val="000000"/>
          <w:sz w:val="22"/>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1B52D715"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5411F9B9"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50A617C8"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0EEB2AE0" w14:textId="77777777" w:rsidR="00F325A8" w:rsidRPr="00EC6144" w:rsidRDefault="00F325A8" w:rsidP="00EC6144">
      <w:pPr>
        <w:ind w:firstLine="567"/>
        <w:jc w:val="both"/>
        <w:rPr>
          <w:sz w:val="22"/>
          <w:szCs w:val="22"/>
        </w:rPr>
      </w:pPr>
      <w:r w:rsidRPr="00EC6144">
        <w:rPr>
          <w:color w:val="000000"/>
          <w:sz w:val="22"/>
          <w:szCs w:val="22"/>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6ED89755"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По отходам производства: своевременная организация системы сбора, транспортировки и утилизации отходов. </w:t>
      </w:r>
    </w:p>
    <w:p w14:paraId="06328E6B"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lastRenderedPageBreak/>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5C8E6022"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5D0ADA35"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046205A4" w14:textId="77777777" w:rsidR="00F325A8" w:rsidRPr="00EC6144" w:rsidRDefault="00F325A8" w:rsidP="00EC6144">
      <w:pPr>
        <w:autoSpaceDE w:val="0"/>
        <w:autoSpaceDN w:val="0"/>
        <w:adjustRightInd w:val="0"/>
        <w:ind w:firstLine="567"/>
        <w:jc w:val="both"/>
        <w:rPr>
          <w:color w:val="000000"/>
          <w:sz w:val="22"/>
          <w:szCs w:val="22"/>
        </w:rPr>
      </w:pPr>
      <w:r w:rsidRPr="00EC6144">
        <w:rPr>
          <w:color w:val="000000"/>
          <w:sz w:val="22"/>
          <w:szCs w:val="22"/>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3F7F04A6" w14:textId="77777777" w:rsidR="00F325A8" w:rsidRPr="00EC6144" w:rsidRDefault="00F325A8" w:rsidP="00EC6144">
      <w:pPr>
        <w:ind w:firstLine="567"/>
        <w:jc w:val="both"/>
        <w:rPr>
          <w:sz w:val="22"/>
          <w:szCs w:val="22"/>
        </w:rPr>
      </w:pPr>
      <w:r w:rsidRPr="00EC6144">
        <w:rPr>
          <w:color w:val="000000"/>
          <w:sz w:val="22"/>
          <w:szCs w:val="22"/>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06E22442" w14:textId="77777777" w:rsidR="00F325A8" w:rsidRPr="00EC6144" w:rsidRDefault="00F325A8" w:rsidP="00EC6144">
      <w:pPr>
        <w:rPr>
          <w:sz w:val="22"/>
          <w:szCs w:val="22"/>
        </w:rPr>
      </w:pPr>
    </w:p>
    <w:p w14:paraId="2C95A430" w14:textId="77777777" w:rsidR="00F325A8" w:rsidRPr="00EC6144" w:rsidRDefault="00F325A8" w:rsidP="00EC6144">
      <w:pPr>
        <w:rPr>
          <w:sz w:val="22"/>
          <w:szCs w:val="22"/>
        </w:rPr>
      </w:pPr>
    </w:p>
    <w:p w14:paraId="03C87F5C" w14:textId="77777777" w:rsidR="002D0F55" w:rsidRPr="00EC6144" w:rsidRDefault="002D0F55" w:rsidP="00EC6144">
      <w:pPr>
        <w:rPr>
          <w:sz w:val="22"/>
          <w:szCs w:val="22"/>
        </w:rPr>
      </w:pPr>
    </w:p>
    <w:sectPr w:rsidR="002D0F55" w:rsidRPr="00EC6144"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E976F0"/>
    <w:multiLevelType w:val="hybridMultilevel"/>
    <w:tmpl w:val="6A2A26D0"/>
    <w:lvl w:ilvl="0" w:tplc="23B43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2A7033D5"/>
    <w:multiLevelType w:val="hybridMultilevel"/>
    <w:tmpl w:val="58F06498"/>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11"/>
    <w:multiLevelType w:val="hybridMultilevel"/>
    <w:tmpl w:val="9018760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10064D2"/>
    <w:multiLevelType w:val="hybridMultilevel"/>
    <w:tmpl w:val="55EA49BC"/>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9"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52150E8"/>
    <w:multiLevelType w:val="hybridMultilevel"/>
    <w:tmpl w:val="6EA66B12"/>
    <w:lvl w:ilvl="0" w:tplc="0636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C9949A9"/>
    <w:multiLevelType w:val="hybridMultilevel"/>
    <w:tmpl w:val="4F32A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8541360">
    <w:abstractNumId w:val="23"/>
  </w:num>
  <w:num w:numId="2" w16cid:durableId="187064599">
    <w:abstractNumId w:val="21"/>
  </w:num>
  <w:num w:numId="3" w16cid:durableId="2095198614">
    <w:abstractNumId w:val="4"/>
  </w:num>
  <w:num w:numId="4" w16cid:durableId="190531854">
    <w:abstractNumId w:val="15"/>
  </w:num>
  <w:num w:numId="5" w16cid:durableId="61298888">
    <w:abstractNumId w:val="5"/>
  </w:num>
  <w:num w:numId="6" w16cid:durableId="587348822">
    <w:abstractNumId w:val="0"/>
  </w:num>
  <w:num w:numId="7" w16cid:durableId="1862549320">
    <w:abstractNumId w:val="13"/>
  </w:num>
  <w:num w:numId="8" w16cid:durableId="1142115480">
    <w:abstractNumId w:val="16"/>
  </w:num>
  <w:num w:numId="9" w16cid:durableId="1327827100">
    <w:abstractNumId w:val="10"/>
  </w:num>
  <w:num w:numId="10" w16cid:durableId="1210651116">
    <w:abstractNumId w:val="18"/>
  </w:num>
  <w:num w:numId="11" w16cid:durableId="374430790">
    <w:abstractNumId w:val="17"/>
  </w:num>
  <w:num w:numId="12" w16cid:durableId="416444543">
    <w:abstractNumId w:val="19"/>
  </w:num>
  <w:num w:numId="13" w16cid:durableId="675159733">
    <w:abstractNumId w:val="9"/>
  </w:num>
  <w:num w:numId="14" w16cid:durableId="611396466">
    <w:abstractNumId w:val="20"/>
  </w:num>
  <w:num w:numId="15" w16cid:durableId="1228958491">
    <w:abstractNumId w:val="11"/>
  </w:num>
  <w:num w:numId="16" w16cid:durableId="677735024">
    <w:abstractNumId w:val="8"/>
  </w:num>
  <w:num w:numId="17" w16cid:durableId="372658197">
    <w:abstractNumId w:val="1"/>
  </w:num>
  <w:num w:numId="18" w16cid:durableId="889343916">
    <w:abstractNumId w:val="24"/>
  </w:num>
  <w:num w:numId="19" w16cid:durableId="1547911407">
    <w:abstractNumId w:val="3"/>
  </w:num>
  <w:num w:numId="20" w16cid:durableId="1283073473">
    <w:abstractNumId w:val="6"/>
  </w:num>
  <w:num w:numId="21" w16cid:durableId="1708673997">
    <w:abstractNumId w:val="22"/>
  </w:num>
  <w:num w:numId="22" w16cid:durableId="164514977">
    <w:abstractNumId w:val="7"/>
  </w:num>
  <w:num w:numId="23" w16cid:durableId="365833216">
    <w:abstractNumId w:val="12"/>
  </w:num>
  <w:num w:numId="24" w16cid:durableId="104427094">
    <w:abstractNumId w:val="2"/>
  </w:num>
  <w:num w:numId="25" w16cid:durableId="182119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065B"/>
    <w:rsid w:val="00055CDA"/>
    <w:rsid w:val="0007799F"/>
    <w:rsid w:val="000A1F6C"/>
    <w:rsid w:val="000D1D0D"/>
    <w:rsid w:val="00146040"/>
    <w:rsid w:val="0016401F"/>
    <w:rsid w:val="001875E2"/>
    <w:rsid w:val="001E07E9"/>
    <w:rsid w:val="00265047"/>
    <w:rsid w:val="0027118D"/>
    <w:rsid w:val="002B42AF"/>
    <w:rsid w:val="002C56C7"/>
    <w:rsid w:val="002D0F55"/>
    <w:rsid w:val="002E5596"/>
    <w:rsid w:val="002F64AF"/>
    <w:rsid w:val="00302FDC"/>
    <w:rsid w:val="00353093"/>
    <w:rsid w:val="0035710E"/>
    <w:rsid w:val="003A6344"/>
    <w:rsid w:val="003C144D"/>
    <w:rsid w:val="0045290A"/>
    <w:rsid w:val="00472FF9"/>
    <w:rsid w:val="0048444F"/>
    <w:rsid w:val="004D4D7B"/>
    <w:rsid w:val="00541316"/>
    <w:rsid w:val="005846C2"/>
    <w:rsid w:val="005A319C"/>
    <w:rsid w:val="005B40D2"/>
    <w:rsid w:val="005E0DED"/>
    <w:rsid w:val="0061389E"/>
    <w:rsid w:val="00642599"/>
    <w:rsid w:val="00675238"/>
    <w:rsid w:val="0068493B"/>
    <w:rsid w:val="00775ED0"/>
    <w:rsid w:val="007E2BF4"/>
    <w:rsid w:val="008111C8"/>
    <w:rsid w:val="00880086"/>
    <w:rsid w:val="008C6310"/>
    <w:rsid w:val="008D7A71"/>
    <w:rsid w:val="00903388"/>
    <w:rsid w:val="0095450E"/>
    <w:rsid w:val="00985A98"/>
    <w:rsid w:val="00997BEC"/>
    <w:rsid w:val="009A4E5B"/>
    <w:rsid w:val="00A041CB"/>
    <w:rsid w:val="00AB4283"/>
    <w:rsid w:val="00AE473D"/>
    <w:rsid w:val="00B05025"/>
    <w:rsid w:val="00B14739"/>
    <w:rsid w:val="00B919D0"/>
    <w:rsid w:val="00BD2AF7"/>
    <w:rsid w:val="00BF6265"/>
    <w:rsid w:val="00C14C18"/>
    <w:rsid w:val="00C84C22"/>
    <w:rsid w:val="00C87756"/>
    <w:rsid w:val="00CD06F4"/>
    <w:rsid w:val="00D12993"/>
    <w:rsid w:val="00D16DA7"/>
    <w:rsid w:val="00D218BD"/>
    <w:rsid w:val="00D409B4"/>
    <w:rsid w:val="00D905C7"/>
    <w:rsid w:val="00DB300D"/>
    <w:rsid w:val="00DC50BF"/>
    <w:rsid w:val="00DD45C0"/>
    <w:rsid w:val="00DD6A58"/>
    <w:rsid w:val="00DE47A4"/>
    <w:rsid w:val="00EB6907"/>
    <w:rsid w:val="00EC6144"/>
    <w:rsid w:val="00ED7C52"/>
    <w:rsid w:val="00EE3118"/>
    <w:rsid w:val="00F221EF"/>
    <w:rsid w:val="00F325A8"/>
    <w:rsid w:val="00FB022C"/>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8579"/>
  <w15:docId w15:val="{AFB40555-ABC4-4A13-8D54-16D62D3C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rsid w:val="00055CDA"/>
    <w:pPr>
      <w:spacing w:after="120" w:line="480" w:lineRule="auto"/>
      <w:ind w:left="283"/>
    </w:p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055CDA"/>
    <w:rPr>
      <w:sz w:val="24"/>
      <w:szCs w:val="24"/>
    </w:rPr>
  </w:style>
  <w:style w:type="paragraph" w:styleId="af1">
    <w:name w:val="Body Text"/>
    <w:basedOn w:val="a"/>
    <w:link w:val="af2"/>
    <w:uiPriority w:val="99"/>
    <w:semiHidden/>
    <w:unhideWhenUsed/>
    <w:rsid w:val="00353093"/>
    <w:pPr>
      <w:spacing w:after="120"/>
    </w:pPr>
  </w:style>
  <w:style w:type="character" w:customStyle="1" w:styleId="af2">
    <w:name w:val="Основной текст Знак"/>
    <w:basedOn w:val="a0"/>
    <w:link w:val="af1"/>
    <w:uiPriority w:val="99"/>
    <w:semiHidden/>
    <w:rsid w:val="003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1216</Words>
  <Characters>6935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52</cp:revision>
  <dcterms:created xsi:type="dcterms:W3CDTF">2024-08-13T06:50:00Z</dcterms:created>
  <dcterms:modified xsi:type="dcterms:W3CDTF">2025-10-16T06:15:00Z</dcterms:modified>
</cp:coreProperties>
</file>