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DBF6F" w14:textId="6EEEE958" w:rsidR="00275351" w:rsidRPr="00A95129" w:rsidRDefault="00A95129" w:rsidP="00653BA5">
      <w:pPr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Краткое н</w:t>
      </w:r>
      <w:r w:rsidR="00275351" w:rsidRPr="00A95129">
        <w:rPr>
          <w:rFonts w:ascii="Times New Roman" w:eastAsia="Times New Roman" w:hAnsi="Times New Roman" w:cs="Times New Roman"/>
          <w:b/>
          <w:lang w:eastAsia="ru-RU"/>
        </w:rPr>
        <w:t>етехническое резюме</w:t>
      </w:r>
    </w:p>
    <w:p w14:paraId="30D60AEC" w14:textId="77777777" w:rsidR="00275351" w:rsidRPr="00A95129" w:rsidRDefault="00275351" w:rsidP="00653BA5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1E6DD47B" w14:textId="77777777" w:rsidR="00275351" w:rsidRPr="00A95129" w:rsidRDefault="00275351" w:rsidP="00653BA5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95129">
        <w:rPr>
          <w:rFonts w:ascii="Times New Roman" w:eastAsia="Times New Roman" w:hAnsi="Times New Roman" w:cs="Times New Roman"/>
          <w:color w:val="000000"/>
          <w:lang w:eastAsia="ru-RU"/>
        </w:rPr>
        <w:t>1) описание предполагаемого места осуществления намечаемой деятельности</w:t>
      </w:r>
    </w:p>
    <w:p w14:paraId="0A4F61A6" w14:textId="77777777" w:rsidR="00894C6D" w:rsidRPr="00894C6D" w:rsidRDefault="00894C6D" w:rsidP="00894C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val="kk-KZ" w:eastAsia="ru-RU"/>
        </w:rPr>
      </w:pPr>
      <w:r w:rsidRPr="00894C6D">
        <w:rPr>
          <w:rFonts w:ascii="Times New Roman" w:eastAsia="Calibri" w:hAnsi="Times New Roman" w:cs="Times New Roman"/>
          <w:lang w:eastAsia="ru-RU"/>
        </w:rPr>
        <w:t>Проектируемая железнодорожная линия расположена в Шетском районе</w:t>
      </w:r>
      <w:r w:rsidRPr="00894C6D">
        <w:rPr>
          <w:rFonts w:ascii="Times New Roman" w:eastAsia="Calibri" w:hAnsi="Times New Roman" w:cs="Times New Roman"/>
          <w:lang w:val="kk-KZ" w:eastAsia="ru-RU"/>
        </w:rPr>
        <w:t xml:space="preserve"> </w:t>
      </w:r>
      <w:r w:rsidRPr="00894C6D">
        <w:rPr>
          <w:rFonts w:ascii="Times New Roman" w:eastAsia="Calibri" w:hAnsi="Times New Roman" w:cs="Times New Roman"/>
          <w:lang w:eastAsia="ru-RU"/>
        </w:rPr>
        <w:t xml:space="preserve">Карагандинской области и Жанааркинском районе области Улытау. </w:t>
      </w:r>
    </w:p>
    <w:p w14:paraId="6B1F3D18" w14:textId="2261C671" w:rsidR="004333ED" w:rsidRPr="00A95129" w:rsidRDefault="00894C6D" w:rsidP="00894C6D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A95129">
        <w:rPr>
          <w:rFonts w:ascii="Times New Roman" w:eastAsia="TimesNewRomanPSMT" w:hAnsi="Times New Roman" w:cs="Times New Roman"/>
          <w:lang w:eastAsia="ru-RU"/>
        </w:rPr>
        <w:t>Строительство нового железнодорожного участка пути Кызылжар-Мойынты общей протяженность</w:t>
      </w:r>
      <w:r w:rsidRPr="00A95129">
        <w:rPr>
          <w:rFonts w:ascii="Times New Roman" w:eastAsia="TimesNewRomanPSMT" w:hAnsi="Times New Roman" w:cs="Times New Roman"/>
          <w:lang w:val="kk-KZ" w:eastAsia="ru-RU"/>
        </w:rPr>
        <w:t>ю –</w:t>
      </w:r>
      <w:r w:rsidRPr="00A95129">
        <w:rPr>
          <w:rFonts w:ascii="Times New Roman" w:eastAsia="TimesNewRomanPSMT" w:hAnsi="Times New Roman" w:cs="Times New Roman"/>
          <w:lang w:eastAsia="ru-RU"/>
        </w:rPr>
        <w:t xml:space="preserve"> 32</w:t>
      </w:r>
      <w:r w:rsidRPr="00A95129">
        <w:rPr>
          <w:rFonts w:ascii="Times New Roman" w:eastAsia="TimesNewRomanPSMT" w:hAnsi="Times New Roman" w:cs="Times New Roman"/>
          <w:lang w:val="kk-KZ" w:eastAsia="ru-RU"/>
        </w:rPr>
        <w:t>5,5176</w:t>
      </w:r>
      <w:r w:rsidRPr="00A95129">
        <w:rPr>
          <w:rFonts w:ascii="Times New Roman" w:eastAsia="TimesNewRomanPSMT" w:hAnsi="Times New Roman" w:cs="Times New Roman"/>
          <w:lang w:eastAsia="ru-RU"/>
        </w:rPr>
        <w:t xml:space="preserve"> км, данный участок железнодорожного</w:t>
      </w:r>
      <w:r w:rsidRPr="00A95129">
        <w:rPr>
          <w:rFonts w:ascii="Times New Roman" w:eastAsia="TimesNewRomanPSMT" w:hAnsi="Times New Roman" w:cs="Times New Roman"/>
          <w:lang w:val="kk-KZ" w:eastAsia="ru-RU"/>
        </w:rPr>
        <w:t xml:space="preserve"> </w:t>
      </w:r>
      <w:r w:rsidRPr="00A95129">
        <w:rPr>
          <w:rFonts w:ascii="Times New Roman" w:eastAsia="TimesNewRomanPSMT" w:hAnsi="Times New Roman" w:cs="Times New Roman"/>
          <w:lang w:eastAsia="ru-RU"/>
        </w:rPr>
        <w:t xml:space="preserve">пути будет пролегать в дали от населенных пунктов. </w:t>
      </w:r>
      <w:r w:rsidR="004333ED" w:rsidRPr="00A95129">
        <w:rPr>
          <w:rFonts w:ascii="Times New Roman" w:eastAsia="Calibri" w:hAnsi="Times New Roman" w:cs="Times New Roman"/>
          <w:color w:val="000000"/>
          <w:lang w:eastAsia="ru-RU"/>
        </w:rPr>
        <w:t>Основным направлением деятельности компании - добыча нефти</w:t>
      </w:r>
      <w:r w:rsidR="00653BA5" w:rsidRPr="00A95129">
        <w:rPr>
          <w:rFonts w:ascii="Times New Roman" w:eastAsia="Calibri" w:hAnsi="Times New Roman" w:cs="Times New Roman"/>
          <w:color w:val="000000"/>
          <w:lang w:eastAsia="ru-RU"/>
        </w:rPr>
        <w:t xml:space="preserve"> и газа</w:t>
      </w:r>
      <w:r w:rsidR="004333ED" w:rsidRPr="00A95129">
        <w:rPr>
          <w:rFonts w:ascii="Times New Roman" w:eastAsia="Calibri" w:hAnsi="Times New Roman" w:cs="Times New Roman"/>
          <w:color w:val="000000"/>
          <w:lang w:eastAsia="ru-RU"/>
        </w:rPr>
        <w:t xml:space="preserve">. </w:t>
      </w:r>
    </w:p>
    <w:p w14:paraId="2BB6BF7D" w14:textId="224FC99B" w:rsidR="00275351" w:rsidRPr="00A95129" w:rsidRDefault="00275351" w:rsidP="00653BA5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95129">
        <w:rPr>
          <w:rFonts w:ascii="Times New Roman" w:eastAsia="Times New Roman" w:hAnsi="Times New Roman" w:cs="Times New Roman"/>
          <w:color w:val="000000"/>
          <w:lang w:eastAsia="ru-RU"/>
        </w:rPr>
        <w:t xml:space="preserve">2) описание затрагиваемой территории с указанием численности ее населения, участков, на которых могут быть обнаружены выбросы, сбросы и иные негативные воздействия намечаемой деятельности на окружающую среду, с учетом их характеристик и способности переноса в окружающую среду; участков извлечения природных ресурсов и захоронения отходов; </w:t>
      </w:r>
    </w:p>
    <w:p w14:paraId="7DFB877E" w14:textId="77777777" w:rsidR="00E7377B" w:rsidRPr="00E7377B" w:rsidRDefault="00E7377B" w:rsidP="00E737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E7377B">
        <w:rPr>
          <w:rFonts w:ascii="Times New Roman" w:eastAsia="Calibri" w:hAnsi="Times New Roman" w:cs="Times New Roman"/>
          <w:lang w:eastAsia="ru-RU"/>
        </w:rPr>
        <w:t>Железнодорожный участок Мойынты - Кызылжар расположен в Шетском районе Карагандинской области и Жанааркинский районе области Улытау.</w:t>
      </w:r>
    </w:p>
    <w:p w14:paraId="3589D872" w14:textId="77777777" w:rsidR="00E7377B" w:rsidRPr="00E7377B" w:rsidRDefault="00E7377B" w:rsidP="00E737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E7377B">
        <w:rPr>
          <w:rFonts w:ascii="Times New Roman" w:eastAsia="Calibri" w:hAnsi="Times New Roman" w:cs="Times New Roman"/>
          <w:lang w:eastAsia="ru-RU"/>
        </w:rPr>
        <w:t>По существующей схеме тягового обслуживания на неэлектрифициро ванном направлении железной дороги Мойынты –Балхаш- Саяк- Актогай локомотивы эксплуатационного депо Балхаш-1 в грузовом движении работают от станции Актогай до станции Мойынты. Эти участки обслуживаются локомотивными бригадами эксплуатационного депо Балхаш с проживанием на станции Балхаш-1, с отдыхом и оборотом по станциям Мойынты и Саяк. В пассажирском движении на железнодорожных линиях Мойынты Балхаш-Саяк тягу пассажирских поездов обеспечивают локомотивы эксплуа тационного локомотивного депо Балхаш и локомотивные бригады, прожива ющие на станции Балхаш с отдыхом на станциях Мойынты и Саяк. На участке Жарык–Кызылжар- Жезказган локомотивы эксплуатацион ного депо Жанаарка в грузовом движении работают от станции Жарык до станции Жезказган и участка Жанаарка-Каражал. Эти участки обслуживаются локомотивными бригадами эксплуатационного депо Жанаарка с проживанием на станциях Жанаарка и Жезказган, с отдыхом и оборотом по станциям Жа рык, Каражал, Кызылжар и Косколь. В пассажирском движении на железнодорожных линиях Жарык Жезказган тягу пассажирских поездов обеспечивают локомотивы эксплуатационного локомотивного депо Жанаарка и локомотивные бригады, прожив ющие на станциях Жанаарка и Жезказган с отдыхом на станциях Кызылжар и Жарык.</w:t>
      </w:r>
    </w:p>
    <w:p w14:paraId="458EEAFD" w14:textId="77777777" w:rsidR="00E7377B" w:rsidRPr="00A95129" w:rsidRDefault="00275351" w:rsidP="00E7377B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9512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В атмосферу при проведении данных видов работ </w:t>
      </w:r>
      <w:r w:rsidRPr="00A95129">
        <w:rPr>
          <w:rFonts w:ascii="Times New Roman" w:eastAsia="Times New Roman" w:hAnsi="Times New Roman" w:cs="Times New Roman"/>
          <w:color w:val="000000"/>
          <w:lang w:eastAsia="ru-RU"/>
        </w:rPr>
        <w:t xml:space="preserve">будут выделяться: </w:t>
      </w:r>
    </w:p>
    <w:p w14:paraId="61E30BFE" w14:textId="77777777" w:rsidR="00E7377B" w:rsidRPr="00A95129" w:rsidRDefault="00E7377B" w:rsidP="00E7377B">
      <w:pPr>
        <w:adjustRightInd w:val="0"/>
        <w:spacing w:after="0"/>
        <w:jc w:val="both"/>
        <w:rPr>
          <w:rFonts w:ascii="Times New Roman" w:hAnsi="Times New Roman" w:cs="Times New Roman"/>
          <w:b/>
        </w:rPr>
      </w:pPr>
      <w:r w:rsidRPr="00A95129">
        <w:rPr>
          <w:rFonts w:ascii="Times New Roman" w:eastAsia="Times New Roman" w:hAnsi="Times New Roman" w:cs="Times New Roman"/>
          <w:b/>
        </w:rPr>
        <w:t>Вариант 1</w:t>
      </w:r>
    </w:p>
    <w:p w14:paraId="2F0D5442" w14:textId="27256D69" w:rsidR="00E7377B" w:rsidRPr="00A95129" w:rsidRDefault="00E7377B" w:rsidP="00E737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A95129">
        <w:rPr>
          <w:rFonts w:ascii="Times New Roman" w:eastAsia="Times New Roman" w:hAnsi="Times New Roman" w:cs="Times New Roman"/>
          <w:color w:val="000000"/>
        </w:rPr>
        <w:t xml:space="preserve">Общий объем выбросов загрязняющих веществ в атмосферный воздух </w:t>
      </w:r>
      <w:r w:rsidRPr="00A95129">
        <w:rPr>
          <w:rFonts w:ascii="Times New Roman" w:eastAsia="Times New Roman" w:hAnsi="Times New Roman" w:cs="Times New Roman"/>
          <w:b/>
          <w:bCs/>
          <w:color w:val="000000"/>
          <w:u w:val="single"/>
        </w:rPr>
        <w:t>в период СМР</w:t>
      </w:r>
      <w:r w:rsidRPr="00A95129">
        <w:rPr>
          <w:rFonts w:ascii="Times New Roman" w:eastAsia="Times New Roman" w:hAnsi="Times New Roman" w:cs="Times New Roman"/>
          <w:color w:val="000000"/>
        </w:rPr>
        <w:t xml:space="preserve"> составит: </w:t>
      </w:r>
      <w:r w:rsidRPr="00A95129">
        <w:rPr>
          <w:rFonts w:ascii="Times New Roman" w:eastAsia="Times New Roman" w:hAnsi="Times New Roman" w:cs="Times New Roman"/>
        </w:rPr>
        <w:t xml:space="preserve">43.5092746771 </w:t>
      </w:r>
      <w:r w:rsidRPr="00A95129">
        <w:rPr>
          <w:rFonts w:ascii="Times New Roman" w:eastAsia="Times New Roman" w:hAnsi="Times New Roman" w:cs="Times New Roman"/>
          <w:color w:val="000000"/>
        </w:rPr>
        <w:t xml:space="preserve">г/сек и </w:t>
      </w:r>
      <w:r w:rsidRPr="00A95129">
        <w:rPr>
          <w:rFonts w:ascii="Times New Roman" w:eastAsia="Times New Roman" w:hAnsi="Times New Roman" w:cs="Times New Roman"/>
        </w:rPr>
        <w:t xml:space="preserve">482.363499194 </w:t>
      </w:r>
      <w:r w:rsidRPr="00A95129">
        <w:rPr>
          <w:rFonts w:ascii="Times New Roman" w:eastAsia="Times New Roman" w:hAnsi="Times New Roman" w:cs="Times New Roman"/>
          <w:color w:val="000000"/>
        </w:rPr>
        <w:t xml:space="preserve">т/год; Из них 2 класса опасности – 6 вещества, 3 класса опасности – 7 веществ, ингредиентов 4 класса опасности - 4 вещества. Наименования загрязняющих веществ: Железо (П, III) оксиды (в пересчете на железо) (диЖелезо триоксид, Железа оксид) (274) - </w:t>
      </w:r>
      <w:r w:rsidRPr="00A95129">
        <w:rPr>
          <w:rFonts w:ascii="Times New Roman" w:hAnsi="Times New Roman" w:cs="Times New Roman"/>
        </w:rPr>
        <w:t xml:space="preserve">0.004311 </w:t>
      </w:r>
      <w:r w:rsidRPr="00A95129">
        <w:rPr>
          <w:rFonts w:ascii="Times New Roman" w:eastAsia="Times New Roman" w:hAnsi="Times New Roman" w:cs="Times New Roman"/>
          <w:color w:val="000000"/>
        </w:rPr>
        <w:t xml:space="preserve">т/год, Марганец и его соединения (в пересчете на марганец (IV) оксид) (327)- </w:t>
      </w:r>
      <w:r w:rsidRPr="00A95129">
        <w:rPr>
          <w:rFonts w:ascii="Times New Roman" w:hAnsi="Times New Roman" w:cs="Times New Roman"/>
        </w:rPr>
        <w:t xml:space="preserve">0.0003888 </w:t>
      </w:r>
      <w:r w:rsidRPr="00A95129">
        <w:rPr>
          <w:rFonts w:ascii="Times New Roman" w:eastAsia="Times New Roman" w:hAnsi="Times New Roman" w:cs="Times New Roman"/>
          <w:color w:val="000000"/>
        </w:rPr>
        <w:t xml:space="preserve">т/год, Азота (IV) диоксид (Азота диоксид) (4) - </w:t>
      </w:r>
      <w:r w:rsidRPr="00A95129">
        <w:rPr>
          <w:rFonts w:ascii="Times New Roman" w:hAnsi="Times New Roman" w:cs="Times New Roman"/>
        </w:rPr>
        <w:t xml:space="preserve">1.140409 </w:t>
      </w:r>
      <w:r w:rsidRPr="00A95129">
        <w:rPr>
          <w:rFonts w:ascii="Times New Roman" w:eastAsia="Times New Roman" w:hAnsi="Times New Roman" w:cs="Times New Roman"/>
          <w:color w:val="000000"/>
        </w:rPr>
        <w:t xml:space="preserve">т/год, Азот (II) оксид (Азота оксид) (6) - </w:t>
      </w:r>
      <w:r w:rsidRPr="00A95129">
        <w:rPr>
          <w:rFonts w:ascii="Times New Roman" w:hAnsi="Times New Roman" w:cs="Times New Roman"/>
        </w:rPr>
        <w:t xml:space="preserve">1.4820664 </w:t>
      </w:r>
      <w:r w:rsidRPr="00A95129">
        <w:rPr>
          <w:rFonts w:ascii="Times New Roman" w:eastAsia="Times New Roman" w:hAnsi="Times New Roman" w:cs="Times New Roman"/>
          <w:color w:val="000000"/>
        </w:rPr>
        <w:t xml:space="preserve">т/год, Углерод (сажа, углерод черный) (583) (0328) - </w:t>
      </w:r>
      <w:r w:rsidRPr="00A95129">
        <w:rPr>
          <w:rFonts w:ascii="Times New Roman" w:hAnsi="Times New Roman" w:cs="Times New Roman"/>
        </w:rPr>
        <w:t xml:space="preserve">0.19000275 </w:t>
      </w:r>
      <w:r w:rsidRPr="00A95129">
        <w:rPr>
          <w:rFonts w:ascii="Times New Roman" w:eastAsia="Times New Roman" w:hAnsi="Times New Roman" w:cs="Times New Roman"/>
          <w:color w:val="000000"/>
        </w:rPr>
        <w:t xml:space="preserve">т/год, Сера диоксид (Ангидрид сернистый, Сернистый газ, Сера (IV) оксид) (516) (0330) - </w:t>
      </w:r>
      <w:r w:rsidRPr="00A95129">
        <w:rPr>
          <w:rFonts w:ascii="Times New Roman" w:hAnsi="Times New Roman" w:cs="Times New Roman"/>
        </w:rPr>
        <w:t xml:space="preserve">0.380065 </w:t>
      </w:r>
      <w:r w:rsidRPr="00A95129">
        <w:rPr>
          <w:rFonts w:ascii="Times New Roman" w:eastAsia="Times New Roman" w:hAnsi="Times New Roman" w:cs="Times New Roman"/>
          <w:color w:val="000000"/>
        </w:rPr>
        <w:t xml:space="preserve">т/год, Углерод оксид (Окись углерода, Угарный газ) (584) - </w:t>
      </w:r>
      <w:r w:rsidRPr="00A95129">
        <w:rPr>
          <w:rFonts w:ascii="Times New Roman" w:hAnsi="Times New Roman" w:cs="Times New Roman"/>
        </w:rPr>
        <w:t xml:space="preserve">0.953076 </w:t>
      </w:r>
      <w:r w:rsidRPr="00A95129">
        <w:rPr>
          <w:rFonts w:ascii="Times New Roman" w:eastAsia="Times New Roman" w:hAnsi="Times New Roman" w:cs="Times New Roman"/>
          <w:color w:val="000000"/>
        </w:rPr>
        <w:t xml:space="preserve">т/год, фтористые газообразные соединения - </w:t>
      </w:r>
      <w:r w:rsidRPr="00A95129">
        <w:rPr>
          <w:rFonts w:ascii="Times New Roman" w:hAnsi="Times New Roman" w:cs="Times New Roman"/>
        </w:rPr>
        <w:t xml:space="preserve">0.0001866 </w:t>
      </w:r>
      <w:r w:rsidRPr="00A95129">
        <w:rPr>
          <w:rFonts w:ascii="Times New Roman" w:eastAsia="Times New Roman" w:hAnsi="Times New Roman" w:cs="Times New Roman"/>
          <w:color w:val="000000"/>
        </w:rPr>
        <w:t xml:space="preserve">т/год, фториды неорганическое плохо растворимые - </w:t>
      </w:r>
      <w:r w:rsidRPr="00A95129">
        <w:rPr>
          <w:rFonts w:ascii="Times New Roman" w:hAnsi="Times New Roman" w:cs="Times New Roman"/>
        </w:rPr>
        <w:t xml:space="preserve">0.00045 </w:t>
      </w:r>
      <w:r w:rsidRPr="00A95129">
        <w:rPr>
          <w:rFonts w:ascii="Times New Roman" w:eastAsia="Times New Roman" w:hAnsi="Times New Roman" w:cs="Times New Roman"/>
        </w:rPr>
        <w:t xml:space="preserve">т/год, диметилбензол (203) - </w:t>
      </w:r>
      <w:r w:rsidRPr="00A95129">
        <w:rPr>
          <w:rFonts w:ascii="Times New Roman" w:hAnsi="Times New Roman" w:cs="Times New Roman"/>
        </w:rPr>
        <w:t>0.0288 т/год, метилбензол (349) - 0.00465 т/год, Бутилацетат</w:t>
      </w:r>
      <w:r w:rsidRPr="00A95129">
        <w:rPr>
          <w:rFonts w:ascii="Times New Roman" w:eastAsia="Times New Roman" w:hAnsi="Times New Roman" w:cs="Times New Roman"/>
          <w:color w:val="000000"/>
        </w:rPr>
        <w:t xml:space="preserve"> (110) - </w:t>
      </w:r>
      <w:r w:rsidRPr="00A95129">
        <w:rPr>
          <w:rFonts w:ascii="Times New Roman" w:hAnsi="Times New Roman" w:cs="Times New Roman"/>
        </w:rPr>
        <w:t>0.0009 т/год, Проп-2-ен-1-аль (474) - 0.0456 т/год, Формальдегид</w:t>
      </w:r>
      <w:r w:rsidRPr="00A95129">
        <w:rPr>
          <w:rFonts w:ascii="Times New Roman" w:eastAsia="Times New Roman" w:hAnsi="Times New Roman" w:cs="Times New Roman"/>
          <w:color w:val="000000"/>
        </w:rPr>
        <w:t xml:space="preserve"> (609) - </w:t>
      </w:r>
      <w:r w:rsidRPr="00A95129">
        <w:rPr>
          <w:rFonts w:ascii="Times New Roman" w:hAnsi="Times New Roman" w:cs="Times New Roman"/>
        </w:rPr>
        <w:t xml:space="preserve">0.0456 т/год, Пропан-2-он (Ацетон) (470) - 0.00195 т/год, Уайт-спирит (1294*) - 0.0211875 т/год, </w:t>
      </w:r>
      <w:r w:rsidRPr="00A95129">
        <w:rPr>
          <w:rFonts w:ascii="Times New Roman" w:eastAsia="Times New Roman" w:hAnsi="Times New Roman" w:cs="Times New Roman"/>
          <w:color w:val="000000"/>
        </w:rPr>
        <w:t xml:space="preserve">Алканы С12-19/в пересчете на С/ (Углеводороды предельные С12-С19 (в пересчете на С); Растворитель РПК-265П) (10) - </w:t>
      </w:r>
      <w:r w:rsidRPr="00A95129">
        <w:rPr>
          <w:rFonts w:ascii="Times New Roman" w:hAnsi="Times New Roman" w:cs="Times New Roman"/>
        </w:rPr>
        <w:t>0.45615</w:t>
      </w:r>
      <w:r w:rsidRPr="00A95129">
        <w:rPr>
          <w:rFonts w:ascii="Times New Roman" w:eastAsia="Times New Roman" w:hAnsi="Times New Roman" w:cs="Times New Roman"/>
          <w:color w:val="000000"/>
        </w:rPr>
        <w:t xml:space="preserve">т/год, Взвешенные частицы (116) - </w:t>
      </w:r>
      <w:r w:rsidRPr="00A95129">
        <w:rPr>
          <w:rFonts w:ascii="Times New Roman" w:hAnsi="Times New Roman" w:cs="Times New Roman"/>
        </w:rPr>
        <w:t xml:space="preserve">0.171315 т/год, </w:t>
      </w:r>
      <w:r w:rsidRPr="00A95129">
        <w:rPr>
          <w:rFonts w:ascii="Times New Roman" w:eastAsia="Times New Roman" w:hAnsi="Times New Roman" w:cs="Times New Roman"/>
          <w:color w:val="000000"/>
        </w:rPr>
        <w:t xml:space="preserve">Пыль неорганическая, содержащая двуокись кремния в %: 70-20 (шамот, цемент, пыль цементного производства - глина, глинистый сланец, доменный шлак, песок, клинкер, зола, кремнезем, зола углей казахстанских место рождений) (494) – </w:t>
      </w:r>
      <w:r w:rsidRPr="00A95129">
        <w:rPr>
          <w:rFonts w:ascii="Times New Roman" w:eastAsia="Times New Roman" w:hAnsi="Times New Roman" w:cs="Times New Roman"/>
        </w:rPr>
        <w:t xml:space="preserve">477.436391144 </w:t>
      </w:r>
      <w:r w:rsidRPr="00A95129">
        <w:rPr>
          <w:rFonts w:ascii="Times New Roman" w:eastAsia="Times New Roman" w:hAnsi="Times New Roman" w:cs="Times New Roman"/>
          <w:color w:val="000000"/>
        </w:rPr>
        <w:t xml:space="preserve">т/год. </w:t>
      </w:r>
    </w:p>
    <w:p w14:paraId="2D662EDC" w14:textId="77777777" w:rsidR="00E7377B" w:rsidRPr="00A95129" w:rsidRDefault="00E7377B" w:rsidP="00E7377B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</w:rPr>
      </w:pPr>
      <w:r w:rsidRPr="00A95129">
        <w:rPr>
          <w:rFonts w:ascii="Times New Roman" w:eastAsia="Times New Roman" w:hAnsi="Times New Roman" w:cs="Times New Roman"/>
          <w:color w:val="000000"/>
        </w:rPr>
        <w:t xml:space="preserve">Общий объем выбросов загрязняющих веществ в атмосферный воздух </w:t>
      </w:r>
      <w:r w:rsidRPr="00A95129">
        <w:rPr>
          <w:rFonts w:ascii="Times New Roman" w:eastAsia="Times New Roman" w:hAnsi="Times New Roman" w:cs="Times New Roman"/>
          <w:b/>
          <w:bCs/>
          <w:color w:val="000000"/>
          <w:u w:val="single"/>
        </w:rPr>
        <w:t>при эксплуатации данного объекта</w:t>
      </w:r>
      <w:r w:rsidRPr="00A95129">
        <w:rPr>
          <w:rFonts w:ascii="Times New Roman" w:eastAsia="Times New Roman" w:hAnsi="Times New Roman" w:cs="Times New Roman"/>
          <w:color w:val="000000"/>
        </w:rPr>
        <w:t xml:space="preserve"> составит: </w:t>
      </w:r>
      <w:r w:rsidRPr="00A95129">
        <w:rPr>
          <w:rFonts w:ascii="Times New Roman" w:hAnsi="Times New Roman" w:cs="Times New Roman"/>
        </w:rPr>
        <w:t xml:space="preserve">0.98038717 </w:t>
      </w:r>
      <w:r w:rsidRPr="00A95129">
        <w:rPr>
          <w:rFonts w:ascii="Times New Roman" w:eastAsia="Times New Roman" w:hAnsi="Times New Roman" w:cs="Times New Roman"/>
          <w:color w:val="000000"/>
        </w:rPr>
        <w:t xml:space="preserve">г/сек и </w:t>
      </w:r>
      <w:r w:rsidRPr="00A95129">
        <w:rPr>
          <w:rFonts w:ascii="Times New Roman" w:hAnsi="Times New Roman" w:cs="Times New Roman"/>
        </w:rPr>
        <w:t xml:space="preserve">3.982548144 </w:t>
      </w:r>
      <w:r w:rsidRPr="00A95129">
        <w:rPr>
          <w:rFonts w:ascii="Times New Roman" w:eastAsia="Times New Roman" w:hAnsi="Times New Roman" w:cs="Times New Roman"/>
          <w:color w:val="000000"/>
        </w:rPr>
        <w:t xml:space="preserve">т/год; Из них 2 класса опасности – 4 вещества, 3 класса опасности – 4 вещества, ингредиентов 4 класса опасности - 2 вещества. Наименования загрязняющих веществ: Азота (IV) диоксид (Азота диоксид) (4) - </w:t>
      </w:r>
      <w:r w:rsidRPr="00A95129">
        <w:rPr>
          <w:rFonts w:ascii="Times New Roman" w:hAnsi="Times New Roman" w:cs="Times New Roman"/>
        </w:rPr>
        <w:t xml:space="preserve">0.96 </w:t>
      </w:r>
      <w:r w:rsidRPr="00A95129">
        <w:rPr>
          <w:rFonts w:ascii="Times New Roman" w:eastAsia="Times New Roman" w:hAnsi="Times New Roman" w:cs="Times New Roman"/>
          <w:color w:val="000000"/>
        </w:rPr>
        <w:t xml:space="preserve">т/год, Азот (II) оксид (Азота оксид) (6) - </w:t>
      </w:r>
      <w:r w:rsidRPr="00A95129">
        <w:rPr>
          <w:rFonts w:ascii="Times New Roman" w:hAnsi="Times New Roman" w:cs="Times New Roman"/>
        </w:rPr>
        <w:t>1.248</w:t>
      </w:r>
      <w:r w:rsidRPr="00A95129">
        <w:rPr>
          <w:rFonts w:ascii="Times New Roman" w:eastAsia="Times New Roman" w:hAnsi="Times New Roman" w:cs="Times New Roman"/>
          <w:color w:val="000000"/>
        </w:rPr>
        <w:t xml:space="preserve">т/год, Углерод (сажа, углерод черный) (583) (0328) - </w:t>
      </w:r>
      <w:r w:rsidRPr="00A95129">
        <w:rPr>
          <w:rFonts w:ascii="Times New Roman" w:hAnsi="Times New Roman" w:cs="Times New Roman"/>
        </w:rPr>
        <w:t xml:space="preserve">0.16 </w:t>
      </w:r>
      <w:r w:rsidRPr="00A95129">
        <w:rPr>
          <w:rFonts w:ascii="Times New Roman" w:eastAsia="Times New Roman" w:hAnsi="Times New Roman" w:cs="Times New Roman"/>
          <w:color w:val="000000"/>
        </w:rPr>
        <w:t xml:space="preserve">т/год, Сера диоксид (Ангидрид сернистый, Сернистый газ, Сера (IV) оксид) (516) (0330) - </w:t>
      </w:r>
      <w:r w:rsidRPr="00A95129">
        <w:rPr>
          <w:rFonts w:ascii="Times New Roman" w:hAnsi="Times New Roman" w:cs="Times New Roman"/>
        </w:rPr>
        <w:t xml:space="preserve">0.320000108 </w:t>
      </w:r>
      <w:r w:rsidRPr="00A95129">
        <w:rPr>
          <w:rFonts w:ascii="Times New Roman" w:eastAsia="Times New Roman" w:hAnsi="Times New Roman" w:cs="Times New Roman"/>
          <w:color w:val="000000"/>
        </w:rPr>
        <w:t xml:space="preserve">т/год, Углерод оксид (Окись углерода, Угарный газ) (584) - </w:t>
      </w:r>
      <w:r w:rsidRPr="00A95129">
        <w:rPr>
          <w:rFonts w:ascii="Times New Roman" w:hAnsi="Times New Roman" w:cs="Times New Roman"/>
        </w:rPr>
        <w:t xml:space="preserve">0.953076 </w:t>
      </w:r>
      <w:r w:rsidRPr="00A95129">
        <w:rPr>
          <w:rFonts w:ascii="Times New Roman" w:eastAsia="Times New Roman" w:hAnsi="Times New Roman" w:cs="Times New Roman"/>
          <w:color w:val="000000"/>
        </w:rPr>
        <w:t xml:space="preserve">т/год, фтористые газообразные соединения - </w:t>
      </w:r>
      <w:r w:rsidRPr="00A95129">
        <w:rPr>
          <w:rFonts w:ascii="Times New Roman" w:hAnsi="Times New Roman" w:cs="Times New Roman"/>
        </w:rPr>
        <w:lastRenderedPageBreak/>
        <w:t xml:space="preserve">0.800000036 </w:t>
      </w:r>
      <w:r w:rsidRPr="00A95129">
        <w:rPr>
          <w:rFonts w:ascii="Times New Roman" w:eastAsia="Times New Roman" w:hAnsi="Times New Roman" w:cs="Times New Roman"/>
          <w:color w:val="000000"/>
        </w:rPr>
        <w:t xml:space="preserve">т/год, </w:t>
      </w:r>
      <w:r w:rsidRPr="00A95129">
        <w:rPr>
          <w:rFonts w:ascii="Times New Roman" w:hAnsi="Times New Roman" w:cs="Times New Roman"/>
        </w:rPr>
        <w:t>Проп-2-ен-1-аль (474) - 0.0384 т/год, Формальдегид</w:t>
      </w:r>
      <w:r w:rsidRPr="00A95129">
        <w:rPr>
          <w:rFonts w:ascii="Times New Roman" w:eastAsia="Times New Roman" w:hAnsi="Times New Roman" w:cs="Times New Roman"/>
          <w:color w:val="000000"/>
        </w:rPr>
        <w:t xml:space="preserve"> (609) - </w:t>
      </w:r>
      <w:r w:rsidRPr="00A95129">
        <w:rPr>
          <w:rFonts w:ascii="Times New Roman" w:hAnsi="Times New Roman" w:cs="Times New Roman"/>
        </w:rPr>
        <w:t xml:space="preserve">0.0384т/год, </w:t>
      </w:r>
      <w:r w:rsidRPr="00A95129">
        <w:rPr>
          <w:rFonts w:ascii="Times New Roman" w:eastAsia="Times New Roman" w:hAnsi="Times New Roman" w:cs="Times New Roman"/>
          <w:color w:val="000000"/>
        </w:rPr>
        <w:t xml:space="preserve">Алканы С12-19/в пересчете на С/ (Углеводороды предельные С12-С19 (в пересчете на С); Растворитель РПК-265П) (10) - </w:t>
      </w:r>
      <w:r w:rsidRPr="00A95129">
        <w:rPr>
          <w:rFonts w:ascii="Times New Roman" w:hAnsi="Times New Roman" w:cs="Times New Roman"/>
        </w:rPr>
        <w:t xml:space="preserve">0.396504888 </w:t>
      </w:r>
      <w:r w:rsidRPr="00A95129">
        <w:rPr>
          <w:rFonts w:ascii="Times New Roman" w:eastAsia="Times New Roman" w:hAnsi="Times New Roman" w:cs="Times New Roman"/>
          <w:color w:val="000000"/>
        </w:rPr>
        <w:t xml:space="preserve">т/год, Взвешенные частицы (116) - </w:t>
      </w:r>
      <w:r w:rsidRPr="00A95129">
        <w:rPr>
          <w:rFonts w:ascii="Times New Roman" w:hAnsi="Times New Roman" w:cs="Times New Roman"/>
        </w:rPr>
        <w:t>0.01953т/год, сероводород (518) - 0.000035112 т/год, Масло минеральное нефтяное (716*) - 0.001678 т/год.</w:t>
      </w:r>
    </w:p>
    <w:p w14:paraId="2E0DE0A3" w14:textId="77777777" w:rsidR="00E7377B" w:rsidRPr="00A95129" w:rsidRDefault="00E7377B" w:rsidP="00E7377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</w:rPr>
      </w:pPr>
      <w:r w:rsidRPr="00A95129">
        <w:rPr>
          <w:rFonts w:ascii="Times New Roman" w:eastAsia="Times New Roman" w:hAnsi="Times New Roman" w:cs="Times New Roman"/>
          <w:b/>
          <w:bCs/>
          <w:color w:val="000000"/>
        </w:rPr>
        <w:t>Вариант 2</w:t>
      </w:r>
    </w:p>
    <w:p w14:paraId="656F8961" w14:textId="77777777" w:rsidR="00E7377B" w:rsidRPr="00A95129" w:rsidRDefault="00E7377B" w:rsidP="00E7377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 w:rsidRPr="00A95129">
        <w:rPr>
          <w:rFonts w:ascii="Times New Roman" w:eastAsia="Times New Roman" w:hAnsi="Times New Roman" w:cs="Times New Roman"/>
          <w:color w:val="000000"/>
        </w:rPr>
        <w:t xml:space="preserve">Общий объем выбросов загрязняющих веществ в атмосферный воздух </w:t>
      </w:r>
      <w:r w:rsidRPr="00A95129">
        <w:rPr>
          <w:rFonts w:ascii="Times New Roman" w:eastAsia="Times New Roman" w:hAnsi="Times New Roman" w:cs="Times New Roman"/>
          <w:b/>
          <w:bCs/>
          <w:color w:val="000000"/>
          <w:u w:val="single"/>
        </w:rPr>
        <w:t>в период СМР</w:t>
      </w:r>
      <w:r w:rsidRPr="00A95129">
        <w:rPr>
          <w:rFonts w:ascii="Times New Roman" w:eastAsia="Times New Roman" w:hAnsi="Times New Roman" w:cs="Times New Roman"/>
          <w:color w:val="000000"/>
        </w:rPr>
        <w:t xml:space="preserve"> составит: </w:t>
      </w:r>
      <w:r w:rsidRPr="00A95129">
        <w:rPr>
          <w:rFonts w:ascii="Times New Roman" w:eastAsia="Times New Roman" w:hAnsi="Times New Roman" w:cs="Times New Roman"/>
        </w:rPr>
        <w:t xml:space="preserve">43.5092746771 </w:t>
      </w:r>
      <w:r w:rsidRPr="00A95129">
        <w:rPr>
          <w:rFonts w:ascii="Times New Roman" w:eastAsia="Times New Roman" w:hAnsi="Times New Roman" w:cs="Times New Roman"/>
          <w:color w:val="000000"/>
        </w:rPr>
        <w:t xml:space="preserve">г/сек и </w:t>
      </w:r>
      <w:r w:rsidRPr="00A95129">
        <w:rPr>
          <w:rFonts w:ascii="Times New Roman" w:eastAsia="Times New Roman" w:hAnsi="Times New Roman" w:cs="Times New Roman"/>
        </w:rPr>
        <w:t xml:space="preserve">482.363499194 </w:t>
      </w:r>
      <w:r w:rsidRPr="00A95129">
        <w:rPr>
          <w:rFonts w:ascii="Times New Roman" w:eastAsia="Times New Roman" w:hAnsi="Times New Roman" w:cs="Times New Roman"/>
          <w:color w:val="000000"/>
        </w:rPr>
        <w:t xml:space="preserve">т/год; Из них 2 класса опасности – 6 вещества, 3 класса опасности – 7 веществ, ингредиентов 4 класса опасности - 4 вещества. Наименования загрязняющих веществ: Железо (П, III) оксиды (в пересчете на железо) (диЖелезо триоксид, Железа оксид) (274) - </w:t>
      </w:r>
      <w:r w:rsidRPr="00A95129">
        <w:rPr>
          <w:rFonts w:ascii="Times New Roman" w:hAnsi="Times New Roman" w:cs="Times New Roman"/>
        </w:rPr>
        <w:t xml:space="preserve">0.004311 </w:t>
      </w:r>
      <w:r w:rsidRPr="00A95129">
        <w:rPr>
          <w:rFonts w:ascii="Times New Roman" w:eastAsia="Times New Roman" w:hAnsi="Times New Roman" w:cs="Times New Roman"/>
          <w:color w:val="000000"/>
        </w:rPr>
        <w:t xml:space="preserve">т/год, Марганец и его соединения (в пересчете на марганец (IV) оксид) (327)- </w:t>
      </w:r>
      <w:r w:rsidRPr="00A95129">
        <w:rPr>
          <w:rFonts w:ascii="Times New Roman" w:hAnsi="Times New Roman" w:cs="Times New Roman"/>
        </w:rPr>
        <w:t xml:space="preserve">0.0003888 </w:t>
      </w:r>
      <w:r w:rsidRPr="00A95129">
        <w:rPr>
          <w:rFonts w:ascii="Times New Roman" w:eastAsia="Times New Roman" w:hAnsi="Times New Roman" w:cs="Times New Roman"/>
          <w:color w:val="000000"/>
        </w:rPr>
        <w:t xml:space="preserve">т/год, Азота (IV) диоксид (Азота диоксид) (4) - </w:t>
      </w:r>
      <w:r w:rsidRPr="00A95129">
        <w:rPr>
          <w:rFonts w:ascii="Times New Roman" w:hAnsi="Times New Roman" w:cs="Times New Roman"/>
        </w:rPr>
        <w:t xml:space="preserve">1.140409 </w:t>
      </w:r>
      <w:r w:rsidRPr="00A95129">
        <w:rPr>
          <w:rFonts w:ascii="Times New Roman" w:eastAsia="Times New Roman" w:hAnsi="Times New Roman" w:cs="Times New Roman"/>
          <w:color w:val="000000"/>
        </w:rPr>
        <w:t xml:space="preserve">т/год, Азот (II) оксид (Азота оксид) (6) - </w:t>
      </w:r>
      <w:r w:rsidRPr="00A95129">
        <w:rPr>
          <w:rFonts w:ascii="Times New Roman" w:hAnsi="Times New Roman" w:cs="Times New Roman"/>
        </w:rPr>
        <w:t xml:space="preserve">1.4820664 </w:t>
      </w:r>
      <w:r w:rsidRPr="00A95129">
        <w:rPr>
          <w:rFonts w:ascii="Times New Roman" w:eastAsia="Times New Roman" w:hAnsi="Times New Roman" w:cs="Times New Roman"/>
          <w:color w:val="000000"/>
        </w:rPr>
        <w:t xml:space="preserve">т/год, Углерод (сажа, углерод черный) (583) (0328) - </w:t>
      </w:r>
      <w:r w:rsidRPr="00A95129">
        <w:rPr>
          <w:rFonts w:ascii="Times New Roman" w:hAnsi="Times New Roman" w:cs="Times New Roman"/>
        </w:rPr>
        <w:t xml:space="preserve">0.19000275 </w:t>
      </w:r>
      <w:r w:rsidRPr="00A95129">
        <w:rPr>
          <w:rFonts w:ascii="Times New Roman" w:eastAsia="Times New Roman" w:hAnsi="Times New Roman" w:cs="Times New Roman"/>
          <w:color w:val="000000"/>
        </w:rPr>
        <w:t xml:space="preserve">т/год, Сера диоксид (Ангидрид сернистый, Сернистый газ, Сера (IV) оксид) (516) (0330) - </w:t>
      </w:r>
      <w:r w:rsidRPr="00A95129">
        <w:rPr>
          <w:rFonts w:ascii="Times New Roman" w:hAnsi="Times New Roman" w:cs="Times New Roman"/>
        </w:rPr>
        <w:t xml:space="preserve">0.380065 </w:t>
      </w:r>
      <w:r w:rsidRPr="00A95129">
        <w:rPr>
          <w:rFonts w:ascii="Times New Roman" w:eastAsia="Times New Roman" w:hAnsi="Times New Roman" w:cs="Times New Roman"/>
          <w:color w:val="000000"/>
        </w:rPr>
        <w:t xml:space="preserve">т/год, Углерод оксид (Окись углерода, Угарный газ) (584) - </w:t>
      </w:r>
      <w:r w:rsidRPr="00A95129">
        <w:rPr>
          <w:rFonts w:ascii="Times New Roman" w:hAnsi="Times New Roman" w:cs="Times New Roman"/>
        </w:rPr>
        <w:t xml:space="preserve">0.953076 </w:t>
      </w:r>
      <w:r w:rsidRPr="00A95129">
        <w:rPr>
          <w:rFonts w:ascii="Times New Roman" w:eastAsia="Times New Roman" w:hAnsi="Times New Roman" w:cs="Times New Roman"/>
          <w:color w:val="000000"/>
        </w:rPr>
        <w:t xml:space="preserve">т/год, фтористые газообразные соединения - </w:t>
      </w:r>
      <w:r w:rsidRPr="00A95129">
        <w:rPr>
          <w:rFonts w:ascii="Times New Roman" w:hAnsi="Times New Roman" w:cs="Times New Roman"/>
        </w:rPr>
        <w:t xml:space="preserve">0.0001866 </w:t>
      </w:r>
      <w:r w:rsidRPr="00A95129">
        <w:rPr>
          <w:rFonts w:ascii="Times New Roman" w:eastAsia="Times New Roman" w:hAnsi="Times New Roman" w:cs="Times New Roman"/>
          <w:color w:val="000000"/>
        </w:rPr>
        <w:t xml:space="preserve">т/год, фториды неорганическое плохо растворимые - </w:t>
      </w:r>
      <w:r w:rsidRPr="00A95129">
        <w:rPr>
          <w:rFonts w:ascii="Times New Roman" w:hAnsi="Times New Roman" w:cs="Times New Roman"/>
        </w:rPr>
        <w:t xml:space="preserve">0.00045 </w:t>
      </w:r>
      <w:r w:rsidRPr="00A95129">
        <w:rPr>
          <w:rFonts w:ascii="Times New Roman" w:eastAsia="Times New Roman" w:hAnsi="Times New Roman" w:cs="Times New Roman"/>
        </w:rPr>
        <w:t xml:space="preserve">т/год, диметилбензол (203) - </w:t>
      </w:r>
      <w:r w:rsidRPr="00A95129">
        <w:rPr>
          <w:rFonts w:ascii="Times New Roman" w:hAnsi="Times New Roman" w:cs="Times New Roman"/>
        </w:rPr>
        <w:t>0.0288 т/год, метилбензол (349) - 0.00465 т/год, Бутилацетат</w:t>
      </w:r>
      <w:r w:rsidRPr="00A95129">
        <w:rPr>
          <w:rFonts w:ascii="Times New Roman" w:eastAsia="Times New Roman" w:hAnsi="Times New Roman" w:cs="Times New Roman"/>
          <w:color w:val="000000"/>
        </w:rPr>
        <w:t xml:space="preserve"> (110) - </w:t>
      </w:r>
      <w:r w:rsidRPr="00A95129">
        <w:rPr>
          <w:rFonts w:ascii="Times New Roman" w:hAnsi="Times New Roman" w:cs="Times New Roman"/>
        </w:rPr>
        <w:t>0.0009 т/год, Проп-2-ен-1-аль (474) - 0.0456 т/год, Формальдегид</w:t>
      </w:r>
      <w:r w:rsidRPr="00A95129">
        <w:rPr>
          <w:rFonts w:ascii="Times New Roman" w:eastAsia="Times New Roman" w:hAnsi="Times New Roman" w:cs="Times New Roman"/>
          <w:color w:val="000000"/>
        </w:rPr>
        <w:t xml:space="preserve"> (609) - </w:t>
      </w:r>
      <w:r w:rsidRPr="00A95129">
        <w:rPr>
          <w:rFonts w:ascii="Times New Roman" w:hAnsi="Times New Roman" w:cs="Times New Roman"/>
        </w:rPr>
        <w:t xml:space="preserve">0.0456 т/год, Пропан-2-он (Ацетон) (470) - 0.00195 т/год, Уайт-спирит (1294*) - 0.0211875 т/год, </w:t>
      </w:r>
      <w:r w:rsidRPr="00A95129">
        <w:rPr>
          <w:rFonts w:ascii="Times New Roman" w:eastAsia="Times New Roman" w:hAnsi="Times New Roman" w:cs="Times New Roman"/>
          <w:color w:val="000000"/>
        </w:rPr>
        <w:t xml:space="preserve">Алканы С12-19/в пересчете на С/ (Углеводороды предельные С12-С19 (в пересчете на С); Растворитель РПК-265П) (10) - </w:t>
      </w:r>
      <w:r w:rsidRPr="00A95129">
        <w:rPr>
          <w:rFonts w:ascii="Times New Roman" w:hAnsi="Times New Roman" w:cs="Times New Roman"/>
        </w:rPr>
        <w:t>0.45615</w:t>
      </w:r>
      <w:r w:rsidRPr="00A95129">
        <w:rPr>
          <w:rFonts w:ascii="Times New Roman" w:eastAsia="Times New Roman" w:hAnsi="Times New Roman" w:cs="Times New Roman"/>
          <w:color w:val="000000"/>
        </w:rPr>
        <w:t xml:space="preserve">т/год, Взвешенные частицы (116) - </w:t>
      </w:r>
      <w:r w:rsidRPr="00A95129">
        <w:rPr>
          <w:rFonts w:ascii="Times New Roman" w:hAnsi="Times New Roman" w:cs="Times New Roman"/>
        </w:rPr>
        <w:t xml:space="preserve">0.171315 т/год, </w:t>
      </w:r>
      <w:r w:rsidRPr="00A95129">
        <w:rPr>
          <w:rFonts w:ascii="Times New Roman" w:eastAsia="Times New Roman" w:hAnsi="Times New Roman" w:cs="Times New Roman"/>
          <w:color w:val="000000"/>
        </w:rPr>
        <w:t xml:space="preserve">Пыль неорганическая, содержащая двуокись кремния в %: 70-20 (шамот, цемент, пыль цементного производства - глина, глинистый сланец, доменный шлак, песок, клинкер, зола, кремнезем, зола углей казахстанских место рождений) (494) – </w:t>
      </w:r>
      <w:r w:rsidRPr="00A95129">
        <w:rPr>
          <w:rFonts w:ascii="Times New Roman" w:eastAsia="Times New Roman" w:hAnsi="Times New Roman" w:cs="Times New Roman"/>
        </w:rPr>
        <w:t xml:space="preserve">477.436391144 </w:t>
      </w:r>
      <w:r w:rsidRPr="00A95129">
        <w:rPr>
          <w:rFonts w:ascii="Times New Roman" w:eastAsia="Times New Roman" w:hAnsi="Times New Roman" w:cs="Times New Roman"/>
          <w:color w:val="000000"/>
        </w:rPr>
        <w:t xml:space="preserve">т/год. </w:t>
      </w:r>
    </w:p>
    <w:p w14:paraId="25959C64" w14:textId="3D5A402A" w:rsidR="00E7377B" w:rsidRPr="00A95129" w:rsidRDefault="00E7377B" w:rsidP="00E7377B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95129">
        <w:rPr>
          <w:rFonts w:ascii="Times New Roman" w:eastAsia="Times New Roman" w:hAnsi="Times New Roman" w:cs="Times New Roman"/>
          <w:color w:val="000000"/>
        </w:rPr>
        <w:t xml:space="preserve">Общий объем выбросов загрязняющих веществ в атмосферный воздух </w:t>
      </w:r>
      <w:r w:rsidRPr="00A95129">
        <w:rPr>
          <w:rFonts w:ascii="Times New Roman" w:eastAsia="Times New Roman" w:hAnsi="Times New Roman" w:cs="Times New Roman"/>
          <w:b/>
          <w:bCs/>
          <w:color w:val="000000"/>
          <w:u w:val="single"/>
        </w:rPr>
        <w:t>при эксплуатации данного объекта</w:t>
      </w:r>
      <w:r w:rsidRPr="00A95129">
        <w:rPr>
          <w:rFonts w:ascii="Times New Roman" w:eastAsia="Times New Roman" w:hAnsi="Times New Roman" w:cs="Times New Roman"/>
          <w:color w:val="000000"/>
        </w:rPr>
        <w:t xml:space="preserve"> составит: </w:t>
      </w:r>
      <w:r w:rsidRPr="00A95129">
        <w:rPr>
          <w:rFonts w:ascii="Times New Roman" w:hAnsi="Times New Roman" w:cs="Times New Roman"/>
        </w:rPr>
        <w:t xml:space="preserve">0.98038717 </w:t>
      </w:r>
      <w:r w:rsidRPr="00A95129">
        <w:rPr>
          <w:rFonts w:ascii="Times New Roman" w:eastAsia="Times New Roman" w:hAnsi="Times New Roman" w:cs="Times New Roman"/>
          <w:color w:val="000000"/>
        </w:rPr>
        <w:t xml:space="preserve">г/сек и </w:t>
      </w:r>
      <w:r w:rsidRPr="00A95129">
        <w:rPr>
          <w:rFonts w:ascii="Times New Roman" w:hAnsi="Times New Roman" w:cs="Times New Roman"/>
        </w:rPr>
        <w:t xml:space="preserve">3.982548144 </w:t>
      </w:r>
      <w:r w:rsidRPr="00A95129">
        <w:rPr>
          <w:rFonts w:ascii="Times New Roman" w:eastAsia="Times New Roman" w:hAnsi="Times New Roman" w:cs="Times New Roman"/>
          <w:color w:val="000000"/>
        </w:rPr>
        <w:t xml:space="preserve">т/год; Из них 2 класса опасности – 4 вещества, 3 класса опасности – 4 вещества, ингредиентов 4 класса опасности - 2 вещества. Наименования загрязняющих веществ: Азота (IV) диоксид (Азота диоксид) (4) - </w:t>
      </w:r>
      <w:r w:rsidRPr="00A95129">
        <w:rPr>
          <w:rFonts w:ascii="Times New Roman" w:hAnsi="Times New Roman" w:cs="Times New Roman"/>
        </w:rPr>
        <w:t xml:space="preserve">0.96 </w:t>
      </w:r>
      <w:r w:rsidRPr="00A95129">
        <w:rPr>
          <w:rFonts w:ascii="Times New Roman" w:eastAsia="Times New Roman" w:hAnsi="Times New Roman" w:cs="Times New Roman"/>
          <w:color w:val="000000"/>
        </w:rPr>
        <w:t xml:space="preserve">т/год, Азот (II) оксид (Азота оксид) (6) - </w:t>
      </w:r>
      <w:r w:rsidRPr="00A95129">
        <w:rPr>
          <w:rFonts w:ascii="Times New Roman" w:hAnsi="Times New Roman" w:cs="Times New Roman"/>
        </w:rPr>
        <w:t>1.248</w:t>
      </w:r>
      <w:r w:rsidRPr="00A95129">
        <w:rPr>
          <w:rFonts w:ascii="Times New Roman" w:eastAsia="Times New Roman" w:hAnsi="Times New Roman" w:cs="Times New Roman"/>
          <w:color w:val="000000"/>
        </w:rPr>
        <w:t xml:space="preserve">т/год, Углерод (сажа, углерод черный) (583) (0328) - </w:t>
      </w:r>
      <w:r w:rsidRPr="00A95129">
        <w:rPr>
          <w:rFonts w:ascii="Times New Roman" w:hAnsi="Times New Roman" w:cs="Times New Roman"/>
        </w:rPr>
        <w:t xml:space="preserve">0.16 </w:t>
      </w:r>
      <w:r w:rsidRPr="00A95129">
        <w:rPr>
          <w:rFonts w:ascii="Times New Roman" w:eastAsia="Times New Roman" w:hAnsi="Times New Roman" w:cs="Times New Roman"/>
          <w:color w:val="000000"/>
        </w:rPr>
        <w:t xml:space="preserve">т/год, Сера диоксид (Ангидрид сернистый, Сернистый газ, Сера (IV) оксид) (516) (0330) - </w:t>
      </w:r>
      <w:r w:rsidRPr="00A95129">
        <w:rPr>
          <w:rFonts w:ascii="Times New Roman" w:hAnsi="Times New Roman" w:cs="Times New Roman"/>
        </w:rPr>
        <w:t xml:space="preserve">0.320000108 </w:t>
      </w:r>
      <w:r w:rsidRPr="00A95129">
        <w:rPr>
          <w:rFonts w:ascii="Times New Roman" w:eastAsia="Times New Roman" w:hAnsi="Times New Roman" w:cs="Times New Roman"/>
          <w:color w:val="000000"/>
        </w:rPr>
        <w:t xml:space="preserve">т/год, Углерод оксид (Окись углерода, Угарный газ) (584) - </w:t>
      </w:r>
      <w:r w:rsidRPr="00A95129">
        <w:rPr>
          <w:rFonts w:ascii="Times New Roman" w:hAnsi="Times New Roman" w:cs="Times New Roman"/>
        </w:rPr>
        <w:t xml:space="preserve">0.953076 </w:t>
      </w:r>
      <w:r w:rsidRPr="00A95129">
        <w:rPr>
          <w:rFonts w:ascii="Times New Roman" w:eastAsia="Times New Roman" w:hAnsi="Times New Roman" w:cs="Times New Roman"/>
          <w:color w:val="000000"/>
        </w:rPr>
        <w:t xml:space="preserve">т/год, фтористые газообразные соединения - </w:t>
      </w:r>
      <w:r w:rsidRPr="00A95129">
        <w:rPr>
          <w:rFonts w:ascii="Times New Roman" w:hAnsi="Times New Roman" w:cs="Times New Roman"/>
        </w:rPr>
        <w:t xml:space="preserve">0.800000036 </w:t>
      </w:r>
      <w:r w:rsidRPr="00A95129">
        <w:rPr>
          <w:rFonts w:ascii="Times New Roman" w:eastAsia="Times New Roman" w:hAnsi="Times New Roman" w:cs="Times New Roman"/>
          <w:color w:val="000000"/>
        </w:rPr>
        <w:t xml:space="preserve">т/год, </w:t>
      </w:r>
      <w:r w:rsidRPr="00A95129">
        <w:rPr>
          <w:rFonts w:ascii="Times New Roman" w:hAnsi="Times New Roman" w:cs="Times New Roman"/>
        </w:rPr>
        <w:t>Проп-2-ен-1-аль (474) - 0.0384 т/год, Формальдегид</w:t>
      </w:r>
      <w:r w:rsidRPr="00A95129">
        <w:rPr>
          <w:rFonts w:ascii="Times New Roman" w:eastAsia="Times New Roman" w:hAnsi="Times New Roman" w:cs="Times New Roman"/>
          <w:color w:val="000000"/>
        </w:rPr>
        <w:t xml:space="preserve"> (609) - </w:t>
      </w:r>
      <w:r w:rsidRPr="00A95129">
        <w:rPr>
          <w:rFonts w:ascii="Times New Roman" w:hAnsi="Times New Roman" w:cs="Times New Roman"/>
        </w:rPr>
        <w:t xml:space="preserve">0.0384т/год, </w:t>
      </w:r>
      <w:r w:rsidRPr="00A95129">
        <w:rPr>
          <w:rFonts w:ascii="Times New Roman" w:eastAsia="Times New Roman" w:hAnsi="Times New Roman" w:cs="Times New Roman"/>
          <w:color w:val="000000"/>
        </w:rPr>
        <w:t xml:space="preserve">Алканы С12-19/в пересчете на С/ (Углеводороды предельные С12-С19 (в пересчете на С); Растворитель РПК-265П) (10) - </w:t>
      </w:r>
      <w:r w:rsidRPr="00A95129">
        <w:rPr>
          <w:rFonts w:ascii="Times New Roman" w:hAnsi="Times New Roman" w:cs="Times New Roman"/>
        </w:rPr>
        <w:t xml:space="preserve">0.396504888 </w:t>
      </w:r>
      <w:r w:rsidRPr="00A95129">
        <w:rPr>
          <w:rFonts w:ascii="Times New Roman" w:eastAsia="Times New Roman" w:hAnsi="Times New Roman" w:cs="Times New Roman"/>
          <w:color w:val="000000"/>
        </w:rPr>
        <w:t xml:space="preserve">т/год, Взвешенные частицы (116) - </w:t>
      </w:r>
      <w:r w:rsidRPr="00A95129">
        <w:rPr>
          <w:rFonts w:ascii="Times New Roman" w:hAnsi="Times New Roman" w:cs="Times New Roman"/>
        </w:rPr>
        <w:t>0.01953т/год, сероводород (518) - 0.000035112 т/год, Масло минеральное нефтяное (716*) - 0.001678 т/год.</w:t>
      </w:r>
    </w:p>
    <w:p w14:paraId="7A344947" w14:textId="77777777" w:rsidR="00275351" w:rsidRPr="00A95129" w:rsidRDefault="00275351" w:rsidP="00653BA5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95129">
        <w:rPr>
          <w:rFonts w:ascii="Times New Roman" w:eastAsia="Times New Roman" w:hAnsi="Times New Roman" w:cs="Times New Roman"/>
          <w:color w:val="000000"/>
          <w:lang w:eastAsia="ru-RU"/>
        </w:rPr>
        <w:t xml:space="preserve">По масштабам распространения загрязнения атмосферного воздуха выбросы в период проведения планируемых работ относится к локальному типу загрязнения. Интенсивность воздействия на атмосферный воздух находится в пределах допустимых норм, изменения природной среды не выходят за существующие пределы естественной природной изменчивости. </w:t>
      </w:r>
    </w:p>
    <w:p w14:paraId="42EC19A3" w14:textId="1B978A2D" w:rsidR="00275351" w:rsidRPr="00A95129" w:rsidRDefault="004A36F0" w:rsidP="00653BA5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95129">
        <w:rPr>
          <w:rFonts w:ascii="Times New Roman" w:eastAsia="Times New Roman" w:hAnsi="Times New Roman" w:cs="Times New Roman"/>
          <w:color w:val="000000"/>
          <w:lang w:eastAsia="ru-RU"/>
        </w:rPr>
        <w:t>Данный</w:t>
      </w:r>
      <w:r w:rsidR="00275351" w:rsidRPr="00A95129">
        <w:rPr>
          <w:rFonts w:ascii="Times New Roman" w:eastAsia="Times New Roman" w:hAnsi="Times New Roman" w:cs="Times New Roman"/>
          <w:color w:val="000000"/>
          <w:lang w:eastAsia="ru-RU"/>
        </w:rPr>
        <w:t xml:space="preserve"> объект не предполагает забор воды из поверхностных водных источников и сбросов непосредственно в поверхностные и подземные водные объекты, поэтому прямого воздействия на водные ресурсы не оказывает. Также намечаемая деятельность не предполагает загрязнение токсичными компонентами подземных вод. </w:t>
      </w:r>
    </w:p>
    <w:p w14:paraId="76A0565B" w14:textId="77777777" w:rsidR="00275351" w:rsidRPr="00A95129" w:rsidRDefault="00275351" w:rsidP="00653BA5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95129">
        <w:rPr>
          <w:rFonts w:ascii="Times New Roman" w:eastAsia="Times New Roman" w:hAnsi="Times New Roman" w:cs="Times New Roman"/>
          <w:color w:val="000000"/>
          <w:lang w:eastAsia="ru-RU"/>
        </w:rPr>
        <w:t xml:space="preserve">Предполагаемые к образованию в результате планируемой деятельности отходы будут накапливаться в специально отведенных местах и по мере накопления будут передаваться для дальнейшей утилизации, переработки или захоронения сторонним организациям (коммунальные службы, специализированные предприятия по переработке вторичного сырья и т.п.) согласно договора. </w:t>
      </w:r>
    </w:p>
    <w:p w14:paraId="001DE097" w14:textId="77777777" w:rsidR="00275351" w:rsidRPr="00A95129" w:rsidRDefault="00275351" w:rsidP="00653BA5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95129">
        <w:rPr>
          <w:rFonts w:ascii="Times New Roman" w:eastAsia="Times New Roman" w:hAnsi="Times New Roman" w:cs="Times New Roman"/>
          <w:color w:val="000000"/>
          <w:lang w:eastAsia="ru-RU"/>
        </w:rPr>
        <w:t xml:space="preserve">3) наименование инициатора намечаемой деятельности, его контактные данные: </w:t>
      </w:r>
    </w:p>
    <w:p w14:paraId="15B4BD54" w14:textId="3856770B" w:rsidR="00E7377B" w:rsidRPr="00A95129" w:rsidRDefault="00E7377B" w:rsidP="00E7377B">
      <w:pPr>
        <w:spacing w:after="0" w:line="240" w:lineRule="auto"/>
        <w:rPr>
          <w:rFonts w:ascii="Times New Roman" w:eastAsia="Times New Roman" w:hAnsi="Times New Roman" w:cs="Times New Roman"/>
          <w:bCs/>
          <w:lang w:val="kk-KZ" w:eastAsia="ru-RU"/>
        </w:rPr>
      </w:pPr>
      <w:r w:rsidRPr="00E7377B">
        <w:rPr>
          <w:rFonts w:ascii="Times New Roman" w:eastAsia="Times New Roman" w:hAnsi="Times New Roman" w:cs="Times New Roman"/>
          <w:bCs/>
          <w:lang w:val="kk-KZ" w:eastAsia="ru-RU"/>
        </w:rPr>
        <w:t>АО «НК «КТЖ»</w:t>
      </w:r>
    </w:p>
    <w:p w14:paraId="3BD60A3C" w14:textId="697A58FC" w:rsidR="00275351" w:rsidRPr="00A95129" w:rsidRDefault="00275351" w:rsidP="00653BA5">
      <w:pPr>
        <w:tabs>
          <w:tab w:val="left" w:pos="284"/>
        </w:tabs>
        <w:spacing w:after="0" w:line="276" w:lineRule="auto"/>
        <w:ind w:right="-143"/>
        <w:jc w:val="both"/>
        <w:rPr>
          <w:rFonts w:ascii="Times New Roman" w:eastAsia="Times New Roman" w:hAnsi="Times New Roman" w:cs="Times New Roman"/>
          <w:lang w:eastAsia="ru-RU"/>
        </w:rPr>
      </w:pPr>
      <w:r w:rsidRPr="00A95129">
        <w:rPr>
          <w:rFonts w:ascii="Times New Roman" w:eastAsia="Times New Roman" w:hAnsi="Times New Roman" w:cs="Times New Roman"/>
          <w:lang w:eastAsia="ru-RU"/>
        </w:rPr>
        <w:t xml:space="preserve">4) краткое описание намечаемой деятельности: </w:t>
      </w:r>
    </w:p>
    <w:p w14:paraId="4C1BDBD3" w14:textId="77777777" w:rsidR="001373AD" w:rsidRPr="00A95129" w:rsidRDefault="001373AD" w:rsidP="001373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val="kk-KZ" w:eastAsia="x-none"/>
        </w:rPr>
      </w:pPr>
      <w:r w:rsidRPr="00A95129">
        <w:rPr>
          <w:rFonts w:ascii="Times New Roman" w:eastAsia="Times New Roman" w:hAnsi="Times New Roman" w:cs="Times New Roman"/>
          <w:b/>
          <w:lang w:val="kk-KZ" w:eastAsia="x-none"/>
        </w:rPr>
        <w:t>Железнождорожный путь</w:t>
      </w:r>
    </w:p>
    <w:p w14:paraId="63CD0BC3" w14:textId="77777777" w:rsidR="001373AD" w:rsidRPr="00A95129" w:rsidRDefault="001373AD" w:rsidP="001373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x-none"/>
        </w:rPr>
      </w:pPr>
      <w:r w:rsidRPr="00A95129">
        <w:rPr>
          <w:rFonts w:ascii="Times New Roman" w:eastAsia="Times New Roman" w:hAnsi="Times New Roman" w:cs="Times New Roman"/>
          <w:bCs/>
          <w:lang w:eastAsia="x-none"/>
        </w:rPr>
        <w:t>Общая протяженность проектируемых путей:</w:t>
      </w:r>
    </w:p>
    <w:p w14:paraId="4C491713" w14:textId="77777777" w:rsidR="001373AD" w:rsidRPr="00A95129" w:rsidRDefault="001373AD" w:rsidP="001373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x-none"/>
        </w:rPr>
      </w:pPr>
      <w:r w:rsidRPr="00A95129">
        <w:rPr>
          <w:rFonts w:ascii="Times New Roman" w:eastAsia="Times New Roman" w:hAnsi="Times New Roman" w:cs="Times New Roman"/>
          <w:bCs/>
          <w:lang w:eastAsia="x-none"/>
        </w:rPr>
        <w:t>Эксплуатационная длина: 325 517,60 м.</w:t>
      </w:r>
    </w:p>
    <w:p w14:paraId="2B070893" w14:textId="77777777" w:rsidR="001373AD" w:rsidRPr="00A95129" w:rsidRDefault="001373AD" w:rsidP="001373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x-none"/>
        </w:rPr>
      </w:pPr>
      <w:r w:rsidRPr="00A95129">
        <w:rPr>
          <w:rFonts w:ascii="Times New Roman" w:eastAsia="Times New Roman" w:hAnsi="Times New Roman" w:cs="Times New Roman"/>
          <w:bCs/>
          <w:lang w:eastAsia="x-none"/>
        </w:rPr>
        <w:t>Прямой участок: 257 294,20 м.</w:t>
      </w:r>
    </w:p>
    <w:p w14:paraId="47E0AC9E" w14:textId="77777777" w:rsidR="001373AD" w:rsidRPr="00A95129" w:rsidRDefault="001373AD" w:rsidP="001373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x-none"/>
        </w:rPr>
      </w:pPr>
      <w:r w:rsidRPr="00A95129">
        <w:rPr>
          <w:rFonts w:ascii="Times New Roman" w:eastAsia="Times New Roman" w:hAnsi="Times New Roman" w:cs="Times New Roman"/>
          <w:bCs/>
          <w:lang w:eastAsia="x-none"/>
        </w:rPr>
        <w:t>Кривой участок: 65 343,57 м.</w:t>
      </w:r>
    </w:p>
    <w:p w14:paraId="114B129A" w14:textId="77777777" w:rsidR="001373AD" w:rsidRPr="00A95129" w:rsidRDefault="001373AD" w:rsidP="001373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x-none"/>
        </w:rPr>
      </w:pPr>
      <w:r w:rsidRPr="00A95129">
        <w:rPr>
          <w:rFonts w:ascii="Times New Roman" w:eastAsia="Times New Roman" w:hAnsi="Times New Roman" w:cs="Times New Roman"/>
          <w:bCs/>
          <w:lang w:eastAsia="x-none"/>
        </w:rPr>
        <w:t>Руководящий уклон: 8,18 %.</w:t>
      </w:r>
    </w:p>
    <w:p w14:paraId="08155253" w14:textId="77777777" w:rsidR="001373AD" w:rsidRPr="00A95129" w:rsidRDefault="001373AD" w:rsidP="001373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x-none"/>
        </w:rPr>
      </w:pPr>
      <w:r w:rsidRPr="00A95129">
        <w:rPr>
          <w:rFonts w:ascii="Times New Roman" w:eastAsia="Times New Roman" w:hAnsi="Times New Roman" w:cs="Times New Roman"/>
          <w:bCs/>
          <w:lang w:eastAsia="x-none"/>
        </w:rPr>
        <w:t>Полезная длина приемо-отправочных путей: -1050м.</w:t>
      </w:r>
    </w:p>
    <w:p w14:paraId="3503EC5B" w14:textId="77777777" w:rsidR="001373AD" w:rsidRPr="00A95129" w:rsidRDefault="001373AD" w:rsidP="001373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x-none"/>
        </w:rPr>
      </w:pPr>
      <w:r w:rsidRPr="00A95129">
        <w:rPr>
          <w:rFonts w:ascii="Times New Roman" w:eastAsia="Times New Roman" w:hAnsi="Times New Roman" w:cs="Times New Roman"/>
          <w:bCs/>
          <w:lang w:eastAsia="x-none"/>
        </w:rPr>
        <w:lastRenderedPageBreak/>
        <w:t>Наименьший радиус кривой в плане - 1000 м.</w:t>
      </w:r>
    </w:p>
    <w:p w14:paraId="728F2D5B" w14:textId="77777777" w:rsidR="001373AD" w:rsidRPr="00A95129" w:rsidRDefault="001373AD" w:rsidP="001373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x-none"/>
        </w:rPr>
      </w:pPr>
      <w:r w:rsidRPr="00A95129">
        <w:rPr>
          <w:rFonts w:ascii="Times New Roman" w:eastAsia="Times New Roman" w:hAnsi="Times New Roman" w:cs="Times New Roman"/>
          <w:bCs/>
          <w:lang w:eastAsia="x-none"/>
        </w:rPr>
        <w:t>Укладка железнодорожного пути предусматривается дифференцированно термоупрочненными новыми рельсами типа Р65 длиной 25 метров (СТ РК 2432-2023), на новых железобетонных шпалах (ГОСТ 33320-2015) c эпюрой 1840 шпал на 1 км в прямых и кривых участках пути. Балласт щебеночный (путевой) фракций 35-65, толщиной под шпалой 35 см, песчаная подушка 20 см. Ширина земляного полотна на однопутном участке -7,30 м. На замену звеньевого пути на плети бесстыкового пути будут выполнены сварка рельсовых стыков с применением алюмотермитной сварки.</w:t>
      </w:r>
    </w:p>
    <w:p w14:paraId="79CBF524" w14:textId="77777777" w:rsidR="001373AD" w:rsidRPr="00A95129" w:rsidRDefault="001373AD" w:rsidP="001373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x-none"/>
        </w:rPr>
      </w:pPr>
      <w:r w:rsidRPr="00A95129">
        <w:rPr>
          <w:rFonts w:ascii="Times New Roman" w:eastAsia="Times New Roman" w:hAnsi="Times New Roman" w:cs="Times New Roman"/>
          <w:b/>
          <w:lang w:eastAsia="x-none"/>
        </w:rPr>
        <w:t>Земляное полотно</w:t>
      </w:r>
      <w:r w:rsidRPr="00A95129">
        <w:rPr>
          <w:rFonts w:ascii="Times New Roman" w:eastAsia="Times New Roman" w:hAnsi="Times New Roman" w:cs="Times New Roman"/>
          <w:bCs/>
          <w:lang w:eastAsia="x-none"/>
        </w:rPr>
        <w:t xml:space="preserve"> </w:t>
      </w:r>
    </w:p>
    <w:p w14:paraId="2088544D" w14:textId="77777777" w:rsidR="001373AD" w:rsidRPr="00A95129" w:rsidRDefault="001373AD" w:rsidP="001373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A95129">
        <w:rPr>
          <w:rFonts w:ascii="Times New Roman" w:eastAsia="Times New Roman" w:hAnsi="Times New Roman" w:cs="Times New Roman"/>
          <w:bCs/>
        </w:rPr>
        <w:t>Земляное полотно предусмотрено отсыпать привозными грунтами из карьеров, резервов и разрабатываемых выемок.</w:t>
      </w:r>
    </w:p>
    <w:p w14:paraId="2916C8F1" w14:textId="77777777" w:rsidR="001373AD" w:rsidRPr="00A95129" w:rsidRDefault="001373AD" w:rsidP="001373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x-none"/>
        </w:rPr>
      </w:pPr>
      <w:r w:rsidRPr="00A95129">
        <w:rPr>
          <w:rFonts w:ascii="Times New Roman" w:eastAsia="Times New Roman" w:hAnsi="Times New Roman" w:cs="Times New Roman"/>
          <w:bCs/>
          <w:lang w:eastAsia="x-none"/>
        </w:rPr>
        <w:t>Проектом предусматривается укрепление откосов насыпей, выемок, берм и водоотводных канав, кюветов гидропосевом многолетних трав. Откосы земляного полотна, сооружаемого из развеваемых ветром песчаных грунтов, полосы шириной не менее 3,0 м вдоль бровок выемок и подошв насыпей предусматривается укреплять геосинтетическим материалом "Полифелт ТС65" совместно с посевом трав.</w:t>
      </w:r>
    </w:p>
    <w:p w14:paraId="6A279D84" w14:textId="77777777" w:rsidR="001373AD" w:rsidRPr="00A95129" w:rsidRDefault="001373AD" w:rsidP="001373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  <w:r w:rsidRPr="00A95129">
        <w:rPr>
          <w:rFonts w:ascii="Times New Roman" w:eastAsia="Times New Roman" w:hAnsi="Times New Roman" w:cs="Times New Roman"/>
          <w:b/>
          <w:bCs/>
          <w:lang w:eastAsia="x-none"/>
        </w:rPr>
        <w:t>Железнодорожные станции</w:t>
      </w:r>
    </w:p>
    <w:p w14:paraId="0CD2B43D" w14:textId="77777777" w:rsidR="001373AD" w:rsidRPr="00A95129" w:rsidRDefault="001373AD" w:rsidP="001373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95129">
        <w:rPr>
          <w:rFonts w:ascii="Times New Roman" w:eastAsia="Times New Roman" w:hAnsi="Times New Roman" w:cs="Times New Roman"/>
        </w:rPr>
        <w:t>Для проектируемой железнодорожной линии данным ТЭО на участке Кызылжар – Мойынты предусматривается строительство однопутной железнодорожной линии с необходимыми железнодорожными инфраструктурными объектами, открытием 23-х раздельных пунктов по длине трассы, а также развитием ст.Кызылжар, ст.Мойынты:</w:t>
      </w:r>
    </w:p>
    <w:p w14:paraId="0A592F20" w14:textId="77777777" w:rsidR="001373AD" w:rsidRPr="00A95129" w:rsidRDefault="001373AD" w:rsidP="001373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A95129">
        <w:rPr>
          <w:rFonts w:ascii="Times New Roman" w:eastAsia="Times New Roman" w:hAnsi="Times New Roman" w:cs="Times New Roman"/>
          <w:b/>
          <w:bCs/>
        </w:rPr>
        <w:t>Развитие станции примыкания ст.Кызылжар.</w:t>
      </w:r>
    </w:p>
    <w:p w14:paraId="1A71A37D" w14:textId="77777777" w:rsidR="001373AD" w:rsidRPr="00A95129" w:rsidRDefault="001373AD" w:rsidP="001373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95129">
        <w:rPr>
          <w:rFonts w:ascii="Times New Roman" w:eastAsia="Times New Roman" w:hAnsi="Times New Roman" w:cs="Times New Roman"/>
        </w:rPr>
        <w:t>Предусматривается развитие существующей ст.Кызылжар парка Б со строительством дополнительного 2-го главного жд пути с 3-мя приемоотправочными путями (кроме главного пути) и строительство деповских, вытяжных, жд пути для треугольника и тупика.</w:t>
      </w:r>
    </w:p>
    <w:p w14:paraId="1499A31E" w14:textId="77777777" w:rsidR="001373AD" w:rsidRPr="00A95129" w:rsidRDefault="001373AD" w:rsidP="001373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A95129">
        <w:rPr>
          <w:rFonts w:ascii="Times New Roman" w:eastAsia="Times New Roman" w:hAnsi="Times New Roman" w:cs="Times New Roman"/>
          <w:b/>
          <w:bCs/>
        </w:rPr>
        <w:t>Станция Предузловая -1</w:t>
      </w:r>
    </w:p>
    <w:p w14:paraId="65136BEB" w14:textId="77777777" w:rsidR="001373AD" w:rsidRPr="00A95129" w:rsidRDefault="001373AD" w:rsidP="001373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95129">
        <w:rPr>
          <w:rFonts w:ascii="Times New Roman" w:eastAsia="Times New Roman" w:hAnsi="Times New Roman" w:cs="Times New Roman"/>
        </w:rPr>
        <w:t>Планируется открытие ст. Предузловая-1 с 3-я приемоотправочными путями полезной длиной 1050 метров, жд тупик-100 метров.</w:t>
      </w:r>
    </w:p>
    <w:p w14:paraId="35201527" w14:textId="77777777" w:rsidR="001373AD" w:rsidRPr="00A95129" w:rsidRDefault="001373AD" w:rsidP="001373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A95129">
        <w:rPr>
          <w:rFonts w:ascii="Times New Roman" w:eastAsia="Times New Roman" w:hAnsi="Times New Roman" w:cs="Times New Roman"/>
          <w:b/>
          <w:bCs/>
        </w:rPr>
        <w:t>Разъезд 2</w:t>
      </w:r>
    </w:p>
    <w:p w14:paraId="2AD83988" w14:textId="77777777" w:rsidR="001373AD" w:rsidRPr="00A95129" w:rsidRDefault="001373AD" w:rsidP="001373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95129">
        <w:rPr>
          <w:rFonts w:ascii="Times New Roman" w:eastAsia="Times New Roman" w:hAnsi="Times New Roman" w:cs="Times New Roman"/>
        </w:rPr>
        <w:t>Планируется открытие Разъезда 2 с 2-я приемоотправочными путями полезной длиной 1050 метров, перспективный путь -1050 метров.</w:t>
      </w:r>
    </w:p>
    <w:p w14:paraId="4423F15F" w14:textId="77777777" w:rsidR="001373AD" w:rsidRPr="00A95129" w:rsidRDefault="001373AD" w:rsidP="001373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A95129">
        <w:rPr>
          <w:rFonts w:ascii="Times New Roman" w:eastAsia="Times New Roman" w:hAnsi="Times New Roman" w:cs="Times New Roman"/>
          <w:b/>
          <w:bCs/>
        </w:rPr>
        <w:t>Разъезд 3</w:t>
      </w:r>
    </w:p>
    <w:p w14:paraId="31EF909F" w14:textId="77777777" w:rsidR="001373AD" w:rsidRPr="00A95129" w:rsidRDefault="001373AD" w:rsidP="001373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95129">
        <w:rPr>
          <w:rFonts w:ascii="Times New Roman" w:eastAsia="Times New Roman" w:hAnsi="Times New Roman" w:cs="Times New Roman"/>
        </w:rPr>
        <w:t>Планируется открытие Разъезда 2 с 2-я приемоотправочными путями полезной длиной 1050 метров, перспективный путь -1050 метров.</w:t>
      </w:r>
    </w:p>
    <w:p w14:paraId="4E8BE5B3" w14:textId="77777777" w:rsidR="001373AD" w:rsidRPr="00A95129" w:rsidRDefault="001373AD" w:rsidP="001373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A95129">
        <w:rPr>
          <w:rFonts w:ascii="Times New Roman" w:eastAsia="Times New Roman" w:hAnsi="Times New Roman" w:cs="Times New Roman"/>
          <w:b/>
          <w:bCs/>
        </w:rPr>
        <w:t>Разъезд 4 (Промежуточный)</w:t>
      </w:r>
    </w:p>
    <w:p w14:paraId="67F7D7DF" w14:textId="77777777" w:rsidR="001373AD" w:rsidRPr="00A95129" w:rsidRDefault="001373AD" w:rsidP="001373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95129">
        <w:rPr>
          <w:rFonts w:ascii="Times New Roman" w:eastAsia="Times New Roman" w:hAnsi="Times New Roman" w:cs="Times New Roman"/>
        </w:rPr>
        <w:t>Планируется открытие Разъезда 4 с 3-я приемоотправочными путями полезной длиной 1050 метров, жд тупик-100 метров.</w:t>
      </w:r>
    </w:p>
    <w:p w14:paraId="2A2169AB" w14:textId="77777777" w:rsidR="001373AD" w:rsidRPr="00A95129" w:rsidRDefault="001373AD" w:rsidP="001373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A95129">
        <w:rPr>
          <w:rFonts w:ascii="Times New Roman" w:eastAsia="Times New Roman" w:hAnsi="Times New Roman" w:cs="Times New Roman"/>
          <w:b/>
          <w:bCs/>
        </w:rPr>
        <w:t>Разъезд 5</w:t>
      </w:r>
    </w:p>
    <w:p w14:paraId="5EDF8EED" w14:textId="77777777" w:rsidR="001373AD" w:rsidRPr="00A95129" w:rsidRDefault="001373AD" w:rsidP="001373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95129">
        <w:rPr>
          <w:rFonts w:ascii="Times New Roman" w:eastAsia="Times New Roman" w:hAnsi="Times New Roman" w:cs="Times New Roman"/>
        </w:rPr>
        <w:t>Планируется открытие Разъезда 5 с 2-я приемоотправочными путями полезной длиной 1050 метров, перспективный путь -1050 метров.</w:t>
      </w:r>
    </w:p>
    <w:p w14:paraId="417AF0B7" w14:textId="77777777" w:rsidR="001373AD" w:rsidRPr="00A95129" w:rsidRDefault="001373AD" w:rsidP="001373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A95129">
        <w:rPr>
          <w:rFonts w:ascii="Times New Roman" w:eastAsia="Times New Roman" w:hAnsi="Times New Roman" w:cs="Times New Roman"/>
          <w:b/>
          <w:bCs/>
        </w:rPr>
        <w:t>Разъезд 6</w:t>
      </w:r>
    </w:p>
    <w:p w14:paraId="2471756C" w14:textId="77777777" w:rsidR="001373AD" w:rsidRPr="00A95129" w:rsidRDefault="001373AD" w:rsidP="001373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95129">
        <w:rPr>
          <w:rFonts w:ascii="Times New Roman" w:eastAsia="Times New Roman" w:hAnsi="Times New Roman" w:cs="Times New Roman"/>
        </w:rPr>
        <w:t>Планируется открытие Разъезда 6 с 2-я приемоотправочными путями полезной длиной 1050 метров, перспективный путь -1050 метров.</w:t>
      </w:r>
    </w:p>
    <w:p w14:paraId="2FB27B04" w14:textId="77777777" w:rsidR="001373AD" w:rsidRPr="00A95129" w:rsidRDefault="001373AD" w:rsidP="001373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A95129">
        <w:rPr>
          <w:rFonts w:ascii="Times New Roman" w:eastAsia="Times New Roman" w:hAnsi="Times New Roman" w:cs="Times New Roman"/>
          <w:b/>
          <w:bCs/>
        </w:rPr>
        <w:t>Станция Каражал-2</w:t>
      </w:r>
    </w:p>
    <w:p w14:paraId="6D260691" w14:textId="77777777" w:rsidR="001373AD" w:rsidRPr="00A95129" w:rsidRDefault="001373AD" w:rsidP="001373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95129">
        <w:rPr>
          <w:rFonts w:ascii="Times New Roman" w:eastAsia="Times New Roman" w:hAnsi="Times New Roman" w:cs="Times New Roman"/>
        </w:rPr>
        <w:t>Планируется открытие ст.Каражал-2 с 4-я приемоотправочными путями полезной длиной 1050 метров, с 2-я перспективными путями – по 1050 метров; вытяжной путь – 550 метров, тупик для специальной техники – 100 метров.</w:t>
      </w:r>
    </w:p>
    <w:p w14:paraId="66D6D8C4" w14:textId="77777777" w:rsidR="001373AD" w:rsidRPr="00A95129" w:rsidRDefault="001373AD" w:rsidP="001373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A95129">
        <w:rPr>
          <w:rFonts w:ascii="Times New Roman" w:eastAsia="Times New Roman" w:hAnsi="Times New Roman" w:cs="Times New Roman"/>
          <w:b/>
          <w:bCs/>
        </w:rPr>
        <w:t>Разъезд 7</w:t>
      </w:r>
    </w:p>
    <w:p w14:paraId="5B46CD37" w14:textId="77777777" w:rsidR="001373AD" w:rsidRPr="00A95129" w:rsidRDefault="001373AD" w:rsidP="001373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95129">
        <w:rPr>
          <w:rFonts w:ascii="Times New Roman" w:eastAsia="Times New Roman" w:hAnsi="Times New Roman" w:cs="Times New Roman"/>
        </w:rPr>
        <w:t>Планируется открытие Разъезда 7 с 2-я приемоотправочными путями полезной длиной 1050 метров, перспективный путь -1050 метров.</w:t>
      </w:r>
    </w:p>
    <w:p w14:paraId="463B940B" w14:textId="77777777" w:rsidR="001373AD" w:rsidRPr="00A95129" w:rsidRDefault="001373AD" w:rsidP="001373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A95129">
        <w:rPr>
          <w:rFonts w:ascii="Times New Roman" w:eastAsia="Times New Roman" w:hAnsi="Times New Roman" w:cs="Times New Roman"/>
          <w:b/>
          <w:bCs/>
        </w:rPr>
        <w:t>Разъезд 8</w:t>
      </w:r>
    </w:p>
    <w:p w14:paraId="76AB3466" w14:textId="77777777" w:rsidR="001373AD" w:rsidRPr="00A95129" w:rsidRDefault="001373AD" w:rsidP="001373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95129">
        <w:rPr>
          <w:rFonts w:ascii="Times New Roman" w:eastAsia="Times New Roman" w:hAnsi="Times New Roman" w:cs="Times New Roman"/>
        </w:rPr>
        <w:t>Планируется открытие Разъезда 8 с 2-я приемоотправочными путями полезной длиной 1050 метров, перспективный путь -1050 метров.</w:t>
      </w:r>
    </w:p>
    <w:p w14:paraId="2106150F" w14:textId="77777777" w:rsidR="001373AD" w:rsidRPr="00A95129" w:rsidRDefault="001373AD" w:rsidP="001373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A95129">
        <w:rPr>
          <w:rFonts w:ascii="Times New Roman" w:eastAsia="Times New Roman" w:hAnsi="Times New Roman" w:cs="Times New Roman"/>
          <w:b/>
          <w:bCs/>
        </w:rPr>
        <w:t>Разъезд 9</w:t>
      </w:r>
    </w:p>
    <w:p w14:paraId="0162986D" w14:textId="77777777" w:rsidR="001373AD" w:rsidRPr="00A95129" w:rsidRDefault="001373AD" w:rsidP="001373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95129">
        <w:rPr>
          <w:rFonts w:ascii="Times New Roman" w:eastAsia="Times New Roman" w:hAnsi="Times New Roman" w:cs="Times New Roman"/>
        </w:rPr>
        <w:t>Планируется открытие Разъезда 9 с 2-я приемоотправочными путями полезной длиной 1050 метров, перспективный путь -1050 метров.</w:t>
      </w:r>
    </w:p>
    <w:p w14:paraId="3E7E3503" w14:textId="77777777" w:rsidR="001373AD" w:rsidRPr="00A95129" w:rsidRDefault="001373AD" w:rsidP="001373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A95129">
        <w:rPr>
          <w:rFonts w:ascii="Times New Roman" w:eastAsia="Times New Roman" w:hAnsi="Times New Roman" w:cs="Times New Roman"/>
          <w:b/>
          <w:bCs/>
        </w:rPr>
        <w:t>Станция Актау</w:t>
      </w:r>
    </w:p>
    <w:p w14:paraId="0AC47C66" w14:textId="77777777" w:rsidR="001373AD" w:rsidRPr="00A95129" w:rsidRDefault="001373AD" w:rsidP="001373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95129">
        <w:rPr>
          <w:rFonts w:ascii="Times New Roman" w:eastAsia="Times New Roman" w:hAnsi="Times New Roman" w:cs="Times New Roman"/>
        </w:rPr>
        <w:lastRenderedPageBreak/>
        <w:t>Планируется открытие ст.Актау с 7-ю приемоотправочными путями полезной длиной 1050 метров, с 2-мя перспективными путями – по 1050 метров; вытяжной путь – 1050 метров, жд путь для пожарного поезда – 250 метров, подъездной путь для ПЧ – 300 метров, подъездной путь ЭЧ – 150 метров, жд тупик – 100 метров.</w:t>
      </w:r>
    </w:p>
    <w:p w14:paraId="2EE51EDC" w14:textId="77777777" w:rsidR="001373AD" w:rsidRPr="00A95129" w:rsidRDefault="001373AD" w:rsidP="001373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A95129">
        <w:rPr>
          <w:rFonts w:ascii="Times New Roman" w:eastAsia="Times New Roman" w:hAnsi="Times New Roman" w:cs="Times New Roman"/>
          <w:b/>
          <w:bCs/>
        </w:rPr>
        <w:t>Разъезд 10</w:t>
      </w:r>
    </w:p>
    <w:p w14:paraId="26DDB48A" w14:textId="77777777" w:rsidR="001373AD" w:rsidRPr="00A95129" w:rsidRDefault="001373AD" w:rsidP="001373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95129">
        <w:rPr>
          <w:rFonts w:ascii="Times New Roman" w:eastAsia="Times New Roman" w:hAnsi="Times New Roman" w:cs="Times New Roman"/>
        </w:rPr>
        <w:t>Планируется открытие Разъезда 10 с 2-я приемоотправочными путями полезной длиной 1050 метров, перспективный путь -1050 метров.</w:t>
      </w:r>
    </w:p>
    <w:p w14:paraId="2263EB13" w14:textId="77777777" w:rsidR="001373AD" w:rsidRPr="00A95129" w:rsidRDefault="001373AD" w:rsidP="001373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A95129">
        <w:rPr>
          <w:rFonts w:ascii="Times New Roman" w:eastAsia="Times New Roman" w:hAnsi="Times New Roman" w:cs="Times New Roman"/>
          <w:b/>
          <w:bCs/>
        </w:rPr>
        <w:t>Разъезд 11</w:t>
      </w:r>
    </w:p>
    <w:p w14:paraId="6E3E02AE" w14:textId="77777777" w:rsidR="001373AD" w:rsidRPr="00A95129" w:rsidRDefault="001373AD" w:rsidP="001373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95129">
        <w:rPr>
          <w:rFonts w:ascii="Times New Roman" w:eastAsia="Times New Roman" w:hAnsi="Times New Roman" w:cs="Times New Roman"/>
        </w:rPr>
        <w:t>Планируется открытие Разъезда 11 с 2-я приемоотправочными путями полезной длиной 1050 метров, перспективный путь -1050 метров, улавливающий путь – 50 метров.</w:t>
      </w:r>
    </w:p>
    <w:p w14:paraId="5BF9B1B0" w14:textId="77777777" w:rsidR="001373AD" w:rsidRPr="00A95129" w:rsidRDefault="001373AD" w:rsidP="001373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A95129">
        <w:rPr>
          <w:rFonts w:ascii="Times New Roman" w:eastAsia="Times New Roman" w:hAnsi="Times New Roman" w:cs="Times New Roman"/>
          <w:b/>
          <w:bCs/>
        </w:rPr>
        <w:t>Разъезд 12 (Промежуточный)</w:t>
      </w:r>
    </w:p>
    <w:p w14:paraId="15229D1C" w14:textId="77777777" w:rsidR="001373AD" w:rsidRPr="00A95129" w:rsidRDefault="001373AD" w:rsidP="001373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95129">
        <w:rPr>
          <w:rFonts w:ascii="Times New Roman" w:eastAsia="Times New Roman" w:hAnsi="Times New Roman" w:cs="Times New Roman"/>
        </w:rPr>
        <w:t>Планируется открытие Разъезда 12 с 3-я приемоотправочными путями полезной длиной 1050 метров, жд тупик – 100 метров.</w:t>
      </w:r>
    </w:p>
    <w:p w14:paraId="6BF1EB6C" w14:textId="77777777" w:rsidR="001373AD" w:rsidRPr="00A95129" w:rsidRDefault="001373AD" w:rsidP="001373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A95129">
        <w:rPr>
          <w:rFonts w:ascii="Times New Roman" w:eastAsia="Times New Roman" w:hAnsi="Times New Roman" w:cs="Times New Roman"/>
          <w:b/>
          <w:bCs/>
        </w:rPr>
        <w:t>Разъезд 13</w:t>
      </w:r>
    </w:p>
    <w:p w14:paraId="3AE18D8A" w14:textId="77777777" w:rsidR="001373AD" w:rsidRPr="00A95129" w:rsidRDefault="001373AD" w:rsidP="001373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95129">
        <w:rPr>
          <w:rFonts w:ascii="Times New Roman" w:eastAsia="Times New Roman" w:hAnsi="Times New Roman" w:cs="Times New Roman"/>
        </w:rPr>
        <w:t>Планируется открытие Разъезда 13 с 2-я приемоотправочными путями полезной длиной 1050 метров, перспективный путь -1050 метров, улавливающий путь – 50 метров.</w:t>
      </w:r>
    </w:p>
    <w:p w14:paraId="79FFB1FC" w14:textId="77777777" w:rsidR="001373AD" w:rsidRPr="00A95129" w:rsidRDefault="001373AD" w:rsidP="001373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A95129">
        <w:rPr>
          <w:rFonts w:ascii="Times New Roman" w:eastAsia="Times New Roman" w:hAnsi="Times New Roman" w:cs="Times New Roman"/>
          <w:b/>
          <w:bCs/>
        </w:rPr>
        <w:t>Разъезд 14</w:t>
      </w:r>
    </w:p>
    <w:p w14:paraId="615BFBFE" w14:textId="77777777" w:rsidR="001373AD" w:rsidRPr="00A95129" w:rsidRDefault="001373AD" w:rsidP="001373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95129">
        <w:rPr>
          <w:rFonts w:ascii="Times New Roman" w:eastAsia="Times New Roman" w:hAnsi="Times New Roman" w:cs="Times New Roman"/>
        </w:rPr>
        <w:t>Планируется открытие Разъезда 14 с 2-я приемоотправочными путями полезной длиной 1050 метров, перспективный путь -1050 метров, улавливающий путь – 50 метров.</w:t>
      </w:r>
    </w:p>
    <w:p w14:paraId="20DF2B66" w14:textId="77777777" w:rsidR="001373AD" w:rsidRPr="00A95129" w:rsidRDefault="001373AD" w:rsidP="001373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A95129">
        <w:rPr>
          <w:rFonts w:ascii="Times New Roman" w:eastAsia="Times New Roman" w:hAnsi="Times New Roman" w:cs="Times New Roman"/>
          <w:b/>
          <w:bCs/>
        </w:rPr>
        <w:t>Разъезд 15 (Промежуточный)</w:t>
      </w:r>
    </w:p>
    <w:p w14:paraId="2C909FA7" w14:textId="77777777" w:rsidR="001373AD" w:rsidRPr="00A95129" w:rsidRDefault="001373AD" w:rsidP="001373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95129">
        <w:rPr>
          <w:rFonts w:ascii="Times New Roman" w:eastAsia="Times New Roman" w:hAnsi="Times New Roman" w:cs="Times New Roman"/>
        </w:rPr>
        <w:t>Планируется открытие Разъезда 15 с 3-я приемоотправочными путями полезной длиной 1050 метров, жд тупик – 100 метров.</w:t>
      </w:r>
    </w:p>
    <w:p w14:paraId="43499AF7" w14:textId="77777777" w:rsidR="001373AD" w:rsidRPr="00A95129" w:rsidRDefault="001373AD" w:rsidP="001373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A95129">
        <w:rPr>
          <w:rFonts w:ascii="Times New Roman" w:eastAsia="Times New Roman" w:hAnsi="Times New Roman" w:cs="Times New Roman"/>
          <w:b/>
          <w:bCs/>
        </w:rPr>
        <w:t>Разъезд 16</w:t>
      </w:r>
    </w:p>
    <w:p w14:paraId="79CAD2A3" w14:textId="77777777" w:rsidR="001373AD" w:rsidRPr="00A95129" w:rsidRDefault="001373AD" w:rsidP="001373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95129">
        <w:rPr>
          <w:rFonts w:ascii="Times New Roman" w:eastAsia="Times New Roman" w:hAnsi="Times New Roman" w:cs="Times New Roman"/>
        </w:rPr>
        <w:t>Планируется открытие Разъезда 16 с 2-я приемоотправочными путями полезной длиной 1050 метров, перспективный путь -1050 метров.</w:t>
      </w:r>
    </w:p>
    <w:p w14:paraId="74FFC068" w14:textId="77777777" w:rsidR="001373AD" w:rsidRPr="00A95129" w:rsidRDefault="001373AD" w:rsidP="001373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A95129">
        <w:rPr>
          <w:rFonts w:ascii="Times New Roman" w:eastAsia="Times New Roman" w:hAnsi="Times New Roman" w:cs="Times New Roman"/>
          <w:b/>
          <w:bCs/>
        </w:rPr>
        <w:t>Разъезд 17</w:t>
      </w:r>
    </w:p>
    <w:p w14:paraId="1285461A" w14:textId="77777777" w:rsidR="001373AD" w:rsidRPr="00A95129" w:rsidRDefault="001373AD" w:rsidP="001373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95129">
        <w:rPr>
          <w:rFonts w:ascii="Times New Roman" w:eastAsia="Times New Roman" w:hAnsi="Times New Roman" w:cs="Times New Roman"/>
        </w:rPr>
        <w:t>Планируется открытие Разъезда 17 с 2-я приемоотправочными путями полезной длиной 1050 метров, перспективный путь -1050 метров.</w:t>
      </w:r>
    </w:p>
    <w:p w14:paraId="1DDF11B7" w14:textId="77777777" w:rsidR="001373AD" w:rsidRPr="00A95129" w:rsidRDefault="001373AD" w:rsidP="001373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A95129">
        <w:rPr>
          <w:rFonts w:ascii="Times New Roman" w:eastAsia="Times New Roman" w:hAnsi="Times New Roman" w:cs="Times New Roman"/>
          <w:b/>
          <w:bCs/>
        </w:rPr>
        <w:t>Разъезд 18</w:t>
      </w:r>
    </w:p>
    <w:p w14:paraId="11B74AC9" w14:textId="77777777" w:rsidR="001373AD" w:rsidRPr="00A95129" w:rsidRDefault="001373AD" w:rsidP="001373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95129">
        <w:rPr>
          <w:rFonts w:ascii="Times New Roman" w:eastAsia="Times New Roman" w:hAnsi="Times New Roman" w:cs="Times New Roman"/>
        </w:rPr>
        <w:t>Планируется открытие Разъезда 18 с 2-я приемоотправочными путями полезной длиной 1050 метров, перспективный путь -1050 метров.</w:t>
      </w:r>
    </w:p>
    <w:p w14:paraId="3FBCC86D" w14:textId="77777777" w:rsidR="001373AD" w:rsidRPr="00A95129" w:rsidRDefault="001373AD" w:rsidP="001373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A95129">
        <w:rPr>
          <w:rFonts w:ascii="Times New Roman" w:eastAsia="Times New Roman" w:hAnsi="Times New Roman" w:cs="Times New Roman"/>
          <w:b/>
          <w:bCs/>
        </w:rPr>
        <w:t>Разъезд 19</w:t>
      </w:r>
    </w:p>
    <w:p w14:paraId="4861DB68" w14:textId="77777777" w:rsidR="001373AD" w:rsidRPr="00A95129" w:rsidRDefault="001373AD" w:rsidP="001373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95129">
        <w:rPr>
          <w:rFonts w:ascii="Times New Roman" w:eastAsia="Times New Roman" w:hAnsi="Times New Roman" w:cs="Times New Roman"/>
        </w:rPr>
        <w:t>Планируется открытие Разъезда 19 с 2-я приемоотправочными путями полезной длиной 1050 метров, перспективный путь -1050 метров.</w:t>
      </w:r>
    </w:p>
    <w:p w14:paraId="6D2B0E81" w14:textId="77777777" w:rsidR="001373AD" w:rsidRPr="00A95129" w:rsidRDefault="001373AD" w:rsidP="001373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A95129">
        <w:rPr>
          <w:rFonts w:ascii="Times New Roman" w:eastAsia="Times New Roman" w:hAnsi="Times New Roman" w:cs="Times New Roman"/>
          <w:b/>
          <w:bCs/>
        </w:rPr>
        <w:t>Станция Предузловая 20</w:t>
      </w:r>
    </w:p>
    <w:p w14:paraId="27D85005" w14:textId="77777777" w:rsidR="001373AD" w:rsidRPr="00A95129" w:rsidRDefault="001373AD" w:rsidP="001373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95129">
        <w:rPr>
          <w:rFonts w:ascii="Times New Roman" w:eastAsia="Times New Roman" w:hAnsi="Times New Roman" w:cs="Times New Roman"/>
        </w:rPr>
        <w:t>Планируется открытие ст.Предузловая 20 с 4-я приемоотправочными путями полезной длиной 1050 метров, жд тупик -100 метров.</w:t>
      </w:r>
    </w:p>
    <w:p w14:paraId="30828BAF" w14:textId="77777777" w:rsidR="001373AD" w:rsidRPr="00A95129" w:rsidRDefault="001373AD" w:rsidP="001373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A95129">
        <w:rPr>
          <w:rFonts w:ascii="Times New Roman" w:eastAsia="Times New Roman" w:hAnsi="Times New Roman" w:cs="Times New Roman"/>
          <w:b/>
          <w:bCs/>
        </w:rPr>
        <w:t>Станция Предузловая 20</w:t>
      </w:r>
    </w:p>
    <w:p w14:paraId="1B359770" w14:textId="77777777" w:rsidR="001373AD" w:rsidRPr="00A95129" w:rsidRDefault="001373AD" w:rsidP="001373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95129">
        <w:rPr>
          <w:rFonts w:ascii="Times New Roman" w:eastAsia="Times New Roman" w:hAnsi="Times New Roman" w:cs="Times New Roman"/>
        </w:rPr>
        <w:t>Планируется открытие ст.Предузловая 20 с 4-я приемоотправочными путями полезной длиной 1050 метров, жд тупик -100 метров.</w:t>
      </w:r>
    </w:p>
    <w:p w14:paraId="71FF5583" w14:textId="77777777" w:rsidR="001373AD" w:rsidRPr="00A95129" w:rsidRDefault="001373AD" w:rsidP="001373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A95129">
        <w:rPr>
          <w:rFonts w:ascii="Times New Roman" w:eastAsia="Times New Roman" w:hAnsi="Times New Roman" w:cs="Times New Roman"/>
          <w:b/>
          <w:bCs/>
        </w:rPr>
        <w:t>Станция Предузловая 21</w:t>
      </w:r>
    </w:p>
    <w:p w14:paraId="6B807AC6" w14:textId="77777777" w:rsidR="001373AD" w:rsidRPr="00A95129" w:rsidRDefault="001373AD" w:rsidP="001373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95129">
        <w:rPr>
          <w:rFonts w:ascii="Times New Roman" w:eastAsia="Times New Roman" w:hAnsi="Times New Roman" w:cs="Times New Roman"/>
        </w:rPr>
        <w:t>Планируется открытие ст.Предузловая 21 с 4-я приемоотправочными путями полезной длиной 1050 метров, 2 жд тупика – по 100 метров, перспективный путь – 1050 метров.</w:t>
      </w:r>
    </w:p>
    <w:p w14:paraId="3AF2E542" w14:textId="77777777" w:rsidR="001373AD" w:rsidRPr="00A95129" w:rsidRDefault="001373AD" w:rsidP="001373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A95129">
        <w:rPr>
          <w:rFonts w:ascii="Times New Roman" w:eastAsia="Times New Roman" w:hAnsi="Times New Roman" w:cs="Times New Roman"/>
          <w:b/>
          <w:bCs/>
        </w:rPr>
        <w:t>Станция Мойынты</w:t>
      </w:r>
    </w:p>
    <w:p w14:paraId="6F548912" w14:textId="464CBBBD" w:rsidR="00E7377B" w:rsidRPr="00A95129" w:rsidRDefault="001373AD" w:rsidP="001373AD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</w:rPr>
      </w:pPr>
      <w:r w:rsidRPr="00A95129">
        <w:rPr>
          <w:rFonts w:ascii="Times New Roman" w:eastAsia="Times New Roman" w:hAnsi="Times New Roman" w:cs="Times New Roman"/>
        </w:rPr>
        <w:t>Планируется реконструкция ст.Мойынты со строительством 3-х приемоотправочных путей полезной длиной 1050 метров, сортировочный парк 3-мя дополнительными путями, удлинение вытяжного пути – до 1050 метров полезной длины, удлинение 7-ми путей до полезной длины 1050 метров, 2 жд тупика – по 100 метров.</w:t>
      </w:r>
    </w:p>
    <w:p w14:paraId="1A163BCD" w14:textId="191B5D85" w:rsidR="00275351" w:rsidRPr="00A95129" w:rsidRDefault="00275351" w:rsidP="00653BA5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95129">
        <w:rPr>
          <w:rFonts w:ascii="Times New Roman" w:eastAsia="Times New Roman" w:hAnsi="Times New Roman" w:cs="Times New Roman"/>
          <w:color w:val="000000"/>
          <w:lang w:eastAsia="ru-RU"/>
        </w:rPr>
        <w:t xml:space="preserve">5) краткое описание существенных воздействий намечаемой деятельности на окружающую среду, включая воздействия на следующие природные компоненты и иные объекты </w:t>
      </w:r>
    </w:p>
    <w:p w14:paraId="6200E42A" w14:textId="77777777" w:rsidR="00275351" w:rsidRPr="00A95129" w:rsidRDefault="00275351" w:rsidP="00653BA5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95129">
        <w:rPr>
          <w:rFonts w:ascii="Times New Roman" w:eastAsia="Times New Roman" w:hAnsi="Times New Roman" w:cs="Times New Roman"/>
          <w:color w:val="000000"/>
          <w:lang w:eastAsia="ru-RU"/>
        </w:rPr>
        <w:t xml:space="preserve">Воздействие проектируемого объекта на здоровье населения находится на низком уровне в связи со значительным удалением ближайших населенных пунктов от промплощадки намечаемой деятельности. Прогноз социально-экономических последствий от деятельности предприятия – благоприятный. </w:t>
      </w:r>
    </w:p>
    <w:p w14:paraId="573DFE0A" w14:textId="77777777" w:rsidR="00275351" w:rsidRPr="00A95129" w:rsidRDefault="00275351" w:rsidP="00653BA5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95129">
        <w:rPr>
          <w:rFonts w:ascii="Times New Roman" w:eastAsia="Times New Roman" w:hAnsi="Times New Roman" w:cs="Times New Roman"/>
          <w:color w:val="000000"/>
          <w:lang w:eastAsia="ru-RU"/>
        </w:rPr>
        <w:t xml:space="preserve">Рассматриваемая территория находится вне земель государственного лесного фонда и особо охраняемых природных территорий Республики Казахстан. Животные и растительность, занесенные в Красную книгу РК на рассматриваемой территории отсутствуют. В целом воздействие намечаемой </w:t>
      </w:r>
      <w:r w:rsidRPr="00A95129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деятельности на природное состояние растительного и животного мира оценено как незначительное и не приведет к необратимым последствиям. </w:t>
      </w:r>
    </w:p>
    <w:p w14:paraId="0047BD39" w14:textId="77777777" w:rsidR="00275351" w:rsidRPr="00A95129" w:rsidRDefault="00275351" w:rsidP="00653BA5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95129">
        <w:rPr>
          <w:rFonts w:ascii="Times New Roman" w:eastAsia="Times New Roman" w:hAnsi="Times New Roman" w:cs="Times New Roman"/>
          <w:color w:val="000000"/>
          <w:lang w:eastAsia="ru-RU"/>
        </w:rPr>
        <w:t xml:space="preserve">Почвенно-растительный покров. В рамках проекта установлено, что воздействие на почвенно-растительный покров носит допустимый характер при соблюдении мероприятий по восстановлению нарушенных земель (проведении рекультивации). </w:t>
      </w:r>
    </w:p>
    <w:p w14:paraId="25B789E2" w14:textId="42C8EDBC" w:rsidR="0046747A" w:rsidRPr="00A95129" w:rsidRDefault="0046747A" w:rsidP="00653BA5">
      <w:pPr>
        <w:autoSpaceDE w:val="0"/>
        <w:autoSpaceDN w:val="0"/>
        <w:adjustRightInd w:val="0"/>
        <w:spacing w:after="0" w:line="276" w:lineRule="auto"/>
        <w:ind w:right="-143"/>
        <w:jc w:val="both"/>
        <w:rPr>
          <w:rFonts w:ascii="Times New Roman" w:eastAsia="Times New Roman" w:hAnsi="Times New Roman" w:cs="Times New Roman"/>
          <w:bCs/>
        </w:rPr>
      </w:pPr>
      <w:r w:rsidRPr="00A95129">
        <w:rPr>
          <w:rFonts w:ascii="Times New Roman" w:eastAsia="Times New Roman" w:hAnsi="Times New Roman" w:cs="Times New Roman"/>
          <w:bCs/>
        </w:rPr>
        <w:t xml:space="preserve">В процессе деятельности </w:t>
      </w:r>
      <w:r w:rsidR="001373AD" w:rsidRPr="00A95129">
        <w:rPr>
          <w:rFonts w:ascii="Times New Roman" w:eastAsia="Times New Roman" w:hAnsi="Times New Roman" w:cs="Times New Roman"/>
          <w:bCs/>
        </w:rPr>
        <w:t>предприятия</w:t>
      </w:r>
      <w:r w:rsidRPr="00A95129">
        <w:rPr>
          <w:rFonts w:ascii="Times New Roman" w:eastAsia="Times New Roman" w:hAnsi="Times New Roman" w:cs="Times New Roman"/>
          <w:bCs/>
        </w:rPr>
        <w:t xml:space="preserve"> образуются сточные воды. Образующиеся на предприятии хозяйственно-бытовые сточные воды будут сбрасываться в гидроизолированный септик. Оператор объекта полностью передаёт все сточные воды специализированным организациям. Сброса сточных вод в водные объекты и на рельеф местности не предполагаются.</w:t>
      </w:r>
    </w:p>
    <w:p w14:paraId="0D3175FA" w14:textId="77777777" w:rsidR="0046747A" w:rsidRPr="00A95129" w:rsidRDefault="0046747A" w:rsidP="00653BA5">
      <w:pPr>
        <w:autoSpaceDE w:val="0"/>
        <w:autoSpaceDN w:val="0"/>
        <w:adjustRightInd w:val="0"/>
        <w:spacing w:after="0" w:line="276" w:lineRule="auto"/>
        <w:ind w:right="-143"/>
        <w:jc w:val="both"/>
        <w:rPr>
          <w:rFonts w:ascii="Times New Roman" w:eastAsia="Times New Roman" w:hAnsi="Times New Roman" w:cs="Times New Roman"/>
          <w:b/>
          <w:bCs/>
        </w:rPr>
      </w:pPr>
      <w:r w:rsidRPr="00A95129">
        <w:rPr>
          <w:rFonts w:ascii="Times New Roman" w:eastAsia="Times New Roman" w:hAnsi="Times New Roman" w:cs="Times New Roman"/>
          <w:bCs/>
        </w:rPr>
        <w:t>Воздействие на водный бассейн деятельностью предприятия исключено. Проведение мониторинга воздействия на поверхностные воды не требуется.</w:t>
      </w:r>
    </w:p>
    <w:p w14:paraId="1F9EF296" w14:textId="14AD4B86" w:rsidR="00275351" w:rsidRPr="00A95129" w:rsidRDefault="00275351" w:rsidP="00653BA5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95129">
        <w:rPr>
          <w:rFonts w:ascii="Times New Roman" w:eastAsia="Times New Roman" w:hAnsi="Times New Roman" w:cs="Times New Roman"/>
          <w:color w:val="000000"/>
          <w:lang w:eastAsia="ru-RU"/>
        </w:rPr>
        <w:t xml:space="preserve">6) информация о предельных количественных и качественных показателях эмиссий, физических воздействий на окружающую среду, предельном количестве накопления отходов, а также их захоронения, если оно планируется в рамках намечаемой деятельности </w:t>
      </w:r>
    </w:p>
    <w:p w14:paraId="0AD9AFC6" w14:textId="77777777" w:rsidR="001373AD" w:rsidRPr="00A95129" w:rsidRDefault="001373AD" w:rsidP="002D179C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</w:rPr>
      </w:pPr>
      <w:bookmarkStart w:id="0" w:name="_Hlk206429933"/>
      <w:r w:rsidRPr="00A95129">
        <w:rPr>
          <w:rFonts w:ascii="Times New Roman" w:eastAsia="Times New Roman" w:hAnsi="Times New Roman" w:cs="Times New Roman"/>
          <w:b/>
        </w:rPr>
        <w:t>Вариант 1</w:t>
      </w:r>
    </w:p>
    <w:p w14:paraId="5C38FFD1" w14:textId="174CF171" w:rsidR="001373AD" w:rsidRPr="00A95129" w:rsidRDefault="001373AD" w:rsidP="002D179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 w:rsidRPr="00A95129">
        <w:rPr>
          <w:rFonts w:ascii="Times New Roman" w:eastAsia="Times New Roman" w:hAnsi="Times New Roman" w:cs="Times New Roman"/>
          <w:color w:val="000000"/>
        </w:rPr>
        <w:t xml:space="preserve">Общий объем выбросов загрязняющих веществ в атмосферный воздух </w:t>
      </w:r>
      <w:r w:rsidRPr="00A95129">
        <w:rPr>
          <w:rFonts w:ascii="Times New Roman" w:eastAsia="Times New Roman" w:hAnsi="Times New Roman" w:cs="Times New Roman"/>
          <w:b/>
          <w:bCs/>
          <w:color w:val="000000"/>
          <w:u w:val="single"/>
        </w:rPr>
        <w:t>в период СМР</w:t>
      </w:r>
      <w:r w:rsidRPr="00A95129">
        <w:rPr>
          <w:rFonts w:ascii="Times New Roman" w:eastAsia="Times New Roman" w:hAnsi="Times New Roman" w:cs="Times New Roman"/>
          <w:color w:val="000000"/>
        </w:rPr>
        <w:t xml:space="preserve"> составит: </w:t>
      </w:r>
      <w:r w:rsidRPr="00A95129">
        <w:rPr>
          <w:rFonts w:ascii="Times New Roman" w:eastAsia="Times New Roman" w:hAnsi="Times New Roman" w:cs="Times New Roman"/>
        </w:rPr>
        <w:t xml:space="preserve">43.5092746771 </w:t>
      </w:r>
      <w:r w:rsidRPr="00A95129">
        <w:rPr>
          <w:rFonts w:ascii="Times New Roman" w:eastAsia="Times New Roman" w:hAnsi="Times New Roman" w:cs="Times New Roman"/>
          <w:color w:val="000000"/>
        </w:rPr>
        <w:t xml:space="preserve">г/сек и </w:t>
      </w:r>
      <w:r w:rsidRPr="00A95129">
        <w:rPr>
          <w:rFonts w:ascii="Times New Roman" w:eastAsia="Times New Roman" w:hAnsi="Times New Roman" w:cs="Times New Roman"/>
        </w:rPr>
        <w:t xml:space="preserve">482.363499194 </w:t>
      </w:r>
      <w:r w:rsidRPr="00A95129">
        <w:rPr>
          <w:rFonts w:ascii="Times New Roman" w:eastAsia="Times New Roman" w:hAnsi="Times New Roman" w:cs="Times New Roman"/>
          <w:color w:val="000000"/>
        </w:rPr>
        <w:t>т/год</w:t>
      </w:r>
      <w:r w:rsidR="002D179C" w:rsidRPr="00A95129">
        <w:rPr>
          <w:rFonts w:ascii="Times New Roman" w:eastAsia="Times New Roman" w:hAnsi="Times New Roman" w:cs="Times New Roman"/>
          <w:color w:val="000000"/>
        </w:rPr>
        <w:t>.</w:t>
      </w:r>
    </w:p>
    <w:p w14:paraId="11BADA4F" w14:textId="6BB8ABBD" w:rsidR="001373AD" w:rsidRPr="00A95129" w:rsidRDefault="001373AD" w:rsidP="002D179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 w:rsidRPr="00A95129">
        <w:rPr>
          <w:rFonts w:ascii="Times New Roman" w:eastAsia="Times New Roman" w:hAnsi="Times New Roman" w:cs="Times New Roman"/>
          <w:color w:val="000000"/>
        </w:rPr>
        <w:t xml:space="preserve">Общий объем выбросов загрязняющих веществ в атмосферный воздух </w:t>
      </w:r>
      <w:r w:rsidRPr="00A95129">
        <w:rPr>
          <w:rFonts w:ascii="Times New Roman" w:eastAsia="Times New Roman" w:hAnsi="Times New Roman" w:cs="Times New Roman"/>
          <w:b/>
          <w:bCs/>
          <w:color w:val="000000"/>
          <w:u w:val="single"/>
        </w:rPr>
        <w:t>при эксплуатации данного объекта</w:t>
      </w:r>
      <w:r w:rsidRPr="00A95129">
        <w:rPr>
          <w:rFonts w:ascii="Times New Roman" w:eastAsia="Times New Roman" w:hAnsi="Times New Roman" w:cs="Times New Roman"/>
          <w:color w:val="000000"/>
        </w:rPr>
        <w:t xml:space="preserve"> составит: </w:t>
      </w:r>
      <w:r w:rsidRPr="00A95129">
        <w:rPr>
          <w:rFonts w:ascii="Times New Roman" w:hAnsi="Times New Roman" w:cs="Times New Roman"/>
        </w:rPr>
        <w:t xml:space="preserve">0.98038717 </w:t>
      </w:r>
      <w:r w:rsidRPr="00A95129">
        <w:rPr>
          <w:rFonts w:ascii="Times New Roman" w:eastAsia="Times New Roman" w:hAnsi="Times New Roman" w:cs="Times New Roman"/>
          <w:color w:val="000000"/>
        </w:rPr>
        <w:t xml:space="preserve">г/сек и </w:t>
      </w:r>
      <w:r w:rsidRPr="00A95129">
        <w:rPr>
          <w:rFonts w:ascii="Times New Roman" w:hAnsi="Times New Roman" w:cs="Times New Roman"/>
        </w:rPr>
        <w:t xml:space="preserve">3.982548144 </w:t>
      </w:r>
      <w:r w:rsidRPr="00A95129">
        <w:rPr>
          <w:rFonts w:ascii="Times New Roman" w:eastAsia="Times New Roman" w:hAnsi="Times New Roman" w:cs="Times New Roman"/>
          <w:color w:val="000000"/>
        </w:rPr>
        <w:t>т/год</w:t>
      </w:r>
      <w:r w:rsidR="002D179C" w:rsidRPr="00A95129">
        <w:rPr>
          <w:rFonts w:ascii="Times New Roman" w:eastAsia="Times New Roman" w:hAnsi="Times New Roman" w:cs="Times New Roman"/>
          <w:color w:val="000000"/>
        </w:rPr>
        <w:t>.</w:t>
      </w:r>
    </w:p>
    <w:p w14:paraId="1ABF4BEE" w14:textId="77777777" w:rsidR="001373AD" w:rsidRPr="00A95129" w:rsidRDefault="001373AD" w:rsidP="002D179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</w:rPr>
      </w:pPr>
      <w:r w:rsidRPr="00A95129">
        <w:rPr>
          <w:rFonts w:ascii="Times New Roman" w:eastAsia="Times New Roman" w:hAnsi="Times New Roman" w:cs="Times New Roman"/>
          <w:b/>
          <w:bCs/>
          <w:color w:val="000000"/>
        </w:rPr>
        <w:t>Вариант 2</w:t>
      </w:r>
    </w:p>
    <w:p w14:paraId="37D0A4A8" w14:textId="1F101552" w:rsidR="001373AD" w:rsidRPr="00A95129" w:rsidRDefault="001373AD" w:rsidP="002D179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 w:rsidRPr="00A95129">
        <w:rPr>
          <w:rFonts w:ascii="Times New Roman" w:eastAsia="Times New Roman" w:hAnsi="Times New Roman" w:cs="Times New Roman"/>
          <w:color w:val="000000"/>
        </w:rPr>
        <w:t xml:space="preserve">Общий объем выбросов загрязняющих веществ в атмосферный воздух </w:t>
      </w:r>
      <w:r w:rsidRPr="00A95129">
        <w:rPr>
          <w:rFonts w:ascii="Times New Roman" w:eastAsia="Times New Roman" w:hAnsi="Times New Roman" w:cs="Times New Roman"/>
          <w:b/>
          <w:bCs/>
          <w:color w:val="000000"/>
          <w:u w:val="single"/>
        </w:rPr>
        <w:t>в период СМР</w:t>
      </w:r>
      <w:r w:rsidRPr="00A95129">
        <w:rPr>
          <w:rFonts w:ascii="Times New Roman" w:eastAsia="Times New Roman" w:hAnsi="Times New Roman" w:cs="Times New Roman"/>
          <w:color w:val="000000"/>
        </w:rPr>
        <w:t xml:space="preserve"> составит: </w:t>
      </w:r>
      <w:r w:rsidRPr="00A95129">
        <w:rPr>
          <w:rFonts w:ascii="Times New Roman" w:eastAsia="Times New Roman" w:hAnsi="Times New Roman" w:cs="Times New Roman"/>
        </w:rPr>
        <w:t xml:space="preserve">43.5092746771 </w:t>
      </w:r>
      <w:r w:rsidRPr="00A95129">
        <w:rPr>
          <w:rFonts w:ascii="Times New Roman" w:eastAsia="Times New Roman" w:hAnsi="Times New Roman" w:cs="Times New Roman"/>
          <w:color w:val="000000"/>
        </w:rPr>
        <w:t xml:space="preserve">г/сек и </w:t>
      </w:r>
      <w:r w:rsidRPr="00A95129">
        <w:rPr>
          <w:rFonts w:ascii="Times New Roman" w:eastAsia="Times New Roman" w:hAnsi="Times New Roman" w:cs="Times New Roman"/>
        </w:rPr>
        <w:t xml:space="preserve">482.363499194 </w:t>
      </w:r>
      <w:r w:rsidRPr="00A95129">
        <w:rPr>
          <w:rFonts w:ascii="Times New Roman" w:eastAsia="Times New Roman" w:hAnsi="Times New Roman" w:cs="Times New Roman"/>
          <w:color w:val="000000"/>
        </w:rPr>
        <w:t>т/год</w:t>
      </w:r>
      <w:r w:rsidR="002D179C" w:rsidRPr="00A95129">
        <w:rPr>
          <w:rFonts w:ascii="Times New Roman" w:eastAsia="Times New Roman" w:hAnsi="Times New Roman" w:cs="Times New Roman"/>
          <w:color w:val="000000"/>
        </w:rPr>
        <w:t>.</w:t>
      </w:r>
      <w:r w:rsidRPr="00A95129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27F78624" w14:textId="1BC56FBC" w:rsidR="001373AD" w:rsidRPr="00A95129" w:rsidRDefault="001373AD" w:rsidP="002D179C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</w:rPr>
      </w:pPr>
      <w:r w:rsidRPr="00A95129">
        <w:rPr>
          <w:rFonts w:ascii="Times New Roman" w:eastAsia="Times New Roman" w:hAnsi="Times New Roman" w:cs="Times New Roman"/>
          <w:color w:val="000000"/>
        </w:rPr>
        <w:t xml:space="preserve">Общий объем выбросов загрязняющих веществ в атмосферный воздух </w:t>
      </w:r>
      <w:r w:rsidRPr="00A95129">
        <w:rPr>
          <w:rFonts w:ascii="Times New Roman" w:eastAsia="Times New Roman" w:hAnsi="Times New Roman" w:cs="Times New Roman"/>
          <w:b/>
          <w:bCs/>
          <w:color w:val="000000"/>
          <w:u w:val="single"/>
        </w:rPr>
        <w:t>при эксплуатации данного объекта</w:t>
      </w:r>
      <w:r w:rsidRPr="00A95129">
        <w:rPr>
          <w:rFonts w:ascii="Times New Roman" w:eastAsia="Times New Roman" w:hAnsi="Times New Roman" w:cs="Times New Roman"/>
          <w:color w:val="000000"/>
        </w:rPr>
        <w:t xml:space="preserve"> составит: </w:t>
      </w:r>
      <w:r w:rsidRPr="00A95129">
        <w:rPr>
          <w:rFonts w:ascii="Times New Roman" w:hAnsi="Times New Roman" w:cs="Times New Roman"/>
        </w:rPr>
        <w:t xml:space="preserve">0.98038717 </w:t>
      </w:r>
      <w:r w:rsidRPr="00A95129">
        <w:rPr>
          <w:rFonts w:ascii="Times New Roman" w:eastAsia="Times New Roman" w:hAnsi="Times New Roman" w:cs="Times New Roman"/>
          <w:color w:val="000000"/>
        </w:rPr>
        <w:t xml:space="preserve">г/сек и </w:t>
      </w:r>
      <w:r w:rsidRPr="00A95129">
        <w:rPr>
          <w:rFonts w:ascii="Times New Roman" w:hAnsi="Times New Roman" w:cs="Times New Roman"/>
        </w:rPr>
        <w:t xml:space="preserve">3.982548144 </w:t>
      </w:r>
      <w:r w:rsidRPr="00A95129">
        <w:rPr>
          <w:rFonts w:ascii="Times New Roman" w:eastAsia="Times New Roman" w:hAnsi="Times New Roman" w:cs="Times New Roman"/>
          <w:color w:val="000000"/>
        </w:rPr>
        <w:t>т/год</w:t>
      </w:r>
      <w:r w:rsidR="002D179C" w:rsidRPr="00A95129">
        <w:rPr>
          <w:rFonts w:ascii="Times New Roman" w:eastAsia="Times New Roman" w:hAnsi="Times New Roman" w:cs="Times New Roman"/>
          <w:color w:val="000000"/>
        </w:rPr>
        <w:t>.</w:t>
      </w:r>
    </w:p>
    <w:p w14:paraId="0711B6C1" w14:textId="77777777" w:rsidR="001373AD" w:rsidRPr="001373AD" w:rsidRDefault="001373AD" w:rsidP="002D179C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1373AD">
        <w:rPr>
          <w:rFonts w:ascii="Times New Roman" w:eastAsia="Times New Roman" w:hAnsi="Times New Roman" w:cs="Times New Roman"/>
          <w:color w:val="000000"/>
          <w:lang w:eastAsia="ru-RU"/>
        </w:rPr>
        <w:t xml:space="preserve">Общий объем водопотребления </w:t>
      </w:r>
      <w:r w:rsidRPr="001373AD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в период СМР</w:t>
      </w:r>
      <w:r w:rsidRPr="001373AD">
        <w:rPr>
          <w:rFonts w:ascii="Times New Roman" w:eastAsia="Times New Roman" w:hAnsi="Times New Roman" w:cs="Times New Roman"/>
          <w:color w:val="000000"/>
          <w:lang w:eastAsia="ru-RU"/>
        </w:rPr>
        <w:t xml:space="preserve"> составит: </w:t>
      </w:r>
      <w:r w:rsidRPr="001373AD">
        <w:rPr>
          <w:rFonts w:ascii="Times New Roman" w:eastAsia="Times New Roman" w:hAnsi="Times New Roman" w:cs="Times New Roman"/>
          <w:lang w:eastAsia="ru-RU"/>
        </w:rPr>
        <w:t>Расход воды на хозяйственно-бытовые нужды персонала - 18802,5 м3, питьевые нужды - 1504,2 м3, на нужды душевой - 135378 м3.</w:t>
      </w:r>
    </w:p>
    <w:p w14:paraId="4D9CCEBF" w14:textId="77777777" w:rsidR="001373AD" w:rsidRPr="001373AD" w:rsidRDefault="001373AD" w:rsidP="002D179C">
      <w:pPr>
        <w:spacing w:after="0" w:line="276" w:lineRule="auto"/>
        <w:contextualSpacing/>
        <w:jc w:val="both"/>
        <w:rPr>
          <w:rFonts w:ascii="Times New Roman" w:eastAsia="Batang" w:hAnsi="Times New Roman" w:cs="Times New Roman"/>
          <w:lang w:eastAsia="ru-RU"/>
        </w:rPr>
      </w:pPr>
      <w:r w:rsidRPr="001373AD">
        <w:rPr>
          <w:rFonts w:ascii="Times New Roman" w:eastAsia="Batang" w:hAnsi="Times New Roman" w:cs="Times New Roman"/>
          <w:lang w:eastAsia="ru-RU"/>
        </w:rPr>
        <w:t>Согласно сводной ведомости, расход воды для полива уплотняемого грунта составляет 248 037,45 м</w:t>
      </w:r>
      <w:r w:rsidRPr="001373AD">
        <w:rPr>
          <w:rFonts w:ascii="Times New Roman" w:eastAsia="Batang" w:hAnsi="Times New Roman" w:cs="Times New Roman"/>
          <w:vertAlign w:val="superscript"/>
          <w:lang w:eastAsia="ru-RU"/>
        </w:rPr>
        <w:t>3</w:t>
      </w:r>
      <w:r w:rsidRPr="001373AD">
        <w:rPr>
          <w:rFonts w:ascii="Times New Roman" w:eastAsia="Batang" w:hAnsi="Times New Roman" w:cs="Times New Roman"/>
          <w:lang w:eastAsia="ru-RU"/>
        </w:rPr>
        <w:t xml:space="preserve"> /за период. </w:t>
      </w:r>
    </w:p>
    <w:p w14:paraId="3485AB84" w14:textId="13B45DEA" w:rsidR="001373AD" w:rsidRPr="00A95129" w:rsidRDefault="001373AD" w:rsidP="002D179C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</w:rPr>
      </w:pPr>
      <w:r w:rsidRPr="00A95129">
        <w:rPr>
          <w:rFonts w:ascii="Times New Roman" w:eastAsia="Times New Roman" w:hAnsi="Times New Roman" w:cs="Times New Roman"/>
          <w:color w:val="000000"/>
          <w:lang w:eastAsia="ru-RU"/>
        </w:rPr>
        <w:t xml:space="preserve">Общий объем водопотребления </w:t>
      </w:r>
      <w:r w:rsidRPr="00A95129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при эксплуатации</w:t>
      </w:r>
      <w:r w:rsidRPr="00A95129">
        <w:rPr>
          <w:rFonts w:ascii="Times New Roman" w:eastAsia="Times New Roman" w:hAnsi="Times New Roman" w:cs="Times New Roman"/>
          <w:color w:val="000000"/>
          <w:lang w:eastAsia="ru-RU"/>
        </w:rPr>
        <w:t xml:space="preserve"> составит: </w:t>
      </w:r>
      <w:r w:rsidRPr="00A95129">
        <w:rPr>
          <w:rFonts w:ascii="Times New Roman" w:eastAsia="Times New Roman" w:hAnsi="Times New Roman" w:cs="Times New Roman"/>
          <w:lang w:eastAsia="ru-RU"/>
        </w:rPr>
        <w:t>Расход воды на хозяйственно-бытовые нужды персонала – 784,75 м3, питьевые нужды – 62,78 м3.</w:t>
      </w:r>
    </w:p>
    <w:bookmarkEnd w:id="0"/>
    <w:p w14:paraId="35D3032F" w14:textId="77777777" w:rsidR="001373AD" w:rsidRPr="001373AD" w:rsidRDefault="001373AD" w:rsidP="002D179C">
      <w:pPr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lang w:val="kk-KZ"/>
        </w:rPr>
      </w:pPr>
      <w:r w:rsidRPr="001373AD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в период СМР:</w:t>
      </w:r>
      <w:r w:rsidRPr="001373A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1373AD">
        <w:rPr>
          <w:rFonts w:ascii="Times New Roman" w:eastAsia="Times New Roman" w:hAnsi="Times New Roman" w:cs="Times New Roman"/>
          <w:color w:val="000000"/>
          <w:lang w:val="kk-KZ"/>
        </w:rPr>
        <w:t xml:space="preserve">щебень </w:t>
      </w:r>
      <w:r w:rsidRPr="001373AD">
        <w:rPr>
          <w:rFonts w:ascii="Times New Roman" w:eastAsia="Times New Roman" w:hAnsi="Times New Roman" w:cs="Times New Roman"/>
          <w:color w:val="000000"/>
          <w:lang w:val="kk-KZ" w:eastAsia="ru-RU"/>
        </w:rPr>
        <w:t xml:space="preserve"> – 597844,79 м</w:t>
      </w:r>
      <w:r w:rsidRPr="001373AD">
        <w:rPr>
          <w:rFonts w:ascii="Times New Roman" w:eastAsia="Times New Roman" w:hAnsi="Times New Roman" w:cs="Times New Roman"/>
          <w:color w:val="000000"/>
          <w:vertAlign w:val="superscript"/>
          <w:lang w:val="kk-KZ" w:eastAsia="ru-RU"/>
        </w:rPr>
        <w:t>3</w:t>
      </w:r>
      <w:r w:rsidRPr="001373AD">
        <w:rPr>
          <w:rFonts w:ascii="Times New Roman" w:eastAsia="Times New Roman" w:hAnsi="Times New Roman" w:cs="Times New Roman"/>
          <w:color w:val="000000"/>
          <w:lang w:val="kk-KZ" w:eastAsia="ru-RU"/>
        </w:rPr>
        <w:t>, песок</w:t>
      </w:r>
      <w:r w:rsidRPr="001373AD">
        <w:rPr>
          <w:rFonts w:ascii="Times New Roman" w:eastAsia="Times New Roman" w:hAnsi="Times New Roman" w:cs="Times New Roman"/>
          <w:color w:val="000000"/>
          <w:lang w:val="kk-KZ"/>
        </w:rPr>
        <w:t xml:space="preserve"> – 356 642 м3, грунт (устройство насыпи)– 13 165 360,32 м</w:t>
      </w:r>
      <w:r w:rsidRPr="001373AD">
        <w:rPr>
          <w:rFonts w:ascii="Times New Roman" w:eastAsia="Times New Roman" w:hAnsi="Times New Roman" w:cs="Times New Roman"/>
          <w:color w:val="000000"/>
          <w:vertAlign w:val="superscript"/>
          <w:lang w:val="kk-KZ"/>
        </w:rPr>
        <w:t>3</w:t>
      </w:r>
      <w:r w:rsidRPr="001373AD">
        <w:rPr>
          <w:rFonts w:ascii="Times New Roman" w:eastAsia="Times New Roman" w:hAnsi="Times New Roman" w:cs="Times New Roman"/>
          <w:color w:val="000000"/>
          <w:lang w:val="kk-KZ"/>
        </w:rPr>
        <w:t>, электроды марки – УОНИ 13/45 – 100 кг/год, АНО-4 – 50 кг/год, УОНИ 13/55 – 120 кг/год, грунтовка ГФ-021 – 0,231 т/год, эмаль ПФ-115 – 0,05 т, растворитель Р-4 - 0,03 дизтопливо – 38 т.</w:t>
      </w:r>
    </w:p>
    <w:p w14:paraId="1913A5FC" w14:textId="7B2DF817" w:rsidR="001373AD" w:rsidRPr="00A95129" w:rsidRDefault="001373AD" w:rsidP="002D179C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</w:rPr>
      </w:pPr>
      <w:r w:rsidRPr="00A95129">
        <w:rPr>
          <w:rFonts w:ascii="Times New Roman" w:eastAsia="Times New Roman" w:hAnsi="Times New Roman" w:cs="Times New Roman"/>
          <w:b/>
          <w:bCs/>
          <w:u w:val="single"/>
          <w:lang w:val="kk-KZ" w:eastAsia="ru-RU"/>
        </w:rPr>
        <w:t>при эксплуатации</w:t>
      </w:r>
      <w:r w:rsidRPr="00A95129">
        <w:rPr>
          <w:rFonts w:ascii="Times New Roman" w:eastAsia="Times New Roman" w:hAnsi="Times New Roman" w:cs="Times New Roman"/>
          <w:u w:val="single"/>
          <w:lang w:val="kk-KZ" w:eastAsia="ru-RU"/>
        </w:rPr>
        <w:t>:</w:t>
      </w:r>
      <w:r w:rsidRPr="00A95129">
        <w:rPr>
          <w:rFonts w:ascii="Times New Roman" w:eastAsia="Times New Roman" w:hAnsi="Times New Roman" w:cs="Times New Roman"/>
          <w:lang w:val="kk-KZ" w:eastAsia="ru-RU"/>
        </w:rPr>
        <w:t xml:space="preserve"> дизтопливо – 32 т/год, траснформаторное масло – 40 т/год.</w:t>
      </w:r>
    </w:p>
    <w:p w14:paraId="2D148A06" w14:textId="09839C66" w:rsidR="00275351" w:rsidRPr="00A95129" w:rsidRDefault="00275351" w:rsidP="00653BA5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95129">
        <w:rPr>
          <w:rFonts w:ascii="Times New Roman" w:eastAsia="Times New Roman" w:hAnsi="Times New Roman" w:cs="Times New Roman"/>
          <w:color w:val="000000"/>
          <w:lang w:eastAsia="ru-RU"/>
        </w:rPr>
        <w:t xml:space="preserve">7) информация: о вероятности возникновения аварий и опасных природных явлений, характерных соответственно для намечаемой деятельности и предполагаемого места ее осуществления; о возможных существенных вредных воздействиях на окружающую среду, связанных с рисками возникновения аварий и опасных природных явлений; о мерах по предотвращению аварий и опасных природных явлений и ликвидации их последствий, включая оповещение населения. Основными причинами возникновения аварийных ситуаций на территории месторождений могут являться нарушения технологических процессов на предприятии, механические ошибки обслуживающего персонала, нарушение противопожарных правил и правил техники безопасности, отключение систем энергоснабжения. </w:t>
      </w:r>
    </w:p>
    <w:p w14:paraId="07FFDC7A" w14:textId="77777777" w:rsidR="00275351" w:rsidRPr="00A95129" w:rsidRDefault="00275351" w:rsidP="00653BA5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95129">
        <w:rPr>
          <w:rFonts w:ascii="Times New Roman" w:eastAsia="Times New Roman" w:hAnsi="Times New Roman" w:cs="Times New Roman"/>
          <w:color w:val="000000"/>
          <w:lang w:eastAsia="ru-RU"/>
        </w:rPr>
        <w:t xml:space="preserve">Анализ сценариев наиболее вероятных аварийных ситуаций констатирует о возможности возникновения локальной по характеру аварии, которая не приведет к катастрофическим или необратимым последствиям. </w:t>
      </w:r>
    </w:p>
    <w:p w14:paraId="61FB17E4" w14:textId="77777777" w:rsidR="00275351" w:rsidRPr="00A95129" w:rsidRDefault="00275351" w:rsidP="00653BA5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95129">
        <w:rPr>
          <w:rFonts w:ascii="Times New Roman" w:eastAsia="Times New Roman" w:hAnsi="Times New Roman" w:cs="Times New Roman"/>
          <w:color w:val="000000"/>
          <w:lang w:eastAsia="ru-RU"/>
        </w:rPr>
        <w:t xml:space="preserve">С учетом вероятности возникновения аварийных ситуаций, одним из эффективных методов минимизации ущерба от потенциальных аварий является готовность к ним, разработка сценариев возможного развития событий при аварии и сценариев реагирования на них. </w:t>
      </w:r>
    </w:p>
    <w:p w14:paraId="78D05EC4" w14:textId="77777777" w:rsidR="00275351" w:rsidRPr="00A95129" w:rsidRDefault="00275351" w:rsidP="00653BA5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95129">
        <w:rPr>
          <w:rFonts w:ascii="Times New Roman" w:eastAsia="Times New Roman" w:hAnsi="Times New Roman" w:cs="Times New Roman"/>
          <w:color w:val="000000"/>
          <w:lang w:eastAsia="ru-RU"/>
        </w:rPr>
        <w:t xml:space="preserve">Основными мерами предупреждения возможных аварийных ситуаций является строгое исполнение технологической и производственной дисциплины, выполнение проектных решений и оперативный контроль. </w:t>
      </w:r>
    </w:p>
    <w:p w14:paraId="6CD07658" w14:textId="77777777" w:rsidR="00275351" w:rsidRPr="00A95129" w:rsidRDefault="00275351" w:rsidP="00653BA5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95129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Руководство предприятия в полной мере должно осознавать свою ответственность по данной проблеме, и обеспечить безопасность намечаемой деятельности, взаимодействуя с органами надзора и инспекциями, отвечающими за экологическую безопасность и здоровье местного населения и работающего персонала, соблюдать все нормативные требования Республики Казахстан к инженерно-экологической безопасности ведения работ на всех этапах осуществляемой деятельности. </w:t>
      </w:r>
    </w:p>
    <w:p w14:paraId="1458F29A" w14:textId="77777777" w:rsidR="00275351" w:rsidRPr="00A95129" w:rsidRDefault="00275351" w:rsidP="00653BA5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95129">
        <w:rPr>
          <w:rFonts w:ascii="Times New Roman" w:eastAsia="Times New Roman" w:hAnsi="Times New Roman" w:cs="Times New Roman"/>
          <w:color w:val="000000"/>
          <w:lang w:eastAsia="ru-RU"/>
        </w:rPr>
        <w:t xml:space="preserve">Строгое соблюдение всех правил технической безопасности и своевременное применение мероприятий по локализации и ликвидации последствий аварийных ситуаций позволят дополнительно уменьшить их возможные негативные влияния на окружающую среду, снизить уровни экологического риска. </w:t>
      </w:r>
    </w:p>
    <w:p w14:paraId="335FAF53" w14:textId="77777777" w:rsidR="00275351" w:rsidRPr="00A95129" w:rsidRDefault="00275351" w:rsidP="00653BA5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95129">
        <w:rPr>
          <w:rFonts w:ascii="Times New Roman" w:eastAsia="Times New Roman" w:hAnsi="Times New Roman" w:cs="Times New Roman"/>
          <w:color w:val="000000"/>
          <w:lang w:eastAsia="ru-RU"/>
        </w:rPr>
        <w:t>8) краткое описание: мер по предотвращению, сокращению, смягчению выявленных существенных воздействий намечаемой деятельности на окружающую среду;</w:t>
      </w:r>
    </w:p>
    <w:p w14:paraId="78D5D186" w14:textId="77777777" w:rsidR="00275351" w:rsidRPr="00A95129" w:rsidRDefault="00275351" w:rsidP="00653BA5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95129">
        <w:rPr>
          <w:rFonts w:ascii="Times New Roman" w:eastAsia="Times New Roman" w:hAnsi="Times New Roman" w:cs="Times New Roman"/>
          <w:color w:val="000000"/>
          <w:lang w:eastAsia="ru-RU"/>
        </w:rPr>
        <w:t xml:space="preserve">Основные мероприятия по снижению или исключению воздействий: </w:t>
      </w:r>
    </w:p>
    <w:p w14:paraId="3DD401BC" w14:textId="77777777" w:rsidR="00275351" w:rsidRPr="00A95129" w:rsidRDefault="00275351" w:rsidP="00653BA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right="-143" w:hanging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95129">
        <w:rPr>
          <w:rFonts w:ascii="Times New Roman" w:eastAsia="Times New Roman" w:hAnsi="Times New Roman" w:cs="Times New Roman"/>
          <w:color w:val="000000"/>
          <w:lang w:eastAsia="ru-RU"/>
        </w:rPr>
        <w:t xml:space="preserve">проведение планируемых работ в пределах отведенного земельного участка; </w:t>
      </w:r>
    </w:p>
    <w:p w14:paraId="09534D1C" w14:textId="77777777" w:rsidR="00275351" w:rsidRPr="00A95129" w:rsidRDefault="00275351" w:rsidP="00653BA5">
      <w:pPr>
        <w:numPr>
          <w:ilvl w:val="0"/>
          <w:numId w:val="3"/>
        </w:numPr>
        <w:autoSpaceDE w:val="0"/>
        <w:autoSpaceDN w:val="0"/>
        <w:adjustRightInd w:val="0"/>
        <w:spacing w:after="57" w:line="240" w:lineRule="auto"/>
        <w:ind w:left="284" w:right="-143" w:hanging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95129">
        <w:rPr>
          <w:rFonts w:ascii="Times New Roman" w:eastAsia="Times New Roman" w:hAnsi="Times New Roman" w:cs="Times New Roman"/>
          <w:color w:val="000000"/>
          <w:lang w:eastAsia="ru-RU"/>
        </w:rPr>
        <w:t xml:space="preserve">проведение своевременного технического обслуживания и ремонта используемой техники; </w:t>
      </w:r>
    </w:p>
    <w:p w14:paraId="5BC1ED68" w14:textId="77777777" w:rsidR="00275351" w:rsidRPr="00A95129" w:rsidRDefault="00275351" w:rsidP="00653BA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right="-143" w:hanging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95129">
        <w:rPr>
          <w:rFonts w:ascii="Times New Roman" w:eastAsia="Times New Roman" w:hAnsi="Times New Roman" w:cs="Times New Roman"/>
          <w:color w:val="000000"/>
          <w:lang w:eastAsia="ru-RU"/>
        </w:rPr>
        <w:t xml:space="preserve">обеспечение технологического контроля за соблюдением технологии производственного процесса и технологическими характеристиками оборудования; </w:t>
      </w:r>
    </w:p>
    <w:p w14:paraId="39BD9E80" w14:textId="77777777" w:rsidR="00275351" w:rsidRPr="00A95129" w:rsidRDefault="00275351" w:rsidP="00653BA5">
      <w:pPr>
        <w:numPr>
          <w:ilvl w:val="0"/>
          <w:numId w:val="4"/>
        </w:numPr>
        <w:autoSpaceDE w:val="0"/>
        <w:autoSpaceDN w:val="0"/>
        <w:adjustRightInd w:val="0"/>
        <w:spacing w:after="57" w:line="240" w:lineRule="auto"/>
        <w:ind w:left="284" w:right="-143" w:hanging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95129">
        <w:rPr>
          <w:rFonts w:ascii="Times New Roman" w:eastAsia="Times New Roman" w:hAnsi="Times New Roman" w:cs="Times New Roman"/>
          <w:color w:val="000000"/>
          <w:lang w:eastAsia="ru-RU"/>
        </w:rPr>
        <w:t xml:space="preserve">организация системы упорядоченного движения автотранспорта и техники на территории объекта; </w:t>
      </w:r>
    </w:p>
    <w:p w14:paraId="3A7667AC" w14:textId="77777777" w:rsidR="00275351" w:rsidRPr="00A95129" w:rsidRDefault="00275351" w:rsidP="00653BA5">
      <w:pPr>
        <w:numPr>
          <w:ilvl w:val="0"/>
          <w:numId w:val="4"/>
        </w:numPr>
        <w:autoSpaceDE w:val="0"/>
        <w:autoSpaceDN w:val="0"/>
        <w:adjustRightInd w:val="0"/>
        <w:spacing w:after="57" w:line="240" w:lineRule="auto"/>
        <w:ind w:left="284" w:right="-143" w:hanging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95129">
        <w:rPr>
          <w:rFonts w:ascii="Times New Roman" w:eastAsia="Times New Roman" w:hAnsi="Times New Roman" w:cs="Times New Roman"/>
          <w:color w:val="000000"/>
          <w:lang w:eastAsia="ru-RU"/>
        </w:rPr>
        <w:t xml:space="preserve">контроль за объемами водопотребления и водоотведения; </w:t>
      </w:r>
    </w:p>
    <w:p w14:paraId="6B73FCC9" w14:textId="77777777" w:rsidR="00275351" w:rsidRPr="00A95129" w:rsidRDefault="00275351" w:rsidP="00653BA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right="-143" w:hanging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95129">
        <w:rPr>
          <w:rFonts w:ascii="Times New Roman" w:eastAsia="Times New Roman" w:hAnsi="Times New Roman" w:cs="Times New Roman"/>
          <w:color w:val="000000"/>
          <w:lang w:eastAsia="ru-RU"/>
        </w:rPr>
        <w:t xml:space="preserve">организация системы сбора и хранения отходов, образующихся при эксплуатации; </w:t>
      </w:r>
    </w:p>
    <w:p w14:paraId="5BB599E9" w14:textId="77777777" w:rsidR="00275351" w:rsidRPr="00A95129" w:rsidRDefault="00275351" w:rsidP="00653BA5">
      <w:pPr>
        <w:numPr>
          <w:ilvl w:val="0"/>
          <w:numId w:val="5"/>
        </w:numPr>
        <w:autoSpaceDE w:val="0"/>
        <w:autoSpaceDN w:val="0"/>
        <w:adjustRightInd w:val="0"/>
        <w:spacing w:after="57" w:line="240" w:lineRule="auto"/>
        <w:ind w:left="284" w:right="-143" w:hanging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95129">
        <w:rPr>
          <w:rFonts w:ascii="Times New Roman" w:eastAsia="Times New Roman" w:hAnsi="Times New Roman" w:cs="Times New Roman"/>
          <w:color w:val="000000"/>
          <w:lang w:eastAsia="ru-RU"/>
        </w:rPr>
        <w:t xml:space="preserve">содержание отведенного земельного участка в состоянии, пригодном для дальнейшего использования его по назначению; </w:t>
      </w:r>
    </w:p>
    <w:p w14:paraId="60DE7940" w14:textId="77777777" w:rsidR="00275351" w:rsidRPr="00A95129" w:rsidRDefault="00275351" w:rsidP="00653BA5">
      <w:pPr>
        <w:numPr>
          <w:ilvl w:val="0"/>
          <w:numId w:val="5"/>
        </w:numPr>
        <w:autoSpaceDE w:val="0"/>
        <w:autoSpaceDN w:val="0"/>
        <w:adjustRightInd w:val="0"/>
        <w:spacing w:after="57" w:line="240" w:lineRule="auto"/>
        <w:ind w:left="284" w:right="-143" w:hanging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95129">
        <w:rPr>
          <w:rFonts w:ascii="Times New Roman" w:eastAsia="Times New Roman" w:hAnsi="Times New Roman" w:cs="Times New Roman"/>
          <w:color w:val="000000"/>
          <w:lang w:eastAsia="ru-RU"/>
        </w:rPr>
        <w:t xml:space="preserve">проведение озеленения и благоустройства территории предприятия; </w:t>
      </w:r>
    </w:p>
    <w:p w14:paraId="51DE84E2" w14:textId="77777777" w:rsidR="00275351" w:rsidRPr="00A95129" w:rsidRDefault="00275351" w:rsidP="00653BA5">
      <w:pPr>
        <w:numPr>
          <w:ilvl w:val="0"/>
          <w:numId w:val="5"/>
        </w:numPr>
        <w:autoSpaceDE w:val="0"/>
        <w:autoSpaceDN w:val="0"/>
        <w:adjustRightInd w:val="0"/>
        <w:spacing w:after="57" w:line="240" w:lineRule="auto"/>
        <w:ind w:left="284" w:right="-143" w:hanging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95129">
        <w:rPr>
          <w:rFonts w:ascii="Times New Roman" w:eastAsia="Times New Roman" w:hAnsi="Times New Roman" w:cs="Times New Roman"/>
          <w:color w:val="000000"/>
          <w:lang w:eastAsia="ru-RU"/>
        </w:rPr>
        <w:t xml:space="preserve">соблюдение установленных норм и правил природопользования; </w:t>
      </w:r>
    </w:p>
    <w:p w14:paraId="609CBCDF" w14:textId="77777777" w:rsidR="00275351" w:rsidRPr="00A95129" w:rsidRDefault="00275351" w:rsidP="00653BA5">
      <w:pPr>
        <w:numPr>
          <w:ilvl w:val="0"/>
          <w:numId w:val="5"/>
        </w:numPr>
        <w:autoSpaceDE w:val="0"/>
        <w:autoSpaceDN w:val="0"/>
        <w:adjustRightInd w:val="0"/>
        <w:spacing w:after="57" w:line="240" w:lineRule="auto"/>
        <w:ind w:left="284" w:right="-143" w:hanging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95129">
        <w:rPr>
          <w:rFonts w:ascii="Times New Roman" w:eastAsia="Times New Roman" w:hAnsi="Times New Roman" w:cs="Times New Roman"/>
          <w:color w:val="000000"/>
          <w:lang w:eastAsia="ru-RU"/>
        </w:rPr>
        <w:t xml:space="preserve">экологическое сопровождение всех видов производственной деятельности; </w:t>
      </w:r>
    </w:p>
    <w:p w14:paraId="7806B0FE" w14:textId="77777777" w:rsidR="00275351" w:rsidRPr="00A95129" w:rsidRDefault="00275351" w:rsidP="00653BA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right="-143" w:hanging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95129">
        <w:rPr>
          <w:rFonts w:ascii="Times New Roman" w:eastAsia="Times New Roman" w:hAnsi="Times New Roman" w:cs="Times New Roman"/>
          <w:color w:val="000000"/>
          <w:lang w:eastAsia="ru-RU"/>
        </w:rPr>
        <w:t xml:space="preserve">проведение просветительской работы экологического содержания в области бережного отношения и сохранения атмосферного воздуха, водных объектов, почв и земельных ресурсов, растительного и животного мира. </w:t>
      </w:r>
    </w:p>
    <w:p w14:paraId="33C0F563" w14:textId="77777777" w:rsidR="00275351" w:rsidRPr="00A95129" w:rsidRDefault="00275351" w:rsidP="00653BA5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95129">
        <w:rPr>
          <w:rFonts w:ascii="Times New Roman" w:eastAsia="Times New Roman" w:hAnsi="Times New Roman" w:cs="Times New Roman"/>
          <w:color w:val="000000"/>
          <w:lang w:eastAsia="ru-RU"/>
        </w:rPr>
        <w:t xml:space="preserve">Краткое описание мер по компенсации потерь биоразнообразия: </w:t>
      </w:r>
    </w:p>
    <w:p w14:paraId="0C92AD36" w14:textId="77777777" w:rsidR="00275351" w:rsidRPr="00A95129" w:rsidRDefault="00275351" w:rsidP="00653BA5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95129">
        <w:rPr>
          <w:rFonts w:ascii="Times New Roman" w:eastAsia="Times New Roman" w:hAnsi="Times New Roman" w:cs="Times New Roman"/>
          <w:color w:val="000000"/>
          <w:lang w:eastAsia="ru-RU"/>
        </w:rPr>
        <w:t xml:space="preserve">Принятые проектные решения по реализации намечаемой деятельности не приведут к потере биоразнообразия и исчезновению отдельных видов представителей флоры и фауны. </w:t>
      </w:r>
    </w:p>
    <w:p w14:paraId="720BA6B6" w14:textId="77777777" w:rsidR="00275351" w:rsidRPr="00A95129" w:rsidRDefault="00275351" w:rsidP="00653BA5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95129">
        <w:rPr>
          <w:rFonts w:ascii="Times New Roman" w:eastAsia="Times New Roman" w:hAnsi="Times New Roman" w:cs="Times New Roman"/>
          <w:color w:val="000000"/>
          <w:lang w:eastAsia="ru-RU"/>
        </w:rPr>
        <w:t xml:space="preserve">Краткое описание возможных необратимых воздействий намечаемой деятельности на окружающую среду: </w:t>
      </w:r>
    </w:p>
    <w:p w14:paraId="440799DD" w14:textId="77777777" w:rsidR="00275351" w:rsidRPr="00A95129" w:rsidRDefault="00275351" w:rsidP="00653BA5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95129">
        <w:rPr>
          <w:rFonts w:ascii="Times New Roman" w:eastAsia="Times New Roman" w:hAnsi="Times New Roman" w:cs="Times New Roman"/>
          <w:color w:val="000000"/>
          <w:lang w:eastAsia="ru-RU"/>
        </w:rPr>
        <w:t xml:space="preserve">Оценка воздействия на окружающую среду показывает, что намечаемая деятельность не окажет критического или необратимого воздействия на окружающую среду территории, которая окажется под воздействием намечаемой деятельности. Предпосылок к потере устойчивости экологических систем района, проведения планируемых работ не установлено. Ожидаемые воздействия не приведут к необратимым изменениям экосистем. </w:t>
      </w:r>
    </w:p>
    <w:p w14:paraId="72A695F7" w14:textId="77777777" w:rsidR="00275351" w:rsidRPr="00A95129" w:rsidRDefault="00275351" w:rsidP="00653BA5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95129">
        <w:rPr>
          <w:rFonts w:ascii="Times New Roman" w:eastAsia="Times New Roman" w:hAnsi="Times New Roman" w:cs="Times New Roman"/>
          <w:color w:val="000000"/>
          <w:lang w:eastAsia="ru-RU"/>
        </w:rPr>
        <w:t xml:space="preserve">Краткое описание способов и мер восстановления окружающей среды в случаях прекращения намечаемой деятельности: </w:t>
      </w:r>
    </w:p>
    <w:p w14:paraId="7BD40708" w14:textId="77777777" w:rsidR="00275351" w:rsidRPr="00A95129" w:rsidRDefault="00275351" w:rsidP="00653BA5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95129">
        <w:rPr>
          <w:rFonts w:ascii="Times New Roman" w:eastAsia="Times New Roman" w:hAnsi="Times New Roman" w:cs="Times New Roman"/>
          <w:color w:val="000000"/>
          <w:lang w:eastAsia="ru-RU"/>
        </w:rPr>
        <w:t xml:space="preserve">При прекращении намечаемой деятельности будут проведены следующие мероприятия: вывоз с территории отходов, бытовых стоков и т.п. согласно договоров; проведение технической и биологической рекультивации. </w:t>
      </w:r>
    </w:p>
    <w:p w14:paraId="101ECA1A" w14:textId="77777777" w:rsidR="00275351" w:rsidRPr="00A95129" w:rsidRDefault="00275351" w:rsidP="00653BA5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95129">
        <w:rPr>
          <w:rFonts w:ascii="Times New Roman" w:eastAsia="Times New Roman" w:hAnsi="Times New Roman" w:cs="Times New Roman"/>
          <w:color w:val="000000"/>
          <w:lang w:eastAsia="ru-RU"/>
        </w:rPr>
        <w:t>9) список источников информации, полученной в ходе выполнения оценки воздействия на окружающую среду.</w:t>
      </w:r>
    </w:p>
    <w:p w14:paraId="083BF53B" w14:textId="09544A3E" w:rsidR="00275351" w:rsidRPr="00A95129" w:rsidRDefault="00275351" w:rsidP="00653BA5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95129">
        <w:rPr>
          <w:rFonts w:ascii="Times New Roman" w:eastAsia="Times New Roman" w:hAnsi="Times New Roman" w:cs="Times New Roman"/>
          <w:color w:val="000000"/>
          <w:lang w:eastAsia="ru-RU"/>
        </w:rPr>
        <w:t>Источники информации: действующие экологические, санитарно-гигиенические и другие нормы и правила Республики Казахстан; методологическая документация, действующая на территории Республики Казахстан; общедоступные источники информации в интернет-ресурсах официальных сайтов соответствующих ведомств, а также данные сайт</w:t>
      </w:r>
      <w:r w:rsidR="0097077A" w:rsidRPr="00A95129">
        <w:rPr>
          <w:rFonts w:ascii="Times New Roman" w:eastAsia="Times New Roman" w:hAnsi="Times New Roman" w:cs="Times New Roman"/>
          <w:color w:val="000000"/>
          <w:lang w:eastAsia="ru-RU"/>
        </w:rPr>
        <w:t xml:space="preserve">а </w:t>
      </w:r>
      <w:hyperlink r:id="rId5" w:history="1">
        <w:r w:rsidR="0097077A" w:rsidRPr="00A95129">
          <w:rPr>
            <w:rStyle w:val="a9"/>
            <w:rFonts w:ascii="Times New Roman" w:eastAsia="Times New Roman" w:hAnsi="Times New Roman" w:cs="Times New Roman"/>
            <w:lang w:eastAsia="ru-RU"/>
          </w:rPr>
          <w:t>https://ndbecology.gov.kz/</w:t>
        </w:r>
      </w:hyperlink>
      <w:r w:rsidR="0097077A" w:rsidRPr="00A95129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</w:p>
    <w:p w14:paraId="7F3B8B3B" w14:textId="77777777" w:rsidR="00275351" w:rsidRPr="00A95129" w:rsidRDefault="00275351" w:rsidP="00653BA5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lang w:eastAsia="ru-RU"/>
        </w:rPr>
      </w:pPr>
    </w:p>
    <w:p w14:paraId="2A595C7B" w14:textId="24879748" w:rsidR="00275351" w:rsidRPr="00A95129" w:rsidRDefault="00275351" w:rsidP="00653BA5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lang w:eastAsia="ru-RU"/>
        </w:rPr>
      </w:pPr>
      <w:r w:rsidRPr="00A95129">
        <w:rPr>
          <w:rFonts w:ascii="Times New Roman" w:eastAsia="Times New Roman" w:hAnsi="Times New Roman" w:cs="Times New Roman"/>
          <w:color w:val="869AB8"/>
          <w:shd w:val="clear" w:color="auto" w:fill="FFFFFF"/>
          <w:lang w:eastAsia="ru-RU"/>
        </w:rPr>
        <w:t>№ регистрации:</w:t>
      </w:r>
      <w:r w:rsidR="00653BA5" w:rsidRPr="00A95129">
        <w:rPr>
          <w:rFonts w:ascii="Times New Roman" w:eastAsia="Times New Roman" w:hAnsi="Times New Roman" w:cs="Times New Roman"/>
          <w:noProof/>
          <w:lang w:eastAsia="ru-RU"/>
        </w:rPr>
        <w:t xml:space="preserve"> </w:t>
      </w:r>
      <w:r w:rsidR="00676F18" w:rsidRPr="00676F18">
        <w:rPr>
          <w:rFonts w:ascii="Times New Roman" w:eastAsia="Times New Roman" w:hAnsi="Times New Roman" w:cs="Times New Roman"/>
          <w:noProof/>
          <w:lang w:eastAsia="ru-RU"/>
        </w:rPr>
        <w:t>020540000922</w:t>
      </w:r>
    </w:p>
    <w:p w14:paraId="375EC770" w14:textId="77777777" w:rsidR="003A6254" w:rsidRPr="00A95129" w:rsidRDefault="003A6254" w:rsidP="00BF27E3">
      <w:pPr>
        <w:ind w:right="-143" w:firstLine="709"/>
        <w:rPr>
          <w:rFonts w:ascii="Times New Roman" w:hAnsi="Times New Roman" w:cs="Times New Roman"/>
        </w:rPr>
      </w:pPr>
    </w:p>
    <w:sectPr w:rsidR="003A6254" w:rsidRPr="00A95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5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43200"/>
    <w:multiLevelType w:val="singleLevel"/>
    <w:tmpl w:val="A0FC4AD8"/>
    <w:lvl w:ilvl="0">
      <w:start w:val="1"/>
      <w:numFmt w:val="bullet"/>
      <w:lvlText w:val=""/>
      <w:lvlJc w:val="left"/>
      <w:pPr>
        <w:tabs>
          <w:tab w:val="num" w:pos="530"/>
        </w:tabs>
        <w:ind w:left="357" w:hanging="187"/>
      </w:pPr>
      <w:rPr>
        <w:rFonts w:ascii="Symbol" w:hAnsi="Symbol" w:hint="default"/>
      </w:rPr>
    </w:lvl>
  </w:abstractNum>
  <w:abstractNum w:abstractNumId="1" w15:restartNumberingAfterBreak="0">
    <w:nsid w:val="05791345"/>
    <w:multiLevelType w:val="hybridMultilevel"/>
    <w:tmpl w:val="0E506B3E"/>
    <w:lvl w:ilvl="0" w:tplc="041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" w15:restartNumberingAfterBreak="0">
    <w:nsid w:val="1E0146A5"/>
    <w:multiLevelType w:val="hybridMultilevel"/>
    <w:tmpl w:val="89F881D6"/>
    <w:lvl w:ilvl="0" w:tplc="041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3" w15:restartNumberingAfterBreak="0">
    <w:nsid w:val="22AF5C04"/>
    <w:multiLevelType w:val="hybridMultilevel"/>
    <w:tmpl w:val="97CC07B6"/>
    <w:lvl w:ilvl="0" w:tplc="041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4" w15:restartNumberingAfterBreak="0">
    <w:nsid w:val="235A5B7E"/>
    <w:multiLevelType w:val="multilevel"/>
    <w:tmpl w:val="21DA34FE"/>
    <w:lvl w:ilvl="0">
      <w:start w:val="1"/>
      <w:numFmt w:val="decimal"/>
      <w:lvlText w:val="%1."/>
      <w:lvlJc w:val="left"/>
      <w:pPr>
        <w:ind w:left="5321" w:hanging="360"/>
      </w:pPr>
    </w:lvl>
    <w:lvl w:ilvl="1">
      <w:start w:val="1"/>
      <w:numFmt w:val="decimal"/>
      <w:isLgl/>
      <w:lvlText w:val="%1.%2"/>
      <w:lvlJc w:val="left"/>
      <w:pPr>
        <w:ind w:left="5321" w:hanging="360"/>
      </w:pPr>
    </w:lvl>
    <w:lvl w:ilvl="2">
      <w:start w:val="1"/>
      <w:numFmt w:val="decimal"/>
      <w:isLgl/>
      <w:lvlText w:val="%1.%2.%3"/>
      <w:lvlJc w:val="left"/>
      <w:pPr>
        <w:ind w:left="5681" w:hanging="720"/>
      </w:pPr>
    </w:lvl>
    <w:lvl w:ilvl="3">
      <w:start w:val="1"/>
      <w:numFmt w:val="decimal"/>
      <w:isLgl/>
      <w:lvlText w:val="%1.%2.%3.%4"/>
      <w:lvlJc w:val="left"/>
      <w:pPr>
        <w:ind w:left="5681" w:hanging="720"/>
      </w:pPr>
    </w:lvl>
    <w:lvl w:ilvl="4">
      <w:start w:val="1"/>
      <w:numFmt w:val="decimal"/>
      <w:isLgl/>
      <w:lvlText w:val="%1.%2.%3.%4.%5"/>
      <w:lvlJc w:val="left"/>
      <w:pPr>
        <w:ind w:left="6041" w:hanging="1080"/>
      </w:pPr>
    </w:lvl>
    <w:lvl w:ilvl="5">
      <w:start w:val="1"/>
      <w:numFmt w:val="decimal"/>
      <w:isLgl/>
      <w:lvlText w:val="%1.%2.%3.%4.%5.%6"/>
      <w:lvlJc w:val="left"/>
      <w:pPr>
        <w:ind w:left="6041" w:hanging="1080"/>
      </w:pPr>
    </w:lvl>
    <w:lvl w:ilvl="6">
      <w:start w:val="1"/>
      <w:numFmt w:val="decimal"/>
      <w:isLgl/>
      <w:lvlText w:val="%1.%2.%3.%4.%5.%6.%7"/>
      <w:lvlJc w:val="left"/>
      <w:pPr>
        <w:ind w:left="6401" w:hanging="1440"/>
      </w:pPr>
    </w:lvl>
    <w:lvl w:ilvl="7">
      <w:start w:val="1"/>
      <w:numFmt w:val="decimal"/>
      <w:isLgl/>
      <w:lvlText w:val="%1.%2.%3.%4.%5.%6.%7.%8"/>
      <w:lvlJc w:val="left"/>
      <w:pPr>
        <w:ind w:left="6401" w:hanging="1440"/>
      </w:pPr>
    </w:lvl>
    <w:lvl w:ilvl="8">
      <w:start w:val="1"/>
      <w:numFmt w:val="decimal"/>
      <w:isLgl/>
      <w:lvlText w:val="%1.%2.%3.%4.%5.%6.%7.%8.%9"/>
      <w:lvlJc w:val="left"/>
      <w:pPr>
        <w:ind w:left="6761" w:hanging="1800"/>
      </w:pPr>
    </w:lvl>
  </w:abstractNum>
  <w:abstractNum w:abstractNumId="5" w15:restartNumberingAfterBreak="0">
    <w:nsid w:val="49127A78"/>
    <w:multiLevelType w:val="hybridMultilevel"/>
    <w:tmpl w:val="1B063960"/>
    <w:lvl w:ilvl="0" w:tplc="64044F1E">
      <w:numFmt w:val="bullet"/>
      <w:lvlText w:val=""/>
      <w:lvlJc w:val="left"/>
      <w:pPr>
        <w:ind w:left="1680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9F9E16A4">
      <w:numFmt w:val="bullet"/>
      <w:lvlText w:val=""/>
      <w:lvlJc w:val="left"/>
      <w:pPr>
        <w:ind w:left="1862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2" w:tplc="F60CDDBA">
      <w:numFmt w:val="bullet"/>
      <w:lvlText w:val="•"/>
      <w:lvlJc w:val="left"/>
      <w:pPr>
        <w:ind w:left="2876" w:hanging="360"/>
      </w:pPr>
      <w:rPr>
        <w:rFonts w:hint="default"/>
        <w:lang w:val="ru-RU" w:eastAsia="en-US" w:bidi="ar-SA"/>
      </w:rPr>
    </w:lvl>
    <w:lvl w:ilvl="3" w:tplc="DC4E19A2">
      <w:numFmt w:val="bullet"/>
      <w:lvlText w:val="•"/>
      <w:lvlJc w:val="left"/>
      <w:pPr>
        <w:ind w:left="3892" w:hanging="360"/>
      </w:pPr>
      <w:rPr>
        <w:rFonts w:hint="default"/>
        <w:lang w:val="ru-RU" w:eastAsia="en-US" w:bidi="ar-SA"/>
      </w:rPr>
    </w:lvl>
    <w:lvl w:ilvl="4" w:tplc="BAACFDF4">
      <w:numFmt w:val="bullet"/>
      <w:lvlText w:val="•"/>
      <w:lvlJc w:val="left"/>
      <w:pPr>
        <w:ind w:left="4908" w:hanging="360"/>
      </w:pPr>
      <w:rPr>
        <w:rFonts w:hint="default"/>
        <w:lang w:val="ru-RU" w:eastAsia="en-US" w:bidi="ar-SA"/>
      </w:rPr>
    </w:lvl>
    <w:lvl w:ilvl="5" w:tplc="20829570">
      <w:numFmt w:val="bullet"/>
      <w:lvlText w:val="•"/>
      <w:lvlJc w:val="left"/>
      <w:pPr>
        <w:ind w:left="5924" w:hanging="360"/>
      </w:pPr>
      <w:rPr>
        <w:rFonts w:hint="default"/>
        <w:lang w:val="ru-RU" w:eastAsia="en-US" w:bidi="ar-SA"/>
      </w:rPr>
    </w:lvl>
    <w:lvl w:ilvl="6" w:tplc="7174F5AE">
      <w:numFmt w:val="bullet"/>
      <w:lvlText w:val="•"/>
      <w:lvlJc w:val="left"/>
      <w:pPr>
        <w:ind w:left="6940" w:hanging="360"/>
      </w:pPr>
      <w:rPr>
        <w:rFonts w:hint="default"/>
        <w:lang w:val="ru-RU" w:eastAsia="en-US" w:bidi="ar-SA"/>
      </w:rPr>
    </w:lvl>
    <w:lvl w:ilvl="7" w:tplc="9EA48572">
      <w:numFmt w:val="bullet"/>
      <w:lvlText w:val="•"/>
      <w:lvlJc w:val="left"/>
      <w:pPr>
        <w:ind w:left="7956" w:hanging="360"/>
      </w:pPr>
      <w:rPr>
        <w:rFonts w:hint="default"/>
        <w:lang w:val="ru-RU" w:eastAsia="en-US" w:bidi="ar-SA"/>
      </w:rPr>
    </w:lvl>
    <w:lvl w:ilvl="8" w:tplc="F5E291EE">
      <w:numFmt w:val="bullet"/>
      <w:lvlText w:val="•"/>
      <w:lvlJc w:val="left"/>
      <w:pPr>
        <w:ind w:left="8972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4A2A0053"/>
    <w:multiLevelType w:val="hybridMultilevel"/>
    <w:tmpl w:val="4E50B5D6"/>
    <w:lvl w:ilvl="0" w:tplc="563002E8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B0F4558"/>
    <w:multiLevelType w:val="multilevel"/>
    <w:tmpl w:val="CAD6EDE6"/>
    <w:lvl w:ilvl="0">
      <w:start w:val="1"/>
      <w:numFmt w:val="decimal"/>
      <w:lvlText w:val="%1."/>
      <w:lvlJc w:val="left"/>
      <w:pPr>
        <w:ind w:left="2244" w:hanging="366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7" w:hanging="495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0" w:hanging="495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221" w:hanging="495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202" w:hanging="495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183" w:hanging="495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164" w:hanging="495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145" w:hanging="495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126" w:hanging="495"/>
      </w:pPr>
      <w:rPr>
        <w:lang w:val="ru-RU" w:eastAsia="en-US" w:bidi="ar-SA"/>
      </w:rPr>
    </w:lvl>
  </w:abstractNum>
  <w:abstractNum w:abstractNumId="8" w15:restartNumberingAfterBreak="0">
    <w:nsid w:val="4BA1307F"/>
    <w:multiLevelType w:val="hybridMultilevel"/>
    <w:tmpl w:val="D3620EEC"/>
    <w:lvl w:ilvl="0" w:tplc="73003F40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4BE438A3"/>
    <w:multiLevelType w:val="hybridMultilevel"/>
    <w:tmpl w:val="EC16C020"/>
    <w:lvl w:ilvl="0" w:tplc="2C44AF8C">
      <w:numFmt w:val="bullet"/>
      <w:lvlText w:val="-"/>
      <w:lvlJc w:val="left"/>
      <w:pPr>
        <w:ind w:left="316" w:hanging="1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2F68C0E">
      <w:numFmt w:val="bullet"/>
      <w:lvlText w:val="•"/>
      <w:lvlJc w:val="left"/>
      <w:pPr>
        <w:ind w:left="1342" w:hanging="183"/>
      </w:pPr>
      <w:rPr>
        <w:lang w:val="ru-RU" w:eastAsia="en-US" w:bidi="ar-SA"/>
      </w:rPr>
    </w:lvl>
    <w:lvl w:ilvl="2" w:tplc="90940ECC">
      <w:numFmt w:val="bullet"/>
      <w:lvlText w:val="•"/>
      <w:lvlJc w:val="left"/>
      <w:pPr>
        <w:ind w:left="2365" w:hanging="183"/>
      </w:pPr>
      <w:rPr>
        <w:lang w:val="ru-RU" w:eastAsia="en-US" w:bidi="ar-SA"/>
      </w:rPr>
    </w:lvl>
    <w:lvl w:ilvl="3" w:tplc="1F6E016E">
      <w:numFmt w:val="bullet"/>
      <w:lvlText w:val="•"/>
      <w:lvlJc w:val="left"/>
      <w:pPr>
        <w:ind w:left="3388" w:hanging="183"/>
      </w:pPr>
      <w:rPr>
        <w:lang w:val="ru-RU" w:eastAsia="en-US" w:bidi="ar-SA"/>
      </w:rPr>
    </w:lvl>
    <w:lvl w:ilvl="4" w:tplc="46BC08C6">
      <w:numFmt w:val="bullet"/>
      <w:lvlText w:val="•"/>
      <w:lvlJc w:val="left"/>
      <w:pPr>
        <w:ind w:left="4411" w:hanging="183"/>
      </w:pPr>
      <w:rPr>
        <w:lang w:val="ru-RU" w:eastAsia="en-US" w:bidi="ar-SA"/>
      </w:rPr>
    </w:lvl>
    <w:lvl w:ilvl="5" w:tplc="FC0CE4CA">
      <w:numFmt w:val="bullet"/>
      <w:lvlText w:val="•"/>
      <w:lvlJc w:val="left"/>
      <w:pPr>
        <w:ind w:left="5434" w:hanging="183"/>
      </w:pPr>
      <w:rPr>
        <w:lang w:val="ru-RU" w:eastAsia="en-US" w:bidi="ar-SA"/>
      </w:rPr>
    </w:lvl>
    <w:lvl w:ilvl="6" w:tplc="CEECEB20">
      <w:numFmt w:val="bullet"/>
      <w:lvlText w:val="•"/>
      <w:lvlJc w:val="left"/>
      <w:pPr>
        <w:ind w:left="6457" w:hanging="183"/>
      </w:pPr>
      <w:rPr>
        <w:lang w:val="ru-RU" w:eastAsia="en-US" w:bidi="ar-SA"/>
      </w:rPr>
    </w:lvl>
    <w:lvl w:ilvl="7" w:tplc="E870985E">
      <w:numFmt w:val="bullet"/>
      <w:lvlText w:val="•"/>
      <w:lvlJc w:val="left"/>
      <w:pPr>
        <w:ind w:left="7480" w:hanging="183"/>
      </w:pPr>
      <w:rPr>
        <w:lang w:val="ru-RU" w:eastAsia="en-US" w:bidi="ar-SA"/>
      </w:rPr>
    </w:lvl>
    <w:lvl w:ilvl="8" w:tplc="DB98F070">
      <w:numFmt w:val="bullet"/>
      <w:lvlText w:val="•"/>
      <w:lvlJc w:val="left"/>
      <w:pPr>
        <w:ind w:left="8503" w:hanging="183"/>
      </w:pPr>
      <w:rPr>
        <w:lang w:val="ru-RU" w:eastAsia="en-US" w:bidi="ar-SA"/>
      </w:rPr>
    </w:lvl>
  </w:abstractNum>
  <w:abstractNum w:abstractNumId="10" w15:restartNumberingAfterBreak="0">
    <w:nsid w:val="519A3EA7"/>
    <w:multiLevelType w:val="hybridMultilevel"/>
    <w:tmpl w:val="AE8A9286"/>
    <w:lvl w:ilvl="0" w:tplc="8406721A">
      <w:numFmt w:val="bullet"/>
      <w:lvlText w:val=""/>
      <w:lvlJc w:val="left"/>
      <w:pPr>
        <w:ind w:left="321" w:hanging="21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AB26CF0">
      <w:numFmt w:val="bullet"/>
      <w:lvlText w:val="•"/>
      <w:lvlJc w:val="left"/>
      <w:pPr>
        <w:ind w:left="1342" w:hanging="217"/>
      </w:pPr>
      <w:rPr>
        <w:lang w:val="ru-RU" w:eastAsia="en-US" w:bidi="ar-SA"/>
      </w:rPr>
    </w:lvl>
    <w:lvl w:ilvl="2" w:tplc="A996844C">
      <w:numFmt w:val="bullet"/>
      <w:lvlText w:val="•"/>
      <w:lvlJc w:val="left"/>
      <w:pPr>
        <w:ind w:left="2365" w:hanging="217"/>
      </w:pPr>
      <w:rPr>
        <w:lang w:val="ru-RU" w:eastAsia="en-US" w:bidi="ar-SA"/>
      </w:rPr>
    </w:lvl>
    <w:lvl w:ilvl="3" w:tplc="C1F4407C">
      <w:numFmt w:val="bullet"/>
      <w:lvlText w:val="•"/>
      <w:lvlJc w:val="left"/>
      <w:pPr>
        <w:ind w:left="3388" w:hanging="217"/>
      </w:pPr>
      <w:rPr>
        <w:lang w:val="ru-RU" w:eastAsia="en-US" w:bidi="ar-SA"/>
      </w:rPr>
    </w:lvl>
    <w:lvl w:ilvl="4" w:tplc="5B6212D0">
      <w:numFmt w:val="bullet"/>
      <w:lvlText w:val="•"/>
      <w:lvlJc w:val="left"/>
      <w:pPr>
        <w:ind w:left="4411" w:hanging="217"/>
      </w:pPr>
      <w:rPr>
        <w:lang w:val="ru-RU" w:eastAsia="en-US" w:bidi="ar-SA"/>
      </w:rPr>
    </w:lvl>
    <w:lvl w:ilvl="5" w:tplc="35961EC6">
      <w:numFmt w:val="bullet"/>
      <w:lvlText w:val="•"/>
      <w:lvlJc w:val="left"/>
      <w:pPr>
        <w:ind w:left="5434" w:hanging="217"/>
      </w:pPr>
      <w:rPr>
        <w:lang w:val="ru-RU" w:eastAsia="en-US" w:bidi="ar-SA"/>
      </w:rPr>
    </w:lvl>
    <w:lvl w:ilvl="6" w:tplc="131EDE92">
      <w:numFmt w:val="bullet"/>
      <w:lvlText w:val="•"/>
      <w:lvlJc w:val="left"/>
      <w:pPr>
        <w:ind w:left="6457" w:hanging="217"/>
      </w:pPr>
      <w:rPr>
        <w:lang w:val="ru-RU" w:eastAsia="en-US" w:bidi="ar-SA"/>
      </w:rPr>
    </w:lvl>
    <w:lvl w:ilvl="7" w:tplc="0F8E24B0">
      <w:numFmt w:val="bullet"/>
      <w:lvlText w:val="•"/>
      <w:lvlJc w:val="left"/>
      <w:pPr>
        <w:ind w:left="7480" w:hanging="217"/>
      </w:pPr>
      <w:rPr>
        <w:lang w:val="ru-RU" w:eastAsia="en-US" w:bidi="ar-SA"/>
      </w:rPr>
    </w:lvl>
    <w:lvl w:ilvl="8" w:tplc="B6FC589C">
      <w:numFmt w:val="bullet"/>
      <w:lvlText w:val="•"/>
      <w:lvlJc w:val="left"/>
      <w:pPr>
        <w:ind w:left="8503" w:hanging="217"/>
      </w:pPr>
      <w:rPr>
        <w:lang w:val="ru-RU" w:eastAsia="en-US" w:bidi="ar-SA"/>
      </w:rPr>
    </w:lvl>
  </w:abstractNum>
  <w:abstractNum w:abstractNumId="11" w15:restartNumberingAfterBreak="0">
    <w:nsid w:val="523A3D66"/>
    <w:multiLevelType w:val="hybridMultilevel"/>
    <w:tmpl w:val="AC28FDCE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2" w15:restartNumberingAfterBreak="0">
    <w:nsid w:val="52FB388A"/>
    <w:multiLevelType w:val="hybridMultilevel"/>
    <w:tmpl w:val="A3520522"/>
    <w:lvl w:ilvl="0" w:tplc="590ED222">
      <w:numFmt w:val="bullet"/>
      <w:lvlText w:val="•"/>
      <w:lvlJc w:val="left"/>
      <w:pPr>
        <w:ind w:left="141" w:hanging="132"/>
      </w:pPr>
      <w:rPr>
        <w:rFonts w:ascii="Times New Roman" w:eastAsia="Times New Roman" w:hAnsi="Times New Roman" w:cs="Times New Roman" w:hint="default"/>
        <w:w w:val="98"/>
        <w:sz w:val="22"/>
        <w:szCs w:val="22"/>
        <w:lang w:val="ru-RU" w:eastAsia="en-US" w:bidi="ar-SA"/>
      </w:rPr>
    </w:lvl>
    <w:lvl w:ilvl="1" w:tplc="EA36A8B6">
      <w:numFmt w:val="bullet"/>
      <w:lvlText w:val="•"/>
      <w:lvlJc w:val="left"/>
      <w:pPr>
        <w:ind w:left="1205" w:hanging="132"/>
      </w:pPr>
      <w:rPr>
        <w:rFonts w:hint="default"/>
        <w:lang w:val="ru-RU" w:eastAsia="en-US" w:bidi="ar-SA"/>
      </w:rPr>
    </w:lvl>
    <w:lvl w:ilvl="2" w:tplc="B986E772">
      <w:numFmt w:val="bullet"/>
      <w:lvlText w:val="•"/>
      <w:lvlJc w:val="left"/>
      <w:pPr>
        <w:ind w:left="2271" w:hanging="132"/>
      </w:pPr>
      <w:rPr>
        <w:rFonts w:hint="default"/>
        <w:lang w:val="ru-RU" w:eastAsia="en-US" w:bidi="ar-SA"/>
      </w:rPr>
    </w:lvl>
    <w:lvl w:ilvl="3" w:tplc="88328916">
      <w:numFmt w:val="bullet"/>
      <w:lvlText w:val="•"/>
      <w:lvlJc w:val="left"/>
      <w:pPr>
        <w:ind w:left="3337" w:hanging="132"/>
      </w:pPr>
      <w:rPr>
        <w:rFonts w:hint="default"/>
        <w:lang w:val="ru-RU" w:eastAsia="en-US" w:bidi="ar-SA"/>
      </w:rPr>
    </w:lvl>
    <w:lvl w:ilvl="4" w:tplc="8AEAC50A">
      <w:numFmt w:val="bullet"/>
      <w:lvlText w:val="•"/>
      <w:lvlJc w:val="left"/>
      <w:pPr>
        <w:ind w:left="4403" w:hanging="132"/>
      </w:pPr>
      <w:rPr>
        <w:rFonts w:hint="default"/>
        <w:lang w:val="ru-RU" w:eastAsia="en-US" w:bidi="ar-SA"/>
      </w:rPr>
    </w:lvl>
    <w:lvl w:ilvl="5" w:tplc="AACE1636">
      <w:numFmt w:val="bullet"/>
      <w:lvlText w:val="•"/>
      <w:lvlJc w:val="left"/>
      <w:pPr>
        <w:ind w:left="5469" w:hanging="132"/>
      </w:pPr>
      <w:rPr>
        <w:rFonts w:hint="default"/>
        <w:lang w:val="ru-RU" w:eastAsia="en-US" w:bidi="ar-SA"/>
      </w:rPr>
    </w:lvl>
    <w:lvl w:ilvl="6" w:tplc="885A872C">
      <w:numFmt w:val="bullet"/>
      <w:lvlText w:val="•"/>
      <w:lvlJc w:val="left"/>
      <w:pPr>
        <w:ind w:left="6535" w:hanging="132"/>
      </w:pPr>
      <w:rPr>
        <w:rFonts w:hint="default"/>
        <w:lang w:val="ru-RU" w:eastAsia="en-US" w:bidi="ar-SA"/>
      </w:rPr>
    </w:lvl>
    <w:lvl w:ilvl="7" w:tplc="40AA3E8C">
      <w:numFmt w:val="bullet"/>
      <w:lvlText w:val="•"/>
      <w:lvlJc w:val="left"/>
      <w:pPr>
        <w:ind w:left="7601" w:hanging="132"/>
      </w:pPr>
      <w:rPr>
        <w:rFonts w:hint="default"/>
        <w:lang w:val="ru-RU" w:eastAsia="en-US" w:bidi="ar-SA"/>
      </w:rPr>
    </w:lvl>
    <w:lvl w:ilvl="8" w:tplc="01846B3A">
      <w:numFmt w:val="bullet"/>
      <w:lvlText w:val="•"/>
      <w:lvlJc w:val="left"/>
      <w:pPr>
        <w:ind w:left="8667" w:hanging="132"/>
      </w:pPr>
      <w:rPr>
        <w:rFonts w:hint="default"/>
        <w:lang w:val="ru-RU" w:eastAsia="en-US" w:bidi="ar-SA"/>
      </w:rPr>
    </w:lvl>
  </w:abstractNum>
  <w:abstractNum w:abstractNumId="13" w15:restartNumberingAfterBreak="0">
    <w:nsid w:val="567E54EC"/>
    <w:multiLevelType w:val="hybridMultilevel"/>
    <w:tmpl w:val="1A9651CE"/>
    <w:lvl w:ilvl="0" w:tplc="F8E8A100">
      <w:start w:val="1"/>
      <w:numFmt w:val="decimal"/>
      <w:lvlText w:val="%1."/>
      <w:lvlJc w:val="left"/>
      <w:pPr>
        <w:ind w:left="575" w:hanging="360"/>
      </w:pPr>
    </w:lvl>
    <w:lvl w:ilvl="1" w:tplc="04190019">
      <w:start w:val="1"/>
      <w:numFmt w:val="lowerLetter"/>
      <w:lvlText w:val="%2."/>
      <w:lvlJc w:val="left"/>
      <w:pPr>
        <w:ind w:left="1295" w:hanging="360"/>
      </w:pPr>
    </w:lvl>
    <w:lvl w:ilvl="2" w:tplc="0419001B">
      <w:start w:val="1"/>
      <w:numFmt w:val="lowerRoman"/>
      <w:lvlText w:val="%3."/>
      <w:lvlJc w:val="right"/>
      <w:pPr>
        <w:ind w:left="2015" w:hanging="180"/>
      </w:pPr>
    </w:lvl>
    <w:lvl w:ilvl="3" w:tplc="0419000F">
      <w:start w:val="1"/>
      <w:numFmt w:val="decimal"/>
      <w:lvlText w:val="%4."/>
      <w:lvlJc w:val="left"/>
      <w:pPr>
        <w:ind w:left="2735" w:hanging="360"/>
      </w:pPr>
    </w:lvl>
    <w:lvl w:ilvl="4" w:tplc="04190019">
      <w:start w:val="1"/>
      <w:numFmt w:val="lowerLetter"/>
      <w:lvlText w:val="%5."/>
      <w:lvlJc w:val="left"/>
      <w:pPr>
        <w:ind w:left="3455" w:hanging="360"/>
      </w:pPr>
    </w:lvl>
    <w:lvl w:ilvl="5" w:tplc="0419001B">
      <w:start w:val="1"/>
      <w:numFmt w:val="lowerRoman"/>
      <w:lvlText w:val="%6."/>
      <w:lvlJc w:val="right"/>
      <w:pPr>
        <w:ind w:left="4175" w:hanging="180"/>
      </w:pPr>
    </w:lvl>
    <w:lvl w:ilvl="6" w:tplc="0419000F">
      <w:start w:val="1"/>
      <w:numFmt w:val="decimal"/>
      <w:lvlText w:val="%7."/>
      <w:lvlJc w:val="left"/>
      <w:pPr>
        <w:ind w:left="4895" w:hanging="360"/>
      </w:pPr>
    </w:lvl>
    <w:lvl w:ilvl="7" w:tplc="04190019">
      <w:start w:val="1"/>
      <w:numFmt w:val="lowerLetter"/>
      <w:lvlText w:val="%8."/>
      <w:lvlJc w:val="left"/>
      <w:pPr>
        <w:ind w:left="5615" w:hanging="360"/>
      </w:pPr>
    </w:lvl>
    <w:lvl w:ilvl="8" w:tplc="0419001B">
      <w:start w:val="1"/>
      <w:numFmt w:val="lowerRoman"/>
      <w:lvlText w:val="%9."/>
      <w:lvlJc w:val="right"/>
      <w:pPr>
        <w:ind w:left="6335" w:hanging="180"/>
      </w:pPr>
    </w:lvl>
  </w:abstractNum>
  <w:abstractNum w:abstractNumId="14" w15:restartNumberingAfterBreak="0">
    <w:nsid w:val="59DD4C65"/>
    <w:multiLevelType w:val="hybridMultilevel"/>
    <w:tmpl w:val="EFAE857E"/>
    <w:lvl w:ilvl="0" w:tplc="BB8EDA40">
      <w:numFmt w:val="bullet"/>
      <w:lvlText w:val="-"/>
      <w:lvlJc w:val="left"/>
      <w:pPr>
        <w:ind w:left="496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A9EE812">
      <w:numFmt w:val="bullet"/>
      <w:lvlText w:val="•"/>
      <w:lvlJc w:val="left"/>
      <w:pPr>
        <w:ind w:left="1506" w:hanging="164"/>
      </w:pPr>
      <w:rPr>
        <w:lang w:val="ru-RU" w:eastAsia="en-US" w:bidi="ar-SA"/>
      </w:rPr>
    </w:lvl>
    <w:lvl w:ilvl="2" w:tplc="B164D956">
      <w:numFmt w:val="bullet"/>
      <w:lvlText w:val="•"/>
      <w:lvlJc w:val="left"/>
      <w:pPr>
        <w:ind w:left="2513" w:hanging="164"/>
      </w:pPr>
      <w:rPr>
        <w:lang w:val="ru-RU" w:eastAsia="en-US" w:bidi="ar-SA"/>
      </w:rPr>
    </w:lvl>
    <w:lvl w:ilvl="3" w:tplc="531489D4">
      <w:numFmt w:val="bullet"/>
      <w:lvlText w:val="•"/>
      <w:lvlJc w:val="left"/>
      <w:pPr>
        <w:ind w:left="3520" w:hanging="164"/>
      </w:pPr>
      <w:rPr>
        <w:lang w:val="ru-RU" w:eastAsia="en-US" w:bidi="ar-SA"/>
      </w:rPr>
    </w:lvl>
    <w:lvl w:ilvl="4" w:tplc="1EA4CFE0">
      <w:numFmt w:val="bullet"/>
      <w:lvlText w:val="•"/>
      <w:lvlJc w:val="left"/>
      <w:pPr>
        <w:ind w:left="4527" w:hanging="164"/>
      </w:pPr>
      <w:rPr>
        <w:lang w:val="ru-RU" w:eastAsia="en-US" w:bidi="ar-SA"/>
      </w:rPr>
    </w:lvl>
    <w:lvl w:ilvl="5" w:tplc="563E092E">
      <w:numFmt w:val="bullet"/>
      <w:lvlText w:val="•"/>
      <w:lvlJc w:val="left"/>
      <w:pPr>
        <w:ind w:left="5534" w:hanging="164"/>
      </w:pPr>
      <w:rPr>
        <w:lang w:val="ru-RU" w:eastAsia="en-US" w:bidi="ar-SA"/>
      </w:rPr>
    </w:lvl>
    <w:lvl w:ilvl="6" w:tplc="7480D354">
      <w:numFmt w:val="bullet"/>
      <w:lvlText w:val="•"/>
      <w:lvlJc w:val="left"/>
      <w:pPr>
        <w:ind w:left="6541" w:hanging="164"/>
      </w:pPr>
      <w:rPr>
        <w:lang w:val="ru-RU" w:eastAsia="en-US" w:bidi="ar-SA"/>
      </w:rPr>
    </w:lvl>
    <w:lvl w:ilvl="7" w:tplc="C9A097A2">
      <w:numFmt w:val="bullet"/>
      <w:lvlText w:val="•"/>
      <w:lvlJc w:val="left"/>
      <w:pPr>
        <w:ind w:left="7548" w:hanging="164"/>
      </w:pPr>
      <w:rPr>
        <w:lang w:val="ru-RU" w:eastAsia="en-US" w:bidi="ar-SA"/>
      </w:rPr>
    </w:lvl>
    <w:lvl w:ilvl="8" w:tplc="BB0A0462">
      <w:numFmt w:val="bullet"/>
      <w:lvlText w:val="•"/>
      <w:lvlJc w:val="left"/>
      <w:pPr>
        <w:ind w:left="8555" w:hanging="164"/>
      </w:pPr>
      <w:rPr>
        <w:lang w:val="ru-RU" w:eastAsia="en-US" w:bidi="ar-SA"/>
      </w:rPr>
    </w:lvl>
  </w:abstractNum>
  <w:abstractNum w:abstractNumId="15" w15:restartNumberingAfterBreak="0">
    <w:nsid w:val="5C917B99"/>
    <w:multiLevelType w:val="hybridMultilevel"/>
    <w:tmpl w:val="F864A33A"/>
    <w:lvl w:ilvl="0" w:tplc="5D1EA6FE">
      <w:start w:val="1"/>
      <w:numFmt w:val="decimal"/>
      <w:lvlText w:val="%1)"/>
      <w:lvlJc w:val="left"/>
      <w:pPr>
        <w:ind w:left="316" w:hanging="3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54E9298">
      <w:numFmt w:val="bullet"/>
      <w:lvlText w:val="•"/>
      <w:lvlJc w:val="left"/>
      <w:pPr>
        <w:ind w:left="1342" w:hanging="380"/>
      </w:pPr>
      <w:rPr>
        <w:lang w:val="ru-RU" w:eastAsia="en-US" w:bidi="ar-SA"/>
      </w:rPr>
    </w:lvl>
    <w:lvl w:ilvl="2" w:tplc="74A436D6">
      <w:numFmt w:val="bullet"/>
      <w:lvlText w:val="•"/>
      <w:lvlJc w:val="left"/>
      <w:pPr>
        <w:ind w:left="2365" w:hanging="380"/>
      </w:pPr>
      <w:rPr>
        <w:lang w:val="ru-RU" w:eastAsia="en-US" w:bidi="ar-SA"/>
      </w:rPr>
    </w:lvl>
    <w:lvl w:ilvl="3" w:tplc="3B5A75BA">
      <w:numFmt w:val="bullet"/>
      <w:lvlText w:val="•"/>
      <w:lvlJc w:val="left"/>
      <w:pPr>
        <w:ind w:left="3388" w:hanging="380"/>
      </w:pPr>
      <w:rPr>
        <w:lang w:val="ru-RU" w:eastAsia="en-US" w:bidi="ar-SA"/>
      </w:rPr>
    </w:lvl>
    <w:lvl w:ilvl="4" w:tplc="0660CF34">
      <w:numFmt w:val="bullet"/>
      <w:lvlText w:val="•"/>
      <w:lvlJc w:val="left"/>
      <w:pPr>
        <w:ind w:left="4411" w:hanging="380"/>
      </w:pPr>
      <w:rPr>
        <w:lang w:val="ru-RU" w:eastAsia="en-US" w:bidi="ar-SA"/>
      </w:rPr>
    </w:lvl>
    <w:lvl w:ilvl="5" w:tplc="B2504A56">
      <w:numFmt w:val="bullet"/>
      <w:lvlText w:val="•"/>
      <w:lvlJc w:val="left"/>
      <w:pPr>
        <w:ind w:left="5434" w:hanging="380"/>
      </w:pPr>
      <w:rPr>
        <w:lang w:val="ru-RU" w:eastAsia="en-US" w:bidi="ar-SA"/>
      </w:rPr>
    </w:lvl>
    <w:lvl w:ilvl="6" w:tplc="3EBE5E68">
      <w:numFmt w:val="bullet"/>
      <w:lvlText w:val="•"/>
      <w:lvlJc w:val="left"/>
      <w:pPr>
        <w:ind w:left="6457" w:hanging="380"/>
      </w:pPr>
      <w:rPr>
        <w:lang w:val="ru-RU" w:eastAsia="en-US" w:bidi="ar-SA"/>
      </w:rPr>
    </w:lvl>
    <w:lvl w:ilvl="7" w:tplc="2390AE5E">
      <w:numFmt w:val="bullet"/>
      <w:lvlText w:val="•"/>
      <w:lvlJc w:val="left"/>
      <w:pPr>
        <w:ind w:left="7480" w:hanging="380"/>
      </w:pPr>
      <w:rPr>
        <w:lang w:val="ru-RU" w:eastAsia="en-US" w:bidi="ar-SA"/>
      </w:rPr>
    </w:lvl>
    <w:lvl w:ilvl="8" w:tplc="C52A971C">
      <w:numFmt w:val="bullet"/>
      <w:lvlText w:val="•"/>
      <w:lvlJc w:val="left"/>
      <w:pPr>
        <w:ind w:left="8503" w:hanging="380"/>
      </w:pPr>
      <w:rPr>
        <w:lang w:val="ru-RU" w:eastAsia="en-US" w:bidi="ar-SA"/>
      </w:rPr>
    </w:lvl>
  </w:abstractNum>
  <w:abstractNum w:abstractNumId="16" w15:restartNumberingAfterBreak="0">
    <w:nsid w:val="5C950070"/>
    <w:multiLevelType w:val="hybridMultilevel"/>
    <w:tmpl w:val="FEF23896"/>
    <w:lvl w:ilvl="0" w:tplc="3EF81802">
      <w:start w:val="1"/>
      <w:numFmt w:val="decimal"/>
      <w:lvlText w:val="%1."/>
      <w:lvlJc w:val="left"/>
      <w:pPr>
        <w:ind w:left="1428" w:hanging="363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52FCE9DE">
      <w:numFmt w:val="bullet"/>
      <w:lvlText w:val="•"/>
      <w:lvlJc w:val="left"/>
      <w:pPr>
        <w:ind w:left="3240" w:hanging="363"/>
      </w:pPr>
      <w:rPr>
        <w:rFonts w:hint="default"/>
        <w:lang w:val="ru-RU" w:eastAsia="en-US" w:bidi="ar-SA"/>
      </w:rPr>
    </w:lvl>
    <w:lvl w:ilvl="2" w:tplc="90F2F9C0">
      <w:numFmt w:val="bullet"/>
      <w:lvlText w:val="•"/>
      <w:lvlJc w:val="left"/>
      <w:pPr>
        <w:ind w:left="4002" w:hanging="363"/>
      </w:pPr>
      <w:rPr>
        <w:rFonts w:hint="default"/>
        <w:lang w:val="ru-RU" w:eastAsia="en-US" w:bidi="ar-SA"/>
      </w:rPr>
    </w:lvl>
    <w:lvl w:ilvl="3" w:tplc="FE3E2E40">
      <w:numFmt w:val="bullet"/>
      <w:lvlText w:val="•"/>
      <w:lvlJc w:val="left"/>
      <w:pPr>
        <w:ind w:left="4764" w:hanging="363"/>
      </w:pPr>
      <w:rPr>
        <w:rFonts w:hint="default"/>
        <w:lang w:val="ru-RU" w:eastAsia="en-US" w:bidi="ar-SA"/>
      </w:rPr>
    </w:lvl>
    <w:lvl w:ilvl="4" w:tplc="B0E02990">
      <w:numFmt w:val="bullet"/>
      <w:lvlText w:val="•"/>
      <w:lvlJc w:val="left"/>
      <w:pPr>
        <w:ind w:left="5526" w:hanging="363"/>
      </w:pPr>
      <w:rPr>
        <w:rFonts w:hint="default"/>
        <w:lang w:val="ru-RU" w:eastAsia="en-US" w:bidi="ar-SA"/>
      </w:rPr>
    </w:lvl>
    <w:lvl w:ilvl="5" w:tplc="E2F0B052">
      <w:numFmt w:val="bullet"/>
      <w:lvlText w:val="•"/>
      <w:lvlJc w:val="left"/>
      <w:pPr>
        <w:ind w:left="6288" w:hanging="363"/>
      </w:pPr>
      <w:rPr>
        <w:rFonts w:hint="default"/>
        <w:lang w:val="ru-RU" w:eastAsia="en-US" w:bidi="ar-SA"/>
      </w:rPr>
    </w:lvl>
    <w:lvl w:ilvl="6" w:tplc="C1486072">
      <w:numFmt w:val="bullet"/>
      <w:lvlText w:val="•"/>
      <w:lvlJc w:val="left"/>
      <w:pPr>
        <w:ind w:left="7050" w:hanging="363"/>
      </w:pPr>
      <w:rPr>
        <w:rFonts w:hint="default"/>
        <w:lang w:val="ru-RU" w:eastAsia="en-US" w:bidi="ar-SA"/>
      </w:rPr>
    </w:lvl>
    <w:lvl w:ilvl="7" w:tplc="8634064C">
      <w:numFmt w:val="bullet"/>
      <w:lvlText w:val="•"/>
      <w:lvlJc w:val="left"/>
      <w:pPr>
        <w:ind w:left="7813" w:hanging="363"/>
      </w:pPr>
      <w:rPr>
        <w:rFonts w:hint="default"/>
        <w:lang w:val="ru-RU" w:eastAsia="en-US" w:bidi="ar-SA"/>
      </w:rPr>
    </w:lvl>
    <w:lvl w:ilvl="8" w:tplc="F1889B5E">
      <w:numFmt w:val="bullet"/>
      <w:lvlText w:val="•"/>
      <w:lvlJc w:val="left"/>
      <w:pPr>
        <w:ind w:left="8575" w:hanging="363"/>
      </w:pPr>
      <w:rPr>
        <w:rFonts w:hint="default"/>
        <w:lang w:val="ru-RU" w:eastAsia="en-US" w:bidi="ar-SA"/>
      </w:rPr>
    </w:lvl>
  </w:abstractNum>
  <w:abstractNum w:abstractNumId="17" w15:restartNumberingAfterBreak="0">
    <w:nsid w:val="5DC35E93"/>
    <w:multiLevelType w:val="hybridMultilevel"/>
    <w:tmpl w:val="E4505F2C"/>
    <w:lvl w:ilvl="0" w:tplc="019060F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64600C18"/>
    <w:multiLevelType w:val="hybridMultilevel"/>
    <w:tmpl w:val="279E359C"/>
    <w:lvl w:ilvl="0" w:tplc="289EBEDC">
      <w:numFmt w:val="bullet"/>
      <w:lvlText w:val=""/>
      <w:lvlJc w:val="left"/>
      <w:pPr>
        <w:ind w:left="1680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7826D328">
      <w:numFmt w:val="bullet"/>
      <w:lvlText w:val="•"/>
      <w:lvlJc w:val="left"/>
      <w:pPr>
        <w:ind w:left="2612" w:hanging="360"/>
      </w:pPr>
      <w:rPr>
        <w:rFonts w:hint="default"/>
        <w:lang w:val="ru-RU" w:eastAsia="en-US" w:bidi="ar-SA"/>
      </w:rPr>
    </w:lvl>
    <w:lvl w:ilvl="2" w:tplc="53600046">
      <w:numFmt w:val="bullet"/>
      <w:lvlText w:val="•"/>
      <w:lvlJc w:val="left"/>
      <w:pPr>
        <w:ind w:left="3544" w:hanging="360"/>
      </w:pPr>
      <w:rPr>
        <w:rFonts w:hint="default"/>
        <w:lang w:val="ru-RU" w:eastAsia="en-US" w:bidi="ar-SA"/>
      </w:rPr>
    </w:lvl>
    <w:lvl w:ilvl="3" w:tplc="BA249866">
      <w:numFmt w:val="bullet"/>
      <w:lvlText w:val="•"/>
      <w:lvlJc w:val="left"/>
      <w:pPr>
        <w:ind w:left="4477" w:hanging="360"/>
      </w:pPr>
      <w:rPr>
        <w:rFonts w:hint="default"/>
        <w:lang w:val="ru-RU" w:eastAsia="en-US" w:bidi="ar-SA"/>
      </w:rPr>
    </w:lvl>
    <w:lvl w:ilvl="4" w:tplc="048CF128">
      <w:numFmt w:val="bullet"/>
      <w:lvlText w:val="•"/>
      <w:lvlJc w:val="left"/>
      <w:pPr>
        <w:ind w:left="5409" w:hanging="360"/>
      </w:pPr>
      <w:rPr>
        <w:rFonts w:hint="default"/>
        <w:lang w:val="ru-RU" w:eastAsia="en-US" w:bidi="ar-SA"/>
      </w:rPr>
    </w:lvl>
    <w:lvl w:ilvl="5" w:tplc="5664BDD8">
      <w:numFmt w:val="bullet"/>
      <w:lvlText w:val="•"/>
      <w:lvlJc w:val="left"/>
      <w:pPr>
        <w:ind w:left="6342" w:hanging="360"/>
      </w:pPr>
      <w:rPr>
        <w:rFonts w:hint="default"/>
        <w:lang w:val="ru-RU" w:eastAsia="en-US" w:bidi="ar-SA"/>
      </w:rPr>
    </w:lvl>
    <w:lvl w:ilvl="6" w:tplc="79BEFA2A">
      <w:numFmt w:val="bullet"/>
      <w:lvlText w:val="•"/>
      <w:lvlJc w:val="left"/>
      <w:pPr>
        <w:ind w:left="7274" w:hanging="360"/>
      </w:pPr>
      <w:rPr>
        <w:rFonts w:hint="default"/>
        <w:lang w:val="ru-RU" w:eastAsia="en-US" w:bidi="ar-SA"/>
      </w:rPr>
    </w:lvl>
    <w:lvl w:ilvl="7" w:tplc="C18CADAC">
      <w:numFmt w:val="bullet"/>
      <w:lvlText w:val="•"/>
      <w:lvlJc w:val="left"/>
      <w:pPr>
        <w:ind w:left="8206" w:hanging="360"/>
      </w:pPr>
      <w:rPr>
        <w:rFonts w:hint="default"/>
        <w:lang w:val="ru-RU" w:eastAsia="en-US" w:bidi="ar-SA"/>
      </w:rPr>
    </w:lvl>
    <w:lvl w:ilvl="8" w:tplc="2D9C1360">
      <w:numFmt w:val="bullet"/>
      <w:lvlText w:val="•"/>
      <w:lvlJc w:val="left"/>
      <w:pPr>
        <w:ind w:left="9139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6D8F6690"/>
    <w:multiLevelType w:val="hybridMultilevel"/>
    <w:tmpl w:val="EA9AD63A"/>
    <w:lvl w:ilvl="0" w:tplc="2B88860A">
      <w:start w:val="1"/>
      <w:numFmt w:val="decimal"/>
      <w:lvlText w:val="%1."/>
      <w:lvlJc w:val="left"/>
      <w:pPr>
        <w:ind w:left="836" w:hanging="24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C745624">
      <w:numFmt w:val="bullet"/>
      <w:lvlText w:val="•"/>
      <w:lvlJc w:val="left"/>
      <w:pPr>
        <w:ind w:left="2245" w:hanging="243"/>
      </w:pPr>
      <w:rPr>
        <w:rFonts w:hint="default"/>
        <w:lang w:val="ru-RU" w:eastAsia="en-US" w:bidi="ar-SA"/>
      </w:rPr>
    </w:lvl>
    <w:lvl w:ilvl="2" w:tplc="1478885C">
      <w:numFmt w:val="bullet"/>
      <w:lvlText w:val="•"/>
      <w:lvlJc w:val="left"/>
      <w:pPr>
        <w:ind w:left="3651" w:hanging="243"/>
      </w:pPr>
      <w:rPr>
        <w:rFonts w:hint="default"/>
        <w:lang w:val="ru-RU" w:eastAsia="en-US" w:bidi="ar-SA"/>
      </w:rPr>
    </w:lvl>
    <w:lvl w:ilvl="3" w:tplc="D9C8818C">
      <w:numFmt w:val="bullet"/>
      <w:lvlText w:val="•"/>
      <w:lvlJc w:val="left"/>
      <w:pPr>
        <w:ind w:left="5057" w:hanging="243"/>
      </w:pPr>
      <w:rPr>
        <w:rFonts w:hint="default"/>
        <w:lang w:val="ru-RU" w:eastAsia="en-US" w:bidi="ar-SA"/>
      </w:rPr>
    </w:lvl>
    <w:lvl w:ilvl="4" w:tplc="45B4825A">
      <w:numFmt w:val="bullet"/>
      <w:lvlText w:val="•"/>
      <w:lvlJc w:val="left"/>
      <w:pPr>
        <w:ind w:left="6463" w:hanging="243"/>
      </w:pPr>
      <w:rPr>
        <w:rFonts w:hint="default"/>
        <w:lang w:val="ru-RU" w:eastAsia="en-US" w:bidi="ar-SA"/>
      </w:rPr>
    </w:lvl>
    <w:lvl w:ilvl="5" w:tplc="588EBC82">
      <w:numFmt w:val="bullet"/>
      <w:lvlText w:val="•"/>
      <w:lvlJc w:val="left"/>
      <w:pPr>
        <w:ind w:left="7869" w:hanging="243"/>
      </w:pPr>
      <w:rPr>
        <w:rFonts w:hint="default"/>
        <w:lang w:val="ru-RU" w:eastAsia="en-US" w:bidi="ar-SA"/>
      </w:rPr>
    </w:lvl>
    <w:lvl w:ilvl="6" w:tplc="6624E15E">
      <w:numFmt w:val="bullet"/>
      <w:lvlText w:val="•"/>
      <w:lvlJc w:val="left"/>
      <w:pPr>
        <w:ind w:left="9275" w:hanging="243"/>
      </w:pPr>
      <w:rPr>
        <w:rFonts w:hint="default"/>
        <w:lang w:val="ru-RU" w:eastAsia="en-US" w:bidi="ar-SA"/>
      </w:rPr>
    </w:lvl>
    <w:lvl w:ilvl="7" w:tplc="61240A3A">
      <w:numFmt w:val="bullet"/>
      <w:lvlText w:val="•"/>
      <w:lvlJc w:val="left"/>
      <w:pPr>
        <w:ind w:left="10681" w:hanging="243"/>
      </w:pPr>
      <w:rPr>
        <w:rFonts w:hint="default"/>
        <w:lang w:val="ru-RU" w:eastAsia="en-US" w:bidi="ar-SA"/>
      </w:rPr>
    </w:lvl>
    <w:lvl w:ilvl="8" w:tplc="B298F094">
      <w:numFmt w:val="bullet"/>
      <w:lvlText w:val="•"/>
      <w:lvlJc w:val="left"/>
      <w:pPr>
        <w:ind w:left="12087" w:hanging="243"/>
      </w:pPr>
      <w:rPr>
        <w:rFonts w:hint="default"/>
        <w:lang w:val="ru-RU" w:eastAsia="en-US" w:bidi="ar-SA"/>
      </w:rPr>
    </w:lvl>
  </w:abstractNum>
  <w:abstractNum w:abstractNumId="20" w15:restartNumberingAfterBreak="0">
    <w:nsid w:val="79AB5607"/>
    <w:multiLevelType w:val="hybridMultilevel"/>
    <w:tmpl w:val="3202CDC6"/>
    <w:lvl w:ilvl="0" w:tplc="BE8CBB70">
      <w:start w:val="2"/>
      <w:numFmt w:val="decimal"/>
      <w:lvlText w:val="%1)"/>
      <w:lvlJc w:val="left"/>
      <w:pPr>
        <w:ind w:left="959" w:hanging="332"/>
      </w:pPr>
      <w:rPr>
        <w:rFonts w:ascii="Microsoft Sans Serif" w:eastAsia="Microsoft Sans Serif" w:hAnsi="Microsoft Sans Serif" w:cs="Microsoft Sans Serif" w:hint="default"/>
        <w:spacing w:val="0"/>
        <w:w w:val="100"/>
        <w:sz w:val="22"/>
        <w:szCs w:val="22"/>
        <w:lang w:val="ru-RU" w:eastAsia="en-US" w:bidi="ar-SA"/>
      </w:rPr>
    </w:lvl>
    <w:lvl w:ilvl="1" w:tplc="332A5320">
      <w:numFmt w:val="bullet"/>
      <w:lvlText w:val=""/>
      <w:lvlJc w:val="left"/>
      <w:pPr>
        <w:ind w:left="1680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2" w:tplc="695C5EBA">
      <w:numFmt w:val="bullet"/>
      <w:lvlText w:val="•"/>
      <w:lvlJc w:val="left"/>
      <w:pPr>
        <w:ind w:left="2716" w:hanging="360"/>
      </w:pPr>
      <w:rPr>
        <w:rFonts w:hint="default"/>
        <w:lang w:val="ru-RU" w:eastAsia="en-US" w:bidi="ar-SA"/>
      </w:rPr>
    </w:lvl>
    <w:lvl w:ilvl="3" w:tplc="6D18B188">
      <w:numFmt w:val="bullet"/>
      <w:lvlText w:val="•"/>
      <w:lvlJc w:val="left"/>
      <w:pPr>
        <w:ind w:left="3752" w:hanging="360"/>
      </w:pPr>
      <w:rPr>
        <w:rFonts w:hint="default"/>
        <w:lang w:val="ru-RU" w:eastAsia="en-US" w:bidi="ar-SA"/>
      </w:rPr>
    </w:lvl>
    <w:lvl w:ilvl="4" w:tplc="5C0CBDB2">
      <w:numFmt w:val="bullet"/>
      <w:lvlText w:val="•"/>
      <w:lvlJc w:val="left"/>
      <w:pPr>
        <w:ind w:left="4788" w:hanging="360"/>
      </w:pPr>
      <w:rPr>
        <w:rFonts w:hint="default"/>
        <w:lang w:val="ru-RU" w:eastAsia="en-US" w:bidi="ar-SA"/>
      </w:rPr>
    </w:lvl>
    <w:lvl w:ilvl="5" w:tplc="F5520C6C">
      <w:numFmt w:val="bullet"/>
      <w:lvlText w:val="•"/>
      <w:lvlJc w:val="left"/>
      <w:pPr>
        <w:ind w:left="5824" w:hanging="360"/>
      </w:pPr>
      <w:rPr>
        <w:rFonts w:hint="default"/>
        <w:lang w:val="ru-RU" w:eastAsia="en-US" w:bidi="ar-SA"/>
      </w:rPr>
    </w:lvl>
    <w:lvl w:ilvl="6" w:tplc="D8721EEE">
      <w:numFmt w:val="bullet"/>
      <w:lvlText w:val="•"/>
      <w:lvlJc w:val="left"/>
      <w:pPr>
        <w:ind w:left="6860" w:hanging="360"/>
      </w:pPr>
      <w:rPr>
        <w:rFonts w:hint="default"/>
        <w:lang w:val="ru-RU" w:eastAsia="en-US" w:bidi="ar-SA"/>
      </w:rPr>
    </w:lvl>
    <w:lvl w:ilvl="7" w:tplc="F1B0B492">
      <w:numFmt w:val="bullet"/>
      <w:lvlText w:val="•"/>
      <w:lvlJc w:val="left"/>
      <w:pPr>
        <w:ind w:left="7896" w:hanging="360"/>
      </w:pPr>
      <w:rPr>
        <w:rFonts w:hint="default"/>
        <w:lang w:val="ru-RU" w:eastAsia="en-US" w:bidi="ar-SA"/>
      </w:rPr>
    </w:lvl>
    <w:lvl w:ilvl="8" w:tplc="BBF4FDD2">
      <w:numFmt w:val="bullet"/>
      <w:lvlText w:val="•"/>
      <w:lvlJc w:val="left"/>
      <w:pPr>
        <w:ind w:left="8932" w:hanging="360"/>
      </w:pPr>
      <w:rPr>
        <w:rFonts w:hint="default"/>
        <w:lang w:val="ru-RU" w:eastAsia="en-US" w:bidi="ar-SA"/>
      </w:rPr>
    </w:lvl>
  </w:abstractNum>
  <w:num w:numId="1" w16cid:durableId="88233827">
    <w:abstractNumId w:val="14"/>
  </w:num>
  <w:num w:numId="2" w16cid:durableId="1000158544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780958303">
    <w:abstractNumId w:val="3"/>
  </w:num>
  <w:num w:numId="4" w16cid:durableId="288971901">
    <w:abstractNumId w:val="2"/>
  </w:num>
  <w:num w:numId="5" w16cid:durableId="478352973">
    <w:abstractNumId w:val="1"/>
  </w:num>
  <w:num w:numId="6" w16cid:durableId="2095080520">
    <w:abstractNumId w:val="17"/>
  </w:num>
  <w:num w:numId="7" w16cid:durableId="1738550276">
    <w:abstractNumId w:val="12"/>
  </w:num>
  <w:num w:numId="8" w16cid:durableId="2093694157">
    <w:abstractNumId w:val="19"/>
  </w:num>
  <w:num w:numId="9" w16cid:durableId="993139958">
    <w:abstractNumId w:val="16"/>
  </w:num>
  <w:num w:numId="10" w16cid:durableId="1587074">
    <w:abstractNumId w:val="5"/>
  </w:num>
  <w:num w:numId="11" w16cid:durableId="1009285924">
    <w:abstractNumId w:val="18"/>
  </w:num>
  <w:num w:numId="12" w16cid:durableId="785660022">
    <w:abstractNumId w:val="20"/>
  </w:num>
  <w:num w:numId="13" w16cid:durableId="908687141">
    <w:abstractNumId w:val="6"/>
  </w:num>
  <w:num w:numId="14" w16cid:durableId="1989430266">
    <w:abstractNumId w:val="14"/>
  </w:num>
  <w:num w:numId="15" w16cid:durableId="925309088">
    <w:abstractNumId w:val="13"/>
  </w:num>
  <w:num w:numId="16" w16cid:durableId="19997302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04183208">
    <w:abstractNumId w:val="9"/>
  </w:num>
  <w:num w:numId="18" w16cid:durableId="1448546469">
    <w:abstractNumId w:val="9"/>
  </w:num>
  <w:num w:numId="19" w16cid:durableId="23100935">
    <w:abstractNumId w:val="8"/>
  </w:num>
  <w:num w:numId="20" w16cid:durableId="190390495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3573192">
    <w:abstractNumId w:val="15"/>
  </w:num>
  <w:num w:numId="22" w16cid:durableId="554243044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1422993630">
    <w:abstractNumId w:val="10"/>
  </w:num>
  <w:num w:numId="24" w16cid:durableId="1306813400">
    <w:abstractNumId w:val="10"/>
  </w:num>
  <w:num w:numId="25" w16cid:durableId="1052732717">
    <w:abstractNumId w:val="0"/>
  </w:num>
  <w:num w:numId="26" w16cid:durableId="2044086282">
    <w:abstractNumId w:val="11"/>
  </w:num>
  <w:num w:numId="27" w16cid:durableId="11993159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393"/>
    <w:rsid w:val="001373AD"/>
    <w:rsid w:val="00154393"/>
    <w:rsid w:val="001E6CE5"/>
    <w:rsid w:val="00275351"/>
    <w:rsid w:val="00287D35"/>
    <w:rsid w:val="002D179C"/>
    <w:rsid w:val="002F56DB"/>
    <w:rsid w:val="003A6254"/>
    <w:rsid w:val="004333ED"/>
    <w:rsid w:val="0046747A"/>
    <w:rsid w:val="004A36F0"/>
    <w:rsid w:val="004D551E"/>
    <w:rsid w:val="00653BA5"/>
    <w:rsid w:val="00676F18"/>
    <w:rsid w:val="00894C6D"/>
    <w:rsid w:val="0097077A"/>
    <w:rsid w:val="00990847"/>
    <w:rsid w:val="00A95129"/>
    <w:rsid w:val="00AA1531"/>
    <w:rsid w:val="00B31194"/>
    <w:rsid w:val="00BA3EA2"/>
    <w:rsid w:val="00BF27E3"/>
    <w:rsid w:val="00D0665E"/>
    <w:rsid w:val="00E7377B"/>
    <w:rsid w:val="00EE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A0EAB"/>
  <w15:chartTrackingRefBased/>
  <w15:docId w15:val="{D4D862B3-9F4A-4B25-92CA-29A1B296C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E59A1"/>
    <w:pPr>
      <w:widowControl w:val="0"/>
      <w:autoSpaceDE w:val="0"/>
      <w:autoSpaceDN w:val="0"/>
      <w:spacing w:before="13" w:after="0" w:line="240" w:lineRule="auto"/>
      <w:ind w:left="2501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59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27535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1E6C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E6CE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aliases w:val="strich,2nd Tier Header,маркированный,Citation List,_список,текст ГЕО,список,Liste_LMM,Абзац,PD_Bullet,Заголовок2,не удалять,Список_Заголовок_2,Reference list,Bullets H1/2,Рис. Х."/>
    <w:basedOn w:val="a"/>
    <w:link w:val="a6"/>
    <w:uiPriority w:val="1"/>
    <w:qFormat/>
    <w:rsid w:val="001E6CE5"/>
    <w:pPr>
      <w:widowControl w:val="0"/>
      <w:autoSpaceDE w:val="0"/>
      <w:autoSpaceDN w:val="0"/>
      <w:spacing w:after="0" w:line="240" w:lineRule="auto"/>
      <w:ind w:left="316" w:firstLine="566"/>
    </w:pPr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27535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75351"/>
  </w:style>
  <w:style w:type="paragraph" w:customStyle="1" w:styleId="Default">
    <w:name w:val="Default"/>
    <w:link w:val="Default0"/>
    <w:qFormat/>
    <w:rsid w:val="0027535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6">
    <w:name w:val="Абзац списка Знак"/>
    <w:aliases w:val="strich Знак,2nd Tier Header Знак,маркированный Знак,Citation List Знак,_список Знак,текст ГЕО Знак,список Знак,Liste_LMM Знак,Абзац Знак,PD_Bullet Знак,Заголовок2 Знак,не удалять Знак,Список_Заголовок_2 Знак,Reference list Знак"/>
    <w:link w:val="a5"/>
    <w:uiPriority w:val="1"/>
    <w:locked/>
    <w:rsid w:val="00275351"/>
    <w:rPr>
      <w:rFonts w:ascii="Times New Roman" w:eastAsia="Times New Roman" w:hAnsi="Times New Roman" w:cs="Times New Roman"/>
    </w:rPr>
  </w:style>
  <w:style w:type="paragraph" w:customStyle="1" w:styleId="12">
    <w:name w:val="Название1"/>
    <w:basedOn w:val="a"/>
    <w:qFormat/>
    <w:rsid w:val="0027535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Default0">
    <w:name w:val="Default Знак"/>
    <w:link w:val="Default"/>
    <w:locked/>
    <w:rsid w:val="00275351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No Spacing"/>
    <w:aliases w:val="Для таблиц"/>
    <w:link w:val="a8"/>
    <w:uiPriority w:val="1"/>
    <w:qFormat/>
    <w:rsid w:val="0027535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aliases w:val="Для таблиц Знак"/>
    <w:link w:val="a7"/>
    <w:uiPriority w:val="1"/>
    <w:rsid w:val="00275351"/>
    <w:rPr>
      <w:rFonts w:ascii="Calibri" w:eastAsia="Calibri" w:hAnsi="Calibri" w:cs="Times New Roman"/>
    </w:rPr>
  </w:style>
  <w:style w:type="character" w:customStyle="1" w:styleId="13">
    <w:name w:val="Основной текст Знак1"/>
    <w:uiPriority w:val="99"/>
    <w:rsid w:val="00275351"/>
    <w:rPr>
      <w:rFonts w:ascii="Arial" w:hAnsi="Arial" w:cs="Arial"/>
      <w:sz w:val="19"/>
      <w:szCs w:val="19"/>
      <w:shd w:val="clear" w:color="auto" w:fill="FFFFFF"/>
    </w:rPr>
  </w:style>
  <w:style w:type="character" w:styleId="a9">
    <w:name w:val="Hyperlink"/>
    <w:uiPriority w:val="99"/>
    <w:qFormat/>
    <w:rsid w:val="00275351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EE59A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qFormat/>
    <w:rsid w:val="00EE59A1"/>
    <w:rPr>
      <w:rFonts w:ascii="Times New Roman" w:eastAsia="Times New Roman" w:hAnsi="Times New Roman" w:cs="Times New Roman"/>
      <w:b/>
      <w:bCs/>
      <w:sz w:val="32"/>
      <w:szCs w:val="32"/>
    </w:rPr>
  </w:style>
  <w:style w:type="numbering" w:customStyle="1" w:styleId="21">
    <w:name w:val="Нет списка2"/>
    <w:next w:val="a2"/>
    <w:uiPriority w:val="99"/>
    <w:semiHidden/>
    <w:unhideWhenUsed/>
    <w:rsid w:val="00EE59A1"/>
  </w:style>
  <w:style w:type="paragraph" w:customStyle="1" w:styleId="msonormal0">
    <w:name w:val="msonormal"/>
    <w:basedOn w:val="a"/>
    <w:rsid w:val="00EE5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annotation text"/>
    <w:basedOn w:val="a"/>
    <w:link w:val="ab"/>
    <w:uiPriority w:val="99"/>
    <w:semiHidden/>
    <w:unhideWhenUsed/>
    <w:rsid w:val="00EE59A1"/>
    <w:pPr>
      <w:spacing w:line="254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E59A1"/>
    <w:rPr>
      <w:rFonts w:ascii="Calibri" w:eastAsia="Times New Roman" w:hAnsi="Calibri" w:cs="Times New Roman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EE59A1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EE59A1"/>
    <w:rPr>
      <w:rFonts w:ascii="Times New Roman" w:eastAsia="Times New Roman" w:hAnsi="Times New Roman" w:cs="Times New Roman"/>
    </w:rPr>
  </w:style>
  <w:style w:type="paragraph" w:styleId="ae">
    <w:name w:val="footer"/>
    <w:basedOn w:val="a"/>
    <w:link w:val="af"/>
    <w:uiPriority w:val="99"/>
    <w:semiHidden/>
    <w:unhideWhenUsed/>
    <w:rsid w:val="00EE59A1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f">
    <w:name w:val="Нижний колонтитул Знак"/>
    <w:basedOn w:val="a0"/>
    <w:link w:val="ae"/>
    <w:uiPriority w:val="99"/>
    <w:semiHidden/>
    <w:rsid w:val="00EE59A1"/>
    <w:rPr>
      <w:rFonts w:ascii="Times New Roman" w:eastAsia="Times New Roman" w:hAnsi="Times New Roman" w:cs="Times New Roman"/>
    </w:rPr>
  </w:style>
  <w:style w:type="paragraph" w:styleId="af0">
    <w:name w:val="annotation subject"/>
    <w:basedOn w:val="aa"/>
    <w:next w:val="aa"/>
    <w:link w:val="af1"/>
    <w:uiPriority w:val="99"/>
    <w:semiHidden/>
    <w:unhideWhenUsed/>
    <w:rsid w:val="00EE59A1"/>
    <w:rPr>
      <w:b/>
      <w:bCs/>
    </w:rPr>
  </w:style>
  <w:style w:type="character" w:customStyle="1" w:styleId="af1">
    <w:name w:val="Тема примечания Знак"/>
    <w:basedOn w:val="ab"/>
    <w:link w:val="af0"/>
    <w:uiPriority w:val="99"/>
    <w:semiHidden/>
    <w:rsid w:val="00EE59A1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EE59A1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EE59A1"/>
    <w:rPr>
      <w:rFonts w:ascii="Segoe UI" w:eastAsia="Times New Roman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EE59A1"/>
    <w:pPr>
      <w:widowControl w:val="0"/>
      <w:autoSpaceDE w:val="0"/>
      <w:autoSpaceDN w:val="0"/>
      <w:spacing w:after="0" w:line="240" w:lineRule="auto"/>
    </w:pPr>
    <w:rPr>
      <w:rFonts w:ascii="Courier New" w:eastAsia="Courier New" w:hAnsi="Courier New" w:cs="Courier New"/>
    </w:rPr>
  </w:style>
  <w:style w:type="character" w:styleId="af4">
    <w:name w:val="annotation reference"/>
    <w:basedOn w:val="a0"/>
    <w:uiPriority w:val="99"/>
    <w:semiHidden/>
    <w:unhideWhenUsed/>
    <w:rsid w:val="00EE59A1"/>
    <w:rPr>
      <w:sz w:val="16"/>
      <w:szCs w:val="16"/>
    </w:rPr>
  </w:style>
  <w:style w:type="table" w:styleId="af5">
    <w:name w:val="Table Grid"/>
    <w:basedOn w:val="a1"/>
    <w:uiPriority w:val="59"/>
    <w:qFormat/>
    <w:rsid w:val="00EE59A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EE59A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6">
    <w:name w:val="Unresolved Mention"/>
    <w:basedOn w:val="a0"/>
    <w:uiPriority w:val="99"/>
    <w:semiHidden/>
    <w:unhideWhenUsed/>
    <w:rsid w:val="009707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dbecology.gov.k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6</Pages>
  <Words>3398</Words>
  <Characters>19369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Moldir Sabyrbekova</cp:lastModifiedBy>
  <cp:revision>31</cp:revision>
  <dcterms:created xsi:type="dcterms:W3CDTF">2024-08-07T09:55:00Z</dcterms:created>
  <dcterms:modified xsi:type="dcterms:W3CDTF">2025-10-16T12:36:00Z</dcterms:modified>
</cp:coreProperties>
</file>