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4EC6" w14:textId="77777777" w:rsidR="003A45E5" w:rsidRDefault="00581FFE">
      <w:pPr>
        <w:pStyle w:val="pc"/>
      </w:pPr>
      <w:r>
        <w:rPr>
          <w:rStyle w:val="s1"/>
        </w:rPr>
        <w:t>Решение Павлодарского областного маслихата от 8 августа 2024 года № 140/15</w:t>
      </w:r>
      <w:r>
        <w:rPr>
          <w:rStyle w:val="s1"/>
        </w:rPr>
        <w:br/>
        <w:t>Об утверждении целевых показателей качества окружающей среды по Павлодарской области</w:t>
      </w:r>
    </w:p>
    <w:p w14:paraId="54DFDB65" w14:textId="77777777" w:rsidR="003A45E5" w:rsidRDefault="00581FFE">
      <w:pPr>
        <w:pStyle w:val="pc"/>
      </w:pPr>
      <w:r>
        <w:rPr>
          <w:rStyle w:val="s3"/>
        </w:rPr>
        <w:t xml:space="preserve">(с </w:t>
      </w:r>
      <w:hyperlink r:id="rId6" w:history="1">
        <w:r>
          <w:rPr>
            <w:rStyle w:val="a4"/>
            <w:i/>
            <w:iCs/>
          </w:rPr>
          <w:t>изменениями</w:t>
        </w:r>
      </w:hyperlink>
      <w:r>
        <w:rPr>
          <w:rStyle w:val="s3"/>
        </w:rPr>
        <w:t xml:space="preserve"> от 12.04.2025 г.)</w:t>
      </w:r>
    </w:p>
    <w:p w14:paraId="2AF086E3" w14:textId="77777777" w:rsidR="003A45E5" w:rsidRDefault="00581FFE">
      <w:pPr>
        <w:pStyle w:val="pc"/>
      </w:pPr>
      <w:r>
        <w:rPr>
          <w:rStyle w:val="s1"/>
        </w:rPr>
        <w:t> </w:t>
      </w:r>
    </w:p>
    <w:p w14:paraId="68737A18" w14:textId="77777777" w:rsidR="003A45E5" w:rsidRDefault="00581FFE">
      <w:pPr>
        <w:pStyle w:val="pj"/>
      </w:pPr>
      <w:r>
        <w:rPr>
          <w:rStyle w:val="s0"/>
        </w:rPr>
        <w:t xml:space="preserve">В соответствии с </w:t>
      </w:r>
      <w:hyperlink r:id="rId7" w:anchor="sub_id=370400" w:history="1">
        <w:r>
          <w:rPr>
            <w:rStyle w:val="a4"/>
          </w:rPr>
          <w:t>пунктом 4 статьи 37</w:t>
        </w:r>
      </w:hyperlink>
      <w:r>
        <w:rPr>
          <w:rStyle w:val="s0"/>
        </w:rPr>
        <w:t xml:space="preserve"> Экологического Кодекса Республики Казахстан Павлодарский областной маслихат </w:t>
      </w:r>
      <w:r>
        <w:rPr>
          <w:rStyle w:val="s0"/>
          <w:b/>
          <w:bCs/>
        </w:rPr>
        <w:t>РЕШИЛ</w:t>
      </w:r>
      <w:r>
        <w:rPr>
          <w:rStyle w:val="s0"/>
        </w:rPr>
        <w:t>:</w:t>
      </w:r>
    </w:p>
    <w:p w14:paraId="311FDD6F" w14:textId="77777777" w:rsidR="003A45E5" w:rsidRDefault="00581FFE">
      <w:pPr>
        <w:pStyle w:val="pj"/>
      </w:pPr>
      <w:r>
        <w:rPr>
          <w:rStyle w:val="s0"/>
        </w:rPr>
        <w:t xml:space="preserve">1. Утвердить целевые показатели качества окружающей среды по Павлодарской области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решению.</w:t>
      </w:r>
    </w:p>
    <w:p w14:paraId="2E7EC8B0" w14:textId="77777777" w:rsidR="003A45E5" w:rsidRDefault="00581FFE">
      <w:pPr>
        <w:pStyle w:val="pj"/>
      </w:pPr>
      <w:r>
        <w:rPr>
          <w:rStyle w:val="s0"/>
        </w:rPr>
        <w:t xml:space="preserve">2. Настоящее решение вводится в действие по истечении десяти календарных дней после дня его первого официального </w:t>
      </w:r>
      <w:hyperlink r:id="rId8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14:paraId="50E5C7DA" w14:textId="77777777" w:rsidR="003A45E5" w:rsidRDefault="00581FFE">
      <w:pPr>
        <w:pStyle w:val="pj"/>
      </w:pPr>
      <w:r>
        <w:rPr>
          <w:rStyle w:val="s0"/>
        </w:rPr>
        <w:t> </w:t>
      </w:r>
    </w:p>
    <w:p w14:paraId="1A30CDB7" w14:textId="77777777" w:rsidR="003A45E5" w:rsidRDefault="00581FF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3A45E5" w14:paraId="78D59D7D" w14:textId="77777777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9EF3" w14:textId="77777777" w:rsidR="003A45E5" w:rsidRDefault="00581FFE">
            <w:pPr>
              <w:pStyle w:val="p"/>
            </w:pPr>
            <w:r>
              <w:rPr>
                <w:rStyle w:val="s0"/>
                <w:b/>
                <w:bCs/>
              </w:rPr>
              <w:t>Председатель областного маслихата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EB654" w14:textId="77777777" w:rsidR="003A45E5" w:rsidRDefault="00581FFE">
            <w:pPr>
              <w:pStyle w:val="pr"/>
            </w:pPr>
            <w:r>
              <w:rPr>
                <w:rStyle w:val="s0"/>
                <w:b/>
                <w:bCs/>
              </w:rPr>
              <w:t xml:space="preserve">И. </w:t>
            </w:r>
            <w:proofErr w:type="spellStart"/>
            <w:r>
              <w:rPr>
                <w:rStyle w:val="s0"/>
                <w:b/>
                <w:bCs/>
              </w:rPr>
              <w:t>Теренченко</w:t>
            </w:r>
            <w:proofErr w:type="spellEnd"/>
          </w:p>
        </w:tc>
      </w:tr>
    </w:tbl>
    <w:p w14:paraId="3607B0AF" w14:textId="77777777" w:rsidR="003A45E5" w:rsidRDefault="00581FFE">
      <w:pPr>
        <w:pStyle w:val="p"/>
      </w:pPr>
      <w:r>
        <w:t> </w:t>
      </w:r>
    </w:p>
    <w:p w14:paraId="6011EF2E" w14:textId="77777777" w:rsidR="003A45E5" w:rsidRDefault="00581FFE">
      <w:pPr>
        <w:pStyle w:val="pji"/>
      </w:pPr>
      <w:bookmarkStart w:id="0" w:name="SUB1"/>
      <w:bookmarkEnd w:id="0"/>
      <w:r>
        <w:rPr>
          <w:rStyle w:val="s3"/>
        </w:rPr>
        <w:t xml:space="preserve">Приложение изложено в редакции </w:t>
      </w:r>
      <w:hyperlink r:id="rId9" w:history="1">
        <w:r>
          <w:rPr>
            <w:rStyle w:val="a4"/>
            <w:i/>
            <w:iCs/>
          </w:rPr>
          <w:t>решения</w:t>
        </w:r>
      </w:hyperlink>
      <w:r>
        <w:rPr>
          <w:rStyle w:val="s3"/>
        </w:rPr>
        <w:t xml:space="preserve"> Павлодарского областного маслихата от 19.03.25 г. № 190/20 (введено в действие с 12 апреля 2025 г.) (</w:t>
      </w:r>
      <w:hyperlink r:id="rId10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14:paraId="2B11AE19" w14:textId="77777777" w:rsidR="003A45E5" w:rsidRDefault="00581FFE">
      <w:pPr>
        <w:pStyle w:val="pr"/>
      </w:pPr>
      <w:r>
        <w:rPr>
          <w:rStyle w:val="s0"/>
        </w:rPr>
        <w:t>Приложение</w:t>
      </w:r>
    </w:p>
    <w:p w14:paraId="6050CE9F" w14:textId="77777777" w:rsidR="003A45E5" w:rsidRDefault="00581FFE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решению</w:t>
        </w:r>
      </w:hyperlink>
      <w:r>
        <w:rPr>
          <w:rStyle w:val="s0"/>
        </w:rPr>
        <w:t xml:space="preserve"> Павлодарского</w:t>
      </w:r>
    </w:p>
    <w:p w14:paraId="171385ED" w14:textId="77777777" w:rsidR="003A45E5" w:rsidRDefault="00581FFE">
      <w:pPr>
        <w:pStyle w:val="pr"/>
      </w:pPr>
      <w:r>
        <w:rPr>
          <w:rStyle w:val="s0"/>
        </w:rPr>
        <w:t>областного маслихата</w:t>
      </w:r>
    </w:p>
    <w:p w14:paraId="6305989B" w14:textId="77777777" w:rsidR="003A45E5" w:rsidRDefault="00581FFE">
      <w:pPr>
        <w:pStyle w:val="pr"/>
      </w:pPr>
      <w:r>
        <w:rPr>
          <w:rStyle w:val="s0"/>
        </w:rPr>
        <w:t>от 8 августа 2024 года</w:t>
      </w:r>
    </w:p>
    <w:p w14:paraId="68BC6565" w14:textId="77777777" w:rsidR="003A45E5" w:rsidRDefault="00581FFE">
      <w:pPr>
        <w:pStyle w:val="pr"/>
      </w:pPr>
      <w:r>
        <w:rPr>
          <w:rStyle w:val="s0"/>
        </w:rPr>
        <w:t>№ 140/15</w:t>
      </w:r>
    </w:p>
    <w:p w14:paraId="1E8AD3E5" w14:textId="77777777" w:rsidR="003A45E5" w:rsidRDefault="00581FFE">
      <w:pPr>
        <w:pStyle w:val="pc"/>
      </w:pPr>
      <w:r>
        <w:rPr>
          <w:rStyle w:val="s1"/>
        </w:rPr>
        <w:t> </w:t>
      </w:r>
    </w:p>
    <w:p w14:paraId="4EEFC9DD" w14:textId="77777777" w:rsidR="003A45E5" w:rsidRDefault="00581FFE">
      <w:pPr>
        <w:pStyle w:val="pc"/>
      </w:pPr>
      <w:r>
        <w:rPr>
          <w:rStyle w:val="s1"/>
        </w:rPr>
        <w:t> </w:t>
      </w:r>
    </w:p>
    <w:p w14:paraId="601FFCAC" w14:textId="77777777" w:rsidR="003A45E5" w:rsidRDefault="00581FFE">
      <w:pPr>
        <w:pStyle w:val="pc"/>
      </w:pPr>
      <w:r>
        <w:rPr>
          <w:rStyle w:val="s1"/>
        </w:rPr>
        <w:t>Целевые показатели качества окружающей среды по Павлодарской области</w:t>
      </w:r>
    </w:p>
    <w:p w14:paraId="462D4713" w14:textId="77777777" w:rsidR="003A45E5" w:rsidRDefault="00581FFE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2734"/>
        <w:gridCol w:w="1213"/>
        <w:gridCol w:w="1116"/>
        <w:gridCol w:w="1116"/>
        <w:gridCol w:w="276"/>
      </w:tblGrid>
      <w:tr w:rsidR="003A45E5" w14:paraId="66D366EC" w14:textId="77777777">
        <w:trPr>
          <w:jc w:val="center"/>
        </w:trPr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C6FA7" w14:textId="77777777" w:rsidR="003A45E5" w:rsidRDefault="00581FFE">
            <w:pPr>
              <w:pStyle w:val="pc"/>
            </w:pPr>
            <w:r>
              <w:t>Объект исследований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44C02" w14:textId="77777777" w:rsidR="003A45E5" w:rsidRDefault="00581FFE">
            <w:pPr>
              <w:pStyle w:val="pc"/>
            </w:pPr>
            <w:r>
              <w:t>Определяемый компонент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4C99D" w14:textId="77777777" w:rsidR="003A45E5" w:rsidRDefault="00581FFE">
            <w:pPr>
              <w:pStyle w:val="pc"/>
            </w:pPr>
            <w:r>
              <w:t>Исходное значение</w:t>
            </w:r>
          </w:p>
          <w:p w14:paraId="52373A31" w14:textId="77777777" w:rsidR="003A45E5" w:rsidRDefault="00581FFE">
            <w:pPr>
              <w:pStyle w:val="pc"/>
            </w:pPr>
            <w:r>
              <w:t>(2023 год)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03F72" w14:textId="77777777" w:rsidR="003A45E5" w:rsidRDefault="00581FFE">
            <w:pPr>
              <w:pStyle w:val="pc"/>
            </w:pPr>
            <w:r>
              <w:t>Через 3 года (2026 год)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EC37F" w14:textId="77777777" w:rsidR="003A45E5" w:rsidRDefault="00581FFE">
            <w:pPr>
              <w:pStyle w:val="pc"/>
            </w:pPr>
            <w:r>
              <w:t>Через 5 лет</w:t>
            </w:r>
          </w:p>
          <w:p w14:paraId="2DAE92C4" w14:textId="77777777" w:rsidR="003A45E5" w:rsidRDefault="00581FFE">
            <w:pPr>
              <w:pStyle w:val="pc"/>
            </w:pPr>
            <w:r>
              <w:t>(2028 год)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2273" w14:textId="77777777" w:rsidR="003A45E5" w:rsidRDefault="00581FFE">
            <w:pPr>
              <w:pStyle w:val="p"/>
            </w:pPr>
            <w:r>
              <w:t> </w:t>
            </w:r>
          </w:p>
        </w:tc>
      </w:tr>
      <w:tr w:rsidR="003A45E5" w14:paraId="1038DA9D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06112" w14:textId="77777777" w:rsidR="003A45E5" w:rsidRDefault="00581FFE">
            <w:pPr>
              <w:pStyle w:val="pc"/>
            </w:pPr>
            <w:r>
              <w:t>Качество атмосферного воздуха, мг/м</w:t>
            </w:r>
            <w:r>
              <w:rPr>
                <w:color w:val="auto"/>
                <w:bdr w:val="none" w:sz="0" w:space="0" w:color="auto" w:frame="1"/>
                <w:vertAlign w:val="superscript"/>
              </w:rPr>
              <w:t>3</w:t>
            </w:r>
          </w:p>
        </w:tc>
      </w:tr>
      <w:tr w:rsidR="003A45E5" w14:paraId="36B969E3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822A" w14:textId="77777777" w:rsidR="003A45E5" w:rsidRDefault="00581FFE">
            <w:pPr>
              <w:pStyle w:val="pc"/>
            </w:pPr>
            <w:r>
              <w:t>город Павлодар</w:t>
            </w:r>
          </w:p>
        </w:tc>
      </w:tr>
      <w:tr w:rsidR="003A45E5" w14:paraId="4167E4CA" w14:textId="77777777">
        <w:trPr>
          <w:jc w:val="center"/>
        </w:trPr>
        <w:tc>
          <w:tcPr>
            <w:tcW w:w="19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00136" w14:textId="77777777" w:rsidR="003A45E5" w:rsidRDefault="00581FFE">
            <w:pPr>
              <w:pStyle w:val="pc"/>
            </w:pPr>
            <w:r>
              <w:t>Проспект Нурсултана Назарбаева - улица Лермонтова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1CA2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262F" w14:textId="77777777" w:rsidR="003A45E5" w:rsidRDefault="00581FFE">
            <w:pPr>
              <w:pStyle w:val="pc"/>
            </w:pPr>
            <w:r>
              <w:t>0,685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8D72" w14:textId="77777777" w:rsidR="003A45E5" w:rsidRDefault="00581FFE">
            <w:pPr>
              <w:pStyle w:val="pc"/>
            </w:pPr>
            <w:r>
              <w:t>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4D57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1F745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0A71F3BF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0E13D" w14:textId="77777777" w:rsidR="003A45E5" w:rsidRDefault="003A45E5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C26C" w14:textId="77777777" w:rsidR="003A45E5" w:rsidRDefault="00581FFE">
            <w:pPr>
              <w:pStyle w:val="pc"/>
            </w:pPr>
            <w:r>
              <w:t>Серы диоксид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853DE" w14:textId="77777777" w:rsidR="003A45E5" w:rsidRDefault="00581FFE">
            <w:pPr>
              <w:pStyle w:val="pc"/>
            </w:pPr>
            <w:r>
              <w:t>2,770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530D" w14:textId="77777777" w:rsidR="003A45E5" w:rsidRDefault="00581FFE">
            <w:pPr>
              <w:pStyle w:val="pc"/>
            </w:pPr>
            <w:r>
              <w:t>1,3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E6AD" w14:textId="77777777" w:rsidR="003A45E5" w:rsidRDefault="00581FFE">
            <w:pPr>
              <w:pStyle w:val="pc"/>
            </w:pPr>
            <w:r>
              <w:t>0,5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A433B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68116037" w14:textId="77777777">
        <w:trPr>
          <w:jc w:val="center"/>
        </w:trPr>
        <w:tc>
          <w:tcPr>
            <w:tcW w:w="19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09A89" w14:textId="77777777" w:rsidR="003A45E5" w:rsidRDefault="00581FFE">
            <w:pPr>
              <w:pStyle w:val="pc"/>
            </w:pPr>
            <w:r>
              <w:t xml:space="preserve">Проспект Нурсултана Назарбаева - улица </w:t>
            </w:r>
            <w:proofErr w:type="spellStart"/>
            <w:r>
              <w:t>Торайгырова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563CB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23D69" w14:textId="77777777" w:rsidR="003A45E5" w:rsidRDefault="00581FFE">
            <w:pPr>
              <w:pStyle w:val="pc"/>
            </w:pPr>
            <w:r>
              <w:t>0,604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AB6BE" w14:textId="77777777" w:rsidR="003A45E5" w:rsidRDefault="00581FFE">
            <w:pPr>
              <w:pStyle w:val="pc"/>
            </w:pPr>
            <w:r>
              <w:t>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16972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0CC3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62B49585" w14:textId="7777777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513D7" w14:textId="77777777" w:rsidR="003A45E5" w:rsidRDefault="003A45E5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71498" w14:textId="77777777" w:rsidR="003A45E5" w:rsidRDefault="00581FFE">
            <w:pPr>
              <w:pStyle w:val="pc"/>
            </w:pPr>
            <w:r>
              <w:t>Взвешенные частицы РМ 2,5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DDDDD" w14:textId="77777777" w:rsidR="003A45E5" w:rsidRDefault="00581FFE">
            <w:pPr>
              <w:pStyle w:val="pc"/>
            </w:pPr>
            <w:r>
              <w:t>0,9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4E8A" w14:textId="77777777" w:rsidR="003A45E5" w:rsidRDefault="00581FFE">
            <w:pPr>
              <w:pStyle w:val="pc"/>
            </w:pPr>
            <w:r>
              <w:t>0,5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2C326" w14:textId="77777777" w:rsidR="003A45E5" w:rsidRDefault="00581FFE">
            <w:pPr>
              <w:pStyle w:val="pc"/>
            </w:pPr>
            <w:r>
              <w:t>0,16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5596D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29939D10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8F0E0" w14:textId="77777777" w:rsidR="003A45E5" w:rsidRDefault="00581FFE">
            <w:pPr>
              <w:pStyle w:val="pc"/>
            </w:pPr>
            <w:r>
              <w:t>улица Ак. Сатпаева - улица Толстого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D87E2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C005" w14:textId="77777777" w:rsidR="003A45E5" w:rsidRDefault="00581FFE">
            <w:pPr>
              <w:pStyle w:val="pc"/>
            </w:pPr>
            <w:r>
              <w:t>0,849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D4E45" w14:textId="77777777" w:rsidR="003A45E5" w:rsidRDefault="00581FFE">
            <w:pPr>
              <w:pStyle w:val="pc"/>
            </w:pPr>
            <w:r>
              <w:t>0,4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0675C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A1A67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66770003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D38C5" w14:textId="77777777" w:rsidR="003A45E5" w:rsidRDefault="00581FFE">
            <w:pPr>
              <w:pStyle w:val="pc"/>
            </w:pPr>
            <w:r>
              <w:t xml:space="preserve">улица Лермонтова - улица Ак. </w:t>
            </w:r>
            <w:proofErr w:type="spellStart"/>
            <w:r>
              <w:t>Бектурова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79BC1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F322C" w14:textId="77777777" w:rsidR="003A45E5" w:rsidRDefault="00581FFE">
            <w:pPr>
              <w:pStyle w:val="pc"/>
            </w:pPr>
            <w:r>
              <w:t>0,941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B3F3" w14:textId="77777777" w:rsidR="003A45E5" w:rsidRDefault="00581FFE">
            <w:pPr>
              <w:pStyle w:val="pc"/>
            </w:pPr>
            <w:r>
              <w:t>0,5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855AE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BDD56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241E715C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4FC6" w14:textId="77777777" w:rsidR="003A45E5" w:rsidRDefault="00581FFE">
            <w:pPr>
              <w:pStyle w:val="pc"/>
            </w:pPr>
            <w:r>
              <w:t xml:space="preserve">Проспект Нурсултана Назарбаева - улица </w:t>
            </w:r>
            <w:proofErr w:type="spellStart"/>
            <w:r>
              <w:t>Естая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5338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6196" w14:textId="77777777" w:rsidR="003A45E5" w:rsidRDefault="00581FFE">
            <w:pPr>
              <w:pStyle w:val="pc"/>
            </w:pPr>
            <w:r>
              <w:t>0,671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E93F4" w14:textId="77777777" w:rsidR="003A45E5" w:rsidRDefault="00581FFE">
            <w:pPr>
              <w:pStyle w:val="pc"/>
            </w:pPr>
            <w:r>
              <w:t>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D707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BE3C9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3C2DC0EA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F9A02" w14:textId="77777777" w:rsidR="003A45E5" w:rsidRDefault="00581FFE">
            <w:pPr>
              <w:pStyle w:val="pc"/>
            </w:pPr>
            <w:r>
              <w:t>улица Амангельды - улица Кирпичная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4126D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38EF5" w14:textId="77777777" w:rsidR="003A45E5" w:rsidRDefault="00581FFE">
            <w:pPr>
              <w:pStyle w:val="pc"/>
            </w:pPr>
            <w:r>
              <w:t>0,951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FF8AF" w14:textId="77777777" w:rsidR="003A45E5" w:rsidRDefault="00581FFE">
            <w:pPr>
              <w:pStyle w:val="pc"/>
            </w:pPr>
            <w:r>
              <w:t>0,5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44DCE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B7D1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383F4D22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EB1BE" w14:textId="77777777" w:rsidR="003A45E5" w:rsidRDefault="00581FFE">
            <w:pPr>
              <w:pStyle w:val="pc"/>
            </w:pPr>
            <w:r>
              <w:lastRenderedPageBreak/>
              <w:t>Центральный пляж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58C9B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FF431" w14:textId="77777777" w:rsidR="003A45E5" w:rsidRDefault="00581FFE">
            <w:pPr>
              <w:pStyle w:val="pc"/>
            </w:pPr>
            <w:r>
              <w:t>0,347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EC7E" w14:textId="77777777" w:rsidR="003A45E5" w:rsidRDefault="00581FFE">
            <w:pPr>
              <w:pStyle w:val="pc"/>
            </w:pPr>
            <w:r>
              <w:t>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7ECE" w14:textId="77777777" w:rsidR="003A45E5" w:rsidRDefault="00581FFE">
            <w:pPr>
              <w:pStyle w:val="pc"/>
            </w:pPr>
            <w:r>
              <w:t>0,16</w:t>
            </w:r>
          </w:p>
          <w:p w14:paraId="42E5874B" w14:textId="77777777" w:rsidR="003A45E5" w:rsidRDefault="00581FFE">
            <w:pPr>
              <w:pStyle w:val="pc"/>
            </w:pPr>
            <w:r>
              <w:t>(0,8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415A5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7209145E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EE44B" w14:textId="77777777" w:rsidR="003A45E5" w:rsidRDefault="00581FFE">
            <w:pPr>
              <w:pStyle w:val="pc"/>
            </w:pPr>
            <w:r>
              <w:t>город Экибастуз</w:t>
            </w:r>
          </w:p>
        </w:tc>
      </w:tr>
      <w:tr w:rsidR="003A45E5" w14:paraId="5384340E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F558E" w14:textId="77777777" w:rsidR="003A45E5" w:rsidRDefault="00581FFE">
            <w:pPr>
              <w:pStyle w:val="pc"/>
            </w:pPr>
            <w:r>
              <w:t xml:space="preserve">улица </w:t>
            </w:r>
            <w:proofErr w:type="spellStart"/>
            <w:r>
              <w:t>Мәшһүр</w:t>
            </w:r>
            <w:proofErr w:type="spellEnd"/>
            <w:r>
              <w:t xml:space="preserve"> </w:t>
            </w:r>
            <w:proofErr w:type="spellStart"/>
            <w:r>
              <w:t>Жусіп</w:t>
            </w:r>
            <w:proofErr w:type="spellEnd"/>
            <w:r>
              <w:t xml:space="preserve"> - улица Косым </w:t>
            </w:r>
            <w:proofErr w:type="spellStart"/>
            <w:r>
              <w:t>Пшенбаева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208B9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5668" w14:textId="77777777" w:rsidR="003A45E5" w:rsidRDefault="00581FFE">
            <w:pPr>
              <w:pStyle w:val="pc"/>
            </w:pPr>
            <w:r>
              <w:t>0,598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0AC46" w14:textId="77777777" w:rsidR="003A45E5" w:rsidRDefault="00581FFE">
            <w:pPr>
              <w:pStyle w:val="pc"/>
            </w:pPr>
            <w:r>
              <w:t>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C0C3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8CFAF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5E842BF0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E1DE" w14:textId="77777777" w:rsidR="003A45E5" w:rsidRDefault="00581FFE">
            <w:pPr>
              <w:pStyle w:val="pc"/>
            </w:pPr>
            <w:r>
              <w:t xml:space="preserve">улица Косым </w:t>
            </w:r>
            <w:proofErr w:type="spellStart"/>
            <w:r>
              <w:t>Пшенбаева</w:t>
            </w:r>
            <w:proofErr w:type="spellEnd"/>
            <w:r>
              <w:t>, 1Д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C0E4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AA9FF" w14:textId="77777777" w:rsidR="003A45E5" w:rsidRDefault="00581FFE">
            <w:pPr>
              <w:pStyle w:val="pc"/>
            </w:pPr>
            <w:r>
              <w:t>0,430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53D6" w14:textId="77777777" w:rsidR="003A45E5" w:rsidRDefault="00581FFE">
            <w:pPr>
              <w:pStyle w:val="pc"/>
            </w:pPr>
            <w:r>
              <w:t>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4F50F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A22C2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5874EBDC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90A0" w14:textId="77777777" w:rsidR="003A45E5" w:rsidRDefault="00581FFE">
            <w:pPr>
              <w:pStyle w:val="pc"/>
            </w:pPr>
            <w:r>
              <w:t xml:space="preserve">улица Мухтара Ауэзова - улица </w:t>
            </w:r>
            <w:proofErr w:type="spellStart"/>
            <w:r>
              <w:t>Естая</w:t>
            </w:r>
            <w:proofErr w:type="spellEnd"/>
            <w:r>
              <w:t xml:space="preserve"> </w:t>
            </w:r>
            <w:proofErr w:type="spellStart"/>
            <w:r>
              <w:t>Беркимбаева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6F5F6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9BCF" w14:textId="77777777" w:rsidR="003A45E5" w:rsidRDefault="00581FFE">
            <w:pPr>
              <w:pStyle w:val="pc"/>
            </w:pPr>
            <w:r>
              <w:t>0,829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2BF0" w14:textId="77777777" w:rsidR="003A45E5" w:rsidRDefault="00581FFE">
            <w:pPr>
              <w:pStyle w:val="pc"/>
            </w:pPr>
            <w:r>
              <w:t>0,4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8AED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7FF0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3C368E4B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93050" w14:textId="77777777" w:rsidR="003A45E5" w:rsidRDefault="00581FFE">
            <w:pPr>
              <w:pStyle w:val="pc"/>
            </w:pPr>
            <w:r>
              <w:t xml:space="preserve">Проспект имени </w:t>
            </w:r>
            <w:proofErr w:type="gramStart"/>
            <w:r>
              <w:t>Д.А.</w:t>
            </w:r>
            <w:proofErr w:type="gramEnd"/>
            <w:r>
              <w:t xml:space="preserve"> Кунаева, 95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F3B49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251A2" w14:textId="77777777" w:rsidR="003A45E5" w:rsidRDefault="00581FFE">
            <w:pPr>
              <w:pStyle w:val="pc"/>
            </w:pPr>
            <w:r>
              <w:t>0,402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A631" w14:textId="77777777" w:rsidR="003A45E5" w:rsidRDefault="00581FFE">
            <w:pPr>
              <w:pStyle w:val="pc"/>
            </w:pPr>
            <w:r>
              <w:t>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E86D4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77BD6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23DA7922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DAD03" w14:textId="77777777" w:rsidR="003A45E5" w:rsidRDefault="00581FFE">
            <w:pPr>
              <w:pStyle w:val="pc"/>
            </w:pPr>
            <w:r>
              <w:t xml:space="preserve">Проспект имени </w:t>
            </w:r>
            <w:proofErr w:type="gramStart"/>
            <w:r>
              <w:t>Д.А.</w:t>
            </w:r>
            <w:proofErr w:type="gramEnd"/>
            <w:r>
              <w:t xml:space="preserve"> Кунаева - улица Казбека </w:t>
            </w:r>
            <w:proofErr w:type="spellStart"/>
            <w:r>
              <w:t>Нуралина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316CC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E4741" w14:textId="77777777" w:rsidR="003A45E5" w:rsidRDefault="00581FFE">
            <w:pPr>
              <w:pStyle w:val="pc"/>
            </w:pPr>
            <w:r>
              <w:t>0,398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07CD4" w14:textId="77777777" w:rsidR="003A45E5" w:rsidRDefault="00581FFE">
            <w:pPr>
              <w:pStyle w:val="pc"/>
            </w:pPr>
            <w:r>
              <w:t>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1A05E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1F757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6F2392CC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5CD7E" w14:textId="77777777" w:rsidR="003A45E5" w:rsidRDefault="00581FFE">
            <w:pPr>
              <w:pStyle w:val="pc"/>
            </w:pPr>
            <w:r>
              <w:t>Парк «Шахтер»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920D5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5ED9" w14:textId="77777777" w:rsidR="003A45E5" w:rsidRDefault="00581FFE">
            <w:pPr>
              <w:pStyle w:val="pc"/>
            </w:pPr>
            <w:r>
              <w:t>0,362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C9202" w14:textId="77777777" w:rsidR="003A45E5" w:rsidRDefault="00581FFE">
            <w:pPr>
              <w:pStyle w:val="pc"/>
            </w:pPr>
            <w:r>
              <w:t>0,2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3522" w14:textId="77777777" w:rsidR="003A45E5" w:rsidRDefault="00581FFE">
            <w:pPr>
              <w:pStyle w:val="pc"/>
            </w:pPr>
            <w:r>
              <w:t>0,16</w:t>
            </w:r>
          </w:p>
          <w:p w14:paraId="07C55476" w14:textId="77777777" w:rsidR="003A45E5" w:rsidRDefault="00581FFE">
            <w:pPr>
              <w:pStyle w:val="pc"/>
            </w:pPr>
            <w:r>
              <w:t>(0,8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F70D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65815889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39D96" w14:textId="77777777" w:rsidR="003A45E5" w:rsidRDefault="00581FFE">
            <w:pPr>
              <w:pStyle w:val="pc"/>
            </w:pPr>
            <w:r>
              <w:t>город Аксу</w:t>
            </w:r>
          </w:p>
        </w:tc>
      </w:tr>
      <w:tr w:rsidR="003A45E5" w14:paraId="0B353F32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E5FD4" w14:textId="77777777" w:rsidR="003A45E5" w:rsidRDefault="00581FFE">
            <w:pPr>
              <w:pStyle w:val="pc"/>
            </w:pPr>
            <w:r>
              <w:t>улица Комсомольская - улица Энергетиков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F1C9C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96948" w14:textId="77777777" w:rsidR="003A45E5" w:rsidRDefault="00581FFE">
            <w:pPr>
              <w:pStyle w:val="pc"/>
            </w:pPr>
            <w:r>
              <w:t>0,829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8DC7A" w14:textId="77777777" w:rsidR="003A45E5" w:rsidRDefault="00581FFE">
            <w:pPr>
              <w:pStyle w:val="pc"/>
            </w:pPr>
            <w:r>
              <w:t>0,5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F0EC2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60B89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31186464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60C07" w14:textId="77777777" w:rsidR="003A45E5" w:rsidRDefault="00581FFE">
            <w:pPr>
              <w:pStyle w:val="pc"/>
            </w:pPr>
            <w:r>
              <w:t>улица Луговая, 24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81820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4436" w14:textId="77777777" w:rsidR="003A45E5" w:rsidRDefault="00581FFE">
            <w:pPr>
              <w:pStyle w:val="pc"/>
            </w:pPr>
            <w:r>
              <w:t>0,605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BB7C" w14:textId="77777777" w:rsidR="003A45E5" w:rsidRDefault="00581FFE">
            <w:pPr>
              <w:pStyle w:val="pc"/>
            </w:pPr>
            <w:r>
              <w:t>0,4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8653B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05277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5AAEA4FF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1CE8" w14:textId="77777777" w:rsidR="003A45E5" w:rsidRDefault="00581FFE">
            <w:pPr>
              <w:pStyle w:val="pc"/>
            </w:pPr>
            <w:r>
              <w:t>улица Ауэзова - улица Строителей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1BC2F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30FC" w14:textId="77777777" w:rsidR="003A45E5" w:rsidRDefault="00581FFE">
            <w:pPr>
              <w:pStyle w:val="pc"/>
            </w:pPr>
            <w:r>
              <w:t>0,626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328D" w14:textId="77777777" w:rsidR="003A45E5" w:rsidRDefault="00581FFE">
            <w:pPr>
              <w:pStyle w:val="pc"/>
            </w:pPr>
            <w:r>
              <w:t>0,4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92092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3303E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5DEB078D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A8BE" w14:textId="77777777" w:rsidR="003A45E5" w:rsidRDefault="00581FFE">
            <w:pPr>
              <w:pStyle w:val="pc"/>
            </w:pPr>
            <w:r>
              <w:t>улица Ленина - улица Вокзальная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286A0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5683" w14:textId="77777777" w:rsidR="003A45E5" w:rsidRDefault="00581FFE">
            <w:pPr>
              <w:pStyle w:val="pc"/>
            </w:pPr>
            <w:r>
              <w:t>0,797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A7D6A" w14:textId="77777777" w:rsidR="003A45E5" w:rsidRDefault="00581FFE">
            <w:pPr>
              <w:pStyle w:val="pc"/>
            </w:pPr>
            <w:r>
              <w:t>0,4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A0A3A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71630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4BBF0A17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9D71" w14:textId="77777777" w:rsidR="003A45E5" w:rsidRDefault="00581FFE">
            <w:pPr>
              <w:pStyle w:val="pc"/>
            </w:pPr>
            <w:r>
              <w:t>улица Весенняя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DBD22" w14:textId="77777777" w:rsidR="003A45E5" w:rsidRDefault="00581FFE">
            <w:pPr>
              <w:pStyle w:val="pc"/>
            </w:pPr>
            <w:r>
              <w:t>Диоксид азота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AD52" w14:textId="77777777" w:rsidR="003A45E5" w:rsidRDefault="00581FFE">
            <w:pPr>
              <w:pStyle w:val="pc"/>
            </w:pPr>
            <w:r>
              <w:t>0,685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F1940" w14:textId="77777777" w:rsidR="003A45E5" w:rsidRDefault="00581FFE">
            <w:pPr>
              <w:pStyle w:val="pc"/>
            </w:pPr>
            <w:r>
              <w:t>0,4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8CD5" w14:textId="77777777" w:rsidR="003A45E5" w:rsidRDefault="00581FFE">
            <w:pPr>
              <w:pStyle w:val="pc"/>
            </w:pPr>
            <w:r>
              <w:t>0,2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A664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029C0FF0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3044C" w14:textId="77777777" w:rsidR="003A45E5" w:rsidRDefault="00581FFE">
            <w:pPr>
              <w:pStyle w:val="pc"/>
            </w:pPr>
            <w:r>
              <w:t xml:space="preserve">улица Ауэзова - улица Бауыржана </w:t>
            </w:r>
            <w:proofErr w:type="spellStart"/>
            <w:r>
              <w:t>Момышұлы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BFAF" w14:textId="77777777" w:rsidR="003A45E5" w:rsidRDefault="00581FFE">
            <w:pPr>
              <w:pStyle w:val="pc"/>
            </w:pPr>
            <w:r>
              <w:t>Взвешенные частицы РМ 2,5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81F3" w14:textId="77777777" w:rsidR="003A45E5" w:rsidRDefault="00581FFE">
            <w:pPr>
              <w:pStyle w:val="pc"/>
            </w:pPr>
            <w:r>
              <w:t>0,5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3E43" w14:textId="77777777" w:rsidR="003A45E5" w:rsidRDefault="00581FFE">
            <w:pPr>
              <w:pStyle w:val="pc"/>
            </w:pPr>
            <w:r>
              <w:t>0,3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D7B43" w14:textId="77777777" w:rsidR="003A45E5" w:rsidRDefault="00581FFE">
            <w:pPr>
              <w:pStyle w:val="pc"/>
            </w:pPr>
            <w:r>
              <w:t>0,16 (1 ПДК)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9AF9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289CA097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169F" w14:textId="77777777" w:rsidR="003A45E5" w:rsidRDefault="00581FFE">
            <w:pPr>
              <w:pStyle w:val="pc"/>
            </w:pPr>
            <w:r>
              <w:t>Площадь зеленых насаждений, га</w:t>
            </w:r>
          </w:p>
        </w:tc>
      </w:tr>
      <w:tr w:rsidR="003A45E5" w14:paraId="1E71A529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98EA2" w14:textId="77777777" w:rsidR="003A45E5" w:rsidRDefault="00581FFE">
            <w:pPr>
              <w:pStyle w:val="pc"/>
            </w:pPr>
            <w:r>
              <w:t>город Павлодар</w:t>
            </w:r>
          </w:p>
        </w:tc>
      </w:tr>
      <w:tr w:rsidR="003A45E5" w14:paraId="05D0B8FF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9D43D" w14:textId="77777777" w:rsidR="003A45E5" w:rsidRDefault="00581FFE">
            <w:pPr>
              <w:pStyle w:val="pc"/>
            </w:pPr>
            <w:r>
              <w:t>Зеленые насаждения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FE06F" w14:textId="77777777" w:rsidR="003A45E5" w:rsidRDefault="00581FFE">
            <w:pPr>
              <w:pStyle w:val="pc"/>
            </w:pPr>
            <w:r>
              <w:t>Площадь озеленения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1C59D" w14:textId="77777777" w:rsidR="003A45E5" w:rsidRDefault="00581FFE">
            <w:pPr>
              <w:pStyle w:val="pc"/>
            </w:pPr>
            <w:r>
              <w:t>3730,0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6CFDB" w14:textId="77777777" w:rsidR="003A45E5" w:rsidRDefault="00581FFE">
            <w:pPr>
              <w:pStyle w:val="pc"/>
            </w:pPr>
            <w:r>
              <w:t>3776,0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0EAC2" w14:textId="77777777" w:rsidR="003A45E5" w:rsidRDefault="00581FFE">
            <w:pPr>
              <w:pStyle w:val="pc"/>
            </w:pPr>
            <w:r>
              <w:t>3808,62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B0B62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7ED9039D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D4FF" w14:textId="77777777" w:rsidR="003A45E5" w:rsidRDefault="00581FFE">
            <w:pPr>
              <w:pStyle w:val="pc"/>
            </w:pPr>
            <w:r>
              <w:t>город Экибастуз</w:t>
            </w:r>
          </w:p>
        </w:tc>
      </w:tr>
      <w:tr w:rsidR="003A45E5" w14:paraId="55AFC8B2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C9B17" w14:textId="77777777" w:rsidR="003A45E5" w:rsidRDefault="00581FFE">
            <w:pPr>
              <w:pStyle w:val="pc"/>
            </w:pPr>
            <w:r>
              <w:t>Зеленые насаждения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A156" w14:textId="77777777" w:rsidR="003A45E5" w:rsidRDefault="00581FFE">
            <w:pPr>
              <w:pStyle w:val="pc"/>
            </w:pPr>
            <w:r>
              <w:t>Площадь озеленения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8543C" w14:textId="77777777" w:rsidR="003A45E5" w:rsidRDefault="00581FFE">
            <w:pPr>
              <w:pStyle w:val="pc"/>
            </w:pPr>
            <w:r>
              <w:t>63,0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3C2A" w14:textId="77777777" w:rsidR="003A45E5" w:rsidRDefault="00581FFE">
            <w:pPr>
              <w:pStyle w:val="pc"/>
            </w:pPr>
            <w:r>
              <w:t>65,0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0433" w14:textId="77777777" w:rsidR="003A45E5" w:rsidRDefault="00581FFE">
            <w:pPr>
              <w:pStyle w:val="pc"/>
            </w:pPr>
            <w:r>
              <w:t>70,0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1CC7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1E2B2418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33CAA" w14:textId="77777777" w:rsidR="003A45E5" w:rsidRDefault="00581FFE">
            <w:pPr>
              <w:pStyle w:val="pc"/>
            </w:pPr>
            <w:r>
              <w:t>город Аксу</w:t>
            </w:r>
          </w:p>
        </w:tc>
      </w:tr>
      <w:tr w:rsidR="003A45E5" w14:paraId="0E075AB7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47A7E" w14:textId="77777777" w:rsidR="003A45E5" w:rsidRDefault="00581FFE">
            <w:pPr>
              <w:pStyle w:val="pc"/>
            </w:pPr>
            <w:r>
              <w:t>Зеленые насаждения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2271" w14:textId="77777777" w:rsidR="003A45E5" w:rsidRDefault="00581FFE">
            <w:pPr>
              <w:pStyle w:val="pc"/>
            </w:pPr>
            <w:r>
              <w:t>Площадь озеленения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22DD5" w14:textId="77777777" w:rsidR="003A45E5" w:rsidRDefault="00581FFE">
            <w:pPr>
              <w:pStyle w:val="pc"/>
            </w:pPr>
            <w:r>
              <w:t>809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039E" w14:textId="77777777" w:rsidR="003A45E5" w:rsidRDefault="00581FFE">
            <w:pPr>
              <w:pStyle w:val="pc"/>
            </w:pPr>
            <w:r>
              <w:t>814,54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A9ED" w14:textId="77777777" w:rsidR="003A45E5" w:rsidRDefault="00581FFE">
            <w:pPr>
              <w:pStyle w:val="pc"/>
            </w:pPr>
            <w:r>
              <w:t>820,0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C7A8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05DB4711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FDA6C" w14:textId="77777777" w:rsidR="003A45E5" w:rsidRDefault="00581FFE">
            <w:pPr>
              <w:pStyle w:val="pc"/>
            </w:pPr>
            <w:r>
              <w:t>Лесопокрытая площадь Павлодарской области, га</w:t>
            </w:r>
          </w:p>
        </w:tc>
      </w:tr>
      <w:tr w:rsidR="003A45E5" w14:paraId="7A78B667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204E2" w14:textId="77777777" w:rsidR="003A45E5" w:rsidRDefault="00581FFE">
            <w:pPr>
              <w:pStyle w:val="pc"/>
            </w:pPr>
            <w:r>
              <w:t>Зеленые насаждения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244D" w14:textId="77777777" w:rsidR="003A45E5" w:rsidRDefault="00581FFE">
            <w:pPr>
              <w:pStyle w:val="pc"/>
            </w:pPr>
            <w:r>
              <w:t>Площадь, покрытая лесом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75B6A" w14:textId="77777777" w:rsidR="003A45E5" w:rsidRDefault="00581FFE">
            <w:pPr>
              <w:pStyle w:val="pc"/>
            </w:pPr>
            <w:r>
              <w:t>274522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C93F" w14:textId="77777777" w:rsidR="003A45E5" w:rsidRDefault="00581FFE">
            <w:pPr>
              <w:pStyle w:val="pc"/>
            </w:pPr>
            <w:r>
              <w:t>280696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76AA1" w14:textId="77777777" w:rsidR="003A45E5" w:rsidRDefault="00581FFE">
            <w:pPr>
              <w:pStyle w:val="pc"/>
            </w:pPr>
            <w:r>
              <w:t>285969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255F7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50B3DAC8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A7DD0" w14:textId="77777777" w:rsidR="003A45E5" w:rsidRDefault="00581FFE">
            <w:pPr>
              <w:pStyle w:val="pc"/>
            </w:pPr>
            <w:r>
              <w:t>Защита участков произрастания реликтовой ольхи черной на территории</w:t>
            </w:r>
          </w:p>
          <w:p w14:paraId="3BB959B9" w14:textId="77777777" w:rsidR="003A45E5" w:rsidRDefault="00581FFE">
            <w:pPr>
              <w:pStyle w:val="pc"/>
            </w:pPr>
            <w:r>
              <w:t>Баянаульского государственного национального природного парка, % периметра</w:t>
            </w:r>
          </w:p>
        </w:tc>
      </w:tr>
      <w:tr w:rsidR="003A45E5" w14:paraId="0B34E6F5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D1CED" w14:textId="77777777" w:rsidR="003A45E5" w:rsidRDefault="00581FFE">
            <w:pPr>
              <w:pStyle w:val="pc"/>
            </w:pPr>
            <w:r>
              <w:t>Участки произрастания ольхи черной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63A6" w14:textId="77777777" w:rsidR="003A45E5" w:rsidRDefault="00581FFE">
            <w:pPr>
              <w:pStyle w:val="pc"/>
            </w:pPr>
            <w:r>
              <w:t>Защитные ограждения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AAFF3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CAC2E" w14:textId="77777777" w:rsidR="003A45E5" w:rsidRDefault="00581FFE">
            <w:pPr>
              <w:pStyle w:val="pc"/>
            </w:pPr>
            <w:r>
              <w:t>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55AC" w14:textId="77777777" w:rsidR="003A45E5" w:rsidRDefault="00581FFE">
            <w:pPr>
              <w:pStyle w:val="pc"/>
            </w:pPr>
            <w:r>
              <w:t>100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A1B1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7FB2B7DD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D0ED0" w14:textId="77777777" w:rsidR="003A45E5" w:rsidRDefault="00581FFE">
            <w:pPr>
              <w:pStyle w:val="pc"/>
            </w:pPr>
            <w:r>
              <w:t>Проведение лесопатологических обследований с разработкой мероприятий</w:t>
            </w:r>
          </w:p>
          <w:p w14:paraId="497DF1D1" w14:textId="77777777" w:rsidR="003A45E5" w:rsidRDefault="00581FFE">
            <w:pPr>
              <w:pStyle w:val="pc"/>
            </w:pPr>
            <w:r>
              <w:t>по защите лесов от вредителей и болезней и их реализацией, %</w:t>
            </w:r>
          </w:p>
        </w:tc>
      </w:tr>
      <w:tr w:rsidR="003A45E5" w14:paraId="4CAE3C38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8A6E" w14:textId="77777777" w:rsidR="003A45E5" w:rsidRDefault="00581FFE">
            <w:pPr>
              <w:pStyle w:val="pc"/>
            </w:pPr>
            <w:r>
              <w:t>Природные комплексы Баянаульского государственного национального природного парка и ГЛПР «</w:t>
            </w:r>
            <w:proofErr w:type="spellStart"/>
            <w:r>
              <w:t>Ертіс</w:t>
            </w:r>
            <w:proofErr w:type="spellEnd"/>
            <w:r>
              <w:t xml:space="preserve"> Орманы»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5C3B" w14:textId="77777777" w:rsidR="003A45E5" w:rsidRDefault="00581FFE">
            <w:pPr>
              <w:pStyle w:val="pc"/>
            </w:pPr>
            <w:r>
              <w:t>Охват территории лесопатологическими мероприятиями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1F4BC" w14:textId="77777777" w:rsidR="003A45E5" w:rsidRDefault="00581FFE">
            <w:pPr>
              <w:pStyle w:val="pc"/>
            </w:pPr>
            <w: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6BE11" w14:textId="77777777" w:rsidR="003A45E5" w:rsidRDefault="00581FFE">
            <w:pPr>
              <w:pStyle w:val="pc"/>
            </w:pPr>
            <w:r>
              <w:t>50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6FFC" w14:textId="77777777" w:rsidR="003A45E5" w:rsidRDefault="00581FFE">
            <w:pPr>
              <w:pStyle w:val="pc"/>
            </w:pPr>
            <w:r>
              <w:t>70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30045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3554B085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9126D" w14:textId="77777777" w:rsidR="003A45E5" w:rsidRDefault="00581FFE">
            <w:pPr>
              <w:pStyle w:val="pc"/>
            </w:pPr>
            <w:r>
              <w:t>Содержание гумуса в почвах, %</w:t>
            </w:r>
          </w:p>
        </w:tc>
      </w:tr>
      <w:tr w:rsidR="003A45E5" w14:paraId="0A169CD3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4BEC1" w14:textId="77777777" w:rsidR="003A45E5" w:rsidRDefault="00581FFE">
            <w:pPr>
              <w:pStyle w:val="pc"/>
            </w:pPr>
            <w:r>
              <w:t>город Павлодар</w:t>
            </w:r>
          </w:p>
        </w:tc>
      </w:tr>
      <w:tr w:rsidR="003A45E5" w14:paraId="573B53CA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B12A9" w14:textId="77777777" w:rsidR="003A45E5" w:rsidRDefault="00581FFE">
            <w:pPr>
              <w:pStyle w:val="pc"/>
            </w:pPr>
            <w:r>
              <w:t>Сквер имени Гагарина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A63A" w14:textId="77777777" w:rsidR="003A45E5" w:rsidRDefault="00581FFE">
            <w:pPr>
              <w:pStyle w:val="pc"/>
            </w:pPr>
            <w:r>
              <w:t>Гумус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0C7D3" w14:textId="77777777" w:rsidR="003A45E5" w:rsidRDefault="00581FFE">
            <w:pPr>
              <w:pStyle w:val="pc"/>
            </w:pPr>
            <w:r>
              <w:t>2,1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ED1CE" w14:textId="77777777" w:rsidR="003A45E5" w:rsidRDefault="00581FFE">
            <w:pPr>
              <w:pStyle w:val="pc"/>
            </w:pPr>
            <w:r>
              <w:t>4,1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91BF" w14:textId="77777777" w:rsidR="003A45E5" w:rsidRDefault="00581FFE">
            <w:pPr>
              <w:pStyle w:val="pc"/>
            </w:pPr>
            <w:r>
              <w:t>6,0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11EC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7CA17BB0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A4A0C" w14:textId="77777777" w:rsidR="003A45E5" w:rsidRDefault="00581FFE">
            <w:pPr>
              <w:pStyle w:val="pc"/>
            </w:pPr>
            <w:r>
              <w:t>Сквер «Металлургов»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63C9" w14:textId="77777777" w:rsidR="003A45E5" w:rsidRDefault="00581FFE">
            <w:pPr>
              <w:pStyle w:val="pc"/>
            </w:pPr>
            <w:r>
              <w:t>Гумус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DD0D" w14:textId="77777777" w:rsidR="003A45E5" w:rsidRDefault="00581FFE">
            <w:pPr>
              <w:pStyle w:val="pc"/>
            </w:pPr>
            <w:r>
              <w:t>1,99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C1D0F" w14:textId="77777777" w:rsidR="003A45E5" w:rsidRDefault="00581FFE">
            <w:pPr>
              <w:pStyle w:val="pc"/>
            </w:pPr>
            <w:r>
              <w:t>4,1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37A0E" w14:textId="77777777" w:rsidR="003A45E5" w:rsidRDefault="00581FFE">
            <w:pPr>
              <w:pStyle w:val="pc"/>
            </w:pPr>
            <w:r>
              <w:t>6,0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2801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2B64DA7F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FA29" w14:textId="77777777" w:rsidR="003A45E5" w:rsidRDefault="00581FFE">
            <w:pPr>
              <w:pStyle w:val="pc"/>
            </w:pPr>
            <w:r>
              <w:t>Сквер «Победы»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CE0A" w14:textId="77777777" w:rsidR="003A45E5" w:rsidRDefault="00581FFE">
            <w:pPr>
              <w:pStyle w:val="pc"/>
            </w:pPr>
            <w:r>
              <w:t>Гумус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412A1" w14:textId="77777777" w:rsidR="003A45E5" w:rsidRDefault="00581FFE">
            <w:pPr>
              <w:pStyle w:val="pc"/>
            </w:pPr>
            <w:r>
              <w:t>2,77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B586B" w14:textId="77777777" w:rsidR="003A45E5" w:rsidRDefault="00581FFE">
            <w:pPr>
              <w:pStyle w:val="pc"/>
            </w:pPr>
            <w:r>
              <w:t>4,1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BE7F8" w14:textId="77777777" w:rsidR="003A45E5" w:rsidRDefault="00581FFE">
            <w:pPr>
              <w:pStyle w:val="pc"/>
            </w:pPr>
            <w:r>
              <w:t>6,0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F12E7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63AE3CB0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F04EA" w14:textId="77777777" w:rsidR="003A45E5" w:rsidRDefault="00581FFE">
            <w:pPr>
              <w:pStyle w:val="pc"/>
            </w:pPr>
            <w:r>
              <w:t>Сквер «Привокзальный»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C697C" w14:textId="77777777" w:rsidR="003A45E5" w:rsidRDefault="00581FFE">
            <w:pPr>
              <w:pStyle w:val="pc"/>
            </w:pPr>
            <w:r>
              <w:t>Гумус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7AA23" w14:textId="77777777" w:rsidR="003A45E5" w:rsidRDefault="00581FFE">
            <w:pPr>
              <w:pStyle w:val="pc"/>
            </w:pPr>
            <w:r>
              <w:t>3,03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6F6BA" w14:textId="77777777" w:rsidR="003A45E5" w:rsidRDefault="00581FFE">
            <w:pPr>
              <w:pStyle w:val="pc"/>
            </w:pPr>
            <w:r>
              <w:t>4,1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41AA1" w14:textId="77777777" w:rsidR="003A45E5" w:rsidRDefault="00581FFE">
            <w:pPr>
              <w:pStyle w:val="pc"/>
            </w:pPr>
            <w:r>
              <w:t>6,0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E8342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51CAC0B7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B113E" w14:textId="77777777" w:rsidR="003A45E5" w:rsidRDefault="00581FFE">
            <w:pPr>
              <w:pStyle w:val="pc"/>
            </w:pPr>
            <w:r>
              <w:t>Сквер «Ветеранов»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1412D" w14:textId="77777777" w:rsidR="003A45E5" w:rsidRDefault="00581FFE">
            <w:pPr>
              <w:pStyle w:val="pc"/>
            </w:pPr>
            <w:r>
              <w:t>Гумус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4A65" w14:textId="77777777" w:rsidR="003A45E5" w:rsidRDefault="00581FFE">
            <w:pPr>
              <w:pStyle w:val="pc"/>
            </w:pPr>
            <w:r>
              <w:t>1,94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BFA8" w14:textId="77777777" w:rsidR="003A45E5" w:rsidRDefault="00581FFE">
            <w:pPr>
              <w:pStyle w:val="pc"/>
            </w:pPr>
            <w:r>
              <w:t>4,1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D8E5C" w14:textId="77777777" w:rsidR="003A45E5" w:rsidRDefault="00581FFE">
            <w:pPr>
              <w:pStyle w:val="pc"/>
            </w:pPr>
            <w:r>
              <w:t>6,0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42B4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3E3149F5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17B3" w14:textId="77777777" w:rsidR="003A45E5" w:rsidRDefault="00581FFE">
            <w:pPr>
              <w:pStyle w:val="pc"/>
            </w:pPr>
            <w:r>
              <w:t>Зеленая зона в с. Мойылды (здание акимата)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A2B76" w14:textId="77777777" w:rsidR="003A45E5" w:rsidRDefault="00581FFE">
            <w:pPr>
              <w:pStyle w:val="pc"/>
            </w:pPr>
            <w:r>
              <w:t>Гумус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203E4" w14:textId="77777777" w:rsidR="003A45E5" w:rsidRDefault="00581FFE">
            <w:pPr>
              <w:pStyle w:val="pc"/>
            </w:pPr>
            <w:r>
              <w:t>2,78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1A3E" w14:textId="77777777" w:rsidR="003A45E5" w:rsidRDefault="00581FFE">
            <w:pPr>
              <w:pStyle w:val="pc"/>
            </w:pPr>
            <w:r>
              <w:t>4,1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A340" w14:textId="77777777" w:rsidR="003A45E5" w:rsidRDefault="00581FFE">
            <w:pPr>
              <w:pStyle w:val="pc"/>
            </w:pPr>
            <w:r>
              <w:t>6,0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EA94A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07B27F4C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2030" w14:textId="77777777" w:rsidR="003A45E5" w:rsidRDefault="00581FFE">
            <w:pPr>
              <w:pStyle w:val="pc"/>
            </w:pPr>
            <w:r>
              <w:t>город Экибастуз</w:t>
            </w:r>
          </w:p>
        </w:tc>
      </w:tr>
      <w:tr w:rsidR="003A45E5" w14:paraId="077419AB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A4061" w14:textId="77777777" w:rsidR="003A45E5" w:rsidRDefault="00581FFE">
            <w:pPr>
              <w:pStyle w:val="pc"/>
            </w:pPr>
            <w:r>
              <w:t>Парк «Шахтер»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4A4CE" w14:textId="77777777" w:rsidR="003A45E5" w:rsidRDefault="00581FFE">
            <w:pPr>
              <w:pStyle w:val="pc"/>
            </w:pPr>
            <w:r>
              <w:t>Гумус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324F8" w14:textId="77777777" w:rsidR="003A45E5" w:rsidRDefault="00581FFE">
            <w:pPr>
              <w:pStyle w:val="pc"/>
            </w:pPr>
            <w:r>
              <w:t>3,98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DF10" w14:textId="77777777" w:rsidR="003A45E5" w:rsidRDefault="00581FFE">
            <w:pPr>
              <w:pStyle w:val="pc"/>
            </w:pPr>
            <w:r>
              <w:t>4,1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33FA9" w14:textId="77777777" w:rsidR="003A45E5" w:rsidRDefault="00581FFE">
            <w:pPr>
              <w:pStyle w:val="pc"/>
            </w:pPr>
            <w:r>
              <w:t>6,0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EE83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61E17186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97530" w14:textId="77777777" w:rsidR="003A45E5" w:rsidRDefault="00581FFE">
            <w:pPr>
              <w:pStyle w:val="pc"/>
            </w:pPr>
            <w:r>
              <w:t>Снижение деградации земель, тыс. га</w:t>
            </w:r>
          </w:p>
        </w:tc>
      </w:tr>
      <w:tr w:rsidR="003A45E5" w14:paraId="54AAC2E2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D1FA3" w14:textId="77777777" w:rsidR="003A45E5" w:rsidRDefault="00581FFE">
            <w:pPr>
              <w:pStyle w:val="pc"/>
            </w:pPr>
            <w:r>
              <w:t>Залежные земли сельскохозяйственного назначения Павлодарской области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70A6" w14:textId="77777777" w:rsidR="003A45E5" w:rsidRDefault="00581FFE">
            <w:pPr>
              <w:pStyle w:val="pc"/>
            </w:pPr>
            <w:r>
              <w:t>Уменьшение количества неиспользуемых залежных земель сельскохозяйственного назначения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9899" w14:textId="77777777" w:rsidR="003A45E5" w:rsidRDefault="00581FFE">
            <w:pPr>
              <w:pStyle w:val="pc"/>
            </w:pPr>
            <w:r>
              <w:t>195,5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0F01" w14:textId="77777777" w:rsidR="003A45E5" w:rsidRDefault="00581FFE">
            <w:pPr>
              <w:pStyle w:val="pc"/>
            </w:pPr>
            <w:r>
              <w:t>185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88903" w14:textId="77777777" w:rsidR="003A45E5" w:rsidRDefault="00581FFE">
            <w:pPr>
              <w:pStyle w:val="pc"/>
            </w:pPr>
            <w:r>
              <w:t>167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CDDEE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75EED9EB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469F" w14:textId="77777777" w:rsidR="003A45E5" w:rsidRDefault="00581FFE">
            <w:pPr>
              <w:pStyle w:val="pc"/>
            </w:pPr>
            <w:r>
              <w:t>Население городов Павлодарской области, регулярно обслуживаемое</w:t>
            </w:r>
          </w:p>
          <w:p w14:paraId="36B91888" w14:textId="77777777" w:rsidR="003A45E5" w:rsidRDefault="00581FFE">
            <w:pPr>
              <w:pStyle w:val="pc"/>
            </w:pPr>
            <w:proofErr w:type="spellStart"/>
            <w:r>
              <w:t>мусоровывозящими</w:t>
            </w:r>
            <w:proofErr w:type="spellEnd"/>
            <w:r>
              <w:t xml:space="preserve"> организациями, %</w:t>
            </w:r>
          </w:p>
        </w:tc>
      </w:tr>
      <w:tr w:rsidR="003A45E5" w14:paraId="6600E2F8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AF545" w14:textId="77777777" w:rsidR="003A45E5" w:rsidRDefault="00581FFE">
            <w:pPr>
              <w:pStyle w:val="pc"/>
            </w:pPr>
            <w:r>
              <w:t>Город Павлодар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03D4B" w14:textId="77777777" w:rsidR="003A45E5" w:rsidRDefault="00581FFE">
            <w:pPr>
              <w:pStyle w:val="pc"/>
            </w:pPr>
            <w:r>
              <w:t>Охват населения услугами по вывозу мусора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C4F4B" w14:textId="77777777" w:rsidR="003A45E5" w:rsidRDefault="00581FFE">
            <w:pPr>
              <w:pStyle w:val="pc"/>
            </w:pPr>
            <w:r>
              <w:t>82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AE390" w14:textId="77777777" w:rsidR="003A45E5" w:rsidRDefault="00581FFE">
            <w:pPr>
              <w:pStyle w:val="pc"/>
            </w:pPr>
            <w:r>
              <w:t>100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8D3B2" w14:textId="77777777" w:rsidR="003A45E5" w:rsidRDefault="00581FFE">
            <w:pPr>
              <w:pStyle w:val="pc"/>
            </w:pPr>
            <w:r>
              <w:t>100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E18F9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736545F2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02E1E" w14:textId="77777777" w:rsidR="003A45E5" w:rsidRDefault="00581FFE">
            <w:pPr>
              <w:pStyle w:val="pc"/>
            </w:pPr>
            <w:r>
              <w:t>Город Экибастуз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0F90" w14:textId="77777777" w:rsidR="003A45E5" w:rsidRDefault="00581FFE">
            <w:pPr>
              <w:pStyle w:val="pc"/>
            </w:pPr>
            <w:r>
              <w:t>Охват населения услугами по вывозу мусора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D8E9" w14:textId="77777777" w:rsidR="003A45E5" w:rsidRDefault="00581FFE">
            <w:pPr>
              <w:pStyle w:val="pc"/>
            </w:pPr>
            <w:r>
              <w:t>90,7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3512" w14:textId="77777777" w:rsidR="003A45E5" w:rsidRDefault="00581FFE">
            <w:pPr>
              <w:pStyle w:val="pc"/>
            </w:pPr>
            <w:r>
              <w:t>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9F86" w14:textId="77777777" w:rsidR="003A45E5" w:rsidRDefault="00581FFE">
            <w:pPr>
              <w:pStyle w:val="pc"/>
            </w:pPr>
            <w:r>
              <w:t>100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DA30F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1D93622A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94A68" w14:textId="77777777" w:rsidR="003A45E5" w:rsidRDefault="00581FFE">
            <w:pPr>
              <w:pStyle w:val="pc"/>
            </w:pPr>
            <w:r>
              <w:t>Город Аксу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82411" w14:textId="77777777" w:rsidR="003A45E5" w:rsidRDefault="00581FFE">
            <w:pPr>
              <w:pStyle w:val="pc"/>
            </w:pPr>
            <w:r>
              <w:t>Охват населения услугами по вывозу мусора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C6111" w14:textId="77777777" w:rsidR="003A45E5" w:rsidRDefault="00581FFE">
            <w:pPr>
              <w:pStyle w:val="pc"/>
            </w:pPr>
            <w:r>
              <w:t>58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48831" w14:textId="77777777" w:rsidR="003A45E5" w:rsidRDefault="00581FFE">
            <w:pPr>
              <w:pStyle w:val="pc"/>
            </w:pPr>
            <w:r>
              <w:t>80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9906C" w14:textId="77777777" w:rsidR="003A45E5" w:rsidRDefault="00581FFE">
            <w:pPr>
              <w:pStyle w:val="pc"/>
            </w:pPr>
            <w:r>
              <w:t>100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66A29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6CBAA917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9B2BC" w14:textId="77777777" w:rsidR="003A45E5" w:rsidRDefault="00581FFE">
            <w:pPr>
              <w:pStyle w:val="pc"/>
            </w:pPr>
            <w:r>
              <w:t>Доля сортировки и передачи на переработку/ утилизацию коммунальных отходов к общему объему образования, %</w:t>
            </w:r>
          </w:p>
        </w:tc>
      </w:tr>
      <w:tr w:rsidR="003A45E5" w14:paraId="7E59EE80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5CC8B" w14:textId="77777777" w:rsidR="003A45E5" w:rsidRDefault="00581FFE">
            <w:pPr>
              <w:pStyle w:val="pc"/>
            </w:pPr>
            <w:r>
              <w:t>Город Павлодар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4CDA2" w14:textId="77777777" w:rsidR="003A45E5" w:rsidRDefault="00581FFE">
            <w:pPr>
              <w:pStyle w:val="pc"/>
            </w:pPr>
            <w:r>
              <w:t>Доля сортировки и передачи на переработку/ утилизацию коммунальных отходов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19139" w14:textId="77777777" w:rsidR="003A45E5" w:rsidRDefault="00581FFE">
            <w:pPr>
              <w:pStyle w:val="pc"/>
            </w:pPr>
            <w:r>
              <w:t>2,9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D1B95" w14:textId="77777777" w:rsidR="003A45E5" w:rsidRDefault="00581FFE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82834" w14:textId="77777777" w:rsidR="003A45E5" w:rsidRDefault="00581FFE">
            <w:pPr>
              <w:pStyle w:val="pc"/>
            </w:pPr>
            <w:r>
              <w:t>30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B1D25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4D6E3B10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FB170" w14:textId="77777777" w:rsidR="003A45E5" w:rsidRDefault="00581FFE">
            <w:pPr>
              <w:pStyle w:val="pc"/>
            </w:pPr>
            <w:r>
              <w:t>Город Экибастуз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70926" w14:textId="77777777" w:rsidR="003A45E5" w:rsidRDefault="00581FFE">
            <w:pPr>
              <w:pStyle w:val="pc"/>
            </w:pPr>
            <w:r>
              <w:t>Доля сортировки и передачи на переработку/ утилизацию коммунальных отходов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F37C" w14:textId="77777777" w:rsidR="003A45E5" w:rsidRDefault="00581FFE">
            <w:pPr>
              <w:pStyle w:val="pc"/>
            </w:pPr>
            <w:r>
              <w:t>0,09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BF7B" w14:textId="77777777" w:rsidR="003A45E5" w:rsidRDefault="00581FFE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8694" w14:textId="77777777" w:rsidR="003A45E5" w:rsidRDefault="00581FFE">
            <w:pPr>
              <w:pStyle w:val="pc"/>
            </w:pPr>
            <w:r>
              <w:t>30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E51C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15B78BA7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CB120" w14:textId="77777777" w:rsidR="003A45E5" w:rsidRDefault="00581FFE">
            <w:pPr>
              <w:pStyle w:val="pc"/>
            </w:pPr>
            <w:r>
              <w:t>Город Аксу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EA12" w14:textId="77777777" w:rsidR="003A45E5" w:rsidRDefault="00581FFE">
            <w:pPr>
              <w:pStyle w:val="pc"/>
            </w:pPr>
            <w:r>
              <w:t>Доля сортировки и передачи на переработку/ утилизацию коммунальных отходов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9F64" w14:textId="77777777" w:rsidR="003A45E5" w:rsidRDefault="00581FFE">
            <w:pPr>
              <w:pStyle w:val="pc"/>
            </w:pPr>
            <w:r>
              <w:t>0,25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A738D" w14:textId="77777777" w:rsidR="003A45E5" w:rsidRDefault="00581FFE">
            <w:pPr>
              <w:pStyle w:val="pc"/>
            </w:pPr>
            <w:r>
              <w:t>2,5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FD936" w14:textId="77777777" w:rsidR="003A45E5" w:rsidRDefault="00581FFE">
            <w:pPr>
              <w:pStyle w:val="pc"/>
            </w:pPr>
            <w:r>
              <w:t>10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E985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593A22C7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5491" w14:textId="77777777" w:rsidR="003A45E5" w:rsidRDefault="00581FFE">
            <w:pPr>
              <w:pStyle w:val="pc"/>
            </w:pPr>
            <w:r>
              <w:t>Количество приемных пунктов вторичного сырья, шт.</w:t>
            </w:r>
          </w:p>
        </w:tc>
      </w:tr>
      <w:tr w:rsidR="003A45E5" w14:paraId="2AA876B3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51FE9" w14:textId="77777777" w:rsidR="003A45E5" w:rsidRDefault="00581FFE">
            <w:pPr>
              <w:pStyle w:val="pc"/>
            </w:pPr>
            <w:r>
              <w:t>Город Павлодар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5EB89" w14:textId="77777777" w:rsidR="003A45E5" w:rsidRDefault="00581FFE">
            <w:pPr>
              <w:pStyle w:val="pc"/>
            </w:pPr>
            <w:r>
              <w:t>Приемные пункты вторичного сырья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9C1F6" w14:textId="77777777" w:rsidR="003A45E5" w:rsidRDefault="00581FFE">
            <w:pPr>
              <w:pStyle w:val="pc"/>
            </w:pPr>
            <w: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B005" w14:textId="77777777" w:rsidR="003A45E5" w:rsidRDefault="00581FFE">
            <w:pPr>
              <w:pStyle w:val="pc"/>
            </w:pPr>
            <w:r>
              <w:t>10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76565" w14:textId="77777777" w:rsidR="003A45E5" w:rsidRDefault="00581FFE">
            <w:pPr>
              <w:pStyle w:val="pc"/>
            </w:pPr>
            <w:r>
              <w:t>11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9824C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7AC81F7F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89BF" w14:textId="77777777" w:rsidR="003A45E5" w:rsidRDefault="00581FFE">
            <w:pPr>
              <w:pStyle w:val="pc"/>
            </w:pPr>
            <w:r>
              <w:t>Город Экибастуз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71A43" w14:textId="77777777" w:rsidR="003A45E5" w:rsidRDefault="00581FFE">
            <w:pPr>
              <w:pStyle w:val="pc"/>
            </w:pPr>
            <w:r>
              <w:t>Приемные пункты вторичного сырья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746D1" w14:textId="77777777" w:rsidR="003A45E5" w:rsidRDefault="00581FFE">
            <w:pPr>
              <w:pStyle w:val="pc"/>
            </w:pPr>
            <w: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AEE4" w14:textId="77777777" w:rsidR="003A45E5" w:rsidRDefault="00581FFE">
            <w:pPr>
              <w:pStyle w:val="pc"/>
            </w:pPr>
            <w:r>
              <w:t>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617B" w14:textId="77777777" w:rsidR="003A45E5" w:rsidRDefault="00581FFE">
            <w:pPr>
              <w:pStyle w:val="pc"/>
            </w:pPr>
            <w:r>
              <w:t>5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80CE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542C66A7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D41F9" w14:textId="77777777" w:rsidR="003A45E5" w:rsidRDefault="00581FFE">
            <w:pPr>
              <w:pStyle w:val="pc"/>
            </w:pPr>
            <w:r>
              <w:t>Город Аксу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8CA97" w14:textId="77777777" w:rsidR="003A45E5" w:rsidRDefault="00581FFE">
            <w:pPr>
              <w:pStyle w:val="pc"/>
            </w:pPr>
            <w:r>
              <w:t>Приемные пункты вторичного сырья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FA98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56E3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408C0" w14:textId="77777777" w:rsidR="003A45E5" w:rsidRDefault="00581FFE">
            <w:pPr>
              <w:pStyle w:val="pc"/>
            </w:pPr>
            <w:r>
              <w:t>2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06FC4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10273913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F434" w14:textId="77777777" w:rsidR="003A45E5" w:rsidRDefault="00581FFE">
            <w:pPr>
              <w:pStyle w:val="pc"/>
            </w:pPr>
            <w:r>
              <w:t>Полигоны твердых бытовых отходов в районах Павлодарской области, соответствующие требованиям законодательства, шт.</w:t>
            </w:r>
          </w:p>
        </w:tc>
      </w:tr>
      <w:tr w:rsidR="003A45E5" w14:paraId="554EACD1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53AA2" w14:textId="77777777" w:rsidR="003A45E5" w:rsidRDefault="00581FFE">
            <w:pPr>
              <w:pStyle w:val="pc"/>
            </w:pPr>
            <w:r>
              <w:t>Иртышский район, село Иртышск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7438C" w14:textId="77777777" w:rsidR="003A45E5" w:rsidRDefault="00581FFE">
            <w:pPr>
              <w:pStyle w:val="pc"/>
            </w:pPr>
            <w:r>
              <w:t>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744DF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A183F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0FEAD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73239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3C7D082F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8AE5C" w14:textId="77777777" w:rsidR="003A45E5" w:rsidRDefault="00581FFE">
            <w:pPr>
              <w:pStyle w:val="pc"/>
            </w:pPr>
            <w:r>
              <w:t xml:space="preserve">Район </w:t>
            </w:r>
            <w:proofErr w:type="spellStart"/>
            <w:r>
              <w:t>Тереңкөл</w:t>
            </w:r>
            <w:proofErr w:type="spellEnd"/>
            <w:r>
              <w:t xml:space="preserve">, село </w:t>
            </w:r>
            <w:proofErr w:type="spellStart"/>
            <w:r>
              <w:t>Тереңкөл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5D07E" w14:textId="77777777" w:rsidR="003A45E5" w:rsidRDefault="00581FFE">
            <w:pPr>
              <w:pStyle w:val="pc"/>
            </w:pPr>
            <w:r>
              <w:t>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C6025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1345A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20A0E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89F1D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084779FC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B517" w14:textId="77777777" w:rsidR="003A45E5" w:rsidRDefault="00581FFE">
            <w:pPr>
              <w:pStyle w:val="pc"/>
            </w:pPr>
            <w:r>
              <w:t xml:space="preserve">Баянаульский район, поселок </w:t>
            </w:r>
            <w:proofErr w:type="spellStart"/>
            <w:r>
              <w:t>Майкаин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E7CF" w14:textId="77777777" w:rsidR="003A45E5" w:rsidRDefault="00581FFE">
            <w:pPr>
              <w:pStyle w:val="pc"/>
            </w:pPr>
            <w:r>
              <w:t>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3A95F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56BB1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13865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D6564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783DA677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650E" w14:textId="77777777" w:rsidR="003A45E5" w:rsidRDefault="00581FFE">
            <w:pPr>
              <w:pStyle w:val="pc"/>
            </w:pPr>
            <w:r>
              <w:t xml:space="preserve">Баянаульский район, село </w:t>
            </w:r>
            <w:proofErr w:type="spellStart"/>
            <w:r>
              <w:t>Баянаул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49FE2" w14:textId="77777777" w:rsidR="003A45E5" w:rsidRDefault="00581FFE">
            <w:pPr>
              <w:pStyle w:val="pc"/>
            </w:pPr>
            <w:r>
              <w:t>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653C2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7E4DD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AC48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51042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2BF0A36A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8120C" w14:textId="77777777" w:rsidR="003A45E5" w:rsidRDefault="00581FFE">
            <w:pPr>
              <w:pStyle w:val="pc"/>
            </w:pPr>
            <w:r>
              <w:t>Щербактинский район,</w:t>
            </w:r>
          </w:p>
          <w:p w14:paraId="4C494913" w14:textId="77777777" w:rsidR="003A45E5" w:rsidRDefault="00581FFE">
            <w:pPr>
              <w:pStyle w:val="pc"/>
            </w:pPr>
            <w:r>
              <w:t xml:space="preserve">село </w:t>
            </w:r>
            <w:proofErr w:type="spellStart"/>
            <w:r>
              <w:t>Шарбакты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3B57" w14:textId="77777777" w:rsidR="003A45E5" w:rsidRDefault="00581FFE">
            <w:pPr>
              <w:pStyle w:val="pc"/>
            </w:pPr>
            <w:r>
              <w:t>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23F7D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A71CE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CC0B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CA486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779FC6C2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9E137" w14:textId="77777777" w:rsidR="003A45E5" w:rsidRDefault="00581FFE">
            <w:pPr>
              <w:pStyle w:val="pc"/>
            </w:pPr>
            <w:r>
              <w:t>Железинский район, село Железинка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1CE4C" w14:textId="77777777" w:rsidR="003A45E5" w:rsidRDefault="00581FFE">
            <w:pPr>
              <w:pStyle w:val="pc"/>
            </w:pPr>
            <w:r>
              <w:t>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3937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3B358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411EE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0C4EF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3CE819AE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FAAF" w14:textId="77777777" w:rsidR="003A45E5" w:rsidRDefault="00581FFE">
            <w:pPr>
              <w:pStyle w:val="pc"/>
            </w:pPr>
            <w:r>
              <w:t>Успенский район, село Успенка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EF4E" w14:textId="77777777" w:rsidR="003A45E5" w:rsidRDefault="00581FFE">
            <w:pPr>
              <w:pStyle w:val="pc"/>
            </w:pPr>
            <w:r>
              <w:t>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A541B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88AB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CE183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2CD2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120458D6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DF431" w14:textId="77777777" w:rsidR="003A45E5" w:rsidRDefault="00581FFE">
            <w:pPr>
              <w:pStyle w:val="pc"/>
            </w:pPr>
            <w:r>
              <w:t>Актогайский район, село Актогай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DB653" w14:textId="77777777" w:rsidR="003A45E5" w:rsidRDefault="00581FFE">
            <w:pPr>
              <w:pStyle w:val="pc"/>
            </w:pPr>
            <w:r>
              <w:t>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83C4E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7858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B931F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7ED38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07F450BE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B4E7" w14:textId="77777777" w:rsidR="003A45E5" w:rsidRDefault="00581FFE">
            <w:pPr>
              <w:pStyle w:val="pc"/>
            </w:pPr>
            <w:r>
              <w:t xml:space="preserve">Район </w:t>
            </w:r>
            <w:proofErr w:type="spellStart"/>
            <w:r>
              <w:t>Аққулы</w:t>
            </w:r>
            <w:proofErr w:type="spellEnd"/>
            <w:r>
              <w:t>,</w:t>
            </w:r>
          </w:p>
          <w:p w14:paraId="20B8CD5F" w14:textId="77777777" w:rsidR="003A45E5" w:rsidRDefault="00581FFE">
            <w:pPr>
              <w:pStyle w:val="pc"/>
            </w:pPr>
            <w:r>
              <w:t xml:space="preserve">село </w:t>
            </w:r>
            <w:proofErr w:type="spellStart"/>
            <w:r>
              <w:t>Аққулы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B8BFA" w14:textId="77777777" w:rsidR="003A45E5" w:rsidRDefault="00581FFE">
            <w:pPr>
              <w:pStyle w:val="pc"/>
            </w:pPr>
            <w:r>
              <w:t>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5E731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2EF89" w14:textId="77777777" w:rsidR="003A45E5" w:rsidRDefault="00581FFE">
            <w:pPr>
              <w:pStyle w:val="pc"/>
            </w:pPr>
            <w:r>
              <w:t>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1F1B" w14:textId="77777777" w:rsidR="003A45E5" w:rsidRDefault="00581FFE">
            <w:pPr>
              <w:pStyle w:val="pc"/>
            </w:pPr>
            <w:r>
              <w:t>1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21B76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  <w:tr w:rsidR="003A45E5" w14:paraId="62E49327" w14:textId="77777777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3874" w14:textId="77777777" w:rsidR="003A45E5" w:rsidRDefault="00581FFE">
            <w:pPr>
              <w:pStyle w:val="pc"/>
            </w:pPr>
            <w:r>
              <w:t>Поглощение парниковых газов лесными насаждениями, тыс. тонн СО</w:t>
            </w:r>
            <w:r>
              <w:rPr>
                <w:color w:val="auto"/>
                <w:bdr w:val="none" w:sz="0" w:space="0" w:color="auto" w:frame="1"/>
                <w:vertAlign w:val="subscript"/>
              </w:rPr>
              <w:t>2</w:t>
            </w:r>
            <w:r>
              <w:t xml:space="preserve"> в год</w:t>
            </w:r>
          </w:p>
        </w:tc>
      </w:tr>
      <w:tr w:rsidR="003A45E5" w14:paraId="60FCDA5C" w14:textId="77777777">
        <w:trPr>
          <w:jc w:val="center"/>
        </w:trPr>
        <w:tc>
          <w:tcPr>
            <w:tcW w:w="1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E3746" w14:textId="77777777" w:rsidR="003A45E5" w:rsidRDefault="00581FFE">
            <w:pPr>
              <w:pStyle w:val="pc"/>
            </w:pPr>
            <w:r>
              <w:t>Покрытая лесом территория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B7F26" w14:textId="77777777" w:rsidR="003A45E5" w:rsidRDefault="00581FFE">
            <w:pPr>
              <w:pStyle w:val="pc"/>
            </w:pPr>
            <w:r>
              <w:t>Поглощение парниковых газов лесными насаждениями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C56B" w14:textId="77777777" w:rsidR="003A45E5" w:rsidRDefault="00581FFE">
            <w:pPr>
              <w:pStyle w:val="pc"/>
            </w:pPr>
            <w:r>
              <w:t>1007,495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79A4D" w14:textId="77777777" w:rsidR="003A45E5" w:rsidRDefault="00581FFE">
            <w:pPr>
              <w:pStyle w:val="pc"/>
            </w:pPr>
            <w:r>
              <w:t>1030,154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73C56" w14:textId="77777777" w:rsidR="003A45E5" w:rsidRDefault="00581FFE">
            <w:pPr>
              <w:pStyle w:val="pc"/>
            </w:pPr>
            <w:r>
              <w:t>1049,506</w:t>
            </w:r>
          </w:p>
        </w:tc>
        <w:tc>
          <w:tcPr>
            <w:tcW w:w="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8A35" w14:textId="77777777" w:rsidR="003A45E5" w:rsidRDefault="003A45E5">
            <w:pPr>
              <w:spacing w:line="252" w:lineRule="auto"/>
              <w:rPr>
                <w:rFonts w:eastAsia="Times New Roman"/>
              </w:rPr>
            </w:pPr>
          </w:p>
        </w:tc>
      </w:tr>
    </w:tbl>
    <w:p w14:paraId="5F51E3B8" w14:textId="77777777" w:rsidR="003A45E5" w:rsidRDefault="00581FFE">
      <w:pPr>
        <w:pStyle w:val="p"/>
      </w:pPr>
      <w:r>
        <w:t> </w:t>
      </w:r>
    </w:p>
    <w:sectPr w:rsidR="003A45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AFC85" w14:textId="77777777" w:rsidR="000B44DB" w:rsidRDefault="000B44DB" w:rsidP="00581FFE">
      <w:r>
        <w:separator/>
      </w:r>
    </w:p>
  </w:endnote>
  <w:endnote w:type="continuationSeparator" w:id="0">
    <w:p w14:paraId="60FF583A" w14:textId="77777777" w:rsidR="000B44DB" w:rsidRDefault="000B44DB" w:rsidP="0058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B5D3" w14:textId="77777777" w:rsidR="00581FFE" w:rsidRDefault="00581FF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D476" w14:textId="77777777" w:rsidR="00581FFE" w:rsidRDefault="00581FF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6F35" w14:textId="77777777" w:rsidR="00581FFE" w:rsidRDefault="00581FF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402C7" w14:textId="77777777" w:rsidR="000B44DB" w:rsidRDefault="000B44DB" w:rsidP="00581FFE">
      <w:r>
        <w:separator/>
      </w:r>
    </w:p>
  </w:footnote>
  <w:footnote w:type="continuationSeparator" w:id="0">
    <w:p w14:paraId="01ECAC63" w14:textId="77777777" w:rsidR="000B44DB" w:rsidRDefault="000B44DB" w:rsidP="0058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21CE" w14:textId="77777777" w:rsidR="00581FFE" w:rsidRDefault="00581FF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A4460" w14:textId="77777777" w:rsidR="00581FFE" w:rsidRDefault="00581FFE" w:rsidP="00581F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0E7E07DF" w14:textId="77777777" w:rsidR="00581FFE" w:rsidRDefault="00581FFE" w:rsidP="00581F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Павлодарского областного маслихата от 8 августа 2024 года № 140/15 «Об утверждении целевых показателей качества окружающей среды по Павлодарской области» (с изменениями от 12.04.2025 г.)</w:t>
    </w:r>
  </w:p>
  <w:p w14:paraId="1400A632" w14:textId="77777777" w:rsidR="00581FFE" w:rsidRPr="00581FFE" w:rsidRDefault="00581FFE" w:rsidP="00581FF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24.08.2024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BD8C1" w14:textId="77777777" w:rsidR="00581FFE" w:rsidRDefault="00581F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FFE"/>
    <w:rsid w:val="000B44DB"/>
    <w:rsid w:val="003A45E5"/>
    <w:rsid w:val="00581FFE"/>
    <w:rsid w:val="00604CCB"/>
    <w:rsid w:val="00A256E7"/>
    <w:rsid w:val="00D1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04A03"/>
  <w15:docId w15:val="{0CA0E716-1E8C-4C4F-B1FF-67D9F3FA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81F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1FF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1F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1FF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51648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976852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2516486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23004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660506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</cp:lastModifiedBy>
  <cp:revision>3</cp:revision>
  <cp:lastPrinted>2025-10-10T12:22:00Z</cp:lastPrinted>
  <dcterms:created xsi:type="dcterms:W3CDTF">2025-04-05T09:18:00Z</dcterms:created>
  <dcterms:modified xsi:type="dcterms:W3CDTF">2025-10-10T12:33:00Z</dcterms:modified>
</cp:coreProperties>
</file>