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DD" w:rsidRPr="00C90F0B" w:rsidRDefault="00D923DD" w:rsidP="00D923DD">
      <w:pPr>
        <w:autoSpaceDE w:val="0"/>
        <w:autoSpaceDN w:val="0"/>
        <w:adjustRightInd w:val="0"/>
        <w:ind w:firstLine="708"/>
        <w:jc w:val="both"/>
        <w:rPr>
          <w:sz w:val="24"/>
          <w:szCs w:val="24"/>
        </w:rPr>
      </w:pPr>
      <w:r w:rsidRPr="00C90F0B">
        <w:rPr>
          <w:b/>
          <w:bCs/>
          <w:sz w:val="24"/>
          <w:szCs w:val="24"/>
        </w:rPr>
        <w:t>КРАТКОЕ НЕТЕХНИЧЕСКОЕ РЕЗЮМЕ С ОБОБЩЕНИЕМ</w:t>
      </w:r>
      <w:r w:rsidRPr="00C90F0B">
        <w:rPr>
          <w:sz w:val="24"/>
          <w:szCs w:val="24"/>
        </w:rPr>
        <w:t xml:space="preserve"> </w:t>
      </w:r>
      <w:r w:rsidRPr="00C90F0B">
        <w:rPr>
          <w:b/>
          <w:bCs/>
          <w:sz w:val="24"/>
          <w:szCs w:val="24"/>
        </w:rPr>
        <w:t>ИНФОРМАЦИИ, УКАЗАННОЙ В ПУНКТАХ 1-17 НАСТОЯЩЕГО</w:t>
      </w:r>
      <w:r w:rsidRPr="00C90F0B">
        <w:rPr>
          <w:sz w:val="24"/>
          <w:szCs w:val="24"/>
        </w:rPr>
        <w:t xml:space="preserve"> </w:t>
      </w:r>
      <w:r w:rsidRPr="00C90F0B">
        <w:rPr>
          <w:b/>
          <w:bCs/>
          <w:sz w:val="24"/>
          <w:szCs w:val="24"/>
        </w:rPr>
        <w:t>ПРИЛОЖЕНИЯ В ЦЕЛЯХ ИНФОРМИРОВАНИЯ</w:t>
      </w:r>
      <w:r w:rsidRPr="00C90F0B">
        <w:rPr>
          <w:sz w:val="24"/>
          <w:szCs w:val="24"/>
        </w:rPr>
        <w:t xml:space="preserve"> </w:t>
      </w:r>
      <w:r w:rsidRPr="00C90F0B">
        <w:rPr>
          <w:b/>
          <w:bCs/>
          <w:sz w:val="24"/>
          <w:szCs w:val="24"/>
        </w:rPr>
        <w:t>ЗАИНТЕРЕСОВАННОЙ ОБЩЕСТВЕННОСТИ В СВЯЗИ С ЕЕ</w:t>
      </w:r>
      <w:r w:rsidRPr="00C90F0B">
        <w:rPr>
          <w:sz w:val="24"/>
          <w:szCs w:val="24"/>
        </w:rPr>
        <w:t xml:space="preserve"> </w:t>
      </w:r>
      <w:r w:rsidRPr="00C90F0B">
        <w:rPr>
          <w:b/>
          <w:bCs/>
          <w:sz w:val="24"/>
          <w:szCs w:val="24"/>
        </w:rPr>
        <w:t>УЧАСТИЕМ В ОЦЕНКЕ ВОЗДЕЙСТВИЯ НА ОКРУЖАЮЩУЮ</w:t>
      </w:r>
      <w:r w:rsidRPr="00C90F0B">
        <w:rPr>
          <w:sz w:val="24"/>
          <w:szCs w:val="24"/>
        </w:rPr>
        <w:t xml:space="preserve"> </w:t>
      </w:r>
      <w:r w:rsidRPr="00C90F0B">
        <w:rPr>
          <w:b/>
          <w:bCs/>
          <w:sz w:val="24"/>
          <w:szCs w:val="24"/>
        </w:rPr>
        <w:t>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описание предполагаемого места осуществления намечаемой деятельности, план с изображением его границ;</w:t>
      </w:r>
    </w:p>
    <w:p w:rsidR="00896AFA" w:rsidRDefault="00896AFA" w:rsidP="00896AFA">
      <w:pPr>
        <w:pStyle w:val="Arial130"/>
        <w:ind w:left="284" w:right="377" w:firstLine="567"/>
        <w:rPr>
          <w:rStyle w:val="FontStyle48"/>
          <w:b w:val="0"/>
        </w:rPr>
      </w:pPr>
      <w:bookmarkStart w:id="0" w:name="_Hlk131368242"/>
      <w:bookmarkStart w:id="1" w:name="_Hlk128524834"/>
      <w:bookmarkStart w:id="2" w:name="_Hlk120745183"/>
      <w:bookmarkStart w:id="3" w:name="_Hlk128524911"/>
      <w:r>
        <w:rPr>
          <w:rStyle w:val="FontStyle48"/>
          <w:b w:val="0"/>
        </w:rPr>
        <w:t xml:space="preserve">В административном отношении месторождение расположено на территории </w:t>
      </w:r>
      <w:proofErr w:type="spellStart"/>
      <w:r>
        <w:rPr>
          <w:rStyle w:val="FontStyle48"/>
          <w:b w:val="0"/>
        </w:rPr>
        <w:t>Зерендинского</w:t>
      </w:r>
      <w:proofErr w:type="spellEnd"/>
      <w:r>
        <w:rPr>
          <w:rStyle w:val="FontStyle48"/>
          <w:b w:val="0"/>
        </w:rPr>
        <w:t xml:space="preserve"> района </w:t>
      </w:r>
      <w:proofErr w:type="spellStart"/>
      <w:r>
        <w:rPr>
          <w:rStyle w:val="FontStyle48"/>
          <w:b w:val="0"/>
        </w:rPr>
        <w:t>Акмолинской</w:t>
      </w:r>
      <w:proofErr w:type="spellEnd"/>
      <w:r>
        <w:rPr>
          <w:rStyle w:val="FontStyle48"/>
          <w:b w:val="0"/>
        </w:rPr>
        <w:t xml:space="preserve"> области.</w:t>
      </w:r>
    </w:p>
    <w:p w:rsidR="0042286B" w:rsidRPr="00793A67" w:rsidRDefault="0042286B" w:rsidP="0042286B">
      <w:pPr>
        <w:pStyle w:val="a4"/>
        <w:ind w:left="284" w:right="232" w:firstLine="567"/>
        <w:jc w:val="both"/>
        <w:rPr>
          <w:sz w:val="26"/>
          <w:szCs w:val="26"/>
        </w:rPr>
      </w:pPr>
      <w:r w:rsidRPr="00793A67">
        <w:rPr>
          <w:sz w:val="26"/>
          <w:szCs w:val="26"/>
        </w:rPr>
        <w:t>На текущий момент планируется оформление только его части, в соответствии с постановлениями о предоставлении земельных участков. Всего предоставляется 4 земельных участка:</w:t>
      </w:r>
    </w:p>
    <w:p w:rsidR="0042286B" w:rsidRPr="00793A67" w:rsidRDefault="0042286B" w:rsidP="0042286B">
      <w:pPr>
        <w:pStyle w:val="a4"/>
        <w:numPr>
          <w:ilvl w:val="0"/>
          <w:numId w:val="5"/>
        </w:numPr>
        <w:spacing w:before="0" w:beforeAutospacing="0" w:after="0" w:afterAutospacing="0"/>
        <w:ind w:left="284" w:right="232" w:firstLine="567"/>
        <w:jc w:val="both"/>
        <w:rPr>
          <w:sz w:val="26"/>
          <w:szCs w:val="26"/>
        </w:rPr>
      </w:pPr>
      <w:r w:rsidRPr="00793A67">
        <w:rPr>
          <w:sz w:val="26"/>
          <w:szCs w:val="26"/>
        </w:rPr>
        <w:t>пло</w:t>
      </w:r>
      <w:r w:rsidRPr="00793A67">
        <w:rPr>
          <w:spacing w:val="2"/>
          <w:sz w:val="26"/>
          <w:szCs w:val="26"/>
        </w:rPr>
        <w:t>щ</w:t>
      </w:r>
      <w:r w:rsidRPr="00793A67">
        <w:rPr>
          <w:spacing w:val="-1"/>
          <w:sz w:val="26"/>
          <w:szCs w:val="26"/>
        </w:rPr>
        <w:t>а</w:t>
      </w:r>
      <w:r w:rsidRPr="00793A67">
        <w:rPr>
          <w:sz w:val="26"/>
          <w:szCs w:val="26"/>
        </w:rPr>
        <w:t>дью 0,</w:t>
      </w:r>
      <w:proofErr w:type="gramStart"/>
      <w:r w:rsidRPr="00793A67">
        <w:rPr>
          <w:sz w:val="26"/>
          <w:szCs w:val="26"/>
        </w:rPr>
        <w:t>7001  г</w:t>
      </w:r>
      <w:r w:rsidRPr="00793A67">
        <w:rPr>
          <w:spacing w:val="-1"/>
          <w:sz w:val="26"/>
          <w:szCs w:val="26"/>
        </w:rPr>
        <w:t>а</w:t>
      </w:r>
      <w:proofErr w:type="gramEnd"/>
      <w:r w:rsidRPr="00793A67">
        <w:rPr>
          <w:sz w:val="26"/>
          <w:szCs w:val="26"/>
        </w:rPr>
        <w:t>, пр</w:t>
      </w:r>
      <w:r w:rsidRPr="00793A67">
        <w:rPr>
          <w:spacing w:val="-1"/>
          <w:sz w:val="26"/>
          <w:szCs w:val="26"/>
        </w:rPr>
        <w:t>е</w:t>
      </w:r>
      <w:r w:rsidRPr="00793A67">
        <w:rPr>
          <w:sz w:val="26"/>
          <w:szCs w:val="26"/>
        </w:rPr>
        <w:t>до</w:t>
      </w:r>
      <w:r w:rsidRPr="00793A67">
        <w:rPr>
          <w:spacing w:val="-1"/>
          <w:sz w:val="26"/>
          <w:szCs w:val="26"/>
        </w:rPr>
        <w:t>с</w:t>
      </w:r>
      <w:r w:rsidRPr="00793A67">
        <w:rPr>
          <w:sz w:val="26"/>
          <w:szCs w:val="26"/>
        </w:rPr>
        <w:t>т</w:t>
      </w:r>
      <w:r w:rsidRPr="00793A67">
        <w:rPr>
          <w:spacing w:val="-1"/>
          <w:sz w:val="26"/>
          <w:szCs w:val="26"/>
        </w:rPr>
        <w:t>а</w:t>
      </w:r>
      <w:r w:rsidRPr="00793A67">
        <w:rPr>
          <w:sz w:val="26"/>
          <w:szCs w:val="26"/>
        </w:rPr>
        <w:t>вл</w:t>
      </w:r>
      <w:r w:rsidRPr="00793A67">
        <w:rPr>
          <w:spacing w:val="-2"/>
          <w:sz w:val="26"/>
          <w:szCs w:val="26"/>
        </w:rPr>
        <w:t>е</w:t>
      </w:r>
      <w:r w:rsidRPr="00793A67">
        <w:rPr>
          <w:sz w:val="26"/>
          <w:szCs w:val="26"/>
        </w:rPr>
        <w:t>нный</w:t>
      </w:r>
      <w:r w:rsidRPr="00793A67">
        <w:rPr>
          <w:spacing w:val="31"/>
          <w:sz w:val="26"/>
          <w:szCs w:val="26"/>
        </w:rPr>
        <w:t xml:space="preserve"> </w:t>
      </w:r>
      <w:r w:rsidRPr="00793A67">
        <w:rPr>
          <w:sz w:val="26"/>
          <w:szCs w:val="26"/>
        </w:rPr>
        <w:t>по</w:t>
      </w:r>
      <w:r w:rsidRPr="00793A67">
        <w:rPr>
          <w:spacing w:val="-1"/>
          <w:sz w:val="26"/>
          <w:szCs w:val="26"/>
        </w:rPr>
        <w:t>с</w:t>
      </w:r>
      <w:r w:rsidRPr="00793A67">
        <w:rPr>
          <w:sz w:val="26"/>
          <w:szCs w:val="26"/>
        </w:rPr>
        <w:t>т</w:t>
      </w:r>
      <w:r w:rsidRPr="00793A67">
        <w:rPr>
          <w:spacing w:val="-1"/>
          <w:sz w:val="26"/>
          <w:szCs w:val="26"/>
        </w:rPr>
        <w:t>а</w:t>
      </w:r>
      <w:r w:rsidRPr="00793A67">
        <w:rPr>
          <w:sz w:val="26"/>
          <w:szCs w:val="26"/>
        </w:rPr>
        <w:t>новл</w:t>
      </w:r>
      <w:r w:rsidRPr="00793A67">
        <w:rPr>
          <w:spacing w:val="-2"/>
          <w:sz w:val="26"/>
          <w:szCs w:val="26"/>
        </w:rPr>
        <w:t>е</w:t>
      </w:r>
      <w:r w:rsidRPr="00793A67">
        <w:rPr>
          <w:sz w:val="26"/>
          <w:szCs w:val="26"/>
        </w:rPr>
        <w:t>ни</w:t>
      </w:r>
      <w:r w:rsidRPr="00793A67">
        <w:rPr>
          <w:spacing w:val="-1"/>
          <w:sz w:val="26"/>
          <w:szCs w:val="26"/>
        </w:rPr>
        <w:t>е</w:t>
      </w:r>
      <w:r w:rsidRPr="00793A67">
        <w:rPr>
          <w:sz w:val="26"/>
          <w:szCs w:val="26"/>
        </w:rPr>
        <w:t>м</w:t>
      </w:r>
      <w:r w:rsidRPr="00793A67">
        <w:rPr>
          <w:spacing w:val="30"/>
          <w:sz w:val="26"/>
          <w:szCs w:val="26"/>
        </w:rPr>
        <w:t xml:space="preserve"> </w:t>
      </w:r>
      <w:proofErr w:type="spellStart"/>
      <w:r w:rsidRPr="00793A67">
        <w:rPr>
          <w:spacing w:val="-1"/>
          <w:sz w:val="26"/>
          <w:szCs w:val="26"/>
        </w:rPr>
        <w:t>А</w:t>
      </w:r>
      <w:r w:rsidRPr="00793A67">
        <w:rPr>
          <w:spacing w:val="-2"/>
          <w:sz w:val="26"/>
          <w:szCs w:val="26"/>
        </w:rPr>
        <w:t>к</w:t>
      </w:r>
      <w:r w:rsidRPr="00793A67">
        <w:rPr>
          <w:sz w:val="26"/>
          <w:szCs w:val="26"/>
        </w:rPr>
        <w:t>и</w:t>
      </w:r>
      <w:r w:rsidRPr="00793A67">
        <w:rPr>
          <w:spacing w:val="-1"/>
          <w:sz w:val="26"/>
          <w:szCs w:val="26"/>
        </w:rPr>
        <w:t>ма</w:t>
      </w:r>
      <w:r w:rsidRPr="00793A67">
        <w:rPr>
          <w:sz w:val="26"/>
          <w:szCs w:val="26"/>
        </w:rPr>
        <w:t>та</w:t>
      </w:r>
      <w:proofErr w:type="spellEnd"/>
      <w:r w:rsidRPr="00793A67">
        <w:rPr>
          <w:sz w:val="26"/>
          <w:szCs w:val="26"/>
        </w:rPr>
        <w:t xml:space="preserve"> </w:t>
      </w:r>
      <w:proofErr w:type="spellStart"/>
      <w:r w:rsidRPr="00793A67">
        <w:rPr>
          <w:sz w:val="26"/>
          <w:szCs w:val="26"/>
        </w:rPr>
        <w:t>Акмолинской</w:t>
      </w:r>
      <w:proofErr w:type="spellEnd"/>
      <w:r w:rsidRPr="00793A67">
        <w:rPr>
          <w:sz w:val="26"/>
          <w:szCs w:val="26"/>
        </w:rPr>
        <w:t xml:space="preserve"> области</w:t>
      </w:r>
      <w:r w:rsidRPr="00793A67">
        <w:rPr>
          <w:spacing w:val="1"/>
          <w:sz w:val="26"/>
          <w:szCs w:val="26"/>
        </w:rPr>
        <w:t xml:space="preserve"> </w:t>
      </w:r>
      <w:r w:rsidRPr="00793A67">
        <w:rPr>
          <w:sz w:val="26"/>
          <w:szCs w:val="26"/>
        </w:rPr>
        <w:t>№</w:t>
      </w:r>
      <w:r w:rsidRPr="00793A67">
        <w:rPr>
          <w:spacing w:val="1"/>
          <w:sz w:val="26"/>
          <w:szCs w:val="26"/>
        </w:rPr>
        <w:t xml:space="preserve"> </w:t>
      </w:r>
      <w:r w:rsidRPr="00793A67">
        <w:rPr>
          <w:sz w:val="26"/>
          <w:szCs w:val="26"/>
        </w:rPr>
        <w:t>А-2/74</w:t>
      </w:r>
      <w:r w:rsidRPr="00793A67">
        <w:rPr>
          <w:spacing w:val="2"/>
          <w:sz w:val="26"/>
          <w:szCs w:val="26"/>
        </w:rPr>
        <w:t xml:space="preserve"> </w:t>
      </w:r>
      <w:r w:rsidRPr="00793A67">
        <w:rPr>
          <w:sz w:val="26"/>
          <w:szCs w:val="26"/>
        </w:rPr>
        <w:t>от</w:t>
      </w:r>
      <w:r w:rsidRPr="00793A67">
        <w:rPr>
          <w:spacing w:val="2"/>
          <w:sz w:val="26"/>
          <w:szCs w:val="26"/>
        </w:rPr>
        <w:t xml:space="preserve"> </w:t>
      </w:r>
      <w:r w:rsidRPr="00793A67">
        <w:rPr>
          <w:sz w:val="26"/>
          <w:szCs w:val="26"/>
        </w:rPr>
        <w:t>20 февраля 2025 г.</w:t>
      </w:r>
      <w:r w:rsidRPr="00793A67">
        <w:rPr>
          <w:spacing w:val="1"/>
          <w:sz w:val="26"/>
          <w:szCs w:val="26"/>
        </w:rPr>
        <w:t xml:space="preserve"> </w:t>
      </w:r>
      <w:r w:rsidRPr="00793A67">
        <w:rPr>
          <w:sz w:val="26"/>
          <w:szCs w:val="26"/>
        </w:rPr>
        <w:t>во</w:t>
      </w:r>
      <w:r w:rsidRPr="00793A67">
        <w:rPr>
          <w:spacing w:val="1"/>
          <w:sz w:val="26"/>
          <w:szCs w:val="26"/>
        </w:rPr>
        <w:t xml:space="preserve"> </w:t>
      </w:r>
      <w:r w:rsidRPr="00793A67">
        <w:rPr>
          <w:sz w:val="26"/>
          <w:szCs w:val="26"/>
        </w:rPr>
        <w:t>вр</w:t>
      </w:r>
      <w:r w:rsidRPr="00793A67">
        <w:rPr>
          <w:spacing w:val="-2"/>
          <w:sz w:val="26"/>
          <w:szCs w:val="26"/>
        </w:rPr>
        <w:t>е</w:t>
      </w:r>
      <w:r w:rsidRPr="00793A67">
        <w:rPr>
          <w:spacing w:val="-1"/>
          <w:sz w:val="26"/>
          <w:szCs w:val="26"/>
        </w:rPr>
        <w:t>ме</w:t>
      </w:r>
      <w:r w:rsidRPr="00793A67">
        <w:rPr>
          <w:sz w:val="26"/>
          <w:szCs w:val="26"/>
        </w:rPr>
        <w:t>нное</w:t>
      </w:r>
      <w:r w:rsidRPr="00793A67">
        <w:rPr>
          <w:spacing w:val="1"/>
          <w:sz w:val="26"/>
          <w:szCs w:val="26"/>
        </w:rPr>
        <w:t xml:space="preserve"> </w:t>
      </w:r>
      <w:r w:rsidRPr="00793A67">
        <w:rPr>
          <w:sz w:val="26"/>
          <w:szCs w:val="26"/>
        </w:rPr>
        <w:t>во</w:t>
      </w:r>
      <w:r w:rsidRPr="00793A67">
        <w:rPr>
          <w:spacing w:val="-2"/>
          <w:sz w:val="26"/>
          <w:szCs w:val="26"/>
        </w:rPr>
        <w:t>з</w:t>
      </w:r>
      <w:r w:rsidRPr="00793A67">
        <w:rPr>
          <w:spacing w:val="-1"/>
          <w:sz w:val="26"/>
          <w:szCs w:val="26"/>
        </w:rPr>
        <w:t>ме</w:t>
      </w:r>
      <w:r w:rsidRPr="00793A67">
        <w:rPr>
          <w:sz w:val="26"/>
          <w:szCs w:val="26"/>
        </w:rPr>
        <w:t>зд</w:t>
      </w:r>
      <w:r w:rsidRPr="00793A67">
        <w:rPr>
          <w:spacing w:val="1"/>
          <w:sz w:val="26"/>
          <w:szCs w:val="26"/>
        </w:rPr>
        <w:t>н</w:t>
      </w:r>
      <w:r w:rsidRPr="00793A67">
        <w:rPr>
          <w:sz w:val="26"/>
          <w:szCs w:val="26"/>
        </w:rPr>
        <w:t>ое</w:t>
      </w:r>
      <w:r w:rsidRPr="00793A67">
        <w:rPr>
          <w:spacing w:val="1"/>
          <w:sz w:val="26"/>
          <w:szCs w:val="26"/>
        </w:rPr>
        <w:t xml:space="preserve"> </w:t>
      </w:r>
      <w:r w:rsidRPr="00793A67">
        <w:rPr>
          <w:sz w:val="26"/>
          <w:szCs w:val="26"/>
        </w:rPr>
        <w:t>долгосрочное з</w:t>
      </w:r>
      <w:r w:rsidRPr="00793A67">
        <w:rPr>
          <w:spacing w:val="-1"/>
          <w:sz w:val="26"/>
          <w:szCs w:val="26"/>
        </w:rPr>
        <w:t>ем</w:t>
      </w:r>
      <w:r w:rsidRPr="00793A67">
        <w:rPr>
          <w:spacing w:val="2"/>
          <w:sz w:val="26"/>
          <w:szCs w:val="26"/>
        </w:rPr>
        <w:t>л</w:t>
      </w:r>
      <w:r w:rsidRPr="00793A67">
        <w:rPr>
          <w:spacing w:val="-1"/>
          <w:sz w:val="26"/>
          <w:szCs w:val="26"/>
        </w:rPr>
        <w:t>е</w:t>
      </w:r>
      <w:r w:rsidRPr="00793A67">
        <w:rPr>
          <w:sz w:val="26"/>
          <w:szCs w:val="26"/>
        </w:rPr>
        <w:t>пользов</w:t>
      </w:r>
      <w:r w:rsidRPr="00793A67">
        <w:rPr>
          <w:spacing w:val="-2"/>
          <w:sz w:val="26"/>
          <w:szCs w:val="26"/>
        </w:rPr>
        <w:t>а</w:t>
      </w:r>
      <w:r w:rsidRPr="00793A67">
        <w:rPr>
          <w:sz w:val="26"/>
          <w:szCs w:val="26"/>
        </w:rPr>
        <w:t xml:space="preserve">ние, </w:t>
      </w:r>
      <w:r w:rsidRPr="00793A67">
        <w:rPr>
          <w:spacing w:val="-1"/>
          <w:sz w:val="26"/>
          <w:szCs w:val="26"/>
        </w:rPr>
        <w:t>с</w:t>
      </w:r>
      <w:r w:rsidRPr="00793A67">
        <w:rPr>
          <w:sz w:val="26"/>
          <w:szCs w:val="26"/>
        </w:rPr>
        <w:t>роком</w:t>
      </w:r>
      <w:r w:rsidRPr="00793A67">
        <w:rPr>
          <w:spacing w:val="27"/>
          <w:sz w:val="26"/>
          <w:szCs w:val="26"/>
        </w:rPr>
        <w:t xml:space="preserve"> </w:t>
      </w:r>
      <w:r w:rsidRPr="00793A67">
        <w:rPr>
          <w:sz w:val="26"/>
          <w:szCs w:val="26"/>
        </w:rPr>
        <w:t>до 29 мая 2026 года,</w:t>
      </w:r>
      <w:r w:rsidRPr="00793A67">
        <w:rPr>
          <w:spacing w:val="27"/>
          <w:sz w:val="26"/>
          <w:szCs w:val="26"/>
        </w:rPr>
        <w:t xml:space="preserve"> </w:t>
      </w:r>
      <w:r w:rsidRPr="00793A67">
        <w:rPr>
          <w:sz w:val="26"/>
          <w:szCs w:val="26"/>
        </w:rPr>
        <w:t>для</w:t>
      </w:r>
      <w:r w:rsidRPr="00793A67">
        <w:rPr>
          <w:spacing w:val="31"/>
          <w:sz w:val="26"/>
          <w:szCs w:val="26"/>
        </w:rPr>
        <w:t xml:space="preserve"> </w:t>
      </w:r>
      <w:r w:rsidRPr="00793A67">
        <w:rPr>
          <w:sz w:val="26"/>
          <w:szCs w:val="26"/>
        </w:rPr>
        <w:t xml:space="preserve">проведения работ по совмещенной разведке и добыче кварц-полевошпатовых пород (дресвяно-песчаных отложений коры выветривания) и магматических пород (диоритов и </w:t>
      </w:r>
      <w:proofErr w:type="spellStart"/>
      <w:r w:rsidRPr="00793A67">
        <w:rPr>
          <w:sz w:val="26"/>
          <w:szCs w:val="26"/>
        </w:rPr>
        <w:t>плагиогранитов</w:t>
      </w:r>
      <w:proofErr w:type="spellEnd"/>
      <w:r w:rsidRPr="00793A67">
        <w:rPr>
          <w:sz w:val="26"/>
          <w:szCs w:val="26"/>
        </w:rPr>
        <w:t>) и</w:t>
      </w:r>
      <w:r w:rsidRPr="00793A67">
        <w:rPr>
          <w:spacing w:val="31"/>
          <w:sz w:val="26"/>
          <w:szCs w:val="26"/>
        </w:rPr>
        <w:t xml:space="preserve"> </w:t>
      </w:r>
      <w:r w:rsidRPr="00793A67">
        <w:rPr>
          <w:sz w:val="26"/>
          <w:szCs w:val="26"/>
        </w:rPr>
        <w:t>н</w:t>
      </w:r>
      <w:r w:rsidRPr="00793A67">
        <w:rPr>
          <w:spacing w:val="-1"/>
          <w:sz w:val="26"/>
          <w:szCs w:val="26"/>
        </w:rPr>
        <w:t>а</w:t>
      </w:r>
      <w:r w:rsidRPr="00793A67">
        <w:rPr>
          <w:sz w:val="26"/>
          <w:szCs w:val="26"/>
        </w:rPr>
        <w:t>р</w:t>
      </w:r>
      <w:r w:rsidRPr="00793A67">
        <w:rPr>
          <w:spacing w:val="-5"/>
          <w:sz w:val="26"/>
          <w:szCs w:val="26"/>
        </w:rPr>
        <w:t>у</w:t>
      </w:r>
      <w:r w:rsidRPr="00793A67">
        <w:rPr>
          <w:spacing w:val="2"/>
          <w:sz w:val="26"/>
          <w:szCs w:val="26"/>
        </w:rPr>
        <w:t>ш</w:t>
      </w:r>
      <w:r w:rsidRPr="00793A67">
        <w:rPr>
          <w:spacing w:val="1"/>
          <w:sz w:val="26"/>
          <w:szCs w:val="26"/>
        </w:rPr>
        <w:t>а</w:t>
      </w:r>
      <w:r w:rsidRPr="00793A67">
        <w:rPr>
          <w:spacing w:val="-1"/>
          <w:sz w:val="26"/>
          <w:szCs w:val="26"/>
        </w:rPr>
        <w:t>ем</w:t>
      </w:r>
      <w:r w:rsidRPr="00793A67">
        <w:rPr>
          <w:sz w:val="26"/>
          <w:szCs w:val="26"/>
        </w:rPr>
        <w:t>ый</w:t>
      </w:r>
      <w:r w:rsidRPr="00793A67">
        <w:rPr>
          <w:spacing w:val="29"/>
          <w:sz w:val="26"/>
          <w:szCs w:val="26"/>
        </w:rPr>
        <w:t xml:space="preserve"> </w:t>
      </w:r>
      <w:r w:rsidRPr="00793A67">
        <w:rPr>
          <w:sz w:val="26"/>
          <w:szCs w:val="26"/>
        </w:rPr>
        <w:t>при</w:t>
      </w:r>
      <w:r w:rsidRPr="00793A67">
        <w:rPr>
          <w:spacing w:val="29"/>
          <w:sz w:val="26"/>
          <w:szCs w:val="26"/>
        </w:rPr>
        <w:t xml:space="preserve"> </w:t>
      </w:r>
      <w:r w:rsidRPr="00793A67">
        <w:rPr>
          <w:sz w:val="26"/>
          <w:szCs w:val="26"/>
        </w:rPr>
        <w:t>пров</w:t>
      </w:r>
      <w:r w:rsidRPr="00793A67">
        <w:rPr>
          <w:spacing w:val="-2"/>
          <w:sz w:val="26"/>
          <w:szCs w:val="26"/>
        </w:rPr>
        <w:t>е</w:t>
      </w:r>
      <w:r w:rsidRPr="00793A67">
        <w:rPr>
          <w:sz w:val="26"/>
          <w:szCs w:val="26"/>
        </w:rPr>
        <w:t>д</w:t>
      </w:r>
      <w:r w:rsidRPr="00793A67">
        <w:rPr>
          <w:spacing w:val="1"/>
          <w:sz w:val="26"/>
          <w:szCs w:val="26"/>
        </w:rPr>
        <w:t>е</w:t>
      </w:r>
      <w:r w:rsidRPr="00793A67">
        <w:rPr>
          <w:sz w:val="26"/>
          <w:szCs w:val="26"/>
        </w:rPr>
        <w:t xml:space="preserve">нии </w:t>
      </w:r>
      <w:r w:rsidRPr="00793A67">
        <w:rPr>
          <w:spacing w:val="-1"/>
          <w:sz w:val="26"/>
          <w:szCs w:val="26"/>
        </w:rPr>
        <w:t>операции по недропользованию</w:t>
      </w:r>
      <w:r w:rsidRPr="00793A67">
        <w:rPr>
          <w:sz w:val="26"/>
          <w:szCs w:val="26"/>
        </w:rPr>
        <w:t>.</w:t>
      </w:r>
      <w:r w:rsidRPr="00793A67">
        <w:rPr>
          <w:spacing w:val="2"/>
          <w:sz w:val="26"/>
          <w:szCs w:val="26"/>
        </w:rPr>
        <w:t xml:space="preserve"> </w:t>
      </w:r>
      <w:r w:rsidRPr="00793A67">
        <w:rPr>
          <w:sz w:val="26"/>
          <w:szCs w:val="26"/>
        </w:rPr>
        <w:t>К</w:t>
      </w:r>
      <w:r w:rsidRPr="00793A67">
        <w:rPr>
          <w:spacing w:val="-4"/>
          <w:sz w:val="26"/>
          <w:szCs w:val="26"/>
        </w:rPr>
        <w:t>а</w:t>
      </w:r>
      <w:r w:rsidRPr="00793A67">
        <w:rPr>
          <w:sz w:val="26"/>
          <w:szCs w:val="26"/>
        </w:rPr>
        <w:t>д</w:t>
      </w:r>
      <w:r w:rsidRPr="00793A67">
        <w:rPr>
          <w:spacing w:val="-1"/>
          <w:sz w:val="26"/>
          <w:szCs w:val="26"/>
        </w:rPr>
        <w:t>ас</w:t>
      </w:r>
      <w:r w:rsidRPr="00793A67">
        <w:rPr>
          <w:sz w:val="26"/>
          <w:szCs w:val="26"/>
        </w:rPr>
        <w:t>тров</w:t>
      </w:r>
      <w:r w:rsidRPr="00793A67">
        <w:rPr>
          <w:spacing w:val="-1"/>
          <w:sz w:val="26"/>
          <w:szCs w:val="26"/>
        </w:rPr>
        <w:t>ы</w:t>
      </w:r>
      <w:r w:rsidRPr="00793A67">
        <w:rPr>
          <w:sz w:val="26"/>
          <w:szCs w:val="26"/>
        </w:rPr>
        <w:t>й но</w:t>
      </w:r>
      <w:r w:rsidRPr="00793A67">
        <w:rPr>
          <w:spacing w:val="-1"/>
          <w:sz w:val="26"/>
          <w:szCs w:val="26"/>
        </w:rPr>
        <w:t>ме</w:t>
      </w:r>
      <w:r w:rsidRPr="00793A67">
        <w:rPr>
          <w:sz w:val="26"/>
          <w:szCs w:val="26"/>
        </w:rPr>
        <w:t>р з</w:t>
      </w:r>
      <w:r w:rsidRPr="00793A67">
        <w:rPr>
          <w:spacing w:val="-1"/>
          <w:sz w:val="26"/>
          <w:szCs w:val="26"/>
        </w:rPr>
        <w:t>еме</w:t>
      </w:r>
      <w:r w:rsidRPr="00793A67">
        <w:rPr>
          <w:spacing w:val="2"/>
          <w:sz w:val="26"/>
          <w:szCs w:val="26"/>
        </w:rPr>
        <w:t>л</w:t>
      </w:r>
      <w:r w:rsidRPr="00793A67">
        <w:rPr>
          <w:sz w:val="26"/>
          <w:szCs w:val="26"/>
        </w:rPr>
        <w:t>ьного</w:t>
      </w:r>
      <w:r w:rsidRPr="00793A67">
        <w:rPr>
          <w:spacing w:val="2"/>
          <w:sz w:val="26"/>
          <w:szCs w:val="26"/>
        </w:rPr>
        <w:t xml:space="preserve"> </w:t>
      </w:r>
      <w:proofErr w:type="gramStart"/>
      <w:r w:rsidRPr="00793A67">
        <w:rPr>
          <w:spacing w:val="-8"/>
          <w:sz w:val="26"/>
          <w:szCs w:val="26"/>
        </w:rPr>
        <w:t>у</w:t>
      </w:r>
      <w:r w:rsidRPr="00793A67">
        <w:rPr>
          <w:spacing w:val="1"/>
          <w:sz w:val="26"/>
          <w:szCs w:val="26"/>
        </w:rPr>
        <w:t>ч</w:t>
      </w:r>
      <w:r w:rsidRPr="00793A67">
        <w:rPr>
          <w:spacing w:val="-1"/>
          <w:sz w:val="26"/>
          <w:szCs w:val="26"/>
        </w:rPr>
        <w:t>ас</w:t>
      </w:r>
      <w:r w:rsidRPr="00793A67">
        <w:rPr>
          <w:sz w:val="26"/>
          <w:szCs w:val="26"/>
        </w:rPr>
        <w:t>тка</w:t>
      </w:r>
      <w:r w:rsidRPr="00793A67">
        <w:rPr>
          <w:spacing w:val="2"/>
          <w:sz w:val="26"/>
          <w:szCs w:val="26"/>
        </w:rPr>
        <w:t xml:space="preserve"> </w:t>
      </w:r>
      <w:r w:rsidRPr="00793A67">
        <w:rPr>
          <w:sz w:val="26"/>
          <w:szCs w:val="26"/>
        </w:rPr>
        <w:t xml:space="preserve"> 01:160:054</w:t>
      </w:r>
      <w:proofErr w:type="gramEnd"/>
      <w:r w:rsidRPr="00793A67">
        <w:rPr>
          <w:sz w:val="26"/>
          <w:szCs w:val="26"/>
        </w:rPr>
        <w:t>:450.</w:t>
      </w:r>
    </w:p>
    <w:p w:rsidR="0042286B" w:rsidRPr="00793A67" w:rsidRDefault="0042286B" w:rsidP="0042286B">
      <w:pPr>
        <w:pStyle w:val="a4"/>
        <w:numPr>
          <w:ilvl w:val="0"/>
          <w:numId w:val="5"/>
        </w:numPr>
        <w:spacing w:before="0" w:beforeAutospacing="0" w:after="0" w:afterAutospacing="0"/>
        <w:ind w:left="284" w:right="232" w:firstLine="567"/>
        <w:jc w:val="both"/>
        <w:rPr>
          <w:sz w:val="26"/>
          <w:szCs w:val="26"/>
        </w:rPr>
      </w:pPr>
      <w:r w:rsidRPr="00793A67">
        <w:rPr>
          <w:sz w:val="26"/>
          <w:szCs w:val="26"/>
        </w:rPr>
        <w:t>пло</w:t>
      </w:r>
      <w:r w:rsidRPr="00793A67">
        <w:rPr>
          <w:spacing w:val="2"/>
          <w:sz w:val="26"/>
          <w:szCs w:val="26"/>
        </w:rPr>
        <w:t>щ</w:t>
      </w:r>
      <w:r w:rsidRPr="00793A67">
        <w:rPr>
          <w:spacing w:val="-1"/>
          <w:sz w:val="26"/>
          <w:szCs w:val="26"/>
        </w:rPr>
        <w:t>а</w:t>
      </w:r>
      <w:r w:rsidRPr="00793A67">
        <w:rPr>
          <w:sz w:val="26"/>
          <w:szCs w:val="26"/>
        </w:rPr>
        <w:t>дью 0,8846   г</w:t>
      </w:r>
      <w:r w:rsidRPr="00793A67">
        <w:rPr>
          <w:spacing w:val="-1"/>
          <w:sz w:val="26"/>
          <w:szCs w:val="26"/>
        </w:rPr>
        <w:t>а</w:t>
      </w:r>
      <w:r w:rsidRPr="00793A67">
        <w:rPr>
          <w:sz w:val="26"/>
          <w:szCs w:val="26"/>
        </w:rPr>
        <w:t>, пр</w:t>
      </w:r>
      <w:r w:rsidRPr="00793A67">
        <w:rPr>
          <w:spacing w:val="-1"/>
          <w:sz w:val="26"/>
          <w:szCs w:val="26"/>
        </w:rPr>
        <w:t>е</w:t>
      </w:r>
      <w:r w:rsidRPr="00793A67">
        <w:rPr>
          <w:sz w:val="26"/>
          <w:szCs w:val="26"/>
        </w:rPr>
        <w:t>до</w:t>
      </w:r>
      <w:r w:rsidRPr="00793A67">
        <w:rPr>
          <w:spacing w:val="-1"/>
          <w:sz w:val="26"/>
          <w:szCs w:val="26"/>
        </w:rPr>
        <w:t>с</w:t>
      </w:r>
      <w:r w:rsidRPr="00793A67">
        <w:rPr>
          <w:sz w:val="26"/>
          <w:szCs w:val="26"/>
        </w:rPr>
        <w:t>т</w:t>
      </w:r>
      <w:r w:rsidRPr="00793A67">
        <w:rPr>
          <w:spacing w:val="-1"/>
          <w:sz w:val="26"/>
          <w:szCs w:val="26"/>
        </w:rPr>
        <w:t>а</w:t>
      </w:r>
      <w:r w:rsidRPr="00793A67">
        <w:rPr>
          <w:sz w:val="26"/>
          <w:szCs w:val="26"/>
        </w:rPr>
        <w:t>вл</w:t>
      </w:r>
      <w:r w:rsidRPr="00793A67">
        <w:rPr>
          <w:spacing w:val="-2"/>
          <w:sz w:val="26"/>
          <w:szCs w:val="26"/>
        </w:rPr>
        <w:t>е</w:t>
      </w:r>
      <w:r w:rsidRPr="00793A67">
        <w:rPr>
          <w:sz w:val="26"/>
          <w:szCs w:val="26"/>
        </w:rPr>
        <w:t>нный</w:t>
      </w:r>
      <w:r w:rsidRPr="00793A67">
        <w:rPr>
          <w:spacing w:val="31"/>
          <w:sz w:val="26"/>
          <w:szCs w:val="26"/>
        </w:rPr>
        <w:t xml:space="preserve"> </w:t>
      </w:r>
      <w:r w:rsidRPr="00793A67">
        <w:rPr>
          <w:sz w:val="26"/>
          <w:szCs w:val="26"/>
        </w:rPr>
        <w:t>по</w:t>
      </w:r>
      <w:r w:rsidRPr="00793A67">
        <w:rPr>
          <w:spacing w:val="-1"/>
          <w:sz w:val="26"/>
          <w:szCs w:val="26"/>
        </w:rPr>
        <w:t>с</w:t>
      </w:r>
      <w:r w:rsidRPr="00793A67">
        <w:rPr>
          <w:sz w:val="26"/>
          <w:szCs w:val="26"/>
        </w:rPr>
        <w:t>т</w:t>
      </w:r>
      <w:r w:rsidRPr="00793A67">
        <w:rPr>
          <w:spacing w:val="-1"/>
          <w:sz w:val="26"/>
          <w:szCs w:val="26"/>
        </w:rPr>
        <w:t>а</w:t>
      </w:r>
      <w:r w:rsidRPr="00793A67">
        <w:rPr>
          <w:sz w:val="26"/>
          <w:szCs w:val="26"/>
        </w:rPr>
        <w:t>новл</w:t>
      </w:r>
      <w:r w:rsidRPr="00793A67">
        <w:rPr>
          <w:spacing w:val="-2"/>
          <w:sz w:val="26"/>
          <w:szCs w:val="26"/>
        </w:rPr>
        <w:t>е</w:t>
      </w:r>
      <w:r w:rsidRPr="00793A67">
        <w:rPr>
          <w:sz w:val="26"/>
          <w:szCs w:val="26"/>
        </w:rPr>
        <w:t>ни</w:t>
      </w:r>
      <w:r w:rsidRPr="00793A67">
        <w:rPr>
          <w:spacing w:val="-1"/>
          <w:sz w:val="26"/>
          <w:szCs w:val="26"/>
        </w:rPr>
        <w:t>е</w:t>
      </w:r>
      <w:r w:rsidRPr="00793A67">
        <w:rPr>
          <w:sz w:val="26"/>
          <w:szCs w:val="26"/>
        </w:rPr>
        <w:t>м</w:t>
      </w:r>
      <w:r w:rsidRPr="00793A67">
        <w:rPr>
          <w:spacing w:val="30"/>
          <w:sz w:val="26"/>
          <w:szCs w:val="26"/>
        </w:rPr>
        <w:t xml:space="preserve"> </w:t>
      </w:r>
      <w:proofErr w:type="spellStart"/>
      <w:r w:rsidRPr="00793A67">
        <w:rPr>
          <w:spacing w:val="-1"/>
          <w:sz w:val="26"/>
          <w:szCs w:val="26"/>
        </w:rPr>
        <w:t>А</w:t>
      </w:r>
      <w:r w:rsidRPr="00793A67">
        <w:rPr>
          <w:spacing w:val="-2"/>
          <w:sz w:val="26"/>
          <w:szCs w:val="26"/>
        </w:rPr>
        <w:t>к</w:t>
      </w:r>
      <w:r w:rsidRPr="00793A67">
        <w:rPr>
          <w:sz w:val="26"/>
          <w:szCs w:val="26"/>
        </w:rPr>
        <w:t>и</w:t>
      </w:r>
      <w:r w:rsidRPr="00793A67">
        <w:rPr>
          <w:spacing w:val="-1"/>
          <w:sz w:val="26"/>
          <w:szCs w:val="26"/>
        </w:rPr>
        <w:t>ма</w:t>
      </w:r>
      <w:r w:rsidRPr="00793A67">
        <w:rPr>
          <w:sz w:val="26"/>
          <w:szCs w:val="26"/>
        </w:rPr>
        <w:t>та</w:t>
      </w:r>
      <w:proofErr w:type="spellEnd"/>
      <w:r w:rsidRPr="00793A67">
        <w:rPr>
          <w:sz w:val="26"/>
          <w:szCs w:val="26"/>
        </w:rPr>
        <w:t xml:space="preserve"> </w:t>
      </w:r>
      <w:proofErr w:type="spellStart"/>
      <w:r w:rsidRPr="00793A67">
        <w:rPr>
          <w:sz w:val="26"/>
          <w:szCs w:val="26"/>
        </w:rPr>
        <w:t>Акмолинской</w:t>
      </w:r>
      <w:proofErr w:type="spellEnd"/>
      <w:r w:rsidRPr="00793A67">
        <w:rPr>
          <w:sz w:val="26"/>
          <w:szCs w:val="26"/>
        </w:rPr>
        <w:t xml:space="preserve"> области</w:t>
      </w:r>
      <w:r w:rsidRPr="00793A67">
        <w:rPr>
          <w:spacing w:val="1"/>
          <w:sz w:val="26"/>
          <w:szCs w:val="26"/>
        </w:rPr>
        <w:t xml:space="preserve"> </w:t>
      </w:r>
      <w:r w:rsidRPr="00793A67">
        <w:rPr>
          <w:sz w:val="26"/>
          <w:szCs w:val="26"/>
        </w:rPr>
        <w:t>№</w:t>
      </w:r>
      <w:r w:rsidRPr="00793A67">
        <w:rPr>
          <w:spacing w:val="1"/>
          <w:sz w:val="26"/>
          <w:szCs w:val="26"/>
        </w:rPr>
        <w:t xml:space="preserve"> </w:t>
      </w:r>
      <w:r w:rsidRPr="00793A67">
        <w:rPr>
          <w:sz w:val="26"/>
          <w:szCs w:val="26"/>
        </w:rPr>
        <w:t>А-2/73</w:t>
      </w:r>
      <w:r w:rsidRPr="00793A67">
        <w:rPr>
          <w:spacing w:val="2"/>
          <w:sz w:val="26"/>
          <w:szCs w:val="26"/>
        </w:rPr>
        <w:t xml:space="preserve"> </w:t>
      </w:r>
      <w:r w:rsidRPr="00793A67">
        <w:rPr>
          <w:sz w:val="26"/>
          <w:szCs w:val="26"/>
        </w:rPr>
        <w:t>от</w:t>
      </w:r>
      <w:r w:rsidRPr="00793A67">
        <w:rPr>
          <w:spacing w:val="2"/>
          <w:sz w:val="26"/>
          <w:szCs w:val="26"/>
        </w:rPr>
        <w:t xml:space="preserve"> </w:t>
      </w:r>
      <w:r w:rsidRPr="00793A67">
        <w:rPr>
          <w:sz w:val="26"/>
          <w:szCs w:val="26"/>
        </w:rPr>
        <w:t>20 февраля 2025 г.</w:t>
      </w:r>
      <w:r w:rsidRPr="00793A67">
        <w:rPr>
          <w:spacing w:val="1"/>
          <w:sz w:val="26"/>
          <w:szCs w:val="26"/>
        </w:rPr>
        <w:t xml:space="preserve"> </w:t>
      </w:r>
      <w:r w:rsidRPr="00793A67">
        <w:rPr>
          <w:sz w:val="26"/>
          <w:szCs w:val="26"/>
        </w:rPr>
        <w:t>во</w:t>
      </w:r>
      <w:r w:rsidRPr="00793A67">
        <w:rPr>
          <w:spacing w:val="1"/>
          <w:sz w:val="26"/>
          <w:szCs w:val="26"/>
        </w:rPr>
        <w:t xml:space="preserve"> </w:t>
      </w:r>
      <w:r w:rsidRPr="00793A67">
        <w:rPr>
          <w:sz w:val="26"/>
          <w:szCs w:val="26"/>
        </w:rPr>
        <w:t>вр</w:t>
      </w:r>
      <w:r w:rsidRPr="00793A67">
        <w:rPr>
          <w:spacing w:val="-2"/>
          <w:sz w:val="26"/>
          <w:szCs w:val="26"/>
        </w:rPr>
        <w:t>е</w:t>
      </w:r>
      <w:r w:rsidRPr="00793A67">
        <w:rPr>
          <w:spacing w:val="-1"/>
          <w:sz w:val="26"/>
          <w:szCs w:val="26"/>
        </w:rPr>
        <w:t>ме</w:t>
      </w:r>
      <w:r w:rsidRPr="00793A67">
        <w:rPr>
          <w:sz w:val="26"/>
          <w:szCs w:val="26"/>
        </w:rPr>
        <w:t>нное</w:t>
      </w:r>
      <w:r w:rsidRPr="00793A67">
        <w:rPr>
          <w:spacing w:val="1"/>
          <w:sz w:val="26"/>
          <w:szCs w:val="26"/>
        </w:rPr>
        <w:t xml:space="preserve"> </w:t>
      </w:r>
      <w:r w:rsidRPr="00793A67">
        <w:rPr>
          <w:sz w:val="26"/>
          <w:szCs w:val="26"/>
        </w:rPr>
        <w:t>во</w:t>
      </w:r>
      <w:r w:rsidRPr="00793A67">
        <w:rPr>
          <w:spacing w:val="-2"/>
          <w:sz w:val="26"/>
          <w:szCs w:val="26"/>
        </w:rPr>
        <w:t>з</w:t>
      </w:r>
      <w:r w:rsidRPr="00793A67">
        <w:rPr>
          <w:spacing w:val="-1"/>
          <w:sz w:val="26"/>
          <w:szCs w:val="26"/>
        </w:rPr>
        <w:t>ме</w:t>
      </w:r>
      <w:r w:rsidRPr="00793A67">
        <w:rPr>
          <w:sz w:val="26"/>
          <w:szCs w:val="26"/>
        </w:rPr>
        <w:t>зд</w:t>
      </w:r>
      <w:r w:rsidRPr="00793A67">
        <w:rPr>
          <w:spacing w:val="1"/>
          <w:sz w:val="26"/>
          <w:szCs w:val="26"/>
        </w:rPr>
        <w:t>н</w:t>
      </w:r>
      <w:r w:rsidRPr="00793A67">
        <w:rPr>
          <w:sz w:val="26"/>
          <w:szCs w:val="26"/>
        </w:rPr>
        <w:t>ое</w:t>
      </w:r>
      <w:r w:rsidRPr="00793A67">
        <w:rPr>
          <w:spacing w:val="1"/>
          <w:sz w:val="26"/>
          <w:szCs w:val="26"/>
        </w:rPr>
        <w:t xml:space="preserve"> </w:t>
      </w:r>
      <w:r w:rsidRPr="00793A67">
        <w:rPr>
          <w:sz w:val="26"/>
          <w:szCs w:val="26"/>
        </w:rPr>
        <w:t>долгосрочное з</w:t>
      </w:r>
      <w:r w:rsidRPr="00793A67">
        <w:rPr>
          <w:spacing w:val="-1"/>
          <w:sz w:val="26"/>
          <w:szCs w:val="26"/>
        </w:rPr>
        <w:t>ем</w:t>
      </w:r>
      <w:r w:rsidRPr="00793A67">
        <w:rPr>
          <w:spacing w:val="2"/>
          <w:sz w:val="26"/>
          <w:szCs w:val="26"/>
        </w:rPr>
        <w:t>л</w:t>
      </w:r>
      <w:r w:rsidRPr="00793A67">
        <w:rPr>
          <w:spacing w:val="-1"/>
          <w:sz w:val="26"/>
          <w:szCs w:val="26"/>
        </w:rPr>
        <w:t>е</w:t>
      </w:r>
      <w:r w:rsidRPr="00793A67">
        <w:rPr>
          <w:sz w:val="26"/>
          <w:szCs w:val="26"/>
        </w:rPr>
        <w:t>пользов</w:t>
      </w:r>
      <w:r w:rsidRPr="00793A67">
        <w:rPr>
          <w:spacing w:val="-2"/>
          <w:sz w:val="26"/>
          <w:szCs w:val="26"/>
        </w:rPr>
        <w:t>а</w:t>
      </w:r>
      <w:r w:rsidRPr="00793A67">
        <w:rPr>
          <w:sz w:val="26"/>
          <w:szCs w:val="26"/>
        </w:rPr>
        <w:t xml:space="preserve">ние, </w:t>
      </w:r>
      <w:r w:rsidRPr="00793A67">
        <w:rPr>
          <w:spacing w:val="-1"/>
          <w:sz w:val="26"/>
          <w:szCs w:val="26"/>
        </w:rPr>
        <w:t>с</w:t>
      </w:r>
      <w:r w:rsidRPr="00793A67">
        <w:rPr>
          <w:sz w:val="26"/>
          <w:szCs w:val="26"/>
        </w:rPr>
        <w:t>роком</w:t>
      </w:r>
      <w:r w:rsidRPr="00793A67">
        <w:rPr>
          <w:spacing w:val="27"/>
          <w:sz w:val="26"/>
          <w:szCs w:val="26"/>
        </w:rPr>
        <w:t xml:space="preserve"> </w:t>
      </w:r>
      <w:r w:rsidRPr="00793A67">
        <w:rPr>
          <w:sz w:val="26"/>
          <w:szCs w:val="26"/>
        </w:rPr>
        <w:t>до 29 мая 2026 года,</w:t>
      </w:r>
      <w:r w:rsidRPr="00793A67">
        <w:rPr>
          <w:spacing w:val="27"/>
          <w:sz w:val="26"/>
          <w:szCs w:val="26"/>
        </w:rPr>
        <w:t xml:space="preserve"> </w:t>
      </w:r>
      <w:r w:rsidRPr="00793A67">
        <w:rPr>
          <w:sz w:val="26"/>
          <w:szCs w:val="26"/>
        </w:rPr>
        <w:t>для</w:t>
      </w:r>
      <w:r w:rsidRPr="00793A67">
        <w:rPr>
          <w:spacing w:val="31"/>
          <w:sz w:val="26"/>
          <w:szCs w:val="26"/>
        </w:rPr>
        <w:t xml:space="preserve"> </w:t>
      </w:r>
      <w:r w:rsidRPr="00793A67">
        <w:rPr>
          <w:sz w:val="26"/>
          <w:szCs w:val="26"/>
        </w:rPr>
        <w:t xml:space="preserve">проведения работ по совмещенной разведке и добыче кварц-полевошпатовых пород (дресвяно-песчаных отложений коры выветривания) и магматических пород (диоритов и </w:t>
      </w:r>
      <w:proofErr w:type="spellStart"/>
      <w:r w:rsidRPr="00793A67">
        <w:rPr>
          <w:sz w:val="26"/>
          <w:szCs w:val="26"/>
        </w:rPr>
        <w:t>плагиогранитов</w:t>
      </w:r>
      <w:proofErr w:type="spellEnd"/>
      <w:r w:rsidRPr="00793A67">
        <w:rPr>
          <w:sz w:val="26"/>
          <w:szCs w:val="26"/>
        </w:rPr>
        <w:t>) и</w:t>
      </w:r>
      <w:r w:rsidRPr="00793A67">
        <w:rPr>
          <w:spacing w:val="31"/>
          <w:sz w:val="26"/>
          <w:szCs w:val="26"/>
        </w:rPr>
        <w:t xml:space="preserve"> </w:t>
      </w:r>
      <w:r w:rsidRPr="00793A67">
        <w:rPr>
          <w:sz w:val="26"/>
          <w:szCs w:val="26"/>
        </w:rPr>
        <w:t>н</w:t>
      </w:r>
      <w:r w:rsidRPr="00793A67">
        <w:rPr>
          <w:spacing w:val="-1"/>
          <w:sz w:val="26"/>
          <w:szCs w:val="26"/>
        </w:rPr>
        <w:t>а</w:t>
      </w:r>
      <w:r w:rsidRPr="00793A67">
        <w:rPr>
          <w:sz w:val="26"/>
          <w:szCs w:val="26"/>
        </w:rPr>
        <w:t>р</w:t>
      </w:r>
      <w:r w:rsidRPr="00793A67">
        <w:rPr>
          <w:spacing w:val="-5"/>
          <w:sz w:val="26"/>
          <w:szCs w:val="26"/>
        </w:rPr>
        <w:t>у</w:t>
      </w:r>
      <w:r w:rsidRPr="00793A67">
        <w:rPr>
          <w:spacing w:val="2"/>
          <w:sz w:val="26"/>
          <w:szCs w:val="26"/>
        </w:rPr>
        <w:t>ш</w:t>
      </w:r>
      <w:r w:rsidRPr="00793A67">
        <w:rPr>
          <w:spacing w:val="1"/>
          <w:sz w:val="26"/>
          <w:szCs w:val="26"/>
        </w:rPr>
        <w:t>а</w:t>
      </w:r>
      <w:r w:rsidRPr="00793A67">
        <w:rPr>
          <w:spacing w:val="-1"/>
          <w:sz w:val="26"/>
          <w:szCs w:val="26"/>
        </w:rPr>
        <w:t>ем</w:t>
      </w:r>
      <w:r w:rsidRPr="00793A67">
        <w:rPr>
          <w:sz w:val="26"/>
          <w:szCs w:val="26"/>
        </w:rPr>
        <w:t>ый</w:t>
      </w:r>
      <w:r w:rsidRPr="00793A67">
        <w:rPr>
          <w:spacing w:val="29"/>
          <w:sz w:val="26"/>
          <w:szCs w:val="26"/>
        </w:rPr>
        <w:t xml:space="preserve"> </w:t>
      </w:r>
      <w:r w:rsidRPr="00793A67">
        <w:rPr>
          <w:sz w:val="26"/>
          <w:szCs w:val="26"/>
        </w:rPr>
        <w:t>при</w:t>
      </w:r>
      <w:r w:rsidRPr="00793A67">
        <w:rPr>
          <w:spacing w:val="29"/>
          <w:sz w:val="26"/>
          <w:szCs w:val="26"/>
        </w:rPr>
        <w:t xml:space="preserve"> </w:t>
      </w:r>
      <w:r w:rsidRPr="00793A67">
        <w:rPr>
          <w:sz w:val="26"/>
          <w:szCs w:val="26"/>
        </w:rPr>
        <w:t>пров</w:t>
      </w:r>
      <w:r w:rsidRPr="00793A67">
        <w:rPr>
          <w:spacing w:val="-2"/>
          <w:sz w:val="26"/>
          <w:szCs w:val="26"/>
        </w:rPr>
        <w:t>е</w:t>
      </w:r>
      <w:r w:rsidRPr="00793A67">
        <w:rPr>
          <w:sz w:val="26"/>
          <w:szCs w:val="26"/>
        </w:rPr>
        <w:t>д</w:t>
      </w:r>
      <w:r w:rsidRPr="00793A67">
        <w:rPr>
          <w:spacing w:val="1"/>
          <w:sz w:val="26"/>
          <w:szCs w:val="26"/>
        </w:rPr>
        <w:t>е</w:t>
      </w:r>
      <w:r w:rsidRPr="00793A67">
        <w:rPr>
          <w:sz w:val="26"/>
          <w:szCs w:val="26"/>
        </w:rPr>
        <w:t xml:space="preserve">нии </w:t>
      </w:r>
      <w:r w:rsidRPr="00793A67">
        <w:rPr>
          <w:spacing w:val="-1"/>
          <w:sz w:val="26"/>
          <w:szCs w:val="26"/>
        </w:rPr>
        <w:t>операции по недропользованию</w:t>
      </w:r>
      <w:r w:rsidRPr="00793A67">
        <w:rPr>
          <w:sz w:val="26"/>
          <w:szCs w:val="26"/>
        </w:rPr>
        <w:t>.</w:t>
      </w:r>
      <w:r w:rsidRPr="00793A67">
        <w:rPr>
          <w:spacing w:val="2"/>
          <w:sz w:val="26"/>
          <w:szCs w:val="26"/>
        </w:rPr>
        <w:t xml:space="preserve"> </w:t>
      </w:r>
      <w:r w:rsidRPr="00793A67">
        <w:rPr>
          <w:sz w:val="26"/>
          <w:szCs w:val="26"/>
        </w:rPr>
        <w:t>К</w:t>
      </w:r>
      <w:r w:rsidRPr="00793A67">
        <w:rPr>
          <w:spacing w:val="-4"/>
          <w:sz w:val="26"/>
          <w:szCs w:val="26"/>
        </w:rPr>
        <w:t>а</w:t>
      </w:r>
      <w:r w:rsidRPr="00793A67">
        <w:rPr>
          <w:sz w:val="26"/>
          <w:szCs w:val="26"/>
        </w:rPr>
        <w:t>д</w:t>
      </w:r>
      <w:r w:rsidRPr="00793A67">
        <w:rPr>
          <w:spacing w:val="-1"/>
          <w:sz w:val="26"/>
          <w:szCs w:val="26"/>
        </w:rPr>
        <w:t>ас</w:t>
      </w:r>
      <w:r w:rsidRPr="00793A67">
        <w:rPr>
          <w:sz w:val="26"/>
          <w:szCs w:val="26"/>
        </w:rPr>
        <w:t>тров</w:t>
      </w:r>
      <w:r w:rsidRPr="00793A67">
        <w:rPr>
          <w:spacing w:val="-1"/>
          <w:sz w:val="26"/>
          <w:szCs w:val="26"/>
        </w:rPr>
        <w:t>ы</w:t>
      </w:r>
      <w:r w:rsidRPr="00793A67">
        <w:rPr>
          <w:sz w:val="26"/>
          <w:szCs w:val="26"/>
        </w:rPr>
        <w:t>й но</w:t>
      </w:r>
      <w:r w:rsidRPr="00793A67">
        <w:rPr>
          <w:spacing w:val="-1"/>
          <w:sz w:val="26"/>
          <w:szCs w:val="26"/>
        </w:rPr>
        <w:t>ме</w:t>
      </w:r>
      <w:r w:rsidRPr="00793A67">
        <w:rPr>
          <w:sz w:val="26"/>
          <w:szCs w:val="26"/>
        </w:rPr>
        <w:t>р з</w:t>
      </w:r>
      <w:r w:rsidRPr="00793A67">
        <w:rPr>
          <w:spacing w:val="-1"/>
          <w:sz w:val="26"/>
          <w:szCs w:val="26"/>
        </w:rPr>
        <w:t>еме</w:t>
      </w:r>
      <w:r w:rsidRPr="00793A67">
        <w:rPr>
          <w:spacing w:val="2"/>
          <w:sz w:val="26"/>
          <w:szCs w:val="26"/>
        </w:rPr>
        <w:t>л</w:t>
      </w:r>
      <w:r w:rsidRPr="00793A67">
        <w:rPr>
          <w:sz w:val="26"/>
          <w:szCs w:val="26"/>
        </w:rPr>
        <w:t>ьного</w:t>
      </w:r>
      <w:r w:rsidRPr="00793A67">
        <w:rPr>
          <w:spacing w:val="2"/>
          <w:sz w:val="26"/>
          <w:szCs w:val="26"/>
        </w:rPr>
        <w:t xml:space="preserve"> </w:t>
      </w:r>
      <w:proofErr w:type="gramStart"/>
      <w:r w:rsidRPr="00793A67">
        <w:rPr>
          <w:spacing w:val="-8"/>
          <w:sz w:val="26"/>
          <w:szCs w:val="26"/>
        </w:rPr>
        <w:t>у</w:t>
      </w:r>
      <w:r w:rsidRPr="00793A67">
        <w:rPr>
          <w:spacing w:val="1"/>
          <w:sz w:val="26"/>
          <w:szCs w:val="26"/>
        </w:rPr>
        <w:t>ч</w:t>
      </w:r>
      <w:r w:rsidRPr="00793A67">
        <w:rPr>
          <w:spacing w:val="-1"/>
          <w:sz w:val="26"/>
          <w:szCs w:val="26"/>
        </w:rPr>
        <w:t>ас</w:t>
      </w:r>
      <w:r w:rsidRPr="00793A67">
        <w:rPr>
          <w:sz w:val="26"/>
          <w:szCs w:val="26"/>
        </w:rPr>
        <w:t>тка</w:t>
      </w:r>
      <w:r w:rsidRPr="00793A67">
        <w:rPr>
          <w:spacing w:val="2"/>
          <w:sz w:val="26"/>
          <w:szCs w:val="26"/>
        </w:rPr>
        <w:t xml:space="preserve"> </w:t>
      </w:r>
      <w:r w:rsidRPr="00793A67">
        <w:rPr>
          <w:sz w:val="26"/>
          <w:szCs w:val="26"/>
        </w:rPr>
        <w:t xml:space="preserve"> 01:160:054</w:t>
      </w:r>
      <w:proofErr w:type="gramEnd"/>
      <w:r w:rsidRPr="00793A67">
        <w:rPr>
          <w:sz w:val="26"/>
          <w:szCs w:val="26"/>
        </w:rPr>
        <w:t>:448.</w:t>
      </w:r>
    </w:p>
    <w:p w:rsidR="0042286B" w:rsidRPr="00793A67" w:rsidRDefault="0042286B" w:rsidP="0042286B">
      <w:pPr>
        <w:pStyle w:val="a4"/>
        <w:numPr>
          <w:ilvl w:val="0"/>
          <w:numId w:val="5"/>
        </w:numPr>
        <w:spacing w:before="0" w:beforeAutospacing="0" w:after="0" w:afterAutospacing="0"/>
        <w:ind w:left="284" w:right="232" w:firstLine="567"/>
        <w:jc w:val="both"/>
        <w:rPr>
          <w:sz w:val="26"/>
          <w:szCs w:val="26"/>
        </w:rPr>
      </w:pPr>
      <w:r w:rsidRPr="00793A67">
        <w:rPr>
          <w:sz w:val="26"/>
          <w:szCs w:val="26"/>
        </w:rPr>
        <w:t>пло</w:t>
      </w:r>
      <w:r w:rsidRPr="00793A67">
        <w:rPr>
          <w:spacing w:val="2"/>
          <w:sz w:val="26"/>
          <w:szCs w:val="26"/>
        </w:rPr>
        <w:t>щ</w:t>
      </w:r>
      <w:r w:rsidRPr="00793A67">
        <w:rPr>
          <w:spacing w:val="-1"/>
          <w:sz w:val="26"/>
          <w:szCs w:val="26"/>
        </w:rPr>
        <w:t>а</w:t>
      </w:r>
      <w:r w:rsidRPr="00793A67">
        <w:rPr>
          <w:sz w:val="26"/>
          <w:szCs w:val="26"/>
        </w:rPr>
        <w:t>дью 3,4574 г</w:t>
      </w:r>
      <w:r w:rsidRPr="00793A67">
        <w:rPr>
          <w:spacing w:val="-1"/>
          <w:sz w:val="26"/>
          <w:szCs w:val="26"/>
        </w:rPr>
        <w:t>а</w:t>
      </w:r>
      <w:r w:rsidRPr="00793A67">
        <w:rPr>
          <w:sz w:val="26"/>
          <w:szCs w:val="26"/>
        </w:rPr>
        <w:t>, пр</w:t>
      </w:r>
      <w:r w:rsidRPr="00793A67">
        <w:rPr>
          <w:spacing w:val="-1"/>
          <w:sz w:val="26"/>
          <w:szCs w:val="26"/>
        </w:rPr>
        <w:t>е</w:t>
      </w:r>
      <w:r w:rsidRPr="00793A67">
        <w:rPr>
          <w:sz w:val="26"/>
          <w:szCs w:val="26"/>
        </w:rPr>
        <w:t>до</w:t>
      </w:r>
      <w:r w:rsidRPr="00793A67">
        <w:rPr>
          <w:spacing w:val="-1"/>
          <w:sz w:val="26"/>
          <w:szCs w:val="26"/>
        </w:rPr>
        <w:t>с</w:t>
      </w:r>
      <w:r w:rsidRPr="00793A67">
        <w:rPr>
          <w:sz w:val="26"/>
          <w:szCs w:val="26"/>
        </w:rPr>
        <w:t>т</w:t>
      </w:r>
      <w:r w:rsidRPr="00793A67">
        <w:rPr>
          <w:spacing w:val="-1"/>
          <w:sz w:val="26"/>
          <w:szCs w:val="26"/>
        </w:rPr>
        <w:t>а</w:t>
      </w:r>
      <w:r w:rsidRPr="00793A67">
        <w:rPr>
          <w:sz w:val="26"/>
          <w:szCs w:val="26"/>
        </w:rPr>
        <w:t>вл</w:t>
      </w:r>
      <w:r w:rsidRPr="00793A67">
        <w:rPr>
          <w:spacing w:val="-2"/>
          <w:sz w:val="26"/>
          <w:szCs w:val="26"/>
        </w:rPr>
        <w:t>е</w:t>
      </w:r>
      <w:r w:rsidRPr="00793A67">
        <w:rPr>
          <w:sz w:val="26"/>
          <w:szCs w:val="26"/>
        </w:rPr>
        <w:t>нный</w:t>
      </w:r>
      <w:r w:rsidRPr="00793A67">
        <w:rPr>
          <w:spacing w:val="31"/>
          <w:sz w:val="26"/>
          <w:szCs w:val="26"/>
        </w:rPr>
        <w:t xml:space="preserve"> </w:t>
      </w:r>
      <w:r w:rsidRPr="00793A67">
        <w:rPr>
          <w:sz w:val="26"/>
          <w:szCs w:val="26"/>
        </w:rPr>
        <w:t>по</w:t>
      </w:r>
      <w:r w:rsidRPr="00793A67">
        <w:rPr>
          <w:spacing w:val="-1"/>
          <w:sz w:val="26"/>
          <w:szCs w:val="26"/>
        </w:rPr>
        <w:t>с</w:t>
      </w:r>
      <w:r w:rsidRPr="00793A67">
        <w:rPr>
          <w:sz w:val="26"/>
          <w:szCs w:val="26"/>
        </w:rPr>
        <w:t>т</w:t>
      </w:r>
      <w:r w:rsidRPr="00793A67">
        <w:rPr>
          <w:spacing w:val="-1"/>
          <w:sz w:val="26"/>
          <w:szCs w:val="26"/>
        </w:rPr>
        <w:t>а</w:t>
      </w:r>
      <w:r w:rsidRPr="00793A67">
        <w:rPr>
          <w:sz w:val="26"/>
          <w:szCs w:val="26"/>
        </w:rPr>
        <w:t>новл</w:t>
      </w:r>
      <w:r w:rsidRPr="00793A67">
        <w:rPr>
          <w:spacing w:val="-2"/>
          <w:sz w:val="26"/>
          <w:szCs w:val="26"/>
        </w:rPr>
        <w:t>е</w:t>
      </w:r>
      <w:r w:rsidRPr="00793A67">
        <w:rPr>
          <w:sz w:val="26"/>
          <w:szCs w:val="26"/>
        </w:rPr>
        <w:t>ни</w:t>
      </w:r>
      <w:r w:rsidRPr="00793A67">
        <w:rPr>
          <w:spacing w:val="-1"/>
          <w:sz w:val="26"/>
          <w:szCs w:val="26"/>
        </w:rPr>
        <w:t>е</w:t>
      </w:r>
      <w:r w:rsidRPr="00793A67">
        <w:rPr>
          <w:sz w:val="26"/>
          <w:szCs w:val="26"/>
        </w:rPr>
        <w:t>м</w:t>
      </w:r>
      <w:r w:rsidRPr="00793A67">
        <w:rPr>
          <w:spacing w:val="30"/>
          <w:sz w:val="26"/>
          <w:szCs w:val="26"/>
        </w:rPr>
        <w:t xml:space="preserve"> </w:t>
      </w:r>
      <w:proofErr w:type="spellStart"/>
      <w:r w:rsidRPr="00793A67">
        <w:rPr>
          <w:spacing w:val="-1"/>
          <w:sz w:val="26"/>
          <w:szCs w:val="26"/>
        </w:rPr>
        <w:t>А</w:t>
      </w:r>
      <w:r w:rsidRPr="00793A67">
        <w:rPr>
          <w:spacing w:val="-2"/>
          <w:sz w:val="26"/>
          <w:szCs w:val="26"/>
        </w:rPr>
        <w:t>к</w:t>
      </w:r>
      <w:r w:rsidRPr="00793A67">
        <w:rPr>
          <w:sz w:val="26"/>
          <w:szCs w:val="26"/>
        </w:rPr>
        <w:t>и</w:t>
      </w:r>
      <w:r w:rsidRPr="00793A67">
        <w:rPr>
          <w:spacing w:val="-1"/>
          <w:sz w:val="26"/>
          <w:szCs w:val="26"/>
        </w:rPr>
        <w:t>ма</w:t>
      </w:r>
      <w:r w:rsidRPr="00793A67">
        <w:rPr>
          <w:sz w:val="26"/>
          <w:szCs w:val="26"/>
        </w:rPr>
        <w:t>та</w:t>
      </w:r>
      <w:proofErr w:type="spellEnd"/>
      <w:r w:rsidRPr="00793A67">
        <w:rPr>
          <w:sz w:val="26"/>
          <w:szCs w:val="26"/>
        </w:rPr>
        <w:t xml:space="preserve"> </w:t>
      </w:r>
      <w:proofErr w:type="spellStart"/>
      <w:r w:rsidRPr="00793A67">
        <w:rPr>
          <w:sz w:val="26"/>
          <w:szCs w:val="26"/>
        </w:rPr>
        <w:t>Акмолинской</w:t>
      </w:r>
      <w:proofErr w:type="spellEnd"/>
      <w:r w:rsidRPr="00793A67">
        <w:rPr>
          <w:sz w:val="26"/>
          <w:szCs w:val="26"/>
        </w:rPr>
        <w:t xml:space="preserve"> области</w:t>
      </w:r>
      <w:r w:rsidRPr="00793A67">
        <w:rPr>
          <w:spacing w:val="1"/>
          <w:sz w:val="26"/>
          <w:szCs w:val="26"/>
        </w:rPr>
        <w:t xml:space="preserve"> </w:t>
      </w:r>
      <w:r w:rsidRPr="00793A67">
        <w:rPr>
          <w:sz w:val="26"/>
          <w:szCs w:val="26"/>
        </w:rPr>
        <w:t>№</w:t>
      </w:r>
      <w:r w:rsidRPr="00793A67">
        <w:rPr>
          <w:spacing w:val="1"/>
          <w:sz w:val="26"/>
          <w:szCs w:val="26"/>
        </w:rPr>
        <w:t xml:space="preserve"> </w:t>
      </w:r>
      <w:r w:rsidRPr="00793A67">
        <w:rPr>
          <w:sz w:val="26"/>
          <w:szCs w:val="26"/>
        </w:rPr>
        <w:t>А-2/71</w:t>
      </w:r>
      <w:r w:rsidRPr="00793A67">
        <w:rPr>
          <w:spacing w:val="2"/>
          <w:sz w:val="26"/>
          <w:szCs w:val="26"/>
        </w:rPr>
        <w:t xml:space="preserve"> </w:t>
      </w:r>
      <w:r w:rsidRPr="00793A67">
        <w:rPr>
          <w:sz w:val="26"/>
          <w:szCs w:val="26"/>
        </w:rPr>
        <w:t>от</w:t>
      </w:r>
      <w:r w:rsidRPr="00793A67">
        <w:rPr>
          <w:spacing w:val="2"/>
          <w:sz w:val="26"/>
          <w:szCs w:val="26"/>
        </w:rPr>
        <w:t xml:space="preserve"> </w:t>
      </w:r>
      <w:r w:rsidRPr="00793A67">
        <w:rPr>
          <w:sz w:val="26"/>
          <w:szCs w:val="26"/>
        </w:rPr>
        <w:t>20 февраля 2025 г.</w:t>
      </w:r>
      <w:r w:rsidRPr="00793A67">
        <w:rPr>
          <w:spacing w:val="1"/>
          <w:sz w:val="26"/>
          <w:szCs w:val="26"/>
        </w:rPr>
        <w:t xml:space="preserve"> </w:t>
      </w:r>
      <w:r w:rsidRPr="00793A67">
        <w:rPr>
          <w:sz w:val="26"/>
          <w:szCs w:val="26"/>
        </w:rPr>
        <w:t>во</w:t>
      </w:r>
      <w:r w:rsidRPr="00793A67">
        <w:rPr>
          <w:spacing w:val="1"/>
          <w:sz w:val="26"/>
          <w:szCs w:val="26"/>
        </w:rPr>
        <w:t xml:space="preserve"> </w:t>
      </w:r>
      <w:r w:rsidRPr="00793A67">
        <w:rPr>
          <w:sz w:val="26"/>
          <w:szCs w:val="26"/>
        </w:rPr>
        <w:t>вр</w:t>
      </w:r>
      <w:r w:rsidRPr="00793A67">
        <w:rPr>
          <w:spacing w:val="-2"/>
          <w:sz w:val="26"/>
          <w:szCs w:val="26"/>
        </w:rPr>
        <w:t>е</w:t>
      </w:r>
      <w:r w:rsidRPr="00793A67">
        <w:rPr>
          <w:spacing w:val="-1"/>
          <w:sz w:val="26"/>
          <w:szCs w:val="26"/>
        </w:rPr>
        <w:t>ме</w:t>
      </w:r>
      <w:r w:rsidRPr="00793A67">
        <w:rPr>
          <w:sz w:val="26"/>
          <w:szCs w:val="26"/>
        </w:rPr>
        <w:t>нное</w:t>
      </w:r>
      <w:r w:rsidRPr="00793A67">
        <w:rPr>
          <w:spacing w:val="1"/>
          <w:sz w:val="26"/>
          <w:szCs w:val="26"/>
        </w:rPr>
        <w:t xml:space="preserve"> </w:t>
      </w:r>
      <w:r w:rsidRPr="00793A67">
        <w:rPr>
          <w:sz w:val="26"/>
          <w:szCs w:val="26"/>
        </w:rPr>
        <w:t>во</w:t>
      </w:r>
      <w:r w:rsidRPr="00793A67">
        <w:rPr>
          <w:spacing w:val="-2"/>
          <w:sz w:val="26"/>
          <w:szCs w:val="26"/>
        </w:rPr>
        <w:t>з</w:t>
      </w:r>
      <w:r w:rsidRPr="00793A67">
        <w:rPr>
          <w:spacing w:val="-1"/>
          <w:sz w:val="26"/>
          <w:szCs w:val="26"/>
        </w:rPr>
        <w:t>ме</w:t>
      </w:r>
      <w:r w:rsidRPr="00793A67">
        <w:rPr>
          <w:sz w:val="26"/>
          <w:szCs w:val="26"/>
        </w:rPr>
        <w:t>зд</w:t>
      </w:r>
      <w:r w:rsidRPr="00793A67">
        <w:rPr>
          <w:spacing w:val="1"/>
          <w:sz w:val="26"/>
          <w:szCs w:val="26"/>
        </w:rPr>
        <w:t>н</w:t>
      </w:r>
      <w:r w:rsidRPr="00793A67">
        <w:rPr>
          <w:sz w:val="26"/>
          <w:szCs w:val="26"/>
        </w:rPr>
        <w:t>ое</w:t>
      </w:r>
      <w:r w:rsidRPr="00793A67">
        <w:rPr>
          <w:spacing w:val="1"/>
          <w:sz w:val="26"/>
          <w:szCs w:val="26"/>
        </w:rPr>
        <w:t xml:space="preserve"> </w:t>
      </w:r>
      <w:r w:rsidRPr="00793A67">
        <w:rPr>
          <w:sz w:val="26"/>
          <w:szCs w:val="26"/>
        </w:rPr>
        <w:t>долгосрочное з</w:t>
      </w:r>
      <w:r w:rsidRPr="00793A67">
        <w:rPr>
          <w:spacing w:val="-1"/>
          <w:sz w:val="26"/>
          <w:szCs w:val="26"/>
        </w:rPr>
        <w:t>ем</w:t>
      </w:r>
      <w:r w:rsidRPr="00793A67">
        <w:rPr>
          <w:spacing w:val="2"/>
          <w:sz w:val="26"/>
          <w:szCs w:val="26"/>
        </w:rPr>
        <w:t>л</w:t>
      </w:r>
      <w:r w:rsidRPr="00793A67">
        <w:rPr>
          <w:spacing w:val="-1"/>
          <w:sz w:val="26"/>
          <w:szCs w:val="26"/>
        </w:rPr>
        <w:t>е</w:t>
      </w:r>
      <w:r w:rsidRPr="00793A67">
        <w:rPr>
          <w:sz w:val="26"/>
          <w:szCs w:val="26"/>
        </w:rPr>
        <w:t>пользов</w:t>
      </w:r>
      <w:r w:rsidRPr="00793A67">
        <w:rPr>
          <w:spacing w:val="-2"/>
          <w:sz w:val="26"/>
          <w:szCs w:val="26"/>
        </w:rPr>
        <w:t>а</w:t>
      </w:r>
      <w:r w:rsidRPr="00793A67">
        <w:rPr>
          <w:sz w:val="26"/>
          <w:szCs w:val="26"/>
        </w:rPr>
        <w:t xml:space="preserve">ние, </w:t>
      </w:r>
      <w:r w:rsidRPr="00793A67">
        <w:rPr>
          <w:spacing w:val="-1"/>
          <w:sz w:val="26"/>
          <w:szCs w:val="26"/>
        </w:rPr>
        <w:t>с</w:t>
      </w:r>
      <w:r w:rsidRPr="00793A67">
        <w:rPr>
          <w:sz w:val="26"/>
          <w:szCs w:val="26"/>
        </w:rPr>
        <w:t>роком</w:t>
      </w:r>
      <w:r w:rsidRPr="00793A67">
        <w:rPr>
          <w:spacing w:val="27"/>
          <w:sz w:val="26"/>
          <w:szCs w:val="26"/>
        </w:rPr>
        <w:t xml:space="preserve"> </w:t>
      </w:r>
      <w:r w:rsidRPr="00793A67">
        <w:rPr>
          <w:sz w:val="26"/>
          <w:szCs w:val="26"/>
        </w:rPr>
        <w:t>до 29 мая 2026 года,</w:t>
      </w:r>
      <w:r w:rsidRPr="00793A67">
        <w:rPr>
          <w:spacing w:val="27"/>
          <w:sz w:val="26"/>
          <w:szCs w:val="26"/>
        </w:rPr>
        <w:t xml:space="preserve"> </w:t>
      </w:r>
      <w:r w:rsidRPr="00793A67">
        <w:rPr>
          <w:sz w:val="26"/>
          <w:szCs w:val="26"/>
        </w:rPr>
        <w:t>для</w:t>
      </w:r>
      <w:r w:rsidRPr="00793A67">
        <w:rPr>
          <w:spacing w:val="31"/>
          <w:sz w:val="26"/>
          <w:szCs w:val="26"/>
        </w:rPr>
        <w:t xml:space="preserve"> </w:t>
      </w:r>
      <w:r w:rsidRPr="00793A67">
        <w:rPr>
          <w:sz w:val="26"/>
          <w:szCs w:val="26"/>
        </w:rPr>
        <w:t xml:space="preserve">проведения работ по совмещенной разведке и добыче кварц-полевошпатовых пород (дресвяно-песчаных отложений коры выветривания) и магматических пород (диоритов и </w:t>
      </w:r>
      <w:proofErr w:type="spellStart"/>
      <w:r w:rsidRPr="00793A67">
        <w:rPr>
          <w:sz w:val="26"/>
          <w:szCs w:val="26"/>
        </w:rPr>
        <w:t>плагиогранитов</w:t>
      </w:r>
      <w:proofErr w:type="spellEnd"/>
      <w:r w:rsidRPr="00793A67">
        <w:rPr>
          <w:sz w:val="26"/>
          <w:szCs w:val="26"/>
        </w:rPr>
        <w:t>) и</w:t>
      </w:r>
      <w:r w:rsidRPr="00793A67">
        <w:rPr>
          <w:spacing w:val="31"/>
          <w:sz w:val="26"/>
          <w:szCs w:val="26"/>
        </w:rPr>
        <w:t xml:space="preserve"> </w:t>
      </w:r>
      <w:r w:rsidRPr="00793A67">
        <w:rPr>
          <w:sz w:val="26"/>
          <w:szCs w:val="26"/>
        </w:rPr>
        <w:t>н</w:t>
      </w:r>
      <w:r w:rsidRPr="00793A67">
        <w:rPr>
          <w:spacing w:val="-1"/>
          <w:sz w:val="26"/>
          <w:szCs w:val="26"/>
        </w:rPr>
        <w:t>а</w:t>
      </w:r>
      <w:r w:rsidRPr="00793A67">
        <w:rPr>
          <w:sz w:val="26"/>
          <w:szCs w:val="26"/>
        </w:rPr>
        <w:t>р</w:t>
      </w:r>
      <w:r w:rsidRPr="00793A67">
        <w:rPr>
          <w:spacing w:val="-5"/>
          <w:sz w:val="26"/>
          <w:szCs w:val="26"/>
        </w:rPr>
        <w:t>у</w:t>
      </w:r>
      <w:r w:rsidRPr="00793A67">
        <w:rPr>
          <w:spacing w:val="2"/>
          <w:sz w:val="26"/>
          <w:szCs w:val="26"/>
        </w:rPr>
        <w:t>ш</w:t>
      </w:r>
      <w:r w:rsidRPr="00793A67">
        <w:rPr>
          <w:spacing w:val="1"/>
          <w:sz w:val="26"/>
          <w:szCs w:val="26"/>
        </w:rPr>
        <w:t>а</w:t>
      </w:r>
      <w:r w:rsidRPr="00793A67">
        <w:rPr>
          <w:spacing w:val="-1"/>
          <w:sz w:val="26"/>
          <w:szCs w:val="26"/>
        </w:rPr>
        <w:t>ем</w:t>
      </w:r>
      <w:r w:rsidRPr="00793A67">
        <w:rPr>
          <w:sz w:val="26"/>
          <w:szCs w:val="26"/>
        </w:rPr>
        <w:t>ый</w:t>
      </w:r>
      <w:r w:rsidRPr="00793A67">
        <w:rPr>
          <w:spacing w:val="29"/>
          <w:sz w:val="26"/>
          <w:szCs w:val="26"/>
        </w:rPr>
        <w:t xml:space="preserve"> </w:t>
      </w:r>
      <w:r w:rsidRPr="00793A67">
        <w:rPr>
          <w:sz w:val="26"/>
          <w:szCs w:val="26"/>
        </w:rPr>
        <w:t>при</w:t>
      </w:r>
      <w:r w:rsidRPr="00793A67">
        <w:rPr>
          <w:spacing w:val="29"/>
          <w:sz w:val="26"/>
          <w:szCs w:val="26"/>
        </w:rPr>
        <w:t xml:space="preserve"> </w:t>
      </w:r>
      <w:r w:rsidRPr="00793A67">
        <w:rPr>
          <w:sz w:val="26"/>
          <w:szCs w:val="26"/>
        </w:rPr>
        <w:t>пров</w:t>
      </w:r>
      <w:r w:rsidRPr="00793A67">
        <w:rPr>
          <w:spacing w:val="-2"/>
          <w:sz w:val="26"/>
          <w:szCs w:val="26"/>
        </w:rPr>
        <w:t>е</w:t>
      </w:r>
      <w:r w:rsidRPr="00793A67">
        <w:rPr>
          <w:sz w:val="26"/>
          <w:szCs w:val="26"/>
        </w:rPr>
        <w:t>д</w:t>
      </w:r>
      <w:r w:rsidRPr="00793A67">
        <w:rPr>
          <w:spacing w:val="1"/>
          <w:sz w:val="26"/>
          <w:szCs w:val="26"/>
        </w:rPr>
        <w:t>е</w:t>
      </w:r>
      <w:r w:rsidRPr="00793A67">
        <w:rPr>
          <w:sz w:val="26"/>
          <w:szCs w:val="26"/>
        </w:rPr>
        <w:t xml:space="preserve">нии </w:t>
      </w:r>
      <w:r w:rsidRPr="00793A67">
        <w:rPr>
          <w:spacing w:val="-1"/>
          <w:sz w:val="26"/>
          <w:szCs w:val="26"/>
        </w:rPr>
        <w:t>операции по недропользованию</w:t>
      </w:r>
      <w:r w:rsidRPr="00793A67">
        <w:rPr>
          <w:sz w:val="26"/>
          <w:szCs w:val="26"/>
        </w:rPr>
        <w:t>.</w:t>
      </w:r>
      <w:r w:rsidRPr="00793A67">
        <w:rPr>
          <w:spacing w:val="2"/>
          <w:sz w:val="26"/>
          <w:szCs w:val="26"/>
        </w:rPr>
        <w:t xml:space="preserve"> </w:t>
      </w:r>
      <w:r w:rsidRPr="00793A67">
        <w:rPr>
          <w:sz w:val="26"/>
          <w:szCs w:val="26"/>
        </w:rPr>
        <w:t>К</w:t>
      </w:r>
      <w:r w:rsidRPr="00793A67">
        <w:rPr>
          <w:spacing w:val="-4"/>
          <w:sz w:val="26"/>
          <w:szCs w:val="26"/>
        </w:rPr>
        <w:t>а</w:t>
      </w:r>
      <w:r w:rsidRPr="00793A67">
        <w:rPr>
          <w:sz w:val="26"/>
          <w:szCs w:val="26"/>
        </w:rPr>
        <w:t>д</w:t>
      </w:r>
      <w:r w:rsidRPr="00793A67">
        <w:rPr>
          <w:spacing w:val="-1"/>
          <w:sz w:val="26"/>
          <w:szCs w:val="26"/>
        </w:rPr>
        <w:t>ас</w:t>
      </w:r>
      <w:r w:rsidRPr="00793A67">
        <w:rPr>
          <w:sz w:val="26"/>
          <w:szCs w:val="26"/>
        </w:rPr>
        <w:t>тров</w:t>
      </w:r>
      <w:r w:rsidRPr="00793A67">
        <w:rPr>
          <w:spacing w:val="-1"/>
          <w:sz w:val="26"/>
          <w:szCs w:val="26"/>
        </w:rPr>
        <w:t>ы</w:t>
      </w:r>
      <w:r w:rsidRPr="00793A67">
        <w:rPr>
          <w:sz w:val="26"/>
          <w:szCs w:val="26"/>
        </w:rPr>
        <w:t>й но</w:t>
      </w:r>
      <w:r w:rsidRPr="00793A67">
        <w:rPr>
          <w:spacing w:val="-1"/>
          <w:sz w:val="26"/>
          <w:szCs w:val="26"/>
        </w:rPr>
        <w:t>ме</w:t>
      </w:r>
      <w:r w:rsidRPr="00793A67">
        <w:rPr>
          <w:sz w:val="26"/>
          <w:szCs w:val="26"/>
        </w:rPr>
        <w:t>р з</w:t>
      </w:r>
      <w:r w:rsidRPr="00793A67">
        <w:rPr>
          <w:spacing w:val="-1"/>
          <w:sz w:val="26"/>
          <w:szCs w:val="26"/>
        </w:rPr>
        <w:t>еме</w:t>
      </w:r>
      <w:r w:rsidRPr="00793A67">
        <w:rPr>
          <w:spacing w:val="2"/>
          <w:sz w:val="26"/>
          <w:szCs w:val="26"/>
        </w:rPr>
        <w:t>л</w:t>
      </w:r>
      <w:r w:rsidRPr="00793A67">
        <w:rPr>
          <w:sz w:val="26"/>
          <w:szCs w:val="26"/>
        </w:rPr>
        <w:t>ьного</w:t>
      </w:r>
      <w:r w:rsidRPr="00793A67">
        <w:rPr>
          <w:spacing w:val="2"/>
          <w:sz w:val="26"/>
          <w:szCs w:val="26"/>
        </w:rPr>
        <w:t xml:space="preserve"> </w:t>
      </w:r>
      <w:proofErr w:type="gramStart"/>
      <w:r w:rsidRPr="00793A67">
        <w:rPr>
          <w:spacing w:val="-8"/>
          <w:sz w:val="26"/>
          <w:szCs w:val="26"/>
        </w:rPr>
        <w:t>у</w:t>
      </w:r>
      <w:r w:rsidRPr="00793A67">
        <w:rPr>
          <w:spacing w:val="1"/>
          <w:sz w:val="26"/>
          <w:szCs w:val="26"/>
        </w:rPr>
        <w:t>ч</w:t>
      </w:r>
      <w:r w:rsidRPr="00793A67">
        <w:rPr>
          <w:spacing w:val="-1"/>
          <w:sz w:val="26"/>
          <w:szCs w:val="26"/>
        </w:rPr>
        <w:t>ас</w:t>
      </w:r>
      <w:r w:rsidRPr="00793A67">
        <w:rPr>
          <w:sz w:val="26"/>
          <w:szCs w:val="26"/>
        </w:rPr>
        <w:t>тка</w:t>
      </w:r>
      <w:r w:rsidRPr="00793A67">
        <w:rPr>
          <w:spacing w:val="2"/>
          <w:sz w:val="26"/>
          <w:szCs w:val="26"/>
        </w:rPr>
        <w:t xml:space="preserve"> </w:t>
      </w:r>
      <w:r w:rsidRPr="00793A67">
        <w:rPr>
          <w:sz w:val="26"/>
          <w:szCs w:val="26"/>
        </w:rPr>
        <w:t xml:space="preserve"> 01:160:054</w:t>
      </w:r>
      <w:proofErr w:type="gramEnd"/>
      <w:r w:rsidRPr="00793A67">
        <w:rPr>
          <w:sz w:val="26"/>
          <w:szCs w:val="26"/>
        </w:rPr>
        <w:t>:449.</w:t>
      </w:r>
    </w:p>
    <w:p w:rsidR="0042286B" w:rsidRPr="00793A67" w:rsidRDefault="0042286B" w:rsidP="0042286B">
      <w:pPr>
        <w:pStyle w:val="a4"/>
        <w:numPr>
          <w:ilvl w:val="0"/>
          <w:numId w:val="5"/>
        </w:numPr>
        <w:spacing w:before="0" w:beforeAutospacing="0" w:after="0" w:afterAutospacing="0"/>
        <w:ind w:left="284" w:right="232" w:firstLine="567"/>
        <w:jc w:val="both"/>
        <w:rPr>
          <w:sz w:val="26"/>
          <w:szCs w:val="26"/>
        </w:rPr>
      </w:pPr>
      <w:r w:rsidRPr="00793A67">
        <w:rPr>
          <w:sz w:val="26"/>
          <w:szCs w:val="26"/>
        </w:rPr>
        <w:t>пло</w:t>
      </w:r>
      <w:r w:rsidRPr="00793A67">
        <w:rPr>
          <w:spacing w:val="2"/>
          <w:sz w:val="26"/>
          <w:szCs w:val="26"/>
        </w:rPr>
        <w:t>щ</w:t>
      </w:r>
      <w:r w:rsidRPr="00793A67">
        <w:rPr>
          <w:spacing w:val="-1"/>
          <w:sz w:val="26"/>
          <w:szCs w:val="26"/>
        </w:rPr>
        <w:t>а</w:t>
      </w:r>
      <w:r w:rsidRPr="00793A67">
        <w:rPr>
          <w:sz w:val="26"/>
          <w:szCs w:val="26"/>
        </w:rPr>
        <w:t>дью 4,5178   г</w:t>
      </w:r>
      <w:r w:rsidRPr="00793A67">
        <w:rPr>
          <w:spacing w:val="-1"/>
          <w:sz w:val="26"/>
          <w:szCs w:val="26"/>
        </w:rPr>
        <w:t>а</w:t>
      </w:r>
      <w:r w:rsidRPr="00793A67">
        <w:rPr>
          <w:sz w:val="26"/>
          <w:szCs w:val="26"/>
        </w:rPr>
        <w:t>, пр</w:t>
      </w:r>
      <w:r w:rsidRPr="00793A67">
        <w:rPr>
          <w:spacing w:val="-1"/>
          <w:sz w:val="26"/>
          <w:szCs w:val="26"/>
        </w:rPr>
        <w:t>е</w:t>
      </w:r>
      <w:r w:rsidRPr="00793A67">
        <w:rPr>
          <w:sz w:val="26"/>
          <w:szCs w:val="26"/>
        </w:rPr>
        <w:t>до</w:t>
      </w:r>
      <w:r w:rsidRPr="00793A67">
        <w:rPr>
          <w:spacing w:val="-1"/>
          <w:sz w:val="26"/>
          <w:szCs w:val="26"/>
        </w:rPr>
        <w:t>с</w:t>
      </w:r>
      <w:r w:rsidRPr="00793A67">
        <w:rPr>
          <w:sz w:val="26"/>
          <w:szCs w:val="26"/>
        </w:rPr>
        <w:t>т</w:t>
      </w:r>
      <w:r w:rsidRPr="00793A67">
        <w:rPr>
          <w:spacing w:val="-1"/>
          <w:sz w:val="26"/>
          <w:szCs w:val="26"/>
        </w:rPr>
        <w:t>а</w:t>
      </w:r>
      <w:r w:rsidRPr="00793A67">
        <w:rPr>
          <w:sz w:val="26"/>
          <w:szCs w:val="26"/>
        </w:rPr>
        <w:t>вл</w:t>
      </w:r>
      <w:r w:rsidRPr="00793A67">
        <w:rPr>
          <w:spacing w:val="-2"/>
          <w:sz w:val="26"/>
          <w:szCs w:val="26"/>
        </w:rPr>
        <w:t>е</w:t>
      </w:r>
      <w:r w:rsidRPr="00793A67">
        <w:rPr>
          <w:sz w:val="26"/>
          <w:szCs w:val="26"/>
        </w:rPr>
        <w:t>нный</w:t>
      </w:r>
      <w:r w:rsidRPr="00793A67">
        <w:rPr>
          <w:spacing w:val="31"/>
          <w:sz w:val="26"/>
          <w:szCs w:val="26"/>
        </w:rPr>
        <w:t xml:space="preserve"> </w:t>
      </w:r>
      <w:r w:rsidRPr="00793A67">
        <w:rPr>
          <w:sz w:val="26"/>
          <w:szCs w:val="26"/>
        </w:rPr>
        <w:t>по</w:t>
      </w:r>
      <w:r w:rsidRPr="00793A67">
        <w:rPr>
          <w:spacing w:val="-1"/>
          <w:sz w:val="26"/>
          <w:szCs w:val="26"/>
        </w:rPr>
        <w:t>с</w:t>
      </w:r>
      <w:r w:rsidRPr="00793A67">
        <w:rPr>
          <w:sz w:val="26"/>
          <w:szCs w:val="26"/>
        </w:rPr>
        <w:t>т</w:t>
      </w:r>
      <w:r w:rsidRPr="00793A67">
        <w:rPr>
          <w:spacing w:val="-1"/>
          <w:sz w:val="26"/>
          <w:szCs w:val="26"/>
        </w:rPr>
        <w:t>а</w:t>
      </w:r>
      <w:r w:rsidRPr="00793A67">
        <w:rPr>
          <w:sz w:val="26"/>
          <w:szCs w:val="26"/>
        </w:rPr>
        <w:t>новл</w:t>
      </w:r>
      <w:r w:rsidRPr="00793A67">
        <w:rPr>
          <w:spacing w:val="-2"/>
          <w:sz w:val="26"/>
          <w:szCs w:val="26"/>
        </w:rPr>
        <w:t>е</w:t>
      </w:r>
      <w:r w:rsidRPr="00793A67">
        <w:rPr>
          <w:sz w:val="26"/>
          <w:szCs w:val="26"/>
        </w:rPr>
        <w:t>ни</w:t>
      </w:r>
      <w:r w:rsidRPr="00793A67">
        <w:rPr>
          <w:spacing w:val="-1"/>
          <w:sz w:val="26"/>
          <w:szCs w:val="26"/>
        </w:rPr>
        <w:t>е</w:t>
      </w:r>
      <w:r w:rsidRPr="00793A67">
        <w:rPr>
          <w:sz w:val="26"/>
          <w:szCs w:val="26"/>
        </w:rPr>
        <w:t>м</w:t>
      </w:r>
      <w:r w:rsidRPr="00793A67">
        <w:rPr>
          <w:spacing w:val="30"/>
          <w:sz w:val="26"/>
          <w:szCs w:val="26"/>
        </w:rPr>
        <w:t xml:space="preserve"> </w:t>
      </w:r>
      <w:proofErr w:type="spellStart"/>
      <w:r w:rsidRPr="00793A67">
        <w:rPr>
          <w:spacing w:val="-1"/>
          <w:sz w:val="26"/>
          <w:szCs w:val="26"/>
        </w:rPr>
        <w:t>А</w:t>
      </w:r>
      <w:r w:rsidRPr="00793A67">
        <w:rPr>
          <w:spacing w:val="-2"/>
          <w:sz w:val="26"/>
          <w:szCs w:val="26"/>
        </w:rPr>
        <w:t>к</w:t>
      </w:r>
      <w:r w:rsidRPr="00793A67">
        <w:rPr>
          <w:sz w:val="26"/>
          <w:szCs w:val="26"/>
        </w:rPr>
        <w:t>и</w:t>
      </w:r>
      <w:r w:rsidRPr="00793A67">
        <w:rPr>
          <w:spacing w:val="-1"/>
          <w:sz w:val="26"/>
          <w:szCs w:val="26"/>
        </w:rPr>
        <w:t>ма</w:t>
      </w:r>
      <w:r w:rsidRPr="00793A67">
        <w:rPr>
          <w:sz w:val="26"/>
          <w:szCs w:val="26"/>
        </w:rPr>
        <w:t>та</w:t>
      </w:r>
      <w:proofErr w:type="spellEnd"/>
      <w:r w:rsidRPr="00793A67">
        <w:rPr>
          <w:sz w:val="26"/>
          <w:szCs w:val="26"/>
        </w:rPr>
        <w:t xml:space="preserve"> </w:t>
      </w:r>
      <w:proofErr w:type="spellStart"/>
      <w:r w:rsidRPr="00793A67">
        <w:rPr>
          <w:sz w:val="26"/>
          <w:szCs w:val="26"/>
        </w:rPr>
        <w:t>Акмолинской</w:t>
      </w:r>
      <w:proofErr w:type="spellEnd"/>
      <w:r w:rsidRPr="00793A67">
        <w:rPr>
          <w:sz w:val="26"/>
          <w:szCs w:val="26"/>
        </w:rPr>
        <w:t xml:space="preserve"> области</w:t>
      </w:r>
      <w:r w:rsidRPr="00793A67">
        <w:rPr>
          <w:spacing w:val="1"/>
          <w:sz w:val="26"/>
          <w:szCs w:val="26"/>
        </w:rPr>
        <w:t xml:space="preserve"> </w:t>
      </w:r>
      <w:r w:rsidRPr="00793A67">
        <w:rPr>
          <w:sz w:val="26"/>
          <w:szCs w:val="26"/>
        </w:rPr>
        <w:t>№</w:t>
      </w:r>
      <w:r w:rsidRPr="00793A67">
        <w:rPr>
          <w:spacing w:val="1"/>
          <w:sz w:val="26"/>
          <w:szCs w:val="26"/>
        </w:rPr>
        <w:t xml:space="preserve"> </w:t>
      </w:r>
      <w:r w:rsidRPr="00793A67">
        <w:rPr>
          <w:sz w:val="26"/>
          <w:szCs w:val="26"/>
        </w:rPr>
        <w:t>А-2/72</w:t>
      </w:r>
      <w:r w:rsidRPr="00793A67">
        <w:rPr>
          <w:spacing w:val="2"/>
          <w:sz w:val="26"/>
          <w:szCs w:val="26"/>
        </w:rPr>
        <w:t xml:space="preserve"> </w:t>
      </w:r>
      <w:r w:rsidRPr="00793A67">
        <w:rPr>
          <w:sz w:val="26"/>
          <w:szCs w:val="26"/>
        </w:rPr>
        <w:t>от</w:t>
      </w:r>
      <w:r w:rsidRPr="00793A67">
        <w:rPr>
          <w:spacing w:val="2"/>
          <w:sz w:val="26"/>
          <w:szCs w:val="26"/>
        </w:rPr>
        <w:t xml:space="preserve"> </w:t>
      </w:r>
      <w:r w:rsidRPr="00793A67">
        <w:rPr>
          <w:sz w:val="26"/>
          <w:szCs w:val="26"/>
        </w:rPr>
        <w:t>20 февраля 2025 г.</w:t>
      </w:r>
      <w:r w:rsidRPr="00793A67">
        <w:rPr>
          <w:spacing w:val="1"/>
          <w:sz w:val="26"/>
          <w:szCs w:val="26"/>
        </w:rPr>
        <w:t xml:space="preserve"> </w:t>
      </w:r>
      <w:r w:rsidRPr="00793A67">
        <w:rPr>
          <w:sz w:val="26"/>
          <w:szCs w:val="26"/>
        </w:rPr>
        <w:t>во</w:t>
      </w:r>
      <w:r w:rsidRPr="00793A67">
        <w:rPr>
          <w:spacing w:val="1"/>
          <w:sz w:val="26"/>
          <w:szCs w:val="26"/>
        </w:rPr>
        <w:t xml:space="preserve"> </w:t>
      </w:r>
      <w:r w:rsidRPr="00793A67">
        <w:rPr>
          <w:sz w:val="26"/>
          <w:szCs w:val="26"/>
        </w:rPr>
        <w:t>вр</w:t>
      </w:r>
      <w:r w:rsidRPr="00793A67">
        <w:rPr>
          <w:spacing w:val="-2"/>
          <w:sz w:val="26"/>
          <w:szCs w:val="26"/>
        </w:rPr>
        <w:t>е</w:t>
      </w:r>
      <w:r w:rsidRPr="00793A67">
        <w:rPr>
          <w:spacing w:val="-1"/>
          <w:sz w:val="26"/>
          <w:szCs w:val="26"/>
        </w:rPr>
        <w:t>ме</w:t>
      </w:r>
      <w:r w:rsidRPr="00793A67">
        <w:rPr>
          <w:sz w:val="26"/>
          <w:szCs w:val="26"/>
        </w:rPr>
        <w:t>нное</w:t>
      </w:r>
      <w:r w:rsidRPr="00793A67">
        <w:rPr>
          <w:spacing w:val="1"/>
          <w:sz w:val="26"/>
          <w:szCs w:val="26"/>
        </w:rPr>
        <w:t xml:space="preserve"> </w:t>
      </w:r>
      <w:r w:rsidRPr="00793A67">
        <w:rPr>
          <w:sz w:val="26"/>
          <w:szCs w:val="26"/>
        </w:rPr>
        <w:t>во</w:t>
      </w:r>
      <w:r w:rsidRPr="00793A67">
        <w:rPr>
          <w:spacing w:val="-2"/>
          <w:sz w:val="26"/>
          <w:szCs w:val="26"/>
        </w:rPr>
        <w:t>з</w:t>
      </w:r>
      <w:r w:rsidRPr="00793A67">
        <w:rPr>
          <w:spacing w:val="-1"/>
          <w:sz w:val="26"/>
          <w:szCs w:val="26"/>
        </w:rPr>
        <w:t>ме</w:t>
      </w:r>
      <w:r w:rsidRPr="00793A67">
        <w:rPr>
          <w:sz w:val="26"/>
          <w:szCs w:val="26"/>
        </w:rPr>
        <w:t>зд</w:t>
      </w:r>
      <w:r w:rsidRPr="00793A67">
        <w:rPr>
          <w:spacing w:val="1"/>
          <w:sz w:val="26"/>
          <w:szCs w:val="26"/>
        </w:rPr>
        <w:t>н</w:t>
      </w:r>
      <w:r w:rsidRPr="00793A67">
        <w:rPr>
          <w:sz w:val="26"/>
          <w:szCs w:val="26"/>
        </w:rPr>
        <w:t>ое</w:t>
      </w:r>
      <w:r w:rsidRPr="00793A67">
        <w:rPr>
          <w:spacing w:val="1"/>
          <w:sz w:val="26"/>
          <w:szCs w:val="26"/>
        </w:rPr>
        <w:t xml:space="preserve"> </w:t>
      </w:r>
      <w:r w:rsidRPr="00793A67">
        <w:rPr>
          <w:sz w:val="26"/>
          <w:szCs w:val="26"/>
        </w:rPr>
        <w:t>долгосрочное з</w:t>
      </w:r>
      <w:r w:rsidRPr="00793A67">
        <w:rPr>
          <w:spacing w:val="-1"/>
          <w:sz w:val="26"/>
          <w:szCs w:val="26"/>
        </w:rPr>
        <w:t>ем</w:t>
      </w:r>
      <w:r w:rsidRPr="00793A67">
        <w:rPr>
          <w:spacing w:val="2"/>
          <w:sz w:val="26"/>
          <w:szCs w:val="26"/>
        </w:rPr>
        <w:t>л</w:t>
      </w:r>
      <w:r w:rsidRPr="00793A67">
        <w:rPr>
          <w:spacing w:val="-1"/>
          <w:sz w:val="26"/>
          <w:szCs w:val="26"/>
        </w:rPr>
        <w:t>е</w:t>
      </w:r>
      <w:r w:rsidRPr="00793A67">
        <w:rPr>
          <w:sz w:val="26"/>
          <w:szCs w:val="26"/>
        </w:rPr>
        <w:t>пользов</w:t>
      </w:r>
      <w:r w:rsidRPr="00793A67">
        <w:rPr>
          <w:spacing w:val="-2"/>
          <w:sz w:val="26"/>
          <w:szCs w:val="26"/>
        </w:rPr>
        <w:t>а</w:t>
      </w:r>
      <w:r w:rsidRPr="00793A67">
        <w:rPr>
          <w:sz w:val="26"/>
          <w:szCs w:val="26"/>
        </w:rPr>
        <w:t xml:space="preserve">ние, </w:t>
      </w:r>
      <w:r w:rsidRPr="00793A67">
        <w:rPr>
          <w:spacing w:val="-1"/>
          <w:sz w:val="26"/>
          <w:szCs w:val="26"/>
        </w:rPr>
        <w:t>с</w:t>
      </w:r>
      <w:r w:rsidRPr="00793A67">
        <w:rPr>
          <w:sz w:val="26"/>
          <w:szCs w:val="26"/>
        </w:rPr>
        <w:t>роком</w:t>
      </w:r>
      <w:r w:rsidRPr="00793A67">
        <w:rPr>
          <w:spacing w:val="27"/>
          <w:sz w:val="26"/>
          <w:szCs w:val="26"/>
        </w:rPr>
        <w:t xml:space="preserve"> </w:t>
      </w:r>
      <w:r w:rsidRPr="00793A67">
        <w:rPr>
          <w:sz w:val="26"/>
          <w:szCs w:val="26"/>
        </w:rPr>
        <w:t>до 29 мая 2026 года,</w:t>
      </w:r>
      <w:r w:rsidRPr="00793A67">
        <w:rPr>
          <w:spacing w:val="27"/>
          <w:sz w:val="26"/>
          <w:szCs w:val="26"/>
        </w:rPr>
        <w:t xml:space="preserve"> </w:t>
      </w:r>
      <w:r w:rsidRPr="00793A67">
        <w:rPr>
          <w:sz w:val="26"/>
          <w:szCs w:val="26"/>
        </w:rPr>
        <w:t>для</w:t>
      </w:r>
      <w:r w:rsidRPr="00793A67">
        <w:rPr>
          <w:spacing w:val="31"/>
          <w:sz w:val="26"/>
          <w:szCs w:val="26"/>
        </w:rPr>
        <w:t xml:space="preserve"> </w:t>
      </w:r>
      <w:r w:rsidRPr="00793A67">
        <w:rPr>
          <w:sz w:val="26"/>
          <w:szCs w:val="26"/>
        </w:rPr>
        <w:t xml:space="preserve">проведения работ по совмещенной разведке и добыче кварц-полевошпатовых пород (дресвяно-песчаных отложений коры выветривания) и магматических пород (диоритов и </w:t>
      </w:r>
      <w:proofErr w:type="spellStart"/>
      <w:r w:rsidRPr="00793A67">
        <w:rPr>
          <w:sz w:val="26"/>
          <w:szCs w:val="26"/>
        </w:rPr>
        <w:t>плагиогранитов</w:t>
      </w:r>
      <w:proofErr w:type="spellEnd"/>
      <w:r w:rsidRPr="00793A67">
        <w:rPr>
          <w:sz w:val="26"/>
          <w:szCs w:val="26"/>
        </w:rPr>
        <w:t>) и</w:t>
      </w:r>
      <w:r w:rsidRPr="00793A67">
        <w:rPr>
          <w:spacing w:val="31"/>
          <w:sz w:val="26"/>
          <w:szCs w:val="26"/>
        </w:rPr>
        <w:t xml:space="preserve"> </w:t>
      </w:r>
      <w:r w:rsidRPr="00793A67">
        <w:rPr>
          <w:sz w:val="26"/>
          <w:szCs w:val="26"/>
        </w:rPr>
        <w:t>н</w:t>
      </w:r>
      <w:r w:rsidRPr="00793A67">
        <w:rPr>
          <w:spacing w:val="-1"/>
          <w:sz w:val="26"/>
          <w:szCs w:val="26"/>
        </w:rPr>
        <w:t>а</w:t>
      </w:r>
      <w:r w:rsidRPr="00793A67">
        <w:rPr>
          <w:sz w:val="26"/>
          <w:szCs w:val="26"/>
        </w:rPr>
        <w:t>р</w:t>
      </w:r>
      <w:r w:rsidRPr="00793A67">
        <w:rPr>
          <w:spacing w:val="-5"/>
          <w:sz w:val="26"/>
          <w:szCs w:val="26"/>
        </w:rPr>
        <w:t>у</w:t>
      </w:r>
      <w:r w:rsidRPr="00793A67">
        <w:rPr>
          <w:spacing w:val="2"/>
          <w:sz w:val="26"/>
          <w:szCs w:val="26"/>
        </w:rPr>
        <w:t>ш</w:t>
      </w:r>
      <w:r w:rsidRPr="00793A67">
        <w:rPr>
          <w:spacing w:val="1"/>
          <w:sz w:val="26"/>
          <w:szCs w:val="26"/>
        </w:rPr>
        <w:t>а</w:t>
      </w:r>
      <w:r w:rsidRPr="00793A67">
        <w:rPr>
          <w:spacing w:val="-1"/>
          <w:sz w:val="26"/>
          <w:szCs w:val="26"/>
        </w:rPr>
        <w:t>ем</w:t>
      </w:r>
      <w:r w:rsidRPr="00793A67">
        <w:rPr>
          <w:sz w:val="26"/>
          <w:szCs w:val="26"/>
        </w:rPr>
        <w:t>ый</w:t>
      </w:r>
      <w:r w:rsidRPr="00793A67">
        <w:rPr>
          <w:spacing w:val="29"/>
          <w:sz w:val="26"/>
          <w:szCs w:val="26"/>
        </w:rPr>
        <w:t xml:space="preserve"> </w:t>
      </w:r>
      <w:r w:rsidRPr="00793A67">
        <w:rPr>
          <w:sz w:val="26"/>
          <w:szCs w:val="26"/>
        </w:rPr>
        <w:t>при</w:t>
      </w:r>
      <w:r w:rsidRPr="00793A67">
        <w:rPr>
          <w:spacing w:val="29"/>
          <w:sz w:val="26"/>
          <w:szCs w:val="26"/>
        </w:rPr>
        <w:t xml:space="preserve"> </w:t>
      </w:r>
      <w:r w:rsidRPr="00793A67">
        <w:rPr>
          <w:sz w:val="26"/>
          <w:szCs w:val="26"/>
        </w:rPr>
        <w:t>пров</w:t>
      </w:r>
      <w:r w:rsidRPr="00793A67">
        <w:rPr>
          <w:spacing w:val="-2"/>
          <w:sz w:val="26"/>
          <w:szCs w:val="26"/>
        </w:rPr>
        <w:t>е</w:t>
      </w:r>
      <w:r w:rsidRPr="00793A67">
        <w:rPr>
          <w:sz w:val="26"/>
          <w:szCs w:val="26"/>
        </w:rPr>
        <w:t>д</w:t>
      </w:r>
      <w:r w:rsidRPr="00793A67">
        <w:rPr>
          <w:spacing w:val="1"/>
          <w:sz w:val="26"/>
          <w:szCs w:val="26"/>
        </w:rPr>
        <w:t>е</w:t>
      </w:r>
      <w:r w:rsidRPr="00793A67">
        <w:rPr>
          <w:sz w:val="26"/>
          <w:szCs w:val="26"/>
        </w:rPr>
        <w:t xml:space="preserve">нии </w:t>
      </w:r>
      <w:r w:rsidRPr="00793A67">
        <w:rPr>
          <w:spacing w:val="-1"/>
          <w:sz w:val="26"/>
          <w:szCs w:val="26"/>
        </w:rPr>
        <w:t>операции по недропользованию</w:t>
      </w:r>
      <w:r w:rsidRPr="00793A67">
        <w:rPr>
          <w:sz w:val="26"/>
          <w:szCs w:val="26"/>
        </w:rPr>
        <w:t>.</w:t>
      </w:r>
      <w:r w:rsidRPr="00793A67">
        <w:rPr>
          <w:spacing w:val="2"/>
          <w:sz w:val="26"/>
          <w:szCs w:val="26"/>
        </w:rPr>
        <w:t xml:space="preserve"> </w:t>
      </w:r>
      <w:r w:rsidRPr="00793A67">
        <w:rPr>
          <w:sz w:val="26"/>
          <w:szCs w:val="26"/>
        </w:rPr>
        <w:t>К</w:t>
      </w:r>
      <w:r w:rsidRPr="00793A67">
        <w:rPr>
          <w:spacing w:val="-4"/>
          <w:sz w:val="26"/>
          <w:szCs w:val="26"/>
        </w:rPr>
        <w:t>а</w:t>
      </w:r>
      <w:r w:rsidRPr="00793A67">
        <w:rPr>
          <w:sz w:val="26"/>
          <w:szCs w:val="26"/>
        </w:rPr>
        <w:t>д</w:t>
      </w:r>
      <w:r w:rsidRPr="00793A67">
        <w:rPr>
          <w:spacing w:val="-1"/>
          <w:sz w:val="26"/>
          <w:szCs w:val="26"/>
        </w:rPr>
        <w:t>ас</w:t>
      </w:r>
      <w:r w:rsidRPr="00793A67">
        <w:rPr>
          <w:sz w:val="26"/>
          <w:szCs w:val="26"/>
        </w:rPr>
        <w:t>тров</w:t>
      </w:r>
      <w:r w:rsidRPr="00793A67">
        <w:rPr>
          <w:spacing w:val="-1"/>
          <w:sz w:val="26"/>
          <w:szCs w:val="26"/>
        </w:rPr>
        <w:t>ы</w:t>
      </w:r>
      <w:r w:rsidRPr="00793A67">
        <w:rPr>
          <w:sz w:val="26"/>
          <w:szCs w:val="26"/>
        </w:rPr>
        <w:t>й но</w:t>
      </w:r>
      <w:r w:rsidRPr="00793A67">
        <w:rPr>
          <w:spacing w:val="-1"/>
          <w:sz w:val="26"/>
          <w:szCs w:val="26"/>
        </w:rPr>
        <w:t>ме</w:t>
      </w:r>
      <w:r w:rsidRPr="00793A67">
        <w:rPr>
          <w:sz w:val="26"/>
          <w:szCs w:val="26"/>
        </w:rPr>
        <w:t>р з</w:t>
      </w:r>
      <w:r w:rsidRPr="00793A67">
        <w:rPr>
          <w:spacing w:val="-1"/>
          <w:sz w:val="26"/>
          <w:szCs w:val="26"/>
        </w:rPr>
        <w:t>еме</w:t>
      </w:r>
      <w:r w:rsidRPr="00793A67">
        <w:rPr>
          <w:spacing w:val="2"/>
          <w:sz w:val="26"/>
          <w:szCs w:val="26"/>
        </w:rPr>
        <w:t>л</w:t>
      </w:r>
      <w:r w:rsidRPr="00793A67">
        <w:rPr>
          <w:sz w:val="26"/>
          <w:szCs w:val="26"/>
        </w:rPr>
        <w:t>ьного</w:t>
      </w:r>
      <w:r w:rsidRPr="00793A67">
        <w:rPr>
          <w:spacing w:val="2"/>
          <w:sz w:val="26"/>
          <w:szCs w:val="26"/>
        </w:rPr>
        <w:t xml:space="preserve"> </w:t>
      </w:r>
      <w:proofErr w:type="gramStart"/>
      <w:r w:rsidRPr="00793A67">
        <w:rPr>
          <w:spacing w:val="-8"/>
          <w:sz w:val="26"/>
          <w:szCs w:val="26"/>
        </w:rPr>
        <w:t>у</w:t>
      </w:r>
      <w:r w:rsidRPr="00793A67">
        <w:rPr>
          <w:spacing w:val="1"/>
          <w:sz w:val="26"/>
          <w:szCs w:val="26"/>
        </w:rPr>
        <w:t>ч</w:t>
      </w:r>
      <w:r w:rsidRPr="00793A67">
        <w:rPr>
          <w:spacing w:val="-1"/>
          <w:sz w:val="26"/>
          <w:szCs w:val="26"/>
        </w:rPr>
        <w:t>ас</w:t>
      </w:r>
      <w:r w:rsidRPr="00793A67">
        <w:rPr>
          <w:sz w:val="26"/>
          <w:szCs w:val="26"/>
        </w:rPr>
        <w:t>тка</w:t>
      </w:r>
      <w:r w:rsidRPr="00793A67">
        <w:rPr>
          <w:spacing w:val="2"/>
          <w:sz w:val="26"/>
          <w:szCs w:val="26"/>
        </w:rPr>
        <w:t xml:space="preserve"> </w:t>
      </w:r>
      <w:r w:rsidRPr="00793A67">
        <w:rPr>
          <w:sz w:val="26"/>
          <w:szCs w:val="26"/>
        </w:rPr>
        <w:t xml:space="preserve"> 01:160:054</w:t>
      </w:r>
      <w:proofErr w:type="gramEnd"/>
      <w:r w:rsidRPr="00793A67">
        <w:rPr>
          <w:sz w:val="26"/>
          <w:szCs w:val="26"/>
        </w:rPr>
        <w:t>:451.</w:t>
      </w:r>
    </w:p>
    <w:p w:rsidR="0042286B" w:rsidRPr="00793A67" w:rsidRDefault="0042286B" w:rsidP="0042286B">
      <w:pPr>
        <w:pStyle w:val="a4"/>
        <w:ind w:left="284" w:right="232" w:firstLine="567"/>
        <w:jc w:val="both"/>
        <w:rPr>
          <w:sz w:val="26"/>
          <w:szCs w:val="26"/>
        </w:rPr>
      </w:pPr>
      <w:r w:rsidRPr="00793A67">
        <w:rPr>
          <w:sz w:val="26"/>
          <w:szCs w:val="26"/>
        </w:rPr>
        <w:t xml:space="preserve">Участки расположены рядом, в границах горного отвода. </w:t>
      </w:r>
    </w:p>
    <w:p w:rsidR="0042286B" w:rsidRPr="00793A67" w:rsidRDefault="0042286B" w:rsidP="0042286B">
      <w:pPr>
        <w:pStyle w:val="Arial130"/>
        <w:ind w:left="284" w:right="232" w:firstLine="567"/>
        <w:rPr>
          <w:rFonts w:ascii="Times New Roman" w:hAnsi="Times New Roman" w:cs="Times New Roman"/>
        </w:rPr>
      </w:pPr>
    </w:p>
    <w:p w:rsidR="0042286B" w:rsidRPr="00793A67" w:rsidRDefault="0042286B" w:rsidP="0042286B">
      <w:pPr>
        <w:ind w:left="284" w:right="232" w:firstLine="567"/>
        <w:jc w:val="center"/>
        <w:rPr>
          <w:sz w:val="26"/>
          <w:szCs w:val="26"/>
        </w:rPr>
      </w:pPr>
      <w:r w:rsidRPr="00793A67">
        <w:rPr>
          <w:sz w:val="26"/>
          <w:szCs w:val="26"/>
        </w:rPr>
        <w:t>Географические координаты угловых точек границ земельных участков</w:t>
      </w:r>
    </w:p>
    <w:tbl>
      <w:tblPr>
        <w:tblW w:w="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992"/>
        <w:gridCol w:w="2078"/>
      </w:tblGrid>
      <w:tr w:rsidR="0042286B" w:rsidRPr="006E5705" w:rsidTr="002172F1">
        <w:trPr>
          <w:trHeight w:val="376"/>
          <w:jc w:val="center"/>
        </w:trPr>
        <w:tc>
          <w:tcPr>
            <w:tcW w:w="5274" w:type="dxa"/>
            <w:gridSpan w:val="3"/>
            <w:shd w:val="clear" w:color="auto" w:fill="D9D9D9"/>
          </w:tcPr>
          <w:p w:rsidR="0042286B" w:rsidRPr="00793A67" w:rsidRDefault="0042286B" w:rsidP="002172F1">
            <w:pPr>
              <w:jc w:val="center"/>
            </w:pPr>
            <w:r w:rsidRPr="00793A67">
              <w:t>Географические координаты</w:t>
            </w:r>
          </w:p>
        </w:tc>
      </w:tr>
      <w:tr w:rsidR="0042286B" w:rsidRPr="006E5705" w:rsidTr="002172F1">
        <w:trPr>
          <w:trHeight w:val="323"/>
          <w:jc w:val="center"/>
        </w:trPr>
        <w:tc>
          <w:tcPr>
            <w:tcW w:w="1204" w:type="dxa"/>
            <w:shd w:val="clear" w:color="auto" w:fill="D9D9D9"/>
            <w:vAlign w:val="center"/>
          </w:tcPr>
          <w:p w:rsidR="0042286B" w:rsidRPr="00793A67" w:rsidRDefault="0042286B" w:rsidP="002172F1">
            <w:pPr>
              <w:jc w:val="center"/>
            </w:pPr>
            <w:r w:rsidRPr="00793A67">
              <w:t>№№</w:t>
            </w:r>
          </w:p>
          <w:p w:rsidR="0042286B" w:rsidRPr="00793A67" w:rsidRDefault="0042286B" w:rsidP="002172F1">
            <w:pPr>
              <w:jc w:val="center"/>
            </w:pPr>
            <w:r w:rsidRPr="00793A67">
              <w:lastRenderedPageBreak/>
              <w:t>точек</w:t>
            </w:r>
          </w:p>
        </w:tc>
        <w:tc>
          <w:tcPr>
            <w:tcW w:w="1992" w:type="dxa"/>
            <w:shd w:val="clear" w:color="auto" w:fill="D9D9D9"/>
          </w:tcPr>
          <w:p w:rsidR="0042286B" w:rsidRPr="00793A67" w:rsidRDefault="0042286B" w:rsidP="002172F1">
            <w:pPr>
              <w:jc w:val="center"/>
            </w:pPr>
            <w:r w:rsidRPr="00793A67">
              <w:lastRenderedPageBreak/>
              <w:t xml:space="preserve">Северная </w:t>
            </w:r>
          </w:p>
          <w:p w:rsidR="0042286B" w:rsidRPr="00793A67" w:rsidRDefault="0042286B" w:rsidP="002172F1">
            <w:pPr>
              <w:jc w:val="center"/>
            </w:pPr>
            <w:r w:rsidRPr="00793A67">
              <w:lastRenderedPageBreak/>
              <w:t>широта</w:t>
            </w:r>
          </w:p>
        </w:tc>
        <w:tc>
          <w:tcPr>
            <w:tcW w:w="2078" w:type="dxa"/>
            <w:shd w:val="clear" w:color="auto" w:fill="D9D9D9"/>
          </w:tcPr>
          <w:p w:rsidR="0042286B" w:rsidRPr="00793A67" w:rsidRDefault="0042286B" w:rsidP="002172F1">
            <w:pPr>
              <w:jc w:val="center"/>
            </w:pPr>
            <w:r w:rsidRPr="00793A67">
              <w:lastRenderedPageBreak/>
              <w:t xml:space="preserve">Восточная </w:t>
            </w:r>
          </w:p>
          <w:p w:rsidR="0042286B" w:rsidRPr="00793A67" w:rsidRDefault="0042286B" w:rsidP="002172F1">
            <w:pPr>
              <w:jc w:val="center"/>
            </w:pPr>
            <w:r w:rsidRPr="00793A67">
              <w:lastRenderedPageBreak/>
              <w:t>долгота</w:t>
            </w:r>
          </w:p>
        </w:tc>
      </w:tr>
      <w:tr w:rsidR="0042286B" w:rsidRPr="006E5705" w:rsidTr="002172F1">
        <w:trPr>
          <w:trHeight w:val="323"/>
          <w:jc w:val="center"/>
        </w:trPr>
        <w:tc>
          <w:tcPr>
            <w:tcW w:w="5274" w:type="dxa"/>
            <w:gridSpan w:val="3"/>
            <w:shd w:val="clear" w:color="auto" w:fill="D9D9D9"/>
            <w:vAlign w:val="center"/>
          </w:tcPr>
          <w:p w:rsidR="0042286B" w:rsidRPr="00793A67" w:rsidRDefault="0042286B" w:rsidP="002172F1">
            <w:pPr>
              <w:jc w:val="center"/>
            </w:pPr>
            <w:r w:rsidRPr="00793A67">
              <w:lastRenderedPageBreak/>
              <w:t>Кадастровый номер 01:160:054:450-0,7001 га</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1</w:t>
            </w:r>
          </w:p>
        </w:tc>
        <w:tc>
          <w:tcPr>
            <w:tcW w:w="1992" w:type="dxa"/>
            <w:shd w:val="clear" w:color="auto" w:fill="auto"/>
          </w:tcPr>
          <w:p w:rsidR="0042286B" w:rsidRPr="00793A67" w:rsidRDefault="0042286B" w:rsidP="002172F1">
            <w:r w:rsidRPr="00793A67">
              <w:t>53° 24' 14.46623''</w:t>
            </w:r>
          </w:p>
        </w:tc>
        <w:tc>
          <w:tcPr>
            <w:tcW w:w="2078" w:type="dxa"/>
            <w:shd w:val="clear" w:color="auto" w:fill="auto"/>
          </w:tcPr>
          <w:p w:rsidR="0042286B" w:rsidRPr="00793A67" w:rsidRDefault="0042286B" w:rsidP="002172F1">
            <w:r w:rsidRPr="00793A67">
              <w:t>69° 24' 23.62469''</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2</w:t>
            </w:r>
          </w:p>
        </w:tc>
        <w:tc>
          <w:tcPr>
            <w:tcW w:w="1992" w:type="dxa"/>
            <w:shd w:val="clear" w:color="auto" w:fill="auto"/>
          </w:tcPr>
          <w:p w:rsidR="0042286B" w:rsidRPr="00793A67" w:rsidRDefault="0042286B" w:rsidP="002172F1">
            <w:r w:rsidRPr="00793A67">
              <w:t>53° 24' 12.82979''</w:t>
            </w:r>
          </w:p>
        </w:tc>
        <w:tc>
          <w:tcPr>
            <w:tcW w:w="2078" w:type="dxa"/>
            <w:shd w:val="clear" w:color="auto" w:fill="auto"/>
          </w:tcPr>
          <w:p w:rsidR="0042286B" w:rsidRPr="00793A67" w:rsidRDefault="0042286B" w:rsidP="002172F1">
            <w:pPr>
              <w:jc w:val="center"/>
            </w:pPr>
            <w:r w:rsidRPr="00793A67">
              <w:t>69° 24' 32.43602''</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3</w:t>
            </w:r>
          </w:p>
        </w:tc>
        <w:tc>
          <w:tcPr>
            <w:tcW w:w="1992" w:type="dxa"/>
            <w:shd w:val="clear" w:color="auto" w:fill="auto"/>
          </w:tcPr>
          <w:p w:rsidR="0042286B" w:rsidRPr="00793A67" w:rsidRDefault="0042286B" w:rsidP="002172F1">
            <w:r w:rsidRPr="00793A67">
              <w:t>53° 24' 11.26130''</w:t>
            </w:r>
          </w:p>
        </w:tc>
        <w:tc>
          <w:tcPr>
            <w:tcW w:w="2078" w:type="dxa"/>
            <w:shd w:val="clear" w:color="auto" w:fill="auto"/>
          </w:tcPr>
          <w:p w:rsidR="0042286B" w:rsidRPr="00793A67" w:rsidRDefault="0042286B" w:rsidP="002172F1">
            <w:pPr>
              <w:jc w:val="center"/>
            </w:pPr>
            <w:r w:rsidRPr="00793A67">
              <w:t>69° 24' 25.90360''</w:t>
            </w:r>
          </w:p>
        </w:tc>
      </w:tr>
      <w:tr w:rsidR="0042286B" w:rsidRPr="006E5705" w:rsidTr="002172F1">
        <w:trPr>
          <w:trHeight w:val="376"/>
          <w:jc w:val="center"/>
        </w:trPr>
        <w:tc>
          <w:tcPr>
            <w:tcW w:w="5274" w:type="dxa"/>
            <w:gridSpan w:val="3"/>
            <w:shd w:val="clear" w:color="auto" w:fill="D9D9D9"/>
          </w:tcPr>
          <w:p w:rsidR="0042286B" w:rsidRPr="00793A67" w:rsidRDefault="0042286B" w:rsidP="002172F1">
            <w:pPr>
              <w:jc w:val="center"/>
            </w:pPr>
            <w:r w:rsidRPr="00793A67">
              <w:t>Кадастровый номер 01:160:054:448-0,8846 га</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1</w:t>
            </w:r>
          </w:p>
        </w:tc>
        <w:tc>
          <w:tcPr>
            <w:tcW w:w="1992" w:type="dxa"/>
            <w:shd w:val="clear" w:color="auto" w:fill="auto"/>
          </w:tcPr>
          <w:p w:rsidR="0042286B" w:rsidRPr="00793A67" w:rsidRDefault="0042286B" w:rsidP="002172F1">
            <w:pPr>
              <w:jc w:val="center"/>
              <w:rPr>
                <w:highlight w:val="red"/>
              </w:rPr>
            </w:pPr>
            <w:r w:rsidRPr="00793A67">
              <w:t>53° 24' 21.43188''</w:t>
            </w:r>
          </w:p>
        </w:tc>
        <w:tc>
          <w:tcPr>
            <w:tcW w:w="2078" w:type="dxa"/>
            <w:shd w:val="clear" w:color="auto" w:fill="auto"/>
          </w:tcPr>
          <w:p w:rsidR="0042286B" w:rsidRPr="00793A67" w:rsidRDefault="0042286B" w:rsidP="002172F1">
            <w:pPr>
              <w:jc w:val="center"/>
              <w:rPr>
                <w:highlight w:val="red"/>
              </w:rPr>
            </w:pPr>
            <w:r w:rsidRPr="00793A67">
              <w:t>69° 24' 26.99441''</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2</w:t>
            </w:r>
          </w:p>
        </w:tc>
        <w:tc>
          <w:tcPr>
            <w:tcW w:w="1992" w:type="dxa"/>
            <w:shd w:val="clear" w:color="auto" w:fill="auto"/>
          </w:tcPr>
          <w:p w:rsidR="0042286B" w:rsidRPr="00793A67" w:rsidRDefault="0042286B" w:rsidP="002172F1">
            <w:pPr>
              <w:jc w:val="center"/>
              <w:rPr>
                <w:highlight w:val="red"/>
              </w:rPr>
            </w:pPr>
            <w:r w:rsidRPr="00793A67">
              <w:t>53° 24' 24.75452''</w:t>
            </w:r>
          </w:p>
        </w:tc>
        <w:tc>
          <w:tcPr>
            <w:tcW w:w="2078" w:type="dxa"/>
            <w:shd w:val="clear" w:color="auto" w:fill="auto"/>
          </w:tcPr>
          <w:p w:rsidR="0042286B" w:rsidRPr="00793A67" w:rsidRDefault="0042286B" w:rsidP="002172F1">
            <w:pPr>
              <w:jc w:val="center"/>
              <w:rPr>
                <w:highlight w:val="red"/>
              </w:rPr>
            </w:pPr>
            <w:r w:rsidRPr="00793A67">
              <w:t>69° 24' 39.10680''</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3</w:t>
            </w:r>
          </w:p>
        </w:tc>
        <w:tc>
          <w:tcPr>
            <w:tcW w:w="1992" w:type="dxa"/>
            <w:shd w:val="clear" w:color="auto" w:fill="auto"/>
          </w:tcPr>
          <w:p w:rsidR="0042286B" w:rsidRPr="00793A67" w:rsidRDefault="0042286B" w:rsidP="002172F1">
            <w:pPr>
              <w:jc w:val="center"/>
              <w:rPr>
                <w:highlight w:val="red"/>
              </w:rPr>
            </w:pPr>
            <w:r w:rsidRPr="00793A67">
              <w:t>53° 24' 22.74012''</w:t>
            </w:r>
          </w:p>
        </w:tc>
        <w:tc>
          <w:tcPr>
            <w:tcW w:w="2078" w:type="dxa"/>
            <w:shd w:val="clear" w:color="auto" w:fill="auto"/>
          </w:tcPr>
          <w:p w:rsidR="0042286B" w:rsidRPr="00793A67" w:rsidRDefault="0042286B" w:rsidP="002172F1">
            <w:pPr>
              <w:jc w:val="center"/>
              <w:rPr>
                <w:highlight w:val="red"/>
              </w:rPr>
            </w:pPr>
            <w:r w:rsidRPr="00793A67">
              <w:t>69° 24' 39.95005''</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4</w:t>
            </w:r>
          </w:p>
        </w:tc>
        <w:tc>
          <w:tcPr>
            <w:tcW w:w="1992" w:type="dxa"/>
            <w:shd w:val="clear" w:color="auto" w:fill="auto"/>
          </w:tcPr>
          <w:p w:rsidR="0042286B" w:rsidRPr="00793A67" w:rsidRDefault="0042286B" w:rsidP="002172F1">
            <w:pPr>
              <w:jc w:val="center"/>
              <w:rPr>
                <w:highlight w:val="red"/>
              </w:rPr>
            </w:pPr>
            <w:r w:rsidRPr="00793A67">
              <w:t>53° 24' 21.21012''</w:t>
            </w:r>
          </w:p>
        </w:tc>
        <w:tc>
          <w:tcPr>
            <w:tcW w:w="2078" w:type="dxa"/>
            <w:shd w:val="clear" w:color="auto" w:fill="auto"/>
          </w:tcPr>
          <w:p w:rsidR="0042286B" w:rsidRPr="00793A67" w:rsidRDefault="0042286B" w:rsidP="002172F1">
            <w:pPr>
              <w:jc w:val="center"/>
              <w:rPr>
                <w:highlight w:val="red"/>
              </w:rPr>
            </w:pPr>
            <w:r w:rsidRPr="00793A67">
              <w:t>69° 24' 27.59014''</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5</w:t>
            </w:r>
          </w:p>
        </w:tc>
        <w:tc>
          <w:tcPr>
            <w:tcW w:w="1992" w:type="dxa"/>
            <w:shd w:val="clear" w:color="auto" w:fill="auto"/>
          </w:tcPr>
          <w:p w:rsidR="0042286B" w:rsidRPr="00793A67" w:rsidRDefault="0042286B" w:rsidP="002172F1">
            <w:pPr>
              <w:jc w:val="center"/>
              <w:rPr>
                <w:highlight w:val="red"/>
              </w:rPr>
            </w:pPr>
            <w:r w:rsidRPr="00793A67">
              <w:t>53° 24' 20.94836''</w:t>
            </w:r>
          </w:p>
        </w:tc>
        <w:tc>
          <w:tcPr>
            <w:tcW w:w="2078" w:type="dxa"/>
            <w:shd w:val="clear" w:color="auto" w:fill="auto"/>
          </w:tcPr>
          <w:p w:rsidR="0042286B" w:rsidRPr="00793A67" w:rsidRDefault="0042286B" w:rsidP="002172F1">
            <w:pPr>
              <w:jc w:val="center"/>
              <w:rPr>
                <w:highlight w:val="red"/>
              </w:rPr>
            </w:pPr>
            <w:r w:rsidRPr="00793A67">
              <w:t>69° 24' 27.77121''</w:t>
            </w:r>
          </w:p>
        </w:tc>
      </w:tr>
      <w:tr w:rsidR="0042286B" w:rsidRPr="006E5705" w:rsidTr="002172F1">
        <w:trPr>
          <w:trHeight w:val="376"/>
          <w:jc w:val="center"/>
        </w:trPr>
        <w:tc>
          <w:tcPr>
            <w:tcW w:w="5274" w:type="dxa"/>
            <w:gridSpan w:val="3"/>
            <w:shd w:val="clear" w:color="auto" w:fill="D9D9D9"/>
          </w:tcPr>
          <w:p w:rsidR="0042286B" w:rsidRPr="00793A67" w:rsidRDefault="0042286B" w:rsidP="002172F1">
            <w:pPr>
              <w:jc w:val="center"/>
            </w:pPr>
            <w:r w:rsidRPr="00793A67">
              <w:t>Кадастровый номер 01:160:054:449-3,4574 га</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1</w:t>
            </w:r>
          </w:p>
        </w:tc>
        <w:tc>
          <w:tcPr>
            <w:tcW w:w="1992" w:type="dxa"/>
            <w:shd w:val="clear" w:color="auto" w:fill="auto"/>
          </w:tcPr>
          <w:p w:rsidR="0042286B" w:rsidRPr="00793A67" w:rsidRDefault="0042286B" w:rsidP="002172F1">
            <w:pPr>
              <w:jc w:val="center"/>
            </w:pPr>
            <w:r w:rsidRPr="00793A67">
              <w:t>53° 24' 13.09287''</w:t>
            </w:r>
          </w:p>
        </w:tc>
        <w:tc>
          <w:tcPr>
            <w:tcW w:w="2078" w:type="dxa"/>
            <w:shd w:val="clear" w:color="auto" w:fill="auto"/>
          </w:tcPr>
          <w:p w:rsidR="0042286B" w:rsidRPr="00793A67" w:rsidRDefault="0042286B" w:rsidP="002172F1">
            <w:pPr>
              <w:jc w:val="center"/>
            </w:pPr>
            <w:r w:rsidRPr="00793A67">
              <w:t>69° 24' 32.34324''</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2</w:t>
            </w:r>
          </w:p>
        </w:tc>
        <w:tc>
          <w:tcPr>
            <w:tcW w:w="1992" w:type="dxa"/>
            <w:shd w:val="clear" w:color="auto" w:fill="auto"/>
          </w:tcPr>
          <w:p w:rsidR="0042286B" w:rsidRPr="00793A67" w:rsidRDefault="0042286B" w:rsidP="002172F1">
            <w:pPr>
              <w:jc w:val="center"/>
            </w:pPr>
            <w:r w:rsidRPr="00793A67">
              <w:t>53° 24' 14.74909''</w:t>
            </w:r>
          </w:p>
        </w:tc>
        <w:tc>
          <w:tcPr>
            <w:tcW w:w="2078" w:type="dxa"/>
            <w:shd w:val="clear" w:color="auto" w:fill="auto"/>
          </w:tcPr>
          <w:p w:rsidR="0042286B" w:rsidRPr="00793A67" w:rsidRDefault="0042286B" w:rsidP="002172F1">
            <w:pPr>
              <w:jc w:val="center"/>
            </w:pPr>
            <w:r w:rsidRPr="00793A67">
              <w:t>69° 24' 23.42378''</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3</w:t>
            </w:r>
          </w:p>
        </w:tc>
        <w:tc>
          <w:tcPr>
            <w:tcW w:w="1992" w:type="dxa"/>
            <w:shd w:val="clear" w:color="auto" w:fill="auto"/>
          </w:tcPr>
          <w:p w:rsidR="0042286B" w:rsidRPr="00793A67" w:rsidRDefault="0042286B" w:rsidP="002172F1">
            <w:pPr>
              <w:jc w:val="center"/>
            </w:pPr>
            <w:r w:rsidRPr="00793A67">
              <w:t>53° 24' 20.19972''</w:t>
            </w:r>
          </w:p>
        </w:tc>
        <w:tc>
          <w:tcPr>
            <w:tcW w:w="2078" w:type="dxa"/>
            <w:shd w:val="clear" w:color="auto" w:fill="auto"/>
          </w:tcPr>
          <w:p w:rsidR="0042286B" w:rsidRPr="00793A67" w:rsidRDefault="0042286B" w:rsidP="002172F1">
            <w:pPr>
              <w:jc w:val="center"/>
            </w:pPr>
            <w:r w:rsidRPr="00793A67">
              <w:t>69° 24' 19.54646''</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4</w:t>
            </w:r>
          </w:p>
        </w:tc>
        <w:tc>
          <w:tcPr>
            <w:tcW w:w="1992" w:type="dxa"/>
            <w:shd w:val="clear" w:color="auto" w:fill="auto"/>
          </w:tcPr>
          <w:p w:rsidR="0042286B" w:rsidRPr="00793A67" w:rsidRDefault="0042286B" w:rsidP="002172F1">
            <w:pPr>
              <w:jc w:val="center"/>
            </w:pPr>
            <w:r w:rsidRPr="00793A67">
              <w:t>53° 24' 20.84213''</w:t>
            </w:r>
          </w:p>
        </w:tc>
        <w:tc>
          <w:tcPr>
            <w:tcW w:w="2078" w:type="dxa"/>
            <w:shd w:val="clear" w:color="auto" w:fill="auto"/>
          </w:tcPr>
          <w:p w:rsidR="0042286B" w:rsidRPr="00793A67" w:rsidRDefault="0042286B" w:rsidP="002172F1">
            <w:pPr>
              <w:jc w:val="center"/>
            </w:pPr>
            <w:r w:rsidRPr="00793A67">
              <w:t>69° 24' 19.33812''</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5</w:t>
            </w:r>
          </w:p>
        </w:tc>
        <w:tc>
          <w:tcPr>
            <w:tcW w:w="1992" w:type="dxa"/>
            <w:shd w:val="clear" w:color="auto" w:fill="auto"/>
          </w:tcPr>
          <w:p w:rsidR="0042286B" w:rsidRPr="00793A67" w:rsidRDefault="0042286B" w:rsidP="002172F1">
            <w:pPr>
              <w:jc w:val="center"/>
            </w:pPr>
            <w:r w:rsidRPr="00793A67">
              <w:t>53° 24' 21.28812''</w:t>
            </w:r>
          </w:p>
        </w:tc>
        <w:tc>
          <w:tcPr>
            <w:tcW w:w="2078" w:type="dxa"/>
            <w:shd w:val="clear" w:color="auto" w:fill="auto"/>
          </w:tcPr>
          <w:p w:rsidR="0042286B" w:rsidRPr="00793A67" w:rsidRDefault="0042286B" w:rsidP="002172F1">
            <w:pPr>
              <w:jc w:val="center"/>
            </w:pPr>
            <w:r w:rsidRPr="00793A67">
              <w:t>69° 24' 26.54357''</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6</w:t>
            </w:r>
          </w:p>
        </w:tc>
        <w:tc>
          <w:tcPr>
            <w:tcW w:w="1992" w:type="dxa"/>
            <w:shd w:val="clear" w:color="auto" w:fill="auto"/>
          </w:tcPr>
          <w:p w:rsidR="0042286B" w:rsidRPr="00793A67" w:rsidRDefault="0042286B" w:rsidP="002172F1">
            <w:pPr>
              <w:jc w:val="center"/>
            </w:pPr>
            <w:r w:rsidRPr="00793A67">
              <w:t>53° 24' 20.40372''</w:t>
            </w:r>
          </w:p>
        </w:tc>
        <w:tc>
          <w:tcPr>
            <w:tcW w:w="2078" w:type="dxa"/>
            <w:shd w:val="clear" w:color="auto" w:fill="auto"/>
          </w:tcPr>
          <w:p w:rsidR="0042286B" w:rsidRPr="00793A67" w:rsidRDefault="0042286B" w:rsidP="002172F1">
            <w:pPr>
              <w:jc w:val="center"/>
            </w:pPr>
            <w:r w:rsidRPr="00793A67">
              <w:t>69° 24' 27.87160''</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7</w:t>
            </w:r>
          </w:p>
        </w:tc>
        <w:tc>
          <w:tcPr>
            <w:tcW w:w="1992" w:type="dxa"/>
            <w:shd w:val="clear" w:color="auto" w:fill="auto"/>
          </w:tcPr>
          <w:p w:rsidR="0042286B" w:rsidRPr="00793A67" w:rsidRDefault="0042286B" w:rsidP="002172F1">
            <w:pPr>
              <w:jc w:val="center"/>
            </w:pPr>
            <w:r w:rsidRPr="00793A67">
              <w:t>53° 24' 13.22070''</w:t>
            </w:r>
          </w:p>
        </w:tc>
        <w:tc>
          <w:tcPr>
            <w:tcW w:w="2078" w:type="dxa"/>
            <w:shd w:val="clear" w:color="auto" w:fill="auto"/>
          </w:tcPr>
          <w:p w:rsidR="0042286B" w:rsidRPr="00793A67" w:rsidRDefault="0042286B" w:rsidP="002172F1">
            <w:pPr>
              <w:jc w:val="center"/>
            </w:pPr>
            <w:r w:rsidRPr="00793A67">
              <w:t>69° 24' 32.90871''</w:t>
            </w:r>
          </w:p>
        </w:tc>
      </w:tr>
      <w:tr w:rsidR="0042286B" w:rsidRPr="006E5705" w:rsidTr="002172F1">
        <w:trPr>
          <w:trHeight w:val="376"/>
          <w:jc w:val="center"/>
        </w:trPr>
        <w:tc>
          <w:tcPr>
            <w:tcW w:w="5274" w:type="dxa"/>
            <w:gridSpan w:val="3"/>
            <w:shd w:val="clear" w:color="auto" w:fill="D9D9D9"/>
          </w:tcPr>
          <w:p w:rsidR="0042286B" w:rsidRPr="00793A67" w:rsidRDefault="0042286B" w:rsidP="002172F1">
            <w:pPr>
              <w:jc w:val="center"/>
            </w:pPr>
            <w:r w:rsidRPr="00793A67">
              <w:t>Кадастровый номер 01:160:054:451-4,5178 га</w:t>
            </w:r>
          </w:p>
        </w:tc>
      </w:tr>
      <w:tr w:rsidR="0042286B" w:rsidRPr="006E5705" w:rsidTr="002172F1">
        <w:trPr>
          <w:trHeight w:val="50"/>
          <w:jc w:val="center"/>
        </w:trPr>
        <w:tc>
          <w:tcPr>
            <w:tcW w:w="1204" w:type="dxa"/>
            <w:shd w:val="clear" w:color="auto" w:fill="auto"/>
            <w:vAlign w:val="center"/>
          </w:tcPr>
          <w:p w:rsidR="0042286B" w:rsidRPr="00793A67" w:rsidRDefault="0042286B" w:rsidP="002172F1">
            <w:pPr>
              <w:jc w:val="center"/>
            </w:pPr>
            <w:r w:rsidRPr="00793A67">
              <w:t>1</w:t>
            </w:r>
          </w:p>
        </w:tc>
        <w:tc>
          <w:tcPr>
            <w:tcW w:w="1992" w:type="dxa"/>
            <w:shd w:val="clear" w:color="auto" w:fill="auto"/>
          </w:tcPr>
          <w:p w:rsidR="0042286B" w:rsidRPr="00793A67" w:rsidRDefault="0042286B" w:rsidP="002172F1">
            <w:pPr>
              <w:jc w:val="center"/>
            </w:pPr>
            <w:r w:rsidRPr="00793A67">
              <w:t>53° 24' 29.77318''</w:t>
            </w:r>
          </w:p>
        </w:tc>
        <w:tc>
          <w:tcPr>
            <w:tcW w:w="2078" w:type="dxa"/>
            <w:shd w:val="clear" w:color="auto" w:fill="auto"/>
          </w:tcPr>
          <w:p w:rsidR="0042286B" w:rsidRPr="00793A67" w:rsidRDefault="0042286B" w:rsidP="002172F1">
            <w:pPr>
              <w:jc w:val="center"/>
            </w:pPr>
            <w:r w:rsidRPr="00793A67">
              <w:t>69° 24' 27.50412''</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2</w:t>
            </w:r>
          </w:p>
        </w:tc>
        <w:tc>
          <w:tcPr>
            <w:tcW w:w="1992" w:type="dxa"/>
            <w:shd w:val="clear" w:color="auto" w:fill="auto"/>
          </w:tcPr>
          <w:p w:rsidR="0042286B" w:rsidRPr="00793A67" w:rsidRDefault="0042286B" w:rsidP="002172F1">
            <w:pPr>
              <w:jc w:val="center"/>
            </w:pPr>
            <w:r w:rsidRPr="00793A67">
              <w:t>53° 24' 29.06628''</w:t>
            </w:r>
          </w:p>
        </w:tc>
        <w:tc>
          <w:tcPr>
            <w:tcW w:w="2078" w:type="dxa"/>
            <w:shd w:val="clear" w:color="auto" w:fill="auto"/>
          </w:tcPr>
          <w:p w:rsidR="0042286B" w:rsidRPr="00793A67" w:rsidRDefault="0042286B" w:rsidP="002172F1">
            <w:pPr>
              <w:jc w:val="center"/>
            </w:pPr>
            <w:r w:rsidRPr="00793A67">
              <w:t>69° 24' 34.92694''</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3</w:t>
            </w:r>
          </w:p>
        </w:tc>
        <w:tc>
          <w:tcPr>
            <w:tcW w:w="1992" w:type="dxa"/>
            <w:shd w:val="clear" w:color="auto" w:fill="auto"/>
          </w:tcPr>
          <w:p w:rsidR="0042286B" w:rsidRPr="00793A67" w:rsidRDefault="0042286B" w:rsidP="002172F1">
            <w:pPr>
              <w:jc w:val="center"/>
            </w:pPr>
            <w:r w:rsidRPr="00793A67">
              <w:t xml:space="preserve">53° 24' </w:t>
            </w:r>
            <w:r w:rsidRPr="00793A67">
              <w:lastRenderedPageBreak/>
              <w:t>30.82526''</w:t>
            </w:r>
          </w:p>
        </w:tc>
        <w:tc>
          <w:tcPr>
            <w:tcW w:w="2078" w:type="dxa"/>
            <w:shd w:val="clear" w:color="auto" w:fill="auto"/>
          </w:tcPr>
          <w:p w:rsidR="0042286B" w:rsidRPr="00793A67" w:rsidRDefault="0042286B" w:rsidP="002172F1">
            <w:pPr>
              <w:jc w:val="center"/>
            </w:pPr>
            <w:r w:rsidRPr="00793A67">
              <w:lastRenderedPageBreak/>
              <w:t xml:space="preserve">69° 24' </w:t>
            </w:r>
            <w:r w:rsidRPr="00793A67">
              <w:lastRenderedPageBreak/>
              <w:t>34.58045''</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lastRenderedPageBreak/>
              <w:t>4</w:t>
            </w:r>
          </w:p>
        </w:tc>
        <w:tc>
          <w:tcPr>
            <w:tcW w:w="1992" w:type="dxa"/>
            <w:shd w:val="clear" w:color="auto" w:fill="auto"/>
          </w:tcPr>
          <w:p w:rsidR="0042286B" w:rsidRPr="00793A67" w:rsidRDefault="0042286B" w:rsidP="002172F1">
            <w:pPr>
              <w:jc w:val="center"/>
            </w:pPr>
            <w:r w:rsidRPr="00793A67">
              <w:t>53° 24' 31.10005''</w:t>
            </w:r>
          </w:p>
        </w:tc>
        <w:tc>
          <w:tcPr>
            <w:tcW w:w="2078" w:type="dxa"/>
            <w:shd w:val="clear" w:color="auto" w:fill="auto"/>
          </w:tcPr>
          <w:p w:rsidR="0042286B" w:rsidRPr="00793A67" w:rsidRDefault="0042286B" w:rsidP="002172F1">
            <w:pPr>
              <w:jc w:val="center"/>
            </w:pPr>
            <w:r w:rsidRPr="00793A67">
              <w:t>69° 24' 37.30010''</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5</w:t>
            </w:r>
          </w:p>
        </w:tc>
        <w:tc>
          <w:tcPr>
            <w:tcW w:w="1992" w:type="dxa"/>
            <w:shd w:val="clear" w:color="auto" w:fill="auto"/>
          </w:tcPr>
          <w:p w:rsidR="0042286B" w:rsidRPr="00793A67" w:rsidRDefault="0042286B" w:rsidP="002172F1">
            <w:pPr>
              <w:jc w:val="center"/>
            </w:pPr>
            <w:r w:rsidRPr="00793A67">
              <w:t>53° 24' 26.84993''</w:t>
            </w:r>
          </w:p>
        </w:tc>
        <w:tc>
          <w:tcPr>
            <w:tcW w:w="2078" w:type="dxa"/>
            <w:shd w:val="clear" w:color="auto" w:fill="auto"/>
          </w:tcPr>
          <w:p w:rsidR="0042286B" w:rsidRPr="00793A67" w:rsidRDefault="0042286B" w:rsidP="002172F1">
            <w:pPr>
              <w:jc w:val="center"/>
            </w:pPr>
            <w:r w:rsidRPr="00793A67">
              <w:t>69° 24' 38.23019''</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6</w:t>
            </w:r>
          </w:p>
        </w:tc>
        <w:tc>
          <w:tcPr>
            <w:tcW w:w="1992" w:type="dxa"/>
            <w:shd w:val="clear" w:color="auto" w:fill="auto"/>
          </w:tcPr>
          <w:p w:rsidR="0042286B" w:rsidRPr="00793A67" w:rsidRDefault="0042286B" w:rsidP="002172F1">
            <w:pPr>
              <w:jc w:val="center"/>
            </w:pPr>
            <w:r w:rsidRPr="00793A67">
              <w:t>53° 24' 24.97715''</w:t>
            </w:r>
          </w:p>
        </w:tc>
        <w:tc>
          <w:tcPr>
            <w:tcW w:w="2078" w:type="dxa"/>
            <w:shd w:val="clear" w:color="auto" w:fill="auto"/>
          </w:tcPr>
          <w:p w:rsidR="0042286B" w:rsidRPr="00793A67" w:rsidRDefault="0042286B" w:rsidP="002172F1">
            <w:pPr>
              <w:jc w:val="center"/>
            </w:pPr>
            <w:r w:rsidRPr="00793A67">
              <w:t>69° 24' 39.01364''</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7</w:t>
            </w:r>
          </w:p>
        </w:tc>
        <w:tc>
          <w:tcPr>
            <w:tcW w:w="1992" w:type="dxa"/>
            <w:shd w:val="clear" w:color="auto" w:fill="auto"/>
          </w:tcPr>
          <w:p w:rsidR="0042286B" w:rsidRPr="00793A67" w:rsidRDefault="0042286B" w:rsidP="002172F1">
            <w:pPr>
              <w:jc w:val="center"/>
            </w:pPr>
            <w:r w:rsidRPr="00793A67">
              <w:t>53° 24' 21.63597''</w:t>
            </w:r>
          </w:p>
        </w:tc>
        <w:tc>
          <w:tcPr>
            <w:tcW w:w="2078" w:type="dxa"/>
            <w:shd w:val="clear" w:color="auto" w:fill="auto"/>
          </w:tcPr>
          <w:p w:rsidR="0042286B" w:rsidRPr="00793A67" w:rsidRDefault="0042286B" w:rsidP="002172F1">
            <w:pPr>
              <w:jc w:val="center"/>
            </w:pPr>
            <w:r w:rsidRPr="00793A67">
              <w:t>69° 24' 26.83391''</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8</w:t>
            </w:r>
          </w:p>
        </w:tc>
        <w:tc>
          <w:tcPr>
            <w:tcW w:w="1992" w:type="dxa"/>
            <w:shd w:val="clear" w:color="auto" w:fill="auto"/>
          </w:tcPr>
          <w:p w:rsidR="0042286B" w:rsidRPr="00793A67" w:rsidRDefault="0042286B" w:rsidP="002172F1">
            <w:pPr>
              <w:jc w:val="center"/>
            </w:pPr>
            <w:r w:rsidRPr="00793A67">
              <w:t>53° 24' 21.56242''</w:t>
            </w:r>
          </w:p>
        </w:tc>
        <w:tc>
          <w:tcPr>
            <w:tcW w:w="2078" w:type="dxa"/>
            <w:shd w:val="clear" w:color="auto" w:fill="auto"/>
          </w:tcPr>
          <w:p w:rsidR="0042286B" w:rsidRPr="00793A67" w:rsidRDefault="0042286B" w:rsidP="002172F1">
            <w:pPr>
              <w:jc w:val="center"/>
            </w:pPr>
            <w:r w:rsidRPr="00793A67">
              <w:t>69° 24' 26.67074''</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9</w:t>
            </w:r>
          </w:p>
        </w:tc>
        <w:tc>
          <w:tcPr>
            <w:tcW w:w="1992" w:type="dxa"/>
            <w:shd w:val="clear" w:color="auto" w:fill="auto"/>
          </w:tcPr>
          <w:p w:rsidR="0042286B" w:rsidRPr="00793A67" w:rsidRDefault="0042286B" w:rsidP="002172F1">
            <w:pPr>
              <w:jc w:val="center"/>
            </w:pPr>
            <w:r w:rsidRPr="00793A67">
              <w:t>53° 24' 21.06366''</w:t>
            </w:r>
          </w:p>
        </w:tc>
        <w:tc>
          <w:tcPr>
            <w:tcW w:w="2078" w:type="dxa"/>
            <w:shd w:val="clear" w:color="auto" w:fill="auto"/>
          </w:tcPr>
          <w:p w:rsidR="0042286B" w:rsidRPr="00793A67" w:rsidRDefault="0042286B" w:rsidP="002172F1">
            <w:pPr>
              <w:jc w:val="center"/>
            </w:pPr>
            <w:r w:rsidRPr="00793A67">
              <w:t>69° 24' 19.28120''</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10</w:t>
            </w:r>
          </w:p>
        </w:tc>
        <w:tc>
          <w:tcPr>
            <w:tcW w:w="1992" w:type="dxa"/>
            <w:shd w:val="clear" w:color="auto" w:fill="auto"/>
          </w:tcPr>
          <w:p w:rsidR="0042286B" w:rsidRPr="00793A67" w:rsidRDefault="0042286B" w:rsidP="002172F1">
            <w:pPr>
              <w:jc w:val="center"/>
            </w:pPr>
            <w:r w:rsidRPr="00793A67">
              <w:t>53° 24' 22.54930''</w:t>
            </w:r>
          </w:p>
        </w:tc>
        <w:tc>
          <w:tcPr>
            <w:tcW w:w="2078" w:type="dxa"/>
            <w:shd w:val="clear" w:color="auto" w:fill="auto"/>
          </w:tcPr>
          <w:p w:rsidR="0042286B" w:rsidRPr="00793A67" w:rsidRDefault="0042286B" w:rsidP="002172F1">
            <w:pPr>
              <w:jc w:val="center"/>
            </w:pPr>
            <w:r w:rsidRPr="00793A67">
              <w:t>69° 24' 18.90163''</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11</w:t>
            </w:r>
          </w:p>
        </w:tc>
        <w:tc>
          <w:tcPr>
            <w:tcW w:w="1992" w:type="dxa"/>
            <w:shd w:val="clear" w:color="auto" w:fill="auto"/>
          </w:tcPr>
          <w:p w:rsidR="0042286B" w:rsidRPr="00793A67" w:rsidRDefault="0042286B" w:rsidP="002172F1">
            <w:pPr>
              <w:jc w:val="center"/>
            </w:pPr>
            <w:r w:rsidRPr="00793A67">
              <w:t>53° 24' 22.90052''</w:t>
            </w:r>
          </w:p>
        </w:tc>
        <w:tc>
          <w:tcPr>
            <w:tcW w:w="2078" w:type="dxa"/>
            <w:shd w:val="clear" w:color="auto" w:fill="auto"/>
          </w:tcPr>
          <w:p w:rsidR="0042286B" w:rsidRPr="00793A67" w:rsidRDefault="0042286B" w:rsidP="002172F1">
            <w:pPr>
              <w:jc w:val="center"/>
            </w:pPr>
            <w:r w:rsidRPr="00793A67">
              <w:t>69° 24' 22.20181''</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12</w:t>
            </w:r>
          </w:p>
        </w:tc>
        <w:tc>
          <w:tcPr>
            <w:tcW w:w="1992" w:type="dxa"/>
            <w:shd w:val="clear" w:color="auto" w:fill="auto"/>
          </w:tcPr>
          <w:p w:rsidR="0042286B" w:rsidRPr="00793A67" w:rsidRDefault="0042286B" w:rsidP="002172F1">
            <w:pPr>
              <w:jc w:val="center"/>
            </w:pPr>
            <w:r w:rsidRPr="00793A67">
              <w:t>53° 24' 23.89586''</w:t>
            </w:r>
          </w:p>
        </w:tc>
        <w:tc>
          <w:tcPr>
            <w:tcW w:w="2078" w:type="dxa"/>
            <w:shd w:val="clear" w:color="auto" w:fill="auto"/>
          </w:tcPr>
          <w:p w:rsidR="0042286B" w:rsidRPr="00793A67" w:rsidRDefault="0042286B" w:rsidP="002172F1">
            <w:pPr>
              <w:jc w:val="center"/>
            </w:pPr>
            <w:r w:rsidRPr="00793A67">
              <w:t>69° 24'  29.30218''</w:t>
            </w:r>
          </w:p>
        </w:tc>
      </w:tr>
      <w:tr w:rsidR="0042286B" w:rsidRPr="006E5705" w:rsidTr="002172F1">
        <w:trPr>
          <w:trHeight w:val="50"/>
          <w:jc w:val="center"/>
        </w:trPr>
        <w:tc>
          <w:tcPr>
            <w:tcW w:w="1204" w:type="dxa"/>
            <w:shd w:val="clear" w:color="auto" w:fill="auto"/>
          </w:tcPr>
          <w:p w:rsidR="0042286B" w:rsidRPr="00793A67" w:rsidRDefault="0042286B" w:rsidP="002172F1">
            <w:pPr>
              <w:jc w:val="center"/>
            </w:pPr>
            <w:r w:rsidRPr="00793A67">
              <w:t>13</w:t>
            </w:r>
          </w:p>
        </w:tc>
        <w:tc>
          <w:tcPr>
            <w:tcW w:w="1992" w:type="dxa"/>
            <w:shd w:val="clear" w:color="auto" w:fill="auto"/>
          </w:tcPr>
          <w:p w:rsidR="0042286B" w:rsidRPr="00793A67" w:rsidRDefault="0042286B" w:rsidP="002172F1">
            <w:pPr>
              <w:jc w:val="center"/>
            </w:pPr>
            <w:r w:rsidRPr="00793A67">
              <w:t>53° 24' 27.90010''</w:t>
            </w:r>
          </w:p>
        </w:tc>
        <w:tc>
          <w:tcPr>
            <w:tcW w:w="2078" w:type="dxa"/>
            <w:shd w:val="clear" w:color="auto" w:fill="auto"/>
          </w:tcPr>
          <w:p w:rsidR="0042286B" w:rsidRPr="00793A67" w:rsidRDefault="0042286B" w:rsidP="002172F1">
            <w:pPr>
              <w:jc w:val="center"/>
            </w:pPr>
            <w:r w:rsidRPr="00793A67">
              <w:t>69° 24' 28.09979''</w:t>
            </w:r>
          </w:p>
        </w:tc>
      </w:tr>
    </w:tbl>
    <w:p w:rsidR="0042286B" w:rsidRPr="00793A67" w:rsidRDefault="0042286B" w:rsidP="0042286B">
      <w:pPr>
        <w:pStyle w:val="Arial130"/>
        <w:ind w:left="284" w:right="377"/>
        <w:rPr>
          <w:rFonts w:ascii="Times New Roman" w:hAnsi="Times New Roman" w:cs="Times New Roman"/>
        </w:rPr>
      </w:pPr>
      <w:r w:rsidRPr="00793A67">
        <w:rPr>
          <w:rFonts w:ascii="Times New Roman" w:hAnsi="Times New Roman" w:cs="Times New Roman"/>
        </w:rPr>
        <w:t>Технические границы карьера определены с учетом рельефа местности, угла откоса уступов, предельного угла борта карьера, границ разработки месторождений. Основные параметры элементов карьерной отработки установлены исходя из физико-механических свойств пород, применяемой техники и технологии в соответствии с Нормами технологического проектирования (НТП), Правилами технической эксплуатации (ПТЭ), Едиными правилами безопасности при разработке месторождении открытым способом и Правилами обеспечения промышленной безопасности для опасных производственных объектов, ведущих горные и геологоразведочные работы. Границы карьера в плане отстроены с учетом вовлечения в отработку всех утвержденных запасов, для чего осуществлена разноска бортов карьера.</w:t>
      </w:r>
    </w:p>
    <w:p w:rsidR="00896AFA" w:rsidRDefault="00896AFA" w:rsidP="00896AFA">
      <w:pPr>
        <w:pStyle w:val="Arial130"/>
        <w:ind w:left="284" w:right="235"/>
        <w:rPr>
          <w:rFonts w:ascii="Times New Roman" w:hAnsi="Times New Roman" w:cs="Times New Roman"/>
        </w:rPr>
      </w:pPr>
    </w:p>
    <w:p w:rsidR="00C90F0B" w:rsidRDefault="00C90F0B" w:rsidP="00C90F0B">
      <w:pPr>
        <w:ind w:firstLine="567"/>
        <w:jc w:val="both"/>
        <w:rPr>
          <w:sz w:val="24"/>
          <w:szCs w:val="24"/>
        </w:rPr>
      </w:pPr>
      <w:bookmarkStart w:id="4" w:name="_Hlk131368261"/>
      <w:bookmarkEnd w:id="0"/>
      <w:bookmarkEnd w:id="1"/>
      <w:r w:rsidRPr="00C90F0B">
        <w:rPr>
          <w:sz w:val="24"/>
          <w:szCs w:val="24"/>
        </w:rPr>
        <w:t xml:space="preserve">При проектировании участка учитывалась роза ветров по отношению к ближайшему населенному пункту пос.Гранитный.  </w:t>
      </w:r>
      <w:bookmarkEnd w:id="2"/>
      <w:bookmarkEnd w:id="3"/>
      <w:bookmarkEnd w:id="4"/>
    </w:p>
    <w:p w:rsidR="00896AFA" w:rsidRPr="00C90F0B" w:rsidRDefault="00896AFA" w:rsidP="00C90F0B">
      <w:pPr>
        <w:ind w:firstLine="567"/>
        <w:jc w:val="both"/>
        <w:rPr>
          <w:sz w:val="24"/>
          <w:szCs w:val="24"/>
        </w:rPr>
      </w:pPr>
      <w:r w:rsidRPr="00925225">
        <w:rPr>
          <w:noProof/>
        </w:rPr>
        <w:lastRenderedPageBreak/>
        <w:drawing>
          <wp:inline distT="0" distB="0" distL="0" distR="0" wp14:anchorId="7CB8D773" wp14:editId="5A2E4825">
            <wp:extent cx="3648454" cy="3551809"/>
            <wp:effectExtent l="0" t="0" r="0" b="0"/>
            <wp:docPr id="1937697226" name="Рисунок 1937697226" descr="C:\Users\1\Desktop\Страницы из НДВ Алтыба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Страницы из НДВ Алтыбай-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583" cy="3560696"/>
                    </a:xfrm>
                    <a:prstGeom prst="rect">
                      <a:avLst/>
                    </a:prstGeom>
                    <a:noFill/>
                    <a:ln>
                      <a:noFill/>
                    </a:ln>
                  </pic:spPr>
                </pic:pic>
              </a:graphicData>
            </a:graphic>
          </wp:inline>
        </w:drawing>
      </w:r>
    </w:p>
    <w:p w:rsidR="00D923DD" w:rsidRPr="00C90F0B" w:rsidRDefault="00D923DD" w:rsidP="00D923DD">
      <w:pPr>
        <w:autoSpaceDE w:val="0"/>
        <w:autoSpaceDN w:val="0"/>
        <w:adjustRightInd w:val="0"/>
        <w:ind w:firstLine="567"/>
        <w:jc w:val="both"/>
        <w:rPr>
          <w:sz w:val="24"/>
          <w:szCs w:val="24"/>
        </w:rPr>
      </w:pPr>
    </w:p>
    <w:p w:rsidR="00D923DD" w:rsidRPr="00C90F0B" w:rsidRDefault="00D923DD" w:rsidP="00D923DD">
      <w:pPr>
        <w:autoSpaceDE w:val="0"/>
        <w:autoSpaceDN w:val="0"/>
        <w:adjustRightInd w:val="0"/>
        <w:ind w:firstLine="567"/>
        <w:jc w:val="both"/>
        <w:rPr>
          <w:sz w:val="24"/>
          <w:szCs w:val="24"/>
        </w:rPr>
      </w:pPr>
      <w:r w:rsidRPr="00C90F0B">
        <w:rPr>
          <w:sz w:val="24"/>
          <w:szCs w:val="24"/>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C90F0B" w:rsidRPr="00C90F0B" w:rsidRDefault="00C90F0B" w:rsidP="00C90F0B">
      <w:pPr>
        <w:pStyle w:val="a4"/>
        <w:shd w:val="clear" w:color="auto" w:fill="FFFFFF"/>
        <w:spacing w:before="120" w:beforeAutospacing="0" w:after="120" w:afterAutospacing="0"/>
        <w:ind w:firstLine="567"/>
        <w:jc w:val="both"/>
      </w:pPr>
      <w:proofErr w:type="spellStart"/>
      <w:r w:rsidRPr="00C90F0B">
        <w:t>Зерендинский</w:t>
      </w:r>
      <w:proofErr w:type="spellEnd"/>
      <w:r w:rsidRPr="00C90F0B">
        <w:t xml:space="preserve"> район – административная единица </w:t>
      </w:r>
      <w:proofErr w:type="spellStart"/>
      <w:r w:rsidRPr="00C90F0B">
        <w:t>Акмолинской</w:t>
      </w:r>
      <w:proofErr w:type="spellEnd"/>
      <w:r w:rsidRPr="00C90F0B">
        <w:t xml:space="preserve"> области РК. Административный центр – с.Зеренда. Площадь территории района составляет 7800 км². Население: 41300 (2020 год). </w:t>
      </w:r>
      <w:bookmarkStart w:id="5" w:name="_Hlk128526715"/>
      <w:proofErr w:type="spellStart"/>
      <w:r w:rsidRPr="00C90F0B">
        <w:t>Зерендинский</w:t>
      </w:r>
      <w:proofErr w:type="spellEnd"/>
      <w:r w:rsidRPr="00C90F0B">
        <w:t xml:space="preserve"> район как административно-территориальная единица включает в свой состав 1 поселковую администрацию, 1 село и 20 сельских округов.</w:t>
      </w:r>
    </w:p>
    <w:p w:rsidR="00C90F0B" w:rsidRPr="00C90F0B" w:rsidRDefault="00C90F0B" w:rsidP="00C90F0B">
      <w:pPr>
        <w:pStyle w:val="a4"/>
        <w:shd w:val="clear" w:color="auto" w:fill="FFFFFF"/>
        <w:spacing w:before="120" w:beforeAutospacing="0" w:after="120" w:afterAutospacing="0"/>
        <w:ind w:firstLine="567"/>
        <w:jc w:val="both"/>
      </w:pPr>
      <w:r w:rsidRPr="00C90F0B">
        <w:t xml:space="preserve">На территории района располагаются национальный парк «Кокшетау» и </w:t>
      </w:r>
      <w:proofErr w:type="spellStart"/>
      <w:r w:rsidRPr="00C90F0B">
        <w:t>Зерендинский</w:t>
      </w:r>
      <w:proofErr w:type="spellEnd"/>
      <w:r w:rsidRPr="00C90F0B">
        <w:t xml:space="preserve"> зоологический заказник.</w:t>
      </w:r>
      <w:bookmarkEnd w:id="5"/>
    </w:p>
    <w:p w:rsidR="00C90F0B" w:rsidRPr="00C90F0B" w:rsidRDefault="00C90F0B" w:rsidP="00C90F0B">
      <w:pPr>
        <w:pStyle w:val="a4"/>
        <w:shd w:val="clear" w:color="auto" w:fill="FFFFFF"/>
        <w:spacing w:before="120" w:beforeAutospacing="0" w:after="120" w:afterAutospacing="0"/>
        <w:ind w:firstLine="567"/>
        <w:jc w:val="both"/>
      </w:pPr>
      <w:r w:rsidRPr="00C90F0B">
        <w:t>Специализация района – зерновое производство, животноводство и переработка сельскохозяйственной продукции, разработка карьеров, стройиндустрия.</w:t>
      </w:r>
    </w:p>
    <w:p w:rsidR="00C90F0B" w:rsidRPr="00C90F0B" w:rsidRDefault="00C90F0B" w:rsidP="00C90F0B">
      <w:pPr>
        <w:pStyle w:val="a4"/>
        <w:shd w:val="clear" w:color="auto" w:fill="FFFFFF"/>
        <w:spacing w:before="120" w:beforeAutospacing="0" w:after="120" w:afterAutospacing="0"/>
        <w:ind w:firstLine="567"/>
        <w:jc w:val="both"/>
      </w:pPr>
      <w:r w:rsidRPr="00C90F0B">
        <w:t>Проведенный расчет рассеивания выбросов ЗВ в атмосферный воздух показал, что концентрация веществ в приземном слое не превышает допустимых значений и варьируется в пределах 0,01-0,18 долей ПДК.</w:t>
      </w:r>
    </w:p>
    <w:p w:rsidR="00C90F0B" w:rsidRPr="00C90F0B" w:rsidRDefault="00C90F0B" w:rsidP="00C90F0B">
      <w:pPr>
        <w:pStyle w:val="a4"/>
        <w:shd w:val="clear" w:color="auto" w:fill="FFFFFF"/>
        <w:spacing w:before="120" w:beforeAutospacing="0" w:after="120" w:afterAutospacing="0"/>
        <w:ind w:firstLine="567"/>
        <w:jc w:val="both"/>
      </w:pPr>
      <w:r w:rsidRPr="00C90F0B">
        <w:t xml:space="preserve">Сбросы в подземные и поверхностные источники на предприятии исключены, соответственно влияние на качество воды </w:t>
      </w:r>
      <w:proofErr w:type="spellStart"/>
      <w:r w:rsidRPr="00C90F0B">
        <w:t>ближлежайшей</w:t>
      </w:r>
      <w:proofErr w:type="spellEnd"/>
      <w:r w:rsidRPr="00C90F0B">
        <w:t xml:space="preserve"> территории не оказывает.</w:t>
      </w:r>
    </w:p>
    <w:p w:rsidR="00C90F0B" w:rsidRPr="00C90F0B" w:rsidRDefault="00C90F0B" w:rsidP="00C90F0B">
      <w:pPr>
        <w:pStyle w:val="a4"/>
        <w:shd w:val="clear" w:color="auto" w:fill="FFFFFF"/>
        <w:spacing w:before="120" w:beforeAutospacing="0" w:after="120" w:afterAutospacing="0"/>
        <w:ind w:firstLine="567"/>
        <w:jc w:val="both"/>
      </w:pPr>
      <w:r w:rsidRPr="00C90F0B">
        <w:t>Территория размещения проектируемого объекта расположена на открытой местности, вдали от селитебной зоны, в связи с чем не ожидается влияние физических факторов на население пос.Гранитный.</w:t>
      </w:r>
    </w:p>
    <w:p w:rsidR="00D923DD" w:rsidRPr="00C90F0B" w:rsidRDefault="00D923DD" w:rsidP="00D923DD">
      <w:pPr>
        <w:autoSpaceDE w:val="0"/>
        <w:autoSpaceDN w:val="0"/>
        <w:adjustRightInd w:val="0"/>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3) наименование инициатора намечаемой деятельности, его контактные данные;</w:t>
      </w:r>
    </w:p>
    <w:p w:rsidR="00896AFA" w:rsidRDefault="00896AFA" w:rsidP="00896AFA">
      <w:pPr>
        <w:ind w:firstLine="567"/>
        <w:jc w:val="both"/>
        <w:rPr>
          <w:sz w:val="26"/>
          <w:szCs w:val="26"/>
        </w:rPr>
      </w:pPr>
      <w:r>
        <w:rPr>
          <w:sz w:val="26"/>
          <w:szCs w:val="26"/>
        </w:rPr>
        <w:t>ТОО «</w:t>
      </w:r>
      <w:proofErr w:type="spellStart"/>
      <w:r>
        <w:rPr>
          <w:sz w:val="26"/>
          <w:szCs w:val="26"/>
        </w:rPr>
        <w:t>РегионДорСтрой</w:t>
      </w:r>
      <w:proofErr w:type="spellEnd"/>
      <w:r>
        <w:rPr>
          <w:sz w:val="26"/>
          <w:szCs w:val="26"/>
        </w:rPr>
        <w:t xml:space="preserve">», </w:t>
      </w:r>
      <w:proofErr w:type="spellStart"/>
      <w:r>
        <w:rPr>
          <w:sz w:val="26"/>
          <w:szCs w:val="26"/>
        </w:rPr>
        <w:t>Акмолинская</w:t>
      </w:r>
      <w:proofErr w:type="spellEnd"/>
      <w:r>
        <w:rPr>
          <w:sz w:val="26"/>
          <w:szCs w:val="26"/>
        </w:rPr>
        <w:t xml:space="preserve"> область, г. Кокшетау, ул. </w:t>
      </w:r>
      <w:proofErr w:type="spellStart"/>
      <w:r>
        <w:rPr>
          <w:sz w:val="26"/>
          <w:szCs w:val="26"/>
        </w:rPr>
        <w:t>Уалиханова</w:t>
      </w:r>
      <w:proofErr w:type="spellEnd"/>
      <w:r>
        <w:rPr>
          <w:sz w:val="26"/>
          <w:szCs w:val="26"/>
        </w:rPr>
        <w:t xml:space="preserve"> 193/4, </w:t>
      </w:r>
      <w:proofErr w:type="spellStart"/>
      <w:r>
        <w:rPr>
          <w:sz w:val="26"/>
          <w:szCs w:val="26"/>
        </w:rPr>
        <w:t>каб</w:t>
      </w:r>
      <w:proofErr w:type="spellEnd"/>
      <w:r>
        <w:rPr>
          <w:sz w:val="26"/>
          <w:szCs w:val="26"/>
        </w:rPr>
        <w:t xml:space="preserve"> 4 БИН 140940019586 тел: 87162772037. </w:t>
      </w: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намечаемой деятельности:</w:t>
      </w:r>
    </w:p>
    <w:p w:rsidR="0042286B" w:rsidRPr="00793A67" w:rsidRDefault="0042286B" w:rsidP="0042286B">
      <w:pPr>
        <w:shd w:val="clear" w:color="auto" w:fill="FFFFFF"/>
        <w:autoSpaceDE w:val="0"/>
        <w:autoSpaceDN w:val="0"/>
        <w:adjustRightInd w:val="0"/>
        <w:ind w:right="1" w:firstLine="567"/>
        <w:jc w:val="both"/>
        <w:rPr>
          <w:sz w:val="26"/>
          <w:szCs w:val="26"/>
        </w:rPr>
      </w:pPr>
      <w:r w:rsidRPr="00793A67">
        <w:rPr>
          <w:sz w:val="26"/>
          <w:szCs w:val="26"/>
        </w:rPr>
        <w:lastRenderedPageBreak/>
        <w:t>Технический этап рекультивации нарушенных земель сельскохозяйственного направления включает следующие основные виды работ:</w:t>
      </w:r>
    </w:p>
    <w:p w:rsidR="0042286B" w:rsidRPr="00793A67" w:rsidRDefault="0042286B" w:rsidP="0042286B">
      <w:pPr>
        <w:shd w:val="clear" w:color="auto" w:fill="FFFFFF"/>
        <w:autoSpaceDE w:val="0"/>
        <w:autoSpaceDN w:val="0"/>
        <w:adjustRightInd w:val="0"/>
        <w:ind w:right="1" w:firstLine="567"/>
        <w:jc w:val="both"/>
        <w:rPr>
          <w:sz w:val="26"/>
          <w:szCs w:val="26"/>
        </w:rPr>
      </w:pPr>
      <w:r w:rsidRPr="00793A67">
        <w:rPr>
          <w:sz w:val="26"/>
          <w:szCs w:val="26"/>
        </w:rPr>
        <w:t>- Снятие плодородного слоя почвы;</w:t>
      </w:r>
    </w:p>
    <w:p w:rsidR="0042286B" w:rsidRPr="00793A67" w:rsidRDefault="0042286B" w:rsidP="0042286B">
      <w:pPr>
        <w:shd w:val="clear" w:color="auto" w:fill="FFFFFF"/>
        <w:autoSpaceDE w:val="0"/>
        <w:autoSpaceDN w:val="0"/>
        <w:adjustRightInd w:val="0"/>
        <w:ind w:right="1" w:firstLine="567"/>
        <w:jc w:val="both"/>
        <w:rPr>
          <w:sz w:val="26"/>
          <w:szCs w:val="26"/>
        </w:rPr>
      </w:pPr>
      <w:r w:rsidRPr="00793A67">
        <w:rPr>
          <w:sz w:val="26"/>
          <w:szCs w:val="26"/>
        </w:rPr>
        <w:t xml:space="preserve">- </w:t>
      </w:r>
      <w:proofErr w:type="spellStart"/>
      <w:r w:rsidRPr="00793A67">
        <w:rPr>
          <w:sz w:val="26"/>
          <w:szCs w:val="26"/>
        </w:rPr>
        <w:t>Выполаживание</w:t>
      </w:r>
      <w:proofErr w:type="spellEnd"/>
      <w:r w:rsidRPr="00793A67">
        <w:rPr>
          <w:sz w:val="26"/>
          <w:szCs w:val="26"/>
        </w:rPr>
        <w:t xml:space="preserve"> бортов карьера;</w:t>
      </w:r>
    </w:p>
    <w:p w:rsidR="0042286B" w:rsidRPr="00793A67" w:rsidRDefault="0042286B" w:rsidP="0042286B">
      <w:pPr>
        <w:shd w:val="clear" w:color="auto" w:fill="FFFFFF"/>
        <w:autoSpaceDE w:val="0"/>
        <w:autoSpaceDN w:val="0"/>
        <w:adjustRightInd w:val="0"/>
        <w:ind w:right="1" w:firstLine="567"/>
        <w:jc w:val="both"/>
        <w:rPr>
          <w:sz w:val="26"/>
          <w:szCs w:val="26"/>
        </w:rPr>
      </w:pPr>
      <w:r w:rsidRPr="00793A67">
        <w:rPr>
          <w:sz w:val="26"/>
          <w:szCs w:val="26"/>
        </w:rPr>
        <w:t>- Нанесение подстилающего слоя на дно карьера;</w:t>
      </w:r>
    </w:p>
    <w:p w:rsidR="0042286B" w:rsidRPr="00793A67" w:rsidRDefault="0042286B" w:rsidP="0042286B">
      <w:pPr>
        <w:shd w:val="clear" w:color="auto" w:fill="FFFFFF"/>
        <w:autoSpaceDE w:val="0"/>
        <w:autoSpaceDN w:val="0"/>
        <w:adjustRightInd w:val="0"/>
        <w:ind w:right="1" w:firstLine="567"/>
        <w:jc w:val="both"/>
        <w:rPr>
          <w:sz w:val="26"/>
          <w:szCs w:val="26"/>
        </w:rPr>
      </w:pPr>
      <w:r w:rsidRPr="00793A67">
        <w:rPr>
          <w:sz w:val="26"/>
          <w:szCs w:val="26"/>
        </w:rPr>
        <w:t xml:space="preserve">- Нанесение плодородного слоя почвы на подготовленную поверхность. </w:t>
      </w:r>
    </w:p>
    <w:p w:rsidR="0042286B" w:rsidRPr="00793A67" w:rsidRDefault="0042286B" w:rsidP="0042286B">
      <w:pPr>
        <w:autoSpaceDE w:val="0"/>
        <w:autoSpaceDN w:val="0"/>
        <w:adjustRightInd w:val="0"/>
        <w:ind w:firstLine="567"/>
        <w:jc w:val="both"/>
        <w:rPr>
          <w:sz w:val="26"/>
          <w:szCs w:val="26"/>
        </w:rPr>
      </w:pPr>
      <w:r w:rsidRPr="00793A67">
        <w:rPr>
          <w:sz w:val="26"/>
          <w:szCs w:val="26"/>
        </w:rPr>
        <w:t>Основные работы по рекультивации являются:</w:t>
      </w:r>
    </w:p>
    <w:p w:rsidR="0042286B" w:rsidRPr="00793A67" w:rsidRDefault="0042286B" w:rsidP="0042286B">
      <w:pPr>
        <w:autoSpaceDE w:val="0"/>
        <w:autoSpaceDN w:val="0"/>
        <w:adjustRightInd w:val="0"/>
        <w:ind w:firstLine="567"/>
        <w:jc w:val="both"/>
        <w:rPr>
          <w:sz w:val="26"/>
          <w:szCs w:val="26"/>
        </w:rPr>
      </w:pPr>
      <w:r w:rsidRPr="00793A67">
        <w:rPr>
          <w:bCs/>
          <w:sz w:val="26"/>
          <w:szCs w:val="26"/>
        </w:rPr>
        <w:t>Рекультивация 0,7001 га:</w:t>
      </w:r>
    </w:p>
    <w:tbl>
      <w:tblPr>
        <w:tblStyle w:val="af"/>
        <w:tblW w:w="0" w:type="auto"/>
        <w:tblLook w:val="04A0" w:firstRow="1" w:lastRow="0" w:firstColumn="1" w:lastColumn="0" w:noHBand="0" w:noVBand="1"/>
      </w:tblPr>
      <w:tblGrid>
        <w:gridCol w:w="696"/>
        <w:gridCol w:w="4011"/>
        <w:gridCol w:w="851"/>
        <w:gridCol w:w="3963"/>
      </w:tblGrid>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w:t>
            </w:r>
          </w:p>
        </w:tc>
        <w:tc>
          <w:tcPr>
            <w:tcW w:w="8825" w:type="dxa"/>
            <w:gridSpan w:val="3"/>
          </w:tcPr>
          <w:p w:rsidR="0042286B" w:rsidRPr="00793A67" w:rsidRDefault="0042286B" w:rsidP="002172F1">
            <w:pPr>
              <w:pStyle w:val="a6"/>
              <w:jc w:val="center"/>
              <w:rPr>
                <w:rFonts w:ascii="Times New Roman" w:hAnsi="Times New Roman"/>
              </w:rPr>
            </w:pPr>
            <w:proofErr w:type="spellStart"/>
            <w:r w:rsidRPr="00793A67">
              <w:rPr>
                <w:rFonts w:ascii="Times New Roman" w:hAnsi="Times New Roman"/>
                <w:bCs/>
              </w:rPr>
              <w:t>Т</w:t>
            </w:r>
            <w:r w:rsidRPr="00793A67">
              <w:rPr>
                <w:rFonts w:ascii="Times New Roman" w:hAnsi="Times New Roman"/>
                <w:bCs/>
                <w:spacing w:val="-1"/>
              </w:rPr>
              <w:t>е</w:t>
            </w:r>
            <w:r w:rsidRPr="00793A67">
              <w:rPr>
                <w:rFonts w:ascii="Times New Roman" w:hAnsi="Times New Roman"/>
                <w:bCs/>
              </w:rPr>
              <w:t>хни</w:t>
            </w:r>
            <w:r w:rsidRPr="00793A67">
              <w:rPr>
                <w:rFonts w:ascii="Times New Roman" w:hAnsi="Times New Roman"/>
                <w:bCs/>
                <w:spacing w:val="-1"/>
              </w:rPr>
              <w:t>чес</w:t>
            </w:r>
            <w:r w:rsidRPr="00793A67">
              <w:rPr>
                <w:rFonts w:ascii="Times New Roman" w:hAnsi="Times New Roman"/>
                <w:bCs/>
              </w:rPr>
              <w:t>кий</w:t>
            </w:r>
            <w:proofErr w:type="spellEnd"/>
            <w:r w:rsidRPr="00793A67">
              <w:rPr>
                <w:rFonts w:ascii="Times New Roman" w:hAnsi="Times New Roman"/>
                <w:bCs/>
              </w:rPr>
              <w:t xml:space="preserve"> </w:t>
            </w:r>
            <w:proofErr w:type="spellStart"/>
            <w:r w:rsidRPr="00793A67">
              <w:rPr>
                <w:rFonts w:ascii="Times New Roman" w:hAnsi="Times New Roman"/>
                <w:bCs/>
              </w:rPr>
              <w:t>э</w:t>
            </w:r>
            <w:r w:rsidRPr="00793A67">
              <w:rPr>
                <w:rFonts w:ascii="Times New Roman" w:hAnsi="Times New Roman"/>
                <w:bCs/>
                <w:spacing w:val="1"/>
              </w:rPr>
              <w:t>т</w:t>
            </w:r>
            <w:r w:rsidRPr="00793A67">
              <w:rPr>
                <w:rFonts w:ascii="Times New Roman" w:hAnsi="Times New Roman"/>
                <w:bCs/>
                <w:spacing w:val="-3"/>
              </w:rPr>
              <w:t>а</w:t>
            </w:r>
            <w:r w:rsidRPr="00793A67">
              <w:rPr>
                <w:rFonts w:ascii="Times New Roman" w:hAnsi="Times New Roman"/>
                <w:bCs/>
              </w:rPr>
              <w:t>п</w:t>
            </w:r>
            <w:proofErr w:type="spellEnd"/>
            <w:r w:rsidRPr="00793A67">
              <w:rPr>
                <w:rFonts w:ascii="Times New Roman" w:hAnsi="Times New Roman"/>
                <w:bCs/>
              </w:rPr>
              <w:t xml:space="preserve"> </w:t>
            </w:r>
            <w:proofErr w:type="spellStart"/>
            <w:r w:rsidRPr="00793A67">
              <w:rPr>
                <w:rFonts w:ascii="Times New Roman" w:hAnsi="Times New Roman"/>
                <w:bCs/>
              </w:rPr>
              <w:t>р</w:t>
            </w:r>
            <w:r w:rsidRPr="00793A67">
              <w:rPr>
                <w:rFonts w:ascii="Times New Roman" w:hAnsi="Times New Roman"/>
                <w:bCs/>
                <w:spacing w:val="-1"/>
              </w:rPr>
              <w:t>е</w:t>
            </w:r>
            <w:r w:rsidRPr="00793A67">
              <w:rPr>
                <w:rFonts w:ascii="Times New Roman" w:hAnsi="Times New Roman"/>
                <w:bCs/>
                <w:spacing w:val="-2"/>
              </w:rPr>
              <w:t>к</w:t>
            </w:r>
            <w:r w:rsidRPr="00793A67">
              <w:rPr>
                <w:rFonts w:ascii="Times New Roman" w:hAnsi="Times New Roman"/>
                <w:bCs/>
              </w:rPr>
              <w:t>уль</w:t>
            </w:r>
            <w:r w:rsidRPr="00793A67">
              <w:rPr>
                <w:rFonts w:ascii="Times New Roman" w:hAnsi="Times New Roman"/>
                <w:bCs/>
                <w:spacing w:val="1"/>
              </w:rPr>
              <w:t>т</w:t>
            </w:r>
            <w:r w:rsidRPr="00793A67">
              <w:rPr>
                <w:rFonts w:ascii="Times New Roman" w:hAnsi="Times New Roman"/>
                <w:bCs/>
              </w:rPr>
              <w:t>ив</w:t>
            </w:r>
            <w:r w:rsidRPr="00793A67">
              <w:rPr>
                <w:rFonts w:ascii="Times New Roman" w:hAnsi="Times New Roman"/>
                <w:bCs/>
                <w:spacing w:val="-3"/>
              </w:rPr>
              <w:t>а</w:t>
            </w:r>
            <w:r w:rsidRPr="00793A67">
              <w:rPr>
                <w:rFonts w:ascii="Times New Roman" w:hAnsi="Times New Roman"/>
                <w:bCs/>
              </w:rPr>
              <w:t>ции</w:t>
            </w:r>
            <w:proofErr w:type="spellEnd"/>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8.1</w:t>
            </w:r>
          </w:p>
        </w:tc>
        <w:tc>
          <w:tcPr>
            <w:tcW w:w="4011" w:type="dxa"/>
          </w:tcPr>
          <w:p w:rsidR="0042286B" w:rsidRPr="00793A67" w:rsidRDefault="0042286B" w:rsidP="002172F1">
            <w:pPr>
              <w:pStyle w:val="TableParagraph"/>
              <w:rPr>
                <w:sz w:val="20"/>
                <w:szCs w:val="20"/>
              </w:rPr>
            </w:pPr>
            <w:r w:rsidRPr="00793A67">
              <w:rPr>
                <w:sz w:val="20"/>
                <w:szCs w:val="20"/>
              </w:rPr>
              <w:t>Площ</w:t>
            </w:r>
            <w:r w:rsidRPr="00793A67">
              <w:rPr>
                <w:spacing w:val="-2"/>
                <w:sz w:val="20"/>
                <w:szCs w:val="20"/>
              </w:rPr>
              <w:t>а</w:t>
            </w:r>
            <w:r w:rsidRPr="00793A67">
              <w:rPr>
                <w:sz w:val="20"/>
                <w:szCs w:val="20"/>
              </w:rPr>
              <w:t>дь те</w:t>
            </w:r>
            <w:r w:rsidRPr="00793A67">
              <w:rPr>
                <w:spacing w:val="1"/>
                <w:sz w:val="20"/>
                <w:szCs w:val="20"/>
              </w:rPr>
              <w:t>х</w:t>
            </w:r>
            <w:r w:rsidRPr="00793A67">
              <w:rPr>
                <w:spacing w:val="-2"/>
                <w:sz w:val="20"/>
                <w:szCs w:val="20"/>
              </w:rPr>
              <w:t>н</w:t>
            </w:r>
            <w:r w:rsidRPr="00793A67">
              <w:rPr>
                <w:sz w:val="20"/>
                <w:szCs w:val="20"/>
              </w:rPr>
              <w:t>и</w:t>
            </w:r>
            <w:r w:rsidRPr="00793A67">
              <w:rPr>
                <w:spacing w:val="-1"/>
                <w:sz w:val="20"/>
                <w:szCs w:val="20"/>
              </w:rPr>
              <w:t>чес</w:t>
            </w:r>
            <w:r w:rsidRPr="00793A67">
              <w:rPr>
                <w:sz w:val="20"/>
                <w:szCs w:val="20"/>
              </w:rPr>
              <w:t>кой</w:t>
            </w:r>
          </w:p>
          <w:p w:rsidR="0042286B" w:rsidRPr="00793A67" w:rsidRDefault="0042286B" w:rsidP="002172F1">
            <w:pPr>
              <w:pStyle w:val="TableParagraph"/>
              <w:rPr>
                <w:sz w:val="20"/>
                <w:szCs w:val="20"/>
              </w:rPr>
            </w:pPr>
            <w:r w:rsidRPr="00793A67">
              <w:rPr>
                <w:sz w:val="20"/>
                <w:szCs w:val="20"/>
              </w:rPr>
              <w:t>р</w:t>
            </w:r>
            <w:r w:rsidRPr="00793A67">
              <w:rPr>
                <w:spacing w:val="-1"/>
                <w:sz w:val="20"/>
                <w:szCs w:val="20"/>
              </w:rPr>
              <w:t>е</w:t>
            </w:r>
            <w:r w:rsidRPr="00793A67">
              <w:rPr>
                <w:spacing w:val="3"/>
                <w:sz w:val="20"/>
                <w:szCs w:val="20"/>
              </w:rPr>
              <w:t>к</w:t>
            </w:r>
            <w:r w:rsidRPr="00793A67">
              <w:rPr>
                <w:spacing w:val="-5"/>
                <w:sz w:val="20"/>
                <w:szCs w:val="20"/>
              </w:rPr>
              <w:t>у</w:t>
            </w:r>
            <w:r w:rsidRPr="00793A67">
              <w:rPr>
                <w:sz w:val="20"/>
                <w:szCs w:val="20"/>
              </w:rPr>
              <w:t>льтив</w:t>
            </w:r>
            <w:r w:rsidRPr="00793A67">
              <w:rPr>
                <w:spacing w:val="-2"/>
                <w:sz w:val="20"/>
                <w:szCs w:val="20"/>
              </w:rPr>
              <w:t>а</w:t>
            </w:r>
            <w:r w:rsidRPr="00793A67">
              <w:rPr>
                <w:sz w:val="20"/>
                <w:szCs w:val="20"/>
              </w:rPr>
              <w:t>ции</w:t>
            </w:r>
          </w:p>
        </w:tc>
        <w:tc>
          <w:tcPr>
            <w:tcW w:w="851" w:type="dxa"/>
          </w:tcPr>
          <w:p w:rsidR="0042286B" w:rsidRPr="00793A67" w:rsidRDefault="0042286B" w:rsidP="002172F1">
            <w:pPr>
              <w:pStyle w:val="TableParagraph"/>
              <w:ind w:left="10"/>
              <w:jc w:val="center"/>
              <w:rPr>
                <w:sz w:val="20"/>
                <w:szCs w:val="20"/>
              </w:rPr>
            </w:pPr>
            <w:r w:rsidRPr="00793A67">
              <w:rPr>
                <w:sz w:val="20"/>
                <w:szCs w:val="20"/>
              </w:rPr>
              <w:t>га</w:t>
            </w:r>
          </w:p>
        </w:tc>
        <w:tc>
          <w:tcPr>
            <w:tcW w:w="39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0,7001</w:t>
            </w:r>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8.2</w:t>
            </w:r>
          </w:p>
        </w:tc>
        <w:tc>
          <w:tcPr>
            <w:tcW w:w="4011" w:type="dxa"/>
          </w:tcPr>
          <w:p w:rsidR="0042286B" w:rsidRPr="00793A67" w:rsidRDefault="0042286B" w:rsidP="002172F1">
            <w:pPr>
              <w:pStyle w:val="TableParagraph"/>
              <w:rPr>
                <w:sz w:val="20"/>
                <w:szCs w:val="20"/>
              </w:rPr>
            </w:pPr>
            <w:r w:rsidRPr="00793A67">
              <w:rPr>
                <w:sz w:val="20"/>
                <w:szCs w:val="20"/>
              </w:rPr>
              <w:t>Объе</w:t>
            </w:r>
            <w:r w:rsidRPr="00793A67">
              <w:rPr>
                <w:spacing w:val="-2"/>
                <w:sz w:val="20"/>
                <w:szCs w:val="20"/>
              </w:rPr>
              <w:t>м</w:t>
            </w:r>
            <w:r w:rsidRPr="00793A67">
              <w:rPr>
                <w:sz w:val="20"/>
                <w:szCs w:val="20"/>
              </w:rPr>
              <w:t>ы з</w:t>
            </w:r>
            <w:r w:rsidRPr="00793A67">
              <w:rPr>
                <w:spacing w:val="-1"/>
                <w:sz w:val="20"/>
                <w:szCs w:val="20"/>
              </w:rPr>
              <w:t>ем</w:t>
            </w:r>
            <w:r w:rsidRPr="00793A67">
              <w:rPr>
                <w:sz w:val="20"/>
                <w:szCs w:val="20"/>
              </w:rPr>
              <w:t>ля</w:t>
            </w:r>
            <w:r w:rsidRPr="00793A67">
              <w:rPr>
                <w:spacing w:val="1"/>
                <w:sz w:val="20"/>
                <w:szCs w:val="20"/>
              </w:rPr>
              <w:t>н</w:t>
            </w:r>
            <w:r w:rsidRPr="00793A67">
              <w:rPr>
                <w:sz w:val="20"/>
                <w:szCs w:val="20"/>
              </w:rPr>
              <w:t>ых</w:t>
            </w:r>
            <w:r w:rsidRPr="00793A67">
              <w:rPr>
                <w:spacing w:val="1"/>
                <w:sz w:val="20"/>
                <w:szCs w:val="20"/>
              </w:rPr>
              <w:t xml:space="preserve"> </w:t>
            </w:r>
            <w:r w:rsidRPr="00793A67">
              <w:rPr>
                <w:sz w:val="20"/>
                <w:szCs w:val="20"/>
              </w:rPr>
              <w:t>р</w:t>
            </w:r>
            <w:r w:rsidRPr="00793A67">
              <w:rPr>
                <w:spacing w:val="-1"/>
                <w:sz w:val="20"/>
                <w:szCs w:val="20"/>
              </w:rPr>
              <w:t>а</w:t>
            </w:r>
            <w:r w:rsidRPr="00793A67">
              <w:rPr>
                <w:sz w:val="20"/>
                <w:szCs w:val="20"/>
              </w:rPr>
              <w:t>бот:</w:t>
            </w:r>
          </w:p>
        </w:tc>
        <w:tc>
          <w:tcPr>
            <w:tcW w:w="851" w:type="dxa"/>
          </w:tcPr>
          <w:p w:rsidR="0042286B" w:rsidRPr="00793A67" w:rsidRDefault="0042286B" w:rsidP="002172F1">
            <w:pPr>
              <w:pStyle w:val="TableParagraph"/>
              <w:ind w:left="104"/>
              <w:rPr>
                <w:sz w:val="20"/>
                <w:szCs w:val="20"/>
              </w:rPr>
            </w:pPr>
          </w:p>
        </w:tc>
        <w:tc>
          <w:tcPr>
            <w:tcW w:w="3963" w:type="dxa"/>
            <w:vAlign w:val="center"/>
          </w:tcPr>
          <w:p w:rsidR="0042286B" w:rsidRPr="00793A67" w:rsidRDefault="0042286B" w:rsidP="002172F1">
            <w:pPr>
              <w:pStyle w:val="a6"/>
              <w:jc w:val="center"/>
              <w:rPr>
                <w:rFonts w:ascii="Times New Roman" w:hAnsi="Times New Roman"/>
              </w:rPr>
            </w:pP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8.2.1</w:t>
            </w:r>
          </w:p>
        </w:tc>
        <w:tc>
          <w:tcPr>
            <w:tcW w:w="4011" w:type="dxa"/>
            <w:vMerge w:val="restart"/>
          </w:tcPr>
          <w:p w:rsidR="0042286B" w:rsidRPr="00793A67" w:rsidRDefault="0042286B" w:rsidP="002172F1">
            <w:pPr>
              <w:pStyle w:val="TableParagraph"/>
              <w:rPr>
                <w:sz w:val="20"/>
                <w:szCs w:val="20"/>
              </w:rPr>
            </w:pPr>
            <w:r w:rsidRPr="00793A67">
              <w:rPr>
                <w:spacing w:val="-1"/>
                <w:sz w:val="20"/>
                <w:szCs w:val="20"/>
              </w:rPr>
              <w:t>С</w:t>
            </w:r>
            <w:r w:rsidRPr="00793A67">
              <w:rPr>
                <w:sz w:val="20"/>
                <w:szCs w:val="20"/>
              </w:rPr>
              <w:t>нятие</w:t>
            </w:r>
            <w:r w:rsidRPr="00793A67">
              <w:rPr>
                <w:spacing w:val="-1"/>
                <w:sz w:val="20"/>
                <w:szCs w:val="20"/>
              </w:rPr>
              <w:t xml:space="preserve"> </w:t>
            </w:r>
            <w:r w:rsidRPr="00793A67">
              <w:rPr>
                <w:sz w:val="20"/>
                <w:szCs w:val="20"/>
              </w:rPr>
              <w:t>плодоро</w:t>
            </w:r>
            <w:r w:rsidRPr="00793A67">
              <w:rPr>
                <w:spacing w:val="-2"/>
                <w:sz w:val="20"/>
                <w:szCs w:val="20"/>
              </w:rPr>
              <w:t>д</w:t>
            </w:r>
            <w:r w:rsidRPr="00793A67">
              <w:rPr>
                <w:sz w:val="20"/>
                <w:szCs w:val="20"/>
              </w:rPr>
              <w:t xml:space="preserve">ного </w:t>
            </w:r>
            <w:r w:rsidRPr="00793A67">
              <w:rPr>
                <w:spacing w:val="-1"/>
                <w:sz w:val="20"/>
                <w:szCs w:val="20"/>
              </w:rPr>
              <w:t>с</w:t>
            </w:r>
            <w:r w:rsidRPr="00793A67">
              <w:rPr>
                <w:sz w:val="20"/>
                <w:szCs w:val="20"/>
              </w:rPr>
              <w:t xml:space="preserve">лоя </w:t>
            </w:r>
            <w:r w:rsidRPr="00793A67">
              <w:rPr>
                <w:spacing w:val="1"/>
                <w:sz w:val="20"/>
                <w:szCs w:val="20"/>
              </w:rPr>
              <w:t>п</w:t>
            </w:r>
            <w:r w:rsidRPr="00793A67">
              <w:rPr>
                <w:sz w:val="20"/>
                <w:szCs w:val="20"/>
              </w:rPr>
              <w:t>о</w:t>
            </w:r>
            <w:r w:rsidRPr="00793A67">
              <w:rPr>
                <w:spacing w:val="-1"/>
                <w:sz w:val="20"/>
                <w:szCs w:val="20"/>
              </w:rPr>
              <w:t>ч</w:t>
            </w:r>
            <w:r w:rsidRPr="00793A67">
              <w:rPr>
                <w:sz w:val="20"/>
                <w:szCs w:val="20"/>
              </w:rPr>
              <w:t>вы</w:t>
            </w:r>
          </w:p>
          <w:p w:rsidR="0042286B" w:rsidRPr="00793A67" w:rsidRDefault="0042286B" w:rsidP="002172F1">
            <w:pPr>
              <w:pStyle w:val="TableParagraph"/>
              <w:rPr>
                <w:sz w:val="20"/>
                <w:szCs w:val="20"/>
              </w:rPr>
            </w:pPr>
            <w:r w:rsidRPr="00793A67">
              <w:rPr>
                <w:sz w:val="20"/>
                <w:szCs w:val="20"/>
              </w:rPr>
              <w:t>Бульдозер: 22,75 часов</w:t>
            </w:r>
          </w:p>
        </w:tc>
        <w:tc>
          <w:tcPr>
            <w:tcW w:w="851" w:type="dxa"/>
            <w:vAlign w:val="center"/>
          </w:tcPr>
          <w:p w:rsidR="0042286B" w:rsidRPr="00793A67" w:rsidRDefault="0042286B" w:rsidP="002172F1">
            <w:pPr>
              <w:pStyle w:val="TableParagraph"/>
              <w:ind w:left="104"/>
              <w:jc w:val="center"/>
              <w:rPr>
                <w:sz w:val="20"/>
                <w:szCs w:val="20"/>
                <w:vertAlign w:val="superscript"/>
              </w:rPr>
            </w:pPr>
            <w:r w:rsidRPr="00793A67">
              <w:rPr>
                <w:sz w:val="20"/>
                <w:szCs w:val="20"/>
              </w:rPr>
              <w:t>м</w:t>
            </w:r>
            <w:r w:rsidRPr="00793A67">
              <w:rPr>
                <w:sz w:val="20"/>
                <w:szCs w:val="20"/>
                <w:vertAlign w:val="superscript"/>
              </w:rPr>
              <w:t>2</w:t>
            </w:r>
          </w:p>
        </w:tc>
        <w:tc>
          <w:tcPr>
            <w:tcW w:w="39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7001</w:t>
            </w:r>
          </w:p>
        </w:tc>
      </w:tr>
      <w:tr w:rsidR="0042286B" w:rsidRPr="00793A67" w:rsidTr="002172F1">
        <w:tc>
          <w:tcPr>
            <w:tcW w:w="696" w:type="dxa"/>
            <w:vMerge/>
          </w:tcPr>
          <w:p w:rsidR="0042286B" w:rsidRPr="00793A67" w:rsidRDefault="0042286B" w:rsidP="002172F1">
            <w:pPr>
              <w:pStyle w:val="a6"/>
              <w:jc w:val="center"/>
              <w:rPr>
                <w:rFonts w:ascii="Times New Roman" w:hAnsi="Times New Roman"/>
              </w:rPr>
            </w:pPr>
          </w:p>
        </w:tc>
        <w:tc>
          <w:tcPr>
            <w:tcW w:w="4011" w:type="dxa"/>
            <w:vMerge/>
          </w:tcPr>
          <w:p w:rsidR="0042286B" w:rsidRPr="00793A67" w:rsidRDefault="0042286B" w:rsidP="002172F1">
            <w:pPr>
              <w:pStyle w:val="TableParagraph"/>
              <w:rPr>
                <w:sz w:val="20"/>
                <w:szCs w:val="20"/>
              </w:rPr>
            </w:pPr>
          </w:p>
        </w:tc>
        <w:tc>
          <w:tcPr>
            <w:tcW w:w="851" w:type="dxa"/>
            <w:vAlign w:val="center"/>
          </w:tcPr>
          <w:p w:rsidR="0042286B" w:rsidRPr="00793A67" w:rsidRDefault="0042286B" w:rsidP="002172F1">
            <w:pPr>
              <w:pStyle w:val="TableParagraph"/>
              <w:ind w:left="104"/>
              <w:jc w:val="center"/>
              <w:rPr>
                <w:sz w:val="20"/>
                <w:szCs w:val="20"/>
                <w:vertAlign w:val="superscript"/>
              </w:rPr>
            </w:pPr>
            <w:r w:rsidRPr="00793A67">
              <w:rPr>
                <w:sz w:val="20"/>
                <w:szCs w:val="20"/>
              </w:rPr>
              <w:t>м</w:t>
            </w:r>
            <w:r w:rsidRPr="00793A67">
              <w:rPr>
                <w:sz w:val="20"/>
                <w:szCs w:val="20"/>
                <w:vertAlign w:val="superscript"/>
              </w:rPr>
              <w:t>3</w:t>
            </w:r>
          </w:p>
        </w:tc>
        <w:tc>
          <w:tcPr>
            <w:tcW w:w="39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1820</w:t>
            </w:r>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8.2.2</w:t>
            </w:r>
          </w:p>
        </w:tc>
        <w:tc>
          <w:tcPr>
            <w:tcW w:w="4011" w:type="dxa"/>
          </w:tcPr>
          <w:p w:rsidR="0042286B" w:rsidRPr="00793A67" w:rsidRDefault="0042286B" w:rsidP="002172F1">
            <w:pPr>
              <w:pStyle w:val="TableParagraph"/>
              <w:jc w:val="both"/>
              <w:rPr>
                <w:sz w:val="20"/>
                <w:szCs w:val="20"/>
              </w:rPr>
            </w:pPr>
            <w:proofErr w:type="spellStart"/>
            <w:r w:rsidRPr="00793A67">
              <w:rPr>
                <w:sz w:val="20"/>
                <w:szCs w:val="20"/>
              </w:rPr>
              <w:t>Выполаживание</w:t>
            </w:r>
            <w:proofErr w:type="spellEnd"/>
            <w:r w:rsidRPr="00793A67">
              <w:rPr>
                <w:sz w:val="20"/>
                <w:szCs w:val="20"/>
              </w:rPr>
              <w:t xml:space="preserve"> бортов карьера  </w:t>
            </w:r>
          </w:p>
          <w:p w:rsidR="0042286B" w:rsidRPr="00793A67" w:rsidRDefault="0042286B" w:rsidP="002172F1">
            <w:pPr>
              <w:pStyle w:val="TableParagraph"/>
              <w:jc w:val="both"/>
              <w:rPr>
                <w:sz w:val="20"/>
                <w:szCs w:val="20"/>
              </w:rPr>
            </w:pPr>
            <w:r w:rsidRPr="00793A67">
              <w:rPr>
                <w:sz w:val="20"/>
                <w:szCs w:val="20"/>
              </w:rPr>
              <w:t xml:space="preserve">Экскаватор </w:t>
            </w:r>
            <w:r w:rsidRPr="00793A67">
              <w:rPr>
                <w:color w:val="000000"/>
                <w:sz w:val="20"/>
                <w:szCs w:val="20"/>
              </w:rPr>
              <w:t xml:space="preserve">время </w:t>
            </w:r>
            <w:r w:rsidRPr="00793A67">
              <w:rPr>
                <w:bCs/>
                <w:color w:val="080000"/>
                <w:sz w:val="20"/>
                <w:szCs w:val="20"/>
              </w:rPr>
              <w:t>232,4752 часов</w:t>
            </w:r>
          </w:p>
          <w:p w:rsidR="0042286B" w:rsidRPr="00793A67" w:rsidRDefault="0042286B" w:rsidP="002172F1">
            <w:pPr>
              <w:pStyle w:val="TableParagraph"/>
              <w:jc w:val="both"/>
              <w:rPr>
                <w:sz w:val="20"/>
                <w:szCs w:val="20"/>
              </w:rPr>
            </w:pPr>
            <w:r w:rsidRPr="00793A67">
              <w:rPr>
                <w:sz w:val="20"/>
                <w:szCs w:val="20"/>
              </w:rPr>
              <w:t xml:space="preserve">Бульдозер </w:t>
            </w:r>
            <w:r w:rsidRPr="00793A67">
              <w:rPr>
                <w:bCs/>
                <w:color w:val="080000"/>
                <w:sz w:val="20"/>
                <w:szCs w:val="20"/>
              </w:rPr>
              <w:t>101,308 часов</w:t>
            </w:r>
          </w:p>
        </w:tc>
        <w:tc>
          <w:tcPr>
            <w:tcW w:w="851" w:type="dxa"/>
          </w:tcPr>
          <w:p w:rsidR="0042286B" w:rsidRPr="00793A67" w:rsidRDefault="0042286B" w:rsidP="002172F1">
            <w:pPr>
              <w:ind w:left="104"/>
              <w:jc w:val="center"/>
            </w:pPr>
            <w:r w:rsidRPr="00793A67">
              <w:t>м</w:t>
            </w:r>
            <w:r w:rsidRPr="00793A67">
              <w:rPr>
                <w:vertAlign w:val="superscript"/>
              </w:rPr>
              <w:t>3</w:t>
            </w:r>
          </w:p>
        </w:tc>
        <w:tc>
          <w:tcPr>
            <w:tcW w:w="3963" w:type="dxa"/>
            <w:vAlign w:val="center"/>
          </w:tcPr>
          <w:p w:rsidR="0042286B" w:rsidRPr="00793A67" w:rsidRDefault="0042286B" w:rsidP="002172F1">
            <w:pPr>
              <w:pStyle w:val="TableParagraph"/>
              <w:ind w:left="82" w:right="36"/>
              <w:jc w:val="center"/>
              <w:rPr>
                <w:sz w:val="20"/>
                <w:szCs w:val="20"/>
              </w:rPr>
            </w:pPr>
            <w:r w:rsidRPr="00793A67">
              <w:rPr>
                <w:color w:val="000000"/>
                <w:sz w:val="20"/>
                <w:szCs w:val="20"/>
              </w:rPr>
              <w:t xml:space="preserve">26660 </w:t>
            </w: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8.2.3</w:t>
            </w:r>
          </w:p>
        </w:tc>
        <w:tc>
          <w:tcPr>
            <w:tcW w:w="4011" w:type="dxa"/>
            <w:vMerge w:val="restart"/>
          </w:tcPr>
          <w:p w:rsidR="0042286B" w:rsidRPr="00793A67" w:rsidRDefault="0042286B" w:rsidP="002172F1">
            <w:pPr>
              <w:pStyle w:val="TableParagraph"/>
              <w:rPr>
                <w:sz w:val="20"/>
                <w:szCs w:val="20"/>
              </w:rPr>
            </w:pPr>
            <w:r w:rsidRPr="00793A67">
              <w:rPr>
                <w:sz w:val="20"/>
                <w:szCs w:val="20"/>
              </w:rPr>
              <w:t>Нанесение подстилающего слоя на дно карьера</w:t>
            </w:r>
          </w:p>
          <w:p w:rsidR="0042286B" w:rsidRPr="00793A67" w:rsidRDefault="0042286B" w:rsidP="002172F1">
            <w:pPr>
              <w:pStyle w:val="TableParagraph"/>
              <w:rPr>
                <w:sz w:val="20"/>
                <w:szCs w:val="20"/>
              </w:rPr>
            </w:pPr>
            <w:r w:rsidRPr="00793A67">
              <w:rPr>
                <w:sz w:val="20"/>
                <w:szCs w:val="20"/>
              </w:rPr>
              <w:t>Время экскаватор 1,19 часов</w:t>
            </w:r>
          </w:p>
          <w:p w:rsidR="0042286B" w:rsidRPr="00793A67" w:rsidRDefault="0042286B" w:rsidP="002172F1">
            <w:pPr>
              <w:pStyle w:val="TableParagraph"/>
              <w:rPr>
                <w:sz w:val="20"/>
                <w:szCs w:val="20"/>
              </w:rPr>
            </w:pPr>
            <w:r w:rsidRPr="00793A67">
              <w:rPr>
                <w:sz w:val="20"/>
                <w:szCs w:val="20"/>
              </w:rPr>
              <w:t>Планировка бульдозером: 0,18 часа</w:t>
            </w:r>
          </w:p>
        </w:tc>
        <w:tc>
          <w:tcPr>
            <w:tcW w:w="851"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2</w:t>
            </w:r>
          </w:p>
        </w:tc>
        <w:tc>
          <w:tcPr>
            <w:tcW w:w="39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1081</w:t>
            </w:r>
          </w:p>
        </w:tc>
      </w:tr>
      <w:tr w:rsidR="0042286B" w:rsidRPr="00793A67" w:rsidTr="002172F1">
        <w:tc>
          <w:tcPr>
            <w:tcW w:w="696" w:type="dxa"/>
            <w:vMerge/>
          </w:tcPr>
          <w:p w:rsidR="0042286B" w:rsidRPr="00793A67" w:rsidRDefault="0042286B" w:rsidP="002172F1">
            <w:pPr>
              <w:pStyle w:val="a6"/>
              <w:jc w:val="center"/>
              <w:rPr>
                <w:rFonts w:ascii="Times New Roman" w:hAnsi="Times New Roman"/>
              </w:rPr>
            </w:pPr>
          </w:p>
        </w:tc>
        <w:tc>
          <w:tcPr>
            <w:tcW w:w="4011" w:type="dxa"/>
            <w:vMerge/>
          </w:tcPr>
          <w:p w:rsidR="0042286B" w:rsidRPr="00793A67" w:rsidRDefault="0042286B" w:rsidP="002172F1">
            <w:pPr>
              <w:pStyle w:val="TableParagraph"/>
              <w:rPr>
                <w:sz w:val="20"/>
                <w:szCs w:val="20"/>
              </w:rPr>
            </w:pPr>
          </w:p>
        </w:tc>
        <w:tc>
          <w:tcPr>
            <w:tcW w:w="851"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3</w:t>
            </w:r>
          </w:p>
        </w:tc>
        <w:tc>
          <w:tcPr>
            <w:tcW w:w="39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162</w:t>
            </w: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8.2.4</w:t>
            </w:r>
          </w:p>
        </w:tc>
        <w:tc>
          <w:tcPr>
            <w:tcW w:w="4011" w:type="dxa"/>
            <w:vMerge w:val="restart"/>
          </w:tcPr>
          <w:p w:rsidR="0042286B" w:rsidRPr="00793A67" w:rsidRDefault="0042286B" w:rsidP="002172F1">
            <w:pPr>
              <w:pStyle w:val="TableParagraph"/>
              <w:rPr>
                <w:sz w:val="20"/>
                <w:szCs w:val="20"/>
              </w:rPr>
            </w:pPr>
            <w:r w:rsidRPr="00793A67">
              <w:rPr>
                <w:sz w:val="20"/>
                <w:szCs w:val="20"/>
              </w:rPr>
              <w:t>Нанесение плодородного слоя почв</w:t>
            </w:r>
          </w:p>
          <w:p w:rsidR="0042286B" w:rsidRPr="00793A67" w:rsidRDefault="0042286B" w:rsidP="002172F1">
            <w:pPr>
              <w:pStyle w:val="TableParagraph"/>
              <w:rPr>
                <w:sz w:val="20"/>
                <w:szCs w:val="20"/>
              </w:rPr>
            </w:pPr>
            <w:r w:rsidRPr="00793A67">
              <w:rPr>
                <w:sz w:val="20"/>
                <w:szCs w:val="20"/>
              </w:rPr>
              <w:t>Экскаватор: 10,81 часов</w:t>
            </w:r>
          </w:p>
          <w:p w:rsidR="0042286B" w:rsidRPr="00793A67" w:rsidRDefault="0042286B" w:rsidP="002172F1">
            <w:pPr>
              <w:pStyle w:val="TableParagraph"/>
              <w:rPr>
                <w:sz w:val="20"/>
                <w:szCs w:val="20"/>
              </w:rPr>
            </w:pPr>
            <w:r w:rsidRPr="00793A67">
              <w:rPr>
                <w:sz w:val="20"/>
                <w:szCs w:val="20"/>
              </w:rPr>
              <w:t>Бульдозеры-рыхлители: 1,19 часов</w:t>
            </w:r>
          </w:p>
        </w:tc>
        <w:tc>
          <w:tcPr>
            <w:tcW w:w="851"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2</w:t>
            </w:r>
          </w:p>
        </w:tc>
        <w:tc>
          <w:tcPr>
            <w:tcW w:w="39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7001</w:t>
            </w:r>
          </w:p>
        </w:tc>
      </w:tr>
      <w:tr w:rsidR="0042286B" w:rsidRPr="00793A67" w:rsidTr="002172F1">
        <w:tc>
          <w:tcPr>
            <w:tcW w:w="696" w:type="dxa"/>
            <w:vMerge/>
          </w:tcPr>
          <w:p w:rsidR="0042286B" w:rsidRPr="00793A67" w:rsidRDefault="0042286B" w:rsidP="002172F1">
            <w:pPr>
              <w:pStyle w:val="a6"/>
              <w:jc w:val="center"/>
              <w:rPr>
                <w:rFonts w:ascii="Times New Roman" w:hAnsi="Times New Roman"/>
              </w:rPr>
            </w:pPr>
          </w:p>
        </w:tc>
        <w:tc>
          <w:tcPr>
            <w:tcW w:w="4011" w:type="dxa"/>
            <w:vMerge/>
          </w:tcPr>
          <w:p w:rsidR="0042286B" w:rsidRPr="00793A67" w:rsidRDefault="0042286B" w:rsidP="002172F1">
            <w:pPr>
              <w:pStyle w:val="TableParagraph"/>
              <w:rPr>
                <w:sz w:val="20"/>
                <w:szCs w:val="20"/>
              </w:rPr>
            </w:pPr>
          </w:p>
        </w:tc>
        <w:tc>
          <w:tcPr>
            <w:tcW w:w="851" w:type="dxa"/>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3</w:t>
            </w:r>
          </w:p>
        </w:tc>
        <w:tc>
          <w:tcPr>
            <w:tcW w:w="39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1820</w:t>
            </w:r>
          </w:p>
        </w:tc>
      </w:tr>
    </w:tbl>
    <w:p w:rsidR="0042286B" w:rsidRPr="00793A67" w:rsidRDefault="0042286B" w:rsidP="0042286B">
      <w:pPr>
        <w:autoSpaceDE w:val="0"/>
        <w:autoSpaceDN w:val="0"/>
        <w:adjustRightInd w:val="0"/>
        <w:ind w:firstLine="567"/>
        <w:jc w:val="both"/>
        <w:rPr>
          <w:b/>
          <w:bCs/>
        </w:rPr>
      </w:pPr>
    </w:p>
    <w:p w:rsidR="0042286B" w:rsidRPr="00793A67" w:rsidRDefault="0042286B" w:rsidP="0042286B">
      <w:pPr>
        <w:autoSpaceDE w:val="0"/>
        <w:autoSpaceDN w:val="0"/>
        <w:adjustRightInd w:val="0"/>
        <w:ind w:firstLine="567"/>
        <w:jc w:val="both"/>
        <w:rPr>
          <w:sz w:val="26"/>
          <w:szCs w:val="26"/>
        </w:rPr>
      </w:pPr>
      <w:r w:rsidRPr="00793A67">
        <w:rPr>
          <w:bCs/>
          <w:sz w:val="26"/>
          <w:szCs w:val="26"/>
        </w:rPr>
        <w:t>Рекультивация 0,8846 га:</w:t>
      </w:r>
    </w:p>
    <w:tbl>
      <w:tblPr>
        <w:tblStyle w:val="af"/>
        <w:tblW w:w="0" w:type="auto"/>
        <w:tblLook w:val="04A0" w:firstRow="1" w:lastRow="0" w:firstColumn="1" w:lastColumn="0" w:noHBand="0" w:noVBand="1"/>
      </w:tblPr>
      <w:tblGrid>
        <w:gridCol w:w="696"/>
        <w:gridCol w:w="4164"/>
        <w:gridCol w:w="2898"/>
        <w:gridCol w:w="1763"/>
      </w:tblGrid>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br w:type="page"/>
              <w:t>8.</w:t>
            </w:r>
          </w:p>
        </w:tc>
        <w:tc>
          <w:tcPr>
            <w:tcW w:w="8825" w:type="dxa"/>
            <w:gridSpan w:val="3"/>
          </w:tcPr>
          <w:p w:rsidR="0042286B" w:rsidRPr="00793A67" w:rsidRDefault="0042286B" w:rsidP="002172F1">
            <w:pPr>
              <w:pStyle w:val="a6"/>
              <w:jc w:val="center"/>
              <w:rPr>
                <w:rFonts w:ascii="Times New Roman" w:hAnsi="Times New Roman"/>
              </w:rPr>
            </w:pPr>
            <w:proofErr w:type="spellStart"/>
            <w:r w:rsidRPr="00793A67">
              <w:rPr>
                <w:rFonts w:ascii="Times New Roman" w:hAnsi="Times New Roman"/>
                <w:bCs/>
              </w:rPr>
              <w:t>Т</w:t>
            </w:r>
            <w:r w:rsidRPr="00793A67">
              <w:rPr>
                <w:rFonts w:ascii="Times New Roman" w:hAnsi="Times New Roman"/>
                <w:bCs/>
                <w:spacing w:val="-1"/>
              </w:rPr>
              <w:t>е</w:t>
            </w:r>
            <w:r w:rsidRPr="00793A67">
              <w:rPr>
                <w:rFonts w:ascii="Times New Roman" w:hAnsi="Times New Roman"/>
                <w:bCs/>
              </w:rPr>
              <w:t>хни</w:t>
            </w:r>
            <w:r w:rsidRPr="00793A67">
              <w:rPr>
                <w:rFonts w:ascii="Times New Roman" w:hAnsi="Times New Roman"/>
                <w:bCs/>
                <w:spacing w:val="-1"/>
              </w:rPr>
              <w:t>чес</w:t>
            </w:r>
            <w:r w:rsidRPr="00793A67">
              <w:rPr>
                <w:rFonts w:ascii="Times New Roman" w:hAnsi="Times New Roman"/>
                <w:bCs/>
              </w:rPr>
              <w:t>кий</w:t>
            </w:r>
            <w:proofErr w:type="spellEnd"/>
            <w:r w:rsidRPr="00793A67">
              <w:rPr>
                <w:rFonts w:ascii="Times New Roman" w:hAnsi="Times New Roman"/>
                <w:bCs/>
              </w:rPr>
              <w:t xml:space="preserve"> </w:t>
            </w:r>
            <w:proofErr w:type="spellStart"/>
            <w:r w:rsidRPr="00793A67">
              <w:rPr>
                <w:rFonts w:ascii="Times New Roman" w:hAnsi="Times New Roman"/>
                <w:bCs/>
              </w:rPr>
              <w:t>э</w:t>
            </w:r>
            <w:r w:rsidRPr="00793A67">
              <w:rPr>
                <w:rFonts w:ascii="Times New Roman" w:hAnsi="Times New Roman"/>
                <w:bCs/>
                <w:spacing w:val="1"/>
              </w:rPr>
              <w:t>т</w:t>
            </w:r>
            <w:r w:rsidRPr="00793A67">
              <w:rPr>
                <w:rFonts w:ascii="Times New Roman" w:hAnsi="Times New Roman"/>
                <w:bCs/>
                <w:spacing w:val="-3"/>
              </w:rPr>
              <w:t>а</w:t>
            </w:r>
            <w:r w:rsidRPr="00793A67">
              <w:rPr>
                <w:rFonts w:ascii="Times New Roman" w:hAnsi="Times New Roman"/>
                <w:bCs/>
              </w:rPr>
              <w:t>п</w:t>
            </w:r>
            <w:proofErr w:type="spellEnd"/>
            <w:r w:rsidRPr="00793A67">
              <w:rPr>
                <w:rFonts w:ascii="Times New Roman" w:hAnsi="Times New Roman"/>
                <w:bCs/>
              </w:rPr>
              <w:t xml:space="preserve"> </w:t>
            </w:r>
            <w:proofErr w:type="spellStart"/>
            <w:r w:rsidRPr="00793A67">
              <w:rPr>
                <w:rFonts w:ascii="Times New Roman" w:hAnsi="Times New Roman"/>
                <w:bCs/>
              </w:rPr>
              <w:t>р</w:t>
            </w:r>
            <w:r w:rsidRPr="00793A67">
              <w:rPr>
                <w:rFonts w:ascii="Times New Roman" w:hAnsi="Times New Roman"/>
                <w:bCs/>
                <w:spacing w:val="-1"/>
              </w:rPr>
              <w:t>е</w:t>
            </w:r>
            <w:r w:rsidRPr="00793A67">
              <w:rPr>
                <w:rFonts w:ascii="Times New Roman" w:hAnsi="Times New Roman"/>
                <w:bCs/>
                <w:spacing w:val="-2"/>
              </w:rPr>
              <w:t>к</w:t>
            </w:r>
            <w:r w:rsidRPr="00793A67">
              <w:rPr>
                <w:rFonts w:ascii="Times New Roman" w:hAnsi="Times New Roman"/>
                <w:bCs/>
              </w:rPr>
              <w:t>уль</w:t>
            </w:r>
            <w:r w:rsidRPr="00793A67">
              <w:rPr>
                <w:rFonts w:ascii="Times New Roman" w:hAnsi="Times New Roman"/>
                <w:bCs/>
                <w:spacing w:val="1"/>
              </w:rPr>
              <w:t>т</w:t>
            </w:r>
            <w:r w:rsidRPr="00793A67">
              <w:rPr>
                <w:rFonts w:ascii="Times New Roman" w:hAnsi="Times New Roman"/>
                <w:bCs/>
              </w:rPr>
              <w:t>ив</w:t>
            </w:r>
            <w:r w:rsidRPr="00793A67">
              <w:rPr>
                <w:rFonts w:ascii="Times New Roman" w:hAnsi="Times New Roman"/>
                <w:bCs/>
                <w:spacing w:val="-3"/>
              </w:rPr>
              <w:t>а</w:t>
            </w:r>
            <w:r w:rsidRPr="00793A67">
              <w:rPr>
                <w:rFonts w:ascii="Times New Roman" w:hAnsi="Times New Roman"/>
                <w:bCs/>
              </w:rPr>
              <w:t>ции</w:t>
            </w:r>
            <w:proofErr w:type="spellEnd"/>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8.1</w:t>
            </w:r>
          </w:p>
        </w:tc>
        <w:tc>
          <w:tcPr>
            <w:tcW w:w="4164" w:type="dxa"/>
          </w:tcPr>
          <w:p w:rsidR="0042286B" w:rsidRPr="00793A67" w:rsidRDefault="0042286B" w:rsidP="002172F1">
            <w:pPr>
              <w:pStyle w:val="TableParagraph"/>
              <w:rPr>
                <w:sz w:val="20"/>
                <w:szCs w:val="20"/>
              </w:rPr>
            </w:pPr>
            <w:r w:rsidRPr="00793A67">
              <w:rPr>
                <w:sz w:val="20"/>
                <w:szCs w:val="20"/>
              </w:rPr>
              <w:t>Площ</w:t>
            </w:r>
            <w:r w:rsidRPr="00793A67">
              <w:rPr>
                <w:spacing w:val="-2"/>
                <w:sz w:val="20"/>
                <w:szCs w:val="20"/>
              </w:rPr>
              <w:t>а</w:t>
            </w:r>
            <w:r w:rsidRPr="00793A67">
              <w:rPr>
                <w:sz w:val="20"/>
                <w:szCs w:val="20"/>
              </w:rPr>
              <w:t>дь те</w:t>
            </w:r>
            <w:r w:rsidRPr="00793A67">
              <w:rPr>
                <w:spacing w:val="1"/>
                <w:sz w:val="20"/>
                <w:szCs w:val="20"/>
              </w:rPr>
              <w:t>х</w:t>
            </w:r>
            <w:r w:rsidRPr="00793A67">
              <w:rPr>
                <w:spacing w:val="-2"/>
                <w:sz w:val="20"/>
                <w:szCs w:val="20"/>
              </w:rPr>
              <w:t>н</w:t>
            </w:r>
            <w:r w:rsidRPr="00793A67">
              <w:rPr>
                <w:sz w:val="20"/>
                <w:szCs w:val="20"/>
              </w:rPr>
              <w:t>и</w:t>
            </w:r>
            <w:r w:rsidRPr="00793A67">
              <w:rPr>
                <w:spacing w:val="-1"/>
                <w:sz w:val="20"/>
                <w:szCs w:val="20"/>
              </w:rPr>
              <w:t>чес</w:t>
            </w:r>
            <w:r w:rsidRPr="00793A67">
              <w:rPr>
                <w:sz w:val="20"/>
                <w:szCs w:val="20"/>
              </w:rPr>
              <w:t>кой</w:t>
            </w:r>
          </w:p>
          <w:p w:rsidR="0042286B" w:rsidRPr="00793A67" w:rsidRDefault="0042286B" w:rsidP="002172F1">
            <w:pPr>
              <w:pStyle w:val="TableParagraph"/>
              <w:rPr>
                <w:sz w:val="20"/>
                <w:szCs w:val="20"/>
              </w:rPr>
            </w:pPr>
            <w:r w:rsidRPr="00793A67">
              <w:rPr>
                <w:sz w:val="20"/>
                <w:szCs w:val="20"/>
              </w:rPr>
              <w:t>р</w:t>
            </w:r>
            <w:r w:rsidRPr="00793A67">
              <w:rPr>
                <w:spacing w:val="-1"/>
                <w:sz w:val="20"/>
                <w:szCs w:val="20"/>
              </w:rPr>
              <w:t>е</w:t>
            </w:r>
            <w:r w:rsidRPr="00793A67">
              <w:rPr>
                <w:spacing w:val="3"/>
                <w:sz w:val="20"/>
                <w:szCs w:val="20"/>
              </w:rPr>
              <w:t>к</w:t>
            </w:r>
            <w:r w:rsidRPr="00793A67">
              <w:rPr>
                <w:spacing w:val="-5"/>
                <w:sz w:val="20"/>
                <w:szCs w:val="20"/>
              </w:rPr>
              <w:t>у</w:t>
            </w:r>
            <w:r w:rsidRPr="00793A67">
              <w:rPr>
                <w:sz w:val="20"/>
                <w:szCs w:val="20"/>
              </w:rPr>
              <w:t>льтив</w:t>
            </w:r>
            <w:r w:rsidRPr="00793A67">
              <w:rPr>
                <w:spacing w:val="-2"/>
                <w:sz w:val="20"/>
                <w:szCs w:val="20"/>
              </w:rPr>
              <w:t>а</w:t>
            </w:r>
            <w:r w:rsidRPr="00793A67">
              <w:rPr>
                <w:sz w:val="20"/>
                <w:szCs w:val="20"/>
              </w:rPr>
              <w:t>ции</w:t>
            </w:r>
          </w:p>
        </w:tc>
        <w:tc>
          <w:tcPr>
            <w:tcW w:w="2898" w:type="dxa"/>
          </w:tcPr>
          <w:p w:rsidR="0042286B" w:rsidRPr="00793A67" w:rsidRDefault="0042286B" w:rsidP="002172F1">
            <w:pPr>
              <w:pStyle w:val="TableParagraph"/>
              <w:ind w:left="10"/>
              <w:jc w:val="center"/>
              <w:rPr>
                <w:sz w:val="20"/>
                <w:szCs w:val="20"/>
              </w:rPr>
            </w:pPr>
            <w:r w:rsidRPr="00793A67">
              <w:rPr>
                <w:sz w:val="20"/>
                <w:szCs w:val="20"/>
              </w:rPr>
              <w:t>га</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0,8846</w:t>
            </w:r>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8.2</w:t>
            </w:r>
          </w:p>
        </w:tc>
        <w:tc>
          <w:tcPr>
            <w:tcW w:w="4164" w:type="dxa"/>
          </w:tcPr>
          <w:p w:rsidR="0042286B" w:rsidRPr="00793A67" w:rsidRDefault="0042286B" w:rsidP="002172F1">
            <w:pPr>
              <w:pStyle w:val="TableParagraph"/>
              <w:rPr>
                <w:sz w:val="20"/>
                <w:szCs w:val="20"/>
              </w:rPr>
            </w:pPr>
            <w:r w:rsidRPr="00793A67">
              <w:rPr>
                <w:sz w:val="20"/>
                <w:szCs w:val="20"/>
              </w:rPr>
              <w:t>Объе</w:t>
            </w:r>
            <w:r w:rsidRPr="00793A67">
              <w:rPr>
                <w:spacing w:val="-2"/>
                <w:sz w:val="20"/>
                <w:szCs w:val="20"/>
              </w:rPr>
              <w:t>м</w:t>
            </w:r>
            <w:r w:rsidRPr="00793A67">
              <w:rPr>
                <w:sz w:val="20"/>
                <w:szCs w:val="20"/>
              </w:rPr>
              <w:t>ы з</w:t>
            </w:r>
            <w:r w:rsidRPr="00793A67">
              <w:rPr>
                <w:spacing w:val="-1"/>
                <w:sz w:val="20"/>
                <w:szCs w:val="20"/>
              </w:rPr>
              <w:t>ем</w:t>
            </w:r>
            <w:r w:rsidRPr="00793A67">
              <w:rPr>
                <w:sz w:val="20"/>
                <w:szCs w:val="20"/>
              </w:rPr>
              <w:t>ля</w:t>
            </w:r>
            <w:r w:rsidRPr="00793A67">
              <w:rPr>
                <w:spacing w:val="1"/>
                <w:sz w:val="20"/>
                <w:szCs w:val="20"/>
              </w:rPr>
              <w:t>н</w:t>
            </w:r>
            <w:r w:rsidRPr="00793A67">
              <w:rPr>
                <w:sz w:val="20"/>
                <w:szCs w:val="20"/>
              </w:rPr>
              <w:t>ых</w:t>
            </w:r>
            <w:r w:rsidRPr="00793A67">
              <w:rPr>
                <w:spacing w:val="1"/>
                <w:sz w:val="20"/>
                <w:szCs w:val="20"/>
              </w:rPr>
              <w:t xml:space="preserve"> </w:t>
            </w:r>
            <w:r w:rsidRPr="00793A67">
              <w:rPr>
                <w:sz w:val="20"/>
                <w:szCs w:val="20"/>
              </w:rPr>
              <w:t>р</w:t>
            </w:r>
            <w:r w:rsidRPr="00793A67">
              <w:rPr>
                <w:spacing w:val="-1"/>
                <w:sz w:val="20"/>
                <w:szCs w:val="20"/>
              </w:rPr>
              <w:t>а</w:t>
            </w:r>
            <w:r w:rsidRPr="00793A67">
              <w:rPr>
                <w:sz w:val="20"/>
                <w:szCs w:val="20"/>
              </w:rPr>
              <w:t>бот:</w:t>
            </w:r>
          </w:p>
        </w:tc>
        <w:tc>
          <w:tcPr>
            <w:tcW w:w="2898" w:type="dxa"/>
          </w:tcPr>
          <w:p w:rsidR="0042286B" w:rsidRPr="00793A67" w:rsidRDefault="0042286B" w:rsidP="002172F1">
            <w:pPr>
              <w:pStyle w:val="TableParagraph"/>
              <w:ind w:left="104"/>
              <w:rPr>
                <w:sz w:val="20"/>
                <w:szCs w:val="20"/>
              </w:rPr>
            </w:pPr>
          </w:p>
        </w:tc>
        <w:tc>
          <w:tcPr>
            <w:tcW w:w="1763" w:type="dxa"/>
            <w:vAlign w:val="center"/>
          </w:tcPr>
          <w:p w:rsidR="0042286B" w:rsidRPr="00793A67" w:rsidRDefault="0042286B" w:rsidP="002172F1">
            <w:pPr>
              <w:pStyle w:val="a6"/>
              <w:jc w:val="center"/>
              <w:rPr>
                <w:rFonts w:ascii="Times New Roman" w:hAnsi="Times New Roman"/>
              </w:rPr>
            </w:pP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8.2.1</w:t>
            </w:r>
          </w:p>
        </w:tc>
        <w:tc>
          <w:tcPr>
            <w:tcW w:w="4164" w:type="dxa"/>
            <w:vMerge w:val="restart"/>
          </w:tcPr>
          <w:p w:rsidR="0042286B" w:rsidRPr="00793A67" w:rsidRDefault="0042286B" w:rsidP="002172F1">
            <w:pPr>
              <w:pStyle w:val="TableParagraph"/>
              <w:rPr>
                <w:sz w:val="20"/>
                <w:szCs w:val="20"/>
              </w:rPr>
            </w:pPr>
            <w:r w:rsidRPr="00793A67">
              <w:rPr>
                <w:spacing w:val="-1"/>
                <w:sz w:val="20"/>
                <w:szCs w:val="20"/>
              </w:rPr>
              <w:t>С</w:t>
            </w:r>
            <w:r w:rsidRPr="00793A67">
              <w:rPr>
                <w:sz w:val="20"/>
                <w:szCs w:val="20"/>
              </w:rPr>
              <w:t>нятие</w:t>
            </w:r>
            <w:r w:rsidRPr="00793A67">
              <w:rPr>
                <w:spacing w:val="-1"/>
                <w:sz w:val="20"/>
                <w:szCs w:val="20"/>
              </w:rPr>
              <w:t xml:space="preserve"> </w:t>
            </w:r>
            <w:r w:rsidRPr="00793A67">
              <w:rPr>
                <w:sz w:val="20"/>
                <w:szCs w:val="20"/>
              </w:rPr>
              <w:t>плодоро</w:t>
            </w:r>
            <w:r w:rsidRPr="00793A67">
              <w:rPr>
                <w:spacing w:val="-2"/>
                <w:sz w:val="20"/>
                <w:szCs w:val="20"/>
              </w:rPr>
              <w:t>д</w:t>
            </w:r>
            <w:r w:rsidRPr="00793A67">
              <w:rPr>
                <w:sz w:val="20"/>
                <w:szCs w:val="20"/>
              </w:rPr>
              <w:t xml:space="preserve">ного </w:t>
            </w:r>
            <w:r w:rsidRPr="00793A67">
              <w:rPr>
                <w:spacing w:val="-1"/>
                <w:sz w:val="20"/>
                <w:szCs w:val="20"/>
              </w:rPr>
              <w:t>с</w:t>
            </w:r>
            <w:r w:rsidRPr="00793A67">
              <w:rPr>
                <w:sz w:val="20"/>
                <w:szCs w:val="20"/>
              </w:rPr>
              <w:t xml:space="preserve">лоя </w:t>
            </w:r>
            <w:r w:rsidRPr="00793A67">
              <w:rPr>
                <w:spacing w:val="1"/>
                <w:sz w:val="20"/>
                <w:szCs w:val="20"/>
              </w:rPr>
              <w:t>п</w:t>
            </w:r>
            <w:r w:rsidRPr="00793A67">
              <w:rPr>
                <w:sz w:val="20"/>
                <w:szCs w:val="20"/>
              </w:rPr>
              <w:t>о</w:t>
            </w:r>
            <w:r w:rsidRPr="00793A67">
              <w:rPr>
                <w:spacing w:val="-1"/>
                <w:sz w:val="20"/>
                <w:szCs w:val="20"/>
              </w:rPr>
              <w:t>ч</w:t>
            </w:r>
            <w:r w:rsidRPr="00793A67">
              <w:rPr>
                <w:sz w:val="20"/>
                <w:szCs w:val="20"/>
              </w:rPr>
              <w:t>вы</w:t>
            </w:r>
          </w:p>
          <w:p w:rsidR="0042286B" w:rsidRPr="00793A67" w:rsidRDefault="0042286B" w:rsidP="002172F1">
            <w:pPr>
              <w:pStyle w:val="TableParagraph"/>
              <w:rPr>
                <w:sz w:val="20"/>
                <w:szCs w:val="20"/>
              </w:rPr>
            </w:pPr>
            <w:r w:rsidRPr="00793A67">
              <w:rPr>
                <w:sz w:val="20"/>
                <w:szCs w:val="20"/>
              </w:rPr>
              <w:t>Бульдозер: 22,11 часа</w:t>
            </w:r>
          </w:p>
        </w:tc>
        <w:tc>
          <w:tcPr>
            <w:tcW w:w="2898" w:type="dxa"/>
            <w:vAlign w:val="center"/>
          </w:tcPr>
          <w:p w:rsidR="0042286B" w:rsidRPr="00793A67" w:rsidRDefault="0042286B" w:rsidP="002172F1">
            <w:pPr>
              <w:pStyle w:val="TableParagraph"/>
              <w:ind w:left="104"/>
              <w:jc w:val="center"/>
              <w:rPr>
                <w:sz w:val="20"/>
                <w:szCs w:val="20"/>
                <w:vertAlign w:val="superscript"/>
              </w:rPr>
            </w:pPr>
            <w:r w:rsidRPr="00793A67">
              <w:rPr>
                <w:sz w:val="20"/>
                <w:szCs w:val="20"/>
              </w:rPr>
              <w:t>м</w:t>
            </w:r>
            <w:r w:rsidRPr="00793A67">
              <w:rPr>
                <w:sz w:val="20"/>
                <w:szCs w:val="20"/>
                <w:vertAlign w:val="superscript"/>
              </w:rPr>
              <w:t>2</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lang w:val="kk-KZ"/>
              </w:rPr>
              <w:t>8846</w:t>
            </w:r>
          </w:p>
        </w:tc>
      </w:tr>
      <w:tr w:rsidR="0042286B" w:rsidRPr="00793A67" w:rsidTr="002172F1">
        <w:tc>
          <w:tcPr>
            <w:tcW w:w="696" w:type="dxa"/>
            <w:vMerge/>
          </w:tcPr>
          <w:p w:rsidR="0042286B" w:rsidRPr="00793A67" w:rsidRDefault="0042286B" w:rsidP="002172F1">
            <w:pPr>
              <w:pStyle w:val="a6"/>
              <w:jc w:val="center"/>
              <w:rPr>
                <w:rFonts w:ascii="Times New Roman" w:hAnsi="Times New Roman"/>
              </w:rPr>
            </w:pPr>
          </w:p>
        </w:tc>
        <w:tc>
          <w:tcPr>
            <w:tcW w:w="4164" w:type="dxa"/>
            <w:vMerge/>
          </w:tcPr>
          <w:p w:rsidR="0042286B" w:rsidRPr="00793A67" w:rsidRDefault="0042286B" w:rsidP="002172F1">
            <w:pPr>
              <w:pStyle w:val="TableParagraph"/>
              <w:rPr>
                <w:sz w:val="20"/>
                <w:szCs w:val="20"/>
              </w:rPr>
            </w:pPr>
          </w:p>
        </w:tc>
        <w:tc>
          <w:tcPr>
            <w:tcW w:w="2898" w:type="dxa"/>
            <w:vAlign w:val="center"/>
          </w:tcPr>
          <w:p w:rsidR="0042286B" w:rsidRPr="00793A67" w:rsidRDefault="0042286B" w:rsidP="002172F1">
            <w:pPr>
              <w:pStyle w:val="TableParagraph"/>
              <w:ind w:left="104"/>
              <w:jc w:val="center"/>
              <w:rPr>
                <w:sz w:val="20"/>
                <w:szCs w:val="20"/>
                <w:vertAlign w:val="superscript"/>
              </w:rPr>
            </w:pPr>
            <w:r w:rsidRPr="00793A67">
              <w:rPr>
                <w:sz w:val="20"/>
                <w:szCs w:val="20"/>
              </w:rPr>
              <w:t>м</w:t>
            </w:r>
            <w:r w:rsidRPr="00793A67">
              <w:rPr>
                <w:sz w:val="20"/>
                <w:szCs w:val="20"/>
                <w:vertAlign w:val="superscript"/>
              </w:rPr>
              <w:t>3</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1769</w:t>
            </w:r>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8.2.2</w:t>
            </w:r>
          </w:p>
        </w:tc>
        <w:tc>
          <w:tcPr>
            <w:tcW w:w="4164" w:type="dxa"/>
          </w:tcPr>
          <w:p w:rsidR="0042286B" w:rsidRPr="00793A67" w:rsidRDefault="0042286B" w:rsidP="002172F1">
            <w:pPr>
              <w:pStyle w:val="TableParagraph"/>
              <w:jc w:val="both"/>
              <w:rPr>
                <w:sz w:val="20"/>
                <w:szCs w:val="20"/>
              </w:rPr>
            </w:pPr>
            <w:proofErr w:type="spellStart"/>
            <w:r w:rsidRPr="00793A67">
              <w:rPr>
                <w:sz w:val="20"/>
                <w:szCs w:val="20"/>
              </w:rPr>
              <w:t>Выполаживание</w:t>
            </w:r>
            <w:proofErr w:type="spellEnd"/>
            <w:r w:rsidRPr="00793A67">
              <w:rPr>
                <w:sz w:val="20"/>
                <w:szCs w:val="20"/>
              </w:rPr>
              <w:t xml:space="preserve"> бортов карьера  </w:t>
            </w:r>
          </w:p>
          <w:p w:rsidR="0042286B" w:rsidRPr="00793A67" w:rsidRDefault="0042286B" w:rsidP="002172F1">
            <w:pPr>
              <w:pStyle w:val="TableParagraph"/>
              <w:jc w:val="both"/>
              <w:rPr>
                <w:sz w:val="20"/>
                <w:szCs w:val="20"/>
              </w:rPr>
            </w:pPr>
            <w:r w:rsidRPr="00793A67">
              <w:rPr>
                <w:sz w:val="20"/>
                <w:szCs w:val="20"/>
              </w:rPr>
              <w:t>Экскаватор: 90,252 ч</w:t>
            </w:r>
          </w:p>
          <w:p w:rsidR="0042286B" w:rsidRPr="00793A67" w:rsidRDefault="0042286B" w:rsidP="002172F1">
            <w:pPr>
              <w:pStyle w:val="TableParagraph"/>
              <w:jc w:val="both"/>
              <w:rPr>
                <w:sz w:val="20"/>
                <w:szCs w:val="20"/>
              </w:rPr>
            </w:pPr>
            <w:r w:rsidRPr="00793A67">
              <w:rPr>
                <w:sz w:val="20"/>
                <w:szCs w:val="20"/>
              </w:rPr>
              <w:t>Бульдозер: 39,33 ч</w:t>
            </w:r>
          </w:p>
        </w:tc>
        <w:tc>
          <w:tcPr>
            <w:tcW w:w="2898" w:type="dxa"/>
          </w:tcPr>
          <w:p w:rsidR="0042286B" w:rsidRPr="00793A67" w:rsidRDefault="0042286B" w:rsidP="002172F1">
            <w:pPr>
              <w:ind w:left="104"/>
              <w:jc w:val="center"/>
            </w:pPr>
            <w:r w:rsidRPr="00793A67">
              <w:t>м</w:t>
            </w:r>
            <w:r w:rsidRPr="00793A67">
              <w:rPr>
                <w:vertAlign w:val="superscript"/>
              </w:rPr>
              <w:t>3</w:t>
            </w:r>
          </w:p>
        </w:tc>
        <w:tc>
          <w:tcPr>
            <w:tcW w:w="1763" w:type="dxa"/>
            <w:vAlign w:val="center"/>
          </w:tcPr>
          <w:p w:rsidR="0042286B" w:rsidRPr="00793A67" w:rsidRDefault="0042286B" w:rsidP="002172F1">
            <w:pPr>
              <w:pStyle w:val="TableParagraph"/>
              <w:ind w:left="82" w:right="36"/>
              <w:jc w:val="center"/>
              <w:rPr>
                <w:sz w:val="20"/>
                <w:szCs w:val="20"/>
              </w:rPr>
            </w:pPr>
            <w:r w:rsidRPr="00793A67">
              <w:rPr>
                <w:color w:val="000000"/>
                <w:sz w:val="20"/>
                <w:szCs w:val="20"/>
              </w:rPr>
              <w:t>10350</w:t>
            </w: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8.2.3</w:t>
            </w:r>
          </w:p>
        </w:tc>
        <w:tc>
          <w:tcPr>
            <w:tcW w:w="4164" w:type="dxa"/>
            <w:vMerge w:val="restart"/>
          </w:tcPr>
          <w:p w:rsidR="0042286B" w:rsidRPr="00793A67" w:rsidRDefault="0042286B" w:rsidP="002172F1">
            <w:pPr>
              <w:pStyle w:val="TableParagraph"/>
              <w:rPr>
                <w:sz w:val="20"/>
                <w:szCs w:val="20"/>
              </w:rPr>
            </w:pPr>
            <w:r w:rsidRPr="00793A67">
              <w:rPr>
                <w:sz w:val="20"/>
                <w:szCs w:val="20"/>
              </w:rPr>
              <w:t>Нанесение подстилающего слоя на дно карьера</w:t>
            </w:r>
          </w:p>
          <w:p w:rsidR="0042286B" w:rsidRPr="00793A67" w:rsidRDefault="0042286B" w:rsidP="002172F1">
            <w:pPr>
              <w:pStyle w:val="TableParagraph"/>
              <w:rPr>
                <w:sz w:val="20"/>
                <w:szCs w:val="20"/>
              </w:rPr>
            </w:pPr>
            <w:r w:rsidRPr="00793A67">
              <w:rPr>
                <w:sz w:val="20"/>
                <w:szCs w:val="20"/>
              </w:rPr>
              <w:t>Экскаваторы: 5,29 ч</w:t>
            </w:r>
          </w:p>
          <w:p w:rsidR="0042286B" w:rsidRPr="00793A67" w:rsidRDefault="0042286B" w:rsidP="002172F1">
            <w:pPr>
              <w:pStyle w:val="TableParagraph"/>
              <w:rPr>
                <w:sz w:val="20"/>
                <w:szCs w:val="20"/>
              </w:rPr>
            </w:pPr>
            <w:r w:rsidRPr="00793A67">
              <w:rPr>
                <w:sz w:val="20"/>
                <w:szCs w:val="20"/>
              </w:rPr>
              <w:t>Бульдозер: 0,816ч</w:t>
            </w:r>
          </w:p>
        </w:tc>
        <w:tc>
          <w:tcPr>
            <w:tcW w:w="2898"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2</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4800</w:t>
            </w:r>
          </w:p>
        </w:tc>
      </w:tr>
      <w:tr w:rsidR="0042286B" w:rsidRPr="00793A67" w:rsidTr="002172F1">
        <w:trPr>
          <w:trHeight w:val="281"/>
        </w:trPr>
        <w:tc>
          <w:tcPr>
            <w:tcW w:w="696" w:type="dxa"/>
            <w:vMerge/>
          </w:tcPr>
          <w:p w:rsidR="0042286B" w:rsidRPr="00793A67" w:rsidRDefault="0042286B" w:rsidP="002172F1">
            <w:pPr>
              <w:pStyle w:val="a6"/>
              <w:jc w:val="center"/>
              <w:rPr>
                <w:rFonts w:ascii="Times New Roman" w:hAnsi="Times New Roman"/>
              </w:rPr>
            </w:pPr>
          </w:p>
        </w:tc>
        <w:tc>
          <w:tcPr>
            <w:tcW w:w="4164" w:type="dxa"/>
            <w:vMerge/>
          </w:tcPr>
          <w:p w:rsidR="0042286B" w:rsidRPr="00793A67" w:rsidRDefault="0042286B" w:rsidP="002172F1">
            <w:pPr>
              <w:pStyle w:val="TableParagraph"/>
              <w:rPr>
                <w:sz w:val="20"/>
                <w:szCs w:val="20"/>
              </w:rPr>
            </w:pPr>
          </w:p>
        </w:tc>
        <w:tc>
          <w:tcPr>
            <w:tcW w:w="2898"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3</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720</w:t>
            </w: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8.2.4</w:t>
            </w:r>
          </w:p>
        </w:tc>
        <w:tc>
          <w:tcPr>
            <w:tcW w:w="4164" w:type="dxa"/>
            <w:vMerge w:val="restart"/>
          </w:tcPr>
          <w:p w:rsidR="0042286B" w:rsidRPr="00793A67" w:rsidRDefault="0042286B" w:rsidP="002172F1">
            <w:pPr>
              <w:pStyle w:val="TableParagraph"/>
              <w:rPr>
                <w:sz w:val="20"/>
                <w:szCs w:val="20"/>
              </w:rPr>
            </w:pPr>
            <w:r w:rsidRPr="00793A67">
              <w:rPr>
                <w:sz w:val="20"/>
                <w:szCs w:val="20"/>
              </w:rPr>
              <w:t>Нанесение плодородного слоя почв</w:t>
            </w:r>
          </w:p>
          <w:p w:rsidR="0042286B" w:rsidRPr="00793A67" w:rsidRDefault="0042286B" w:rsidP="002172F1">
            <w:pPr>
              <w:pStyle w:val="TableParagraph"/>
              <w:rPr>
                <w:sz w:val="20"/>
                <w:szCs w:val="20"/>
              </w:rPr>
            </w:pPr>
            <w:r w:rsidRPr="00793A67">
              <w:rPr>
                <w:sz w:val="20"/>
                <w:szCs w:val="20"/>
              </w:rPr>
              <w:t>Экскаваторы: 10,5 ч</w:t>
            </w:r>
          </w:p>
          <w:p w:rsidR="0042286B" w:rsidRPr="00793A67" w:rsidRDefault="0042286B" w:rsidP="002172F1">
            <w:pPr>
              <w:pStyle w:val="TableParagraph"/>
              <w:rPr>
                <w:sz w:val="20"/>
                <w:szCs w:val="20"/>
              </w:rPr>
            </w:pPr>
            <w:r w:rsidRPr="00793A67">
              <w:rPr>
                <w:sz w:val="20"/>
                <w:szCs w:val="20"/>
              </w:rPr>
              <w:t>Бульдозер: 1,5 ч</w:t>
            </w:r>
          </w:p>
        </w:tc>
        <w:tc>
          <w:tcPr>
            <w:tcW w:w="2898"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2</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lang w:val="kk-KZ"/>
              </w:rPr>
              <w:t>8846</w:t>
            </w:r>
          </w:p>
        </w:tc>
      </w:tr>
      <w:tr w:rsidR="0042286B" w:rsidRPr="00793A67" w:rsidTr="002172F1">
        <w:tc>
          <w:tcPr>
            <w:tcW w:w="696" w:type="dxa"/>
            <w:vMerge/>
          </w:tcPr>
          <w:p w:rsidR="0042286B" w:rsidRPr="00793A67" w:rsidRDefault="0042286B" w:rsidP="002172F1">
            <w:pPr>
              <w:pStyle w:val="a6"/>
              <w:jc w:val="center"/>
              <w:rPr>
                <w:rFonts w:ascii="Times New Roman" w:hAnsi="Times New Roman"/>
              </w:rPr>
            </w:pPr>
          </w:p>
        </w:tc>
        <w:tc>
          <w:tcPr>
            <w:tcW w:w="4164" w:type="dxa"/>
            <w:vMerge/>
          </w:tcPr>
          <w:p w:rsidR="0042286B" w:rsidRPr="00793A67" w:rsidRDefault="0042286B" w:rsidP="002172F1">
            <w:pPr>
              <w:pStyle w:val="TableParagraph"/>
              <w:rPr>
                <w:sz w:val="20"/>
                <w:szCs w:val="20"/>
              </w:rPr>
            </w:pPr>
          </w:p>
        </w:tc>
        <w:tc>
          <w:tcPr>
            <w:tcW w:w="2898" w:type="dxa"/>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3</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1769</w:t>
            </w:r>
          </w:p>
        </w:tc>
      </w:tr>
    </w:tbl>
    <w:p w:rsidR="0042286B" w:rsidRPr="00793A67" w:rsidRDefault="0042286B" w:rsidP="0042286B"/>
    <w:p w:rsidR="0042286B" w:rsidRPr="00793A67" w:rsidRDefault="0042286B" w:rsidP="0042286B">
      <w:pPr>
        <w:autoSpaceDE w:val="0"/>
        <w:autoSpaceDN w:val="0"/>
        <w:adjustRightInd w:val="0"/>
        <w:ind w:firstLine="567"/>
        <w:jc w:val="both"/>
        <w:rPr>
          <w:sz w:val="26"/>
          <w:szCs w:val="26"/>
        </w:rPr>
      </w:pPr>
      <w:r w:rsidRPr="00793A67">
        <w:rPr>
          <w:bCs/>
          <w:sz w:val="26"/>
          <w:szCs w:val="26"/>
        </w:rPr>
        <w:t>Рекультивация 3,4574 га:</w:t>
      </w:r>
    </w:p>
    <w:tbl>
      <w:tblPr>
        <w:tblStyle w:val="af"/>
        <w:tblW w:w="0" w:type="auto"/>
        <w:tblLook w:val="04A0" w:firstRow="1" w:lastRow="0" w:firstColumn="1" w:lastColumn="0" w:noHBand="0" w:noVBand="1"/>
      </w:tblPr>
      <w:tblGrid>
        <w:gridCol w:w="696"/>
        <w:gridCol w:w="4164"/>
        <w:gridCol w:w="2898"/>
        <w:gridCol w:w="1763"/>
      </w:tblGrid>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br w:type="page"/>
              <w:t>8.</w:t>
            </w:r>
          </w:p>
        </w:tc>
        <w:tc>
          <w:tcPr>
            <w:tcW w:w="8825" w:type="dxa"/>
            <w:gridSpan w:val="3"/>
          </w:tcPr>
          <w:p w:rsidR="0042286B" w:rsidRPr="00793A67" w:rsidRDefault="0042286B" w:rsidP="002172F1">
            <w:pPr>
              <w:pStyle w:val="a6"/>
              <w:jc w:val="center"/>
              <w:rPr>
                <w:rFonts w:ascii="Times New Roman" w:hAnsi="Times New Roman"/>
              </w:rPr>
            </w:pPr>
            <w:proofErr w:type="spellStart"/>
            <w:r w:rsidRPr="00793A67">
              <w:rPr>
                <w:rFonts w:ascii="Times New Roman" w:hAnsi="Times New Roman"/>
                <w:bCs/>
              </w:rPr>
              <w:t>Т</w:t>
            </w:r>
            <w:r w:rsidRPr="00793A67">
              <w:rPr>
                <w:rFonts w:ascii="Times New Roman" w:hAnsi="Times New Roman"/>
                <w:bCs/>
                <w:spacing w:val="-1"/>
              </w:rPr>
              <w:t>е</w:t>
            </w:r>
            <w:r w:rsidRPr="00793A67">
              <w:rPr>
                <w:rFonts w:ascii="Times New Roman" w:hAnsi="Times New Roman"/>
                <w:bCs/>
              </w:rPr>
              <w:t>хни</w:t>
            </w:r>
            <w:r w:rsidRPr="00793A67">
              <w:rPr>
                <w:rFonts w:ascii="Times New Roman" w:hAnsi="Times New Roman"/>
                <w:bCs/>
                <w:spacing w:val="-1"/>
              </w:rPr>
              <w:t>чес</w:t>
            </w:r>
            <w:r w:rsidRPr="00793A67">
              <w:rPr>
                <w:rFonts w:ascii="Times New Roman" w:hAnsi="Times New Roman"/>
                <w:bCs/>
              </w:rPr>
              <w:t>кий</w:t>
            </w:r>
            <w:proofErr w:type="spellEnd"/>
            <w:r w:rsidRPr="00793A67">
              <w:rPr>
                <w:rFonts w:ascii="Times New Roman" w:hAnsi="Times New Roman"/>
                <w:bCs/>
              </w:rPr>
              <w:t xml:space="preserve"> </w:t>
            </w:r>
            <w:proofErr w:type="spellStart"/>
            <w:r w:rsidRPr="00793A67">
              <w:rPr>
                <w:rFonts w:ascii="Times New Roman" w:hAnsi="Times New Roman"/>
                <w:bCs/>
              </w:rPr>
              <w:t>э</w:t>
            </w:r>
            <w:r w:rsidRPr="00793A67">
              <w:rPr>
                <w:rFonts w:ascii="Times New Roman" w:hAnsi="Times New Roman"/>
                <w:bCs/>
                <w:spacing w:val="1"/>
              </w:rPr>
              <w:t>т</w:t>
            </w:r>
            <w:r w:rsidRPr="00793A67">
              <w:rPr>
                <w:rFonts w:ascii="Times New Roman" w:hAnsi="Times New Roman"/>
                <w:bCs/>
                <w:spacing w:val="-3"/>
              </w:rPr>
              <w:t>а</w:t>
            </w:r>
            <w:r w:rsidRPr="00793A67">
              <w:rPr>
                <w:rFonts w:ascii="Times New Roman" w:hAnsi="Times New Roman"/>
                <w:bCs/>
              </w:rPr>
              <w:t>п</w:t>
            </w:r>
            <w:proofErr w:type="spellEnd"/>
            <w:r w:rsidRPr="00793A67">
              <w:rPr>
                <w:rFonts w:ascii="Times New Roman" w:hAnsi="Times New Roman"/>
                <w:bCs/>
              </w:rPr>
              <w:t xml:space="preserve"> </w:t>
            </w:r>
            <w:proofErr w:type="spellStart"/>
            <w:r w:rsidRPr="00793A67">
              <w:rPr>
                <w:rFonts w:ascii="Times New Roman" w:hAnsi="Times New Roman"/>
                <w:bCs/>
              </w:rPr>
              <w:t>р</w:t>
            </w:r>
            <w:r w:rsidRPr="00793A67">
              <w:rPr>
                <w:rFonts w:ascii="Times New Roman" w:hAnsi="Times New Roman"/>
                <w:bCs/>
                <w:spacing w:val="-1"/>
              </w:rPr>
              <w:t>е</w:t>
            </w:r>
            <w:r w:rsidRPr="00793A67">
              <w:rPr>
                <w:rFonts w:ascii="Times New Roman" w:hAnsi="Times New Roman"/>
                <w:bCs/>
                <w:spacing w:val="-2"/>
              </w:rPr>
              <w:t>к</w:t>
            </w:r>
            <w:r w:rsidRPr="00793A67">
              <w:rPr>
                <w:rFonts w:ascii="Times New Roman" w:hAnsi="Times New Roman"/>
                <w:bCs/>
              </w:rPr>
              <w:t>уль</w:t>
            </w:r>
            <w:r w:rsidRPr="00793A67">
              <w:rPr>
                <w:rFonts w:ascii="Times New Roman" w:hAnsi="Times New Roman"/>
                <w:bCs/>
                <w:spacing w:val="1"/>
              </w:rPr>
              <w:t>т</w:t>
            </w:r>
            <w:r w:rsidRPr="00793A67">
              <w:rPr>
                <w:rFonts w:ascii="Times New Roman" w:hAnsi="Times New Roman"/>
                <w:bCs/>
              </w:rPr>
              <w:t>ив</w:t>
            </w:r>
            <w:r w:rsidRPr="00793A67">
              <w:rPr>
                <w:rFonts w:ascii="Times New Roman" w:hAnsi="Times New Roman"/>
                <w:bCs/>
                <w:spacing w:val="-3"/>
              </w:rPr>
              <w:t>а</w:t>
            </w:r>
            <w:r w:rsidRPr="00793A67">
              <w:rPr>
                <w:rFonts w:ascii="Times New Roman" w:hAnsi="Times New Roman"/>
                <w:bCs/>
              </w:rPr>
              <w:t>ции</w:t>
            </w:r>
            <w:proofErr w:type="spellEnd"/>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8.1</w:t>
            </w:r>
          </w:p>
        </w:tc>
        <w:tc>
          <w:tcPr>
            <w:tcW w:w="4164" w:type="dxa"/>
          </w:tcPr>
          <w:p w:rsidR="0042286B" w:rsidRPr="00793A67" w:rsidRDefault="0042286B" w:rsidP="002172F1">
            <w:pPr>
              <w:pStyle w:val="TableParagraph"/>
              <w:rPr>
                <w:sz w:val="20"/>
                <w:szCs w:val="20"/>
              </w:rPr>
            </w:pPr>
            <w:r w:rsidRPr="00793A67">
              <w:rPr>
                <w:sz w:val="20"/>
                <w:szCs w:val="20"/>
              </w:rPr>
              <w:t>Площ</w:t>
            </w:r>
            <w:r w:rsidRPr="00793A67">
              <w:rPr>
                <w:spacing w:val="-2"/>
                <w:sz w:val="20"/>
                <w:szCs w:val="20"/>
              </w:rPr>
              <w:t>а</w:t>
            </w:r>
            <w:r w:rsidRPr="00793A67">
              <w:rPr>
                <w:sz w:val="20"/>
                <w:szCs w:val="20"/>
              </w:rPr>
              <w:t>дь те</w:t>
            </w:r>
            <w:r w:rsidRPr="00793A67">
              <w:rPr>
                <w:spacing w:val="1"/>
                <w:sz w:val="20"/>
                <w:szCs w:val="20"/>
              </w:rPr>
              <w:t>х</w:t>
            </w:r>
            <w:r w:rsidRPr="00793A67">
              <w:rPr>
                <w:spacing w:val="-2"/>
                <w:sz w:val="20"/>
                <w:szCs w:val="20"/>
              </w:rPr>
              <w:t>н</w:t>
            </w:r>
            <w:r w:rsidRPr="00793A67">
              <w:rPr>
                <w:sz w:val="20"/>
                <w:szCs w:val="20"/>
              </w:rPr>
              <w:t>и</w:t>
            </w:r>
            <w:r w:rsidRPr="00793A67">
              <w:rPr>
                <w:spacing w:val="-1"/>
                <w:sz w:val="20"/>
                <w:szCs w:val="20"/>
              </w:rPr>
              <w:t>чес</w:t>
            </w:r>
            <w:r w:rsidRPr="00793A67">
              <w:rPr>
                <w:sz w:val="20"/>
                <w:szCs w:val="20"/>
              </w:rPr>
              <w:t>кой</w:t>
            </w:r>
          </w:p>
          <w:p w:rsidR="0042286B" w:rsidRPr="00793A67" w:rsidRDefault="0042286B" w:rsidP="002172F1">
            <w:pPr>
              <w:pStyle w:val="TableParagraph"/>
              <w:rPr>
                <w:sz w:val="20"/>
                <w:szCs w:val="20"/>
              </w:rPr>
            </w:pPr>
            <w:r w:rsidRPr="00793A67">
              <w:rPr>
                <w:sz w:val="20"/>
                <w:szCs w:val="20"/>
              </w:rPr>
              <w:t>р</w:t>
            </w:r>
            <w:r w:rsidRPr="00793A67">
              <w:rPr>
                <w:spacing w:val="-1"/>
                <w:sz w:val="20"/>
                <w:szCs w:val="20"/>
              </w:rPr>
              <w:t>е</w:t>
            </w:r>
            <w:r w:rsidRPr="00793A67">
              <w:rPr>
                <w:spacing w:val="3"/>
                <w:sz w:val="20"/>
                <w:szCs w:val="20"/>
              </w:rPr>
              <w:t>к</w:t>
            </w:r>
            <w:r w:rsidRPr="00793A67">
              <w:rPr>
                <w:spacing w:val="-5"/>
                <w:sz w:val="20"/>
                <w:szCs w:val="20"/>
              </w:rPr>
              <w:t>у</w:t>
            </w:r>
            <w:r w:rsidRPr="00793A67">
              <w:rPr>
                <w:sz w:val="20"/>
                <w:szCs w:val="20"/>
              </w:rPr>
              <w:t>льтив</w:t>
            </w:r>
            <w:r w:rsidRPr="00793A67">
              <w:rPr>
                <w:spacing w:val="-2"/>
                <w:sz w:val="20"/>
                <w:szCs w:val="20"/>
              </w:rPr>
              <w:t>а</w:t>
            </w:r>
            <w:r w:rsidRPr="00793A67">
              <w:rPr>
                <w:sz w:val="20"/>
                <w:szCs w:val="20"/>
              </w:rPr>
              <w:t>ции</w:t>
            </w:r>
          </w:p>
        </w:tc>
        <w:tc>
          <w:tcPr>
            <w:tcW w:w="2898" w:type="dxa"/>
          </w:tcPr>
          <w:p w:rsidR="0042286B" w:rsidRPr="00793A67" w:rsidRDefault="0042286B" w:rsidP="002172F1">
            <w:pPr>
              <w:pStyle w:val="TableParagraph"/>
              <w:ind w:left="10"/>
              <w:jc w:val="center"/>
              <w:rPr>
                <w:sz w:val="20"/>
                <w:szCs w:val="20"/>
              </w:rPr>
            </w:pPr>
            <w:r w:rsidRPr="00793A67">
              <w:rPr>
                <w:sz w:val="20"/>
                <w:szCs w:val="20"/>
              </w:rPr>
              <w:t>га</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3,4574</w:t>
            </w:r>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8.2</w:t>
            </w:r>
          </w:p>
        </w:tc>
        <w:tc>
          <w:tcPr>
            <w:tcW w:w="4164" w:type="dxa"/>
          </w:tcPr>
          <w:p w:rsidR="0042286B" w:rsidRPr="00793A67" w:rsidRDefault="0042286B" w:rsidP="002172F1">
            <w:pPr>
              <w:pStyle w:val="TableParagraph"/>
              <w:rPr>
                <w:sz w:val="20"/>
                <w:szCs w:val="20"/>
              </w:rPr>
            </w:pPr>
            <w:r w:rsidRPr="00793A67">
              <w:rPr>
                <w:sz w:val="20"/>
                <w:szCs w:val="20"/>
              </w:rPr>
              <w:t>Объе</w:t>
            </w:r>
            <w:r w:rsidRPr="00793A67">
              <w:rPr>
                <w:spacing w:val="-2"/>
                <w:sz w:val="20"/>
                <w:szCs w:val="20"/>
              </w:rPr>
              <w:t>м</w:t>
            </w:r>
            <w:r w:rsidRPr="00793A67">
              <w:rPr>
                <w:sz w:val="20"/>
                <w:szCs w:val="20"/>
              </w:rPr>
              <w:t>ы з</w:t>
            </w:r>
            <w:r w:rsidRPr="00793A67">
              <w:rPr>
                <w:spacing w:val="-1"/>
                <w:sz w:val="20"/>
                <w:szCs w:val="20"/>
              </w:rPr>
              <w:t>ем</w:t>
            </w:r>
            <w:r w:rsidRPr="00793A67">
              <w:rPr>
                <w:sz w:val="20"/>
                <w:szCs w:val="20"/>
              </w:rPr>
              <w:t>ля</w:t>
            </w:r>
            <w:r w:rsidRPr="00793A67">
              <w:rPr>
                <w:spacing w:val="1"/>
                <w:sz w:val="20"/>
                <w:szCs w:val="20"/>
              </w:rPr>
              <w:t>н</w:t>
            </w:r>
            <w:r w:rsidRPr="00793A67">
              <w:rPr>
                <w:sz w:val="20"/>
                <w:szCs w:val="20"/>
              </w:rPr>
              <w:t>ых</w:t>
            </w:r>
            <w:r w:rsidRPr="00793A67">
              <w:rPr>
                <w:spacing w:val="1"/>
                <w:sz w:val="20"/>
                <w:szCs w:val="20"/>
              </w:rPr>
              <w:t xml:space="preserve"> </w:t>
            </w:r>
            <w:r w:rsidRPr="00793A67">
              <w:rPr>
                <w:sz w:val="20"/>
                <w:szCs w:val="20"/>
              </w:rPr>
              <w:t>р</w:t>
            </w:r>
            <w:r w:rsidRPr="00793A67">
              <w:rPr>
                <w:spacing w:val="-1"/>
                <w:sz w:val="20"/>
                <w:szCs w:val="20"/>
              </w:rPr>
              <w:t>а</w:t>
            </w:r>
            <w:r w:rsidRPr="00793A67">
              <w:rPr>
                <w:sz w:val="20"/>
                <w:szCs w:val="20"/>
              </w:rPr>
              <w:t>бот:</w:t>
            </w:r>
          </w:p>
        </w:tc>
        <w:tc>
          <w:tcPr>
            <w:tcW w:w="2898" w:type="dxa"/>
          </w:tcPr>
          <w:p w:rsidR="0042286B" w:rsidRPr="00793A67" w:rsidRDefault="0042286B" w:rsidP="002172F1">
            <w:pPr>
              <w:pStyle w:val="TableParagraph"/>
              <w:ind w:left="104"/>
              <w:rPr>
                <w:sz w:val="20"/>
                <w:szCs w:val="20"/>
              </w:rPr>
            </w:pPr>
          </w:p>
        </w:tc>
        <w:tc>
          <w:tcPr>
            <w:tcW w:w="1763" w:type="dxa"/>
            <w:vAlign w:val="center"/>
          </w:tcPr>
          <w:p w:rsidR="0042286B" w:rsidRPr="00793A67" w:rsidRDefault="0042286B" w:rsidP="002172F1">
            <w:pPr>
              <w:pStyle w:val="a6"/>
              <w:jc w:val="center"/>
              <w:rPr>
                <w:rFonts w:ascii="Times New Roman" w:hAnsi="Times New Roman"/>
              </w:rPr>
            </w:pP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8.2.1</w:t>
            </w:r>
          </w:p>
        </w:tc>
        <w:tc>
          <w:tcPr>
            <w:tcW w:w="4164" w:type="dxa"/>
            <w:vMerge w:val="restart"/>
          </w:tcPr>
          <w:p w:rsidR="0042286B" w:rsidRPr="00793A67" w:rsidRDefault="0042286B" w:rsidP="002172F1">
            <w:pPr>
              <w:pStyle w:val="TableParagraph"/>
              <w:rPr>
                <w:sz w:val="20"/>
                <w:szCs w:val="20"/>
              </w:rPr>
            </w:pPr>
            <w:r w:rsidRPr="00793A67">
              <w:rPr>
                <w:spacing w:val="-1"/>
                <w:sz w:val="20"/>
                <w:szCs w:val="20"/>
              </w:rPr>
              <w:t>С</w:t>
            </w:r>
            <w:r w:rsidRPr="00793A67">
              <w:rPr>
                <w:sz w:val="20"/>
                <w:szCs w:val="20"/>
              </w:rPr>
              <w:t>нятие</w:t>
            </w:r>
            <w:r w:rsidRPr="00793A67">
              <w:rPr>
                <w:spacing w:val="-1"/>
                <w:sz w:val="20"/>
                <w:szCs w:val="20"/>
              </w:rPr>
              <w:t xml:space="preserve"> </w:t>
            </w:r>
            <w:r w:rsidRPr="00793A67">
              <w:rPr>
                <w:sz w:val="20"/>
                <w:szCs w:val="20"/>
              </w:rPr>
              <w:t>плодоро</w:t>
            </w:r>
            <w:r w:rsidRPr="00793A67">
              <w:rPr>
                <w:spacing w:val="-2"/>
                <w:sz w:val="20"/>
                <w:szCs w:val="20"/>
              </w:rPr>
              <w:t>д</w:t>
            </w:r>
            <w:r w:rsidRPr="00793A67">
              <w:rPr>
                <w:sz w:val="20"/>
                <w:szCs w:val="20"/>
              </w:rPr>
              <w:t xml:space="preserve">ного </w:t>
            </w:r>
            <w:r w:rsidRPr="00793A67">
              <w:rPr>
                <w:spacing w:val="-1"/>
                <w:sz w:val="20"/>
                <w:szCs w:val="20"/>
              </w:rPr>
              <w:t>с</w:t>
            </w:r>
            <w:r w:rsidRPr="00793A67">
              <w:rPr>
                <w:sz w:val="20"/>
                <w:szCs w:val="20"/>
              </w:rPr>
              <w:t xml:space="preserve">лоя </w:t>
            </w:r>
            <w:r w:rsidRPr="00793A67">
              <w:rPr>
                <w:spacing w:val="1"/>
                <w:sz w:val="20"/>
                <w:szCs w:val="20"/>
              </w:rPr>
              <w:t>п</w:t>
            </w:r>
            <w:r w:rsidRPr="00793A67">
              <w:rPr>
                <w:sz w:val="20"/>
                <w:szCs w:val="20"/>
              </w:rPr>
              <w:t>о</w:t>
            </w:r>
            <w:r w:rsidRPr="00793A67">
              <w:rPr>
                <w:spacing w:val="-1"/>
                <w:sz w:val="20"/>
                <w:szCs w:val="20"/>
              </w:rPr>
              <w:t>ч</w:t>
            </w:r>
            <w:r w:rsidRPr="00793A67">
              <w:rPr>
                <w:sz w:val="20"/>
                <w:szCs w:val="20"/>
              </w:rPr>
              <w:t>вы</w:t>
            </w:r>
          </w:p>
          <w:p w:rsidR="0042286B" w:rsidRPr="00793A67" w:rsidRDefault="0042286B" w:rsidP="002172F1">
            <w:pPr>
              <w:pStyle w:val="TableParagraph"/>
              <w:rPr>
                <w:sz w:val="20"/>
                <w:szCs w:val="20"/>
              </w:rPr>
            </w:pPr>
            <w:r w:rsidRPr="00793A67">
              <w:rPr>
                <w:sz w:val="20"/>
                <w:szCs w:val="20"/>
              </w:rPr>
              <w:t>Бульдозер: 112,36 ч</w:t>
            </w:r>
          </w:p>
        </w:tc>
        <w:tc>
          <w:tcPr>
            <w:tcW w:w="2898" w:type="dxa"/>
            <w:vAlign w:val="center"/>
          </w:tcPr>
          <w:p w:rsidR="0042286B" w:rsidRPr="00793A67" w:rsidRDefault="0042286B" w:rsidP="002172F1">
            <w:pPr>
              <w:pStyle w:val="TableParagraph"/>
              <w:ind w:left="104"/>
              <w:jc w:val="center"/>
              <w:rPr>
                <w:sz w:val="20"/>
                <w:szCs w:val="20"/>
                <w:vertAlign w:val="superscript"/>
              </w:rPr>
            </w:pPr>
            <w:r w:rsidRPr="00793A67">
              <w:rPr>
                <w:sz w:val="20"/>
                <w:szCs w:val="20"/>
              </w:rPr>
              <w:t>м</w:t>
            </w:r>
            <w:r w:rsidRPr="00793A67">
              <w:rPr>
                <w:sz w:val="20"/>
                <w:szCs w:val="20"/>
                <w:vertAlign w:val="superscript"/>
              </w:rPr>
              <w:t>2</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lang w:val="kk-KZ"/>
              </w:rPr>
              <w:t>34574</w:t>
            </w:r>
          </w:p>
        </w:tc>
      </w:tr>
      <w:tr w:rsidR="0042286B" w:rsidRPr="00793A67" w:rsidTr="002172F1">
        <w:tc>
          <w:tcPr>
            <w:tcW w:w="696" w:type="dxa"/>
            <w:vMerge/>
          </w:tcPr>
          <w:p w:rsidR="0042286B" w:rsidRPr="00793A67" w:rsidRDefault="0042286B" w:rsidP="002172F1">
            <w:pPr>
              <w:pStyle w:val="a6"/>
              <w:jc w:val="center"/>
              <w:rPr>
                <w:rFonts w:ascii="Times New Roman" w:hAnsi="Times New Roman"/>
              </w:rPr>
            </w:pPr>
          </w:p>
        </w:tc>
        <w:tc>
          <w:tcPr>
            <w:tcW w:w="4164" w:type="dxa"/>
            <w:vMerge/>
          </w:tcPr>
          <w:p w:rsidR="0042286B" w:rsidRPr="00793A67" w:rsidRDefault="0042286B" w:rsidP="002172F1">
            <w:pPr>
              <w:pStyle w:val="TableParagraph"/>
              <w:rPr>
                <w:sz w:val="20"/>
                <w:szCs w:val="20"/>
              </w:rPr>
            </w:pPr>
          </w:p>
        </w:tc>
        <w:tc>
          <w:tcPr>
            <w:tcW w:w="2898" w:type="dxa"/>
            <w:vAlign w:val="center"/>
          </w:tcPr>
          <w:p w:rsidR="0042286B" w:rsidRPr="00793A67" w:rsidRDefault="0042286B" w:rsidP="002172F1">
            <w:pPr>
              <w:pStyle w:val="TableParagraph"/>
              <w:ind w:left="104"/>
              <w:jc w:val="center"/>
              <w:rPr>
                <w:sz w:val="20"/>
                <w:szCs w:val="20"/>
                <w:vertAlign w:val="superscript"/>
              </w:rPr>
            </w:pPr>
            <w:r w:rsidRPr="00793A67">
              <w:rPr>
                <w:sz w:val="20"/>
                <w:szCs w:val="20"/>
              </w:rPr>
              <w:t>м</w:t>
            </w:r>
            <w:r w:rsidRPr="00793A67">
              <w:rPr>
                <w:sz w:val="20"/>
                <w:szCs w:val="20"/>
                <w:vertAlign w:val="superscript"/>
              </w:rPr>
              <w:t>3</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8989</w:t>
            </w:r>
          </w:p>
        </w:tc>
      </w:tr>
      <w:tr w:rsidR="0042286B" w:rsidRPr="00793A67" w:rsidTr="002172F1">
        <w:tc>
          <w:tcPr>
            <w:tcW w:w="696" w:type="dxa"/>
          </w:tcPr>
          <w:p w:rsidR="0042286B" w:rsidRPr="00793A67" w:rsidRDefault="0042286B" w:rsidP="002172F1">
            <w:pPr>
              <w:pStyle w:val="a6"/>
              <w:jc w:val="center"/>
              <w:rPr>
                <w:rFonts w:ascii="Times New Roman" w:hAnsi="Times New Roman"/>
              </w:rPr>
            </w:pPr>
            <w:r w:rsidRPr="00793A67">
              <w:rPr>
                <w:rFonts w:ascii="Times New Roman" w:hAnsi="Times New Roman"/>
              </w:rPr>
              <w:t>8.2.2</w:t>
            </w:r>
          </w:p>
        </w:tc>
        <w:tc>
          <w:tcPr>
            <w:tcW w:w="4164" w:type="dxa"/>
          </w:tcPr>
          <w:p w:rsidR="0042286B" w:rsidRPr="00793A67" w:rsidRDefault="0042286B" w:rsidP="002172F1">
            <w:pPr>
              <w:pStyle w:val="TableParagraph"/>
              <w:jc w:val="both"/>
              <w:rPr>
                <w:sz w:val="20"/>
                <w:szCs w:val="20"/>
              </w:rPr>
            </w:pPr>
            <w:proofErr w:type="spellStart"/>
            <w:r w:rsidRPr="00793A67">
              <w:rPr>
                <w:sz w:val="20"/>
                <w:szCs w:val="20"/>
              </w:rPr>
              <w:t>Выполаживание</w:t>
            </w:r>
            <w:proofErr w:type="spellEnd"/>
            <w:r w:rsidRPr="00793A67">
              <w:rPr>
                <w:sz w:val="20"/>
                <w:szCs w:val="20"/>
              </w:rPr>
              <w:t xml:space="preserve"> бортов карьера  </w:t>
            </w:r>
          </w:p>
          <w:p w:rsidR="0042286B" w:rsidRPr="00793A67" w:rsidRDefault="0042286B" w:rsidP="002172F1">
            <w:pPr>
              <w:pStyle w:val="TableParagraph"/>
              <w:rPr>
                <w:sz w:val="20"/>
                <w:szCs w:val="20"/>
              </w:rPr>
            </w:pPr>
            <w:r w:rsidRPr="00793A67">
              <w:rPr>
                <w:sz w:val="20"/>
                <w:szCs w:val="20"/>
              </w:rPr>
              <w:t>Экскаваторы: 598,75 ч</w:t>
            </w:r>
          </w:p>
          <w:p w:rsidR="0042286B" w:rsidRPr="00793A67" w:rsidRDefault="0042286B" w:rsidP="002172F1">
            <w:pPr>
              <w:pStyle w:val="TableParagraph"/>
              <w:jc w:val="both"/>
              <w:rPr>
                <w:sz w:val="20"/>
                <w:szCs w:val="20"/>
              </w:rPr>
            </w:pPr>
            <w:r w:rsidRPr="00793A67">
              <w:rPr>
                <w:sz w:val="20"/>
                <w:szCs w:val="20"/>
              </w:rPr>
              <w:t>Бульдозер: 260,927 ч</w:t>
            </w:r>
          </w:p>
        </w:tc>
        <w:tc>
          <w:tcPr>
            <w:tcW w:w="2898" w:type="dxa"/>
          </w:tcPr>
          <w:p w:rsidR="0042286B" w:rsidRPr="00793A67" w:rsidRDefault="0042286B" w:rsidP="002172F1">
            <w:pPr>
              <w:ind w:left="104"/>
              <w:jc w:val="center"/>
            </w:pPr>
            <w:r w:rsidRPr="00793A67">
              <w:t>м</w:t>
            </w:r>
            <w:r w:rsidRPr="00793A67">
              <w:rPr>
                <w:vertAlign w:val="superscript"/>
              </w:rPr>
              <w:t>3</w:t>
            </w:r>
          </w:p>
        </w:tc>
        <w:tc>
          <w:tcPr>
            <w:tcW w:w="1763" w:type="dxa"/>
            <w:vAlign w:val="center"/>
          </w:tcPr>
          <w:p w:rsidR="0042286B" w:rsidRPr="00793A67" w:rsidRDefault="0042286B" w:rsidP="002172F1">
            <w:pPr>
              <w:pStyle w:val="TableParagraph"/>
              <w:ind w:left="82" w:right="36"/>
              <w:jc w:val="center"/>
              <w:rPr>
                <w:sz w:val="20"/>
                <w:szCs w:val="20"/>
              </w:rPr>
            </w:pPr>
            <w:r w:rsidRPr="00793A67">
              <w:rPr>
                <w:color w:val="000000"/>
                <w:sz w:val="20"/>
                <w:szCs w:val="20"/>
              </w:rPr>
              <w:t>68665</w:t>
            </w: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8.2.3</w:t>
            </w:r>
          </w:p>
        </w:tc>
        <w:tc>
          <w:tcPr>
            <w:tcW w:w="4164" w:type="dxa"/>
            <w:vMerge w:val="restart"/>
          </w:tcPr>
          <w:p w:rsidR="0042286B" w:rsidRPr="00793A67" w:rsidRDefault="0042286B" w:rsidP="002172F1">
            <w:pPr>
              <w:pStyle w:val="TableParagraph"/>
              <w:rPr>
                <w:sz w:val="20"/>
                <w:szCs w:val="20"/>
              </w:rPr>
            </w:pPr>
            <w:r w:rsidRPr="00793A67">
              <w:rPr>
                <w:sz w:val="20"/>
                <w:szCs w:val="20"/>
              </w:rPr>
              <w:t>Нанесение подстилающего слоя на дно карьера</w:t>
            </w:r>
          </w:p>
          <w:p w:rsidR="0042286B" w:rsidRPr="00793A67" w:rsidRDefault="0042286B" w:rsidP="002172F1">
            <w:pPr>
              <w:pStyle w:val="TableParagraph"/>
              <w:rPr>
                <w:sz w:val="20"/>
                <w:szCs w:val="20"/>
              </w:rPr>
            </w:pPr>
            <w:r w:rsidRPr="00793A67">
              <w:rPr>
                <w:sz w:val="20"/>
                <w:szCs w:val="20"/>
              </w:rPr>
              <w:t>Экскаваторы: 20,6 ч</w:t>
            </w:r>
          </w:p>
          <w:p w:rsidR="0042286B" w:rsidRPr="00793A67" w:rsidRDefault="0042286B" w:rsidP="002172F1">
            <w:pPr>
              <w:pStyle w:val="TableParagraph"/>
              <w:rPr>
                <w:sz w:val="20"/>
                <w:szCs w:val="20"/>
              </w:rPr>
            </w:pPr>
            <w:r w:rsidRPr="00793A67">
              <w:rPr>
                <w:sz w:val="20"/>
                <w:szCs w:val="20"/>
              </w:rPr>
              <w:t>Бульдозер: 3,17 ч</w:t>
            </w:r>
          </w:p>
        </w:tc>
        <w:tc>
          <w:tcPr>
            <w:tcW w:w="2898"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2</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18671</w:t>
            </w:r>
          </w:p>
        </w:tc>
      </w:tr>
      <w:tr w:rsidR="0042286B" w:rsidRPr="00793A67" w:rsidTr="002172F1">
        <w:tc>
          <w:tcPr>
            <w:tcW w:w="696" w:type="dxa"/>
            <w:vMerge/>
          </w:tcPr>
          <w:p w:rsidR="0042286B" w:rsidRPr="00793A67" w:rsidRDefault="0042286B" w:rsidP="002172F1">
            <w:pPr>
              <w:pStyle w:val="a6"/>
              <w:jc w:val="center"/>
              <w:rPr>
                <w:rFonts w:ascii="Times New Roman" w:hAnsi="Times New Roman"/>
              </w:rPr>
            </w:pPr>
          </w:p>
        </w:tc>
        <w:tc>
          <w:tcPr>
            <w:tcW w:w="4164" w:type="dxa"/>
            <w:vMerge/>
          </w:tcPr>
          <w:p w:rsidR="0042286B" w:rsidRPr="00793A67" w:rsidRDefault="0042286B" w:rsidP="002172F1">
            <w:pPr>
              <w:pStyle w:val="TableParagraph"/>
              <w:rPr>
                <w:sz w:val="20"/>
                <w:szCs w:val="20"/>
              </w:rPr>
            </w:pPr>
          </w:p>
        </w:tc>
        <w:tc>
          <w:tcPr>
            <w:tcW w:w="2898"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3</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2800</w:t>
            </w:r>
          </w:p>
        </w:tc>
      </w:tr>
      <w:tr w:rsidR="0042286B" w:rsidRPr="00793A67" w:rsidTr="002172F1">
        <w:tc>
          <w:tcPr>
            <w:tcW w:w="696"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8.2.4</w:t>
            </w:r>
          </w:p>
        </w:tc>
        <w:tc>
          <w:tcPr>
            <w:tcW w:w="4164" w:type="dxa"/>
            <w:vMerge w:val="restart"/>
          </w:tcPr>
          <w:p w:rsidR="0042286B" w:rsidRPr="00793A67" w:rsidRDefault="0042286B" w:rsidP="002172F1">
            <w:pPr>
              <w:pStyle w:val="TableParagraph"/>
              <w:rPr>
                <w:sz w:val="20"/>
                <w:szCs w:val="20"/>
              </w:rPr>
            </w:pPr>
            <w:r w:rsidRPr="00793A67">
              <w:rPr>
                <w:sz w:val="20"/>
                <w:szCs w:val="20"/>
              </w:rPr>
              <w:t>Нанесение плодородного слоя почв</w:t>
            </w:r>
          </w:p>
          <w:p w:rsidR="0042286B" w:rsidRPr="00793A67" w:rsidRDefault="0042286B" w:rsidP="002172F1">
            <w:pPr>
              <w:pStyle w:val="TableParagraph"/>
              <w:rPr>
                <w:sz w:val="20"/>
                <w:szCs w:val="20"/>
              </w:rPr>
            </w:pPr>
            <w:r w:rsidRPr="00793A67">
              <w:rPr>
                <w:sz w:val="20"/>
                <w:szCs w:val="20"/>
              </w:rPr>
              <w:lastRenderedPageBreak/>
              <w:t>Экскаваторы: 53,39 ч</w:t>
            </w:r>
          </w:p>
          <w:p w:rsidR="0042286B" w:rsidRPr="00793A67" w:rsidRDefault="0042286B" w:rsidP="002172F1">
            <w:pPr>
              <w:pStyle w:val="TableParagraph"/>
              <w:rPr>
                <w:sz w:val="20"/>
                <w:szCs w:val="20"/>
              </w:rPr>
            </w:pPr>
            <w:r w:rsidRPr="00793A67">
              <w:rPr>
                <w:sz w:val="20"/>
                <w:szCs w:val="20"/>
              </w:rPr>
              <w:t>Бульдозер: 5,87 ч</w:t>
            </w:r>
          </w:p>
        </w:tc>
        <w:tc>
          <w:tcPr>
            <w:tcW w:w="2898" w:type="dxa"/>
            <w:vAlign w:val="center"/>
          </w:tcPr>
          <w:p w:rsidR="0042286B" w:rsidRPr="00793A67" w:rsidRDefault="0042286B" w:rsidP="002172F1">
            <w:pPr>
              <w:pStyle w:val="TableParagraph"/>
              <w:ind w:left="104"/>
              <w:jc w:val="center"/>
              <w:rPr>
                <w:sz w:val="20"/>
                <w:szCs w:val="20"/>
              </w:rPr>
            </w:pPr>
            <w:r w:rsidRPr="00793A67">
              <w:rPr>
                <w:sz w:val="20"/>
                <w:szCs w:val="20"/>
              </w:rPr>
              <w:lastRenderedPageBreak/>
              <w:t>м</w:t>
            </w:r>
            <w:r w:rsidRPr="00793A67">
              <w:rPr>
                <w:sz w:val="20"/>
                <w:szCs w:val="20"/>
                <w:vertAlign w:val="superscript"/>
              </w:rPr>
              <w:t>2</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34574</w:t>
            </w:r>
          </w:p>
        </w:tc>
      </w:tr>
      <w:tr w:rsidR="0042286B" w:rsidRPr="00793A67" w:rsidTr="002172F1">
        <w:tc>
          <w:tcPr>
            <w:tcW w:w="696" w:type="dxa"/>
            <w:vMerge/>
          </w:tcPr>
          <w:p w:rsidR="0042286B" w:rsidRPr="00793A67" w:rsidRDefault="0042286B" w:rsidP="002172F1">
            <w:pPr>
              <w:pStyle w:val="a6"/>
              <w:jc w:val="center"/>
              <w:rPr>
                <w:rFonts w:ascii="Times New Roman" w:hAnsi="Times New Roman"/>
              </w:rPr>
            </w:pPr>
          </w:p>
        </w:tc>
        <w:tc>
          <w:tcPr>
            <w:tcW w:w="4164" w:type="dxa"/>
            <w:vMerge/>
          </w:tcPr>
          <w:p w:rsidR="0042286B" w:rsidRPr="00793A67" w:rsidRDefault="0042286B" w:rsidP="002172F1">
            <w:pPr>
              <w:pStyle w:val="TableParagraph"/>
              <w:rPr>
                <w:sz w:val="20"/>
                <w:szCs w:val="20"/>
              </w:rPr>
            </w:pPr>
          </w:p>
        </w:tc>
        <w:tc>
          <w:tcPr>
            <w:tcW w:w="2898" w:type="dxa"/>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3</w:t>
            </w:r>
          </w:p>
        </w:tc>
        <w:tc>
          <w:tcPr>
            <w:tcW w:w="1763"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8989</w:t>
            </w:r>
          </w:p>
        </w:tc>
      </w:tr>
    </w:tbl>
    <w:p w:rsidR="0042286B" w:rsidRPr="00793A67" w:rsidRDefault="0042286B" w:rsidP="0042286B"/>
    <w:p w:rsidR="0042286B" w:rsidRPr="00793A67" w:rsidRDefault="0042286B" w:rsidP="0042286B">
      <w:pPr>
        <w:autoSpaceDE w:val="0"/>
        <w:autoSpaceDN w:val="0"/>
        <w:adjustRightInd w:val="0"/>
        <w:ind w:firstLine="567"/>
        <w:jc w:val="both"/>
        <w:rPr>
          <w:sz w:val="26"/>
          <w:szCs w:val="26"/>
        </w:rPr>
      </w:pPr>
      <w:r w:rsidRPr="00793A67">
        <w:rPr>
          <w:bCs/>
          <w:sz w:val="26"/>
          <w:szCs w:val="26"/>
        </w:rPr>
        <w:t>Рекультивация 4,5178 га:</w:t>
      </w:r>
    </w:p>
    <w:tbl>
      <w:tblPr>
        <w:tblStyle w:val="af"/>
        <w:tblW w:w="0" w:type="auto"/>
        <w:tblLook w:val="04A0" w:firstRow="1" w:lastRow="0" w:firstColumn="1" w:lastColumn="0" w:noHBand="0" w:noVBand="1"/>
      </w:tblPr>
      <w:tblGrid>
        <w:gridCol w:w="694"/>
        <w:gridCol w:w="4183"/>
        <w:gridCol w:w="2924"/>
        <w:gridCol w:w="1770"/>
      </w:tblGrid>
      <w:tr w:rsidR="0042286B" w:rsidRPr="00793A67" w:rsidTr="002172F1">
        <w:tc>
          <w:tcPr>
            <w:tcW w:w="694" w:type="dxa"/>
          </w:tcPr>
          <w:p w:rsidR="0042286B" w:rsidRPr="00793A67" w:rsidRDefault="0042286B" w:rsidP="002172F1">
            <w:pPr>
              <w:pStyle w:val="a6"/>
              <w:jc w:val="center"/>
              <w:rPr>
                <w:rFonts w:ascii="Times New Roman" w:hAnsi="Times New Roman"/>
              </w:rPr>
            </w:pPr>
            <w:r w:rsidRPr="00793A67">
              <w:rPr>
                <w:rFonts w:ascii="Times New Roman" w:hAnsi="Times New Roman"/>
              </w:rPr>
              <w:t>8.</w:t>
            </w:r>
          </w:p>
        </w:tc>
        <w:tc>
          <w:tcPr>
            <w:tcW w:w="8909" w:type="dxa"/>
            <w:gridSpan w:val="3"/>
          </w:tcPr>
          <w:p w:rsidR="0042286B" w:rsidRPr="00793A67" w:rsidRDefault="0042286B" w:rsidP="002172F1">
            <w:pPr>
              <w:pStyle w:val="a6"/>
              <w:jc w:val="center"/>
              <w:rPr>
                <w:rFonts w:ascii="Times New Roman" w:hAnsi="Times New Roman"/>
              </w:rPr>
            </w:pPr>
            <w:proofErr w:type="spellStart"/>
            <w:r w:rsidRPr="00793A67">
              <w:rPr>
                <w:rFonts w:ascii="Times New Roman" w:hAnsi="Times New Roman"/>
                <w:bCs/>
              </w:rPr>
              <w:t>Т</w:t>
            </w:r>
            <w:r w:rsidRPr="00793A67">
              <w:rPr>
                <w:rFonts w:ascii="Times New Roman" w:hAnsi="Times New Roman"/>
                <w:bCs/>
                <w:spacing w:val="-1"/>
              </w:rPr>
              <w:t>е</w:t>
            </w:r>
            <w:r w:rsidRPr="00793A67">
              <w:rPr>
                <w:rFonts w:ascii="Times New Roman" w:hAnsi="Times New Roman"/>
                <w:bCs/>
              </w:rPr>
              <w:t>хни</w:t>
            </w:r>
            <w:r w:rsidRPr="00793A67">
              <w:rPr>
                <w:rFonts w:ascii="Times New Roman" w:hAnsi="Times New Roman"/>
                <w:bCs/>
                <w:spacing w:val="-1"/>
              </w:rPr>
              <w:t>чес</w:t>
            </w:r>
            <w:r w:rsidRPr="00793A67">
              <w:rPr>
                <w:rFonts w:ascii="Times New Roman" w:hAnsi="Times New Roman"/>
                <w:bCs/>
              </w:rPr>
              <w:t>кий</w:t>
            </w:r>
            <w:proofErr w:type="spellEnd"/>
            <w:r w:rsidRPr="00793A67">
              <w:rPr>
                <w:rFonts w:ascii="Times New Roman" w:hAnsi="Times New Roman"/>
                <w:bCs/>
              </w:rPr>
              <w:t xml:space="preserve"> </w:t>
            </w:r>
            <w:proofErr w:type="spellStart"/>
            <w:r w:rsidRPr="00793A67">
              <w:rPr>
                <w:rFonts w:ascii="Times New Roman" w:hAnsi="Times New Roman"/>
                <w:bCs/>
              </w:rPr>
              <w:t>э</w:t>
            </w:r>
            <w:r w:rsidRPr="00793A67">
              <w:rPr>
                <w:rFonts w:ascii="Times New Roman" w:hAnsi="Times New Roman"/>
                <w:bCs/>
                <w:spacing w:val="1"/>
              </w:rPr>
              <w:t>т</w:t>
            </w:r>
            <w:r w:rsidRPr="00793A67">
              <w:rPr>
                <w:rFonts w:ascii="Times New Roman" w:hAnsi="Times New Roman"/>
                <w:bCs/>
                <w:spacing w:val="-3"/>
              </w:rPr>
              <w:t>а</w:t>
            </w:r>
            <w:r w:rsidRPr="00793A67">
              <w:rPr>
                <w:rFonts w:ascii="Times New Roman" w:hAnsi="Times New Roman"/>
                <w:bCs/>
              </w:rPr>
              <w:t>п</w:t>
            </w:r>
            <w:proofErr w:type="spellEnd"/>
            <w:r w:rsidRPr="00793A67">
              <w:rPr>
                <w:rFonts w:ascii="Times New Roman" w:hAnsi="Times New Roman"/>
                <w:bCs/>
              </w:rPr>
              <w:t xml:space="preserve"> </w:t>
            </w:r>
            <w:proofErr w:type="spellStart"/>
            <w:r w:rsidRPr="00793A67">
              <w:rPr>
                <w:rFonts w:ascii="Times New Roman" w:hAnsi="Times New Roman"/>
                <w:bCs/>
              </w:rPr>
              <w:t>р</w:t>
            </w:r>
            <w:r w:rsidRPr="00793A67">
              <w:rPr>
                <w:rFonts w:ascii="Times New Roman" w:hAnsi="Times New Roman"/>
                <w:bCs/>
                <w:spacing w:val="-1"/>
              </w:rPr>
              <w:t>е</w:t>
            </w:r>
            <w:r w:rsidRPr="00793A67">
              <w:rPr>
                <w:rFonts w:ascii="Times New Roman" w:hAnsi="Times New Roman"/>
                <w:bCs/>
                <w:spacing w:val="-2"/>
              </w:rPr>
              <w:t>к</w:t>
            </w:r>
            <w:r w:rsidRPr="00793A67">
              <w:rPr>
                <w:rFonts w:ascii="Times New Roman" w:hAnsi="Times New Roman"/>
                <w:bCs/>
              </w:rPr>
              <w:t>уль</w:t>
            </w:r>
            <w:r w:rsidRPr="00793A67">
              <w:rPr>
                <w:rFonts w:ascii="Times New Roman" w:hAnsi="Times New Roman"/>
                <w:bCs/>
                <w:spacing w:val="1"/>
              </w:rPr>
              <w:t>т</w:t>
            </w:r>
            <w:r w:rsidRPr="00793A67">
              <w:rPr>
                <w:rFonts w:ascii="Times New Roman" w:hAnsi="Times New Roman"/>
                <w:bCs/>
              </w:rPr>
              <w:t>ив</w:t>
            </w:r>
            <w:r w:rsidRPr="00793A67">
              <w:rPr>
                <w:rFonts w:ascii="Times New Roman" w:hAnsi="Times New Roman"/>
                <w:bCs/>
                <w:spacing w:val="-3"/>
              </w:rPr>
              <w:t>а</w:t>
            </w:r>
            <w:r w:rsidRPr="00793A67">
              <w:rPr>
                <w:rFonts w:ascii="Times New Roman" w:hAnsi="Times New Roman"/>
                <w:bCs/>
              </w:rPr>
              <w:t>ции</w:t>
            </w:r>
            <w:proofErr w:type="spellEnd"/>
          </w:p>
        </w:tc>
      </w:tr>
      <w:tr w:rsidR="0042286B" w:rsidRPr="00793A67" w:rsidTr="002172F1">
        <w:tc>
          <w:tcPr>
            <w:tcW w:w="694" w:type="dxa"/>
          </w:tcPr>
          <w:p w:rsidR="0042286B" w:rsidRPr="00793A67" w:rsidRDefault="0042286B" w:rsidP="002172F1">
            <w:pPr>
              <w:pStyle w:val="a6"/>
              <w:jc w:val="center"/>
              <w:rPr>
                <w:rFonts w:ascii="Times New Roman" w:hAnsi="Times New Roman"/>
              </w:rPr>
            </w:pPr>
            <w:r w:rsidRPr="00793A67">
              <w:rPr>
                <w:rFonts w:ascii="Times New Roman" w:hAnsi="Times New Roman"/>
              </w:rPr>
              <w:t>8.1</w:t>
            </w:r>
          </w:p>
        </w:tc>
        <w:tc>
          <w:tcPr>
            <w:tcW w:w="4197" w:type="dxa"/>
          </w:tcPr>
          <w:p w:rsidR="0042286B" w:rsidRPr="00793A67" w:rsidRDefault="0042286B" w:rsidP="002172F1">
            <w:pPr>
              <w:pStyle w:val="TableParagraph"/>
              <w:rPr>
                <w:sz w:val="20"/>
                <w:szCs w:val="20"/>
              </w:rPr>
            </w:pPr>
            <w:r w:rsidRPr="00793A67">
              <w:rPr>
                <w:sz w:val="20"/>
                <w:szCs w:val="20"/>
              </w:rPr>
              <w:t>Площ</w:t>
            </w:r>
            <w:r w:rsidRPr="00793A67">
              <w:rPr>
                <w:spacing w:val="-2"/>
                <w:sz w:val="20"/>
                <w:szCs w:val="20"/>
              </w:rPr>
              <w:t>а</w:t>
            </w:r>
            <w:r w:rsidRPr="00793A67">
              <w:rPr>
                <w:sz w:val="20"/>
                <w:szCs w:val="20"/>
              </w:rPr>
              <w:t>дь те</w:t>
            </w:r>
            <w:r w:rsidRPr="00793A67">
              <w:rPr>
                <w:spacing w:val="1"/>
                <w:sz w:val="20"/>
                <w:szCs w:val="20"/>
              </w:rPr>
              <w:t>х</w:t>
            </w:r>
            <w:r w:rsidRPr="00793A67">
              <w:rPr>
                <w:spacing w:val="-2"/>
                <w:sz w:val="20"/>
                <w:szCs w:val="20"/>
              </w:rPr>
              <w:t>н</w:t>
            </w:r>
            <w:r w:rsidRPr="00793A67">
              <w:rPr>
                <w:sz w:val="20"/>
                <w:szCs w:val="20"/>
              </w:rPr>
              <w:t>и</w:t>
            </w:r>
            <w:r w:rsidRPr="00793A67">
              <w:rPr>
                <w:spacing w:val="-1"/>
                <w:sz w:val="20"/>
                <w:szCs w:val="20"/>
              </w:rPr>
              <w:t>чес</w:t>
            </w:r>
            <w:r w:rsidRPr="00793A67">
              <w:rPr>
                <w:sz w:val="20"/>
                <w:szCs w:val="20"/>
              </w:rPr>
              <w:t>кой</w:t>
            </w:r>
          </w:p>
          <w:p w:rsidR="0042286B" w:rsidRPr="00793A67" w:rsidRDefault="0042286B" w:rsidP="002172F1">
            <w:pPr>
              <w:pStyle w:val="TableParagraph"/>
              <w:rPr>
                <w:sz w:val="20"/>
                <w:szCs w:val="20"/>
              </w:rPr>
            </w:pPr>
            <w:r w:rsidRPr="00793A67">
              <w:rPr>
                <w:sz w:val="20"/>
                <w:szCs w:val="20"/>
              </w:rPr>
              <w:t>р</w:t>
            </w:r>
            <w:r w:rsidRPr="00793A67">
              <w:rPr>
                <w:spacing w:val="-1"/>
                <w:sz w:val="20"/>
                <w:szCs w:val="20"/>
              </w:rPr>
              <w:t>е</w:t>
            </w:r>
            <w:r w:rsidRPr="00793A67">
              <w:rPr>
                <w:spacing w:val="3"/>
                <w:sz w:val="20"/>
                <w:szCs w:val="20"/>
              </w:rPr>
              <w:t>к</w:t>
            </w:r>
            <w:r w:rsidRPr="00793A67">
              <w:rPr>
                <w:spacing w:val="-5"/>
                <w:sz w:val="20"/>
                <w:szCs w:val="20"/>
              </w:rPr>
              <w:t>у</w:t>
            </w:r>
            <w:r w:rsidRPr="00793A67">
              <w:rPr>
                <w:sz w:val="20"/>
                <w:szCs w:val="20"/>
              </w:rPr>
              <w:t>льтив</w:t>
            </w:r>
            <w:r w:rsidRPr="00793A67">
              <w:rPr>
                <w:spacing w:val="-2"/>
                <w:sz w:val="20"/>
                <w:szCs w:val="20"/>
              </w:rPr>
              <w:t>а</w:t>
            </w:r>
            <w:r w:rsidRPr="00793A67">
              <w:rPr>
                <w:sz w:val="20"/>
                <w:szCs w:val="20"/>
              </w:rPr>
              <w:t>ции</w:t>
            </w:r>
          </w:p>
        </w:tc>
        <w:tc>
          <w:tcPr>
            <w:tcW w:w="2937" w:type="dxa"/>
          </w:tcPr>
          <w:p w:rsidR="0042286B" w:rsidRPr="00793A67" w:rsidRDefault="0042286B" w:rsidP="002172F1">
            <w:pPr>
              <w:pStyle w:val="TableParagraph"/>
              <w:ind w:left="10"/>
              <w:jc w:val="center"/>
              <w:rPr>
                <w:sz w:val="20"/>
                <w:szCs w:val="20"/>
              </w:rPr>
            </w:pPr>
            <w:r w:rsidRPr="00793A67">
              <w:rPr>
                <w:sz w:val="20"/>
                <w:szCs w:val="20"/>
              </w:rPr>
              <w:t>га</w:t>
            </w:r>
          </w:p>
        </w:tc>
        <w:tc>
          <w:tcPr>
            <w:tcW w:w="1775"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4,5178</w:t>
            </w:r>
          </w:p>
        </w:tc>
      </w:tr>
      <w:tr w:rsidR="0042286B" w:rsidRPr="00793A67" w:rsidTr="002172F1">
        <w:tc>
          <w:tcPr>
            <w:tcW w:w="694" w:type="dxa"/>
          </w:tcPr>
          <w:p w:rsidR="0042286B" w:rsidRPr="00793A67" w:rsidRDefault="0042286B" w:rsidP="002172F1">
            <w:pPr>
              <w:pStyle w:val="a6"/>
              <w:jc w:val="center"/>
              <w:rPr>
                <w:rFonts w:ascii="Times New Roman" w:hAnsi="Times New Roman"/>
              </w:rPr>
            </w:pPr>
            <w:r w:rsidRPr="00793A67">
              <w:rPr>
                <w:rFonts w:ascii="Times New Roman" w:hAnsi="Times New Roman"/>
              </w:rPr>
              <w:t>8.2</w:t>
            </w:r>
          </w:p>
        </w:tc>
        <w:tc>
          <w:tcPr>
            <w:tcW w:w="4197" w:type="dxa"/>
          </w:tcPr>
          <w:p w:rsidR="0042286B" w:rsidRPr="00793A67" w:rsidRDefault="0042286B" w:rsidP="002172F1">
            <w:pPr>
              <w:pStyle w:val="TableParagraph"/>
              <w:rPr>
                <w:sz w:val="20"/>
                <w:szCs w:val="20"/>
              </w:rPr>
            </w:pPr>
            <w:r w:rsidRPr="00793A67">
              <w:rPr>
                <w:sz w:val="20"/>
                <w:szCs w:val="20"/>
              </w:rPr>
              <w:t>Объе</w:t>
            </w:r>
            <w:r w:rsidRPr="00793A67">
              <w:rPr>
                <w:spacing w:val="-2"/>
                <w:sz w:val="20"/>
                <w:szCs w:val="20"/>
              </w:rPr>
              <w:t>м</w:t>
            </w:r>
            <w:r w:rsidRPr="00793A67">
              <w:rPr>
                <w:sz w:val="20"/>
                <w:szCs w:val="20"/>
              </w:rPr>
              <w:t>ы з</w:t>
            </w:r>
            <w:r w:rsidRPr="00793A67">
              <w:rPr>
                <w:spacing w:val="-1"/>
                <w:sz w:val="20"/>
                <w:szCs w:val="20"/>
              </w:rPr>
              <w:t>ем</w:t>
            </w:r>
            <w:r w:rsidRPr="00793A67">
              <w:rPr>
                <w:sz w:val="20"/>
                <w:szCs w:val="20"/>
              </w:rPr>
              <w:t>ля</w:t>
            </w:r>
            <w:r w:rsidRPr="00793A67">
              <w:rPr>
                <w:spacing w:val="1"/>
                <w:sz w:val="20"/>
                <w:szCs w:val="20"/>
              </w:rPr>
              <w:t>н</w:t>
            </w:r>
            <w:r w:rsidRPr="00793A67">
              <w:rPr>
                <w:sz w:val="20"/>
                <w:szCs w:val="20"/>
              </w:rPr>
              <w:t>ых</w:t>
            </w:r>
            <w:r w:rsidRPr="00793A67">
              <w:rPr>
                <w:spacing w:val="1"/>
                <w:sz w:val="20"/>
                <w:szCs w:val="20"/>
              </w:rPr>
              <w:t xml:space="preserve"> </w:t>
            </w:r>
            <w:r w:rsidRPr="00793A67">
              <w:rPr>
                <w:sz w:val="20"/>
                <w:szCs w:val="20"/>
              </w:rPr>
              <w:t>р</w:t>
            </w:r>
            <w:r w:rsidRPr="00793A67">
              <w:rPr>
                <w:spacing w:val="-1"/>
                <w:sz w:val="20"/>
                <w:szCs w:val="20"/>
              </w:rPr>
              <w:t>а</w:t>
            </w:r>
            <w:r w:rsidRPr="00793A67">
              <w:rPr>
                <w:sz w:val="20"/>
                <w:szCs w:val="20"/>
              </w:rPr>
              <w:t>бот:</w:t>
            </w:r>
          </w:p>
        </w:tc>
        <w:tc>
          <w:tcPr>
            <w:tcW w:w="2937" w:type="dxa"/>
          </w:tcPr>
          <w:p w:rsidR="0042286B" w:rsidRPr="00793A67" w:rsidRDefault="0042286B" w:rsidP="002172F1">
            <w:pPr>
              <w:pStyle w:val="TableParagraph"/>
              <w:ind w:left="104"/>
              <w:rPr>
                <w:sz w:val="20"/>
                <w:szCs w:val="20"/>
              </w:rPr>
            </w:pPr>
          </w:p>
        </w:tc>
        <w:tc>
          <w:tcPr>
            <w:tcW w:w="1775" w:type="dxa"/>
            <w:vAlign w:val="center"/>
          </w:tcPr>
          <w:p w:rsidR="0042286B" w:rsidRPr="00793A67" w:rsidRDefault="0042286B" w:rsidP="002172F1">
            <w:pPr>
              <w:pStyle w:val="a6"/>
              <w:jc w:val="center"/>
              <w:rPr>
                <w:rFonts w:ascii="Times New Roman" w:hAnsi="Times New Roman"/>
              </w:rPr>
            </w:pPr>
          </w:p>
        </w:tc>
      </w:tr>
      <w:tr w:rsidR="0042286B" w:rsidRPr="00793A67" w:rsidTr="002172F1">
        <w:tc>
          <w:tcPr>
            <w:tcW w:w="694"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8.2.1</w:t>
            </w:r>
          </w:p>
        </w:tc>
        <w:tc>
          <w:tcPr>
            <w:tcW w:w="4197" w:type="dxa"/>
            <w:vMerge w:val="restart"/>
          </w:tcPr>
          <w:p w:rsidR="0042286B" w:rsidRPr="00793A67" w:rsidRDefault="0042286B" w:rsidP="002172F1">
            <w:pPr>
              <w:pStyle w:val="TableParagraph"/>
              <w:rPr>
                <w:sz w:val="20"/>
                <w:szCs w:val="20"/>
              </w:rPr>
            </w:pPr>
            <w:r w:rsidRPr="00793A67">
              <w:rPr>
                <w:spacing w:val="-1"/>
                <w:sz w:val="20"/>
                <w:szCs w:val="20"/>
              </w:rPr>
              <w:t>С</w:t>
            </w:r>
            <w:r w:rsidRPr="00793A67">
              <w:rPr>
                <w:sz w:val="20"/>
                <w:szCs w:val="20"/>
              </w:rPr>
              <w:t>нятие</w:t>
            </w:r>
            <w:r w:rsidRPr="00793A67">
              <w:rPr>
                <w:spacing w:val="-1"/>
                <w:sz w:val="20"/>
                <w:szCs w:val="20"/>
              </w:rPr>
              <w:t xml:space="preserve"> </w:t>
            </w:r>
            <w:r w:rsidRPr="00793A67">
              <w:rPr>
                <w:sz w:val="20"/>
                <w:szCs w:val="20"/>
              </w:rPr>
              <w:t>плодоро</w:t>
            </w:r>
            <w:r w:rsidRPr="00793A67">
              <w:rPr>
                <w:spacing w:val="-2"/>
                <w:sz w:val="20"/>
                <w:szCs w:val="20"/>
              </w:rPr>
              <w:t>д</w:t>
            </w:r>
            <w:r w:rsidRPr="00793A67">
              <w:rPr>
                <w:sz w:val="20"/>
                <w:szCs w:val="20"/>
              </w:rPr>
              <w:t xml:space="preserve">ного </w:t>
            </w:r>
            <w:r w:rsidRPr="00793A67">
              <w:rPr>
                <w:spacing w:val="-1"/>
                <w:sz w:val="20"/>
                <w:szCs w:val="20"/>
              </w:rPr>
              <w:t>с</w:t>
            </w:r>
            <w:r w:rsidRPr="00793A67">
              <w:rPr>
                <w:sz w:val="20"/>
                <w:szCs w:val="20"/>
              </w:rPr>
              <w:t xml:space="preserve">лоя </w:t>
            </w:r>
            <w:r w:rsidRPr="00793A67">
              <w:rPr>
                <w:spacing w:val="1"/>
                <w:sz w:val="20"/>
                <w:szCs w:val="20"/>
              </w:rPr>
              <w:t>п</w:t>
            </w:r>
            <w:r w:rsidRPr="00793A67">
              <w:rPr>
                <w:sz w:val="20"/>
                <w:szCs w:val="20"/>
              </w:rPr>
              <w:t>о</w:t>
            </w:r>
            <w:r w:rsidRPr="00793A67">
              <w:rPr>
                <w:spacing w:val="-1"/>
                <w:sz w:val="20"/>
                <w:szCs w:val="20"/>
              </w:rPr>
              <w:t>ч</w:t>
            </w:r>
            <w:r w:rsidRPr="00793A67">
              <w:rPr>
                <w:sz w:val="20"/>
                <w:szCs w:val="20"/>
              </w:rPr>
              <w:t>вы</w:t>
            </w:r>
          </w:p>
          <w:p w:rsidR="0042286B" w:rsidRPr="00793A67" w:rsidRDefault="0042286B" w:rsidP="002172F1">
            <w:pPr>
              <w:pStyle w:val="TableParagraph"/>
              <w:rPr>
                <w:sz w:val="20"/>
                <w:szCs w:val="20"/>
              </w:rPr>
            </w:pPr>
            <w:r w:rsidRPr="00793A67">
              <w:rPr>
                <w:sz w:val="20"/>
                <w:szCs w:val="20"/>
              </w:rPr>
              <w:t>Бульдозер: 112,9 ч</w:t>
            </w:r>
          </w:p>
        </w:tc>
        <w:tc>
          <w:tcPr>
            <w:tcW w:w="2937" w:type="dxa"/>
            <w:vAlign w:val="center"/>
          </w:tcPr>
          <w:p w:rsidR="0042286B" w:rsidRPr="00793A67" w:rsidRDefault="0042286B" w:rsidP="002172F1">
            <w:pPr>
              <w:pStyle w:val="TableParagraph"/>
              <w:ind w:left="104"/>
              <w:jc w:val="center"/>
              <w:rPr>
                <w:sz w:val="20"/>
                <w:szCs w:val="20"/>
                <w:vertAlign w:val="superscript"/>
              </w:rPr>
            </w:pPr>
            <w:r w:rsidRPr="00793A67">
              <w:rPr>
                <w:sz w:val="20"/>
                <w:szCs w:val="20"/>
              </w:rPr>
              <w:t>м</w:t>
            </w:r>
            <w:r w:rsidRPr="00793A67">
              <w:rPr>
                <w:sz w:val="20"/>
                <w:szCs w:val="20"/>
                <w:vertAlign w:val="superscript"/>
              </w:rPr>
              <w:t>2</w:t>
            </w:r>
          </w:p>
        </w:tc>
        <w:tc>
          <w:tcPr>
            <w:tcW w:w="1775"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lang w:val="kk-KZ"/>
              </w:rPr>
              <w:t>45178</w:t>
            </w:r>
          </w:p>
        </w:tc>
      </w:tr>
      <w:tr w:rsidR="0042286B" w:rsidRPr="00793A67" w:rsidTr="002172F1">
        <w:tc>
          <w:tcPr>
            <w:tcW w:w="694" w:type="dxa"/>
            <w:vMerge/>
          </w:tcPr>
          <w:p w:rsidR="0042286B" w:rsidRPr="00793A67" w:rsidRDefault="0042286B" w:rsidP="002172F1">
            <w:pPr>
              <w:pStyle w:val="a6"/>
              <w:jc w:val="center"/>
              <w:rPr>
                <w:rFonts w:ascii="Times New Roman" w:hAnsi="Times New Roman"/>
              </w:rPr>
            </w:pPr>
          </w:p>
        </w:tc>
        <w:tc>
          <w:tcPr>
            <w:tcW w:w="4197" w:type="dxa"/>
            <w:vMerge/>
          </w:tcPr>
          <w:p w:rsidR="0042286B" w:rsidRPr="00793A67" w:rsidRDefault="0042286B" w:rsidP="002172F1">
            <w:pPr>
              <w:pStyle w:val="TableParagraph"/>
              <w:rPr>
                <w:sz w:val="20"/>
                <w:szCs w:val="20"/>
              </w:rPr>
            </w:pPr>
          </w:p>
        </w:tc>
        <w:tc>
          <w:tcPr>
            <w:tcW w:w="2937" w:type="dxa"/>
            <w:vAlign w:val="center"/>
          </w:tcPr>
          <w:p w:rsidR="0042286B" w:rsidRPr="00793A67" w:rsidRDefault="0042286B" w:rsidP="002172F1">
            <w:pPr>
              <w:pStyle w:val="TableParagraph"/>
              <w:ind w:left="104"/>
              <w:jc w:val="center"/>
              <w:rPr>
                <w:sz w:val="20"/>
                <w:szCs w:val="20"/>
                <w:vertAlign w:val="superscript"/>
              </w:rPr>
            </w:pPr>
            <w:r w:rsidRPr="00793A67">
              <w:rPr>
                <w:sz w:val="20"/>
                <w:szCs w:val="20"/>
              </w:rPr>
              <w:t>м</w:t>
            </w:r>
            <w:r w:rsidRPr="00793A67">
              <w:rPr>
                <w:sz w:val="20"/>
                <w:szCs w:val="20"/>
                <w:vertAlign w:val="superscript"/>
              </w:rPr>
              <w:t>3</w:t>
            </w:r>
          </w:p>
        </w:tc>
        <w:tc>
          <w:tcPr>
            <w:tcW w:w="1775"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9035</w:t>
            </w:r>
          </w:p>
        </w:tc>
      </w:tr>
      <w:tr w:rsidR="0042286B" w:rsidRPr="00793A67" w:rsidTr="002172F1">
        <w:tc>
          <w:tcPr>
            <w:tcW w:w="694" w:type="dxa"/>
          </w:tcPr>
          <w:p w:rsidR="0042286B" w:rsidRPr="00793A67" w:rsidRDefault="0042286B" w:rsidP="002172F1">
            <w:pPr>
              <w:pStyle w:val="a6"/>
              <w:jc w:val="center"/>
              <w:rPr>
                <w:rFonts w:ascii="Times New Roman" w:hAnsi="Times New Roman"/>
              </w:rPr>
            </w:pPr>
            <w:r w:rsidRPr="00793A67">
              <w:rPr>
                <w:rFonts w:ascii="Times New Roman" w:hAnsi="Times New Roman"/>
              </w:rPr>
              <w:t>8.2.2</w:t>
            </w:r>
          </w:p>
        </w:tc>
        <w:tc>
          <w:tcPr>
            <w:tcW w:w="4197" w:type="dxa"/>
          </w:tcPr>
          <w:p w:rsidR="0042286B" w:rsidRPr="00793A67" w:rsidRDefault="0042286B" w:rsidP="002172F1">
            <w:pPr>
              <w:pStyle w:val="TableParagraph"/>
              <w:jc w:val="both"/>
              <w:rPr>
                <w:sz w:val="20"/>
                <w:szCs w:val="20"/>
              </w:rPr>
            </w:pPr>
            <w:proofErr w:type="spellStart"/>
            <w:r w:rsidRPr="00793A67">
              <w:rPr>
                <w:sz w:val="20"/>
                <w:szCs w:val="20"/>
              </w:rPr>
              <w:t>Выполаживание</w:t>
            </w:r>
            <w:proofErr w:type="spellEnd"/>
            <w:r w:rsidRPr="00793A67">
              <w:rPr>
                <w:sz w:val="20"/>
                <w:szCs w:val="20"/>
              </w:rPr>
              <w:t xml:space="preserve"> бортов карьера  </w:t>
            </w:r>
          </w:p>
          <w:p w:rsidR="0042286B" w:rsidRPr="00793A67" w:rsidRDefault="0042286B" w:rsidP="002172F1">
            <w:pPr>
              <w:pStyle w:val="TableParagraph"/>
              <w:rPr>
                <w:sz w:val="20"/>
                <w:szCs w:val="20"/>
              </w:rPr>
            </w:pPr>
            <w:r w:rsidRPr="00793A67">
              <w:rPr>
                <w:sz w:val="20"/>
                <w:szCs w:val="20"/>
              </w:rPr>
              <w:t>Экскаваторы: 156,96 ч</w:t>
            </w:r>
          </w:p>
          <w:p w:rsidR="0042286B" w:rsidRPr="00793A67" w:rsidRDefault="0042286B" w:rsidP="002172F1">
            <w:pPr>
              <w:pStyle w:val="TableParagraph"/>
              <w:jc w:val="both"/>
              <w:rPr>
                <w:sz w:val="20"/>
                <w:szCs w:val="20"/>
              </w:rPr>
            </w:pPr>
            <w:r w:rsidRPr="00793A67">
              <w:rPr>
                <w:sz w:val="20"/>
                <w:szCs w:val="20"/>
              </w:rPr>
              <w:t>Бульдозер: 68,4 ч</w:t>
            </w:r>
          </w:p>
        </w:tc>
        <w:tc>
          <w:tcPr>
            <w:tcW w:w="2937" w:type="dxa"/>
          </w:tcPr>
          <w:p w:rsidR="0042286B" w:rsidRPr="00793A67" w:rsidRDefault="0042286B" w:rsidP="002172F1">
            <w:pPr>
              <w:ind w:left="104"/>
              <w:jc w:val="center"/>
            </w:pPr>
            <w:r w:rsidRPr="00793A67">
              <w:t>м</w:t>
            </w:r>
            <w:r w:rsidRPr="00793A67">
              <w:rPr>
                <w:vertAlign w:val="superscript"/>
              </w:rPr>
              <w:t>3</w:t>
            </w:r>
          </w:p>
        </w:tc>
        <w:tc>
          <w:tcPr>
            <w:tcW w:w="1775" w:type="dxa"/>
            <w:vAlign w:val="center"/>
          </w:tcPr>
          <w:p w:rsidR="0042286B" w:rsidRPr="00793A67" w:rsidRDefault="0042286B" w:rsidP="002172F1">
            <w:pPr>
              <w:pStyle w:val="TableParagraph"/>
              <w:ind w:left="82" w:right="36"/>
              <w:jc w:val="center"/>
              <w:rPr>
                <w:sz w:val="20"/>
                <w:szCs w:val="20"/>
              </w:rPr>
            </w:pPr>
            <w:r w:rsidRPr="00793A67">
              <w:rPr>
                <w:color w:val="000000"/>
                <w:sz w:val="20"/>
                <w:szCs w:val="20"/>
              </w:rPr>
              <w:t>18000</w:t>
            </w:r>
          </w:p>
        </w:tc>
      </w:tr>
      <w:tr w:rsidR="0042286B" w:rsidRPr="00793A67" w:rsidTr="002172F1">
        <w:tc>
          <w:tcPr>
            <w:tcW w:w="694"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8.2.3</w:t>
            </w:r>
          </w:p>
        </w:tc>
        <w:tc>
          <w:tcPr>
            <w:tcW w:w="4197" w:type="dxa"/>
            <w:vMerge w:val="restart"/>
          </w:tcPr>
          <w:p w:rsidR="0042286B" w:rsidRPr="00793A67" w:rsidRDefault="0042286B" w:rsidP="002172F1">
            <w:pPr>
              <w:pStyle w:val="TableParagraph"/>
              <w:rPr>
                <w:sz w:val="20"/>
                <w:szCs w:val="20"/>
              </w:rPr>
            </w:pPr>
            <w:r w:rsidRPr="00793A67">
              <w:rPr>
                <w:sz w:val="20"/>
                <w:szCs w:val="20"/>
              </w:rPr>
              <w:t>Нанесение подстилающего слоя на дно карьера</w:t>
            </w:r>
          </w:p>
          <w:p w:rsidR="0042286B" w:rsidRPr="00793A67" w:rsidRDefault="0042286B" w:rsidP="002172F1">
            <w:pPr>
              <w:pStyle w:val="TableParagraph"/>
              <w:rPr>
                <w:sz w:val="20"/>
                <w:szCs w:val="20"/>
              </w:rPr>
            </w:pPr>
            <w:r w:rsidRPr="00793A67">
              <w:rPr>
                <w:sz w:val="20"/>
                <w:szCs w:val="20"/>
              </w:rPr>
              <w:t>Экскаваторы: 41,8 ч</w:t>
            </w:r>
          </w:p>
          <w:p w:rsidR="0042286B" w:rsidRPr="00793A67" w:rsidRDefault="0042286B" w:rsidP="002172F1">
            <w:pPr>
              <w:pStyle w:val="TableParagraph"/>
              <w:rPr>
                <w:sz w:val="20"/>
                <w:szCs w:val="20"/>
              </w:rPr>
            </w:pPr>
            <w:r w:rsidRPr="00793A67">
              <w:rPr>
                <w:sz w:val="20"/>
                <w:szCs w:val="20"/>
              </w:rPr>
              <w:t>Бульдозер: 6,4 ч</w:t>
            </w:r>
          </w:p>
        </w:tc>
        <w:tc>
          <w:tcPr>
            <w:tcW w:w="2937"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2</w:t>
            </w:r>
          </w:p>
        </w:tc>
        <w:tc>
          <w:tcPr>
            <w:tcW w:w="1775"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37900</w:t>
            </w:r>
          </w:p>
        </w:tc>
      </w:tr>
      <w:tr w:rsidR="0042286B" w:rsidRPr="00793A67" w:rsidTr="002172F1">
        <w:trPr>
          <w:trHeight w:val="281"/>
        </w:trPr>
        <w:tc>
          <w:tcPr>
            <w:tcW w:w="694" w:type="dxa"/>
            <w:vMerge/>
          </w:tcPr>
          <w:p w:rsidR="0042286B" w:rsidRPr="00793A67" w:rsidRDefault="0042286B" w:rsidP="002172F1">
            <w:pPr>
              <w:pStyle w:val="a6"/>
              <w:jc w:val="center"/>
              <w:rPr>
                <w:rFonts w:ascii="Times New Roman" w:hAnsi="Times New Roman"/>
              </w:rPr>
            </w:pPr>
          </w:p>
        </w:tc>
        <w:tc>
          <w:tcPr>
            <w:tcW w:w="4197" w:type="dxa"/>
            <w:vMerge/>
          </w:tcPr>
          <w:p w:rsidR="0042286B" w:rsidRPr="00793A67" w:rsidRDefault="0042286B" w:rsidP="002172F1">
            <w:pPr>
              <w:pStyle w:val="TableParagraph"/>
              <w:rPr>
                <w:sz w:val="20"/>
                <w:szCs w:val="20"/>
              </w:rPr>
            </w:pPr>
          </w:p>
        </w:tc>
        <w:tc>
          <w:tcPr>
            <w:tcW w:w="2937"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3</w:t>
            </w:r>
          </w:p>
        </w:tc>
        <w:tc>
          <w:tcPr>
            <w:tcW w:w="1775"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5685</w:t>
            </w:r>
          </w:p>
        </w:tc>
      </w:tr>
      <w:tr w:rsidR="0042286B" w:rsidRPr="00793A67" w:rsidTr="002172F1">
        <w:tc>
          <w:tcPr>
            <w:tcW w:w="694" w:type="dxa"/>
            <w:vMerge w:val="restart"/>
          </w:tcPr>
          <w:p w:rsidR="0042286B" w:rsidRPr="00793A67" w:rsidRDefault="0042286B" w:rsidP="002172F1">
            <w:pPr>
              <w:pStyle w:val="a6"/>
              <w:jc w:val="center"/>
              <w:rPr>
                <w:rFonts w:ascii="Times New Roman" w:hAnsi="Times New Roman"/>
              </w:rPr>
            </w:pPr>
            <w:r w:rsidRPr="00793A67">
              <w:rPr>
                <w:rFonts w:ascii="Times New Roman" w:hAnsi="Times New Roman"/>
              </w:rPr>
              <w:t>8.2.4</w:t>
            </w:r>
          </w:p>
        </w:tc>
        <w:tc>
          <w:tcPr>
            <w:tcW w:w="4197" w:type="dxa"/>
            <w:vMerge w:val="restart"/>
          </w:tcPr>
          <w:p w:rsidR="0042286B" w:rsidRPr="00793A67" w:rsidRDefault="0042286B" w:rsidP="002172F1">
            <w:pPr>
              <w:pStyle w:val="TableParagraph"/>
              <w:rPr>
                <w:sz w:val="20"/>
                <w:szCs w:val="20"/>
              </w:rPr>
            </w:pPr>
            <w:r w:rsidRPr="00793A67">
              <w:rPr>
                <w:sz w:val="20"/>
                <w:szCs w:val="20"/>
              </w:rPr>
              <w:t>Нанесение плодородного слоя почв</w:t>
            </w:r>
          </w:p>
          <w:p w:rsidR="0042286B" w:rsidRPr="00793A67" w:rsidRDefault="0042286B" w:rsidP="002172F1">
            <w:pPr>
              <w:pStyle w:val="TableParagraph"/>
              <w:rPr>
                <w:sz w:val="20"/>
                <w:szCs w:val="20"/>
              </w:rPr>
            </w:pPr>
            <w:r w:rsidRPr="00793A67">
              <w:rPr>
                <w:sz w:val="20"/>
                <w:szCs w:val="20"/>
              </w:rPr>
              <w:t>Экскаваторы: 53,6 ч</w:t>
            </w:r>
          </w:p>
          <w:p w:rsidR="0042286B" w:rsidRPr="00793A67" w:rsidRDefault="0042286B" w:rsidP="002172F1">
            <w:pPr>
              <w:pStyle w:val="TableParagraph"/>
              <w:rPr>
                <w:sz w:val="20"/>
                <w:szCs w:val="20"/>
              </w:rPr>
            </w:pPr>
            <w:r w:rsidRPr="00793A67">
              <w:rPr>
                <w:sz w:val="20"/>
                <w:szCs w:val="20"/>
              </w:rPr>
              <w:t>Бульдозер: 7,6 ч</w:t>
            </w:r>
          </w:p>
        </w:tc>
        <w:tc>
          <w:tcPr>
            <w:tcW w:w="2937" w:type="dxa"/>
            <w:vAlign w:val="center"/>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2</w:t>
            </w:r>
          </w:p>
        </w:tc>
        <w:tc>
          <w:tcPr>
            <w:tcW w:w="1775"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lang w:val="kk-KZ"/>
              </w:rPr>
              <w:t>45178</w:t>
            </w:r>
          </w:p>
        </w:tc>
      </w:tr>
      <w:tr w:rsidR="0042286B" w:rsidRPr="00793A67" w:rsidTr="002172F1">
        <w:tc>
          <w:tcPr>
            <w:tcW w:w="694" w:type="dxa"/>
            <w:vMerge/>
          </w:tcPr>
          <w:p w:rsidR="0042286B" w:rsidRPr="00793A67" w:rsidRDefault="0042286B" w:rsidP="002172F1">
            <w:pPr>
              <w:pStyle w:val="a6"/>
              <w:jc w:val="center"/>
              <w:rPr>
                <w:rFonts w:ascii="Times New Roman" w:hAnsi="Times New Roman"/>
              </w:rPr>
            </w:pPr>
          </w:p>
        </w:tc>
        <w:tc>
          <w:tcPr>
            <w:tcW w:w="4197" w:type="dxa"/>
            <w:vMerge/>
          </w:tcPr>
          <w:p w:rsidR="0042286B" w:rsidRPr="00793A67" w:rsidRDefault="0042286B" w:rsidP="002172F1">
            <w:pPr>
              <w:pStyle w:val="TableParagraph"/>
              <w:rPr>
                <w:sz w:val="20"/>
                <w:szCs w:val="20"/>
              </w:rPr>
            </w:pPr>
          </w:p>
        </w:tc>
        <w:tc>
          <w:tcPr>
            <w:tcW w:w="2937" w:type="dxa"/>
          </w:tcPr>
          <w:p w:rsidR="0042286B" w:rsidRPr="00793A67" w:rsidRDefault="0042286B" w:rsidP="002172F1">
            <w:pPr>
              <w:pStyle w:val="TableParagraph"/>
              <w:ind w:left="104"/>
              <w:jc w:val="center"/>
              <w:rPr>
                <w:sz w:val="20"/>
                <w:szCs w:val="20"/>
              </w:rPr>
            </w:pPr>
            <w:r w:rsidRPr="00793A67">
              <w:rPr>
                <w:sz w:val="20"/>
                <w:szCs w:val="20"/>
              </w:rPr>
              <w:t>м</w:t>
            </w:r>
            <w:r w:rsidRPr="00793A67">
              <w:rPr>
                <w:sz w:val="20"/>
                <w:szCs w:val="20"/>
                <w:vertAlign w:val="superscript"/>
              </w:rPr>
              <w:t>3</w:t>
            </w:r>
          </w:p>
        </w:tc>
        <w:tc>
          <w:tcPr>
            <w:tcW w:w="1775" w:type="dxa"/>
            <w:vAlign w:val="center"/>
          </w:tcPr>
          <w:p w:rsidR="0042286B" w:rsidRPr="00793A67" w:rsidRDefault="0042286B" w:rsidP="002172F1">
            <w:pPr>
              <w:pStyle w:val="a6"/>
              <w:jc w:val="center"/>
              <w:rPr>
                <w:rFonts w:ascii="Times New Roman" w:hAnsi="Times New Roman"/>
              </w:rPr>
            </w:pPr>
            <w:r w:rsidRPr="00793A67">
              <w:rPr>
                <w:rFonts w:ascii="Times New Roman" w:hAnsi="Times New Roman"/>
              </w:rPr>
              <w:t>9035</w:t>
            </w:r>
          </w:p>
        </w:tc>
      </w:tr>
    </w:tbl>
    <w:p w:rsidR="0042286B" w:rsidRDefault="0042286B" w:rsidP="0042286B">
      <w:pPr>
        <w:shd w:val="clear" w:color="auto" w:fill="FFFFFF"/>
        <w:autoSpaceDE w:val="0"/>
        <w:autoSpaceDN w:val="0"/>
        <w:adjustRightInd w:val="0"/>
        <w:ind w:right="1" w:firstLine="567"/>
        <w:jc w:val="both"/>
        <w:rPr>
          <w:sz w:val="26"/>
          <w:szCs w:val="26"/>
        </w:rPr>
      </w:pP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D923DD" w:rsidRPr="00C90F0B" w:rsidRDefault="00D923DD" w:rsidP="00D923DD">
      <w:pPr>
        <w:autoSpaceDE w:val="0"/>
        <w:autoSpaceDN w:val="0"/>
        <w:adjustRightInd w:val="0"/>
        <w:ind w:firstLine="708"/>
        <w:jc w:val="both"/>
        <w:rPr>
          <w:sz w:val="24"/>
          <w:szCs w:val="24"/>
        </w:rPr>
      </w:pPr>
      <w:r w:rsidRPr="00C90F0B">
        <w:rPr>
          <w:sz w:val="24"/>
          <w:szCs w:val="24"/>
        </w:rPr>
        <w:t>- жизнь и (или) здоровье людей, условия их проживания и деятельности: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Воздействие деятельности проектируемого объекта на жизнь и здоровье населения </w:t>
      </w:r>
      <w:proofErr w:type="spellStart"/>
      <w:r w:rsidRPr="00C90F0B">
        <w:rPr>
          <w:sz w:val="24"/>
          <w:szCs w:val="24"/>
        </w:rPr>
        <w:t>близлежайших</w:t>
      </w:r>
      <w:proofErr w:type="spellEnd"/>
      <w:r w:rsidRPr="00C90F0B">
        <w:rPr>
          <w:sz w:val="24"/>
          <w:szCs w:val="24"/>
        </w:rPr>
        <w:t xml:space="preserve"> сел не прогнозируется. Намечаемая деятельность предприятия не окажет негативного воздействия на социально-экономические условия района, а наоборот положительно повлияет на социально-экономическую сферу путем организации рабочих мест, отчислениями в виде различных налогов;</w:t>
      </w:r>
    </w:p>
    <w:p w:rsidR="00D923DD" w:rsidRPr="00C90F0B" w:rsidRDefault="00D923DD" w:rsidP="00D923DD">
      <w:pPr>
        <w:autoSpaceDE w:val="0"/>
        <w:autoSpaceDN w:val="0"/>
        <w:adjustRightInd w:val="0"/>
        <w:ind w:firstLine="708"/>
        <w:jc w:val="both"/>
        <w:rPr>
          <w:sz w:val="24"/>
          <w:szCs w:val="24"/>
        </w:rPr>
      </w:pPr>
      <w:r w:rsidRPr="00C90F0B">
        <w:rPr>
          <w:sz w:val="24"/>
          <w:szCs w:val="24"/>
        </w:rPr>
        <w:t>-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Зона воздействия объектов месторождения, на биосферу ограничивается границами санитарно-защитной зоны. Для снижения воздействия на</w:t>
      </w:r>
    </w:p>
    <w:p w:rsidR="00D923DD" w:rsidRPr="00C90F0B" w:rsidRDefault="00D923DD" w:rsidP="00D923DD">
      <w:pPr>
        <w:autoSpaceDE w:val="0"/>
        <w:autoSpaceDN w:val="0"/>
        <w:adjustRightInd w:val="0"/>
        <w:jc w:val="both"/>
        <w:rPr>
          <w:sz w:val="24"/>
          <w:szCs w:val="24"/>
        </w:rPr>
      </w:pPr>
      <w:r w:rsidRPr="00C90F0B">
        <w:rPr>
          <w:sz w:val="24"/>
          <w:szCs w:val="24"/>
        </w:rPr>
        <w:t xml:space="preserve">растительный и животный мир проектом предусмотрены природоохранные мероприятия по снижению потерь и загрязнения воды, а также рекультивация нарушенных земель. </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На территории участка не обнаружены виды растений, а также растительные сообщества, представляющие особый научный или историко-культурный интерес. Особо охраняемых видов растений и животных, внесенных в Красную книгу Казахстана, а также в списки редких и исчезающих, в районе проведения работ в целом не найдено. В районе проведения работ практически нет заселений представителями животного мира и отсутствуют пути их миграции. </w:t>
      </w:r>
    </w:p>
    <w:p w:rsidR="00D923DD" w:rsidRPr="00C90F0B" w:rsidRDefault="00D923DD" w:rsidP="00D923DD">
      <w:pPr>
        <w:autoSpaceDE w:val="0"/>
        <w:autoSpaceDN w:val="0"/>
        <w:adjustRightInd w:val="0"/>
        <w:ind w:firstLine="708"/>
        <w:jc w:val="both"/>
        <w:rPr>
          <w:sz w:val="24"/>
          <w:szCs w:val="24"/>
        </w:rPr>
      </w:pPr>
      <w:r w:rsidRPr="00C90F0B">
        <w:rPr>
          <w:sz w:val="24"/>
          <w:szCs w:val="24"/>
        </w:rPr>
        <w:t>Для снижения воздействия на растительный и животный мир после отработки карьера, предусматривается рекультивация нарушенных земель. Качественная оценка воздействия проводимых работ на животный мир оценивается как СР – воздействие средней силы.</w:t>
      </w:r>
    </w:p>
    <w:p w:rsidR="00D923DD" w:rsidRPr="00C90F0B" w:rsidRDefault="00D923DD" w:rsidP="00D923DD">
      <w:pPr>
        <w:autoSpaceDE w:val="0"/>
        <w:autoSpaceDN w:val="0"/>
        <w:adjustRightInd w:val="0"/>
        <w:ind w:firstLine="708"/>
        <w:jc w:val="both"/>
        <w:rPr>
          <w:sz w:val="24"/>
          <w:szCs w:val="24"/>
        </w:rPr>
      </w:pPr>
      <w:r w:rsidRPr="00C90F0B">
        <w:rPr>
          <w:sz w:val="24"/>
          <w:szCs w:val="24"/>
        </w:rPr>
        <w:t>- земли (в том числе изъятие земель), почвы (в том числе включая органический состав, эрозию, уплотнение, иные формы деградации);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 процессе разработки месторождения на месте производства горных работ почвы, претерпевают значительное техногенное воздействие, обусловленное как непосредственно собственно технологическим процессом, так и сопутствующими ему вспомогательными операциями. Основное воздействие будет оказывать проведение вскрышных, </w:t>
      </w:r>
      <w:proofErr w:type="spellStart"/>
      <w:r w:rsidRPr="00C90F0B">
        <w:rPr>
          <w:sz w:val="24"/>
          <w:szCs w:val="24"/>
        </w:rPr>
        <w:t>зачистных</w:t>
      </w:r>
      <w:proofErr w:type="spellEnd"/>
      <w:r w:rsidRPr="00C90F0B">
        <w:rPr>
          <w:sz w:val="24"/>
          <w:szCs w:val="24"/>
        </w:rPr>
        <w:t xml:space="preserve">, добычных и отвальных работ в пределах отведенного участка, при строительстве дорог и т.д. В дальнейшем выработанное пространство карьера будет использоваться под </w:t>
      </w:r>
      <w:r w:rsidRPr="00C90F0B">
        <w:rPr>
          <w:sz w:val="24"/>
          <w:szCs w:val="24"/>
        </w:rPr>
        <w:lastRenderedPageBreak/>
        <w:t>пастбище.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 воды (в том числе </w:t>
      </w:r>
      <w:proofErr w:type="spellStart"/>
      <w:r w:rsidRPr="00C90F0B">
        <w:rPr>
          <w:sz w:val="24"/>
          <w:szCs w:val="24"/>
        </w:rPr>
        <w:t>гидроморфологические</w:t>
      </w:r>
      <w:proofErr w:type="spellEnd"/>
      <w:r w:rsidRPr="00C90F0B">
        <w:rPr>
          <w:sz w:val="24"/>
          <w:szCs w:val="24"/>
        </w:rPr>
        <w:t xml:space="preserve"> изменения, количество и качество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Для питьевых и технических нужд используется привозная вода. Для обеспечения технической водой будет заключен договор по доставке </w:t>
      </w:r>
      <w:proofErr w:type="spellStart"/>
      <w:r w:rsidRPr="00C90F0B">
        <w:rPr>
          <w:sz w:val="24"/>
          <w:szCs w:val="24"/>
        </w:rPr>
        <w:t>сцецавтотранспортом</w:t>
      </w:r>
      <w:proofErr w:type="spellEnd"/>
      <w:r w:rsidRPr="00C90F0B">
        <w:rPr>
          <w:sz w:val="24"/>
          <w:szCs w:val="24"/>
        </w:rPr>
        <w:t xml:space="preserve"> технической воды.</w:t>
      </w:r>
    </w:p>
    <w:p w:rsidR="00D923DD" w:rsidRPr="00C90F0B" w:rsidRDefault="00D923DD" w:rsidP="00D923DD">
      <w:pPr>
        <w:autoSpaceDE w:val="0"/>
        <w:autoSpaceDN w:val="0"/>
        <w:adjustRightInd w:val="0"/>
        <w:ind w:firstLine="708"/>
        <w:jc w:val="both"/>
        <w:rPr>
          <w:sz w:val="24"/>
          <w:szCs w:val="24"/>
        </w:rPr>
      </w:pPr>
      <w:r w:rsidRPr="00C90F0B">
        <w:rPr>
          <w:sz w:val="24"/>
          <w:szCs w:val="24"/>
        </w:rPr>
        <w:t>- атмосферный воздух;</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Произведен расчет рассеивания максимальных концентраций загрязняющих веществ в приземном слое атмосферы. Анализ расчета рассеивания показывает, что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ни по одному из рассматриваемых веществ.</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-сопротивляемость к изменению климата экологических и социально-экономических систем: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-материальные активы, объекты историко-культурного наследия </w:t>
      </w:r>
      <w:proofErr w:type="gramStart"/>
      <w:r w:rsidRPr="00C90F0B">
        <w:rPr>
          <w:sz w:val="24"/>
          <w:szCs w:val="24"/>
        </w:rPr>
        <w:t>( в</w:t>
      </w:r>
      <w:proofErr w:type="gramEnd"/>
      <w:r w:rsidRPr="00C90F0B">
        <w:rPr>
          <w:sz w:val="24"/>
          <w:szCs w:val="24"/>
        </w:rPr>
        <w:t xml:space="preserve"> том числе</w:t>
      </w:r>
    </w:p>
    <w:p w:rsidR="00D923DD" w:rsidRPr="00C90F0B" w:rsidRDefault="00D923DD" w:rsidP="00D923DD">
      <w:pPr>
        <w:autoSpaceDE w:val="0"/>
        <w:autoSpaceDN w:val="0"/>
        <w:adjustRightInd w:val="0"/>
        <w:jc w:val="both"/>
        <w:rPr>
          <w:sz w:val="24"/>
          <w:szCs w:val="24"/>
        </w:rPr>
      </w:pPr>
      <w:r w:rsidRPr="00C90F0B">
        <w:rPr>
          <w:sz w:val="24"/>
          <w:szCs w:val="24"/>
        </w:rPr>
        <w:t>архитектурные и археологические), ландшафты: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-взаимодействие указанных объектов: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42286B" w:rsidRPr="00D2010F" w:rsidRDefault="0042286B" w:rsidP="0042286B">
      <w:pPr>
        <w:pStyle w:val="ae"/>
        <w:kinsoku w:val="0"/>
        <w:overflowPunct w:val="0"/>
        <w:ind w:right="104" w:firstLine="709"/>
        <w:jc w:val="both"/>
        <w:rPr>
          <w:spacing w:val="-1"/>
          <w:sz w:val="26"/>
          <w:szCs w:val="26"/>
        </w:rPr>
      </w:pPr>
      <w:r w:rsidRPr="00D2010F">
        <w:rPr>
          <w:sz w:val="26"/>
          <w:szCs w:val="26"/>
        </w:rPr>
        <w:t>На</w:t>
      </w:r>
      <w:r w:rsidRPr="00D2010F">
        <w:rPr>
          <w:spacing w:val="45"/>
          <w:sz w:val="26"/>
          <w:szCs w:val="26"/>
        </w:rPr>
        <w:t xml:space="preserve"> </w:t>
      </w:r>
      <w:r w:rsidRPr="00D2010F">
        <w:rPr>
          <w:spacing w:val="-1"/>
          <w:sz w:val="26"/>
          <w:szCs w:val="26"/>
        </w:rPr>
        <w:t>время</w:t>
      </w:r>
      <w:r w:rsidRPr="00D2010F">
        <w:rPr>
          <w:spacing w:val="45"/>
          <w:sz w:val="26"/>
          <w:szCs w:val="26"/>
        </w:rPr>
        <w:t xml:space="preserve"> </w:t>
      </w:r>
      <w:r w:rsidRPr="00D2010F">
        <w:rPr>
          <w:spacing w:val="-1"/>
          <w:sz w:val="26"/>
          <w:szCs w:val="26"/>
        </w:rPr>
        <w:t>проведения</w:t>
      </w:r>
      <w:r w:rsidRPr="00D2010F">
        <w:rPr>
          <w:spacing w:val="45"/>
          <w:sz w:val="26"/>
          <w:szCs w:val="26"/>
        </w:rPr>
        <w:t xml:space="preserve"> </w:t>
      </w:r>
      <w:r w:rsidRPr="00D2010F">
        <w:rPr>
          <w:spacing w:val="-1"/>
          <w:sz w:val="26"/>
          <w:szCs w:val="26"/>
        </w:rPr>
        <w:t>работ</w:t>
      </w:r>
      <w:r w:rsidRPr="00D2010F">
        <w:rPr>
          <w:spacing w:val="45"/>
          <w:sz w:val="26"/>
          <w:szCs w:val="26"/>
        </w:rPr>
        <w:t xml:space="preserve"> </w:t>
      </w:r>
      <w:r w:rsidRPr="00D2010F">
        <w:rPr>
          <w:sz w:val="26"/>
          <w:szCs w:val="26"/>
        </w:rPr>
        <w:t>в</w:t>
      </w:r>
      <w:r w:rsidRPr="00D2010F">
        <w:rPr>
          <w:spacing w:val="44"/>
          <w:sz w:val="26"/>
          <w:szCs w:val="26"/>
        </w:rPr>
        <w:t xml:space="preserve"> </w:t>
      </w:r>
      <w:r w:rsidRPr="00D2010F">
        <w:rPr>
          <w:spacing w:val="-1"/>
          <w:sz w:val="26"/>
          <w:szCs w:val="26"/>
        </w:rPr>
        <w:t>202</w:t>
      </w:r>
      <w:r>
        <w:rPr>
          <w:spacing w:val="-1"/>
          <w:sz w:val="26"/>
          <w:szCs w:val="26"/>
        </w:rPr>
        <w:t>6</w:t>
      </w:r>
      <w:r w:rsidRPr="00D2010F">
        <w:rPr>
          <w:spacing w:val="45"/>
          <w:sz w:val="26"/>
          <w:szCs w:val="26"/>
        </w:rPr>
        <w:t xml:space="preserve"> </w:t>
      </w:r>
      <w:r>
        <w:rPr>
          <w:spacing w:val="-1"/>
          <w:sz w:val="26"/>
          <w:szCs w:val="26"/>
        </w:rPr>
        <w:t>году</w:t>
      </w:r>
      <w:r w:rsidRPr="00D2010F">
        <w:rPr>
          <w:spacing w:val="45"/>
          <w:sz w:val="26"/>
          <w:szCs w:val="26"/>
        </w:rPr>
        <w:t xml:space="preserve"> </w:t>
      </w:r>
      <w:r w:rsidRPr="00D2010F">
        <w:rPr>
          <w:spacing w:val="-1"/>
          <w:sz w:val="26"/>
          <w:szCs w:val="26"/>
        </w:rPr>
        <w:t>объект</w:t>
      </w:r>
      <w:r w:rsidRPr="00D2010F">
        <w:rPr>
          <w:spacing w:val="45"/>
          <w:sz w:val="26"/>
          <w:szCs w:val="26"/>
        </w:rPr>
        <w:t xml:space="preserve"> </w:t>
      </w:r>
      <w:r w:rsidRPr="00D2010F">
        <w:rPr>
          <w:spacing w:val="-1"/>
          <w:sz w:val="26"/>
          <w:szCs w:val="26"/>
        </w:rPr>
        <w:t>представлен</w:t>
      </w:r>
      <w:r w:rsidRPr="00D2010F">
        <w:rPr>
          <w:spacing w:val="45"/>
          <w:sz w:val="26"/>
          <w:szCs w:val="26"/>
        </w:rPr>
        <w:t xml:space="preserve"> </w:t>
      </w:r>
      <w:r w:rsidRPr="00D2010F">
        <w:rPr>
          <w:sz w:val="26"/>
          <w:szCs w:val="26"/>
        </w:rPr>
        <w:t>одной</w:t>
      </w:r>
      <w:r w:rsidRPr="00D2010F">
        <w:rPr>
          <w:spacing w:val="45"/>
          <w:sz w:val="26"/>
          <w:szCs w:val="26"/>
        </w:rPr>
        <w:t xml:space="preserve"> </w:t>
      </w:r>
      <w:r w:rsidRPr="00D2010F">
        <w:rPr>
          <w:spacing w:val="-1"/>
          <w:sz w:val="26"/>
          <w:szCs w:val="26"/>
        </w:rPr>
        <w:t>производственной</w:t>
      </w:r>
      <w:r w:rsidRPr="00D2010F">
        <w:rPr>
          <w:spacing w:val="14"/>
          <w:sz w:val="26"/>
          <w:szCs w:val="26"/>
        </w:rPr>
        <w:t xml:space="preserve"> </w:t>
      </w:r>
      <w:r w:rsidRPr="00D2010F">
        <w:rPr>
          <w:spacing w:val="-1"/>
          <w:sz w:val="26"/>
          <w:szCs w:val="26"/>
        </w:rPr>
        <w:t>площадкой,</w:t>
      </w:r>
      <w:r w:rsidRPr="00D2010F">
        <w:rPr>
          <w:spacing w:val="15"/>
          <w:sz w:val="26"/>
          <w:szCs w:val="26"/>
        </w:rPr>
        <w:t xml:space="preserve"> </w:t>
      </w:r>
      <w:r w:rsidRPr="00D2010F">
        <w:rPr>
          <w:spacing w:val="-1"/>
          <w:sz w:val="26"/>
          <w:szCs w:val="26"/>
        </w:rPr>
        <w:t>на</w:t>
      </w:r>
      <w:r w:rsidRPr="00D2010F">
        <w:rPr>
          <w:spacing w:val="15"/>
          <w:sz w:val="26"/>
          <w:szCs w:val="26"/>
        </w:rPr>
        <w:t xml:space="preserve"> </w:t>
      </w:r>
      <w:r w:rsidRPr="00D2010F">
        <w:rPr>
          <w:spacing w:val="-1"/>
          <w:sz w:val="26"/>
          <w:szCs w:val="26"/>
        </w:rPr>
        <w:t>площадке</w:t>
      </w:r>
      <w:r w:rsidRPr="00D2010F">
        <w:rPr>
          <w:spacing w:val="15"/>
          <w:sz w:val="26"/>
          <w:szCs w:val="26"/>
        </w:rPr>
        <w:t xml:space="preserve"> </w:t>
      </w:r>
      <w:r w:rsidRPr="00D2010F">
        <w:rPr>
          <w:spacing w:val="-1"/>
          <w:sz w:val="26"/>
          <w:szCs w:val="26"/>
        </w:rPr>
        <w:t>име</w:t>
      </w:r>
      <w:r>
        <w:rPr>
          <w:spacing w:val="-1"/>
          <w:sz w:val="26"/>
          <w:szCs w:val="26"/>
        </w:rPr>
        <w:t>е</w:t>
      </w:r>
      <w:r w:rsidRPr="00D2010F">
        <w:rPr>
          <w:spacing w:val="-1"/>
          <w:sz w:val="26"/>
          <w:szCs w:val="26"/>
        </w:rPr>
        <w:t>тся</w:t>
      </w:r>
      <w:r w:rsidRPr="00D2010F">
        <w:rPr>
          <w:spacing w:val="16"/>
          <w:sz w:val="26"/>
          <w:szCs w:val="26"/>
        </w:rPr>
        <w:t xml:space="preserve"> </w:t>
      </w:r>
      <w:r>
        <w:rPr>
          <w:sz w:val="26"/>
          <w:szCs w:val="26"/>
        </w:rPr>
        <w:t>4</w:t>
      </w:r>
      <w:r w:rsidRPr="00D2010F">
        <w:rPr>
          <w:spacing w:val="32"/>
          <w:sz w:val="26"/>
          <w:szCs w:val="26"/>
        </w:rPr>
        <w:t xml:space="preserve"> </w:t>
      </w:r>
      <w:r w:rsidRPr="00D2010F">
        <w:rPr>
          <w:spacing w:val="-1"/>
          <w:sz w:val="26"/>
          <w:szCs w:val="26"/>
        </w:rPr>
        <w:t>неорганизованны</w:t>
      </w:r>
      <w:r>
        <w:rPr>
          <w:spacing w:val="-1"/>
          <w:sz w:val="26"/>
          <w:szCs w:val="26"/>
        </w:rPr>
        <w:t>х</w:t>
      </w:r>
      <w:r w:rsidRPr="00D2010F">
        <w:rPr>
          <w:sz w:val="26"/>
          <w:szCs w:val="26"/>
        </w:rPr>
        <w:t xml:space="preserve"> </w:t>
      </w:r>
      <w:r w:rsidRPr="00D2010F">
        <w:rPr>
          <w:spacing w:val="-1"/>
          <w:sz w:val="26"/>
          <w:szCs w:val="26"/>
        </w:rPr>
        <w:t>источник</w:t>
      </w:r>
      <w:r>
        <w:rPr>
          <w:spacing w:val="-1"/>
          <w:sz w:val="26"/>
          <w:szCs w:val="26"/>
        </w:rPr>
        <w:t>а</w:t>
      </w:r>
      <w:r w:rsidRPr="00D2010F">
        <w:rPr>
          <w:spacing w:val="-2"/>
          <w:sz w:val="26"/>
          <w:szCs w:val="26"/>
        </w:rPr>
        <w:t xml:space="preserve"> </w:t>
      </w:r>
      <w:r w:rsidRPr="00D2010F">
        <w:rPr>
          <w:spacing w:val="-1"/>
          <w:sz w:val="26"/>
          <w:szCs w:val="26"/>
        </w:rPr>
        <w:t xml:space="preserve">выбросов </w:t>
      </w:r>
      <w:r w:rsidRPr="00D2010F">
        <w:rPr>
          <w:sz w:val="26"/>
          <w:szCs w:val="26"/>
        </w:rPr>
        <w:t>в</w:t>
      </w:r>
      <w:r w:rsidRPr="00D2010F">
        <w:rPr>
          <w:spacing w:val="-1"/>
          <w:sz w:val="26"/>
          <w:szCs w:val="26"/>
        </w:rPr>
        <w:t xml:space="preserve"> атмосферу.</w:t>
      </w:r>
    </w:p>
    <w:p w:rsidR="0042286B" w:rsidRPr="00D2010F" w:rsidRDefault="0042286B" w:rsidP="0042286B">
      <w:pPr>
        <w:pStyle w:val="ae"/>
        <w:kinsoku w:val="0"/>
        <w:overflowPunct w:val="0"/>
        <w:ind w:right="105" w:firstLine="709"/>
        <w:jc w:val="both"/>
        <w:rPr>
          <w:spacing w:val="-1"/>
          <w:sz w:val="26"/>
          <w:szCs w:val="26"/>
        </w:rPr>
      </w:pPr>
      <w:r w:rsidRPr="00D2010F">
        <w:rPr>
          <w:sz w:val="26"/>
          <w:szCs w:val="26"/>
        </w:rPr>
        <w:t>В</w:t>
      </w:r>
      <w:r w:rsidRPr="00D2010F">
        <w:rPr>
          <w:spacing w:val="12"/>
          <w:sz w:val="26"/>
          <w:szCs w:val="26"/>
        </w:rPr>
        <w:t xml:space="preserve"> </w:t>
      </w:r>
      <w:r w:rsidRPr="00D2010F">
        <w:rPr>
          <w:spacing w:val="-1"/>
          <w:sz w:val="26"/>
          <w:szCs w:val="26"/>
        </w:rPr>
        <w:t>выбросах</w:t>
      </w:r>
      <w:r w:rsidRPr="00D2010F">
        <w:rPr>
          <w:spacing w:val="12"/>
          <w:sz w:val="26"/>
          <w:szCs w:val="26"/>
        </w:rPr>
        <w:t xml:space="preserve"> </w:t>
      </w:r>
      <w:r w:rsidRPr="00D2010F">
        <w:rPr>
          <w:sz w:val="26"/>
          <w:szCs w:val="26"/>
        </w:rPr>
        <w:t>в</w:t>
      </w:r>
      <w:r w:rsidRPr="00D2010F">
        <w:rPr>
          <w:spacing w:val="11"/>
          <w:sz w:val="26"/>
          <w:szCs w:val="26"/>
        </w:rPr>
        <w:t xml:space="preserve"> </w:t>
      </w:r>
      <w:r w:rsidRPr="00D2010F">
        <w:rPr>
          <w:spacing w:val="-1"/>
          <w:sz w:val="26"/>
          <w:szCs w:val="26"/>
        </w:rPr>
        <w:t>атмосферу</w:t>
      </w:r>
      <w:r w:rsidRPr="00D2010F">
        <w:rPr>
          <w:spacing w:val="12"/>
          <w:sz w:val="26"/>
          <w:szCs w:val="26"/>
        </w:rPr>
        <w:t xml:space="preserve"> </w:t>
      </w:r>
      <w:r w:rsidRPr="00D2010F">
        <w:rPr>
          <w:spacing w:val="-1"/>
          <w:sz w:val="26"/>
          <w:szCs w:val="26"/>
        </w:rPr>
        <w:t>содержатся</w:t>
      </w:r>
      <w:r w:rsidRPr="00D2010F">
        <w:rPr>
          <w:spacing w:val="11"/>
          <w:sz w:val="26"/>
          <w:szCs w:val="26"/>
        </w:rPr>
        <w:t xml:space="preserve"> </w:t>
      </w:r>
      <w:r>
        <w:rPr>
          <w:sz w:val="26"/>
          <w:szCs w:val="26"/>
        </w:rPr>
        <w:t>1</w:t>
      </w:r>
      <w:r w:rsidRPr="00D2010F">
        <w:rPr>
          <w:spacing w:val="12"/>
          <w:sz w:val="26"/>
          <w:szCs w:val="26"/>
        </w:rPr>
        <w:t xml:space="preserve"> </w:t>
      </w:r>
      <w:r w:rsidRPr="00D2010F">
        <w:rPr>
          <w:spacing w:val="-1"/>
          <w:sz w:val="26"/>
          <w:szCs w:val="26"/>
        </w:rPr>
        <w:t>загрязняющ</w:t>
      </w:r>
      <w:r>
        <w:rPr>
          <w:spacing w:val="-1"/>
          <w:sz w:val="26"/>
          <w:szCs w:val="26"/>
        </w:rPr>
        <w:t>ее</w:t>
      </w:r>
      <w:r w:rsidRPr="00D2010F">
        <w:rPr>
          <w:spacing w:val="12"/>
          <w:sz w:val="26"/>
          <w:szCs w:val="26"/>
        </w:rPr>
        <w:t xml:space="preserve"> </w:t>
      </w:r>
      <w:r w:rsidRPr="00D2010F">
        <w:rPr>
          <w:spacing w:val="-1"/>
          <w:sz w:val="26"/>
          <w:szCs w:val="26"/>
        </w:rPr>
        <w:t>веществ</w:t>
      </w:r>
      <w:r>
        <w:rPr>
          <w:spacing w:val="-1"/>
          <w:sz w:val="26"/>
          <w:szCs w:val="26"/>
        </w:rPr>
        <w:t>о</w:t>
      </w:r>
      <w:r w:rsidRPr="00D2010F">
        <w:rPr>
          <w:spacing w:val="-1"/>
          <w:sz w:val="26"/>
          <w:szCs w:val="26"/>
        </w:rPr>
        <w:t>:</w:t>
      </w:r>
      <w:r w:rsidRPr="00D2010F">
        <w:rPr>
          <w:spacing w:val="11"/>
          <w:sz w:val="26"/>
          <w:szCs w:val="26"/>
        </w:rPr>
        <w:t xml:space="preserve"> </w:t>
      </w:r>
      <w:r w:rsidRPr="00D2010F">
        <w:rPr>
          <w:i/>
          <w:spacing w:val="-1"/>
          <w:sz w:val="26"/>
          <w:szCs w:val="26"/>
        </w:rPr>
        <w:t>пыль</w:t>
      </w:r>
      <w:r w:rsidRPr="00D2010F">
        <w:rPr>
          <w:i/>
          <w:spacing w:val="11"/>
          <w:sz w:val="26"/>
          <w:szCs w:val="26"/>
        </w:rPr>
        <w:t xml:space="preserve"> </w:t>
      </w:r>
      <w:r w:rsidRPr="00D2010F">
        <w:rPr>
          <w:i/>
          <w:spacing w:val="-1"/>
          <w:sz w:val="26"/>
          <w:szCs w:val="26"/>
        </w:rPr>
        <w:t>неорганическая</w:t>
      </w:r>
      <w:r w:rsidRPr="00D2010F">
        <w:rPr>
          <w:i/>
          <w:spacing w:val="43"/>
          <w:sz w:val="26"/>
          <w:szCs w:val="26"/>
        </w:rPr>
        <w:t xml:space="preserve"> </w:t>
      </w:r>
      <w:r w:rsidRPr="00D2010F">
        <w:rPr>
          <w:i/>
          <w:spacing w:val="-1"/>
          <w:sz w:val="26"/>
          <w:szCs w:val="26"/>
        </w:rPr>
        <w:t>70-20%</w:t>
      </w:r>
      <w:r w:rsidRPr="00D2010F">
        <w:rPr>
          <w:i/>
          <w:spacing w:val="63"/>
          <w:sz w:val="26"/>
          <w:szCs w:val="26"/>
        </w:rPr>
        <w:t xml:space="preserve"> </w:t>
      </w:r>
      <w:r w:rsidRPr="00D2010F">
        <w:rPr>
          <w:i/>
          <w:spacing w:val="-1"/>
          <w:sz w:val="26"/>
          <w:szCs w:val="26"/>
        </w:rPr>
        <w:t>двуокиси</w:t>
      </w:r>
      <w:r w:rsidRPr="00D2010F">
        <w:rPr>
          <w:i/>
          <w:spacing w:val="63"/>
          <w:sz w:val="26"/>
          <w:szCs w:val="26"/>
        </w:rPr>
        <w:t xml:space="preserve"> </w:t>
      </w:r>
      <w:r>
        <w:rPr>
          <w:i/>
          <w:spacing w:val="-1"/>
          <w:sz w:val="26"/>
          <w:szCs w:val="26"/>
        </w:rPr>
        <w:t>кремния</w:t>
      </w:r>
      <w:r w:rsidRPr="00D2010F">
        <w:rPr>
          <w:spacing w:val="-1"/>
          <w:sz w:val="26"/>
          <w:szCs w:val="26"/>
        </w:rPr>
        <w:t>.</w:t>
      </w:r>
    </w:p>
    <w:p w:rsidR="0042286B" w:rsidRPr="00D2010F" w:rsidRDefault="0042286B" w:rsidP="0042286B">
      <w:pPr>
        <w:pStyle w:val="ae"/>
        <w:kinsoku w:val="0"/>
        <w:overflowPunct w:val="0"/>
        <w:spacing w:before="1" w:line="299" w:lineRule="exact"/>
        <w:ind w:firstLine="709"/>
        <w:jc w:val="both"/>
        <w:rPr>
          <w:spacing w:val="-1"/>
          <w:sz w:val="26"/>
          <w:szCs w:val="26"/>
        </w:rPr>
      </w:pPr>
      <w:r w:rsidRPr="00D2010F">
        <w:rPr>
          <w:spacing w:val="-1"/>
          <w:sz w:val="26"/>
          <w:szCs w:val="26"/>
        </w:rPr>
        <w:t xml:space="preserve">Выбросов </w:t>
      </w:r>
      <w:r w:rsidRPr="00D2010F">
        <w:rPr>
          <w:sz w:val="26"/>
          <w:szCs w:val="26"/>
        </w:rPr>
        <w:t xml:space="preserve">от </w:t>
      </w:r>
      <w:r w:rsidRPr="00D2010F">
        <w:rPr>
          <w:spacing w:val="-1"/>
          <w:sz w:val="26"/>
          <w:szCs w:val="26"/>
        </w:rPr>
        <w:t>органических</w:t>
      </w:r>
      <w:r w:rsidRPr="00D2010F">
        <w:rPr>
          <w:sz w:val="26"/>
          <w:szCs w:val="26"/>
        </w:rPr>
        <w:t xml:space="preserve"> </w:t>
      </w:r>
      <w:r w:rsidRPr="00D2010F">
        <w:rPr>
          <w:spacing w:val="-1"/>
          <w:sz w:val="26"/>
          <w:szCs w:val="26"/>
        </w:rPr>
        <w:t>соединений не образуется.</w:t>
      </w:r>
    </w:p>
    <w:p w:rsidR="0042286B" w:rsidRPr="003C25AF" w:rsidRDefault="0042286B" w:rsidP="0042286B">
      <w:pPr>
        <w:ind w:firstLine="709"/>
        <w:jc w:val="both"/>
        <w:rPr>
          <w:b/>
          <w:bCs/>
          <w:i/>
          <w:iCs/>
          <w:spacing w:val="-1"/>
          <w:sz w:val="26"/>
          <w:szCs w:val="26"/>
        </w:rPr>
      </w:pPr>
      <w:r w:rsidRPr="003C25AF">
        <w:rPr>
          <w:spacing w:val="-1"/>
          <w:sz w:val="26"/>
          <w:szCs w:val="26"/>
        </w:rPr>
        <w:t>Валовый</w:t>
      </w:r>
      <w:r w:rsidRPr="003C25AF">
        <w:rPr>
          <w:spacing w:val="6"/>
          <w:sz w:val="26"/>
          <w:szCs w:val="26"/>
        </w:rPr>
        <w:t xml:space="preserve"> </w:t>
      </w:r>
      <w:r w:rsidRPr="003C25AF">
        <w:rPr>
          <w:spacing w:val="-1"/>
          <w:sz w:val="26"/>
          <w:szCs w:val="26"/>
        </w:rPr>
        <w:t>выброс</w:t>
      </w:r>
      <w:r w:rsidRPr="003C25AF">
        <w:rPr>
          <w:spacing w:val="7"/>
          <w:sz w:val="26"/>
          <w:szCs w:val="26"/>
        </w:rPr>
        <w:t xml:space="preserve"> </w:t>
      </w:r>
      <w:r w:rsidRPr="003C25AF">
        <w:rPr>
          <w:spacing w:val="-1"/>
          <w:sz w:val="26"/>
          <w:szCs w:val="26"/>
        </w:rPr>
        <w:t>загрязняющих</w:t>
      </w:r>
      <w:r w:rsidRPr="003C25AF">
        <w:rPr>
          <w:spacing w:val="8"/>
          <w:sz w:val="26"/>
          <w:szCs w:val="26"/>
        </w:rPr>
        <w:t xml:space="preserve"> </w:t>
      </w:r>
      <w:r w:rsidRPr="003C25AF">
        <w:rPr>
          <w:spacing w:val="-1"/>
          <w:sz w:val="26"/>
          <w:szCs w:val="26"/>
        </w:rPr>
        <w:t>веществ</w:t>
      </w:r>
      <w:r w:rsidRPr="003C25AF">
        <w:rPr>
          <w:spacing w:val="7"/>
          <w:sz w:val="26"/>
          <w:szCs w:val="26"/>
        </w:rPr>
        <w:t xml:space="preserve"> </w:t>
      </w:r>
      <w:r w:rsidRPr="003C25AF">
        <w:rPr>
          <w:spacing w:val="-1"/>
          <w:sz w:val="26"/>
          <w:szCs w:val="26"/>
        </w:rPr>
        <w:t>на</w:t>
      </w:r>
      <w:r w:rsidRPr="003C25AF">
        <w:rPr>
          <w:spacing w:val="7"/>
          <w:sz w:val="26"/>
          <w:szCs w:val="26"/>
        </w:rPr>
        <w:t xml:space="preserve"> </w:t>
      </w:r>
      <w:r w:rsidRPr="003C25AF">
        <w:rPr>
          <w:spacing w:val="-1"/>
          <w:sz w:val="26"/>
          <w:szCs w:val="26"/>
        </w:rPr>
        <w:t>2026</w:t>
      </w:r>
      <w:r w:rsidRPr="003C25AF">
        <w:rPr>
          <w:spacing w:val="8"/>
          <w:sz w:val="26"/>
          <w:szCs w:val="26"/>
        </w:rPr>
        <w:t xml:space="preserve"> </w:t>
      </w:r>
      <w:r w:rsidRPr="003C25AF">
        <w:rPr>
          <w:spacing w:val="-1"/>
          <w:sz w:val="26"/>
          <w:szCs w:val="26"/>
        </w:rPr>
        <w:t>год</w:t>
      </w:r>
      <w:r w:rsidRPr="003C25AF">
        <w:rPr>
          <w:spacing w:val="7"/>
          <w:sz w:val="26"/>
          <w:szCs w:val="26"/>
        </w:rPr>
        <w:t xml:space="preserve"> </w:t>
      </w:r>
      <w:r w:rsidRPr="003C25AF">
        <w:rPr>
          <w:sz w:val="26"/>
          <w:szCs w:val="26"/>
        </w:rPr>
        <w:t>от</w:t>
      </w:r>
      <w:r w:rsidRPr="003C25AF">
        <w:rPr>
          <w:spacing w:val="8"/>
          <w:sz w:val="26"/>
          <w:szCs w:val="26"/>
        </w:rPr>
        <w:t xml:space="preserve"> </w:t>
      </w:r>
      <w:r w:rsidRPr="003C25AF">
        <w:rPr>
          <w:spacing w:val="-1"/>
          <w:sz w:val="26"/>
          <w:szCs w:val="26"/>
        </w:rPr>
        <w:t>стационарных</w:t>
      </w:r>
      <w:r w:rsidRPr="003C25AF">
        <w:rPr>
          <w:spacing w:val="49"/>
          <w:sz w:val="26"/>
          <w:szCs w:val="26"/>
        </w:rPr>
        <w:t xml:space="preserve"> </w:t>
      </w:r>
      <w:r w:rsidRPr="00900687">
        <w:rPr>
          <w:bCs/>
          <w:iCs/>
          <w:spacing w:val="-1"/>
          <w:sz w:val="26"/>
          <w:szCs w:val="26"/>
        </w:rPr>
        <w:t>источников загрязнения</w:t>
      </w:r>
      <w:r w:rsidRPr="00900687">
        <w:rPr>
          <w:bCs/>
          <w:iCs/>
          <w:sz w:val="26"/>
          <w:szCs w:val="26"/>
        </w:rPr>
        <w:t xml:space="preserve"> </w:t>
      </w:r>
      <w:r w:rsidRPr="00900687">
        <w:rPr>
          <w:bCs/>
          <w:iCs/>
          <w:spacing w:val="-1"/>
          <w:sz w:val="26"/>
          <w:szCs w:val="26"/>
        </w:rPr>
        <w:t>составит</w:t>
      </w:r>
      <w:r w:rsidRPr="00900687">
        <w:rPr>
          <w:bCs/>
          <w:iCs/>
          <w:sz w:val="26"/>
          <w:szCs w:val="26"/>
        </w:rPr>
        <w:t xml:space="preserve"> </w:t>
      </w:r>
      <w:r w:rsidRPr="003C25AF">
        <w:rPr>
          <w:b/>
          <w:i/>
          <w:color w:val="000000"/>
          <w:sz w:val="26"/>
          <w:szCs w:val="26"/>
        </w:rPr>
        <w:t xml:space="preserve">4,689316 </w:t>
      </w:r>
      <w:r w:rsidRPr="003C25AF">
        <w:rPr>
          <w:b/>
          <w:bCs/>
          <w:i/>
          <w:iCs/>
          <w:spacing w:val="-1"/>
          <w:sz w:val="26"/>
          <w:szCs w:val="26"/>
        </w:rPr>
        <w:t>т/год.</w:t>
      </w:r>
    </w:p>
    <w:p w:rsidR="00D923DD" w:rsidRPr="00C90F0B" w:rsidRDefault="00D923DD" w:rsidP="00D923DD">
      <w:pPr>
        <w:autoSpaceDE w:val="0"/>
        <w:autoSpaceDN w:val="0"/>
        <w:adjustRightInd w:val="0"/>
        <w:ind w:firstLine="709"/>
        <w:jc w:val="both"/>
        <w:rPr>
          <w:sz w:val="24"/>
          <w:szCs w:val="24"/>
        </w:rPr>
      </w:pPr>
      <w:r w:rsidRPr="00C90F0B">
        <w:rPr>
          <w:sz w:val="24"/>
          <w:szCs w:val="24"/>
        </w:rPr>
        <w:t xml:space="preserve">Отходы производства и потребления. Любая производственная деятельность человека сопровождается образованием отходов. При проведении работ образуются следующие виды отходов: твердые - бытовые отходы. Количество образованных отходов составит; </w:t>
      </w:r>
      <w:r w:rsidR="0042286B">
        <w:rPr>
          <w:sz w:val="24"/>
          <w:szCs w:val="24"/>
        </w:rPr>
        <w:t>0,6</w:t>
      </w:r>
      <w:bookmarkStart w:id="6" w:name="_GoBack"/>
      <w:bookmarkEnd w:id="6"/>
      <w:r w:rsidRPr="00C90F0B">
        <w:rPr>
          <w:sz w:val="24"/>
          <w:szCs w:val="24"/>
        </w:rPr>
        <w:t xml:space="preserve"> тонн/год (ТБО).</w:t>
      </w:r>
      <w:r w:rsidRPr="00C90F0B">
        <w:rPr>
          <w:b/>
          <w:bCs/>
          <w:i/>
          <w:iCs/>
          <w:sz w:val="24"/>
          <w:szCs w:val="24"/>
        </w:rPr>
        <w:t xml:space="preserve"> </w:t>
      </w:r>
      <w:r w:rsidRPr="00C90F0B">
        <w:rPr>
          <w:sz w:val="24"/>
          <w:szCs w:val="24"/>
        </w:rPr>
        <w:t>Опасные отходы не образуются. Проектом не предусматривается захоронение отходов.</w:t>
      </w: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7) информация: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 на </w:t>
      </w:r>
      <w:r w:rsidR="00C90F0B" w:rsidRPr="00C90F0B">
        <w:rPr>
          <w:sz w:val="24"/>
          <w:szCs w:val="24"/>
        </w:rPr>
        <w:t>объекте</w:t>
      </w:r>
      <w:r w:rsidRPr="00C90F0B">
        <w:rPr>
          <w:sz w:val="24"/>
          <w:szCs w:val="24"/>
        </w:rPr>
        <w:t xml:space="preserve"> будет разработан и утвержден техническим руководителем организации План ликвидации аварий.</w:t>
      </w:r>
    </w:p>
    <w:p w:rsidR="00D923DD" w:rsidRPr="00C90F0B" w:rsidRDefault="00D923DD" w:rsidP="00D923DD">
      <w:pPr>
        <w:autoSpaceDE w:val="0"/>
        <w:autoSpaceDN w:val="0"/>
        <w:adjustRightInd w:val="0"/>
        <w:ind w:firstLine="708"/>
        <w:jc w:val="both"/>
        <w:rPr>
          <w:sz w:val="24"/>
          <w:szCs w:val="24"/>
        </w:rPr>
      </w:pPr>
      <w:r w:rsidRPr="00C90F0B">
        <w:rPr>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 Воздействие на атмосферный воздух может быть незначительным, и связано с испарением нефтепродуктов и летучих соединений тяжелых металлов при аварийных</w:t>
      </w:r>
      <w:r w:rsidR="00C90F0B" w:rsidRPr="00C90F0B">
        <w:rPr>
          <w:sz w:val="24"/>
          <w:szCs w:val="24"/>
        </w:rPr>
        <w:t xml:space="preserve"> </w:t>
      </w:r>
      <w:r w:rsidRPr="00C90F0B">
        <w:rPr>
          <w:sz w:val="24"/>
          <w:szCs w:val="24"/>
        </w:rPr>
        <w:t xml:space="preserve">утечках. Летучие соединения тяжелых металлов, помимо отравляющего действия, вызывают загрязнение почв и растений тяжелыми металлами. Особое внимание следует обратить на загрязнение </w:t>
      </w:r>
      <w:proofErr w:type="spellStart"/>
      <w:r w:rsidRPr="00C90F0B">
        <w:rPr>
          <w:sz w:val="24"/>
          <w:szCs w:val="24"/>
        </w:rPr>
        <w:t>почвогрунтов</w:t>
      </w:r>
      <w:proofErr w:type="spellEnd"/>
      <w:r w:rsidRPr="00C90F0B">
        <w:rPr>
          <w:sz w:val="24"/>
          <w:szCs w:val="24"/>
        </w:rPr>
        <w:t>, так как через них возможно вторичное загрязнение поверхностных и подземных вод. Особо важное значение для предотвращения возможных аварий и загрязнения водоносных горизонтов имеют периодический осмотр технического состояния спецтехники и автотранспорта. В качестве аварийных ситуаций могут рассматриваться пожары, при которых возможно образование пожарных вод.</w:t>
      </w:r>
    </w:p>
    <w:p w:rsidR="00D923DD" w:rsidRPr="00C90F0B" w:rsidRDefault="00D923DD" w:rsidP="00D923DD">
      <w:pPr>
        <w:autoSpaceDE w:val="0"/>
        <w:autoSpaceDN w:val="0"/>
        <w:adjustRightInd w:val="0"/>
        <w:ind w:firstLine="708"/>
        <w:jc w:val="both"/>
        <w:rPr>
          <w:sz w:val="24"/>
          <w:szCs w:val="24"/>
        </w:rPr>
      </w:pPr>
      <w:r w:rsidRPr="00C90F0B">
        <w:rPr>
          <w:sz w:val="24"/>
          <w:szCs w:val="24"/>
        </w:rPr>
        <w:lastRenderedPageBreak/>
        <w:t>-о мерах по предотвращению аварий и опасных природных явлений и ликвидации их последствий, включая оповещение населения - в общем случае первоочередными мерами обеспечения безопасности являются меры предупреждения аварии.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Основными мероприятиями, направленными на предотвращение аварийных</w:t>
      </w:r>
    </w:p>
    <w:p w:rsidR="00D923DD" w:rsidRPr="00C90F0B" w:rsidRDefault="00D923DD" w:rsidP="00D923DD">
      <w:pPr>
        <w:autoSpaceDE w:val="0"/>
        <w:autoSpaceDN w:val="0"/>
        <w:adjustRightInd w:val="0"/>
        <w:jc w:val="both"/>
        <w:rPr>
          <w:sz w:val="24"/>
          <w:szCs w:val="24"/>
        </w:rPr>
      </w:pPr>
      <w:r w:rsidRPr="00C90F0B">
        <w:rPr>
          <w:sz w:val="24"/>
          <w:szCs w:val="24"/>
        </w:rPr>
        <w:t>ситуаций, при строительных работах являются: профилактический осмотр спецтехники и автотранспорта; при нарастании неблагоприятных метеорологических условий – прекращение производственных работ на месторождении.</w:t>
      </w:r>
    </w:p>
    <w:p w:rsidR="00D923DD" w:rsidRPr="00C90F0B" w:rsidRDefault="00D923DD" w:rsidP="00D923DD">
      <w:pPr>
        <w:autoSpaceDE w:val="0"/>
        <w:autoSpaceDN w:val="0"/>
        <w:adjustRightInd w:val="0"/>
        <w:ind w:firstLine="708"/>
        <w:jc w:val="both"/>
        <w:rPr>
          <w:sz w:val="24"/>
          <w:szCs w:val="24"/>
        </w:rPr>
      </w:pPr>
      <w:r w:rsidRPr="00C90F0B">
        <w:rPr>
          <w:sz w:val="24"/>
          <w:szCs w:val="24"/>
        </w:rPr>
        <w:t>8) краткое описание:</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предотвращению, сокращению, смягчению выявленных существенных воздействий намечаемой деятельности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компенсации потерь биоразнообразия, если намечаемая деятельность может привести к таким потерям.</w:t>
      </w:r>
    </w:p>
    <w:p w:rsidR="00D923DD" w:rsidRPr="00C90F0B" w:rsidRDefault="00D923DD" w:rsidP="00D923DD">
      <w:pPr>
        <w:autoSpaceDE w:val="0"/>
        <w:autoSpaceDN w:val="0"/>
        <w:adjustRightInd w:val="0"/>
        <w:ind w:firstLine="708"/>
        <w:jc w:val="both"/>
        <w:rPr>
          <w:sz w:val="24"/>
          <w:szCs w:val="24"/>
        </w:rPr>
      </w:pPr>
      <w:r w:rsidRPr="00C90F0B">
        <w:rPr>
          <w:sz w:val="24"/>
          <w:szCs w:val="24"/>
        </w:rPr>
        <w:t>После проведения рекультивации нарушенных земель ожидается восстановление их плодородия и других полезных свойств земли и своевременное вовлечение ее в хозяйственный оборот в качестве пастбища.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В случае отказа от рекультивации нарушаемых земель, это повлечет за собой:</w:t>
      </w:r>
    </w:p>
    <w:p w:rsidR="00D923DD" w:rsidRPr="00C90F0B" w:rsidRDefault="00D923DD" w:rsidP="00D923DD">
      <w:pPr>
        <w:autoSpaceDE w:val="0"/>
        <w:autoSpaceDN w:val="0"/>
        <w:adjustRightInd w:val="0"/>
        <w:ind w:firstLine="708"/>
        <w:jc w:val="both"/>
        <w:rPr>
          <w:sz w:val="24"/>
          <w:szCs w:val="24"/>
        </w:rPr>
      </w:pPr>
      <w:r w:rsidRPr="00C90F0B">
        <w:rPr>
          <w:sz w:val="24"/>
          <w:szCs w:val="24"/>
        </w:rPr>
        <w:t>1) противоречие требованиям законодательства Республики Казахстан;</w:t>
      </w:r>
    </w:p>
    <w:p w:rsidR="00D923DD" w:rsidRPr="00C90F0B" w:rsidRDefault="00D923DD" w:rsidP="00D923DD">
      <w:pPr>
        <w:autoSpaceDE w:val="0"/>
        <w:autoSpaceDN w:val="0"/>
        <w:adjustRightInd w:val="0"/>
        <w:ind w:firstLine="708"/>
        <w:jc w:val="both"/>
        <w:rPr>
          <w:sz w:val="24"/>
          <w:szCs w:val="24"/>
        </w:rPr>
      </w:pPr>
      <w:r w:rsidRPr="00C90F0B">
        <w:rPr>
          <w:sz w:val="24"/>
          <w:szCs w:val="24"/>
        </w:rPr>
        <w:t>2) ухудшение санитарно-гигиенического состояния района в результате пылевыделения с пылящих поверхностей;</w:t>
      </w:r>
    </w:p>
    <w:p w:rsidR="00D923DD" w:rsidRPr="00C90F0B" w:rsidRDefault="00D923DD" w:rsidP="00D923DD">
      <w:pPr>
        <w:autoSpaceDE w:val="0"/>
        <w:autoSpaceDN w:val="0"/>
        <w:adjustRightInd w:val="0"/>
        <w:ind w:firstLine="708"/>
        <w:jc w:val="both"/>
        <w:rPr>
          <w:sz w:val="24"/>
          <w:szCs w:val="24"/>
        </w:rPr>
      </w:pPr>
      <w:r w:rsidRPr="00C90F0B">
        <w:rPr>
          <w:sz w:val="24"/>
          <w:szCs w:val="24"/>
        </w:rPr>
        <w:t>3) другие негативные последствия.</w:t>
      </w:r>
    </w:p>
    <w:p w:rsidR="00D923DD" w:rsidRPr="00C90F0B" w:rsidRDefault="00D923DD" w:rsidP="00D923DD">
      <w:pPr>
        <w:autoSpaceDE w:val="0"/>
        <w:autoSpaceDN w:val="0"/>
        <w:adjustRightInd w:val="0"/>
        <w:ind w:firstLine="708"/>
        <w:jc w:val="both"/>
        <w:rPr>
          <w:sz w:val="24"/>
          <w:szCs w:val="24"/>
        </w:rPr>
      </w:pPr>
      <w:r w:rsidRPr="00C90F0B">
        <w:rPr>
          <w:sz w:val="24"/>
          <w:szCs w:val="24"/>
        </w:rPr>
        <w:t>способов и мер восстановления окружающей среды в случаях прекращения намечаемой деятельности – технический и биологический этапы рекультивации.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9) список источников информации, полученной в ходе выполнения оценки воздействия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Интернет-ресурс Министерства охраны окружающей среды Республики Казахстан и его областными территориальными управлениям;</w:t>
      </w:r>
    </w:p>
    <w:p w:rsidR="00D923DD" w:rsidRPr="00C90F0B" w:rsidRDefault="00D923DD" w:rsidP="00D923DD">
      <w:pPr>
        <w:autoSpaceDE w:val="0"/>
        <w:autoSpaceDN w:val="0"/>
        <w:adjustRightInd w:val="0"/>
        <w:ind w:firstLine="708"/>
        <w:jc w:val="both"/>
        <w:rPr>
          <w:sz w:val="24"/>
          <w:szCs w:val="24"/>
        </w:rPr>
      </w:pPr>
      <w:r w:rsidRPr="00C90F0B">
        <w:rPr>
          <w:sz w:val="24"/>
          <w:szCs w:val="24"/>
        </w:rPr>
        <w:t>2) статистические данные сайта https://stat.gov.kz/ https://stat.gov.kz/; данные сайта РГП «КАЗГИДРОМЕТ» https://www.kazhydromet.kz/ru;</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3) Единая информационная система ООС </w:t>
      </w:r>
      <w:proofErr w:type="spellStart"/>
      <w:r w:rsidRPr="00C90F0B">
        <w:rPr>
          <w:sz w:val="24"/>
          <w:szCs w:val="24"/>
        </w:rPr>
        <w:t>МЭГиПР</w:t>
      </w:r>
      <w:proofErr w:type="spellEnd"/>
      <w:r w:rsidRPr="00C90F0B">
        <w:rPr>
          <w:sz w:val="24"/>
          <w:szCs w:val="24"/>
        </w:rPr>
        <w:t xml:space="preserve"> РК https://oos.ecogeo.gov.kz/;</w:t>
      </w:r>
    </w:p>
    <w:p w:rsidR="00D923DD" w:rsidRPr="00C90F0B" w:rsidRDefault="00D923DD" w:rsidP="00D923DD">
      <w:pPr>
        <w:autoSpaceDE w:val="0"/>
        <w:autoSpaceDN w:val="0"/>
        <w:adjustRightInd w:val="0"/>
        <w:ind w:firstLine="708"/>
        <w:jc w:val="both"/>
        <w:rPr>
          <w:sz w:val="24"/>
          <w:szCs w:val="24"/>
        </w:rPr>
      </w:pPr>
      <w:r w:rsidRPr="00C90F0B">
        <w:rPr>
          <w:sz w:val="24"/>
          <w:szCs w:val="24"/>
        </w:rPr>
        <w:t>4) Автоматизированная информационная система государственного земельного кадастра http://www.aisgzk.kz/aisgzk/ru/content/maps/;</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5) Единый государственный кадастр недвижимости </w:t>
      </w:r>
      <w:hyperlink r:id="rId6" w:history="1">
        <w:r w:rsidRPr="00C90F0B">
          <w:rPr>
            <w:rStyle w:val="a3"/>
            <w:sz w:val="24"/>
            <w:szCs w:val="24"/>
          </w:rPr>
          <w:t>https://vkomap.kz/</w:t>
        </w:r>
      </w:hyperlink>
      <w:r w:rsidRPr="00C90F0B">
        <w:rPr>
          <w:sz w:val="24"/>
          <w:szCs w:val="24"/>
        </w:rPr>
        <w:t>; научными и исследовательскими организациями;</w:t>
      </w:r>
    </w:p>
    <w:p w:rsidR="00910964" w:rsidRPr="00C90F0B" w:rsidRDefault="00D923DD" w:rsidP="00882AC3">
      <w:pPr>
        <w:autoSpaceDE w:val="0"/>
        <w:autoSpaceDN w:val="0"/>
        <w:adjustRightInd w:val="0"/>
        <w:ind w:firstLine="708"/>
        <w:jc w:val="both"/>
        <w:rPr>
          <w:sz w:val="24"/>
          <w:szCs w:val="24"/>
        </w:rPr>
      </w:pPr>
      <w:r w:rsidRPr="00C90F0B">
        <w:rPr>
          <w:sz w:val="24"/>
          <w:szCs w:val="24"/>
        </w:rPr>
        <w:t>6) другие общедоступные данные.</w:t>
      </w:r>
    </w:p>
    <w:sectPr w:rsidR="00910964" w:rsidRPr="00C90F0B" w:rsidSect="00910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023F4"/>
    <w:multiLevelType w:val="hybridMultilevel"/>
    <w:tmpl w:val="D812DFD4"/>
    <w:lvl w:ilvl="0" w:tplc="2F5662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67A6D02"/>
    <w:multiLevelType w:val="multilevel"/>
    <w:tmpl w:val="5CD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15CC8"/>
    <w:multiLevelType w:val="hybridMultilevel"/>
    <w:tmpl w:val="BC907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E6544C"/>
    <w:multiLevelType w:val="hybridMultilevel"/>
    <w:tmpl w:val="72967E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AEA51A7"/>
    <w:multiLevelType w:val="multilevel"/>
    <w:tmpl w:val="8BFE10B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923DD"/>
    <w:rsid w:val="000546EE"/>
    <w:rsid w:val="0005546F"/>
    <w:rsid w:val="001252D3"/>
    <w:rsid w:val="00183A13"/>
    <w:rsid w:val="001955CE"/>
    <w:rsid w:val="00215349"/>
    <w:rsid w:val="002B0D5D"/>
    <w:rsid w:val="002C0152"/>
    <w:rsid w:val="002D1611"/>
    <w:rsid w:val="00303876"/>
    <w:rsid w:val="0037415C"/>
    <w:rsid w:val="0039616B"/>
    <w:rsid w:val="003C4697"/>
    <w:rsid w:val="003C5B50"/>
    <w:rsid w:val="003E51AC"/>
    <w:rsid w:val="0042286B"/>
    <w:rsid w:val="00422AD0"/>
    <w:rsid w:val="004A643A"/>
    <w:rsid w:val="00553F9F"/>
    <w:rsid w:val="00580FEE"/>
    <w:rsid w:val="00584445"/>
    <w:rsid w:val="005D20A8"/>
    <w:rsid w:val="006049E9"/>
    <w:rsid w:val="006A224A"/>
    <w:rsid w:val="006A7A3A"/>
    <w:rsid w:val="006E13D9"/>
    <w:rsid w:val="00747933"/>
    <w:rsid w:val="00753ACB"/>
    <w:rsid w:val="007C3922"/>
    <w:rsid w:val="00835EFA"/>
    <w:rsid w:val="00857EDF"/>
    <w:rsid w:val="00882AC3"/>
    <w:rsid w:val="00896AFA"/>
    <w:rsid w:val="00910964"/>
    <w:rsid w:val="0092362F"/>
    <w:rsid w:val="00925C3F"/>
    <w:rsid w:val="009D54D4"/>
    <w:rsid w:val="00A27BCD"/>
    <w:rsid w:val="00A7360A"/>
    <w:rsid w:val="00AB3589"/>
    <w:rsid w:val="00AC07BE"/>
    <w:rsid w:val="00AC42EF"/>
    <w:rsid w:val="00AD6A15"/>
    <w:rsid w:val="00AE0A6E"/>
    <w:rsid w:val="00BC4AEA"/>
    <w:rsid w:val="00C16A9E"/>
    <w:rsid w:val="00C90F0B"/>
    <w:rsid w:val="00D923DD"/>
    <w:rsid w:val="00EB6523"/>
    <w:rsid w:val="00F64C81"/>
    <w:rsid w:val="00F73C9B"/>
    <w:rsid w:val="00F9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CC66A-6D52-4BEC-BF92-6BBE1FA3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3DD"/>
    <w:pPr>
      <w:spacing w:after="0" w:line="240" w:lineRule="auto"/>
    </w:pPr>
    <w:rPr>
      <w:rFonts w:ascii="Times New Roman" w:eastAsia="Times New Roman" w:hAnsi="Times New Roman" w:cs="Times New Roman"/>
      <w:sz w:val="28"/>
      <w:szCs w:val="20"/>
      <w:lang w:eastAsia="ru-RU"/>
    </w:rPr>
  </w:style>
  <w:style w:type="paragraph" w:styleId="2">
    <w:name w:val="heading 2"/>
    <w:aliases w:val=" Знак16,неправильный,Заголовок 2 Знак1,Заголовок 2 Знак Знак,2,Заголовок 2 Знак Знак1, Знак22 Знак Знак1, Знак22 Знак Знак Знак,Заголовок 21"/>
    <w:basedOn w:val="a"/>
    <w:next w:val="a"/>
    <w:link w:val="20"/>
    <w:qFormat/>
    <w:rsid w:val="00C90F0B"/>
    <w:pPr>
      <w:widowControl w:val="0"/>
      <w:autoSpaceDE w:val="0"/>
      <w:autoSpaceDN w:val="0"/>
      <w:adjustRightInd w:val="0"/>
      <w:outlineLvl w:val="1"/>
    </w:pPr>
    <w:rPr>
      <w:rFonts w:ascii="Arial" w:hAnsi="Arial" w:cs="Arial"/>
      <w:sz w:val="138"/>
      <w:szCs w:val="1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3DD"/>
    <w:rPr>
      <w:color w:val="0000FF"/>
      <w:u w:val="single"/>
    </w:rPr>
  </w:style>
  <w:style w:type="paragraph" w:styleId="a4">
    <w:name w:val="Normal (Web)"/>
    <w:aliases w:val="Обычный (Интернет),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Web), Знак4,Знак4, Знак41,Обычный (веб)1"/>
    <w:basedOn w:val="a"/>
    <w:link w:val="a5"/>
    <w:uiPriority w:val="99"/>
    <w:qFormat/>
    <w:rsid w:val="00D923DD"/>
    <w:pPr>
      <w:spacing w:before="100" w:beforeAutospacing="1" w:after="100" w:afterAutospacing="1"/>
    </w:pPr>
    <w:rPr>
      <w:sz w:val="24"/>
      <w:szCs w:val="24"/>
    </w:rPr>
  </w:style>
  <w:style w:type="paragraph" w:styleId="a6">
    <w:name w:val="No Spacing"/>
    <w:aliases w:val="Обя,мелкий,мой рабочий,норма,Айгерим,свой,Без интеБез интервала,без интервала,Без интервала111,исполнитель,Без интерваль,Елжан,No Spacing2,Исполнитель,Для таблиц,No Spacing1,14 TNR,МОЙ СТИЛЬ,No Spacing11,Алия,ТекстОтчета"/>
    <w:link w:val="a7"/>
    <w:uiPriority w:val="1"/>
    <w:qFormat/>
    <w:rsid w:val="00D923DD"/>
    <w:pPr>
      <w:widowControl w:val="0"/>
      <w:spacing w:after="0" w:line="240" w:lineRule="auto"/>
    </w:pPr>
    <w:rPr>
      <w:rFonts w:ascii="Calibri" w:eastAsia="Calibri" w:hAnsi="Calibri" w:cs="Times New Roman"/>
      <w:lang w:val="en-US"/>
    </w:rPr>
  </w:style>
  <w:style w:type="character" w:customStyle="1" w:styleId="a7">
    <w:name w:val="Без интервала Знак"/>
    <w:aliases w:val="Обя Знак,мелкий Знак,мой рабочий Знак,норма Знак,Айгерим Знак,свой Знак,Без интеБез интервала Знак,без интервала Знак,Без интервала111 Знак,исполнитель Знак,Без интерваль Знак,Елжан Знак,No Spacing2 Знак,Исполнитель Знак,14 TNR Знак"/>
    <w:link w:val="a6"/>
    <w:uiPriority w:val="1"/>
    <w:locked/>
    <w:rsid w:val="00D923DD"/>
    <w:rPr>
      <w:rFonts w:ascii="Calibri" w:eastAsia="Calibri" w:hAnsi="Calibri" w:cs="Times New Roman"/>
      <w:lang w:val="en-US"/>
    </w:rPr>
  </w:style>
  <w:style w:type="character" w:customStyle="1" w:styleId="a5">
    <w:name w:val="Обычный (веб) Знак"/>
    <w:aliases w:val="Обычный (Интернет)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4"/>
    <w:uiPriority w:val="99"/>
    <w:rsid w:val="00D923DD"/>
    <w:rPr>
      <w:rFonts w:ascii="Times New Roman" w:eastAsia="Times New Roman" w:hAnsi="Times New Roman" w:cs="Times New Roman"/>
      <w:sz w:val="24"/>
      <w:szCs w:val="24"/>
    </w:rPr>
  </w:style>
  <w:style w:type="paragraph" w:styleId="a8">
    <w:name w:val="List Paragraph"/>
    <w:aliases w:val="маркированный,Маркировка 1,Таблицы,References,Heading1,Colorful List - Accent 11,Bullet List,FooterText,numbered,Forth level,List Paragraph,без абзаца,Bullets,List Paragraph (numbered (a)),NUMBERED PARAGRAPH,List Paragraph 1,List_Paragraph"/>
    <w:basedOn w:val="a"/>
    <w:link w:val="a9"/>
    <w:uiPriority w:val="34"/>
    <w:qFormat/>
    <w:rsid w:val="00D923DD"/>
    <w:pPr>
      <w:ind w:left="720"/>
      <w:contextualSpacing/>
    </w:pPr>
    <w:rPr>
      <w:sz w:val="20"/>
    </w:rPr>
  </w:style>
  <w:style w:type="character" w:customStyle="1" w:styleId="a9">
    <w:name w:val="Абзац списка Знак"/>
    <w:aliases w:val="маркированный Знак,Маркировка 1 Знак,Таблицы Знак,References Знак,Heading1 Знак,Colorful List - Accent 11 Знак,Bullet List Знак,FooterText Знак,numbered Знак,Forth level Знак,List Paragraph Знак,без абзаца Знак,Bullets Знак"/>
    <w:link w:val="a8"/>
    <w:uiPriority w:val="34"/>
    <w:qFormat/>
    <w:locked/>
    <w:rsid w:val="00D923DD"/>
    <w:rPr>
      <w:rFonts w:ascii="Times New Roman" w:eastAsia="Times New Roman" w:hAnsi="Times New Roman" w:cs="Times New Roman"/>
      <w:sz w:val="20"/>
      <w:szCs w:val="20"/>
      <w:lang w:eastAsia="ru-RU"/>
    </w:rPr>
  </w:style>
  <w:style w:type="character" w:customStyle="1" w:styleId="20">
    <w:name w:val="Заголовок 2 Знак"/>
    <w:aliases w:val=" Знак16 Знак,неправильный Знак,Заголовок 2 Знак1 Знак,Заголовок 2 Знак Знак Знак,2 Знак,Заголовок 2 Знак Знак1 Знак, Знак22 Знак Знак1 Знак, Знак22 Знак Знак Знак Знак,Заголовок 21 Знак"/>
    <w:basedOn w:val="a0"/>
    <w:link w:val="2"/>
    <w:rsid w:val="00C90F0B"/>
    <w:rPr>
      <w:rFonts w:ascii="Arial" w:eastAsia="Times New Roman" w:hAnsi="Arial" w:cs="Arial"/>
      <w:sz w:val="138"/>
      <w:szCs w:val="138"/>
      <w:lang w:eastAsia="ru-RU"/>
    </w:rPr>
  </w:style>
  <w:style w:type="paragraph" w:styleId="aa">
    <w:name w:val="List Continue"/>
    <w:basedOn w:val="a"/>
    <w:rsid w:val="00C90F0B"/>
    <w:pPr>
      <w:spacing w:after="120"/>
      <w:ind w:left="283"/>
    </w:pPr>
    <w:rPr>
      <w:sz w:val="20"/>
    </w:rPr>
  </w:style>
  <w:style w:type="paragraph" w:customStyle="1" w:styleId="Default">
    <w:name w:val="Default"/>
    <w:qFormat/>
    <w:rsid w:val="00C90F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rial13">
    <w:name w:val="Основной текст Arial 13пт Знак"/>
    <w:basedOn w:val="a0"/>
    <w:link w:val="Arial130"/>
    <w:uiPriority w:val="99"/>
    <w:locked/>
    <w:rsid w:val="00896AFA"/>
    <w:rPr>
      <w:rFonts w:ascii="Arial" w:eastAsia="Times New Roman" w:hAnsi="Arial" w:cs="Arial"/>
      <w:sz w:val="26"/>
      <w:szCs w:val="26"/>
      <w:lang w:eastAsia="ru-RU"/>
    </w:rPr>
  </w:style>
  <w:style w:type="paragraph" w:customStyle="1" w:styleId="Arial130">
    <w:name w:val="Основной текст Arial 13пт"/>
    <w:basedOn w:val="a"/>
    <w:link w:val="Arial13"/>
    <w:uiPriority w:val="99"/>
    <w:qFormat/>
    <w:rsid w:val="00896AFA"/>
    <w:pPr>
      <w:ind w:firstLine="709"/>
      <w:jc w:val="both"/>
      <w:outlineLvl w:val="0"/>
    </w:pPr>
    <w:rPr>
      <w:rFonts w:ascii="Arial" w:hAnsi="Arial" w:cs="Arial"/>
      <w:sz w:val="26"/>
      <w:szCs w:val="26"/>
    </w:rPr>
  </w:style>
  <w:style w:type="character" w:customStyle="1" w:styleId="ab">
    <w:name w:val="Другое_"/>
    <w:basedOn w:val="a0"/>
    <w:link w:val="ac"/>
    <w:locked/>
    <w:rsid w:val="00896AFA"/>
    <w:rPr>
      <w:rFonts w:ascii="Times New Roman" w:eastAsia="Times New Roman" w:hAnsi="Times New Roman" w:cs="Times New Roman"/>
      <w:sz w:val="28"/>
      <w:szCs w:val="28"/>
    </w:rPr>
  </w:style>
  <w:style w:type="paragraph" w:customStyle="1" w:styleId="ac">
    <w:name w:val="Другое"/>
    <w:basedOn w:val="a"/>
    <w:link w:val="ab"/>
    <w:rsid w:val="00896AFA"/>
    <w:pPr>
      <w:widowControl w:val="0"/>
      <w:ind w:firstLine="400"/>
    </w:pPr>
    <w:rPr>
      <w:szCs w:val="28"/>
      <w:lang w:eastAsia="en-US"/>
    </w:rPr>
  </w:style>
  <w:style w:type="character" w:customStyle="1" w:styleId="FontStyle48">
    <w:name w:val="Font Style48"/>
    <w:uiPriority w:val="99"/>
    <w:rsid w:val="00896AFA"/>
    <w:rPr>
      <w:rFonts w:ascii="Times New Roman" w:hAnsi="Times New Roman" w:cs="Times New Roman" w:hint="default"/>
      <w:b/>
      <w:bCs/>
      <w:smallCaps/>
      <w:sz w:val="20"/>
      <w:szCs w:val="20"/>
    </w:rPr>
  </w:style>
  <w:style w:type="character" w:customStyle="1" w:styleId="ad">
    <w:name w:val="Основной текст Знак"/>
    <w:aliases w:val="Знак Знак,Основной текст Знак1 Знак Знак,Основной текст Знак Знак Знак Знак,Основной текст Знак2 Знак Знак Знак Знак,Основной текст Знак1 Знак Знак Знак Знак Знак,Основной текст Знак Знак Знак Знак Знак Знак Знак,Body Text Char Знак"/>
    <w:basedOn w:val="a0"/>
    <w:link w:val="ae"/>
    <w:uiPriority w:val="1"/>
    <w:locked/>
    <w:rsid w:val="00896AFA"/>
    <w:rPr>
      <w:rFonts w:ascii="Times New Roman" w:eastAsia="Batang" w:hAnsi="Times New Roman" w:cs="Times New Roman"/>
      <w:sz w:val="24"/>
      <w:szCs w:val="20"/>
      <w:lang w:eastAsia="ru-RU"/>
    </w:rPr>
  </w:style>
  <w:style w:type="paragraph" w:styleId="ae">
    <w:name w:val="Body Text"/>
    <w:aliases w:val="Знак,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3 Знак Знак1,Body Text Char,bt, Знак"/>
    <w:basedOn w:val="a"/>
    <w:link w:val="ad"/>
    <w:uiPriority w:val="1"/>
    <w:unhideWhenUsed/>
    <w:qFormat/>
    <w:rsid w:val="00896AFA"/>
    <w:pPr>
      <w:jc w:val="center"/>
    </w:pPr>
    <w:rPr>
      <w:rFonts w:eastAsia="Batang"/>
      <w:sz w:val="24"/>
    </w:rPr>
  </w:style>
  <w:style w:type="character" w:customStyle="1" w:styleId="1">
    <w:name w:val="Основной текст Знак1"/>
    <w:basedOn w:val="a0"/>
    <w:uiPriority w:val="99"/>
    <w:semiHidden/>
    <w:rsid w:val="00896AFA"/>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896AFA"/>
    <w:pPr>
      <w:widowControl w:val="0"/>
      <w:autoSpaceDE w:val="0"/>
      <w:autoSpaceDN w:val="0"/>
      <w:adjustRightInd w:val="0"/>
    </w:pPr>
    <w:rPr>
      <w:sz w:val="24"/>
      <w:szCs w:val="24"/>
    </w:rPr>
  </w:style>
  <w:style w:type="paragraph" w:customStyle="1" w:styleId="10">
    <w:name w:val="Заг 1 ур"/>
    <w:basedOn w:val="a"/>
    <w:link w:val="11"/>
    <w:qFormat/>
    <w:rsid w:val="00896AFA"/>
    <w:pPr>
      <w:jc w:val="center"/>
    </w:pPr>
    <w:rPr>
      <w:rFonts w:ascii="Arial" w:hAnsi="Arial" w:cs="Arial"/>
      <w:b/>
      <w:sz w:val="26"/>
      <w:szCs w:val="26"/>
    </w:rPr>
  </w:style>
  <w:style w:type="character" w:customStyle="1" w:styleId="11">
    <w:name w:val="Заг 1 ур Знак"/>
    <w:basedOn w:val="a0"/>
    <w:link w:val="10"/>
    <w:rsid w:val="00896AFA"/>
    <w:rPr>
      <w:rFonts w:ascii="Arial" w:eastAsia="Times New Roman" w:hAnsi="Arial" w:cs="Arial"/>
      <w:b/>
      <w:sz w:val="26"/>
      <w:szCs w:val="26"/>
      <w:lang w:eastAsia="ru-RU"/>
    </w:rPr>
  </w:style>
  <w:style w:type="paragraph" w:customStyle="1" w:styleId="12">
    <w:name w:val="Основной текст1"/>
    <w:basedOn w:val="a"/>
    <w:rsid w:val="00882AC3"/>
    <w:pPr>
      <w:snapToGrid w:val="0"/>
    </w:pPr>
  </w:style>
  <w:style w:type="character" w:customStyle="1" w:styleId="Other">
    <w:name w:val="Other_"/>
    <w:basedOn w:val="a0"/>
    <w:link w:val="Other0"/>
    <w:rsid w:val="00882AC3"/>
    <w:rPr>
      <w:sz w:val="28"/>
      <w:szCs w:val="28"/>
      <w:shd w:val="clear" w:color="auto" w:fill="FFFFFF"/>
    </w:rPr>
  </w:style>
  <w:style w:type="paragraph" w:customStyle="1" w:styleId="Other0">
    <w:name w:val="Other"/>
    <w:basedOn w:val="a"/>
    <w:link w:val="Other"/>
    <w:rsid w:val="00882AC3"/>
    <w:pPr>
      <w:widowControl w:val="0"/>
      <w:shd w:val="clear" w:color="auto" w:fill="FFFFFF"/>
      <w:ind w:firstLine="400"/>
    </w:pPr>
    <w:rPr>
      <w:rFonts w:asciiTheme="minorHAnsi" w:eastAsiaTheme="minorHAnsi" w:hAnsiTheme="minorHAnsi" w:cstheme="minorBidi"/>
      <w:szCs w:val="28"/>
      <w:lang w:eastAsia="en-US"/>
    </w:rPr>
  </w:style>
  <w:style w:type="table" w:styleId="af">
    <w:name w:val="Table Grid"/>
    <w:basedOn w:val="a1"/>
    <w:uiPriority w:val="59"/>
    <w:qFormat/>
    <w:rsid w:val="004228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47792">
      <w:bodyDiv w:val="1"/>
      <w:marLeft w:val="0"/>
      <w:marRight w:val="0"/>
      <w:marTop w:val="0"/>
      <w:marBottom w:val="0"/>
      <w:divBdr>
        <w:top w:val="none" w:sz="0" w:space="0" w:color="auto"/>
        <w:left w:val="none" w:sz="0" w:space="0" w:color="auto"/>
        <w:bottom w:val="none" w:sz="0" w:space="0" w:color="auto"/>
        <w:right w:val="none" w:sz="0" w:space="0" w:color="auto"/>
      </w:divBdr>
    </w:div>
    <w:div w:id="469634921">
      <w:bodyDiv w:val="1"/>
      <w:marLeft w:val="0"/>
      <w:marRight w:val="0"/>
      <w:marTop w:val="0"/>
      <w:marBottom w:val="0"/>
      <w:divBdr>
        <w:top w:val="none" w:sz="0" w:space="0" w:color="auto"/>
        <w:left w:val="none" w:sz="0" w:space="0" w:color="auto"/>
        <w:bottom w:val="none" w:sz="0" w:space="0" w:color="auto"/>
        <w:right w:val="none" w:sz="0" w:space="0" w:color="auto"/>
      </w:divBdr>
    </w:div>
    <w:div w:id="878319987">
      <w:bodyDiv w:val="1"/>
      <w:marLeft w:val="0"/>
      <w:marRight w:val="0"/>
      <w:marTop w:val="0"/>
      <w:marBottom w:val="0"/>
      <w:divBdr>
        <w:top w:val="none" w:sz="0" w:space="0" w:color="auto"/>
        <w:left w:val="none" w:sz="0" w:space="0" w:color="auto"/>
        <w:bottom w:val="none" w:sz="0" w:space="0" w:color="auto"/>
        <w:right w:val="none" w:sz="0" w:space="0" w:color="auto"/>
      </w:divBdr>
    </w:div>
    <w:div w:id="92904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omap.k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2034</Words>
  <Characters>15016</Characters>
  <Application>Microsoft Office Word</Application>
  <DocSecurity>0</DocSecurity>
  <Lines>790</Lines>
  <Paragraphs>378</Paragraphs>
  <ScaleCrop>false</ScaleCrop>
  <Company/>
  <LinksUpToDate>false</LinksUpToDate>
  <CharactersWithSpaces>16672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Учетная запись Майкрософт</cp:lastModifiedBy>
  <cp:revision>8</cp:revision>
  <dcterms:created xsi:type="dcterms:W3CDTF">2024-01-12T06:20:00Z</dcterms:created>
  <dcterms:modified xsi:type="dcterms:W3CDTF">2025-11-07T07:37:00Z</dcterms:modified>
</cp:coreProperties>
</file>