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BB1ABF" w14:paraId="68D3793E" w14:textId="77777777" w:rsidTr="00C22BAD">
        <w:trPr>
          <w:trHeight w:val="1927"/>
        </w:trPr>
        <w:tc>
          <w:tcPr>
            <w:tcW w:w="4820" w:type="dxa"/>
          </w:tcPr>
          <w:p w14:paraId="15128E6D" w14:textId="2D2C2EF8"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r w:rsidR="00F52B64">
              <w:rPr>
                <w:rFonts w:ascii="Times New Roman" w:hAnsi="Times New Roman" w:cs="Times New Roman"/>
                <w:b/>
                <w:sz w:val="28"/>
              </w:rPr>
              <w:t>Бериккарин</w:t>
            </w:r>
            <w:r w:rsidRPr="00C22BAD">
              <w:rPr>
                <w:rFonts w:ascii="Times New Roman" w:hAnsi="Times New Roman" w:cs="Times New Roman"/>
                <w:b/>
                <w:sz w:val="28"/>
              </w:rPr>
              <w:t>ского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F52B64" w:rsidRDefault="00C22BAD" w:rsidP="00C22BAD">
      <w:pPr>
        <w:pStyle w:val="af0"/>
        <w:rPr>
          <w:lang w:val="ru-RU"/>
        </w:rPr>
      </w:pPr>
    </w:p>
    <w:p w14:paraId="05966343" w14:textId="77777777" w:rsidR="00C22BAD" w:rsidRPr="00C22BAD" w:rsidRDefault="00C22BAD" w:rsidP="00C22BAD">
      <w:pPr>
        <w:pStyle w:val="af0"/>
        <w:rPr>
          <w:lang w:val="ru-RU"/>
        </w:rPr>
      </w:pPr>
    </w:p>
    <w:p w14:paraId="307D827B" w14:textId="77777777" w:rsidR="00BB1ABF" w:rsidRDefault="00BB1ABF" w:rsidP="00C22BAD">
      <w:pPr>
        <w:ind w:right="-45"/>
        <w:jc w:val="center"/>
        <w:rPr>
          <w:b/>
          <w:sz w:val="40"/>
          <w:lang w:val="ru-RU"/>
        </w:rPr>
      </w:pPr>
      <w:r w:rsidRPr="00BB1ABF">
        <w:rPr>
          <w:b/>
          <w:sz w:val="40"/>
          <w:lang w:val="ru-RU"/>
        </w:rPr>
        <w:t>ПРОГРАММА ПРОИЗВОДСТВЕННОГО ЭКОЛОГИЧЕСКОГО КОНТРОЛЯ</w:t>
      </w:r>
    </w:p>
    <w:p w14:paraId="41F21C3E" w14:textId="5A0377E2" w:rsidR="00C22BAD" w:rsidRPr="00C22BAD" w:rsidRDefault="00C22BAD" w:rsidP="00C22BAD">
      <w:pPr>
        <w:ind w:right="-45"/>
        <w:jc w:val="center"/>
        <w:rPr>
          <w:b/>
          <w:sz w:val="40"/>
          <w:lang w:val="ru-RU"/>
        </w:rPr>
      </w:pPr>
      <w:r w:rsidRPr="00C22BAD">
        <w:rPr>
          <w:b/>
          <w:sz w:val="40"/>
          <w:lang w:val="ru-RU"/>
        </w:rPr>
        <w:t xml:space="preserve">для Полигона ТБО КГУ «Аппарат акима </w:t>
      </w:r>
      <w:r w:rsidR="00F52B64">
        <w:rPr>
          <w:b/>
          <w:sz w:val="40"/>
          <w:lang w:val="ru-RU"/>
        </w:rPr>
        <w:t>Бериккарин</w:t>
      </w:r>
      <w:r w:rsidRPr="00C22BAD">
        <w:rPr>
          <w:b/>
          <w:sz w:val="40"/>
          <w:lang w:val="ru-RU"/>
        </w:rPr>
        <w:t>ского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«Казэкопромстрой»                                               Амзекулов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r w:rsidRPr="004E7718">
        <w:rPr>
          <w:rFonts w:eastAsia="Batang"/>
          <w:b/>
          <w:sz w:val="28"/>
          <w:szCs w:val="28"/>
          <w:lang w:val="x-none" w:eastAsia="x-none"/>
        </w:rPr>
        <w:t>г.Тараз,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r w:rsidRPr="00091D98">
              <w:rPr>
                <w:sz w:val="24"/>
                <w:szCs w:val="24"/>
              </w:rPr>
              <w:t>Должность</w:t>
            </w:r>
          </w:p>
        </w:tc>
        <w:tc>
          <w:tcPr>
            <w:tcW w:w="1806" w:type="dxa"/>
          </w:tcPr>
          <w:p w14:paraId="00712CF5" w14:textId="77777777" w:rsidR="00E01D3B" w:rsidRPr="00091D98" w:rsidRDefault="00E01D3B" w:rsidP="002A2841">
            <w:pPr>
              <w:tabs>
                <w:tab w:val="left" w:leader="dot" w:pos="9072"/>
              </w:tabs>
              <w:spacing w:before="120"/>
              <w:jc w:val="center"/>
              <w:rPr>
                <w:sz w:val="24"/>
                <w:szCs w:val="24"/>
              </w:rPr>
            </w:pPr>
            <w:r w:rsidRPr="00091D98">
              <w:rPr>
                <w:sz w:val="24"/>
                <w:szCs w:val="24"/>
              </w:rPr>
              <w:t>Подпись</w:t>
            </w:r>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r>
              <w:rPr>
                <w:sz w:val="24"/>
                <w:szCs w:val="24"/>
              </w:rPr>
              <w:t>Амзекулов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r>
              <w:rPr>
                <w:sz w:val="24"/>
                <w:szCs w:val="24"/>
              </w:rPr>
              <w:t>Руководитель проекта</w:t>
            </w:r>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r w:rsidRPr="00091D98">
              <w:rPr>
                <w:sz w:val="24"/>
                <w:szCs w:val="24"/>
              </w:rPr>
              <w:t>Инженер – эколог</w:t>
            </w:r>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37D49163"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r w:rsidR="00F52B64">
        <w:rPr>
          <w:bCs/>
          <w:spacing w:val="-2"/>
          <w:sz w:val="28"/>
          <w:szCs w:val="28"/>
          <w:lang w:val="ru-RU"/>
        </w:rPr>
        <w:t>Бериккарин</w:t>
      </w:r>
      <w:r w:rsidR="0085049F">
        <w:rPr>
          <w:bCs/>
          <w:spacing w:val="-2"/>
          <w:sz w:val="28"/>
          <w:szCs w:val="28"/>
          <w:lang w:val="ru-RU"/>
        </w:rPr>
        <w:t>ского</w:t>
      </w:r>
      <w:r w:rsidR="007A7DA1" w:rsidRPr="007A7DA1">
        <w:rPr>
          <w:bCs/>
          <w:spacing w:val="-2"/>
          <w:sz w:val="28"/>
          <w:szCs w:val="28"/>
          <w:lang w:val="ru-RU"/>
        </w:rPr>
        <w:t xml:space="preserve"> с.о.,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r w:rsidR="000F4474">
        <w:rPr>
          <w:bCs/>
          <w:spacing w:val="-2"/>
          <w:sz w:val="28"/>
          <w:szCs w:val="28"/>
          <w:lang w:val="ru-RU"/>
        </w:rPr>
        <w:t>Майтобе</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BB1ABF"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BB1ABF"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BB1ABF"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BB1ABF"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B1ABF"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B1ABF"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BB1ABF"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BB1ABF"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методики биотестирования должны предусматривать процедуры контроля используемых биологических объектов на чувствительность к модельным токсикантам.</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BB1ABF"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BB1ABF"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BB1ABF"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BB1ABF"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BB1ABF"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r w:rsidRPr="007A373A">
              <w:rPr>
                <w:color w:val="000000" w:themeColor="text1"/>
                <w:spacing w:val="-2"/>
                <w:sz w:val="18"/>
                <w:szCs w:val="18"/>
              </w:rPr>
              <w:t>ru</w:t>
            </w:r>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BB1ABF"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BB1ABF"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r w:rsidRPr="00E50C98">
              <w:rPr>
                <w:spacing w:val="-2"/>
                <w:lang w:val="ru-RU"/>
              </w:rPr>
              <w:t>противопожарно</w:t>
            </w:r>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r w:rsidRPr="00E50C98">
              <w:rPr>
                <w:spacing w:val="-2"/>
                <w:lang w:val="ru-RU"/>
              </w:rPr>
              <w:t>Золошлак</w:t>
            </w:r>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BB1ABF"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4474"/>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1ABF"/>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52B64"/>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22</Pages>
  <Words>3462</Words>
  <Characters>19738</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44</cp:revision>
  <cp:lastPrinted>2024-12-24T17:02:00Z</cp:lastPrinted>
  <dcterms:created xsi:type="dcterms:W3CDTF">2025-03-24T14:41:00Z</dcterms:created>
  <dcterms:modified xsi:type="dcterms:W3CDTF">2025-12-08T02:44:00Z</dcterms:modified>
</cp:coreProperties>
</file>