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7CFA2" w14:textId="77777777" w:rsidR="008B0385" w:rsidRPr="00826CB0" w:rsidRDefault="008B0385" w:rsidP="00A13D58">
      <w:pPr>
        <w:ind w:firstLine="425"/>
        <w:jc w:val="center"/>
        <w:rPr>
          <w:rFonts w:ascii="Times New Roman" w:hAnsi="Times New Roman" w:cs="Times New Roman"/>
          <w:b/>
          <w:bCs/>
        </w:rPr>
      </w:pPr>
    </w:p>
    <w:p w14:paraId="03B0FF21" w14:textId="70DA3C93" w:rsidR="008B0385" w:rsidRPr="00826CB0" w:rsidRDefault="00FF444A" w:rsidP="008B0385">
      <w:pPr>
        <w:tabs>
          <w:tab w:val="left" w:pos="851"/>
        </w:tabs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826CB0">
        <w:rPr>
          <w:rFonts w:ascii="Times New Roman" w:hAnsi="Times New Roman" w:cs="Times New Roman"/>
          <w:b/>
          <w:bCs/>
        </w:rPr>
        <w:t>Протокол общественных слушаний в форме открытого собрания</w:t>
      </w:r>
      <w:r w:rsidRPr="00826CB0">
        <w:rPr>
          <w:rFonts w:ascii="Times New Roman" w:hAnsi="Times New Roman" w:cs="Times New Roman"/>
          <w:b/>
          <w:bCs/>
        </w:rPr>
        <w:br/>
      </w:r>
      <w:r w:rsidR="00144017" w:rsidRPr="00826CB0">
        <w:rPr>
          <w:rFonts w:ascii="Times New Roman" w:hAnsi="Times New Roman" w:cs="Times New Roman"/>
          <w:b/>
          <w:bCs/>
        </w:rPr>
        <w:t xml:space="preserve"> </w:t>
      </w:r>
      <w:r w:rsidR="00A13D58" w:rsidRPr="00826CB0">
        <w:rPr>
          <w:rFonts w:ascii="Times New Roman" w:hAnsi="Times New Roman" w:cs="Times New Roman"/>
          <w:b/>
          <w:bCs/>
        </w:rPr>
        <w:t xml:space="preserve">по </w:t>
      </w:r>
      <w:r w:rsidR="008B0385" w:rsidRPr="00826CB0">
        <w:rPr>
          <w:rFonts w:ascii="Times New Roman" w:eastAsia="Times New Roman" w:hAnsi="Times New Roman" w:cs="Times New Roman"/>
          <w:b/>
          <w:bCs/>
          <w:color w:val="auto"/>
          <w:lang w:val="kk-KZ" w:bidi="ar-SA"/>
        </w:rPr>
        <w:t xml:space="preserve"> </w:t>
      </w:r>
      <w:bookmarkStart w:id="0" w:name="_Hlk216472696"/>
      <w:r w:rsidR="008B0385" w:rsidRPr="00826CB0">
        <w:rPr>
          <w:rFonts w:ascii="Times New Roman" w:eastAsia="Times New Roman" w:hAnsi="Times New Roman" w:cs="Times New Roman"/>
          <w:b/>
          <w:bCs/>
          <w:color w:val="auto"/>
          <w:lang w:val="kk-KZ" w:bidi="ar-SA"/>
        </w:rPr>
        <w:t xml:space="preserve">пакету документов (ПНЭ, ПУО, ПЭК, ППМ, ПТН, Проект нормативов допустимых физических воздействий, План мероприятий по повышению энергоэффективности и энергосбережению)  для получения комплексного экологического разрешения к </w:t>
      </w:r>
      <w:r w:rsidR="008B0385" w:rsidRPr="00826CB0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проекту Плану горных работ для разработки золоторудного месторождения «</w:t>
      </w:r>
      <w:proofErr w:type="spellStart"/>
      <w:r w:rsidR="008B0385" w:rsidRPr="00826CB0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Далабай</w:t>
      </w:r>
      <w:proofErr w:type="spellEnd"/>
      <w:r w:rsidR="008B0385" w:rsidRPr="00826CB0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», расположенного на территории Коксуского района </w:t>
      </w:r>
      <w:proofErr w:type="spellStart"/>
      <w:r w:rsidR="008B0385" w:rsidRPr="00826CB0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Жетысуйской</w:t>
      </w:r>
      <w:proofErr w:type="spellEnd"/>
      <w:r w:rsidR="008B0385" w:rsidRPr="00826CB0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области».</w:t>
      </w:r>
    </w:p>
    <w:bookmarkEnd w:id="0"/>
    <w:p w14:paraId="0662470B" w14:textId="3838525B" w:rsidR="00A13D58" w:rsidRPr="00826CB0" w:rsidRDefault="00A13D58" w:rsidP="00A13D58">
      <w:pPr>
        <w:ind w:firstLine="425"/>
        <w:jc w:val="center"/>
        <w:rPr>
          <w:rFonts w:ascii="Times New Roman" w:hAnsi="Times New Roman" w:cs="Times New Roman"/>
          <w:b/>
          <w:bCs/>
        </w:rPr>
      </w:pPr>
    </w:p>
    <w:p w14:paraId="1DAE9105" w14:textId="42E29B12" w:rsidR="00440796" w:rsidRPr="00243112" w:rsidRDefault="00FF444A" w:rsidP="006D6CA0">
      <w:pPr>
        <w:pStyle w:val="11"/>
        <w:numPr>
          <w:ilvl w:val="0"/>
          <w:numId w:val="1"/>
        </w:numPr>
        <w:tabs>
          <w:tab w:val="left" w:pos="326"/>
        </w:tabs>
        <w:ind w:firstLine="426"/>
        <w:jc w:val="both"/>
        <w:rPr>
          <w:u w:val="single"/>
        </w:rPr>
      </w:pPr>
      <w:r w:rsidRPr="00243112">
        <w:t>Наименование местного исполнительного органа административно-территориальной единицы (областей, городов республиканского значения, столицы, районов, городов областного и районного значения) или аппарата акима соответствующей административно-территориальной единицы (сел, поселков, сельских округов), на территории которого осуществляется деятельность, или на территорию которого будет оказано влияние</w:t>
      </w:r>
      <w:bookmarkStart w:id="1" w:name="_Hlk210747281"/>
      <w:r w:rsidRPr="00243112">
        <w:t xml:space="preserve">: </w:t>
      </w:r>
      <w:r w:rsidRPr="00243112">
        <w:rPr>
          <w:u w:val="single"/>
        </w:rPr>
        <w:t>ГУ «</w:t>
      </w:r>
      <w:bookmarkStart w:id="2" w:name="_Hlk210744325"/>
      <w:r w:rsidR="006D6CA0" w:rsidRPr="00243112">
        <w:rPr>
          <w:u w:val="single"/>
        </w:rPr>
        <w:t>Аппарат акима Айнабулакского сельского округа Коксуского района</w:t>
      </w:r>
      <w:bookmarkEnd w:id="2"/>
      <w:r w:rsidR="00A44263" w:rsidRPr="00243112">
        <w:rPr>
          <w:u w:val="single"/>
        </w:rPr>
        <w:t>»</w:t>
      </w:r>
      <w:r w:rsidRPr="00243112">
        <w:rPr>
          <w:u w:val="single"/>
        </w:rPr>
        <w:t>.</w:t>
      </w:r>
      <w:r w:rsidR="00820677" w:rsidRPr="00243112">
        <w:rPr>
          <w:u w:val="single"/>
        </w:rPr>
        <w:t xml:space="preserve"> </w:t>
      </w:r>
      <w:r w:rsidR="00432B53" w:rsidRPr="00243112">
        <w:rPr>
          <w:u w:val="single"/>
        </w:rPr>
        <w:t xml:space="preserve">  </w:t>
      </w:r>
    </w:p>
    <w:bookmarkEnd w:id="1"/>
    <w:p w14:paraId="54FBE989" w14:textId="471AF05C" w:rsidR="008B0385" w:rsidRPr="008B0385" w:rsidRDefault="00FF444A" w:rsidP="008B0385">
      <w:pPr>
        <w:pStyle w:val="11"/>
        <w:numPr>
          <w:ilvl w:val="0"/>
          <w:numId w:val="1"/>
        </w:numPr>
        <w:tabs>
          <w:tab w:val="left" w:pos="326"/>
        </w:tabs>
        <w:ind w:firstLine="426"/>
        <w:jc w:val="both"/>
      </w:pPr>
      <w:r w:rsidRPr="00243112">
        <w:t xml:space="preserve">Предмет общественных слушаний: </w:t>
      </w:r>
      <w:r w:rsidR="00A41EA3" w:rsidRPr="00243112">
        <w:t xml:space="preserve">Протокол общественных слушаний в форме открытого собрания  </w:t>
      </w:r>
      <w:r w:rsidR="00A13D58" w:rsidRPr="00243112">
        <w:t xml:space="preserve">по </w:t>
      </w:r>
      <w:r w:rsidR="008B0385" w:rsidRPr="008B0385">
        <w:t>пакету документов (ПНЭ, ПУО, ПЭК, ППМ, ПТН, Проект нормативов допустимых физических воздействий, План мероприятий по повышению энергоэффективности и энергосбережению)  для получения комплексного экологического разрешения к проекту Плану горных работ для разработки золоторудного месторождения «</w:t>
      </w:r>
      <w:proofErr w:type="spellStart"/>
      <w:r w:rsidR="008B0385" w:rsidRPr="008B0385">
        <w:t>Далабай</w:t>
      </w:r>
      <w:proofErr w:type="spellEnd"/>
      <w:r w:rsidR="008B0385" w:rsidRPr="008B0385">
        <w:t xml:space="preserve">», расположенного на территории Коксуского района </w:t>
      </w:r>
      <w:proofErr w:type="spellStart"/>
      <w:r w:rsidR="008B0385" w:rsidRPr="008B0385">
        <w:t>Жетысуйской</w:t>
      </w:r>
      <w:proofErr w:type="spellEnd"/>
      <w:r w:rsidR="008B0385" w:rsidRPr="008B0385">
        <w:t xml:space="preserve"> области».</w:t>
      </w:r>
    </w:p>
    <w:p w14:paraId="0C9246C9" w14:textId="0D843040" w:rsidR="006D6CA0" w:rsidRPr="008B0385" w:rsidRDefault="00D12DE6" w:rsidP="008B0385">
      <w:pPr>
        <w:pStyle w:val="11"/>
        <w:numPr>
          <w:ilvl w:val="0"/>
          <w:numId w:val="1"/>
        </w:numPr>
        <w:tabs>
          <w:tab w:val="left" w:pos="326"/>
        </w:tabs>
        <w:ind w:firstLine="426"/>
        <w:jc w:val="both"/>
      </w:pPr>
      <w:r w:rsidRPr="00243112">
        <w:t xml:space="preserve"> </w:t>
      </w:r>
      <w:r w:rsidR="00FF444A" w:rsidRPr="00243112">
        <w:t xml:space="preserve">Наименование уполномоченного органа в области охраны окружающей среды и местного исполнительного органа (областей, городов республиканского </w:t>
      </w:r>
      <w:r w:rsidR="009A1AC0" w:rsidRPr="00243112">
        <w:t>значения, столицы, районов, городов областного и районного значения) или аппарата акима соответствующей административно-территориальной единицы (сел, поселков, сельских округов), в адрес которого направлены материалы, выносимые на общественные слушания</w:t>
      </w:r>
      <w:r w:rsidR="009A1AC0" w:rsidRPr="008B0385">
        <w:t>.</w:t>
      </w:r>
      <w:r w:rsidRPr="00243112">
        <w:t xml:space="preserve"> </w:t>
      </w:r>
      <w:r w:rsidR="009A1AC0" w:rsidRPr="008B0385">
        <w:t>РГП на ПХВ «Информационно-аналитический центр охраны окружающей среды» при МЭПР РК, ГУ «Управление природных ресурсов и регулирования п</w:t>
      </w:r>
      <w:r w:rsidR="00A13D58" w:rsidRPr="008B0385">
        <w:t xml:space="preserve"> </w:t>
      </w:r>
      <w:r w:rsidR="00FC1403" w:rsidRPr="008B0385">
        <w:t>п</w:t>
      </w:r>
      <w:r w:rsidR="009A1AC0" w:rsidRPr="008B0385">
        <w:t xml:space="preserve">риродопользования </w:t>
      </w:r>
      <w:r w:rsidR="008B0385" w:rsidRPr="008B0385">
        <w:t xml:space="preserve">области </w:t>
      </w:r>
      <w:proofErr w:type="spellStart"/>
      <w:r w:rsidR="008B0385" w:rsidRPr="008B0385">
        <w:t>Жетісу</w:t>
      </w:r>
      <w:proofErr w:type="spellEnd"/>
      <w:r w:rsidR="00FF444A" w:rsidRPr="008B0385">
        <w:t>».</w:t>
      </w:r>
    </w:p>
    <w:p w14:paraId="2498FA7D" w14:textId="77777777" w:rsidR="00AE0CB1" w:rsidRPr="00243112" w:rsidRDefault="009A1AC0" w:rsidP="00AE0CB1">
      <w:pPr>
        <w:suppressAutoHyphens/>
        <w:ind w:firstLine="426"/>
        <w:jc w:val="both"/>
        <w:rPr>
          <w:rFonts w:ascii="Times New Roman" w:hAnsi="Times New Roman" w:cs="Times New Roman"/>
        </w:rPr>
      </w:pPr>
      <w:r w:rsidRPr="00243112">
        <w:rPr>
          <w:rFonts w:ascii="Times New Roman" w:hAnsi="Times New Roman" w:cs="Times New Roman"/>
        </w:rPr>
        <w:t>4.</w:t>
      </w:r>
      <w:r w:rsidR="00AE0CB1" w:rsidRPr="00243112">
        <w:rPr>
          <w:rFonts w:ascii="Times New Roman" w:hAnsi="Times New Roman" w:cs="Times New Roman"/>
        </w:rPr>
        <w:t xml:space="preserve"> </w:t>
      </w:r>
      <w:r w:rsidR="00FF444A" w:rsidRPr="00243112">
        <w:rPr>
          <w:rFonts w:ascii="Times New Roman" w:hAnsi="Times New Roman" w:cs="Times New Roman"/>
        </w:rPr>
        <w:t xml:space="preserve">Местонахождение намечаемой деятельности: </w:t>
      </w:r>
      <w:r w:rsidR="006D6CA0" w:rsidRPr="00243112">
        <w:rPr>
          <w:rFonts w:ascii="Times New Roman" w:hAnsi="Times New Roman" w:cs="Times New Roman"/>
        </w:rPr>
        <w:t xml:space="preserve">область </w:t>
      </w:r>
      <w:proofErr w:type="spellStart"/>
      <w:r w:rsidR="006D6CA0" w:rsidRPr="00243112">
        <w:rPr>
          <w:rFonts w:ascii="Times New Roman" w:hAnsi="Times New Roman" w:cs="Times New Roman"/>
        </w:rPr>
        <w:t>Жетісу</w:t>
      </w:r>
      <w:proofErr w:type="spellEnd"/>
      <w:r w:rsidR="006D6CA0" w:rsidRPr="00243112">
        <w:rPr>
          <w:rFonts w:ascii="Times New Roman" w:hAnsi="Times New Roman" w:cs="Times New Roman"/>
        </w:rPr>
        <w:t xml:space="preserve">, Коксуский район, Айнабулакский </w:t>
      </w:r>
      <w:proofErr w:type="spellStart"/>
      <w:r w:rsidR="006D6CA0" w:rsidRPr="00243112">
        <w:rPr>
          <w:rFonts w:ascii="Times New Roman" w:hAnsi="Times New Roman" w:cs="Times New Roman"/>
        </w:rPr>
        <w:t>с.о</w:t>
      </w:r>
      <w:proofErr w:type="spellEnd"/>
      <w:r w:rsidR="006D6CA0" w:rsidRPr="00243112">
        <w:rPr>
          <w:rFonts w:ascii="Times New Roman" w:hAnsi="Times New Roman" w:cs="Times New Roman"/>
        </w:rPr>
        <w:t xml:space="preserve">., </w:t>
      </w:r>
      <w:proofErr w:type="spellStart"/>
      <w:r w:rsidR="006D6CA0" w:rsidRPr="00243112">
        <w:rPr>
          <w:rFonts w:ascii="Times New Roman" w:hAnsi="Times New Roman" w:cs="Times New Roman"/>
        </w:rPr>
        <w:t>ст.Айнабулак</w:t>
      </w:r>
      <w:proofErr w:type="spellEnd"/>
      <w:r w:rsidR="006D6CA0" w:rsidRPr="00243112">
        <w:rPr>
          <w:rFonts w:ascii="Times New Roman" w:hAnsi="Times New Roman" w:cs="Times New Roman"/>
        </w:rPr>
        <w:t xml:space="preserve">. Географические координаты участка: 44°30′57.00″ </w:t>
      </w:r>
      <w:proofErr w:type="spellStart"/>
      <w:r w:rsidR="006D6CA0" w:rsidRPr="00243112">
        <w:rPr>
          <w:rFonts w:ascii="Times New Roman" w:hAnsi="Times New Roman" w:cs="Times New Roman"/>
        </w:rPr>
        <w:t>с.ш</w:t>
      </w:r>
      <w:proofErr w:type="spellEnd"/>
      <w:r w:rsidR="006D6CA0" w:rsidRPr="00243112">
        <w:rPr>
          <w:rFonts w:ascii="Times New Roman" w:hAnsi="Times New Roman" w:cs="Times New Roman"/>
        </w:rPr>
        <w:t xml:space="preserve">. 77°54′5.00″ </w:t>
      </w:r>
      <w:proofErr w:type="spellStart"/>
      <w:r w:rsidR="006D6CA0" w:rsidRPr="00243112">
        <w:rPr>
          <w:rFonts w:ascii="Times New Roman" w:hAnsi="Times New Roman" w:cs="Times New Roman"/>
        </w:rPr>
        <w:t>в.д</w:t>
      </w:r>
      <w:proofErr w:type="spellEnd"/>
      <w:r w:rsidR="006D6CA0" w:rsidRPr="00243112">
        <w:rPr>
          <w:rFonts w:ascii="Times New Roman" w:hAnsi="Times New Roman" w:cs="Times New Roman"/>
        </w:rPr>
        <w:t xml:space="preserve">. 2: 44°31′29.00″ </w:t>
      </w:r>
      <w:proofErr w:type="spellStart"/>
      <w:r w:rsidR="006D6CA0" w:rsidRPr="00243112">
        <w:rPr>
          <w:rFonts w:ascii="Times New Roman" w:hAnsi="Times New Roman" w:cs="Times New Roman"/>
        </w:rPr>
        <w:t>с.ш</w:t>
      </w:r>
      <w:proofErr w:type="spellEnd"/>
      <w:r w:rsidR="006D6CA0" w:rsidRPr="00243112">
        <w:rPr>
          <w:rFonts w:ascii="Times New Roman" w:hAnsi="Times New Roman" w:cs="Times New Roman"/>
        </w:rPr>
        <w:t xml:space="preserve">. 77°53′54.00″ </w:t>
      </w:r>
      <w:proofErr w:type="spellStart"/>
      <w:r w:rsidR="006D6CA0" w:rsidRPr="00243112">
        <w:rPr>
          <w:rFonts w:ascii="Times New Roman" w:hAnsi="Times New Roman" w:cs="Times New Roman"/>
        </w:rPr>
        <w:t>в.д</w:t>
      </w:r>
      <w:proofErr w:type="spellEnd"/>
      <w:r w:rsidR="006D6CA0" w:rsidRPr="00243112">
        <w:rPr>
          <w:rFonts w:ascii="Times New Roman" w:hAnsi="Times New Roman" w:cs="Times New Roman"/>
        </w:rPr>
        <w:t xml:space="preserve">. 3: 44°31′45.00″ </w:t>
      </w:r>
      <w:proofErr w:type="spellStart"/>
      <w:r w:rsidR="006D6CA0" w:rsidRPr="00243112">
        <w:rPr>
          <w:rFonts w:ascii="Times New Roman" w:hAnsi="Times New Roman" w:cs="Times New Roman"/>
        </w:rPr>
        <w:t>с.ш</w:t>
      </w:r>
      <w:proofErr w:type="spellEnd"/>
      <w:r w:rsidR="006D6CA0" w:rsidRPr="00243112">
        <w:rPr>
          <w:rFonts w:ascii="Times New Roman" w:hAnsi="Times New Roman" w:cs="Times New Roman"/>
        </w:rPr>
        <w:t xml:space="preserve">. 77°54′24.00″ </w:t>
      </w:r>
      <w:proofErr w:type="spellStart"/>
      <w:r w:rsidR="006D6CA0" w:rsidRPr="00243112">
        <w:rPr>
          <w:rFonts w:ascii="Times New Roman" w:hAnsi="Times New Roman" w:cs="Times New Roman"/>
        </w:rPr>
        <w:t>в.д</w:t>
      </w:r>
      <w:proofErr w:type="spellEnd"/>
      <w:r w:rsidR="006D6CA0" w:rsidRPr="00243112">
        <w:rPr>
          <w:rFonts w:ascii="Times New Roman" w:hAnsi="Times New Roman" w:cs="Times New Roman"/>
        </w:rPr>
        <w:t xml:space="preserve">. 4: 44°31′39.00″ </w:t>
      </w:r>
      <w:proofErr w:type="spellStart"/>
      <w:r w:rsidR="006D6CA0" w:rsidRPr="00243112">
        <w:rPr>
          <w:rFonts w:ascii="Times New Roman" w:hAnsi="Times New Roman" w:cs="Times New Roman"/>
        </w:rPr>
        <w:t>с.ш</w:t>
      </w:r>
      <w:proofErr w:type="spellEnd"/>
      <w:r w:rsidR="006D6CA0" w:rsidRPr="00243112">
        <w:rPr>
          <w:rFonts w:ascii="Times New Roman" w:hAnsi="Times New Roman" w:cs="Times New Roman"/>
        </w:rPr>
        <w:t xml:space="preserve">. 77°55′13.00″ </w:t>
      </w:r>
      <w:proofErr w:type="spellStart"/>
      <w:r w:rsidR="006D6CA0" w:rsidRPr="00243112">
        <w:rPr>
          <w:rFonts w:ascii="Times New Roman" w:hAnsi="Times New Roman" w:cs="Times New Roman"/>
        </w:rPr>
        <w:t>в.д</w:t>
      </w:r>
      <w:proofErr w:type="spellEnd"/>
      <w:r w:rsidR="006D6CA0" w:rsidRPr="00243112">
        <w:rPr>
          <w:rFonts w:ascii="Times New Roman" w:hAnsi="Times New Roman" w:cs="Times New Roman"/>
        </w:rPr>
        <w:t xml:space="preserve">. 5: 44°30′59.00″ </w:t>
      </w:r>
      <w:proofErr w:type="spellStart"/>
      <w:r w:rsidR="006D6CA0" w:rsidRPr="00243112">
        <w:rPr>
          <w:rFonts w:ascii="Times New Roman" w:hAnsi="Times New Roman" w:cs="Times New Roman"/>
        </w:rPr>
        <w:t>с.ш</w:t>
      </w:r>
      <w:proofErr w:type="spellEnd"/>
      <w:r w:rsidR="006D6CA0" w:rsidRPr="00243112">
        <w:rPr>
          <w:rFonts w:ascii="Times New Roman" w:hAnsi="Times New Roman" w:cs="Times New Roman"/>
        </w:rPr>
        <w:t xml:space="preserve">. 77°55′43.00″ </w:t>
      </w:r>
      <w:proofErr w:type="spellStart"/>
      <w:r w:rsidR="006D6CA0" w:rsidRPr="00243112">
        <w:rPr>
          <w:rFonts w:ascii="Times New Roman" w:hAnsi="Times New Roman" w:cs="Times New Roman"/>
        </w:rPr>
        <w:t>в.д</w:t>
      </w:r>
      <w:proofErr w:type="spellEnd"/>
      <w:r w:rsidR="006D6CA0" w:rsidRPr="00243112">
        <w:rPr>
          <w:rFonts w:ascii="Times New Roman" w:hAnsi="Times New Roman" w:cs="Times New Roman"/>
        </w:rPr>
        <w:t xml:space="preserve">. 6: 44°30′21.00″ </w:t>
      </w:r>
      <w:proofErr w:type="spellStart"/>
      <w:r w:rsidR="006D6CA0" w:rsidRPr="00243112">
        <w:rPr>
          <w:rFonts w:ascii="Times New Roman" w:hAnsi="Times New Roman" w:cs="Times New Roman"/>
        </w:rPr>
        <w:t>с.ш</w:t>
      </w:r>
      <w:proofErr w:type="spellEnd"/>
      <w:r w:rsidR="006D6CA0" w:rsidRPr="00243112">
        <w:rPr>
          <w:rFonts w:ascii="Times New Roman" w:hAnsi="Times New Roman" w:cs="Times New Roman"/>
        </w:rPr>
        <w:t xml:space="preserve">. 77°54′48.00″ </w:t>
      </w:r>
      <w:proofErr w:type="spellStart"/>
      <w:r w:rsidR="006D6CA0" w:rsidRPr="00243112">
        <w:rPr>
          <w:rFonts w:ascii="Times New Roman" w:hAnsi="Times New Roman" w:cs="Times New Roman"/>
        </w:rPr>
        <w:t>в.д</w:t>
      </w:r>
      <w:proofErr w:type="spellEnd"/>
      <w:r w:rsidR="006D6CA0" w:rsidRPr="00243112">
        <w:rPr>
          <w:rFonts w:ascii="Times New Roman" w:hAnsi="Times New Roman" w:cs="Times New Roman"/>
        </w:rPr>
        <w:t>.</w:t>
      </w:r>
    </w:p>
    <w:p w14:paraId="3CC6F1F9" w14:textId="1F1CF793" w:rsidR="00AE0CB1" w:rsidRPr="00243112" w:rsidRDefault="009A1AC0" w:rsidP="00AE0CB1">
      <w:pPr>
        <w:suppressAutoHyphens/>
        <w:ind w:firstLine="426"/>
        <w:jc w:val="both"/>
        <w:rPr>
          <w:rFonts w:ascii="Times New Roman" w:hAnsi="Times New Roman" w:cs="Times New Roman"/>
        </w:rPr>
      </w:pPr>
      <w:r w:rsidRPr="00243112">
        <w:rPr>
          <w:rFonts w:ascii="Times New Roman" w:hAnsi="Times New Roman" w:cs="Times New Roman"/>
        </w:rPr>
        <w:t>5.</w:t>
      </w:r>
      <w:r w:rsidR="00FF444A" w:rsidRPr="00243112">
        <w:rPr>
          <w:rFonts w:ascii="Times New Roman" w:hAnsi="Times New Roman" w:cs="Times New Roman"/>
        </w:rPr>
        <w:t xml:space="preserve">Наименование всех административно-территориальных единиц, затронутых возможным воздействием намечаемой деятельности: </w:t>
      </w:r>
      <w:r w:rsidR="008C1406" w:rsidRPr="00243112">
        <w:rPr>
          <w:rFonts w:ascii="Times New Roman" w:hAnsi="Times New Roman" w:cs="Times New Roman"/>
          <w:u w:val="single"/>
        </w:rPr>
        <w:t xml:space="preserve">область </w:t>
      </w:r>
      <w:proofErr w:type="spellStart"/>
      <w:r w:rsidR="008C1406" w:rsidRPr="00243112">
        <w:rPr>
          <w:rFonts w:ascii="Times New Roman" w:hAnsi="Times New Roman" w:cs="Times New Roman"/>
          <w:u w:val="single"/>
        </w:rPr>
        <w:t>Жетісу</w:t>
      </w:r>
      <w:proofErr w:type="spellEnd"/>
      <w:r w:rsidR="008C1406" w:rsidRPr="00243112">
        <w:rPr>
          <w:rFonts w:ascii="Times New Roman" w:hAnsi="Times New Roman" w:cs="Times New Roman"/>
          <w:u w:val="single"/>
        </w:rPr>
        <w:t xml:space="preserve">, Коксуский район, Айнабулакский </w:t>
      </w:r>
      <w:proofErr w:type="spellStart"/>
      <w:r w:rsidR="008C1406" w:rsidRPr="00243112">
        <w:rPr>
          <w:rFonts w:ascii="Times New Roman" w:hAnsi="Times New Roman" w:cs="Times New Roman"/>
          <w:u w:val="single"/>
        </w:rPr>
        <w:t>с.о</w:t>
      </w:r>
      <w:proofErr w:type="spellEnd"/>
      <w:r w:rsidR="008C1406" w:rsidRPr="00243112">
        <w:rPr>
          <w:rFonts w:ascii="Times New Roman" w:hAnsi="Times New Roman" w:cs="Times New Roman"/>
          <w:u w:val="single"/>
        </w:rPr>
        <w:t xml:space="preserve">., </w:t>
      </w:r>
      <w:proofErr w:type="spellStart"/>
      <w:r w:rsidR="008C1406" w:rsidRPr="00243112">
        <w:rPr>
          <w:rFonts w:ascii="Times New Roman" w:hAnsi="Times New Roman" w:cs="Times New Roman"/>
          <w:u w:val="single"/>
        </w:rPr>
        <w:t>ст.Айнабулак</w:t>
      </w:r>
      <w:proofErr w:type="spellEnd"/>
      <w:r w:rsidR="00AD7FBE" w:rsidRPr="00243112">
        <w:rPr>
          <w:rFonts w:ascii="Times New Roman" w:hAnsi="Times New Roman" w:cs="Times New Roman"/>
          <w:u w:val="single"/>
        </w:rPr>
        <w:t xml:space="preserve">. </w:t>
      </w:r>
    </w:p>
    <w:p w14:paraId="67B731CB" w14:textId="2011BC49" w:rsidR="00AE0CB1" w:rsidRPr="00243112" w:rsidRDefault="009A1AC0" w:rsidP="00AE0CB1">
      <w:pPr>
        <w:suppressAutoHyphens/>
        <w:ind w:firstLine="426"/>
        <w:jc w:val="both"/>
        <w:rPr>
          <w:rFonts w:ascii="Times New Roman" w:hAnsi="Times New Roman" w:cs="Times New Roman"/>
          <w:u w:val="single"/>
        </w:rPr>
      </w:pPr>
      <w:r w:rsidRPr="00243112">
        <w:rPr>
          <w:rFonts w:ascii="Times New Roman" w:hAnsi="Times New Roman" w:cs="Times New Roman"/>
          <w:lang w:val="kk-KZ"/>
        </w:rPr>
        <w:t>6.</w:t>
      </w:r>
      <w:r w:rsidR="00FF444A" w:rsidRPr="00243112">
        <w:rPr>
          <w:rFonts w:ascii="Times New Roman" w:hAnsi="Times New Roman" w:cs="Times New Roman"/>
          <w:lang w:val="kk-KZ"/>
        </w:rPr>
        <w:t xml:space="preserve">Реквизиты и контактные данные инициатора намечаемой деятельности: </w:t>
      </w:r>
      <w:r w:rsidR="0029441D" w:rsidRPr="00243112">
        <w:rPr>
          <w:rFonts w:ascii="Times New Roman" w:hAnsi="Times New Roman" w:cs="Times New Roman"/>
          <w:u w:val="single"/>
        </w:rPr>
        <w:t xml:space="preserve">ТОО "Казахстанская промышленная компания </w:t>
      </w:r>
      <w:proofErr w:type="spellStart"/>
      <w:r w:rsidR="0029441D" w:rsidRPr="00243112">
        <w:rPr>
          <w:rFonts w:ascii="Times New Roman" w:hAnsi="Times New Roman" w:cs="Times New Roman"/>
          <w:u w:val="single"/>
        </w:rPr>
        <w:t>Дайсен</w:t>
      </w:r>
      <w:proofErr w:type="spellEnd"/>
      <w:r w:rsidR="0029441D" w:rsidRPr="00243112">
        <w:rPr>
          <w:rFonts w:ascii="Times New Roman" w:hAnsi="Times New Roman" w:cs="Times New Roman"/>
          <w:u w:val="single"/>
        </w:rPr>
        <w:t xml:space="preserve">" 010000, Казахстан, </w:t>
      </w:r>
      <w:proofErr w:type="spellStart"/>
      <w:r w:rsidR="0029441D" w:rsidRPr="00243112">
        <w:rPr>
          <w:rFonts w:ascii="Times New Roman" w:hAnsi="Times New Roman" w:cs="Times New Roman"/>
          <w:u w:val="single"/>
        </w:rPr>
        <w:t>г.Астана</w:t>
      </w:r>
      <w:proofErr w:type="spellEnd"/>
      <w:r w:rsidR="0029441D" w:rsidRPr="00243112">
        <w:rPr>
          <w:rFonts w:ascii="Times New Roman" w:hAnsi="Times New Roman" w:cs="Times New Roman"/>
          <w:u w:val="single"/>
        </w:rPr>
        <w:t xml:space="preserve">, </w:t>
      </w:r>
      <w:proofErr w:type="spellStart"/>
      <w:r w:rsidR="0029441D" w:rsidRPr="00243112">
        <w:rPr>
          <w:rFonts w:ascii="Times New Roman" w:hAnsi="Times New Roman" w:cs="Times New Roman"/>
          <w:u w:val="single"/>
        </w:rPr>
        <w:t>р.Нура</w:t>
      </w:r>
      <w:proofErr w:type="spellEnd"/>
      <w:r w:rsidR="0029441D" w:rsidRPr="00243112">
        <w:rPr>
          <w:rFonts w:ascii="Times New Roman" w:hAnsi="Times New Roman" w:cs="Times New Roman"/>
          <w:u w:val="single"/>
        </w:rPr>
        <w:t xml:space="preserve">, </w:t>
      </w:r>
      <w:proofErr w:type="spellStart"/>
      <w:r w:rsidR="0029441D" w:rsidRPr="00243112">
        <w:rPr>
          <w:rFonts w:ascii="Times New Roman" w:hAnsi="Times New Roman" w:cs="Times New Roman"/>
          <w:u w:val="single"/>
        </w:rPr>
        <w:t>пр.Туран</w:t>
      </w:r>
      <w:proofErr w:type="spellEnd"/>
      <w:r w:rsidR="0029441D" w:rsidRPr="00243112">
        <w:rPr>
          <w:rFonts w:ascii="Times New Roman" w:hAnsi="Times New Roman" w:cs="Times New Roman"/>
          <w:u w:val="single"/>
        </w:rPr>
        <w:t>, дом 55/6, кв. 69</w:t>
      </w:r>
      <w:r w:rsidR="0029441D" w:rsidRPr="00243112">
        <w:rPr>
          <w:rFonts w:ascii="Times New Roman" w:hAnsi="Times New Roman" w:cs="Times New Roman"/>
          <w:u w:val="single"/>
          <w:lang w:val="kk-KZ"/>
        </w:rPr>
        <w:t xml:space="preserve"> БИН: </w:t>
      </w:r>
      <w:r w:rsidR="0029441D" w:rsidRPr="00243112">
        <w:rPr>
          <w:rFonts w:ascii="Times New Roman" w:hAnsi="Times New Roman" w:cs="Times New Roman"/>
          <w:u w:val="single"/>
        </w:rPr>
        <w:t>241240024630 KZ20601А871040426181</w:t>
      </w:r>
      <w:r w:rsidR="00AE0CB1" w:rsidRPr="00243112">
        <w:rPr>
          <w:rFonts w:ascii="Times New Roman" w:hAnsi="Times New Roman" w:cs="Times New Roman"/>
          <w:u w:val="single"/>
        </w:rPr>
        <w:t>, АО Народный</w:t>
      </w:r>
      <w:r w:rsidR="0029441D" w:rsidRPr="00243112">
        <w:rPr>
          <w:rFonts w:ascii="Times New Roman" w:hAnsi="Times New Roman" w:cs="Times New Roman"/>
          <w:u w:val="single"/>
        </w:rPr>
        <w:t xml:space="preserve"> Банк </w:t>
      </w:r>
      <w:r w:rsidR="00AE0CB1" w:rsidRPr="00243112">
        <w:rPr>
          <w:rFonts w:ascii="Times New Roman" w:hAnsi="Times New Roman" w:cs="Times New Roman"/>
          <w:u w:val="single"/>
        </w:rPr>
        <w:t>Казахстана. БИК</w:t>
      </w:r>
      <w:r w:rsidR="0029441D" w:rsidRPr="00243112">
        <w:rPr>
          <w:rFonts w:ascii="Times New Roman" w:hAnsi="Times New Roman" w:cs="Times New Roman"/>
          <w:u w:val="single"/>
        </w:rPr>
        <w:t>: HSBKKZKX</w:t>
      </w:r>
      <w:r w:rsidR="00AE0CB1" w:rsidRPr="00243112">
        <w:rPr>
          <w:rFonts w:ascii="Times New Roman" w:hAnsi="Times New Roman" w:cs="Times New Roman"/>
          <w:u w:val="single"/>
        </w:rPr>
        <w:t>.</w:t>
      </w:r>
    </w:p>
    <w:p w14:paraId="39AB7129" w14:textId="0C2A0907" w:rsidR="00AD7FBE" w:rsidRPr="00243112" w:rsidRDefault="009A1AC0" w:rsidP="00AE0CB1">
      <w:pPr>
        <w:suppressAutoHyphens/>
        <w:ind w:firstLine="426"/>
        <w:jc w:val="both"/>
        <w:rPr>
          <w:rFonts w:ascii="Times New Roman" w:hAnsi="Times New Roman" w:cs="Times New Roman"/>
        </w:rPr>
      </w:pPr>
      <w:r w:rsidRPr="00243112">
        <w:rPr>
          <w:rFonts w:ascii="Times New Roman" w:hAnsi="Times New Roman" w:cs="Times New Roman"/>
        </w:rPr>
        <w:t>7.</w:t>
      </w:r>
      <w:r w:rsidR="00FF444A" w:rsidRPr="00243112">
        <w:rPr>
          <w:rFonts w:ascii="Times New Roman" w:hAnsi="Times New Roman" w:cs="Times New Roman"/>
        </w:rPr>
        <w:t>Реквизиты и контактные данные составителей отчетов о возможных воздействиях, или внешних привлеченных экспертов по подготовке отчетов по стратегической экологической оценке, или разработчиков документации объектов государственной экологической экспертизы:</w:t>
      </w:r>
      <w:r w:rsidR="001408EC" w:rsidRPr="00243112">
        <w:rPr>
          <w:rFonts w:ascii="Times New Roman" w:hAnsi="Times New Roman" w:cs="Times New Roman"/>
        </w:rPr>
        <w:t xml:space="preserve"> </w:t>
      </w:r>
      <w:r w:rsidR="001408EC" w:rsidRPr="00243112">
        <w:rPr>
          <w:rFonts w:ascii="Times New Roman" w:hAnsi="Times New Roman" w:cs="Times New Roman"/>
          <w:i/>
          <w:iCs/>
          <w:u w:val="single"/>
        </w:rPr>
        <w:t>ТОО «</w:t>
      </w:r>
      <w:proofErr w:type="spellStart"/>
      <w:r w:rsidR="001408EC" w:rsidRPr="00243112">
        <w:rPr>
          <w:rFonts w:ascii="Times New Roman" w:hAnsi="Times New Roman" w:cs="Times New Roman"/>
          <w:i/>
          <w:iCs/>
          <w:u w:val="single"/>
        </w:rPr>
        <w:t>ЭкоОптимум</w:t>
      </w:r>
      <w:proofErr w:type="spellEnd"/>
      <w:r w:rsidR="001408EC" w:rsidRPr="00243112">
        <w:rPr>
          <w:rFonts w:ascii="Times New Roman" w:hAnsi="Times New Roman" w:cs="Times New Roman"/>
          <w:i/>
          <w:iCs/>
          <w:u w:val="single"/>
        </w:rPr>
        <w:t xml:space="preserve">» </w:t>
      </w:r>
      <w:proofErr w:type="spellStart"/>
      <w:r w:rsidR="001408EC" w:rsidRPr="00243112">
        <w:rPr>
          <w:rFonts w:ascii="Times New Roman" w:hAnsi="Times New Roman" w:cs="Times New Roman"/>
          <w:i/>
          <w:iCs/>
          <w:u w:val="single"/>
        </w:rPr>
        <w:t>г.Астана</w:t>
      </w:r>
      <w:proofErr w:type="spellEnd"/>
      <w:r w:rsidR="001408EC" w:rsidRPr="00243112">
        <w:rPr>
          <w:rFonts w:ascii="Times New Roman" w:hAnsi="Times New Roman" w:cs="Times New Roman"/>
          <w:i/>
          <w:iCs/>
          <w:u w:val="single"/>
        </w:rPr>
        <w:t xml:space="preserve">, проспект </w:t>
      </w:r>
      <w:proofErr w:type="spellStart"/>
      <w:r w:rsidR="001408EC" w:rsidRPr="00243112">
        <w:rPr>
          <w:rFonts w:ascii="Times New Roman" w:hAnsi="Times New Roman" w:cs="Times New Roman"/>
          <w:i/>
          <w:iCs/>
          <w:u w:val="single"/>
        </w:rPr>
        <w:t>Бауыржан</w:t>
      </w:r>
      <w:proofErr w:type="spellEnd"/>
      <w:r w:rsidR="001408EC" w:rsidRPr="00243112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="001408EC" w:rsidRPr="00243112">
        <w:rPr>
          <w:rFonts w:ascii="Times New Roman" w:hAnsi="Times New Roman" w:cs="Times New Roman"/>
          <w:i/>
          <w:iCs/>
          <w:u w:val="single"/>
        </w:rPr>
        <w:t>Момышулы</w:t>
      </w:r>
      <w:proofErr w:type="spellEnd"/>
      <w:r w:rsidR="001408EC" w:rsidRPr="00243112">
        <w:rPr>
          <w:rFonts w:ascii="Times New Roman" w:hAnsi="Times New Roman" w:cs="Times New Roman"/>
          <w:i/>
          <w:iCs/>
          <w:u w:val="single"/>
        </w:rPr>
        <w:t>, 12, БЦ "</w:t>
      </w:r>
      <w:proofErr w:type="spellStart"/>
      <w:r w:rsidR="001408EC" w:rsidRPr="00243112">
        <w:rPr>
          <w:rFonts w:ascii="Times New Roman" w:hAnsi="Times New Roman" w:cs="Times New Roman"/>
          <w:i/>
          <w:iCs/>
          <w:u w:val="single"/>
        </w:rPr>
        <w:t>Меруерт</w:t>
      </w:r>
      <w:proofErr w:type="spellEnd"/>
      <w:r w:rsidR="001408EC" w:rsidRPr="00243112">
        <w:rPr>
          <w:rFonts w:ascii="Times New Roman" w:hAnsi="Times New Roman" w:cs="Times New Roman"/>
          <w:i/>
          <w:iCs/>
          <w:u w:val="single"/>
        </w:rPr>
        <w:t>-Тау", офис 202,   тел. 8</w:t>
      </w:r>
      <w:r w:rsidR="008B0385">
        <w:rPr>
          <w:rFonts w:ascii="Times New Roman" w:hAnsi="Times New Roman" w:cs="Times New Roman"/>
          <w:i/>
          <w:iCs/>
          <w:u w:val="single"/>
        </w:rPr>
        <w:t> </w:t>
      </w:r>
      <w:r w:rsidR="00AE0CB1" w:rsidRPr="00243112">
        <w:rPr>
          <w:rFonts w:ascii="Times New Roman" w:hAnsi="Times New Roman" w:cs="Times New Roman"/>
          <w:i/>
          <w:iCs/>
          <w:u w:val="single"/>
        </w:rPr>
        <w:t>70</w:t>
      </w:r>
      <w:r w:rsidR="008B0385">
        <w:rPr>
          <w:rFonts w:ascii="Times New Roman" w:hAnsi="Times New Roman" w:cs="Times New Roman"/>
          <w:i/>
          <w:iCs/>
          <w:u w:val="single"/>
        </w:rPr>
        <w:t>1 728 78 50.</w:t>
      </w:r>
    </w:p>
    <w:p w14:paraId="019C1BB0" w14:textId="3AA9CB22" w:rsidR="00E250FB" w:rsidRPr="00E250FB" w:rsidRDefault="009A1AC0" w:rsidP="00E250FB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43112">
        <w:rPr>
          <w:rFonts w:ascii="Times New Roman" w:hAnsi="Times New Roman" w:cs="Times New Roman"/>
        </w:rPr>
        <w:t>8.</w:t>
      </w:r>
      <w:r w:rsidR="00FF444A" w:rsidRPr="00243112">
        <w:rPr>
          <w:rFonts w:ascii="Times New Roman" w:hAnsi="Times New Roman" w:cs="Times New Roman"/>
        </w:rPr>
        <w:t xml:space="preserve">Дата, время, место проведения общественных слушаний (дата(-ы) и время </w:t>
      </w:r>
      <w:r w:rsidR="00FF444A" w:rsidRPr="00243112">
        <w:rPr>
          <w:rFonts w:ascii="Times New Roman" w:hAnsi="Times New Roman" w:cs="Times New Roman"/>
        </w:rPr>
        <w:lastRenderedPageBreak/>
        <w:t xml:space="preserve">открытого собрания общественных слушаний): </w:t>
      </w:r>
      <w:r w:rsidR="008E40D2" w:rsidRPr="00243112">
        <w:rPr>
          <w:rFonts w:ascii="Times New Roman" w:hAnsi="Times New Roman" w:cs="Times New Roman"/>
        </w:rPr>
        <w:t xml:space="preserve"> </w:t>
      </w:r>
      <w:r w:rsidR="008B0385">
        <w:rPr>
          <w:rFonts w:ascii="Times New Roman" w:hAnsi="Times New Roman" w:cs="Times New Roman"/>
        </w:rPr>
        <w:t>15</w:t>
      </w:r>
      <w:r w:rsidR="008C1406" w:rsidRPr="00243112">
        <w:rPr>
          <w:rFonts w:ascii="Times New Roman" w:hAnsi="Times New Roman" w:cs="Times New Roman"/>
        </w:rPr>
        <w:t xml:space="preserve"> </w:t>
      </w:r>
      <w:r w:rsidR="008B0385">
        <w:rPr>
          <w:rFonts w:ascii="Times New Roman" w:hAnsi="Times New Roman" w:cs="Times New Roman"/>
        </w:rPr>
        <w:t>декабря</w:t>
      </w:r>
      <w:r w:rsidR="00FF444A" w:rsidRPr="00243112">
        <w:rPr>
          <w:rFonts w:ascii="Times New Roman" w:hAnsi="Times New Roman" w:cs="Times New Roman"/>
        </w:rPr>
        <w:t xml:space="preserve"> 202</w:t>
      </w:r>
      <w:r w:rsidR="001408EC" w:rsidRPr="00243112">
        <w:rPr>
          <w:rFonts w:ascii="Times New Roman" w:hAnsi="Times New Roman" w:cs="Times New Roman"/>
        </w:rPr>
        <w:t>5</w:t>
      </w:r>
      <w:r w:rsidR="00FF444A" w:rsidRPr="00243112">
        <w:rPr>
          <w:rFonts w:ascii="Times New Roman" w:hAnsi="Times New Roman" w:cs="Times New Roman"/>
        </w:rPr>
        <w:t xml:space="preserve"> года, регистрация участников -</w:t>
      </w:r>
      <w:r w:rsidR="00C44624" w:rsidRPr="00243112">
        <w:rPr>
          <w:rFonts w:ascii="Times New Roman" w:hAnsi="Times New Roman" w:cs="Times New Roman"/>
        </w:rPr>
        <w:t>1</w:t>
      </w:r>
      <w:r w:rsidR="00E250FB">
        <w:rPr>
          <w:rFonts w:ascii="Times New Roman" w:hAnsi="Times New Roman" w:cs="Times New Roman"/>
        </w:rPr>
        <w:t>1</w:t>
      </w:r>
      <w:r w:rsidR="008C1406" w:rsidRPr="00243112">
        <w:rPr>
          <w:rFonts w:ascii="Times New Roman" w:hAnsi="Times New Roman" w:cs="Times New Roman"/>
        </w:rPr>
        <w:t>:</w:t>
      </w:r>
      <w:r w:rsidR="00C44624" w:rsidRPr="00243112">
        <w:rPr>
          <w:rFonts w:ascii="Times New Roman" w:hAnsi="Times New Roman" w:cs="Times New Roman"/>
        </w:rPr>
        <w:t>50</w:t>
      </w:r>
      <w:r w:rsidR="00F833E3" w:rsidRPr="00243112">
        <w:rPr>
          <w:rFonts w:ascii="Times New Roman" w:hAnsi="Times New Roman" w:cs="Times New Roman"/>
        </w:rPr>
        <w:t>.</w:t>
      </w:r>
      <w:r w:rsidR="001C4590" w:rsidRPr="00243112">
        <w:rPr>
          <w:rFonts w:ascii="Times New Roman" w:hAnsi="Times New Roman" w:cs="Times New Roman"/>
        </w:rPr>
        <w:t xml:space="preserve"> </w:t>
      </w:r>
      <w:r w:rsidR="00FF444A" w:rsidRPr="00243112">
        <w:rPr>
          <w:rFonts w:ascii="Times New Roman" w:hAnsi="Times New Roman" w:cs="Times New Roman"/>
        </w:rPr>
        <w:t>начало общественных слушаний - 1</w:t>
      </w:r>
      <w:r w:rsidR="00E250FB">
        <w:rPr>
          <w:rFonts w:ascii="Times New Roman" w:hAnsi="Times New Roman" w:cs="Times New Roman"/>
        </w:rPr>
        <w:t>2</w:t>
      </w:r>
      <w:r w:rsidR="00FF444A" w:rsidRPr="00243112">
        <w:rPr>
          <w:rFonts w:ascii="Times New Roman" w:hAnsi="Times New Roman" w:cs="Times New Roman"/>
        </w:rPr>
        <w:t>:0</w:t>
      </w:r>
      <w:r w:rsidR="008C1406" w:rsidRPr="00243112">
        <w:rPr>
          <w:rFonts w:ascii="Times New Roman" w:hAnsi="Times New Roman" w:cs="Times New Roman"/>
        </w:rPr>
        <w:t>0</w:t>
      </w:r>
      <w:r w:rsidR="00FF444A" w:rsidRPr="00243112">
        <w:rPr>
          <w:rFonts w:ascii="Times New Roman" w:hAnsi="Times New Roman" w:cs="Times New Roman"/>
        </w:rPr>
        <w:t xml:space="preserve">, окончание общественных слушаний - </w:t>
      </w:r>
      <w:r w:rsidR="00E31E19" w:rsidRPr="00243112">
        <w:rPr>
          <w:rFonts w:ascii="Times New Roman" w:hAnsi="Times New Roman" w:cs="Times New Roman"/>
          <w:lang w:val="kk-KZ"/>
        </w:rPr>
        <w:t>1</w:t>
      </w:r>
      <w:r w:rsidR="00E250FB">
        <w:rPr>
          <w:rFonts w:ascii="Times New Roman" w:hAnsi="Times New Roman" w:cs="Times New Roman"/>
        </w:rPr>
        <w:t>2</w:t>
      </w:r>
      <w:r w:rsidR="00FF444A" w:rsidRPr="00243112">
        <w:rPr>
          <w:rFonts w:ascii="Times New Roman" w:hAnsi="Times New Roman" w:cs="Times New Roman"/>
        </w:rPr>
        <w:t>:</w:t>
      </w:r>
      <w:r w:rsidR="001B6477">
        <w:rPr>
          <w:rFonts w:ascii="Times New Roman" w:hAnsi="Times New Roman" w:cs="Times New Roman"/>
        </w:rPr>
        <w:t>4</w:t>
      </w:r>
      <w:r w:rsidR="00E250FB">
        <w:rPr>
          <w:rFonts w:ascii="Times New Roman" w:hAnsi="Times New Roman" w:cs="Times New Roman"/>
        </w:rPr>
        <w:t>0</w:t>
      </w:r>
      <w:r w:rsidR="00FF444A" w:rsidRPr="00243112">
        <w:rPr>
          <w:rFonts w:ascii="Times New Roman" w:hAnsi="Times New Roman" w:cs="Times New Roman"/>
        </w:rPr>
        <w:t xml:space="preserve">, общественные слушания проведены в режиме офлайн в </w:t>
      </w:r>
      <w:proofErr w:type="spellStart"/>
      <w:r w:rsidR="008C1406" w:rsidRPr="00243112">
        <w:rPr>
          <w:rFonts w:ascii="Times New Roman" w:hAnsi="Times New Roman" w:cs="Times New Roman"/>
        </w:rPr>
        <w:t>Жетысуйской</w:t>
      </w:r>
      <w:proofErr w:type="spellEnd"/>
      <w:r w:rsidR="008C1406" w:rsidRPr="00243112">
        <w:rPr>
          <w:rFonts w:ascii="Times New Roman" w:hAnsi="Times New Roman" w:cs="Times New Roman"/>
        </w:rPr>
        <w:t xml:space="preserve"> области, Коксуский район, Айнабулакский </w:t>
      </w:r>
      <w:proofErr w:type="spellStart"/>
      <w:r w:rsidR="008C1406" w:rsidRPr="00243112">
        <w:rPr>
          <w:rFonts w:ascii="Times New Roman" w:hAnsi="Times New Roman" w:cs="Times New Roman"/>
        </w:rPr>
        <w:t>с.о</w:t>
      </w:r>
      <w:proofErr w:type="spellEnd"/>
      <w:r w:rsidR="008C1406" w:rsidRPr="00243112">
        <w:rPr>
          <w:rFonts w:ascii="Times New Roman" w:hAnsi="Times New Roman" w:cs="Times New Roman"/>
        </w:rPr>
        <w:t xml:space="preserve">., </w:t>
      </w:r>
      <w:proofErr w:type="spellStart"/>
      <w:r w:rsidR="008C1406" w:rsidRPr="00243112">
        <w:rPr>
          <w:rFonts w:ascii="Times New Roman" w:hAnsi="Times New Roman" w:cs="Times New Roman"/>
        </w:rPr>
        <w:t>ст.Айнабулак</w:t>
      </w:r>
      <w:proofErr w:type="spellEnd"/>
      <w:r w:rsidR="00077273" w:rsidRPr="00243112">
        <w:rPr>
          <w:rFonts w:ascii="Times New Roman" w:hAnsi="Times New Roman" w:cs="Times New Roman"/>
        </w:rPr>
        <w:t xml:space="preserve">, </w:t>
      </w:r>
      <w:r w:rsidR="00E250FB">
        <w:rPr>
          <w:rFonts w:ascii="Times New Roman" w:hAnsi="Times New Roman" w:cs="Times New Roman"/>
        </w:rPr>
        <w:t>в здании акимата</w:t>
      </w:r>
      <w:r w:rsidR="008C1406" w:rsidRPr="00243112">
        <w:rPr>
          <w:rFonts w:ascii="Times New Roman" w:hAnsi="Times New Roman" w:cs="Times New Roman"/>
        </w:rPr>
        <w:t xml:space="preserve">, улица </w:t>
      </w:r>
      <w:proofErr w:type="spellStart"/>
      <w:r w:rsidR="00E250FB" w:rsidRPr="00E250FB">
        <w:rPr>
          <w:rFonts w:ascii="Times New Roman" w:eastAsia="Times New Roman" w:hAnsi="Times New Roman" w:cs="Times New Roman"/>
          <w:color w:val="auto"/>
          <w:lang w:eastAsia="en-US" w:bidi="ar-SA"/>
        </w:rPr>
        <w:t>С.Рамазанова</w:t>
      </w:r>
      <w:proofErr w:type="spellEnd"/>
      <w:r w:rsidR="00E250FB" w:rsidRPr="00E250FB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17А </w:t>
      </w:r>
      <w:r w:rsidR="00FF444A" w:rsidRPr="00243112">
        <w:rPr>
          <w:rFonts w:ascii="Times New Roman" w:hAnsi="Times New Roman" w:cs="Times New Roman"/>
        </w:rPr>
        <w:t xml:space="preserve">и в режиме онлайн посредством видеоконференции на платформе </w:t>
      </w:r>
      <w:bookmarkStart w:id="3" w:name="_Hlk212734486"/>
      <w:r w:rsidR="00E250FB" w:rsidRPr="00E250FB">
        <w:rPr>
          <w:rFonts w:ascii="Times New Roman" w:eastAsia="Times New Roman" w:hAnsi="Times New Roman" w:cs="Times New Roman"/>
          <w:color w:val="auto"/>
          <w:lang w:bidi="ar-SA"/>
        </w:rPr>
        <w:fldChar w:fldCharType="begin"/>
      </w:r>
      <w:r w:rsidR="00E250FB" w:rsidRPr="00E250FB">
        <w:rPr>
          <w:rFonts w:ascii="Times New Roman" w:eastAsia="Times New Roman" w:hAnsi="Times New Roman" w:cs="Times New Roman"/>
          <w:color w:val="auto"/>
          <w:lang w:bidi="ar-SA"/>
        </w:rPr>
        <w:instrText xml:space="preserve"> HYPERLINK "https://us06web.zoom.us/j/82454651984?pwd=w6DwmPbec0Ww6CEmfIv6Q2NJuk4K6C.1" </w:instrText>
      </w:r>
      <w:r w:rsidR="00E250FB" w:rsidRPr="00E250FB">
        <w:rPr>
          <w:rFonts w:ascii="Times New Roman" w:eastAsia="Times New Roman" w:hAnsi="Times New Roman" w:cs="Times New Roman"/>
          <w:color w:val="auto"/>
          <w:lang w:bidi="ar-SA"/>
        </w:rPr>
        <w:fldChar w:fldCharType="separate"/>
      </w:r>
      <w:r w:rsidR="00E250FB" w:rsidRPr="00E250FB">
        <w:rPr>
          <w:rFonts w:ascii="Times New Roman" w:eastAsia="Times New Roman" w:hAnsi="Times New Roman" w:cs="Times New Roman"/>
          <w:color w:val="0000FF"/>
          <w:u w:val="single"/>
          <w:lang w:bidi="ar-SA"/>
        </w:rPr>
        <w:t>https://us06web.zoom.us/j/82454651984?pwd=w6DwmPbec0Ww6CEmfIv6Q2NJuk4K6C.1</w:t>
      </w:r>
      <w:r w:rsidR="00E250FB" w:rsidRPr="00E250FB">
        <w:rPr>
          <w:rFonts w:ascii="Times New Roman" w:eastAsia="Times New Roman" w:hAnsi="Times New Roman" w:cs="Times New Roman"/>
          <w:color w:val="auto"/>
          <w:lang w:bidi="ar-SA"/>
        </w:rPr>
        <w:fldChar w:fldCharType="end"/>
      </w:r>
    </w:p>
    <w:p w14:paraId="5CDECD22" w14:textId="77777777" w:rsidR="00E250FB" w:rsidRPr="00E250FB" w:rsidRDefault="00E250FB" w:rsidP="00E250FB">
      <w:pPr>
        <w:widowControl/>
        <w:tabs>
          <w:tab w:val="left" w:pos="851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250FB"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Идентификатор конференции: </w:t>
      </w:r>
      <w:r w:rsidRPr="00E250FB">
        <w:rPr>
          <w:rFonts w:ascii="Helvetica" w:eastAsia="Times New Roman" w:hAnsi="Helvetica" w:cs="Helvetica"/>
          <w:color w:val="232333"/>
          <w:spacing w:val="6"/>
          <w:sz w:val="21"/>
          <w:szCs w:val="21"/>
          <w:shd w:val="clear" w:color="auto" w:fill="FFFFFF"/>
          <w:lang w:bidi="ar-SA"/>
        </w:rPr>
        <w:t xml:space="preserve">824 5465 1984 </w:t>
      </w:r>
      <w:r w:rsidRPr="00E250FB">
        <w:rPr>
          <w:rFonts w:ascii="Times New Roman" w:eastAsia="Times New Roman" w:hAnsi="Times New Roman" w:cs="Times New Roman"/>
          <w:color w:val="auto"/>
          <w:lang w:bidi="ar-SA"/>
        </w:rPr>
        <w:t xml:space="preserve">Код доступа: </w:t>
      </w:r>
      <w:r w:rsidRPr="00E250FB">
        <w:rPr>
          <w:rFonts w:ascii="Helvetica" w:eastAsia="Times New Roman" w:hAnsi="Helvetica" w:cs="Helvetica"/>
          <w:color w:val="232333"/>
          <w:spacing w:val="6"/>
          <w:sz w:val="21"/>
          <w:szCs w:val="21"/>
          <w:shd w:val="clear" w:color="auto" w:fill="FFFFFF"/>
          <w:lang w:bidi="ar-SA"/>
        </w:rPr>
        <w:t xml:space="preserve">771996 </w:t>
      </w:r>
    </w:p>
    <w:bookmarkEnd w:id="3"/>
    <w:p w14:paraId="424D9E03" w14:textId="6A7072E8" w:rsidR="00440796" w:rsidRPr="00243112" w:rsidRDefault="008C1406" w:rsidP="008C1406">
      <w:pPr>
        <w:ind w:firstLine="567"/>
        <w:jc w:val="both"/>
        <w:rPr>
          <w:rFonts w:ascii="Times New Roman" w:hAnsi="Times New Roman" w:cs="Times New Roman"/>
          <w:u w:val="single"/>
        </w:rPr>
      </w:pPr>
      <w:r w:rsidRPr="00243112">
        <w:rPr>
          <w:rFonts w:ascii="Times New Roman" w:hAnsi="Times New Roman" w:cs="Times New Roman"/>
        </w:rPr>
        <w:t>9.</w:t>
      </w:r>
      <w:r w:rsidR="00FF444A" w:rsidRPr="00243112">
        <w:rPr>
          <w:rFonts w:ascii="Times New Roman" w:hAnsi="Times New Roman" w:cs="Times New Roman"/>
        </w:rPr>
        <w:t xml:space="preserve">Копия письма-запроса от Инициатора и копия письма - ответа местных исполнительных органов административно-территориальных единиц (областей, городов республиканского значения, столицы), о согласовании условий проведения общественных слушаний прилагается к настоящему протоколу общественных слушаний. </w:t>
      </w:r>
      <w:r w:rsidR="00FF444A" w:rsidRPr="00243112">
        <w:rPr>
          <w:rFonts w:ascii="Times New Roman" w:hAnsi="Times New Roman" w:cs="Times New Roman"/>
          <w:i/>
          <w:iCs/>
          <w:u w:val="single"/>
        </w:rPr>
        <w:t>Копии письма-запроса и письма-ответа представлены в приложении 1 к настоящему протоколу общественных слушаний</w:t>
      </w:r>
      <w:r w:rsidR="00FF444A" w:rsidRPr="00243112">
        <w:rPr>
          <w:rFonts w:ascii="Times New Roman" w:hAnsi="Times New Roman" w:cs="Times New Roman"/>
          <w:i/>
          <w:iCs/>
        </w:rPr>
        <w:t>.</w:t>
      </w:r>
    </w:p>
    <w:p w14:paraId="36B3B22E" w14:textId="2DFD6BEE" w:rsidR="00440796" w:rsidRPr="00243112" w:rsidRDefault="009A1AC0" w:rsidP="00AE0CB1">
      <w:pPr>
        <w:pStyle w:val="11"/>
        <w:tabs>
          <w:tab w:val="left" w:pos="418"/>
        </w:tabs>
        <w:ind w:firstLine="567"/>
        <w:jc w:val="both"/>
      </w:pPr>
      <w:r w:rsidRPr="00243112">
        <w:t>10.</w:t>
      </w:r>
      <w:r w:rsidR="00FF444A" w:rsidRPr="00243112">
        <w:t xml:space="preserve">Регистрационный лист участников общественных слушаний прилагается к настоящему протоколу общественных слушаний. </w:t>
      </w:r>
      <w:r w:rsidR="00FF444A" w:rsidRPr="00243112">
        <w:rPr>
          <w:i/>
          <w:iCs/>
          <w:u w:val="single"/>
        </w:rPr>
        <w:t>Регистрационный лист участников представлен в приложении 2 к настоящему протоколу общественных слушаний</w:t>
      </w:r>
      <w:r w:rsidR="00FF444A" w:rsidRPr="00243112">
        <w:rPr>
          <w:i/>
          <w:iCs/>
        </w:rPr>
        <w:t>.</w:t>
      </w:r>
    </w:p>
    <w:p w14:paraId="26C7676E" w14:textId="0CCF0AD3" w:rsidR="00440796" w:rsidRPr="00243112" w:rsidRDefault="009A1AC0" w:rsidP="00AE0CB1">
      <w:pPr>
        <w:pStyle w:val="11"/>
        <w:tabs>
          <w:tab w:val="left" w:pos="414"/>
        </w:tabs>
        <w:ind w:firstLine="567"/>
        <w:jc w:val="both"/>
      </w:pPr>
      <w:r w:rsidRPr="00243112">
        <w:t>11.</w:t>
      </w:r>
      <w:r w:rsidR="00FF444A" w:rsidRPr="00243112">
        <w:t>Информация о проведении общественных слушаний распространена на казахском и русском языках следующими способами:</w:t>
      </w:r>
    </w:p>
    <w:p w14:paraId="4AD79CD6" w14:textId="5B7F2696" w:rsidR="00440796" w:rsidRPr="00243112" w:rsidRDefault="00FF444A">
      <w:pPr>
        <w:pStyle w:val="11"/>
        <w:numPr>
          <w:ilvl w:val="0"/>
          <w:numId w:val="2"/>
        </w:numPr>
        <w:tabs>
          <w:tab w:val="left" w:pos="368"/>
        </w:tabs>
        <w:ind w:firstLine="0"/>
        <w:jc w:val="both"/>
      </w:pPr>
      <w:r w:rsidRPr="00243112">
        <w:t xml:space="preserve">на Едином экологическом портале: </w:t>
      </w:r>
      <w:hyperlink r:id="rId8" w:history="1">
        <w:r w:rsidR="007217F3" w:rsidRPr="00243112">
          <w:rPr>
            <w:rStyle w:val="ab"/>
          </w:rPr>
          <w:t>https://ndbecology.gov.kz</w:t>
        </w:r>
      </w:hyperlink>
      <w:r w:rsidR="008E5CE0" w:rsidRPr="00243112">
        <w:t xml:space="preserve">, </w:t>
      </w:r>
      <w:r w:rsidR="00EC1E67" w:rsidRPr="00243112">
        <w:rPr>
          <w:i/>
          <w:iCs/>
          <w:u w:val="single"/>
          <w:lang w:val="kk-KZ"/>
        </w:rPr>
        <w:t xml:space="preserve">раздел </w:t>
      </w:r>
      <w:r w:rsidRPr="00243112">
        <w:rPr>
          <w:i/>
          <w:iCs/>
          <w:u w:val="single"/>
        </w:rPr>
        <w:t>«Общественные слушания»:</w:t>
      </w:r>
    </w:p>
    <w:p w14:paraId="787EBB4F" w14:textId="5DF3ECFD" w:rsidR="00440796" w:rsidRPr="00243112" w:rsidRDefault="00FF444A" w:rsidP="00AE0CB1">
      <w:pPr>
        <w:pStyle w:val="11"/>
        <w:numPr>
          <w:ilvl w:val="0"/>
          <w:numId w:val="2"/>
        </w:numPr>
        <w:tabs>
          <w:tab w:val="left" w:pos="567"/>
          <w:tab w:val="left" w:pos="5304"/>
        </w:tabs>
        <w:ind w:firstLine="0"/>
        <w:jc w:val="both"/>
      </w:pPr>
      <w:r w:rsidRPr="00243112">
        <w:t xml:space="preserve">на официальном интернет-ресурсе местного исполнительного органа (областей, городов республиканского значения, столицы) или официальном интернет-ресурсе государственного </w:t>
      </w:r>
      <w:hyperlink r:id="rId9" w:history="1">
        <w:r w:rsidR="00D1482C" w:rsidRPr="00243112">
          <w:rPr>
            <w:rStyle w:val="ab"/>
          </w:rPr>
          <w:t>https://ndbecology.gov.kz</w:t>
        </w:r>
      </w:hyperlink>
      <w:r w:rsidR="008E40D2" w:rsidRPr="00243112">
        <w:t>;</w:t>
      </w:r>
      <w:r w:rsidR="00A82073" w:rsidRPr="00243112">
        <w:t xml:space="preserve"> </w:t>
      </w:r>
      <w:r w:rsidR="00AE0CB1" w:rsidRPr="00243112">
        <w:rPr>
          <w:color w:val="0070C0"/>
        </w:rPr>
        <w:t>https://www.gov.kz/memleket/entities/zhetysu-natural</w:t>
      </w:r>
      <w:r w:rsidR="007445C2" w:rsidRPr="00243112">
        <w:t xml:space="preserve"> </w:t>
      </w:r>
      <w:r w:rsidRPr="00243112">
        <w:rPr>
          <w:i/>
          <w:iCs/>
          <w:u w:val="single"/>
        </w:rPr>
        <w:t>в разделе «Общественные слушания»;</w:t>
      </w:r>
    </w:p>
    <w:p w14:paraId="5311B2D9" w14:textId="45BEB80B" w:rsidR="001B1719" w:rsidRPr="00243112" w:rsidRDefault="00FF444A" w:rsidP="00DE3437">
      <w:pPr>
        <w:pStyle w:val="11"/>
        <w:numPr>
          <w:ilvl w:val="0"/>
          <w:numId w:val="2"/>
        </w:numPr>
        <w:tabs>
          <w:tab w:val="left" w:pos="368"/>
        </w:tabs>
        <w:ind w:firstLine="0"/>
        <w:jc w:val="both"/>
      </w:pPr>
      <w:r w:rsidRPr="00243112">
        <w:t xml:space="preserve">в средствах массовой информации, в том числе, не менее чем в одной газете, и посредством не менее чем одного теле- или радиоканала, распространяемых на территории соответствующих административно-территориальных единиц (областей, городов республиканского значения, столицы), полностью или частично расположенных в пределах затрагиваемой территории, не позднее чем за двадцать рабочих дней до даты начала проведения общественных слушаний: </w:t>
      </w:r>
      <w:r w:rsidR="007445C2" w:rsidRPr="00243112">
        <w:rPr>
          <w:i/>
          <w:iCs/>
          <w:u w:val="single"/>
        </w:rPr>
        <w:t xml:space="preserve"> </w:t>
      </w:r>
      <w:r w:rsidR="003C6E26" w:rsidRPr="00243112">
        <w:t>Телеканал</w:t>
      </w:r>
      <w:r w:rsidR="007445C2" w:rsidRPr="00243112">
        <w:rPr>
          <w:lang w:val="kk-KZ"/>
        </w:rPr>
        <w:t xml:space="preserve"> </w:t>
      </w:r>
      <w:r w:rsidR="003C6E26" w:rsidRPr="00243112">
        <w:rPr>
          <w:u w:val="single"/>
          <w:lang w:val="kk-KZ"/>
        </w:rPr>
        <w:t>«</w:t>
      </w:r>
      <w:proofErr w:type="spellStart"/>
      <w:r w:rsidR="003C6E26" w:rsidRPr="00243112">
        <w:rPr>
          <w:u w:val="single"/>
        </w:rPr>
        <w:t>Жетісу</w:t>
      </w:r>
      <w:proofErr w:type="spellEnd"/>
      <w:r w:rsidR="007445C2" w:rsidRPr="00243112">
        <w:rPr>
          <w:lang w:val="kk-KZ"/>
        </w:rPr>
        <w:t xml:space="preserve">» </w:t>
      </w:r>
      <w:r w:rsidRPr="00243112">
        <w:rPr>
          <w:i/>
          <w:iCs/>
          <w:u w:val="single"/>
        </w:rPr>
        <w:t xml:space="preserve"> №</w:t>
      </w:r>
      <w:r w:rsidR="007217F3" w:rsidRPr="00243112">
        <w:rPr>
          <w:i/>
          <w:iCs/>
          <w:u w:val="single"/>
        </w:rPr>
        <w:t xml:space="preserve"> </w:t>
      </w:r>
      <w:r w:rsidR="003C6E26" w:rsidRPr="00243112">
        <w:rPr>
          <w:i/>
          <w:iCs/>
          <w:u w:val="single"/>
        </w:rPr>
        <w:t>01-07/155</w:t>
      </w:r>
      <w:r w:rsidR="007445C2" w:rsidRPr="00243112">
        <w:rPr>
          <w:i/>
          <w:iCs/>
          <w:u w:val="single"/>
        </w:rPr>
        <w:t xml:space="preserve"> </w:t>
      </w:r>
      <w:r w:rsidR="007217F3" w:rsidRPr="00243112">
        <w:rPr>
          <w:i/>
          <w:iCs/>
          <w:u w:val="single"/>
        </w:rPr>
        <w:t xml:space="preserve"> от </w:t>
      </w:r>
      <w:r w:rsidR="00D75DB5">
        <w:rPr>
          <w:i/>
          <w:iCs/>
          <w:u w:val="single"/>
        </w:rPr>
        <w:t>5</w:t>
      </w:r>
      <w:r w:rsidR="003C6E26" w:rsidRPr="00243112">
        <w:rPr>
          <w:i/>
          <w:iCs/>
          <w:u w:val="single"/>
        </w:rPr>
        <w:t xml:space="preserve"> </w:t>
      </w:r>
      <w:r w:rsidR="00D75DB5">
        <w:rPr>
          <w:i/>
          <w:iCs/>
          <w:u w:val="single"/>
        </w:rPr>
        <w:t>ноября</w:t>
      </w:r>
      <w:r w:rsidR="007445C2" w:rsidRPr="00243112">
        <w:rPr>
          <w:i/>
          <w:iCs/>
          <w:u w:val="single"/>
        </w:rPr>
        <w:t xml:space="preserve"> </w:t>
      </w:r>
      <w:r w:rsidRPr="00243112">
        <w:rPr>
          <w:i/>
          <w:iCs/>
          <w:u w:val="single"/>
        </w:rPr>
        <w:t>202</w:t>
      </w:r>
      <w:r w:rsidR="003209FE" w:rsidRPr="00243112">
        <w:rPr>
          <w:i/>
          <w:iCs/>
          <w:u w:val="single"/>
          <w:lang w:val="kk-KZ"/>
        </w:rPr>
        <w:t>5</w:t>
      </w:r>
      <w:r w:rsidRPr="00243112">
        <w:rPr>
          <w:i/>
          <w:iCs/>
          <w:u w:val="single"/>
        </w:rPr>
        <w:t xml:space="preserve"> г; </w:t>
      </w:r>
      <w:r w:rsidR="003C6E26" w:rsidRPr="00243112">
        <w:rPr>
          <w:i/>
          <w:iCs/>
          <w:u w:val="single"/>
        </w:rPr>
        <w:t xml:space="preserve">Газета </w:t>
      </w:r>
      <w:r w:rsidR="008E40D2" w:rsidRPr="00243112">
        <w:rPr>
          <w:u w:val="single"/>
          <w:lang w:val="kk-KZ"/>
        </w:rPr>
        <w:t>АО «</w:t>
      </w:r>
      <w:proofErr w:type="spellStart"/>
      <w:r w:rsidR="003C6E26" w:rsidRPr="00243112">
        <w:rPr>
          <w:u w:val="single"/>
        </w:rPr>
        <w:t>Жетісу</w:t>
      </w:r>
      <w:proofErr w:type="spellEnd"/>
      <w:r w:rsidR="008E40D2" w:rsidRPr="00243112">
        <w:rPr>
          <w:u w:val="single"/>
          <w:lang w:val="kk-KZ"/>
        </w:rPr>
        <w:t>»</w:t>
      </w:r>
      <w:r w:rsidR="007445C2" w:rsidRPr="00243112">
        <w:rPr>
          <w:u w:val="single"/>
          <w:lang w:val="kk-KZ"/>
        </w:rPr>
        <w:t xml:space="preserve"> </w:t>
      </w:r>
      <w:r w:rsidR="003C6E26" w:rsidRPr="00243112">
        <w:rPr>
          <w:i/>
          <w:iCs/>
          <w:u w:val="single"/>
          <w:lang w:val="kk-KZ"/>
        </w:rPr>
        <w:t xml:space="preserve">№ </w:t>
      </w:r>
      <w:r w:rsidR="00D75DB5">
        <w:rPr>
          <w:i/>
          <w:iCs/>
          <w:u w:val="single"/>
          <w:lang w:val="kk-KZ"/>
        </w:rPr>
        <w:t>123</w:t>
      </w:r>
      <w:r w:rsidR="003C6E26" w:rsidRPr="00243112">
        <w:rPr>
          <w:i/>
          <w:iCs/>
          <w:u w:val="single"/>
          <w:lang w:val="kk-KZ"/>
        </w:rPr>
        <w:t xml:space="preserve"> (195</w:t>
      </w:r>
      <w:r w:rsidR="009D7E58">
        <w:rPr>
          <w:i/>
          <w:iCs/>
          <w:u w:val="single"/>
          <w:lang w:val="kk-KZ"/>
        </w:rPr>
        <w:t>50</w:t>
      </w:r>
      <w:r w:rsidR="003C6E26" w:rsidRPr="00243112">
        <w:rPr>
          <w:i/>
          <w:iCs/>
          <w:u w:val="single"/>
          <w:lang w:val="kk-KZ"/>
        </w:rPr>
        <w:t>)</w:t>
      </w:r>
      <w:r w:rsidR="008E40D2" w:rsidRPr="00243112">
        <w:rPr>
          <w:i/>
          <w:iCs/>
          <w:u w:val="single"/>
          <w:lang w:val="kk-KZ"/>
        </w:rPr>
        <w:t xml:space="preserve"> </w:t>
      </w:r>
      <w:r w:rsidR="005A0AD3" w:rsidRPr="00243112">
        <w:rPr>
          <w:i/>
          <w:iCs/>
          <w:u w:val="single"/>
          <w:lang w:val="kk-KZ"/>
        </w:rPr>
        <w:t xml:space="preserve"> от </w:t>
      </w:r>
      <w:r w:rsidR="009D7E58">
        <w:rPr>
          <w:i/>
          <w:iCs/>
          <w:u w:val="single"/>
          <w:lang w:val="kk-KZ"/>
        </w:rPr>
        <w:t>5</w:t>
      </w:r>
      <w:r w:rsidR="005A0AD3" w:rsidRPr="00243112">
        <w:rPr>
          <w:i/>
          <w:iCs/>
          <w:u w:val="single"/>
          <w:lang w:val="kk-KZ"/>
        </w:rPr>
        <w:t xml:space="preserve"> </w:t>
      </w:r>
      <w:r w:rsidR="001B6477">
        <w:rPr>
          <w:i/>
          <w:iCs/>
          <w:u w:val="single"/>
          <w:lang w:val="kk-KZ"/>
        </w:rPr>
        <w:t>н</w:t>
      </w:r>
      <w:r w:rsidR="009D7E58">
        <w:rPr>
          <w:i/>
          <w:iCs/>
          <w:u w:val="single"/>
          <w:lang w:val="kk-KZ"/>
        </w:rPr>
        <w:t>оября</w:t>
      </w:r>
      <w:r w:rsidR="005A0AD3" w:rsidRPr="00243112">
        <w:rPr>
          <w:i/>
          <w:iCs/>
          <w:u w:val="single"/>
          <w:lang w:val="kk-KZ"/>
        </w:rPr>
        <w:t xml:space="preserve"> </w:t>
      </w:r>
      <w:r w:rsidRPr="00243112">
        <w:rPr>
          <w:i/>
          <w:iCs/>
          <w:u w:val="single"/>
        </w:rPr>
        <w:t>202</w:t>
      </w:r>
      <w:r w:rsidR="003209FE" w:rsidRPr="00243112">
        <w:rPr>
          <w:i/>
          <w:iCs/>
          <w:u w:val="single"/>
          <w:lang w:val="kk-KZ"/>
        </w:rPr>
        <w:t>5</w:t>
      </w:r>
      <w:r w:rsidRPr="00243112">
        <w:rPr>
          <w:i/>
          <w:iCs/>
          <w:u w:val="single"/>
        </w:rPr>
        <w:t xml:space="preserve"> года.</w:t>
      </w:r>
      <w:r w:rsidR="003E1E2D" w:rsidRPr="00243112">
        <w:rPr>
          <w:i/>
          <w:iCs/>
          <w:u w:val="single"/>
        </w:rPr>
        <w:t xml:space="preserve"> </w:t>
      </w:r>
      <w:r w:rsidRPr="00243112">
        <w:rPr>
          <w:i/>
          <w:iCs/>
          <w:u w:val="single"/>
        </w:rPr>
        <w:t>Электронная версия газеты и эфирная справка представлены в приложении 3 к настоящему протоколу общественных слушаний.</w:t>
      </w:r>
      <w:r w:rsidR="001B1719" w:rsidRPr="00243112">
        <w:t xml:space="preserve"> </w:t>
      </w:r>
    </w:p>
    <w:p w14:paraId="374DD994" w14:textId="0B8D2076" w:rsidR="001B1719" w:rsidRPr="001B6477" w:rsidRDefault="001B1719" w:rsidP="001B1719">
      <w:pPr>
        <w:pStyle w:val="11"/>
        <w:numPr>
          <w:ilvl w:val="0"/>
          <w:numId w:val="1"/>
        </w:numPr>
        <w:tabs>
          <w:tab w:val="left" w:pos="326"/>
        </w:tabs>
        <w:ind w:firstLine="0"/>
        <w:jc w:val="both"/>
      </w:pPr>
      <w:r w:rsidRPr="00243112">
        <w:t>В</w:t>
      </w:r>
      <w:r w:rsidR="00FF444A" w:rsidRPr="00243112">
        <w:t xml:space="preserve"> местах, доступных для заинтересованной общественности на территории соответствующих административно-территориальных единиц (областей, городов республиканского значения, столицы, районов, городов областного и районного значения, сел, поселков, сельских округов) </w:t>
      </w:r>
      <w:r w:rsidR="009D7E58">
        <w:t xml:space="preserve">: </w:t>
      </w:r>
      <w:r w:rsidR="00FF444A" w:rsidRPr="00243112">
        <w:rPr>
          <w:u w:val="single"/>
        </w:rPr>
        <w:t>размещен</w:t>
      </w:r>
      <w:r w:rsidR="005A3578" w:rsidRPr="00243112">
        <w:rPr>
          <w:u w:val="single"/>
        </w:rPr>
        <w:t>ы</w:t>
      </w:r>
      <w:r w:rsidR="00FF444A" w:rsidRPr="00243112">
        <w:rPr>
          <w:u w:val="single"/>
        </w:rPr>
        <w:t xml:space="preserve"> текстов</w:t>
      </w:r>
      <w:r w:rsidR="005A3578" w:rsidRPr="00243112">
        <w:rPr>
          <w:u w:val="single"/>
        </w:rPr>
        <w:t>ые</w:t>
      </w:r>
      <w:r w:rsidR="00FF444A" w:rsidRPr="00243112">
        <w:rPr>
          <w:u w:val="single"/>
        </w:rPr>
        <w:t xml:space="preserve"> объявления на информационной доске</w:t>
      </w:r>
      <w:r w:rsidRPr="00243112">
        <w:rPr>
          <w:u w:val="single"/>
          <w:lang w:val="kk-KZ"/>
        </w:rPr>
        <w:t xml:space="preserve"> в </w:t>
      </w:r>
      <w:r w:rsidR="00F00C41" w:rsidRPr="001B6477">
        <w:t>ГУ «</w:t>
      </w:r>
      <w:r w:rsidR="003C6E26" w:rsidRPr="001B6477">
        <w:t>Аппарат акима Айнабулакского сельского округа Коксуского района</w:t>
      </w:r>
      <w:r w:rsidR="00F00C41" w:rsidRPr="001B6477">
        <w:t>.</w:t>
      </w:r>
    </w:p>
    <w:p w14:paraId="7D509F0D" w14:textId="77777777" w:rsidR="001B6477" w:rsidRPr="001B6477" w:rsidRDefault="00FF444A" w:rsidP="001B6477">
      <w:pPr>
        <w:spacing w:line="256" w:lineRule="auto"/>
        <w:ind w:right="148"/>
        <w:jc w:val="both"/>
        <w:rPr>
          <w:rFonts w:ascii="Times New Roman" w:eastAsia="Times New Roman" w:hAnsi="Times New Roman" w:cs="Times New Roman"/>
        </w:rPr>
      </w:pPr>
      <w:r w:rsidRPr="001B6477">
        <w:rPr>
          <w:rFonts w:ascii="Times New Roman" w:eastAsia="Times New Roman" w:hAnsi="Times New Roman" w:cs="Times New Roman"/>
        </w:rPr>
        <w:t>Решения участников общественных слушаний:</w:t>
      </w:r>
      <w:r w:rsidR="0040585E" w:rsidRPr="001B6477">
        <w:rPr>
          <w:rFonts w:ascii="Times New Roman" w:eastAsia="Times New Roman" w:hAnsi="Times New Roman" w:cs="Times New Roman"/>
        </w:rPr>
        <w:t xml:space="preserve"> </w:t>
      </w:r>
      <w:r w:rsidRPr="001B6477">
        <w:rPr>
          <w:rFonts w:ascii="Times New Roman" w:eastAsia="Times New Roman" w:hAnsi="Times New Roman" w:cs="Times New Roman"/>
        </w:rPr>
        <w:t>Секретарем общественных слушаний назначается эколог ТОО «</w:t>
      </w:r>
      <w:proofErr w:type="spellStart"/>
      <w:r w:rsidR="001B1719" w:rsidRPr="001B6477">
        <w:rPr>
          <w:rFonts w:ascii="Times New Roman" w:eastAsia="Times New Roman" w:hAnsi="Times New Roman" w:cs="Times New Roman"/>
        </w:rPr>
        <w:t>ЭкоОптимум</w:t>
      </w:r>
      <w:proofErr w:type="spellEnd"/>
      <w:r w:rsidRPr="001B6477">
        <w:rPr>
          <w:rFonts w:ascii="Times New Roman" w:eastAsia="Times New Roman" w:hAnsi="Times New Roman" w:cs="Times New Roman"/>
        </w:rPr>
        <w:t>»</w:t>
      </w:r>
      <w:r w:rsidR="009421BF" w:rsidRPr="001B6477">
        <w:rPr>
          <w:rFonts w:ascii="Times New Roman" w:eastAsia="Times New Roman" w:hAnsi="Times New Roman" w:cs="Times New Roman"/>
        </w:rPr>
        <w:t>-</w:t>
      </w:r>
      <w:r w:rsidR="009D7E58" w:rsidRPr="001B6477">
        <w:rPr>
          <w:rFonts w:ascii="Times New Roman" w:eastAsia="Times New Roman" w:hAnsi="Times New Roman" w:cs="Times New Roman"/>
        </w:rPr>
        <w:t xml:space="preserve"> </w:t>
      </w:r>
      <w:bookmarkStart w:id="4" w:name="_Hlk216860970"/>
      <w:proofErr w:type="spellStart"/>
      <w:r w:rsidR="001B6477" w:rsidRPr="001B6477">
        <w:rPr>
          <w:rFonts w:ascii="Times New Roman" w:eastAsia="Times New Roman" w:hAnsi="Times New Roman" w:cs="Times New Roman"/>
        </w:rPr>
        <w:t>Кылышбаев</w:t>
      </w:r>
      <w:proofErr w:type="spellEnd"/>
      <w:r w:rsidR="001B6477" w:rsidRPr="001B647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B6477" w:rsidRPr="001B6477">
        <w:rPr>
          <w:rFonts w:ascii="Times New Roman" w:eastAsia="Times New Roman" w:hAnsi="Times New Roman" w:cs="Times New Roman"/>
        </w:rPr>
        <w:t>Салауат</w:t>
      </w:r>
      <w:proofErr w:type="spellEnd"/>
      <w:r w:rsidR="001B6477" w:rsidRPr="001B647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B6477" w:rsidRPr="001B6477">
        <w:rPr>
          <w:rFonts w:ascii="Times New Roman" w:eastAsia="Times New Roman" w:hAnsi="Times New Roman" w:cs="Times New Roman"/>
        </w:rPr>
        <w:t>Бактыгалиулы</w:t>
      </w:r>
      <w:proofErr w:type="spellEnd"/>
      <w:r w:rsidR="001B6477" w:rsidRPr="001B6477">
        <w:rPr>
          <w:rFonts w:ascii="Times New Roman" w:eastAsia="Times New Roman" w:hAnsi="Times New Roman" w:cs="Times New Roman"/>
        </w:rPr>
        <w:t xml:space="preserve"> </w:t>
      </w:r>
    </w:p>
    <w:bookmarkEnd w:id="4"/>
    <w:p w14:paraId="103E0636" w14:textId="247631FD" w:rsidR="00440796" w:rsidRPr="00243112" w:rsidRDefault="00860590" w:rsidP="00860590">
      <w:pPr>
        <w:pStyle w:val="11"/>
        <w:numPr>
          <w:ilvl w:val="0"/>
          <w:numId w:val="16"/>
        </w:numPr>
        <w:tabs>
          <w:tab w:val="left" w:pos="390"/>
        </w:tabs>
        <w:spacing w:after="260"/>
        <w:jc w:val="both"/>
        <w:rPr>
          <w:u w:val="single"/>
        </w:rPr>
      </w:pPr>
      <w:r>
        <w:rPr>
          <w:u w:val="single"/>
        </w:rPr>
        <w:t>П</w:t>
      </w:r>
      <w:r w:rsidR="00243112" w:rsidRPr="00243112">
        <w:rPr>
          <w:u w:val="single"/>
        </w:rPr>
        <w:t>роголосовали</w:t>
      </w:r>
      <w:r w:rsidR="001E14FD" w:rsidRPr="00243112">
        <w:rPr>
          <w:u w:val="single"/>
        </w:rPr>
        <w:t xml:space="preserve"> </w:t>
      </w:r>
      <w:r w:rsidR="00FF444A" w:rsidRPr="00243112">
        <w:rPr>
          <w:u w:val="single"/>
        </w:rPr>
        <w:t>«за»</w:t>
      </w:r>
      <w:r w:rsidR="00732077" w:rsidRPr="00243112">
        <w:rPr>
          <w:u w:val="single"/>
        </w:rPr>
        <w:t xml:space="preserve"> </w:t>
      </w:r>
      <w:r w:rsidR="00FF444A" w:rsidRPr="00243112">
        <w:rPr>
          <w:u w:val="single"/>
        </w:rPr>
        <w:t>-</w:t>
      </w:r>
      <w:r w:rsidR="0040585E" w:rsidRPr="00243112">
        <w:rPr>
          <w:u w:val="single"/>
        </w:rPr>
        <w:t>1</w:t>
      </w:r>
      <w:r>
        <w:rPr>
          <w:u w:val="single"/>
        </w:rPr>
        <w:t>2</w:t>
      </w:r>
      <w:r w:rsidR="009421BF" w:rsidRPr="00243112">
        <w:rPr>
          <w:u w:val="single"/>
        </w:rPr>
        <w:t xml:space="preserve"> </w:t>
      </w:r>
      <w:r w:rsidR="00FF444A" w:rsidRPr="00243112">
        <w:rPr>
          <w:u w:val="single"/>
        </w:rPr>
        <w:t xml:space="preserve">участников, «против» - 0 участников, «воздержались» </w:t>
      </w:r>
      <w:r w:rsidR="00243112" w:rsidRPr="00243112">
        <w:rPr>
          <w:u w:val="single"/>
        </w:rPr>
        <w:t>- 0</w:t>
      </w:r>
      <w:r w:rsidR="005A3578" w:rsidRPr="00243112">
        <w:rPr>
          <w:u w:val="single"/>
        </w:rPr>
        <w:t xml:space="preserve"> </w:t>
      </w:r>
      <w:r w:rsidR="00FF444A" w:rsidRPr="00243112">
        <w:rPr>
          <w:u w:val="single"/>
        </w:rPr>
        <w:t>участников.</w:t>
      </w:r>
    </w:p>
    <w:p w14:paraId="10E058FA" w14:textId="77777777" w:rsidR="00BE4E17" w:rsidRPr="00243112" w:rsidRDefault="00FF444A" w:rsidP="00BE4E17">
      <w:pPr>
        <w:pStyle w:val="aa"/>
        <w:widowControl/>
        <w:ind w:left="491"/>
        <w:jc w:val="both"/>
        <w:rPr>
          <w:rFonts w:ascii="Times New Roman" w:hAnsi="Times New Roman" w:cs="Times New Roman"/>
          <w:lang w:eastAsia="ko-KR"/>
        </w:rPr>
      </w:pPr>
      <w:r w:rsidRPr="00243112">
        <w:rPr>
          <w:rFonts w:ascii="Times New Roman" w:hAnsi="Times New Roman" w:cs="Times New Roman"/>
          <w:i/>
          <w:iCs/>
          <w:u w:val="single"/>
        </w:rPr>
        <w:t>Предложен следующий регламент общественных слушаний:</w:t>
      </w:r>
      <w:r w:rsidR="00BE4E17" w:rsidRPr="00243112">
        <w:rPr>
          <w:rFonts w:ascii="Times New Roman" w:hAnsi="Times New Roman" w:cs="Times New Roman"/>
          <w:lang w:eastAsia="ko-KR"/>
        </w:rPr>
        <w:t xml:space="preserve"> </w:t>
      </w:r>
    </w:p>
    <w:p w14:paraId="30B6BB80" w14:textId="53AC37AA" w:rsidR="00BE4E17" w:rsidRPr="00243112" w:rsidRDefault="00BE4E17" w:rsidP="00291B23">
      <w:pPr>
        <w:pStyle w:val="aa"/>
        <w:widowControl/>
        <w:numPr>
          <w:ilvl w:val="0"/>
          <w:numId w:val="8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lang w:eastAsia="ko-KR"/>
        </w:rPr>
      </w:pPr>
      <w:r w:rsidRPr="00243112">
        <w:rPr>
          <w:rFonts w:ascii="Times New Roman" w:hAnsi="Times New Roman" w:cs="Times New Roman"/>
          <w:lang w:eastAsia="ko-KR"/>
        </w:rPr>
        <w:t>Регистрация участников общественных слушаний</w:t>
      </w:r>
    </w:p>
    <w:p w14:paraId="6D43E355" w14:textId="77777777" w:rsidR="00BE4E17" w:rsidRPr="00243112" w:rsidRDefault="00BE4E17" w:rsidP="00291B23">
      <w:pPr>
        <w:pStyle w:val="aa"/>
        <w:widowControl/>
        <w:numPr>
          <w:ilvl w:val="0"/>
          <w:numId w:val="8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lang w:eastAsia="ko-KR"/>
        </w:rPr>
      </w:pPr>
      <w:r w:rsidRPr="00243112">
        <w:rPr>
          <w:rFonts w:ascii="Times New Roman" w:hAnsi="Times New Roman" w:cs="Times New Roman"/>
          <w:lang w:eastAsia="ko-KR"/>
        </w:rPr>
        <w:t>Открытие общественных слушаний.</w:t>
      </w:r>
    </w:p>
    <w:p w14:paraId="607518CE" w14:textId="7A8FC990" w:rsidR="00BE4E17" w:rsidRPr="00243112" w:rsidRDefault="00BE4E17" w:rsidP="00291B23">
      <w:pPr>
        <w:pStyle w:val="aa"/>
        <w:widowControl/>
        <w:numPr>
          <w:ilvl w:val="0"/>
          <w:numId w:val="8"/>
        </w:numPr>
        <w:tabs>
          <w:tab w:val="left" w:pos="851"/>
        </w:tabs>
        <w:spacing w:after="160" w:line="259" w:lineRule="auto"/>
        <w:ind w:left="567" w:firstLine="0"/>
        <w:jc w:val="both"/>
        <w:rPr>
          <w:rFonts w:ascii="Times New Roman" w:hAnsi="Times New Roman" w:cs="Times New Roman"/>
          <w:lang w:eastAsia="ko-KR"/>
        </w:rPr>
      </w:pPr>
      <w:r w:rsidRPr="00243112">
        <w:rPr>
          <w:rFonts w:ascii="Times New Roman" w:hAnsi="Times New Roman" w:cs="Times New Roman"/>
          <w:lang w:eastAsia="ko-KR"/>
        </w:rPr>
        <w:t xml:space="preserve">Вступительное слово председателя общественных </w:t>
      </w:r>
      <w:r w:rsidR="00243112" w:rsidRPr="00243112">
        <w:rPr>
          <w:rFonts w:ascii="Times New Roman" w:hAnsi="Times New Roman" w:cs="Times New Roman"/>
          <w:lang w:eastAsia="ko-KR"/>
        </w:rPr>
        <w:t>слушаний –</w:t>
      </w:r>
      <w:r w:rsidRPr="00243112">
        <w:rPr>
          <w:rFonts w:ascii="Times New Roman" w:hAnsi="Times New Roman" w:cs="Times New Roman"/>
          <w:lang w:eastAsia="ko-KR"/>
        </w:rPr>
        <w:t xml:space="preserve"> 5 мин.</w:t>
      </w:r>
    </w:p>
    <w:p w14:paraId="07458A74" w14:textId="3340F7BC" w:rsidR="00BE4E17" w:rsidRPr="00243112" w:rsidRDefault="00BE4E17" w:rsidP="00291B23">
      <w:pPr>
        <w:pStyle w:val="aa"/>
        <w:widowControl/>
        <w:numPr>
          <w:ilvl w:val="0"/>
          <w:numId w:val="8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lang w:eastAsia="ko-KR"/>
        </w:rPr>
      </w:pPr>
      <w:r w:rsidRPr="00243112">
        <w:rPr>
          <w:rFonts w:ascii="Times New Roman" w:hAnsi="Times New Roman" w:cs="Times New Roman"/>
          <w:lang w:eastAsia="ko-KR"/>
        </w:rPr>
        <w:lastRenderedPageBreak/>
        <w:t xml:space="preserve">Выступление </w:t>
      </w:r>
      <w:r w:rsidR="00243112" w:rsidRPr="00243112">
        <w:rPr>
          <w:rFonts w:ascii="Times New Roman" w:hAnsi="Times New Roman" w:cs="Times New Roman"/>
          <w:lang w:val="kk-KZ" w:eastAsia="ko-KR"/>
        </w:rPr>
        <w:t>представителя</w:t>
      </w:r>
      <w:r w:rsidR="00243112" w:rsidRPr="00243112">
        <w:rPr>
          <w:rFonts w:ascii="Times New Roman" w:hAnsi="Times New Roman" w:cs="Times New Roman"/>
          <w:lang w:eastAsia="ko-KR"/>
        </w:rPr>
        <w:t xml:space="preserve"> «</w:t>
      </w:r>
      <w:r w:rsidR="00F00C41" w:rsidRPr="00243112">
        <w:rPr>
          <w:rFonts w:ascii="Times New Roman" w:hAnsi="Times New Roman" w:cs="Times New Roman"/>
        </w:rPr>
        <w:t xml:space="preserve">ТОО "Казахстанская промышленная компания </w:t>
      </w:r>
      <w:proofErr w:type="spellStart"/>
      <w:r w:rsidR="00F00C41" w:rsidRPr="00243112">
        <w:rPr>
          <w:rFonts w:ascii="Times New Roman" w:hAnsi="Times New Roman" w:cs="Times New Roman"/>
        </w:rPr>
        <w:t>Дайсен</w:t>
      </w:r>
      <w:proofErr w:type="spellEnd"/>
      <w:r w:rsidR="00243112" w:rsidRPr="00243112">
        <w:rPr>
          <w:rFonts w:ascii="Times New Roman" w:hAnsi="Times New Roman" w:cs="Times New Roman"/>
        </w:rPr>
        <w:t>».</w:t>
      </w:r>
      <w:r w:rsidR="00243112" w:rsidRPr="00243112">
        <w:rPr>
          <w:rFonts w:ascii="Times New Roman" w:hAnsi="Times New Roman" w:cs="Times New Roman"/>
          <w:lang w:eastAsia="ko-KR"/>
        </w:rPr>
        <w:t xml:space="preserve"> –</w:t>
      </w:r>
      <w:r w:rsidRPr="00243112">
        <w:rPr>
          <w:rFonts w:ascii="Times New Roman" w:hAnsi="Times New Roman" w:cs="Times New Roman"/>
          <w:lang w:eastAsia="ko-KR"/>
        </w:rPr>
        <w:t xml:space="preserve"> 5 мин. </w:t>
      </w:r>
    </w:p>
    <w:p w14:paraId="11DD4209" w14:textId="200EEED9" w:rsidR="00BE4E17" w:rsidRPr="00243112" w:rsidRDefault="00BE4E17" w:rsidP="00291B23">
      <w:pPr>
        <w:pStyle w:val="aa"/>
        <w:widowControl/>
        <w:numPr>
          <w:ilvl w:val="0"/>
          <w:numId w:val="8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lang w:eastAsia="ko-KR"/>
        </w:rPr>
      </w:pPr>
      <w:r w:rsidRPr="00243112">
        <w:rPr>
          <w:rFonts w:ascii="Times New Roman" w:hAnsi="Times New Roman" w:cs="Times New Roman"/>
          <w:lang w:eastAsia="ko-KR"/>
        </w:rPr>
        <w:t>Выступление докладчика – эколог ТОО «</w:t>
      </w:r>
      <w:proofErr w:type="spellStart"/>
      <w:r w:rsidRPr="00243112">
        <w:rPr>
          <w:rFonts w:ascii="Times New Roman" w:hAnsi="Times New Roman" w:cs="Times New Roman"/>
          <w:lang w:eastAsia="ko-KR"/>
        </w:rPr>
        <w:t>ЭкоОптимум</w:t>
      </w:r>
      <w:proofErr w:type="spellEnd"/>
      <w:r w:rsidRPr="00243112">
        <w:rPr>
          <w:rFonts w:ascii="Times New Roman" w:hAnsi="Times New Roman" w:cs="Times New Roman"/>
          <w:lang w:eastAsia="ko-KR"/>
        </w:rPr>
        <w:t xml:space="preserve">» </w:t>
      </w:r>
      <w:r w:rsidR="001B6477" w:rsidRPr="001B6477">
        <w:rPr>
          <w:rFonts w:ascii="Times New Roman" w:eastAsia="Times New Roman" w:hAnsi="Times New Roman" w:cs="Times New Roman"/>
          <w:color w:val="auto"/>
          <w:lang w:val="kk-KZ" w:bidi="ar-SA"/>
        </w:rPr>
        <w:t xml:space="preserve">Мейрамова Зарина Амангельдиевна   </w:t>
      </w:r>
      <w:r w:rsidRPr="00243112">
        <w:rPr>
          <w:rFonts w:ascii="Times New Roman" w:hAnsi="Times New Roman" w:cs="Times New Roman"/>
          <w:lang w:eastAsia="ko-KR"/>
        </w:rPr>
        <w:t xml:space="preserve">– общее время до 20 минут. </w:t>
      </w:r>
    </w:p>
    <w:p w14:paraId="703B0817" w14:textId="77777777" w:rsidR="00BE4E17" w:rsidRPr="00243112" w:rsidRDefault="00BE4E17" w:rsidP="00291B23">
      <w:pPr>
        <w:pStyle w:val="aa"/>
        <w:widowControl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lang w:eastAsia="ko-KR"/>
        </w:rPr>
      </w:pPr>
      <w:r w:rsidRPr="00243112">
        <w:rPr>
          <w:rFonts w:ascii="Times New Roman" w:hAnsi="Times New Roman" w:cs="Times New Roman"/>
          <w:lang w:eastAsia="ko-KR"/>
        </w:rPr>
        <w:t>Обсуждение доклада. Заслушивание замечаний и предложений участников общественных слушаний, вопросы и ответы по теме общественных слушаний – общее время до 30 минут.</w:t>
      </w:r>
    </w:p>
    <w:p w14:paraId="23B25CBC" w14:textId="77777777" w:rsidR="00BE4E17" w:rsidRPr="00243112" w:rsidRDefault="00BE4E17" w:rsidP="00291B23">
      <w:pPr>
        <w:pStyle w:val="aa"/>
        <w:ind w:left="0" w:firstLine="567"/>
        <w:jc w:val="both"/>
        <w:rPr>
          <w:rFonts w:ascii="Times New Roman" w:hAnsi="Times New Roman" w:cs="Times New Roman"/>
          <w:lang w:eastAsia="ko-KR"/>
        </w:rPr>
      </w:pPr>
      <w:r w:rsidRPr="00243112">
        <w:rPr>
          <w:rFonts w:ascii="Times New Roman" w:hAnsi="Times New Roman" w:cs="Times New Roman"/>
          <w:lang w:eastAsia="ko-KR"/>
        </w:rPr>
        <w:t>Для того, чтобы выступить, задать вопрос, сделать замечание или предложение, необходимо поднять руку, представиться.</w:t>
      </w:r>
    </w:p>
    <w:p w14:paraId="0C9C4DE0" w14:textId="77777777" w:rsidR="00BE4E17" w:rsidRPr="00243112" w:rsidRDefault="00BE4E17" w:rsidP="00291B23">
      <w:pPr>
        <w:pStyle w:val="aa"/>
        <w:ind w:left="0" w:firstLine="567"/>
        <w:jc w:val="both"/>
        <w:rPr>
          <w:rFonts w:ascii="Times New Roman" w:hAnsi="Times New Roman" w:cs="Times New Roman"/>
          <w:lang w:eastAsia="ko-KR"/>
        </w:rPr>
      </w:pPr>
      <w:r w:rsidRPr="00243112">
        <w:rPr>
          <w:rFonts w:ascii="Times New Roman" w:hAnsi="Times New Roman" w:cs="Times New Roman"/>
          <w:lang w:eastAsia="ko-KR"/>
        </w:rPr>
        <w:t xml:space="preserve">Время, отведенное чтобы задать один вопрос, сделать замечание или предложение – до 5 мин </w:t>
      </w:r>
    </w:p>
    <w:p w14:paraId="636438FB" w14:textId="77777777" w:rsidR="00BE4E17" w:rsidRPr="00243112" w:rsidRDefault="00BE4E17" w:rsidP="00291B23">
      <w:pPr>
        <w:pStyle w:val="aa"/>
        <w:ind w:left="0" w:firstLine="567"/>
        <w:jc w:val="both"/>
        <w:rPr>
          <w:rFonts w:ascii="Times New Roman" w:hAnsi="Times New Roman" w:cs="Times New Roman"/>
          <w:lang w:eastAsia="ko-KR"/>
        </w:rPr>
      </w:pPr>
      <w:r w:rsidRPr="00243112">
        <w:rPr>
          <w:rFonts w:ascii="Times New Roman" w:hAnsi="Times New Roman" w:cs="Times New Roman"/>
          <w:lang w:eastAsia="ko-KR"/>
        </w:rPr>
        <w:t>Вопросы, замечания и предложения должны быть по существу общественных слушаний, в соответствии с повесткой дня собрания</w:t>
      </w:r>
    </w:p>
    <w:p w14:paraId="16EACE47" w14:textId="77777777" w:rsidR="00BE4E17" w:rsidRPr="00243112" w:rsidRDefault="00BE4E17" w:rsidP="00291B23">
      <w:pPr>
        <w:pStyle w:val="aa"/>
        <w:ind w:left="0" w:firstLine="567"/>
        <w:jc w:val="both"/>
        <w:rPr>
          <w:rFonts w:ascii="Times New Roman" w:hAnsi="Times New Roman" w:cs="Times New Roman"/>
          <w:lang w:eastAsia="ko-KR"/>
        </w:rPr>
      </w:pPr>
      <w:r w:rsidRPr="00243112">
        <w:rPr>
          <w:rFonts w:ascii="Times New Roman" w:hAnsi="Times New Roman" w:cs="Times New Roman"/>
          <w:lang w:eastAsia="ko-KR"/>
        </w:rPr>
        <w:t xml:space="preserve">Ответы на вопросы – до 5 мин   </w:t>
      </w:r>
    </w:p>
    <w:p w14:paraId="48F82C25" w14:textId="77777777" w:rsidR="00BE4E17" w:rsidRPr="00243112" w:rsidRDefault="00BE4E17" w:rsidP="00291B23">
      <w:pPr>
        <w:pStyle w:val="aa"/>
        <w:ind w:left="0" w:firstLine="567"/>
        <w:jc w:val="both"/>
        <w:rPr>
          <w:rFonts w:ascii="Times New Roman" w:hAnsi="Times New Roman" w:cs="Times New Roman"/>
          <w:lang w:eastAsia="ko-KR"/>
        </w:rPr>
      </w:pPr>
      <w:r w:rsidRPr="00243112">
        <w:rPr>
          <w:rFonts w:ascii="Times New Roman" w:hAnsi="Times New Roman" w:cs="Times New Roman"/>
          <w:lang w:eastAsia="ko-KR"/>
        </w:rPr>
        <w:t>Выступающие, с инициативными выступлениями – до 5 мин</w:t>
      </w:r>
    </w:p>
    <w:p w14:paraId="73C263AD" w14:textId="77777777" w:rsidR="00BE4E17" w:rsidRPr="00243112" w:rsidRDefault="00BE4E17" w:rsidP="00291B23">
      <w:pPr>
        <w:pStyle w:val="aa"/>
        <w:shd w:val="clear" w:color="auto" w:fill="FFFFFF"/>
        <w:ind w:left="0" w:firstLine="567"/>
        <w:textAlignment w:val="baseline"/>
        <w:outlineLvl w:val="2"/>
        <w:rPr>
          <w:rFonts w:ascii="Times New Roman" w:hAnsi="Times New Roman" w:cs="Times New Roman"/>
          <w:lang w:eastAsia="ko-KR"/>
        </w:rPr>
      </w:pPr>
      <w:r w:rsidRPr="00243112">
        <w:rPr>
          <w:rFonts w:ascii="Times New Roman" w:hAnsi="Times New Roman" w:cs="Times New Roman"/>
          <w:lang w:eastAsia="ko-KR"/>
        </w:rPr>
        <w:t xml:space="preserve">Подведение итогов общественных слушаний – до 15 минут </w:t>
      </w:r>
    </w:p>
    <w:p w14:paraId="7D2FA3B3" w14:textId="77777777" w:rsidR="003E1E2D" w:rsidRPr="00243112" w:rsidRDefault="003E1E2D" w:rsidP="003E1E2D">
      <w:pPr>
        <w:pStyle w:val="11"/>
        <w:tabs>
          <w:tab w:val="left" w:pos="298"/>
        </w:tabs>
        <w:ind w:firstLine="0"/>
        <w:jc w:val="both"/>
        <w:rPr>
          <w:i/>
          <w:iCs/>
          <w:u w:val="single"/>
        </w:rPr>
      </w:pPr>
    </w:p>
    <w:p w14:paraId="7BA6770E" w14:textId="67013EBD" w:rsidR="00440796" w:rsidRPr="00243112" w:rsidRDefault="00AB23D0" w:rsidP="00B57BEE">
      <w:pPr>
        <w:pStyle w:val="11"/>
        <w:tabs>
          <w:tab w:val="left" w:pos="298"/>
        </w:tabs>
        <w:ind w:firstLine="284"/>
        <w:jc w:val="both"/>
        <w:rPr>
          <w:i/>
          <w:iCs/>
          <w:u w:val="single"/>
        </w:rPr>
      </w:pPr>
      <w:r w:rsidRPr="00243112">
        <w:rPr>
          <w:i/>
          <w:iCs/>
          <w:u w:val="single"/>
        </w:rPr>
        <w:t xml:space="preserve">Регламент общественных </w:t>
      </w:r>
      <w:r w:rsidR="00243112" w:rsidRPr="00243112">
        <w:rPr>
          <w:i/>
          <w:iCs/>
          <w:u w:val="single"/>
        </w:rPr>
        <w:t>слушаний проголосовали</w:t>
      </w:r>
      <w:r w:rsidR="00FF444A" w:rsidRPr="00243112">
        <w:rPr>
          <w:i/>
          <w:iCs/>
          <w:u w:val="single"/>
        </w:rPr>
        <w:t xml:space="preserve"> «за» - </w:t>
      </w:r>
      <w:r w:rsidR="00FC23F7" w:rsidRPr="00243112">
        <w:rPr>
          <w:i/>
          <w:iCs/>
          <w:u w:val="single"/>
        </w:rPr>
        <w:t>1</w:t>
      </w:r>
      <w:r w:rsidR="00860590">
        <w:rPr>
          <w:i/>
          <w:iCs/>
          <w:u w:val="single"/>
        </w:rPr>
        <w:t>2</w:t>
      </w:r>
      <w:r w:rsidR="00FF444A" w:rsidRPr="00243112">
        <w:rPr>
          <w:i/>
          <w:iCs/>
          <w:u w:val="single"/>
        </w:rPr>
        <w:t xml:space="preserve"> участников, «против» - </w:t>
      </w:r>
      <w:r w:rsidR="008E5F49" w:rsidRPr="00243112">
        <w:rPr>
          <w:i/>
          <w:iCs/>
          <w:u w:val="single"/>
        </w:rPr>
        <w:t>0</w:t>
      </w:r>
      <w:r w:rsidR="00FF444A" w:rsidRPr="00243112">
        <w:rPr>
          <w:i/>
          <w:iCs/>
          <w:u w:val="single"/>
        </w:rPr>
        <w:t xml:space="preserve"> участник, «воздержались» - </w:t>
      </w:r>
      <w:r w:rsidR="00977385" w:rsidRPr="00243112">
        <w:rPr>
          <w:i/>
          <w:iCs/>
          <w:u w:val="single"/>
        </w:rPr>
        <w:t>0</w:t>
      </w:r>
      <w:r w:rsidR="00FF444A" w:rsidRPr="00243112">
        <w:rPr>
          <w:i/>
          <w:iCs/>
          <w:u w:val="single"/>
        </w:rPr>
        <w:t xml:space="preserve"> участников. Регламент </w:t>
      </w:r>
      <w:r w:rsidR="00243112" w:rsidRPr="00243112">
        <w:rPr>
          <w:i/>
          <w:iCs/>
          <w:u w:val="single"/>
        </w:rPr>
        <w:t>принят проголосовали</w:t>
      </w:r>
      <w:r w:rsidR="001968CE" w:rsidRPr="00243112">
        <w:rPr>
          <w:i/>
          <w:iCs/>
          <w:u w:val="single"/>
        </w:rPr>
        <w:t xml:space="preserve"> «за» -</w:t>
      </w:r>
      <w:r w:rsidR="00FC23F7" w:rsidRPr="00243112">
        <w:rPr>
          <w:i/>
          <w:iCs/>
          <w:u w:val="single"/>
        </w:rPr>
        <w:t>1</w:t>
      </w:r>
      <w:r w:rsidR="00860590">
        <w:rPr>
          <w:i/>
          <w:iCs/>
          <w:u w:val="single"/>
        </w:rPr>
        <w:t>2</w:t>
      </w:r>
      <w:r w:rsidR="001968CE" w:rsidRPr="00243112">
        <w:rPr>
          <w:i/>
          <w:iCs/>
          <w:u w:val="single"/>
        </w:rPr>
        <w:t xml:space="preserve"> участников, «против» - </w:t>
      </w:r>
      <w:r w:rsidR="008E5F49" w:rsidRPr="00243112">
        <w:rPr>
          <w:i/>
          <w:iCs/>
          <w:u w:val="single"/>
        </w:rPr>
        <w:t>0</w:t>
      </w:r>
      <w:r w:rsidR="00FC23F7" w:rsidRPr="00243112">
        <w:rPr>
          <w:i/>
          <w:iCs/>
          <w:u w:val="single"/>
        </w:rPr>
        <w:t xml:space="preserve"> </w:t>
      </w:r>
      <w:r w:rsidR="001968CE" w:rsidRPr="00243112">
        <w:rPr>
          <w:i/>
          <w:iCs/>
          <w:u w:val="single"/>
        </w:rPr>
        <w:t xml:space="preserve">участник, «воздержались» - </w:t>
      </w:r>
      <w:r w:rsidR="00977385" w:rsidRPr="00243112">
        <w:rPr>
          <w:i/>
          <w:iCs/>
          <w:u w:val="single"/>
        </w:rPr>
        <w:t>0</w:t>
      </w:r>
      <w:r w:rsidR="001968CE" w:rsidRPr="00243112">
        <w:rPr>
          <w:i/>
          <w:iCs/>
          <w:u w:val="single"/>
        </w:rPr>
        <w:t xml:space="preserve"> участников.</w:t>
      </w:r>
    </w:p>
    <w:p w14:paraId="57F383C4" w14:textId="77777777" w:rsidR="006C01E4" w:rsidRPr="00243112" w:rsidRDefault="006C01E4" w:rsidP="003E1E2D">
      <w:pPr>
        <w:pStyle w:val="11"/>
        <w:tabs>
          <w:tab w:val="left" w:pos="298"/>
        </w:tabs>
        <w:ind w:firstLine="0"/>
        <w:jc w:val="both"/>
      </w:pPr>
    </w:p>
    <w:p w14:paraId="0E134270" w14:textId="4D7BEEFB" w:rsidR="00D574ED" w:rsidRPr="00243112" w:rsidRDefault="00977385" w:rsidP="00B57BEE">
      <w:pPr>
        <w:ind w:firstLine="426"/>
        <w:jc w:val="both"/>
        <w:rPr>
          <w:rFonts w:ascii="Times New Roman" w:hAnsi="Times New Roman" w:cs="Times New Roman"/>
          <w:u w:val="single"/>
        </w:rPr>
      </w:pPr>
      <w:r w:rsidRPr="00243112">
        <w:rPr>
          <w:rFonts w:ascii="Times New Roman" w:hAnsi="Times New Roman" w:cs="Times New Roman"/>
          <w:u w:val="single"/>
        </w:rPr>
        <w:t>13</w:t>
      </w:r>
      <w:r w:rsidR="00B57BEE" w:rsidRPr="00291B23">
        <w:rPr>
          <w:rFonts w:ascii="Times New Roman" w:hAnsi="Times New Roman" w:cs="Times New Roman"/>
          <w:u w:val="single"/>
        </w:rPr>
        <w:t>.</w:t>
      </w:r>
      <w:r w:rsidR="006C01E4" w:rsidRPr="00243112">
        <w:rPr>
          <w:rFonts w:ascii="Times New Roman" w:hAnsi="Times New Roman" w:cs="Times New Roman"/>
          <w:u w:val="single"/>
        </w:rPr>
        <w:t xml:space="preserve">  </w:t>
      </w:r>
      <w:r w:rsidR="00FF444A" w:rsidRPr="00243112">
        <w:rPr>
          <w:rFonts w:ascii="Times New Roman" w:hAnsi="Times New Roman" w:cs="Times New Roman"/>
          <w:u w:val="single"/>
        </w:rPr>
        <w:t xml:space="preserve">Сведения о всех заслушанных докладах: </w:t>
      </w:r>
      <w:proofErr w:type="spellStart"/>
      <w:r w:rsidR="009D7E58">
        <w:rPr>
          <w:rFonts w:ascii="Times New Roman" w:hAnsi="Times New Roman" w:cs="Times New Roman"/>
          <w:u w:val="single"/>
          <w:lang w:eastAsia="ko-KR"/>
        </w:rPr>
        <w:t>Мейрамова</w:t>
      </w:r>
      <w:proofErr w:type="spellEnd"/>
      <w:r w:rsidR="009D7E58">
        <w:rPr>
          <w:rFonts w:ascii="Times New Roman" w:hAnsi="Times New Roman" w:cs="Times New Roman"/>
          <w:u w:val="single"/>
          <w:lang w:eastAsia="ko-KR"/>
        </w:rPr>
        <w:t xml:space="preserve"> Зарина </w:t>
      </w:r>
      <w:proofErr w:type="spellStart"/>
      <w:r w:rsidR="009D7E58">
        <w:rPr>
          <w:rFonts w:ascii="Times New Roman" w:hAnsi="Times New Roman" w:cs="Times New Roman"/>
          <w:u w:val="single"/>
          <w:lang w:eastAsia="ko-KR"/>
        </w:rPr>
        <w:t>Амангельдиевна</w:t>
      </w:r>
      <w:proofErr w:type="spellEnd"/>
      <w:r w:rsidR="008E5CE0" w:rsidRPr="00243112">
        <w:rPr>
          <w:rFonts w:ascii="Times New Roman" w:hAnsi="Times New Roman" w:cs="Times New Roman"/>
          <w:u w:val="single"/>
          <w:lang w:eastAsia="ko-KR"/>
        </w:rPr>
        <w:t xml:space="preserve"> </w:t>
      </w:r>
      <w:r w:rsidR="004931BA" w:rsidRPr="00243112">
        <w:rPr>
          <w:rFonts w:ascii="Times New Roman" w:hAnsi="Times New Roman" w:cs="Times New Roman"/>
          <w:u w:val="single"/>
          <w:lang w:eastAsia="ko-KR"/>
        </w:rPr>
        <w:t xml:space="preserve"> </w:t>
      </w:r>
      <w:r w:rsidR="00FF444A" w:rsidRPr="00243112">
        <w:rPr>
          <w:rFonts w:ascii="Times New Roman" w:hAnsi="Times New Roman" w:cs="Times New Roman"/>
          <w:u w:val="single"/>
        </w:rPr>
        <w:t xml:space="preserve">- эколог ТОО </w:t>
      </w:r>
      <w:r w:rsidR="00FF444A" w:rsidRPr="00243112">
        <w:rPr>
          <w:rFonts w:ascii="Times New Roman" w:hAnsi="Times New Roman" w:cs="Times New Roman"/>
          <w:u w:val="single"/>
          <w:lang w:eastAsia="en-US" w:bidi="en-US"/>
        </w:rPr>
        <w:t>«</w:t>
      </w:r>
      <w:r w:rsidR="009107BA" w:rsidRPr="00243112">
        <w:rPr>
          <w:rFonts w:ascii="Times New Roman" w:hAnsi="Times New Roman" w:cs="Times New Roman"/>
          <w:u w:val="single"/>
          <w:lang w:val="kk-KZ" w:eastAsia="en-US" w:bidi="en-US"/>
        </w:rPr>
        <w:t>ЭкоОптимум</w:t>
      </w:r>
      <w:r w:rsidR="00FF444A" w:rsidRPr="00243112">
        <w:rPr>
          <w:rFonts w:ascii="Times New Roman" w:hAnsi="Times New Roman" w:cs="Times New Roman"/>
          <w:u w:val="single"/>
          <w:lang w:eastAsia="en-US" w:bidi="en-US"/>
        </w:rPr>
        <w:t xml:space="preserve">», </w:t>
      </w:r>
      <w:r w:rsidR="00FF444A" w:rsidRPr="00243112">
        <w:rPr>
          <w:rFonts w:ascii="Times New Roman" w:hAnsi="Times New Roman" w:cs="Times New Roman"/>
          <w:u w:val="single"/>
        </w:rPr>
        <w:t>доклад п</w:t>
      </w:r>
      <w:r w:rsidR="009D7E58">
        <w:rPr>
          <w:rFonts w:ascii="Times New Roman" w:hAnsi="Times New Roman" w:cs="Times New Roman"/>
          <w:u w:val="single"/>
        </w:rPr>
        <w:t xml:space="preserve">о </w:t>
      </w:r>
      <w:r w:rsidR="009D7E58" w:rsidRPr="009D7E58">
        <w:rPr>
          <w:rFonts w:ascii="Times New Roman" w:hAnsi="Times New Roman" w:cs="Times New Roman"/>
          <w:u w:val="single"/>
        </w:rPr>
        <w:t>пакету документов (ПНЭ, ПУО, ПЭК, ППМ, ПТН, Проект нормативов допустимых физических воздействий, План мероприятий по повышению энергоэффективности и энергосбережению)  для получения комплексного экологического разрешения к проекту Плану горных работ для разработки золоторудного месторождения «</w:t>
      </w:r>
      <w:proofErr w:type="spellStart"/>
      <w:r w:rsidR="009D7E58" w:rsidRPr="009D7E58">
        <w:rPr>
          <w:rFonts w:ascii="Times New Roman" w:hAnsi="Times New Roman" w:cs="Times New Roman"/>
          <w:u w:val="single"/>
        </w:rPr>
        <w:t>Далабай</w:t>
      </w:r>
      <w:proofErr w:type="spellEnd"/>
      <w:r w:rsidR="009D7E58" w:rsidRPr="009D7E58">
        <w:rPr>
          <w:rFonts w:ascii="Times New Roman" w:hAnsi="Times New Roman" w:cs="Times New Roman"/>
          <w:u w:val="single"/>
        </w:rPr>
        <w:t xml:space="preserve">», расположенного на территории Коксуского района </w:t>
      </w:r>
      <w:proofErr w:type="spellStart"/>
      <w:r w:rsidR="009D7E58" w:rsidRPr="009D7E58">
        <w:rPr>
          <w:rFonts w:ascii="Times New Roman" w:hAnsi="Times New Roman" w:cs="Times New Roman"/>
          <w:u w:val="single"/>
        </w:rPr>
        <w:t>Жетысуйской</w:t>
      </w:r>
      <w:proofErr w:type="spellEnd"/>
      <w:r w:rsidR="009D7E58" w:rsidRPr="009D7E58">
        <w:rPr>
          <w:rFonts w:ascii="Times New Roman" w:hAnsi="Times New Roman" w:cs="Times New Roman"/>
          <w:u w:val="single"/>
        </w:rPr>
        <w:t xml:space="preserve"> области»</w:t>
      </w:r>
      <w:r w:rsidR="009D7E58">
        <w:rPr>
          <w:rFonts w:ascii="Times New Roman" w:hAnsi="Times New Roman" w:cs="Times New Roman"/>
          <w:u w:val="single"/>
        </w:rPr>
        <w:t xml:space="preserve"> </w:t>
      </w:r>
      <w:r w:rsidR="00FF444A" w:rsidRPr="00CA0339">
        <w:rPr>
          <w:rFonts w:ascii="Times New Roman" w:hAnsi="Times New Roman" w:cs="Times New Roman"/>
          <w:u w:val="single"/>
        </w:rPr>
        <w:t xml:space="preserve">(доклад на </w:t>
      </w:r>
      <w:r w:rsidR="00CA0339" w:rsidRPr="00CA0339">
        <w:rPr>
          <w:rFonts w:ascii="Times New Roman" w:hAnsi="Times New Roman" w:cs="Times New Roman"/>
          <w:u w:val="single"/>
          <w:lang w:val="kk-KZ"/>
        </w:rPr>
        <w:t>5</w:t>
      </w:r>
      <w:r w:rsidR="00FF444A" w:rsidRPr="00CA0339">
        <w:rPr>
          <w:rFonts w:ascii="Times New Roman" w:hAnsi="Times New Roman" w:cs="Times New Roman"/>
          <w:u w:val="single"/>
        </w:rPr>
        <w:t xml:space="preserve"> страниц</w:t>
      </w:r>
      <w:r w:rsidR="009107BA" w:rsidRPr="00CA0339">
        <w:rPr>
          <w:rFonts w:ascii="Times New Roman" w:hAnsi="Times New Roman" w:cs="Times New Roman"/>
          <w:u w:val="single"/>
          <w:lang w:val="kk-KZ"/>
        </w:rPr>
        <w:t>ах на казахском и русском языках</w:t>
      </w:r>
      <w:r w:rsidR="00FF444A" w:rsidRPr="00CA0339">
        <w:rPr>
          <w:rFonts w:ascii="Times New Roman" w:hAnsi="Times New Roman" w:cs="Times New Roman"/>
          <w:u w:val="single"/>
        </w:rPr>
        <w:t xml:space="preserve">, презентация на </w:t>
      </w:r>
      <w:r w:rsidR="003B4B13">
        <w:rPr>
          <w:rFonts w:ascii="Times New Roman" w:hAnsi="Times New Roman" w:cs="Times New Roman"/>
          <w:u w:val="single"/>
        </w:rPr>
        <w:t>18</w:t>
      </w:r>
      <w:r w:rsidR="00FF444A" w:rsidRPr="00CA0339">
        <w:rPr>
          <w:rFonts w:ascii="Times New Roman" w:hAnsi="Times New Roman" w:cs="Times New Roman"/>
          <w:u w:val="single"/>
        </w:rPr>
        <w:t xml:space="preserve"> слайдах). Текст доклада и презентация представлены в приложении 5, 6 к настоящему протоколу.</w:t>
      </w:r>
    </w:p>
    <w:p w14:paraId="3ADAA907" w14:textId="77777777" w:rsidR="000B32C0" w:rsidRPr="00243112" w:rsidRDefault="000B32C0" w:rsidP="00D574ED">
      <w:pPr>
        <w:pStyle w:val="11"/>
        <w:tabs>
          <w:tab w:val="left" w:pos="428"/>
        </w:tabs>
        <w:ind w:firstLine="0"/>
        <w:jc w:val="both"/>
      </w:pPr>
    </w:p>
    <w:p w14:paraId="739038C4" w14:textId="354572B1" w:rsidR="00440796" w:rsidRPr="00243112" w:rsidRDefault="009A1AC0" w:rsidP="00B57BEE">
      <w:pPr>
        <w:pStyle w:val="11"/>
        <w:numPr>
          <w:ilvl w:val="0"/>
          <w:numId w:val="11"/>
        </w:numPr>
        <w:tabs>
          <w:tab w:val="left" w:pos="89"/>
          <w:tab w:val="left" w:pos="567"/>
        </w:tabs>
        <w:spacing w:after="100"/>
        <w:ind w:left="0" w:firstLine="426"/>
        <w:jc w:val="both"/>
      </w:pPr>
      <w:r w:rsidRPr="00243112">
        <w:rPr>
          <w:spacing w:val="2"/>
          <w:shd w:val="clear" w:color="auto" w:fill="FFFFFF"/>
        </w:rPr>
        <w:t>Сводная таблица, которая является неотъемлемой частью протокола</w:t>
      </w:r>
      <w:r w:rsidR="006C01E4" w:rsidRPr="00243112">
        <w:rPr>
          <w:spacing w:val="2"/>
          <w:shd w:val="clear" w:color="auto" w:fill="FFFFFF"/>
        </w:rPr>
        <w:t xml:space="preserve"> </w:t>
      </w:r>
      <w:r w:rsidRPr="00243112">
        <w:rPr>
          <w:spacing w:val="2"/>
          <w:shd w:val="clear" w:color="auto" w:fill="FFFFFF"/>
        </w:rPr>
        <w:t>общественных слушаний, и содержит все замечания и предложени</w:t>
      </w:r>
      <w:r w:rsidR="006C01E4" w:rsidRPr="00243112">
        <w:rPr>
          <w:spacing w:val="2"/>
          <w:shd w:val="clear" w:color="auto" w:fill="FFFFFF"/>
        </w:rPr>
        <w:t>я</w:t>
      </w:r>
      <w:r w:rsidR="00B57BEE" w:rsidRPr="00B57BEE">
        <w:rPr>
          <w:spacing w:val="2"/>
        </w:rPr>
        <w:t xml:space="preserve"> </w:t>
      </w:r>
      <w:r w:rsidRPr="00243112">
        <w:rPr>
          <w:spacing w:val="2"/>
          <w:shd w:val="clear" w:color="auto" w:fill="FFFFFF"/>
        </w:rPr>
        <w:t>заинтересованных государственных органов и общественности, представленные</w:t>
      </w:r>
      <w:r w:rsidR="00B57BEE" w:rsidRPr="00B57BEE">
        <w:rPr>
          <w:spacing w:val="2"/>
        </w:rPr>
        <w:t xml:space="preserve"> </w:t>
      </w:r>
      <w:r w:rsidRPr="00243112">
        <w:rPr>
          <w:spacing w:val="2"/>
          <w:shd w:val="clear" w:color="auto" w:fill="FFFFFF"/>
        </w:rPr>
        <w:t>в письменной форме в соответствии с </w:t>
      </w:r>
      <w:hyperlink r:id="rId10" w:anchor="z201" w:history="1">
        <w:r w:rsidRPr="00243112">
          <w:rPr>
            <w:rStyle w:val="ab"/>
            <w:color w:val="073A5E"/>
            <w:spacing w:val="2"/>
            <w:shd w:val="clear" w:color="auto" w:fill="FFFFFF"/>
          </w:rPr>
          <w:t>пунктом 18</w:t>
        </w:r>
      </w:hyperlink>
      <w:r w:rsidRPr="00243112">
        <w:rPr>
          <w:spacing w:val="2"/>
          <w:shd w:val="clear" w:color="auto" w:fill="FFFFFF"/>
        </w:rPr>
        <w:t> настоящих Правил или озвученные</w:t>
      </w:r>
      <w:r w:rsidR="00B57BEE" w:rsidRPr="00B57BEE">
        <w:rPr>
          <w:spacing w:val="2"/>
        </w:rPr>
        <w:t xml:space="preserve"> </w:t>
      </w:r>
      <w:r w:rsidRPr="00243112">
        <w:rPr>
          <w:spacing w:val="2"/>
          <w:shd w:val="clear" w:color="auto" w:fill="FFFFFF"/>
        </w:rPr>
        <w:t>в ходе проведения общественных слушаний; ответы и комментарии Инициатора</w:t>
      </w:r>
      <w:r w:rsidR="00B57BEE" w:rsidRPr="00B57BEE">
        <w:rPr>
          <w:spacing w:val="2"/>
        </w:rPr>
        <w:t xml:space="preserve"> </w:t>
      </w:r>
      <w:r w:rsidRPr="00243112">
        <w:rPr>
          <w:spacing w:val="2"/>
          <w:shd w:val="clear" w:color="auto" w:fill="FFFFFF"/>
        </w:rPr>
        <w:t>по каждому замечанию и предложению. Замечания и предложения, явно не имеющие</w:t>
      </w:r>
      <w:r w:rsidR="00B57BEE" w:rsidRPr="00B57BEE">
        <w:rPr>
          <w:spacing w:val="2"/>
        </w:rPr>
        <w:t xml:space="preserve"> </w:t>
      </w:r>
      <w:r w:rsidRPr="00243112">
        <w:rPr>
          <w:spacing w:val="2"/>
          <w:shd w:val="clear" w:color="auto" w:fill="FFFFFF"/>
        </w:rPr>
        <w:t>связи с предметом общественных слушаний, вносятся в таблицу с отметкой</w:t>
      </w:r>
      <w:r w:rsidR="00B57BEE" w:rsidRPr="00B57BEE">
        <w:rPr>
          <w:spacing w:val="2"/>
        </w:rPr>
        <w:t xml:space="preserve"> </w:t>
      </w:r>
      <w:r w:rsidRPr="00243112">
        <w:rPr>
          <w:spacing w:val="2"/>
          <w:shd w:val="clear" w:color="auto" w:fill="FFFFFF"/>
        </w:rPr>
        <w:t>"не имеют отношения к предмету общественных слушаний".</w:t>
      </w:r>
      <w:r w:rsidR="00F34F27" w:rsidRPr="00243112">
        <w:rPr>
          <w:spacing w:val="2"/>
          <w:shd w:val="clear" w:color="auto" w:fill="FFFFFF"/>
        </w:rPr>
        <w:t xml:space="preserve"> </w:t>
      </w:r>
      <w:r w:rsidR="00F34F27" w:rsidRPr="00243112">
        <w:rPr>
          <w:spacing w:val="2"/>
          <w:u w:val="single"/>
          <w:shd w:val="clear" w:color="auto" w:fill="FFFFFF"/>
        </w:rPr>
        <w:t>Приложение к протоколу</w:t>
      </w:r>
      <w:r w:rsidR="00F34F27" w:rsidRPr="00243112">
        <w:rPr>
          <w:spacing w:val="2"/>
          <w:shd w:val="clear" w:color="auto" w:fill="FFFFFF"/>
        </w:rPr>
        <w:t xml:space="preserve"> </w:t>
      </w:r>
    </w:p>
    <w:p w14:paraId="6E5CE5C6" w14:textId="7CE7BFD5" w:rsidR="006C01E4" w:rsidRPr="00243112" w:rsidRDefault="006C01E4" w:rsidP="00B57BEE">
      <w:pPr>
        <w:pStyle w:val="11"/>
        <w:tabs>
          <w:tab w:val="left" w:pos="89"/>
          <w:tab w:val="left" w:pos="284"/>
        </w:tabs>
        <w:spacing w:after="100"/>
        <w:ind w:right="-1"/>
        <w:jc w:val="both"/>
        <w:rPr>
          <w:spacing w:val="2"/>
          <w:shd w:val="clear" w:color="auto" w:fill="FFFFFF"/>
        </w:rPr>
      </w:pPr>
    </w:p>
    <w:p w14:paraId="1BFA2D78" w14:textId="5D7E4462" w:rsidR="00726C36" w:rsidRPr="00243112" w:rsidRDefault="00726C36" w:rsidP="00291B23">
      <w:pPr>
        <w:pStyle w:val="11"/>
        <w:numPr>
          <w:ilvl w:val="0"/>
          <w:numId w:val="11"/>
        </w:numPr>
        <w:tabs>
          <w:tab w:val="left" w:pos="426"/>
          <w:tab w:val="left" w:pos="851"/>
        </w:tabs>
        <w:spacing w:after="260"/>
        <w:ind w:left="0" w:firstLine="426"/>
        <w:jc w:val="both"/>
        <w:rPr>
          <w:i/>
          <w:iCs/>
          <w:u w:val="single"/>
        </w:rPr>
      </w:pPr>
      <w:r w:rsidRPr="00243112">
        <w:t xml:space="preserve">Мнение участников общественных слушаний о проекте и качестве рассматриваемых документов (с обоснованием), заслушанных докладов на предмет полноты и доступности их понимания, рекомендации по их </w:t>
      </w:r>
      <w:r w:rsidR="00B90E03" w:rsidRPr="00243112">
        <w:t xml:space="preserve">улучшению: </w:t>
      </w:r>
      <w:r w:rsidR="00B90E03" w:rsidRPr="00243112">
        <w:rPr>
          <w:u w:val="single"/>
        </w:rPr>
        <w:t>по</w:t>
      </w:r>
      <w:r w:rsidRPr="00243112">
        <w:rPr>
          <w:u w:val="single"/>
        </w:rPr>
        <w:t xml:space="preserve"> итогам проведения общественных слушаний, участники общественных слушаний приняли</w:t>
      </w:r>
      <w:r w:rsidR="00B90E03" w:rsidRPr="00243112">
        <w:rPr>
          <w:u w:val="single"/>
        </w:rPr>
        <w:t xml:space="preserve"> </w:t>
      </w:r>
      <w:r w:rsidRPr="00243112">
        <w:rPr>
          <w:u w:val="single"/>
        </w:rPr>
        <w:t>проект и да</w:t>
      </w:r>
      <w:r w:rsidR="00B90E03" w:rsidRPr="00243112">
        <w:rPr>
          <w:u w:val="single"/>
        </w:rPr>
        <w:t>ли</w:t>
      </w:r>
      <w:r w:rsidRPr="00243112">
        <w:rPr>
          <w:u w:val="single"/>
        </w:rPr>
        <w:t xml:space="preserve"> согласие на проведение </w:t>
      </w:r>
      <w:r w:rsidR="00B90E03" w:rsidRPr="00243112">
        <w:rPr>
          <w:u w:val="single"/>
        </w:rPr>
        <w:t>добычных работ</w:t>
      </w:r>
      <w:r w:rsidR="00F43117" w:rsidRPr="00243112">
        <w:rPr>
          <w:i/>
          <w:iCs/>
          <w:u w:val="single"/>
        </w:rPr>
        <w:t>.</w:t>
      </w:r>
    </w:p>
    <w:p w14:paraId="7209E114" w14:textId="77777777" w:rsidR="00055F26" w:rsidRDefault="00726C36" w:rsidP="00CA0339">
      <w:pPr>
        <w:pStyle w:val="11"/>
        <w:numPr>
          <w:ilvl w:val="0"/>
          <w:numId w:val="11"/>
        </w:numPr>
        <w:tabs>
          <w:tab w:val="left" w:pos="851"/>
        </w:tabs>
        <w:spacing w:after="260"/>
        <w:ind w:left="0" w:firstLine="426"/>
        <w:jc w:val="both"/>
      </w:pPr>
      <w:r w:rsidRPr="00243112">
        <w:t xml:space="preserve">Обжалование протокола общественных слушаний возможно в судебном и досудебном порядке согласно Административному процедурно-процессуальному кодексу </w:t>
      </w:r>
      <w:bookmarkStart w:id="5" w:name="_Hlk216879675"/>
    </w:p>
    <w:p w14:paraId="24A0C545" w14:textId="60A882BB" w:rsidR="006C01E4" w:rsidRPr="00243112" w:rsidRDefault="00055F26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  <w:r w:rsidRPr="00055F26">
        <w:rPr>
          <w:spacing w:val="2"/>
          <w:shd w:val="clear" w:color="auto" w:fill="FFFFFF"/>
        </w:rPr>
        <w:lastRenderedPageBreak/>
        <w:drawing>
          <wp:inline distT="0" distB="0" distL="0" distR="0" wp14:anchorId="3BAC3605" wp14:editId="7D8704FB">
            <wp:extent cx="5720021" cy="701138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357" cy="701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7F52B" w14:textId="62754C02" w:rsidR="006C01E4" w:rsidRPr="00243112" w:rsidRDefault="006C01E4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48F1DD51" w14:textId="01C4382F" w:rsidR="006C01E4" w:rsidRPr="00243112" w:rsidRDefault="006C01E4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5FAC08B0" w14:textId="65D628D2" w:rsidR="006C01E4" w:rsidRPr="00243112" w:rsidRDefault="006C01E4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63E8EBCF" w14:textId="79AB5723" w:rsidR="006C01E4" w:rsidRPr="00243112" w:rsidRDefault="006C01E4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3D3ACBFB" w14:textId="13B0362D" w:rsidR="006C01E4" w:rsidRPr="00243112" w:rsidRDefault="006C01E4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6A1B1597" w14:textId="2C18395E" w:rsidR="006C01E4" w:rsidRPr="00243112" w:rsidRDefault="006C01E4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7A87C0F8" w14:textId="4502DA56" w:rsidR="007264C9" w:rsidRDefault="007264C9" w:rsidP="00055F26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197EF2FB" w14:textId="363C4394" w:rsidR="007264C9" w:rsidRDefault="007264C9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bookmarkEnd w:id="5"/>
    <w:p w14:paraId="40F947AD" w14:textId="363F998E" w:rsidR="007264C9" w:rsidRDefault="007264C9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40F2B108" w14:textId="107141A7" w:rsidR="007264C9" w:rsidRDefault="007264C9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  <w:r w:rsidRPr="007264C9">
        <w:rPr>
          <w:noProof/>
          <w:spacing w:val="2"/>
          <w:shd w:val="clear" w:color="auto" w:fill="FFFFFF"/>
        </w:rPr>
        <w:drawing>
          <wp:inline distT="0" distB="0" distL="0" distR="0" wp14:anchorId="63F06B13" wp14:editId="3CDB1F0F">
            <wp:extent cx="5940425" cy="38182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F9E44" w14:textId="48CC480A" w:rsidR="007264C9" w:rsidRDefault="007264C9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5FF48CA2" w14:textId="43C41D5C" w:rsidR="00201A09" w:rsidRDefault="00201A09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55A72B96" w14:textId="093FF92E" w:rsidR="00201A09" w:rsidRDefault="00201A09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76470B76" w14:textId="1E8F9F16" w:rsidR="00201A09" w:rsidRDefault="00201A09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06D6D428" w14:textId="7A95A8BE" w:rsidR="00201A09" w:rsidRDefault="00201A09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5A77734A" w14:textId="338EB7DF" w:rsidR="00201A09" w:rsidRDefault="00201A09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0530C5A0" w14:textId="77777777" w:rsidR="00201A09" w:rsidRDefault="00201A09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3C407A48" w14:textId="79ED7ECD" w:rsidR="007264C9" w:rsidRPr="00243112" w:rsidRDefault="00201A09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  <w:r w:rsidRPr="00201A09">
        <w:rPr>
          <w:noProof/>
          <w:spacing w:val="2"/>
          <w:shd w:val="clear" w:color="auto" w:fill="FFFFFF"/>
        </w:rPr>
        <w:drawing>
          <wp:inline distT="0" distB="0" distL="0" distR="0" wp14:anchorId="272668A6" wp14:editId="5E6E4EA7">
            <wp:extent cx="5940425" cy="18288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BD6DB" w14:textId="27EE4B47" w:rsidR="006C01E4" w:rsidRPr="00243112" w:rsidRDefault="006C01E4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7BCAB3B6" w14:textId="2A5D53EA" w:rsidR="006C01E4" w:rsidRPr="00243112" w:rsidRDefault="006C01E4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59690927" w14:textId="2D911282" w:rsidR="006C01E4" w:rsidRPr="00243112" w:rsidRDefault="006C01E4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317FC9F0" w14:textId="0E72C552" w:rsidR="006C01E4" w:rsidRPr="00243112" w:rsidRDefault="006C01E4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6408990D" w14:textId="38E485C1" w:rsidR="006C01E4" w:rsidRPr="00243112" w:rsidRDefault="006C01E4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31EC0485" w14:textId="46764020" w:rsidR="006C01E4" w:rsidRPr="00243112" w:rsidRDefault="006C01E4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4186F559" w14:textId="717F3C7C" w:rsidR="006C01E4" w:rsidRPr="00243112" w:rsidRDefault="006C01E4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39404321" w14:textId="2156738A" w:rsidR="006C01E4" w:rsidRPr="00243112" w:rsidRDefault="006C01E4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</w:p>
    <w:p w14:paraId="0C9B2CBC" w14:textId="547C9F86" w:rsidR="00243112" w:rsidRPr="00243112" w:rsidRDefault="00201A09" w:rsidP="006C01E4">
      <w:pPr>
        <w:pStyle w:val="11"/>
        <w:tabs>
          <w:tab w:val="left" w:pos="89"/>
          <w:tab w:val="left" w:pos="284"/>
        </w:tabs>
        <w:spacing w:after="100"/>
        <w:jc w:val="both"/>
        <w:rPr>
          <w:spacing w:val="2"/>
          <w:shd w:val="clear" w:color="auto" w:fill="FFFFFF"/>
        </w:rPr>
      </w:pPr>
      <w:r w:rsidRPr="00201A09">
        <w:rPr>
          <w:noProof/>
          <w:spacing w:val="2"/>
          <w:shd w:val="clear" w:color="auto" w:fill="FFFFFF"/>
        </w:rPr>
        <w:drawing>
          <wp:inline distT="0" distB="0" distL="0" distR="0" wp14:anchorId="4C00BF15" wp14:editId="0F2A0512">
            <wp:extent cx="5940425" cy="32505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9B640" w14:textId="5A114733" w:rsidR="006C01E4" w:rsidRDefault="006C01E4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63E54A30" w14:textId="6E5C0B65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5C2E1A79" w14:textId="6FBA8CAA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62B3477F" w14:textId="12CAC927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089393DF" w14:textId="209C760E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2D69B8B9" w14:textId="4BE06F8B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7C23F545" w14:textId="0A8546BD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35F77F14" w14:textId="72D2E181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1F21F765" w14:textId="751C95F6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64B1E804" w14:textId="181EBFCA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6EB07628" w14:textId="02B1CB34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79CD484D" w14:textId="535BBDF1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01929CCC" w14:textId="7095F434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43C674A4" w14:textId="2F757F70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49A6A695" w14:textId="19517321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64BA7A06" w14:textId="7E96C6A1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419806A0" w14:textId="2DA72BD4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01491DA4" w14:textId="6D02C3D7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1E1FEFD7" w14:textId="4A40DD4D" w:rsidR="00201A09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2CC04337" w14:textId="77777777" w:rsidR="00EA6866" w:rsidRDefault="00EA6866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375CCFA5" w14:textId="77777777" w:rsidR="00201A09" w:rsidRPr="00243112" w:rsidRDefault="00201A09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  <w:rPr>
          <w:spacing w:val="2"/>
          <w:shd w:val="clear" w:color="auto" w:fill="FFFFFF"/>
        </w:rPr>
      </w:pPr>
    </w:p>
    <w:p w14:paraId="17D66A41" w14:textId="382A1AE0" w:rsidR="006C01E4" w:rsidRPr="00243112" w:rsidRDefault="00ED1811" w:rsidP="00D1482C">
      <w:pPr>
        <w:widowControl/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bidi="ar-SA"/>
        </w:rPr>
      </w:pPr>
      <w:r w:rsidRPr="00243112">
        <w:rPr>
          <w:rFonts w:ascii="Times New Roman" w:eastAsia="Times New Roman" w:hAnsi="Times New Roman" w:cs="Times New Roman"/>
          <w:color w:val="1E1E1E"/>
          <w:lang w:bidi="ar-SA"/>
        </w:rPr>
        <w:t>Сводная таблица замечаний и предложений, полученных до и во время проведения общественных слушаний</w:t>
      </w:r>
    </w:p>
    <w:p w14:paraId="60ACAA1F" w14:textId="77777777" w:rsidR="006C01E4" w:rsidRPr="00243112" w:rsidRDefault="006C01E4" w:rsidP="00D1482C">
      <w:pPr>
        <w:pStyle w:val="11"/>
        <w:tabs>
          <w:tab w:val="left" w:pos="89"/>
          <w:tab w:val="left" w:pos="284"/>
        </w:tabs>
        <w:spacing w:after="100"/>
        <w:ind w:firstLine="0"/>
        <w:jc w:val="both"/>
      </w:pPr>
    </w:p>
    <w:tbl>
      <w:tblPr>
        <w:tblStyle w:val="a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3559"/>
        <w:gridCol w:w="1970"/>
      </w:tblGrid>
      <w:tr w:rsidR="00524C38" w:rsidRPr="00243112" w14:paraId="4822765A" w14:textId="77777777" w:rsidTr="00FB630F">
        <w:trPr>
          <w:trHeight w:val="1451"/>
        </w:trPr>
        <w:tc>
          <w:tcPr>
            <w:tcW w:w="1701" w:type="dxa"/>
          </w:tcPr>
          <w:p w14:paraId="05B6E43A" w14:textId="625B80E7" w:rsidR="00524C38" w:rsidRPr="00243112" w:rsidRDefault="00524C38" w:rsidP="00524C38">
            <w:pPr>
              <w:pStyle w:val="11"/>
              <w:tabs>
                <w:tab w:val="left" w:pos="89"/>
              </w:tabs>
              <w:spacing w:after="100" w:line="259" w:lineRule="auto"/>
              <w:ind w:firstLine="0"/>
              <w:rPr>
                <w:sz w:val="20"/>
                <w:szCs w:val="20"/>
              </w:rPr>
            </w:pPr>
            <w:r w:rsidRPr="00243112">
              <w:rPr>
                <w:sz w:val="20"/>
                <w:szCs w:val="20"/>
              </w:rPr>
              <w:t>п/п</w:t>
            </w:r>
          </w:p>
        </w:tc>
        <w:tc>
          <w:tcPr>
            <w:tcW w:w="2268" w:type="dxa"/>
          </w:tcPr>
          <w:p w14:paraId="4AA70056" w14:textId="690B9551" w:rsidR="00524C38" w:rsidRPr="00186F1D" w:rsidRDefault="00524C38" w:rsidP="007879A5">
            <w:pPr>
              <w:pStyle w:val="a5"/>
              <w:tabs>
                <w:tab w:val="left" w:pos="1474"/>
                <w:tab w:val="left" w:pos="2078"/>
              </w:tabs>
              <w:spacing w:line="276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186F1D">
              <w:rPr>
                <w:color w:val="auto"/>
                <w:sz w:val="20"/>
                <w:szCs w:val="20"/>
              </w:rPr>
              <w:t>Замечания</w:t>
            </w:r>
            <w:r w:rsidR="00953D26" w:rsidRPr="00186F1D">
              <w:rPr>
                <w:color w:val="auto"/>
                <w:sz w:val="20"/>
                <w:szCs w:val="20"/>
              </w:rPr>
              <w:t xml:space="preserve"> </w:t>
            </w:r>
            <w:r w:rsidRPr="00186F1D">
              <w:rPr>
                <w:color w:val="auto"/>
                <w:sz w:val="20"/>
                <w:szCs w:val="20"/>
              </w:rPr>
              <w:t>и</w:t>
            </w:r>
            <w:r w:rsidR="00953D26" w:rsidRPr="00186F1D">
              <w:rPr>
                <w:color w:val="auto"/>
                <w:sz w:val="20"/>
                <w:szCs w:val="20"/>
              </w:rPr>
              <w:t xml:space="preserve"> </w:t>
            </w:r>
            <w:r w:rsidRPr="00186F1D">
              <w:rPr>
                <w:color w:val="auto"/>
                <w:sz w:val="20"/>
                <w:szCs w:val="20"/>
              </w:rPr>
              <w:t>предложения</w:t>
            </w:r>
            <w:r w:rsidR="00953D26" w:rsidRPr="00186F1D">
              <w:rPr>
                <w:color w:val="auto"/>
                <w:sz w:val="20"/>
                <w:szCs w:val="20"/>
              </w:rPr>
              <w:t xml:space="preserve"> </w:t>
            </w:r>
            <w:r w:rsidRPr="00186F1D">
              <w:rPr>
                <w:color w:val="auto"/>
                <w:sz w:val="20"/>
                <w:szCs w:val="20"/>
              </w:rPr>
              <w:t>участников (фамилия, имя и отчество (при наличии) участника, должность,</w:t>
            </w:r>
            <w:r w:rsidRPr="00186F1D">
              <w:rPr>
                <w:color w:val="auto"/>
                <w:sz w:val="20"/>
                <w:szCs w:val="20"/>
              </w:rPr>
              <w:tab/>
              <w:t>наименование</w:t>
            </w:r>
          </w:p>
          <w:p w14:paraId="545E3E77" w14:textId="03C4C9F9" w:rsidR="00524C38" w:rsidRPr="00186F1D" w:rsidRDefault="00524C38" w:rsidP="00524C38">
            <w:pPr>
              <w:pStyle w:val="11"/>
              <w:tabs>
                <w:tab w:val="left" w:pos="89"/>
              </w:tabs>
              <w:spacing w:after="100" w:line="259" w:lineRule="auto"/>
              <w:ind w:firstLine="0"/>
              <w:rPr>
                <w:color w:val="auto"/>
                <w:sz w:val="20"/>
                <w:szCs w:val="20"/>
              </w:rPr>
            </w:pPr>
            <w:r w:rsidRPr="00186F1D">
              <w:rPr>
                <w:color w:val="auto"/>
                <w:sz w:val="20"/>
                <w:szCs w:val="20"/>
              </w:rPr>
              <w:t>представляемой организации</w:t>
            </w:r>
          </w:p>
        </w:tc>
        <w:tc>
          <w:tcPr>
            <w:tcW w:w="3559" w:type="dxa"/>
          </w:tcPr>
          <w:p w14:paraId="0D84AA04" w14:textId="1604F8E9" w:rsidR="00524C38" w:rsidRPr="00186F1D" w:rsidRDefault="00524C38" w:rsidP="00953D26">
            <w:pPr>
              <w:pStyle w:val="a5"/>
              <w:tabs>
                <w:tab w:val="left" w:pos="1291"/>
                <w:tab w:val="left" w:pos="2179"/>
              </w:tabs>
              <w:spacing w:line="276" w:lineRule="auto"/>
              <w:ind w:firstLine="0"/>
              <w:rPr>
                <w:color w:val="auto"/>
                <w:sz w:val="20"/>
                <w:szCs w:val="20"/>
              </w:rPr>
            </w:pPr>
            <w:r w:rsidRPr="00186F1D">
              <w:rPr>
                <w:color w:val="auto"/>
                <w:sz w:val="20"/>
                <w:szCs w:val="20"/>
              </w:rPr>
              <w:t xml:space="preserve">Ответы на замечания и предложения (фамилия, имя и </w:t>
            </w:r>
            <w:r w:rsidR="00243112" w:rsidRPr="00186F1D">
              <w:rPr>
                <w:color w:val="auto"/>
                <w:sz w:val="20"/>
                <w:szCs w:val="20"/>
              </w:rPr>
              <w:t>отчество (</w:t>
            </w:r>
            <w:r w:rsidRPr="00186F1D">
              <w:rPr>
                <w:color w:val="auto"/>
                <w:sz w:val="20"/>
                <w:szCs w:val="20"/>
              </w:rPr>
              <w:t>при</w:t>
            </w:r>
            <w:r w:rsidR="00953D26" w:rsidRPr="00186F1D">
              <w:rPr>
                <w:color w:val="auto"/>
                <w:sz w:val="20"/>
                <w:szCs w:val="20"/>
              </w:rPr>
              <w:t xml:space="preserve"> </w:t>
            </w:r>
            <w:r w:rsidRPr="00186F1D">
              <w:rPr>
                <w:color w:val="auto"/>
                <w:sz w:val="20"/>
                <w:szCs w:val="20"/>
              </w:rPr>
              <w:t>наличии)</w:t>
            </w:r>
            <w:r w:rsidR="00953D26" w:rsidRPr="00186F1D">
              <w:rPr>
                <w:color w:val="auto"/>
                <w:sz w:val="20"/>
                <w:szCs w:val="20"/>
              </w:rPr>
              <w:t xml:space="preserve"> отвечающего, должность</w:t>
            </w:r>
            <w:r w:rsidRPr="00186F1D">
              <w:rPr>
                <w:color w:val="auto"/>
                <w:sz w:val="20"/>
                <w:szCs w:val="20"/>
              </w:rPr>
              <w:t>,</w:t>
            </w:r>
          </w:p>
          <w:p w14:paraId="3E8F3A51" w14:textId="357B19A5" w:rsidR="00524C38" w:rsidRPr="00186F1D" w:rsidRDefault="00524C38" w:rsidP="00524C38">
            <w:pPr>
              <w:pStyle w:val="11"/>
              <w:tabs>
                <w:tab w:val="left" w:pos="89"/>
              </w:tabs>
              <w:spacing w:after="100" w:line="259" w:lineRule="auto"/>
              <w:ind w:firstLine="0"/>
              <w:rPr>
                <w:color w:val="auto"/>
                <w:sz w:val="20"/>
                <w:szCs w:val="20"/>
              </w:rPr>
            </w:pPr>
            <w:r w:rsidRPr="00186F1D">
              <w:rPr>
                <w:color w:val="auto"/>
                <w:sz w:val="20"/>
                <w:szCs w:val="20"/>
              </w:rPr>
              <w:t>наименование представляемой организации)</w:t>
            </w:r>
          </w:p>
        </w:tc>
        <w:tc>
          <w:tcPr>
            <w:tcW w:w="1970" w:type="dxa"/>
          </w:tcPr>
          <w:p w14:paraId="17BCFC29" w14:textId="5309433E" w:rsidR="00524C38" w:rsidRPr="00186F1D" w:rsidRDefault="00524C38" w:rsidP="00524C38">
            <w:pPr>
              <w:pStyle w:val="11"/>
              <w:tabs>
                <w:tab w:val="left" w:pos="89"/>
              </w:tabs>
              <w:spacing w:after="100" w:line="259" w:lineRule="auto"/>
              <w:ind w:firstLine="0"/>
              <w:rPr>
                <w:color w:val="auto"/>
                <w:sz w:val="20"/>
                <w:szCs w:val="20"/>
              </w:rPr>
            </w:pPr>
            <w:r w:rsidRPr="00186F1D">
              <w:rPr>
                <w:color w:val="auto"/>
                <w:sz w:val="20"/>
                <w:szCs w:val="20"/>
              </w:rPr>
              <w:t>Примечание (снятое замечание или предложение)</w:t>
            </w:r>
          </w:p>
        </w:tc>
      </w:tr>
      <w:tr w:rsidR="00FB630F" w:rsidRPr="00243112" w14:paraId="28166DCC" w14:textId="77777777" w:rsidTr="007A14D9">
        <w:trPr>
          <w:trHeight w:val="1451"/>
        </w:trPr>
        <w:tc>
          <w:tcPr>
            <w:tcW w:w="9498" w:type="dxa"/>
            <w:gridSpan w:val="4"/>
          </w:tcPr>
          <w:p w14:paraId="2BC10CD7" w14:textId="71165870" w:rsidR="00FB630F" w:rsidRPr="00186F1D" w:rsidRDefault="00FB630F" w:rsidP="00754EBE">
            <w:pPr>
              <w:pStyle w:val="11"/>
              <w:tabs>
                <w:tab w:val="left" w:pos="89"/>
              </w:tabs>
              <w:spacing w:after="100" w:line="259" w:lineRule="auto"/>
              <w:ind w:firstLine="0"/>
              <w:rPr>
                <w:color w:val="auto"/>
                <w:sz w:val="20"/>
                <w:szCs w:val="20"/>
              </w:rPr>
            </w:pPr>
            <w:r>
              <w:rPr>
                <w:color w:val="1E1E1E"/>
                <w:lang w:bidi="ar-SA"/>
              </w:rPr>
              <w:t xml:space="preserve">                                          З</w:t>
            </w:r>
            <w:r w:rsidRPr="00243112">
              <w:rPr>
                <w:color w:val="1E1E1E"/>
                <w:lang w:bidi="ar-SA"/>
              </w:rPr>
              <w:t>амечаний и предложени</w:t>
            </w:r>
            <w:r w:rsidR="005E4B8F">
              <w:rPr>
                <w:color w:val="1E1E1E"/>
                <w:lang w:bidi="ar-SA"/>
              </w:rPr>
              <w:t>я</w:t>
            </w:r>
            <w:r>
              <w:rPr>
                <w:color w:val="1E1E1E"/>
                <w:lang w:bidi="ar-SA"/>
              </w:rPr>
              <w:t xml:space="preserve"> по проектам </w:t>
            </w:r>
            <w:r w:rsidR="005E4B8F">
              <w:rPr>
                <w:color w:val="1E1E1E"/>
                <w:lang w:bidi="ar-SA"/>
              </w:rPr>
              <w:t>отсутствуют</w:t>
            </w:r>
          </w:p>
        </w:tc>
      </w:tr>
    </w:tbl>
    <w:p w14:paraId="42858D9C" w14:textId="18965ED5" w:rsidR="00256044" w:rsidRPr="00243112" w:rsidRDefault="00256044" w:rsidP="008B6F92">
      <w:pPr>
        <w:pStyle w:val="11"/>
        <w:spacing w:after="260"/>
        <w:ind w:firstLine="0"/>
        <w:rPr>
          <w:lang w:val="kk-KZ"/>
        </w:rPr>
      </w:pPr>
    </w:p>
    <w:p w14:paraId="3587428F" w14:textId="14CD73F0" w:rsidR="00256044" w:rsidRPr="00243112" w:rsidRDefault="00256044" w:rsidP="00EF6252">
      <w:pPr>
        <w:pStyle w:val="11"/>
        <w:spacing w:after="260"/>
        <w:ind w:firstLine="0"/>
      </w:pPr>
    </w:p>
    <w:p w14:paraId="2C7D866C" w14:textId="07C6A01A" w:rsidR="00256044" w:rsidRDefault="00256044" w:rsidP="00EF6252">
      <w:pPr>
        <w:pStyle w:val="11"/>
        <w:spacing w:after="260"/>
        <w:ind w:firstLine="0"/>
      </w:pPr>
    </w:p>
    <w:p w14:paraId="69F8ACEE" w14:textId="45C3A055" w:rsidR="00EA6866" w:rsidRDefault="00EA6866" w:rsidP="00EF6252">
      <w:pPr>
        <w:pStyle w:val="11"/>
        <w:spacing w:after="260"/>
        <w:ind w:firstLine="0"/>
      </w:pPr>
    </w:p>
    <w:p w14:paraId="7CEAA675" w14:textId="5100BE94" w:rsidR="00EA6866" w:rsidRDefault="00EA6866" w:rsidP="00EF6252">
      <w:pPr>
        <w:pStyle w:val="11"/>
        <w:spacing w:after="260"/>
        <w:ind w:firstLine="0"/>
      </w:pPr>
    </w:p>
    <w:p w14:paraId="249C1925" w14:textId="137D7111" w:rsidR="00EA6866" w:rsidRDefault="00EA6866" w:rsidP="00EF6252">
      <w:pPr>
        <w:pStyle w:val="11"/>
        <w:spacing w:after="260"/>
        <w:ind w:firstLine="0"/>
      </w:pPr>
    </w:p>
    <w:p w14:paraId="4E675DBC" w14:textId="6E83D6DA" w:rsidR="00EA6866" w:rsidRDefault="00EA6866" w:rsidP="00EF6252">
      <w:pPr>
        <w:pStyle w:val="11"/>
        <w:spacing w:after="260"/>
        <w:ind w:firstLine="0"/>
      </w:pPr>
    </w:p>
    <w:p w14:paraId="52D65611" w14:textId="03B0A12C" w:rsidR="00EA6866" w:rsidRDefault="00EA6866" w:rsidP="00EF6252">
      <w:pPr>
        <w:pStyle w:val="11"/>
        <w:spacing w:after="260"/>
        <w:ind w:firstLine="0"/>
      </w:pPr>
    </w:p>
    <w:p w14:paraId="2A23C40A" w14:textId="3924902C" w:rsidR="00EA6866" w:rsidRDefault="00EA6866" w:rsidP="00EF6252">
      <w:pPr>
        <w:pStyle w:val="11"/>
        <w:spacing w:after="260"/>
        <w:ind w:firstLine="0"/>
      </w:pPr>
    </w:p>
    <w:p w14:paraId="4ABBA7F9" w14:textId="1C27D9F2" w:rsidR="00EA6866" w:rsidRDefault="00EA6866" w:rsidP="00EF6252">
      <w:pPr>
        <w:pStyle w:val="11"/>
        <w:spacing w:after="260"/>
        <w:ind w:firstLine="0"/>
      </w:pPr>
    </w:p>
    <w:p w14:paraId="3FE0CE43" w14:textId="2E55C6C5" w:rsidR="00EA6866" w:rsidRDefault="00EA6866" w:rsidP="00EF6252">
      <w:pPr>
        <w:pStyle w:val="11"/>
        <w:spacing w:after="260"/>
        <w:ind w:firstLine="0"/>
      </w:pPr>
    </w:p>
    <w:p w14:paraId="2BB732A8" w14:textId="2E1F2EA0" w:rsidR="00EA6866" w:rsidRDefault="00EA6866" w:rsidP="00EF6252">
      <w:pPr>
        <w:pStyle w:val="11"/>
        <w:spacing w:after="260"/>
        <w:ind w:firstLine="0"/>
      </w:pPr>
    </w:p>
    <w:p w14:paraId="7D4C708F" w14:textId="7887263E" w:rsidR="00EA6866" w:rsidRDefault="00EA6866" w:rsidP="00EF6252">
      <w:pPr>
        <w:pStyle w:val="11"/>
        <w:spacing w:after="260"/>
        <w:ind w:firstLine="0"/>
      </w:pPr>
    </w:p>
    <w:p w14:paraId="73D301F2" w14:textId="00FE90A3" w:rsidR="00EA6866" w:rsidRDefault="00EA6866" w:rsidP="00EF6252">
      <w:pPr>
        <w:pStyle w:val="11"/>
        <w:spacing w:after="260"/>
        <w:ind w:firstLine="0"/>
      </w:pPr>
    </w:p>
    <w:p w14:paraId="40FF6A19" w14:textId="0BF08A65" w:rsidR="00EA6866" w:rsidRDefault="00EA6866" w:rsidP="00EF6252">
      <w:pPr>
        <w:pStyle w:val="11"/>
        <w:spacing w:after="260"/>
        <w:ind w:firstLine="0"/>
        <w:rPr>
          <w:noProof/>
        </w:rPr>
      </w:pPr>
    </w:p>
    <w:p w14:paraId="25F9F732" w14:textId="0DE97292" w:rsidR="0088105D" w:rsidRDefault="0088105D" w:rsidP="00EF6252">
      <w:pPr>
        <w:pStyle w:val="11"/>
        <w:spacing w:after="260"/>
        <w:ind w:firstLine="0"/>
        <w:rPr>
          <w:noProof/>
        </w:rPr>
      </w:pPr>
      <w:r w:rsidRPr="0088105D">
        <w:rPr>
          <w:noProof/>
        </w:rPr>
        <w:drawing>
          <wp:inline distT="0" distB="0" distL="0" distR="0" wp14:anchorId="4FDD00FD" wp14:editId="6C7BBB5B">
            <wp:extent cx="4582164" cy="6325483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82164" cy="632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65283" w14:textId="04C81F25" w:rsidR="0088105D" w:rsidRDefault="0088105D" w:rsidP="00EF6252">
      <w:pPr>
        <w:pStyle w:val="11"/>
        <w:spacing w:after="260"/>
        <w:ind w:firstLine="0"/>
        <w:rPr>
          <w:noProof/>
        </w:rPr>
      </w:pPr>
    </w:p>
    <w:p w14:paraId="0C5F80B9" w14:textId="46D9F39C" w:rsidR="0088105D" w:rsidRDefault="0088105D" w:rsidP="00EF6252">
      <w:pPr>
        <w:pStyle w:val="11"/>
        <w:spacing w:after="260"/>
        <w:ind w:firstLine="0"/>
        <w:rPr>
          <w:noProof/>
        </w:rPr>
      </w:pPr>
    </w:p>
    <w:p w14:paraId="32637D4C" w14:textId="2DCA9F8E" w:rsidR="0088105D" w:rsidRDefault="0088105D" w:rsidP="00EF6252">
      <w:pPr>
        <w:pStyle w:val="11"/>
        <w:spacing w:after="260"/>
        <w:ind w:firstLine="0"/>
        <w:rPr>
          <w:noProof/>
        </w:rPr>
      </w:pPr>
    </w:p>
    <w:p w14:paraId="6971B0DA" w14:textId="2F1A1FFF" w:rsidR="00C322E1" w:rsidRDefault="00C322E1" w:rsidP="00EF6252">
      <w:pPr>
        <w:pStyle w:val="11"/>
        <w:spacing w:after="260"/>
        <w:ind w:firstLine="0"/>
      </w:pPr>
    </w:p>
    <w:p w14:paraId="4B84C703" w14:textId="751DC02D" w:rsidR="00C322E1" w:rsidRDefault="00C322E1" w:rsidP="00EF6252">
      <w:pPr>
        <w:pStyle w:val="11"/>
        <w:spacing w:after="260"/>
        <w:ind w:firstLine="0"/>
      </w:pPr>
    </w:p>
    <w:p w14:paraId="11626D3F" w14:textId="0805B6C6" w:rsidR="006D2BB8" w:rsidRDefault="006D2BB8" w:rsidP="00EF6252">
      <w:pPr>
        <w:pStyle w:val="11"/>
        <w:spacing w:after="260"/>
        <w:ind w:firstLine="0"/>
      </w:pPr>
    </w:p>
    <w:p w14:paraId="5E4175D6" w14:textId="6CB7A0F3" w:rsidR="006D2BB8" w:rsidRDefault="006D2BB8" w:rsidP="00EF6252">
      <w:pPr>
        <w:pStyle w:val="11"/>
        <w:spacing w:after="260"/>
        <w:ind w:firstLine="0"/>
      </w:pPr>
      <w:r w:rsidRPr="005C34C4">
        <w:rPr>
          <w:noProof/>
        </w:rPr>
        <w:drawing>
          <wp:inline distT="0" distB="0" distL="0" distR="0" wp14:anchorId="5BA66EC1" wp14:editId="49EA0817">
            <wp:extent cx="5940425" cy="3217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22323" w14:textId="0D9AF4A6" w:rsidR="006D2BB8" w:rsidRDefault="006D2BB8" w:rsidP="00EF6252">
      <w:pPr>
        <w:pStyle w:val="11"/>
        <w:spacing w:after="260"/>
        <w:ind w:firstLine="0"/>
      </w:pPr>
    </w:p>
    <w:p w14:paraId="0CA82C65" w14:textId="350FDCA7" w:rsidR="006D2BB8" w:rsidRDefault="006D2BB8" w:rsidP="00EF6252">
      <w:pPr>
        <w:pStyle w:val="11"/>
        <w:spacing w:after="260"/>
        <w:ind w:firstLine="0"/>
      </w:pPr>
      <w:r w:rsidRPr="005C34C4">
        <w:rPr>
          <w:noProof/>
        </w:rPr>
        <w:lastRenderedPageBreak/>
        <w:drawing>
          <wp:inline distT="0" distB="0" distL="0" distR="0" wp14:anchorId="3C90C251" wp14:editId="30A48BF0">
            <wp:extent cx="5940425" cy="380873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02187" w14:textId="6592F3AF" w:rsidR="006D2BB8" w:rsidRDefault="006D2BB8" w:rsidP="00EF6252">
      <w:pPr>
        <w:pStyle w:val="11"/>
        <w:spacing w:after="260"/>
        <w:ind w:firstLine="0"/>
      </w:pPr>
    </w:p>
    <w:p w14:paraId="519B70E4" w14:textId="6C3D0033" w:rsidR="006D2BB8" w:rsidRDefault="006D2BB8" w:rsidP="00EF6252">
      <w:pPr>
        <w:pStyle w:val="11"/>
        <w:spacing w:after="260"/>
        <w:ind w:firstLine="0"/>
      </w:pPr>
      <w:r w:rsidRPr="006D2BB8">
        <w:rPr>
          <w:noProof/>
        </w:rPr>
        <w:lastRenderedPageBreak/>
        <w:drawing>
          <wp:inline distT="0" distB="0" distL="0" distR="0" wp14:anchorId="7B3D9118" wp14:editId="03F44D91">
            <wp:extent cx="4753638" cy="6658904"/>
            <wp:effectExtent l="0" t="0" r="889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53638" cy="665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8E34C" w14:textId="27A4CC81" w:rsidR="006D2BB8" w:rsidRDefault="006D2BB8" w:rsidP="00EF6252">
      <w:pPr>
        <w:pStyle w:val="11"/>
        <w:spacing w:after="260"/>
        <w:ind w:firstLine="0"/>
      </w:pPr>
    </w:p>
    <w:p w14:paraId="784627EF" w14:textId="3676E912" w:rsidR="006D2BB8" w:rsidRDefault="006D2BB8" w:rsidP="00EF6252">
      <w:pPr>
        <w:pStyle w:val="11"/>
        <w:spacing w:after="260"/>
        <w:ind w:firstLine="0"/>
      </w:pPr>
    </w:p>
    <w:p w14:paraId="0AD82B16" w14:textId="21F9B2C7" w:rsidR="006D2BB8" w:rsidRDefault="006D2BB8" w:rsidP="00EF6252">
      <w:pPr>
        <w:pStyle w:val="11"/>
        <w:spacing w:after="260"/>
        <w:ind w:firstLine="0"/>
      </w:pPr>
    </w:p>
    <w:p w14:paraId="034C3039" w14:textId="1CE2A977" w:rsidR="006D2BB8" w:rsidRDefault="006D2BB8" w:rsidP="00EF6252">
      <w:pPr>
        <w:pStyle w:val="11"/>
        <w:spacing w:after="260"/>
        <w:ind w:firstLine="0"/>
      </w:pPr>
    </w:p>
    <w:p w14:paraId="3E8BFAE5" w14:textId="7F694F77" w:rsidR="006D2BB8" w:rsidRDefault="006D2BB8" w:rsidP="00EF6252">
      <w:pPr>
        <w:pStyle w:val="11"/>
        <w:spacing w:after="260"/>
        <w:ind w:firstLine="0"/>
      </w:pPr>
    </w:p>
    <w:p w14:paraId="061A7302" w14:textId="3FBAC10F" w:rsidR="00CB2B3F" w:rsidRDefault="00CB2B3F" w:rsidP="00EF6252">
      <w:pPr>
        <w:pStyle w:val="11"/>
        <w:spacing w:after="260"/>
        <w:ind w:firstLine="0"/>
      </w:pPr>
    </w:p>
    <w:p w14:paraId="7A8D322A" w14:textId="795B93A5" w:rsidR="00CB2B3F" w:rsidRDefault="00CB2B3F" w:rsidP="00EF6252">
      <w:pPr>
        <w:pStyle w:val="11"/>
        <w:spacing w:after="260"/>
        <w:ind w:firstLine="0"/>
      </w:pPr>
      <w:r w:rsidRPr="00CB2B3F">
        <w:rPr>
          <w:noProof/>
        </w:rPr>
        <w:drawing>
          <wp:inline distT="0" distB="0" distL="0" distR="0" wp14:anchorId="493C1E25" wp14:editId="450BEA6C">
            <wp:extent cx="5940425" cy="5123815"/>
            <wp:effectExtent l="0" t="0" r="317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2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61047" w14:textId="4807613E" w:rsidR="006D2BB8" w:rsidRDefault="00B6436D" w:rsidP="00EF6252">
      <w:pPr>
        <w:pStyle w:val="11"/>
        <w:spacing w:after="260"/>
        <w:ind w:firstLine="0"/>
      </w:pPr>
      <w:r>
        <w:rPr>
          <w:noProof/>
        </w:rPr>
        <w:lastRenderedPageBreak/>
        <w:drawing>
          <wp:inline distT="0" distB="0" distL="0" distR="0" wp14:anchorId="6C0242D3" wp14:editId="321DAAC7">
            <wp:extent cx="4809490" cy="855027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855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60652" w14:textId="1C4D4E4B" w:rsidR="006D2BB8" w:rsidRDefault="00B6436D" w:rsidP="00EF6252">
      <w:pPr>
        <w:pStyle w:val="11"/>
        <w:spacing w:after="260"/>
        <w:ind w:firstLine="0"/>
      </w:pPr>
      <w:r>
        <w:rPr>
          <w:noProof/>
        </w:rPr>
        <w:lastRenderedPageBreak/>
        <w:drawing>
          <wp:inline distT="0" distB="0" distL="0" distR="0" wp14:anchorId="0B8B0A5C" wp14:editId="263BC1C0">
            <wp:extent cx="4809490" cy="8550275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855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7C28A" w14:textId="53FF003F" w:rsidR="006D2BB8" w:rsidRDefault="006D2BB8" w:rsidP="00EF6252">
      <w:pPr>
        <w:pStyle w:val="11"/>
        <w:spacing w:after="260"/>
        <w:ind w:firstLine="0"/>
      </w:pPr>
    </w:p>
    <w:p w14:paraId="78B9621A" w14:textId="77777777" w:rsidR="006D2BB8" w:rsidRDefault="006D2BB8" w:rsidP="00EF6252">
      <w:pPr>
        <w:pStyle w:val="11"/>
        <w:spacing w:after="260"/>
        <w:ind w:firstLine="0"/>
      </w:pPr>
    </w:p>
    <w:p w14:paraId="2C078E1F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Доклад по проекту разработки золотого месторождения </w:t>
      </w:r>
      <w:proofErr w:type="spellStart"/>
      <w:r w:rsidRPr="009839B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Далабай</w:t>
      </w:r>
      <w:proofErr w:type="spellEnd"/>
    </w:p>
    <w:p w14:paraId="38E40524" w14:textId="77777777" w:rsidR="009839B5" w:rsidRPr="009839B5" w:rsidRDefault="009839B5" w:rsidP="009839B5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Уважаемые коллеги, слушатели!</w:t>
      </w:r>
    </w:p>
    <w:p w14:paraId="1EA613AA" w14:textId="77777777" w:rsidR="009839B5" w:rsidRPr="009839B5" w:rsidRDefault="009839B5" w:rsidP="009839B5">
      <w:pPr>
        <w:widowControl/>
        <w:tabs>
          <w:tab w:val="left" w:pos="851"/>
        </w:tabs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Я</w:t>
      </w:r>
      <w:r w:rsidRPr="009839B5"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 </w:t>
      </w: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представляю</w:t>
      </w:r>
      <w:r w:rsidRPr="009839B5"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 </w:t>
      </w: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вам</w:t>
      </w:r>
      <w:r w:rsidRPr="009839B5"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 </w:t>
      </w: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основные</w:t>
      </w:r>
      <w:r w:rsidRPr="009839B5"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 </w:t>
      </w: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сведения</w:t>
      </w:r>
      <w:r w:rsidRPr="009839B5"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 </w:t>
      </w: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по</w:t>
      </w:r>
      <w:r w:rsidRPr="009839B5"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 </w:t>
      </w: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пакету документов (ПНЭ, ПУО, ПЭК, ППМ, ПТН, Проект нормативов допустимых физических воздействий, План мероприятий по повышению энергоэффективности и энергосбережению)  для получения комплексного экологического разрешения к проекту Плану горных работ для разработки золоторудного месторождения «</w:t>
      </w:r>
      <w:proofErr w:type="spellStart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Далабай</w:t>
      </w:r>
      <w:proofErr w:type="spellEnd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», расположенного на территории Коксуского района </w:t>
      </w:r>
      <w:proofErr w:type="spellStart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Жетысуйской</w:t>
      </w:r>
      <w:proofErr w:type="spellEnd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области».</w:t>
      </w:r>
    </w:p>
    <w:p w14:paraId="644D3593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1. </w:t>
      </w:r>
      <w:r w:rsidRPr="009839B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Характеристика и классификация планируемого вида деятельности</w:t>
      </w: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Проект относится к подпункту 2.2, пункту 2, разделу 1 Приложения 1 к Экологическому кодексу Республики Казахстан-это деятельность по добыче карьеров и твердых полезных ископаемых открытым способом площадью более 25 га. </w:t>
      </w:r>
    </w:p>
    <w:p w14:paraId="010D39EC" w14:textId="6C075424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Сегодня мы предлагаем материалы "Материалы для получения комплексного экологического разрешения на проект плана горных работ по разработке золотого месторождения" </w:t>
      </w:r>
      <w:proofErr w:type="spellStart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Далабай</w:t>
      </w:r>
      <w:proofErr w:type="spellEnd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", расположенного на территории Коксуского района Жетысуской области (ПНЭ, ПБК, ПЭК, ППМ, ПТН, проект нормативов допустимых физических воздействий, план мероприятий по повышению энергоэффективности и энергосбережению)»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14:paraId="7373CD53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2. </w:t>
      </w:r>
      <w:r w:rsidRPr="009839B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Место реализации проекта</w:t>
      </w: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14:paraId="3C98EB01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Месторождение расположено на территории Коксуского района Жетысуской области.  Ближайший населенный пункт-станция </w:t>
      </w:r>
      <w:proofErr w:type="spellStart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Айнабулак</w:t>
      </w:r>
      <w:proofErr w:type="spellEnd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расстояние-12 км. Районный центр-поселок Сарыозек, протяженность-15,7 км, связан асфальтовой дорогой. </w:t>
      </w:r>
    </w:p>
    <w:p w14:paraId="517C6280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Ближайший крупный город-Талдыкорган, расположенный в северо-восточном направлении в 69 км от проектируемого карьера. Право на разработку данного месторождения предприятие получило по результатам аукциона (протокол № 402611 от 29 января 2025 года).  Гидрографическая сеть в районе месторождения развита слабо. В постоянном водотоке находится лишь река Малая </w:t>
      </w:r>
      <w:proofErr w:type="spellStart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Майтобе</w:t>
      </w:r>
      <w:proofErr w:type="spellEnd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протекающая в 6,5 км к востоку от месторождения. </w:t>
      </w:r>
    </w:p>
    <w:p w14:paraId="2BDB99E0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Участок месторождения не входит в водоохранную полосу и водоохранную зону. Общая площадь горного отвода - 3,82 км2 (382 га). Перспективным объектом для добычи золота является месторождение золота "</w:t>
      </w:r>
      <w:proofErr w:type="spellStart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Далабай</w:t>
      </w:r>
      <w:proofErr w:type="spellEnd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", расположенное в Коксуском районе Жетысуской области Республики Казахстан. Месторождение характеризуется наличием промышленно значимых запасов золота, сосредоточенных в кварцево-сульфидных жилах и пересеченных рудах, что определяет особенности технологии разработки. </w:t>
      </w:r>
    </w:p>
    <w:p w14:paraId="22AAE3E5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3. Основные технические характеристики </w:t>
      </w:r>
    </w:p>
    <w:p w14:paraId="10F5808A" w14:textId="77777777" w:rsidR="009839B5" w:rsidRPr="009839B5" w:rsidRDefault="009839B5" w:rsidP="009839B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Способ добычи: открытый карьер. </w:t>
      </w:r>
    </w:p>
    <w:p w14:paraId="3550F863" w14:textId="77777777" w:rsidR="009839B5" w:rsidRPr="009839B5" w:rsidRDefault="009839B5" w:rsidP="009839B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 xml:space="preserve"> Глубина </w:t>
      </w:r>
      <w:proofErr w:type="spellStart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карьера:до</w:t>
      </w:r>
      <w:proofErr w:type="spellEnd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70 м.  </w:t>
      </w:r>
    </w:p>
    <w:p w14:paraId="7E55C806" w14:textId="77777777" w:rsidR="009839B5" w:rsidRPr="009839B5" w:rsidRDefault="009839B5" w:rsidP="009839B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Площадь карьера: около 1,3 га. </w:t>
      </w:r>
    </w:p>
    <w:p w14:paraId="3BE79B1F" w14:textId="77777777" w:rsidR="009839B5" w:rsidRPr="009839B5" w:rsidRDefault="009839B5" w:rsidP="009839B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Запасы руды, подлежащей добыче: 405 тыс. т. </w:t>
      </w:r>
    </w:p>
    <w:p w14:paraId="3F36C15D" w14:textId="77777777" w:rsidR="009839B5" w:rsidRPr="009839B5" w:rsidRDefault="009839B5" w:rsidP="009839B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Общий объем горных пород: 518,2 тыс. т. </w:t>
      </w:r>
    </w:p>
    <w:p w14:paraId="32A4E31B" w14:textId="77777777" w:rsidR="009839B5" w:rsidRPr="009839B5" w:rsidRDefault="009839B5" w:rsidP="009839B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Срок службы: 2026-2035 годы, рекультивация в 2036 году. </w:t>
      </w:r>
    </w:p>
    <w:p w14:paraId="7AA93FDF" w14:textId="77777777" w:rsidR="009839B5" w:rsidRPr="009839B5" w:rsidRDefault="009839B5" w:rsidP="009839B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Режим работы: вахтовый метод, две смены в сутки, каждая смена-10 часов. </w:t>
      </w:r>
    </w:p>
    <w:p w14:paraId="4A044FA3" w14:textId="77777777" w:rsidR="009839B5" w:rsidRPr="009839B5" w:rsidRDefault="009839B5" w:rsidP="009839B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Основной продукт: золотосодержащая руда, среднее содержание золота 2-4 г / т. </w:t>
      </w:r>
    </w:p>
    <w:p w14:paraId="22700359" w14:textId="77777777" w:rsidR="009839B5" w:rsidRPr="009839B5" w:rsidRDefault="009839B5" w:rsidP="009839B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Предварительные работы, проведенные на месторождении, наглядно показали расположение рудных зон на поверхности и их объем. Разведочное бурение проводилось на передвижных станках и уже пробурено 86 наклонных скважин. </w:t>
      </w:r>
    </w:p>
    <w:p w14:paraId="3E3D2CB9" w14:textId="77777777" w:rsidR="009839B5" w:rsidRPr="009839B5" w:rsidRDefault="009839B5" w:rsidP="009839B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Подготовлена площадка для бурения взрывных скважин, горная порода добывается экскаваторами и бульдозерами. Вырытая горная масса транспортируется самосвалами на обрабатывающую базу или непосредственно к месту доставки. </w:t>
      </w:r>
    </w:p>
    <w:p w14:paraId="4BE9824F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Работы будут проводиться со второго квартала 2026 года по третий квартал 2036 года.  Заправка ГСМ проводится на автозаправочной станции города Талдыкорган, в административном центре города. Питьевая вода, ввозимая из торговой сети ближайшего населенного пункта в поселке Сарыозек - бутилированная. </w:t>
      </w:r>
    </w:p>
    <w:p w14:paraId="5838E704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Жилищное строительство на участке не предусматривается, так как размещение рабочего персонала будет организовано на производственной базе недропользователя. Для технических целей водоснабжение рабочего участка предусматривается периодическими ограждениями от их источников с помощью оросительных моющих машин вакуумных цистерн </w:t>
      </w:r>
      <w:proofErr w:type="spellStart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услугодателя</w:t>
      </w:r>
      <w:proofErr w:type="spellEnd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по договору со специализированной организацией водоснабжения района.  В процессе добычи горной массы не предусматривается использование технической воды, кроме пылеподавления при разработке, погрузке, измельчении горной массы и пылеподавления на пути, по которому горная масса транспортируется к месту переработки на базе недропользователя. Установка биотуалетов и другого санитарно-технического оборудования, которые в обязательном порядке подключаются к системе вывоза отходов в специальных емкостях, исключающих попадание отходов в окружающую среду. Земли, нарушенные в результате эксплуатации месторождений, будут восстановлены. </w:t>
      </w:r>
    </w:p>
    <w:p w14:paraId="1A0367E3" w14:textId="77777777" w:rsidR="009839B5" w:rsidRPr="009839B5" w:rsidRDefault="009839B5" w:rsidP="009839B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Используемая техника: </w:t>
      </w:r>
    </w:p>
    <w:p w14:paraId="0FB5245E" w14:textId="77777777" w:rsidR="009839B5" w:rsidRPr="009839B5" w:rsidRDefault="009839B5" w:rsidP="009839B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Карьерные самосвалы </w:t>
      </w:r>
      <w:proofErr w:type="spellStart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Shacman</w:t>
      </w:r>
      <w:proofErr w:type="spellEnd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</w:p>
    <w:p w14:paraId="3340E6C4" w14:textId="77777777" w:rsidR="009839B5" w:rsidRPr="009839B5" w:rsidRDefault="009839B5" w:rsidP="009839B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Ковшовые экскаваторы объемом 1,2–1,6 м3, </w:t>
      </w:r>
    </w:p>
    <w:p w14:paraId="5BE1C505" w14:textId="77777777" w:rsidR="009839B5" w:rsidRPr="009839B5" w:rsidRDefault="009839B5" w:rsidP="009839B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бульдозеры, фронтальные погрузчики, </w:t>
      </w:r>
    </w:p>
    <w:p w14:paraId="7F502628" w14:textId="77777777" w:rsidR="009839B5" w:rsidRPr="009839B5" w:rsidRDefault="009839B5" w:rsidP="009839B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буровые установки, </w:t>
      </w:r>
    </w:p>
    <w:p w14:paraId="40D4C877" w14:textId="77777777" w:rsidR="009839B5" w:rsidRPr="009839B5" w:rsidRDefault="009839B5" w:rsidP="009839B5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Разбрызгиватели воды </w:t>
      </w:r>
      <w:proofErr w:type="spellStart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Dongfeng</w:t>
      </w:r>
      <w:proofErr w:type="spellEnd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EQ5250GS. </w:t>
      </w:r>
    </w:p>
    <w:p w14:paraId="3E1B417E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4. Технологические решения </w:t>
      </w:r>
    </w:p>
    <w:p w14:paraId="36AC4475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Карьер осваивается системой перекрытия, горизонтальными выемками и транспортными бермами.  Не требуется снимать грунтовый слой (ПРС), так как участок уже освоен, сохранена инфраструктура и технологические пути. Потребности в воде обеспечиваются из транспортируемых источников и скважин, через закрытую систему циркуляции. </w:t>
      </w:r>
    </w:p>
    <w:p w14:paraId="09CB1380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Экологические меры: </w:t>
      </w:r>
    </w:p>
    <w:p w14:paraId="4EB7C48E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 xml:space="preserve">пылеподавление, контроль стоков и дренажных вод, рекультивация земель. </w:t>
      </w:r>
    </w:p>
    <w:p w14:paraId="7AFC581E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5. Срок реализации проекта </w:t>
      </w:r>
    </w:p>
    <w:p w14:paraId="3DCD839D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Эксплуатация карьера - 2026-2035 годы </w:t>
      </w:r>
    </w:p>
    <w:p w14:paraId="103EFCAC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Ликвидация и рекультивация – 2036 год. </w:t>
      </w:r>
    </w:p>
    <w:p w14:paraId="5B7015C5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6. Водоснабжение </w:t>
      </w:r>
    </w:p>
    <w:p w14:paraId="760004C0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На участке нет постоянных источников воды, относящихся к водоохранным зонам. </w:t>
      </w:r>
    </w:p>
    <w:p w14:paraId="79C31FF3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Питьевая вода- </w:t>
      </w: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Вода во флаконах, привезенная из близлежащих населенных пунктов. Техническая вода-поставляется на договорной основе, используется ирригационным транспортом.</w:t>
      </w:r>
    </w:p>
    <w:p w14:paraId="4DADA430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Потребность в воде: </w:t>
      </w:r>
    </w:p>
    <w:p w14:paraId="1980A978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Для запыления дорог (два раза в сутки, в теплое время года – 180 дней) - 3207,6 м3/ Вода для производственных и противопожарных нужд доставляется автотранспортом (водовозами). Вода для производственных и противопожарных нужд доставляется автотранспортом (водовозами). </w:t>
      </w:r>
    </w:p>
    <w:p w14:paraId="77F226E0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7. Воздействие на окружающую среду </w:t>
      </w:r>
    </w:p>
    <w:p w14:paraId="1FCA47C1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 7.1. Атмосферный воздух </w:t>
      </w:r>
    </w:p>
    <w:p w14:paraId="2E2F6BA4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Всего на рассматриваемой территории работает 10: добыча горной массы, отвалы, буровзрывные работы, разработка, дробильно-сортировочный комплекс, транспортировка горной массы, транспортировка топлива, буровой станок EX 1200 C, слив и захоронение отвала, дизельная электростанция. </w:t>
      </w:r>
    </w:p>
    <w:p w14:paraId="6C4132B7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Из них 9 – неорганизованные, 1-организованные глаза. Количество загрязняющих веществ, выбрасываемых в атмосферу - 10 наименований. Общий объем выбросов учитывает все эти вещества и составляет 26,7164613341 г/сек и 104,831088678 т / год. </w:t>
      </w:r>
    </w:p>
    <w:p w14:paraId="1C4382E7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В 2036 году будут проведены </w:t>
      </w:r>
      <w:proofErr w:type="spellStart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рекультивационные</w:t>
      </w:r>
      <w:proofErr w:type="spellEnd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работы, выбросов не будет.  В период с 2026 по 2036 год производственные технологии предотвращают сброс сточных или шахтных вод на рельеф.</w:t>
      </w:r>
    </w:p>
    <w:p w14:paraId="6501AB76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9839B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7.2. Водные ресурсы </w:t>
      </w:r>
    </w:p>
    <w:p w14:paraId="0C1BBC04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Производственный процесс исключает сброс производственных и шахтных вод в рельеф. </w:t>
      </w:r>
    </w:p>
    <w:p w14:paraId="1F089961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7.3. Отходы  </w:t>
      </w:r>
    </w:p>
    <w:p w14:paraId="27F0F35C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 результате жизнедеятельности рабочих на месторождении </w:t>
      </w:r>
      <w:proofErr w:type="spellStart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Далабай</w:t>
      </w:r>
      <w:proofErr w:type="spellEnd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образуются твердые бытовые отходы (ТБО) в объеме 4,500 т / год.  </w:t>
      </w:r>
    </w:p>
    <w:p w14:paraId="61B4D115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Отходы относятся к смешанным коммунальным отходам, относятся к категории неопасных.  Жировая ткань, образующаяся при техническом обслуживании тяжелой техники, составляет 1,143 т в год. Этот остаток тоже не опасен. Металлолом, образующийся в процессе ремонта и эксплуатации техники, составляет 1,138 т в год.  Относится к отходам </w:t>
      </w: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 xml:space="preserve">лома черного металла, не опасен. Залежные породы, образующиеся при разработке месторождения (вскрышные породы), согласно классификатору относятся к неопасным отходам в 2026 году, в первый год эксплуатации, их объем составляет 8 562,5 тыс. т  В 2027-2034 годах ежегодный объем составит 17 125 тыс. т.  В 2035 году в связи с завершением освоения запасов объем сократится до 8 562,5 тыс. т. </w:t>
      </w:r>
    </w:p>
    <w:p w14:paraId="70C60976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Физическое воздействие</w:t>
      </w: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Уровень физического воздействия проектируемых работ является локальным и временным. Уровень шума и вибрации от транспорта и технологического оборудования в период проведения геологоразведочных работ на месторождении </w:t>
      </w:r>
      <w:proofErr w:type="spellStart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Далабай</w:t>
      </w:r>
      <w:proofErr w:type="spellEnd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минимальный и незначительный. В целом, физическое воздействие проводимых работ на здоровье населения и персонала оценивается как допустимое. </w:t>
      </w:r>
    </w:p>
    <w:p w14:paraId="7865F737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Согласно Таблице 2 Приложения 2 к приказу министра здравоохранения Республики Казахстан от 16 февраля 2022 года № ҚР ДСМ-15 максимально допустимый уровень шума до 85 дБ. </w:t>
      </w:r>
    </w:p>
    <w:p w14:paraId="7AC9E2DA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Влияние на почву. </w:t>
      </w: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 целом предусматриваемая деятельность будет проводиться с соблюдением природоохранных мероприятий, при выполнении которых воздействие на земное покрытие может быть определено как допустимое. Влияние на растительный и животный мир. </w:t>
      </w:r>
    </w:p>
    <w:p w14:paraId="2E10B85D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Пищевые и лекарственные формы растений, подлежащие особой охране, занесенные в Красную книгу, находящиеся под угрозой исчезновения, а также в радиусе действия планируемых работ, не встречаются. При соблюдении всех природоохранных мероприятий влияние планируемой деятельности на растительный покров по характеру распространения определяется как локальное. </w:t>
      </w:r>
    </w:p>
    <w:p w14:paraId="527D824E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Месторождение "</w:t>
      </w:r>
      <w:proofErr w:type="spellStart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Далабай</w:t>
      </w:r>
      <w:proofErr w:type="spellEnd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" не входит в территорию земель государственного лесного фонда. </w:t>
      </w:r>
    </w:p>
    <w:p w14:paraId="33FCBEDB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 xml:space="preserve">Заключение </w:t>
      </w:r>
    </w:p>
    <w:p w14:paraId="0232AD35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Проведение планируемых работ не создает негативной нагрузки на социально-бытовую инфраструктуру жителей близлежащей зоны расселения-станции </w:t>
      </w:r>
      <w:proofErr w:type="spellStart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Айнабулак</w:t>
      </w:r>
      <w:proofErr w:type="spellEnd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, расположенной в 12 км от нее. Из приведенной информации следует, что реализация проектных решений не приводит к изменению сложившегося уровня загрязнения компонентов окружающей среды и не вызывает необратимых процессов, разрушающих существующую геосистему. Из приведенной информации следует, что реализация проектных решений не приводит к изменению сложившегося уровня загрязнения компонентов окружающей среды и не вызывает необратимых процессов, разрушающих существующую геосистему.</w:t>
      </w:r>
    </w:p>
    <w:p w14:paraId="6D2B6EF7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Разработка месторождения </w:t>
      </w:r>
      <w:proofErr w:type="spellStart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>Далабай</w:t>
      </w:r>
      <w:proofErr w:type="spellEnd"/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проводится с соблюдением природоохранных требований.</w:t>
      </w:r>
    </w:p>
    <w:p w14:paraId="364CFA16" w14:textId="77777777" w:rsidR="009839B5" w:rsidRPr="009839B5" w:rsidRDefault="009839B5" w:rsidP="009839B5">
      <w:pPr>
        <w:widowControl/>
        <w:spacing w:after="160" w:line="259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839B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Доклад завершен. Спасибо за внимание.</w:t>
      </w:r>
    </w:p>
    <w:p w14:paraId="31EE88DA" w14:textId="31C572C0" w:rsidR="00C322E1" w:rsidRDefault="00C322E1" w:rsidP="00EF6252">
      <w:pPr>
        <w:pStyle w:val="11"/>
        <w:spacing w:after="260"/>
        <w:ind w:firstLine="0"/>
      </w:pPr>
    </w:p>
    <w:p w14:paraId="7ECFEB64" w14:textId="221101B5" w:rsidR="00152849" w:rsidRDefault="00152849" w:rsidP="00EF6252">
      <w:pPr>
        <w:pStyle w:val="11"/>
        <w:spacing w:after="260"/>
        <w:ind w:firstLine="0"/>
      </w:pPr>
    </w:p>
    <w:p w14:paraId="017B442B" w14:textId="70F2C457" w:rsidR="00152849" w:rsidRDefault="00152849" w:rsidP="00EF6252">
      <w:pPr>
        <w:pStyle w:val="11"/>
        <w:spacing w:after="260"/>
        <w:ind w:firstLine="0"/>
      </w:pPr>
    </w:p>
    <w:p w14:paraId="2C632994" w14:textId="733EEE66" w:rsidR="00152849" w:rsidRDefault="00152849" w:rsidP="00EF6252">
      <w:pPr>
        <w:pStyle w:val="11"/>
        <w:spacing w:after="260"/>
        <w:ind w:firstLine="0"/>
      </w:pPr>
    </w:p>
    <w:p w14:paraId="504CC4E0" w14:textId="2C29AF1A" w:rsidR="00152849" w:rsidRDefault="00152849" w:rsidP="00EF6252">
      <w:pPr>
        <w:pStyle w:val="11"/>
        <w:spacing w:after="260"/>
        <w:ind w:firstLine="0"/>
      </w:pPr>
    </w:p>
    <w:p w14:paraId="562F373C" w14:textId="27EF8AA4" w:rsidR="00152849" w:rsidRDefault="00152849" w:rsidP="00EF6252">
      <w:pPr>
        <w:pStyle w:val="11"/>
        <w:spacing w:after="260"/>
        <w:ind w:firstLine="0"/>
      </w:pPr>
      <w:r>
        <w:rPr>
          <w:noProof/>
        </w:rPr>
        <w:drawing>
          <wp:inline distT="0" distB="0" distL="0" distR="0" wp14:anchorId="2BA67378" wp14:editId="233F69FA">
            <wp:extent cx="5940425" cy="334137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7BAA9" w14:textId="77777777" w:rsidR="00152849" w:rsidRPr="009839B5" w:rsidRDefault="00152849" w:rsidP="00EF6252">
      <w:pPr>
        <w:pStyle w:val="11"/>
        <w:spacing w:after="260"/>
        <w:ind w:firstLine="0"/>
      </w:pPr>
    </w:p>
    <w:p w14:paraId="4D83C793" w14:textId="470227E7" w:rsidR="00C322E1" w:rsidRPr="009839B5" w:rsidRDefault="00C322E1" w:rsidP="00EF6252">
      <w:pPr>
        <w:pStyle w:val="11"/>
        <w:spacing w:after="260"/>
        <w:ind w:firstLine="0"/>
      </w:pPr>
    </w:p>
    <w:p w14:paraId="44DD48EF" w14:textId="18882057" w:rsidR="00C322E1" w:rsidRPr="009839B5" w:rsidRDefault="009839B5" w:rsidP="00EF6252">
      <w:pPr>
        <w:pStyle w:val="11"/>
        <w:spacing w:after="260"/>
        <w:ind w:firstLine="0"/>
      </w:pPr>
      <w:r>
        <w:rPr>
          <w:noProof/>
        </w:rPr>
        <w:lastRenderedPageBreak/>
        <w:drawing>
          <wp:inline distT="0" distB="0" distL="0" distR="0" wp14:anchorId="394D5E6E" wp14:editId="5F60B213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180BC" w14:textId="1B9C73D2" w:rsidR="00C322E1" w:rsidRDefault="00C322E1" w:rsidP="00EF6252">
      <w:pPr>
        <w:pStyle w:val="11"/>
        <w:spacing w:after="260"/>
        <w:ind w:firstLine="0"/>
      </w:pPr>
    </w:p>
    <w:p w14:paraId="5C140EDD" w14:textId="088B0A62" w:rsidR="009839B5" w:rsidRDefault="009839B5" w:rsidP="00EF6252">
      <w:pPr>
        <w:pStyle w:val="11"/>
        <w:spacing w:after="260"/>
        <w:ind w:firstLine="0"/>
      </w:pPr>
    </w:p>
    <w:p w14:paraId="5919F9C3" w14:textId="548F9577" w:rsidR="009839B5" w:rsidRDefault="009839B5" w:rsidP="00EF6252">
      <w:pPr>
        <w:pStyle w:val="11"/>
        <w:spacing w:after="260"/>
        <w:ind w:firstLine="0"/>
      </w:pPr>
    </w:p>
    <w:p w14:paraId="700C53B3" w14:textId="48632F6B" w:rsidR="009839B5" w:rsidRDefault="00152849" w:rsidP="00EF6252">
      <w:pPr>
        <w:pStyle w:val="11"/>
        <w:spacing w:after="260"/>
        <w:ind w:firstLine="0"/>
      </w:pPr>
      <w:r>
        <w:rPr>
          <w:noProof/>
        </w:rPr>
        <w:drawing>
          <wp:inline distT="0" distB="0" distL="0" distR="0" wp14:anchorId="201EFD0E" wp14:editId="45BA022F">
            <wp:extent cx="5940425" cy="334137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06552" w14:textId="77777777" w:rsidR="009839B5" w:rsidRDefault="009839B5" w:rsidP="00EF6252">
      <w:pPr>
        <w:pStyle w:val="11"/>
        <w:spacing w:after="260"/>
        <w:ind w:firstLine="0"/>
      </w:pPr>
    </w:p>
    <w:p w14:paraId="26980086" w14:textId="77777777" w:rsidR="009839B5" w:rsidRDefault="009839B5" w:rsidP="00EF6252">
      <w:pPr>
        <w:pStyle w:val="11"/>
        <w:spacing w:after="260"/>
        <w:ind w:firstLine="0"/>
        <w:rPr>
          <w:noProof/>
        </w:rPr>
      </w:pPr>
    </w:p>
    <w:p w14:paraId="5C33D379" w14:textId="77777777" w:rsidR="009839B5" w:rsidRDefault="009839B5" w:rsidP="00EF6252">
      <w:pPr>
        <w:pStyle w:val="11"/>
        <w:spacing w:after="260"/>
        <w:ind w:firstLine="0"/>
        <w:rPr>
          <w:noProof/>
        </w:rPr>
      </w:pPr>
    </w:p>
    <w:p w14:paraId="25E95DF8" w14:textId="7D120FD9" w:rsidR="009839B5" w:rsidRDefault="009839B5" w:rsidP="00EF6252">
      <w:pPr>
        <w:pStyle w:val="11"/>
        <w:spacing w:after="260"/>
        <w:ind w:firstLine="0"/>
        <w:rPr>
          <w:noProof/>
        </w:rPr>
      </w:pPr>
      <w:r>
        <w:rPr>
          <w:noProof/>
        </w:rPr>
        <w:drawing>
          <wp:inline distT="0" distB="0" distL="0" distR="0" wp14:anchorId="38F6E71A" wp14:editId="0E3A3121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CDB77" w14:textId="77777777" w:rsidR="009839B5" w:rsidRDefault="009839B5" w:rsidP="00EF6252">
      <w:pPr>
        <w:pStyle w:val="11"/>
        <w:spacing w:after="260"/>
        <w:ind w:firstLine="0"/>
        <w:rPr>
          <w:noProof/>
        </w:rPr>
      </w:pPr>
    </w:p>
    <w:p w14:paraId="04487DEF" w14:textId="0BF2AEBA" w:rsidR="009839B5" w:rsidRDefault="009839B5">
      <w:pPr>
        <w:rPr>
          <w:rFonts w:ascii="Times New Roman" w:eastAsia="Times New Roman" w:hAnsi="Times New Roman" w:cs="Times New Roman"/>
        </w:rPr>
      </w:pPr>
    </w:p>
    <w:p w14:paraId="2365D817" w14:textId="1ACAC973" w:rsidR="006F643E" w:rsidRDefault="006F643E" w:rsidP="00EF6252">
      <w:pPr>
        <w:pStyle w:val="11"/>
        <w:spacing w:after="260"/>
        <w:ind w:firstLine="0"/>
      </w:pPr>
    </w:p>
    <w:p w14:paraId="709F0050" w14:textId="1B1BA648" w:rsidR="006F643E" w:rsidRDefault="006F643E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0EC6E902" wp14:editId="00ED17D2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27163A64" w14:textId="6CB3F50F" w:rsidR="006F643E" w:rsidRDefault="006F643E" w:rsidP="00EF6252">
      <w:pPr>
        <w:pStyle w:val="11"/>
        <w:spacing w:after="260"/>
        <w:ind w:firstLine="0"/>
      </w:pPr>
    </w:p>
    <w:p w14:paraId="4ECD369C" w14:textId="04E232F0" w:rsidR="006F643E" w:rsidRDefault="006F643E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04734D90" wp14:editId="2D5DDC89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606DBB36" w14:textId="0CAB6596" w:rsidR="006F643E" w:rsidRDefault="006F643E" w:rsidP="00EF6252">
      <w:pPr>
        <w:pStyle w:val="11"/>
        <w:spacing w:after="260"/>
        <w:ind w:firstLine="0"/>
      </w:pPr>
    </w:p>
    <w:p w14:paraId="2664DCCC" w14:textId="2488F420" w:rsidR="006F643E" w:rsidRDefault="00152849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6E876876" wp14:editId="62670072">
            <wp:extent cx="5940425" cy="334137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43E">
        <w:br w:type="page"/>
      </w:r>
    </w:p>
    <w:p w14:paraId="04780D85" w14:textId="6B1A4090" w:rsidR="006F643E" w:rsidRDefault="006F643E" w:rsidP="00EF6252">
      <w:pPr>
        <w:pStyle w:val="11"/>
        <w:spacing w:after="260"/>
        <w:ind w:firstLine="0"/>
      </w:pPr>
    </w:p>
    <w:p w14:paraId="2BDE0EBE" w14:textId="77777777" w:rsidR="00152849" w:rsidRDefault="00152849">
      <w:pPr>
        <w:rPr>
          <w:noProof/>
        </w:rPr>
      </w:pPr>
    </w:p>
    <w:p w14:paraId="6EDADA27" w14:textId="77777777" w:rsidR="00152849" w:rsidRDefault="00152849">
      <w:pPr>
        <w:rPr>
          <w:noProof/>
        </w:rPr>
      </w:pPr>
    </w:p>
    <w:p w14:paraId="7EB9A801" w14:textId="77777777" w:rsidR="00152849" w:rsidRDefault="00152849">
      <w:pPr>
        <w:rPr>
          <w:noProof/>
        </w:rPr>
      </w:pPr>
    </w:p>
    <w:p w14:paraId="4C4E975B" w14:textId="77777777" w:rsidR="00152849" w:rsidRDefault="00152849">
      <w:pPr>
        <w:rPr>
          <w:noProof/>
        </w:rPr>
      </w:pPr>
    </w:p>
    <w:p w14:paraId="79940DAA" w14:textId="77777777" w:rsidR="00152849" w:rsidRDefault="00152849">
      <w:pPr>
        <w:rPr>
          <w:noProof/>
        </w:rPr>
      </w:pPr>
    </w:p>
    <w:p w14:paraId="2301A43D" w14:textId="77777777" w:rsidR="00152849" w:rsidRDefault="00152849">
      <w:pPr>
        <w:rPr>
          <w:noProof/>
        </w:rPr>
      </w:pPr>
    </w:p>
    <w:p w14:paraId="40B4E2DC" w14:textId="77777777" w:rsidR="00152849" w:rsidRDefault="00152849">
      <w:pPr>
        <w:rPr>
          <w:noProof/>
        </w:rPr>
      </w:pPr>
    </w:p>
    <w:p w14:paraId="3C0B282A" w14:textId="77777777" w:rsidR="00152849" w:rsidRDefault="00152849">
      <w:pPr>
        <w:rPr>
          <w:noProof/>
        </w:rPr>
      </w:pPr>
    </w:p>
    <w:p w14:paraId="692BB977" w14:textId="62DB44BD" w:rsidR="006F643E" w:rsidRDefault="00152849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10CB83B2" wp14:editId="566D4BAA">
            <wp:extent cx="5940425" cy="334137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43E">
        <w:br w:type="page"/>
      </w:r>
    </w:p>
    <w:p w14:paraId="28B2B6C4" w14:textId="30CB3CC3" w:rsidR="006F643E" w:rsidRDefault="006F643E" w:rsidP="00EF6252">
      <w:pPr>
        <w:pStyle w:val="11"/>
        <w:spacing w:after="260"/>
        <w:ind w:firstLine="0"/>
      </w:pPr>
    </w:p>
    <w:p w14:paraId="7FE6D6A8" w14:textId="2E81684C" w:rsidR="006F643E" w:rsidRDefault="006F643E">
      <w:pPr>
        <w:rPr>
          <w:rFonts w:ascii="Times New Roman" w:eastAsia="Times New Roman" w:hAnsi="Times New Roman" w:cs="Times New Roman"/>
        </w:rPr>
      </w:pPr>
      <w:r>
        <w:br w:type="page"/>
      </w:r>
      <w:r w:rsidR="00152849">
        <w:rPr>
          <w:noProof/>
        </w:rPr>
        <w:lastRenderedPageBreak/>
        <w:drawing>
          <wp:inline distT="0" distB="0" distL="0" distR="0" wp14:anchorId="358B048D" wp14:editId="0E99FEA0">
            <wp:extent cx="5940425" cy="334137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A49B9" w14:textId="042EDF2D" w:rsidR="006F643E" w:rsidRDefault="006F643E" w:rsidP="00EF6252">
      <w:pPr>
        <w:pStyle w:val="11"/>
        <w:spacing w:after="260"/>
        <w:ind w:firstLine="0"/>
      </w:pPr>
    </w:p>
    <w:p w14:paraId="1534822A" w14:textId="4F4B6C78" w:rsidR="006F643E" w:rsidRDefault="006F643E">
      <w:pPr>
        <w:rPr>
          <w:rFonts w:ascii="Times New Roman" w:eastAsia="Times New Roman" w:hAnsi="Times New Roman" w:cs="Times New Roman"/>
        </w:rPr>
      </w:pPr>
      <w:r>
        <w:br w:type="page"/>
      </w:r>
      <w:r w:rsidR="00152849">
        <w:rPr>
          <w:noProof/>
        </w:rPr>
        <w:lastRenderedPageBreak/>
        <w:drawing>
          <wp:inline distT="0" distB="0" distL="0" distR="0" wp14:anchorId="1B8D0BE4" wp14:editId="696F60A7">
            <wp:extent cx="5940425" cy="334137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39744" w14:textId="34711FD1" w:rsidR="006F643E" w:rsidRDefault="006F643E" w:rsidP="00EF6252">
      <w:pPr>
        <w:pStyle w:val="11"/>
        <w:spacing w:after="260"/>
        <w:ind w:firstLine="0"/>
      </w:pPr>
    </w:p>
    <w:p w14:paraId="72DE53A3" w14:textId="77777777" w:rsidR="006F643E" w:rsidRDefault="006F643E">
      <w:pPr>
        <w:rPr>
          <w:rFonts w:ascii="Times New Roman" w:eastAsia="Times New Roman" w:hAnsi="Times New Roman" w:cs="Times New Roman"/>
        </w:rPr>
      </w:pPr>
      <w:r>
        <w:br w:type="page"/>
      </w:r>
    </w:p>
    <w:p w14:paraId="3A75FBD2" w14:textId="77777777" w:rsidR="00152849" w:rsidRDefault="00152849" w:rsidP="00EF6252">
      <w:pPr>
        <w:pStyle w:val="11"/>
        <w:spacing w:after="260"/>
        <w:ind w:firstLine="0"/>
      </w:pPr>
    </w:p>
    <w:p w14:paraId="7B4DE5D3" w14:textId="5D3136B7" w:rsidR="00152849" w:rsidRPr="006D437A" w:rsidRDefault="00152849">
      <w:r>
        <w:rPr>
          <w:noProof/>
        </w:rPr>
        <w:drawing>
          <wp:inline distT="0" distB="0" distL="0" distR="0" wp14:anchorId="0A982153" wp14:editId="0ACA6751">
            <wp:extent cx="5940425" cy="334137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 wp14:anchorId="7A2EDFC4" wp14:editId="54B40B95">
            <wp:extent cx="5940425" cy="334137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8CE07" w14:textId="77777777" w:rsidR="00152849" w:rsidRDefault="00152849" w:rsidP="00EF6252">
      <w:pPr>
        <w:pStyle w:val="11"/>
        <w:spacing w:after="260"/>
        <w:ind w:firstLine="0"/>
      </w:pPr>
    </w:p>
    <w:p w14:paraId="4A52ADEA" w14:textId="24386957" w:rsidR="00152849" w:rsidRDefault="00152849">
      <w:pPr>
        <w:rPr>
          <w:rFonts w:ascii="Times New Roman" w:eastAsia="Times New Roman" w:hAnsi="Times New Roman" w:cs="Times New Roman"/>
        </w:rPr>
      </w:pPr>
      <w:r>
        <w:br w:type="page"/>
      </w:r>
      <w:r w:rsidR="006D437A">
        <w:rPr>
          <w:noProof/>
        </w:rPr>
        <w:lastRenderedPageBreak/>
        <w:drawing>
          <wp:inline distT="0" distB="0" distL="0" distR="0" wp14:anchorId="203136BB" wp14:editId="26DBF496">
            <wp:extent cx="5940425" cy="334137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6AE15" w14:textId="0E08F0D6" w:rsidR="006D437A" w:rsidRDefault="006D437A" w:rsidP="00EF6252">
      <w:pPr>
        <w:pStyle w:val="11"/>
        <w:spacing w:after="260"/>
        <w:ind w:firstLine="0"/>
      </w:pPr>
    </w:p>
    <w:p w14:paraId="1FB5324C" w14:textId="41AE9D6B" w:rsidR="006D437A" w:rsidRDefault="006D437A">
      <w:pPr>
        <w:rPr>
          <w:rFonts w:ascii="Times New Roman" w:eastAsia="Times New Roman" w:hAnsi="Times New Roman" w:cs="Times New Roman"/>
        </w:rPr>
      </w:pPr>
      <w:r>
        <w:br w:type="page"/>
      </w:r>
      <w:r>
        <w:rPr>
          <w:noProof/>
        </w:rPr>
        <w:lastRenderedPageBreak/>
        <w:drawing>
          <wp:inline distT="0" distB="0" distL="0" distR="0" wp14:anchorId="6D62695B" wp14:editId="000C317F">
            <wp:extent cx="5940425" cy="334137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81310" w14:textId="7563743B" w:rsidR="006D437A" w:rsidRDefault="006D437A" w:rsidP="00EF6252">
      <w:pPr>
        <w:pStyle w:val="11"/>
        <w:spacing w:after="260"/>
        <w:ind w:firstLine="0"/>
      </w:pPr>
    </w:p>
    <w:p w14:paraId="00FAB957" w14:textId="6AAE5C17" w:rsidR="006D437A" w:rsidRDefault="006D437A">
      <w:pPr>
        <w:rPr>
          <w:rFonts w:ascii="Times New Roman" w:eastAsia="Times New Roman" w:hAnsi="Times New Roman" w:cs="Times New Roman"/>
        </w:rPr>
      </w:pPr>
      <w:r>
        <w:br w:type="page"/>
      </w:r>
      <w:r>
        <w:rPr>
          <w:noProof/>
        </w:rPr>
        <w:lastRenderedPageBreak/>
        <w:drawing>
          <wp:inline distT="0" distB="0" distL="0" distR="0" wp14:anchorId="4E46BC3B" wp14:editId="530DBF20">
            <wp:extent cx="5940425" cy="334137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C2124" w14:textId="4288685D" w:rsidR="006D437A" w:rsidRDefault="006D437A" w:rsidP="00EF6252">
      <w:pPr>
        <w:pStyle w:val="11"/>
        <w:spacing w:after="260"/>
        <w:ind w:firstLine="0"/>
      </w:pPr>
    </w:p>
    <w:p w14:paraId="704FF793" w14:textId="6B12BEE9" w:rsidR="006D437A" w:rsidRDefault="006D437A">
      <w:pPr>
        <w:rPr>
          <w:rFonts w:ascii="Times New Roman" w:eastAsia="Times New Roman" w:hAnsi="Times New Roman" w:cs="Times New Roman"/>
        </w:rPr>
      </w:pPr>
      <w:r>
        <w:br w:type="page"/>
      </w:r>
      <w:r>
        <w:rPr>
          <w:noProof/>
        </w:rPr>
        <w:lastRenderedPageBreak/>
        <w:drawing>
          <wp:inline distT="0" distB="0" distL="0" distR="0" wp14:anchorId="4197B56B" wp14:editId="6DD2AA41">
            <wp:extent cx="5940425" cy="334137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82A4" w14:textId="31C4C5C7" w:rsidR="006D437A" w:rsidRDefault="006D437A" w:rsidP="00EF6252">
      <w:pPr>
        <w:pStyle w:val="11"/>
        <w:spacing w:after="260"/>
        <w:ind w:firstLine="0"/>
      </w:pPr>
    </w:p>
    <w:p w14:paraId="64E42AD9" w14:textId="77777777" w:rsidR="006D437A" w:rsidRDefault="006D437A">
      <w:pPr>
        <w:rPr>
          <w:rFonts w:ascii="Times New Roman" w:eastAsia="Times New Roman" w:hAnsi="Times New Roman" w:cs="Times New Roman"/>
        </w:rPr>
      </w:pPr>
      <w:r>
        <w:br w:type="page"/>
      </w:r>
    </w:p>
    <w:p w14:paraId="2784EEAA" w14:textId="7AA49E2A" w:rsidR="006D437A" w:rsidRDefault="006D437A" w:rsidP="00EF6252">
      <w:pPr>
        <w:pStyle w:val="11"/>
        <w:spacing w:after="260"/>
        <w:ind w:firstLine="0"/>
      </w:pPr>
      <w:r>
        <w:rPr>
          <w:noProof/>
        </w:rPr>
        <w:lastRenderedPageBreak/>
        <w:drawing>
          <wp:inline distT="0" distB="0" distL="0" distR="0" wp14:anchorId="68BBF332" wp14:editId="27DF1649">
            <wp:extent cx="5940425" cy="3341370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BD6C9" w14:textId="77777777" w:rsidR="006D437A" w:rsidRDefault="006D437A"/>
    <w:p w14:paraId="1A1ED2E7" w14:textId="77777777" w:rsidR="006D437A" w:rsidRDefault="006D437A">
      <w:r>
        <w:br w:type="page"/>
      </w:r>
    </w:p>
    <w:p w14:paraId="70B62B6B" w14:textId="77777777" w:rsidR="006D437A" w:rsidRDefault="006D437A"/>
    <w:p w14:paraId="54BE9DD3" w14:textId="2FB98E4E" w:rsidR="006D437A" w:rsidRDefault="006D437A"/>
    <w:p w14:paraId="1E042EDC" w14:textId="7C951A54" w:rsidR="006D437A" w:rsidRDefault="006D437A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25B86811" wp14:editId="1B769395">
            <wp:extent cx="5940425" cy="3341370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7CE20A10" w14:textId="24D535B9" w:rsidR="009839B5" w:rsidRPr="009839B5" w:rsidRDefault="006D437A" w:rsidP="00EF6252">
      <w:pPr>
        <w:pStyle w:val="11"/>
        <w:spacing w:after="260"/>
        <w:ind w:firstLine="0"/>
      </w:pPr>
      <w:r>
        <w:rPr>
          <w:noProof/>
        </w:rPr>
        <w:lastRenderedPageBreak/>
        <w:drawing>
          <wp:inline distT="0" distB="0" distL="0" distR="0" wp14:anchorId="227AC2BD" wp14:editId="009E19BE">
            <wp:extent cx="5940425" cy="3341370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96DAC541-7B7A-43D3-8B79-37D633B846F1}">
                          <asvg:svgBlip xmlns:asvg="http://schemas.microsoft.com/office/drawing/2016/SVG/main" r:embed="rId5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39B5" w:rsidRPr="009839B5" w:rsidSect="006D7533">
      <w:pgSz w:w="10800" w:h="14592"/>
      <w:pgMar w:top="465" w:right="594" w:bottom="662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1E716" w14:textId="77777777" w:rsidR="00C00E77" w:rsidRDefault="00C00E77">
      <w:r>
        <w:separator/>
      </w:r>
    </w:p>
  </w:endnote>
  <w:endnote w:type="continuationSeparator" w:id="0">
    <w:p w14:paraId="33A03D46" w14:textId="77777777" w:rsidR="00C00E77" w:rsidRDefault="00C0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5FB23" w14:textId="77777777" w:rsidR="00C00E77" w:rsidRDefault="00C00E77"/>
  </w:footnote>
  <w:footnote w:type="continuationSeparator" w:id="0">
    <w:p w14:paraId="117D7C76" w14:textId="77777777" w:rsidR="00C00E77" w:rsidRDefault="00C00E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4A6D"/>
    <w:multiLevelType w:val="hybridMultilevel"/>
    <w:tmpl w:val="5CDE2BA8"/>
    <w:lvl w:ilvl="0" w:tplc="20C6A9E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8705D"/>
    <w:multiLevelType w:val="multilevel"/>
    <w:tmpl w:val="04F8E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CD5190"/>
    <w:multiLevelType w:val="multilevel"/>
    <w:tmpl w:val="0776A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D740D9"/>
    <w:multiLevelType w:val="hybridMultilevel"/>
    <w:tmpl w:val="D0AA9016"/>
    <w:lvl w:ilvl="0" w:tplc="32A085F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E3675"/>
    <w:multiLevelType w:val="hybridMultilevel"/>
    <w:tmpl w:val="75326004"/>
    <w:lvl w:ilvl="0" w:tplc="FC46B28E">
      <w:start w:val="1"/>
      <w:numFmt w:val="bullet"/>
      <w:lvlText w:val=""/>
      <w:lvlJc w:val="left"/>
      <w:pPr>
        <w:ind w:left="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 w15:restartNumberingAfterBreak="0">
    <w:nsid w:val="29BF396E"/>
    <w:multiLevelType w:val="hybridMultilevel"/>
    <w:tmpl w:val="21DA322E"/>
    <w:lvl w:ilvl="0" w:tplc="712280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00211"/>
    <w:multiLevelType w:val="hybridMultilevel"/>
    <w:tmpl w:val="F67E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46A0E"/>
    <w:multiLevelType w:val="multilevel"/>
    <w:tmpl w:val="BC7EC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AF1593"/>
    <w:multiLevelType w:val="hybridMultilevel"/>
    <w:tmpl w:val="2E54A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C4354"/>
    <w:multiLevelType w:val="hybridMultilevel"/>
    <w:tmpl w:val="347CE7B8"/>
    <w:lvl w:ilvl="0" w:tplc="3844FE16">
      <w:start w:val="1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2781F4B"/>
    <w:multiLevelType w:val="multilevel"/>
    <w:tmpl w:val="7E6EE0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C0095B"/>
    <w:multiLevelType w:val="multilevel"/>
    <w:tmpl w:val="17AA1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317C03"/>
    <w:multiLevelType w:val="hybridMultilevel"/>
    <w:tmpl w:val="8DD23FDE"/>
    <w:lvl w:ilvl="0" w:tplc="A4B8A24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5FE0D59"/>
    <w:multiLevelType w:val="multilevel"/>
    <w:tmpl w:val="A0FC5F3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765502"/>
    <w:multiLevelType w:val="multilevel"/>
    <w:tmpl w:val="0776A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68A4AD2"/>
    <w:multiLevelType w:val="multilevel"/>
    <w:tmpl w:val="571676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1"/>
  </w:num>
  <w:num w:numId="5">
    <w:abstractNumId w:val="15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2"/>
  </w:num>
  <w:num w:numId="11">
    <w:abstractNumId w:val="3"/>
  </w:num>
  <w:num w:numId="12">
    <w:abstractNumId w:val="12"/>
  </w:num>
  <w:num w:numId="13">
    <w:abstractNumId w:val="6"/>
  </w:num>
  <w:num w:numId="14">
    <w:abstractNumId w:val="5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796"/>
    <w:rsid w:val="00015ACC"/>
    <w:rsid w:val="00036370"/>
    <w:rsid w:val="00052BAF"/>
    <w:rsid w:val="00055F26"/>
    <w:rsid w:val="000751FB"/>
    <w:rsid w:val="00077273"/>
    <w:rsid w:val="00081D29"/>
    <w:rsid w:val="000B32C0"/>
    <w:rsid w:val="000C19E6"/>
    <w:rsid w:val="000D53CE"/>
    <w:rsid w:val="000F636C"/>
    <w:rsid w:val="00102E1D"/>
    <w:rsid w:val="0011166F"/>
    <w:rsid w:val="00120DCB"/>
    <w:rsid w:val="001308CD"/>
    <w:rsid w:val="0013515C"/>
    <w:rsid w:val="001408EC"/>
    <w:rsid w:val="00144017"/>
    <w:rsid w:val="00151144"/>
    <w:rsid w:val="00152849"/>
    <w:rsid w:val="00186F1D"/>
    <w:rsid w:val="00187D18"/>
    <w:rsid w:val="001968CE"/>
    <w:rsid w:val="001A3B77"/>
    <w:rsid w:val="001A595A"/>
    <w:rsid w:val="001B1719"/>
    <w:rsid w:val="001B6477"/>
    <w:rsid w:val="001C4590"/>
    <w:rsid w:val="001D5411"/>
    <w:rsid w:val="001E14FD"/>
    <w:rsid w:val="001E6064"/>
    <w:rsid w:val="00201A09"/>
    <w:rsid w:val="00212B66"/>
    <w:rsid w:val="00234D40"/>
    <w:rsid w:val="00235952"/>
    <w:rsid w:val="00243112"/>
    <w:rsid w:val="00256044"/>
    <w:rsid w:val="00282AB4"/>
    <w:rsid w:val="00291B23"/>
    <w:rsid w:val="00292CA0"/>
    <w:rsid w:val="0029441D"/>
    <w:rsid w:val="002B2226"/>
    <w:rsid w:val="002C35CD"/>
    <w:rsid w:val="002C67D6"/>
    <w:rsid w:val="002D17FA"/>
    <w:rsid w:val="002F2E58"/>
    <w:rsid w:val="00301CF1"/>
    <w:rsid w:val="003209FE"/>
    <w:rsid w:val="0037751E"/>
    <w:rsid w:val="003963E1"/>
    <w:rsid w:val="003B4B13"/>
    <w:rsid w:val="003B4D6E"/>
    <w:rsid w:val="003C6E26"/>
    <w:rsid w:val="003E1E2D"/>
    <w:rsid w:val="003F4175"/>
    <w:rsid w:val="00405220"/>
    <w:rsid w:val="0040585E"/>
    <w:rsid w:val="00406939"/>
    <w:rsid w:val="00424979"/>
    <w:rsid w:val="00426C1E"/>
    <w:rsid w:val="00432B53"/>
    <w:rsid w:val="00433471"/>
    <w:rsid w:val="00440796"/>
    <w:rsid w:val="004445E2"/>
    <w:rsid w:val="00445F16"/>
    <w:rsid w:val="004502C8"/>
    <w:rsid w:val="00450D80"/>
    <w:rsid w:val="004632B3"/>
    <w:rsid w:val="00485D5A"/>
    <w:rsid w:val="0049276B"/>
    <w:rsid w:val="004931BA"/>
    <w:rsid w:val="004A5C66"/>
    <w:rsid w:val="004B0047"/>
    <w:rsid w:val="004D1F9F"/>
    <w:rsid w:val="004D43CE"/>
    <w:rsid w:val="004D6AA0"/>
    <w:rsid w:val="004E08C0"/>
    <w:rsid w:val="00524C38"/>
    <w:rsid w:val="00542BEF"/>
    <w:rsid w:val="005504C7"/>
    <w:rsid w:val="00550A85"/>
    <w:rsid w:val="00551C2E"/>
    <w:rsid w:val="00561B2A"/>
    <w:rsid w:val="005704D1"/>
    <w:rsid w:val="005840E5"/>
    <w:rsid w:val="005A0AD3"/>
    <w:rsid w:val="005A3578"/>
    <w:rsid w:val="005A4EE1"/>
    <w:rsid w:val="005B1340"/>
    <w:rsid w:val="005D05C9"/>
    <w:rsid w:val="005E4B8F"/>
    <w:rsid w:val="005F5220"/>
    <w:rsid w:val="0060144A"/>
    <w:rsid w:val="006116A8"/>
    <w:rsid w:val="00645375"/>
    <w:rsid w:val="00647D41"/>
    <w:rsid w:val="00687E23"/>
    <w:rsid w:val="006A5191"/>
    <w:rsid w:val="006B3DF2"/>
    <w:rsid w:val="006C01E4"/>
    <w:rsid w:val="006C780C"/>
    <w:rsid w:val="006D2BB8"/>
    <w:rsid w:val="006D437A"/>
    <w:rsid w:val="006D6CA0"/>
    <w:rsid w:val="006D7533"/>
    <w:rsid w:val="006E0EE3"/>
    <w:rsid w:val="006F0C3D"/>
    <w:rsid w:val="006F643E"/>
    <w:rsid w:val="007036FA"/>
    <w:rsid w:val="007217F3"/>
    <w:rsid w:val="00721888"/>
    <w:rsid w:val="007264C9"/>
    <w:rsid w:val="00726C36"/>
    <w:rsid w:val="00732077"/>
    <w:rsid w:val="0074010F"/>
    <w:rsid w:val="0074189E"/>
    <w:rsid w:val="007445C2"/>
    <w:rsid w:val="00753200"/>
    <w:rsid w:val="00754EBE"/>
    <w:rsid w:val="007645E9"/>
    <w:rsid w:val="007651F9"/>
    <w:rsid w:val="007714EF"/>
    <w:rsid w:val="00771879"/>
    <w:rsid w:val="007879A5"/>
    <w:rsid w:val="007A2364"/>
    <w:rsid w:val="007E18BB"/>
    <w:rsid w:val="007F535B"/>
    <w:rsid w:val="00820677"/>
    <w:rsid w:val="00826CB0"/>
    <w:rsid w:val="00835A52"/>
    <w:rsid w:val="00846131"/>
    <w:rsid w:val="00846354"/>
    <w:rsid w:val="00860590"/>
    <w:rsid w:val="00872988"/>
    <w:rsid w:val="0088105D"/>
    <w:rsid w:val="008911C7"/>
    <w:rsid w:val="008B0385"/>
    <w:rsid w:val="008B19BC"/>
    <w:rsid w:val="008B6F92"/>
    <w:rsid w:val="008C1406"/>
    <w:rsid w:val="008D5A6E"/>
    <w:rsid w:val="008E40D2"/>
    <w:rsid w:val="008E5CE0"/>
    <w:rsid w:val="008E5F49"/>
    <w:rsid w:val="008E79CE"/>
    <w:rsid w:val="00900CEA"/>
    <w:rsid w:val="009107BA"/>
    <w:rsid w:val="00911E09"/>
    <w:rsid w:val="00913609"/>
    <w:rsid w:val="00932E7C"/>
    <w:rsid w:val="009421BF"/>
    <w:rsid w:val="009522B0"/>
    <w:rsid w:val="00953D26"/>
    <w:rsid w:val="009660CD"/>
    <w:rsid w:val="00970FFC"/>
    <w:rsid w:val="00977385"/>
    <w:rsid w:val="009839B5"/>
    <w:rsid w:val="00986B44"/>
    <w:rsid w:val="009A1AC0"/>
    <w:rsid w:val="009A264B"/>
    <w:rsid w:val="009B56BA"/>
    <w:rsid w:val="009B7B79"/>
    <w:rsid w:val="009C135B"/>
    <w:rsid w:val="009C1E44"/>
    <w:rsid w:val="009D1CB7"/>
    <w:rsid w:val="009D63C7"/>
    <w:rsid w:val="009D7E58"/>
    <w:rsid w:val="009D7EEE"/>
    <w:rsid w:val="009F4DA0"/>
    <w:rsid w:val="009F6DC2"/>
    <w:rsid w:val="00A02A48"/>
    <w:rsid w:val="00A13D58"/>
    <w:rsid w:val="00A239AF"/>
    <w:rsid w:val="00A41EA3"/>
    <w:rsid w:val="00A44263"/>
    <w:rsid w:val="00A65C96"/>
    <w:rsid w:val="00A82073"/>
    <w:rsid w:val="00A84873"/>
    <w:rsid w:val="00A90B63"/>
    <w:rsid w:val="00A97FF5"/>
    <w:rsid w:val="00AB23D0"/>
    <w:rsid w:val="00AC57D5"/>
    <w:rsid w:val="00AD1B06"/>
    <w:rsid w:val="00AD7FBE"/>
    <w:rsid w:val="00AE0CB1"/>
    <w:rsid w:val="00AE252C"/>
    <w:rsid w:val="00AF0087"/>
    <w:rsid w:val="00AF69E0"/>
    <w:rsid w:val="00AF6CA3"/>
    <w:rsid w:val="00B16FF2"/>
    <w:rsid w:val="00B3281B"/>
    <w:rsid w:val="00B57BEE"/>
    <w:rsid w:val="00B6436D"/>
    <w:rsid w:val="00B64A9A"/>
    <w:rsid w:val="00B708E3"/>
    <w:rsid w:val="00B82D43"/>
    <w:rsid w:val="00B82E91"/>
    <w:rsid w:val="00B90E03"/>
    <w:rsid w:val="00B91A6C"/>
    <w:rsid w:val="00B955D6"/>
    <w:rsid w:val="00BD2DDA"/>
    <w:rsid w:val="00BD5C21"/>
    <w:rsid w:val="00BD7091"/>
    <w:rsid w:val="00BE4E17"/>
    <w:rsid w:val="00BF0201"/>
    <w:rsid w:val="00C00E77"/>
    <w:rsid w:val="00C1634C"/>
    <w:rsid w:val="00C24EEC"/>
    <w:rsid w:val="00C322E1"/>
    <w:rsid w:val="00C42C84"/>
    <w:rsid w:val="00C44624"/>
    <w:rsid w:val="00C55288"/>
    <w:rsid w:val="00C66B59"/>
    <w:rsid w:val="00C87CC2"/>
    <w:rsid w:val="00C92116"/>
    <w:rsid w:val="00C97E5F"/>
    <w:rsid w:val="00C97EA6"/>
    <w:rsid w:val="00CA0339"/>
    <w:rsid w:val="00CA0505"/>
    <w:rsid w:val="00CB2B3F"/>
    <w:rsid w:val="00CC61BE"/>
    <w:rsid w:val="00CD5B8F"/>
    <w:rsid w:val="00CD71EC"/>
    <w:rsid w:val="00CD7DD1"/>
    <w:rsid w:val="00CE4EF4"/>
    <w:rsid w:val="00CF2344"/>
    <w:rsid w:val="00CF32D1"/>
    <w:rsid w:val="00D00BE2"/>
    <w:rsid w:val="00D12DE6"/>
    <w:rsid w:val="00D13899"/>
    <w:rsid w:val="00D1482C"/>
    <w:rsid w:val="00D20916"/>
    <w:rsid w:val="00D315EA"/>
    <w:rsid w:val="00D365A4"/>
    <w:rsid w:val="00D421A0"/>
    <w:rsid w:val="00D54B23"/>
    <w:rsid w:val="00D574ED"/>
    <w:rsid w:val="00D65D27"/>
    <w:rsid w:val="00D7422B"/>
    <w:rsid w:val="00D75DB5"/>
    <w:rsid w:val="00D777E6"/>
    <w:rsid w:val="00D81C98"/>
    <w:rsid w:val="00D81DB0"/>
    <w:rsid w:val="00D87315"/>
    <w:rsid w:val="00D951B4"/>
    <w:rsid w:val="00DB5871"/>
    <w:rsid w:val="00DD0F58"/>
    <w:rsid w:val="00E12761"/>
    <w:rsid w:val="00E12D9E"/>
    <w:rsid w:val="00E250FB"/>
    <w:rsid w:val="00E313F5"/>
    <w:rsid w:val="00E31594"/>
    <w:rsid w:val="00E31E19"/>
    <w:rsid w:val="00E42069"/>
    <w:rsid w:val="00E61E0B"/>
    <w:rsid w:val="00E9445A"/>
    <w:rsid w:val="00EA554E"/>
    <w:rsid w:val="00EA6866"/>
    <w:rsid w:val="00EC1E67"/>
    <w:rsid w:val="00ED1811"/>
    <w:rsid w:val="00ED2A15"/>
    <w:rsid w:val="00ED4706"/>
    <w:rsid w:val="00EE526A"/>
    <w:rsid w:val="00EF6252"/>
    <w:rsid w:val="00F00C41"/>
    <w:rsid w:val="00F34F27"/>
    <w:rsid w:val="00F354F5"/>
    <w:rsid w:val="00F3721F"/>
    <w:rsid w:val="00F43117"/>
    <w:rsid w:val="00F51C45"/>
    <w:rsid w:val="00F5709F"/>
    <w:rsid w:val="00F81733"/>
    <w:rsid w:val="00F833E3"/>
    <w:rsid w:val="00F83E62"/>
    <w:rsid w:val="00F85DC4"/>
    <w:rsid w:val="00F93B7E"/>
    <w:rsid w:val="00FB630F"/>
    <w:rsid w:val="00FC1403"/>
    <w:rsid w:val="00FC23F7"/>
    <w:rsid w:val="00FD33EF"/>
    <w:rsid w:val="00FF2F01"/>
    <w:rsid w:val="00FF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E0D7"/>
  <w15:docId w15:val="{483F2660-DA43-4E45-8394-8ABCAF61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D6C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645E9"/>
    <w:pPr>
      <w:keepNext/>
      <w:keepLines/>
      <w:widowControl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  <w:style w:type="paragraph" w:styleId="3">
    <w:name w:val="heading 3"/>
    <w:basedOn w:val="a"/>
    <w:link w:val="30"/>
    <w:uiPriority w:val="9"/>
    <w:qFormat/>
    <w:rsid w:val="00ED1811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76F89"/>
      <w:sz w:val="13"/>
      <w:szCs w:val="13"/>
      <w:u w:val="none"/>
    </w:rPr>
  </w:style>
  <w:style w:type="character" w:customStyle="1" w:styleId="a6">
    <w:name w:val="Подпись к картинке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color w:val="676F89"/>
      <w:sz w:val="11"/>
      <w:szCs w:val="11"/>
      <w:u w:val="none"/>
    </w:rPr>
  </w:style>
  <w:style w:type="character" w:customStyle="1" w:styleId="23">
    <w:name w:val="Заголовок №2_"/>
    <w:basedOn w:val="a0"/>
    <w:link w:val="24"/>
    <w:rPr>
      <w:rFonts w:ascii="Arial" w:eastAsia="Arial" w:hAnsi="Arial" w:cs="Arial"/>
      <w:b/>
      <w:bCs/>
      <w:i w:val="0"/>
      <w:iCs w:val="0"/>
      <w:smallCaps w:val="0"/>
      <w:strike w:val="0"/>
      <w:color w:val="1F1D1E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a8">
    <w:name w:val="Подпись к таблице_"/>
    <w:basedOn w:val="a0"/>
    <w:link w:val="a9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6"/>
      <w:szCs w:val="16"/>
      <w:u w:val="none"/>
    </w:rPr>
  </w:style>
  <w:style w:type="character" w:customStyle="1" w:styleId="31">
    <w:name w:val="Основной текст (3)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color w:val="1F1D1E"/>
      <w:sz w:val="16"/>
      <w:szCs w:val="16"/>
      <w:u w:val="none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Заголовок №1_"/>
    <w:basedOn w:val="a0"/>
    <w:link w:val="1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3F3C47"/>
      <w:sz w:val="56"/>
      <w:szCs w:val="56"/>
      <w:u w:val="none"/>
    </w:rPr>
  </w:style>
  <w:style w:type="paragraph" w:customStyle="1" w:styleId="11">
    <w:name w:val="Основной текст1"/>
    <w:basedOn w:val="a"/>
    <w:link w:val="a3"/>
    <w:pPr>
      <w:ind w:firstLine="2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ind w:firstLine="20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pPr>
      <w:ind w:firstLine="48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pacing w:line="266" w:lineRule="auto"/>
      <w:ind w:firstLine="460"/>
    </w:pPr>
    <w:rPr>
      <w:rFonts w:ascii="Times New Roman" w:eastAsia="Times New Roman" w:hAnsi="Times New Roman" w:cs="Times New Roman"/>
      <w:b/>
      <w:bCs/>
      <w:color w:val="676F89"/>
      <w:sz w:val="13"/>
      <w:szCs w:val="13"/>
    </w:rPr>
  </w:style>
  <w:style w:type="paragraph" w:customStyle="1" w:styleId="a7">
    <w:name w:val="Подпись к картинке"/>
    <w:basedOn w:val="a"/>
    <w:link w:val="a6"/>
    <w:rPr>
      <w:rFonts w:ascii="Arial" w:eastAsia="Arial" w:hAnsi="Arial" w:cs="Arial"/>
      <w:b/>
      <w:bCs/>
      <w:color w:val="676F89"/>
      <w:sz w:val="11"/>
      <w:szCs w:val="11"/>
    </w:rPr>
  </w:style>
  <w:style w:type="paragraph" w:customStyle="1" w:styleId="24">
    <w:name w:val="Заголовок №2"/>
    <w:basedOn w:val="a"/>
    <w:link w:val="23"/>
    <w:pPr>
      <w:spacing w:after="320"/>
      <w:jc w:val="center"/>
      <w:outlineLvl w:val="1"/>
    </w:pPr>
    <w:rPr>
      <w:rFonts w:ascii="Arial" w:eastAsia="Arial" w:hAnsi="Arial" w:cs="Arial"/>
      <w:b/>
      <w:bCs/>
      <w:color w:val="1F1D1E"/>
      <w:sz w:val="32"/>
      <w:szCs w:val="32"/>
    </w:rPr>
  </w:style>
  <w:style w:type="paragraph" w:customStyle="1" w:styleId="50">
    <w:name w:val="Основной текст (5)"/>
    <w:basedOn w:val="a"/>
    <w:link w:val="5"/>
    <w:pPr>
      <w:spacing w:after="40" w:line="262" w:lineRule="auto"/>
      <w:ind w:left="460" w:firstLine="560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a9">
    <w:name w:val="Подпись к таблице"/>
    <w:basedOn w:val="a"/>
    <w:link w:val="a8"/>
    <w:rPr>
      <w:rFonts w:ascii="Arial" w:eastAsia="Arial" w:hAnsi="Arial" w:cs="Arial"/>
      <w:b/>
      <w:bCs/>
      <w:color w:val="EBEBEB"/>
      <w:sz w:val="16"/>
      <w:szCs w:val="16"/>
    </w:rPr>
  </w:style>
  <w:style w:type="paragraph" w:customStyle="1" w:styleId="32">
    <w:name w:val="Основной текст (3)"/>
    <w:basedOn w:val="a"/>
    <w:link w:val="31"/>
    <w:pPr>
      <w:ind w:firstLine="180"/>
    </w:pPr>
    <w:rPr>
      <w:rFonts w:ascii="Arial" w:eastAsia="Arial" w:hAnsi="Arial" w:cs="Arial"/>
      <w:color w:val="1F1D1E"/>
      <w:sz w:val="16"/>
      <w:szCs w:val="16"/>
    </w:rPr>
  </w:style>
  <w:style w:type="paragraph" w:customStyle="1" w:styleId="26">
    <w:name w:val="Колонтитул (2)"/>
    <w:basedOn w:val="a"/>
    <w:link w:val="25"/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pPr>
      <w:spacing w:after="170"/>
      <w:jc w:val="center"/>
      <w:outlineLvl w:val="0"/>
    </w:pPr>
    <w:rPr>
      <w:rFonts w:ascii="Trebuchet MS" w:eastAsia="Trebuchet MS" w:hAnsi="Trebuchet MS" w:cs="Trebuchet MS"/>
      <w:color w:val="3F3C47"/>
      <w:sz w:val="56"/>
      <w:szCs w:val="56"/>
    </w:rPr>
  </w:style>
  <w:style w:type="paragraph" w:styleId="aa">
    <w:name w:val="List Paragraph"/>
    <w:basedOn w:val="a"/>
    <w:uiPriority w:val="34"/>
    <w:qFormat/>
    <w:rsid w:val="007651F9"/>
    <w:pPr>
      <w:ind w:left="720"/>
      <w:contextualSpacing/>
    </w:pPr>
  </w:style>
  <w:style w:type="character" w:styleId="ab">
    <w:name w:val="Hyperlink"/>
    <w:basedOn w:val="a0"/>
    <w:uiPriority w:val="99"/>
    <w:unhideWhenUsed/>
    <w:qFormat/>
    <w:rsid w:val="00EC1E67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C1E67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524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5F522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F5220"/>
    <w:rPr>
      <w:color w:val="000000"/>
    </w:rPr>
  </w:style>
  <w:style w:type="paragraph" w:styleId="af0">
    <w:name w:val="footer"/>
    <w:basedOn w:val="a"/>
    <w:link w:val="af1"/>
    <w:uiPriority w:val="99"/>
    <w:unhideWhenUsed/>
    <w:rsid w:val="005F522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F5220"/>
    <w:rPr>
      <w:color w:val="000000"/>
    </w:rPr>
  </w:style>
  <w:style w:type="paragraph" w:styleId="af2">
    <w:name w:val="Normal (Web)"/>
    <w:basedOn w:val="a"/>
    <w:uiPriority w:val="99"/>
    <w:unhideWhenUsed/>
    <w:rsid w:val="00282A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51">
    <w:name w:val="toc 5"/>
    <w:basedOn w:val="a"/>
    <w:uiPriority w:val="39"/>
    <w:qFormat/>
    <w:rsid w:val="00282AB4"/>
    <w:pPr>
      <w:autoSpaceDE w:val="0"/>
      <w:autoSpaceDN w:val="0"/>
      <w:spacing w:after="240"/>
      <w:ind w:left="285" w:right="422" w:firstLine="63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styleId="af3">
    <w:name w:val="Emphasis"/>
    <w:basedOn w:val="a0"/>
    <w:uiPriority w:val="20"/>
    <w:qFormat/>
    <w:rsid w:val="00282AB4"/>
    <w:rPr>
      <w:i/>
      <w:iCs/>
    </w:rPr>
  </w:style>
  <w:style w:type="character" w:styleId="af4">
    <w:name w:val="Strong"/>
    <w:basedOn w:val="a0"/>
    <w:uiPriority w:val="22"/>
    <w:qFormat/>
    <w:rsid w:val="00282AB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D1811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7645E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6D6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14">
    <w:name w:val="Нет списка1"/>
    <w:next w:val="a2"/>
    <w:uiPriority w:val="99"/>
    <w:semiHidden/>
    <w:unhideWhenUsed/>
    <w:rsid w:val="009839B5"/>
  </w:style>
  <w:style w:type="character" w:customStyle="1" w:styleId="ypks7kbdpwfgdykd3qb9">
    <w:name w:val="ypks7kbdpwfgdykd3qb9"/>
    <w:basedOn w:val="a0"/>
    <w:rsid w:val="00983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svg"/><Relationship Id="rId21" Type="http://schemas.openxmlformats.org/officeDocument/2006/relationships/image" Target="media/image11.jpe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svg"/><Relationship Id="rId50" Type="http://schemas.openxmlformats.org/officeDocument/2006/relationships/image" Target="media/image40.png"/><Relationship Id="rId55" Type="http://schemas.openxmlformats.org/officeDocument/2006/relationships/image" Target="media/image45.sv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sv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svg"/><Relationship Id="rId40" Type="http://schemas.openxmlformats.org/officeDocument/2006/relationships/image" Target="media/image30.png"/><Relationship Id="rId45" Type="http://schemas.openxmlformats.org/officeDocument/2006/relationships/image" Target="media/image35.svg"/><Relationship Id="rId53" Type="http://schemas.openxmlformats.org/officeDocument/2006/relationships/image" Target="media/image43.svg"/><Relationship Id="rId5" Type="http://schemas.openxmlformats.org/officeDocument/2006/relationships/webSettings" Target="webSettings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ndbecology.gov.kz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svg"/><Relationship Id="rId30" Type="http://schemas.openxmlformats.org/officeDocument/2006/relationships/image" Target="media/image20.png"/><Relationship Id="rId35" Type="http://schemas.openxmlformats.org/officeDocument/2006/relationships/image" Target="media/image25.svg"/><Relationship Id="rId43" Type="http://schemas.openxmlformats.org/officeDocument/2006/relationships/image" Target="media/image33.svg"/><Relationship Id="rId48" Type="http://schemas.openxmlformats.org/officeDocument/2006/relationships/image" Target="media/image38.png"/><Relationship Id="rId56" Type="http://schemas.openxmlformats.org/officeDocument/2006/relationships/fontTable" Target="fontTable.xml"/><Relationship Id="rId8" Type="http://schemas.openxmlformats.org/officeDocument/2006/relationships/hyperlink" Target="https://ndbecology.gov.kz" TargetMode="External"/><Relationship Id="rId51" Type="http://schemas.openxmlformats.org/officeDocument/2006/relationships/image" Target="media/image41.sv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svg"/><Relationship Id="rId33" Type="http://schemas.openxmlformats.org/officeDocument/2006/relationships/image" Target="media/image23.sv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0.jpeg"/><Relationship Id="rId41" Type="http://schemas.openxmlformats.org/officeDocument/2006/relationships/image" Target="media/image31.svg"/><Relationship Id="rId54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sv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svg"/><Relationship Id="rId57" Type="http://schemas.openxmlformats.org/officeDocument/2006/relationships/theme" Target="theme/theme1.xml"/><Relationship Id="rId10" Type="http://schemas.openxmlformats.org/officeDocument/2006/relationships/hyperlink" Target="https://adilet.zan.kz/rus/docs/V2100023901" TargetMode="External"/><Relationship Id="rId31" Type="http://schemas.openxmlformats.org/officeDocument/2006/relationships/image" Target="media/image21.svg"/><Relationship Id="rId44" Type="http://schemas.openxmlformats.org/officeDocument/2006/relationships/image" Target="media/image34.png"/><Relationship Id="rId52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61F58-4870-4D6A-B450-238875D02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2966</TotalTime>
  <Pages>1</Pages>
  <Words>2932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EcoOptimum</cp:lastModifiedBy>
  <cp:revision>30</cp:revision>
  <cp:lastPrinted>2025-12-17T10:59:00Z</cp:lastPrinted>
  <dcterms:created xsi:type="dcterms:W3CDTF">2025-10-07T11:55:00Z</dcterms:created>
  <dcterms:modified xsi:type="dcterms:W3CDTF">2025-12-17T11:15:00Z</dcterms:modified>
</cp:coreProperties>
</file>