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64C7E" w14:textId="77777777" w:rsidR="001E3DF5" w:rsidRDefault="001E3DF5" w:rsidP="001E3DF5">
      <w:pPr>
        <w:pStyle w:val="a3"/>
        <w:spacing w:before="157" w:line="276" w:lineRule="auto"/>
        <w:ind w:left="285" w:right="152"/>
        <w:jc w:val="both"/>
      </w:pPr>
      <w:r>
        <w:t>В данной работе рассчитаны нормативы допустимых выбросов загрязняющих веществ (НДВ),</w:t>
      </w:r>
      <w:r>
        <w:rPr>
          <w:spacing w:val="-17"/>
        </w:rPr>
        <w:t xml:space="preserve"> </w:t>
      </w:r>
      <w:r>
        <w:t>поступающих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атмосферу</w:t>
      </w:r>
      <w:r>
        <w:rPr>
          <w:spacing w:val="-17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производственной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ГКП</w:t>
      </w:r>
      <w:r>
        <w:rPr>
          <w:spacing w:val="-1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ПХВ</w:t>
      </w:r>
    </w:p>
    <w:p w14:paraId="3AD5754C" w14:textId="77777777" w:rsidR="001E3DF5" w:rsidRDefault="001E3DF5" w:rsidP="001E3DF5">
      <w:pPr>
        <w:pStyle w:val="a3"/>
        <w:tabs>
          <w:tab w:val="left" w:pos="2345"/>
        </w:tabs>
        <w:spacing w:before="1" w:line="276" w:lineRule="auto"/>
        <w:ind w:left="285" w:right="156"/>
        <w:jc w:val="both"/>
        <w:rPr>
          <w:spacing w:val="-2"/>
        </w:rPr>
      </w:pPr>
      <w:r>
        <w:t>«</w:t>
      </w:r>
      <w:proofErr w:type="spellStart"/>
      <w:r>
        <w:t>Өскемен</w:t>
      </w:r>
      <w:proofErr w:type="spellEnd"/>
      <w:r>
        <w:t xml:space="preserve"> Водоканал» площадка «Очистные сооружения». Разработчиком проекта </w:t>
      </w:r>
      <w:r>
        <w:rPr>
          <w:spacing w:val="-2"/>
        </w:rPr>
        <w:t>является</w:t>
      </w:r>
    </w:p>
    <w:p w14:paraId="57A15C55" w14:textId="011AF7C0" w:rsidR="001E3DF5" w:rsidRDefault="001E3DF5" w:rsidP="001E3DF5">
      <w:pPr>
        <w:pStyle w:val="a3"/>
        <w:tabs>
          <w:tab w:val="left" w:pos="2345"/>
        </w:tabs>
        <w:spacing w:before="1" w:line="276" w:lineRule="auto"/>
        <w:ind w:left="285" w:right="156"/>
        <w:jc w:val="both"/>
      </w:pPr>
      <w:r>
        <w:rPr>
          <w:spacing w:val="-2"/>
        </w:rPr>
        <w:t>Причиной для корректировки послужила корректировка проекта НДС</w:t>
      </w:r>
      <w:r>
        <w:tab/>
      </w:r>
      <w:r>
        <w:rPr>
          <w:spacing w:val="-10"/>
        </w:rPr>
        <w:t>.</w:t>
      </w:r>
    </w:p>
    <w:p w14:paraId="64600B8F" w14:textId="77777777" w:rsidR="001E3DF5" w:rsidRDefault="001E3DF5" w:rsidP="001E3DF5">
      <w:pPr>
        <w:pStyle w:val="a3"/>
        <w:spacing w:before="119" w:line="276" w:lineRule="auto"/>
        <w:ind w:left="285" w:right="155"/>
        <w:jc w:val="both"/>
      </w:pPr>
      <w:r>
        <w:t xml:space="preserve">Основная деятельность предприятия (ОКЭД) – Сбор обработка и распределение воды </w:t>
      </w:r>
      <w:r>
        <w:rPr>
          <w:spacing w:val="-2"/>
        </w:rPr>
        <w:t>(36000)</w:t>
      </w:r>
    </w:p>
    <w:p w14:paraId="53A84F41" w14:textId="77777777" w:rsidR="001E3DF5" w:rsidRDefault="001E3DF5" w:rsidP="001E3DF5">
      <w:pPr>
        <w:spacing w:before="109"/>
        <w:ind w:left="285"/>
        <w:jc w:val="both"/>
        <w:rPr>
          <w:sz w:val="24"/>
        </w:rPr>
      </w:pPr>
      <w:r>
        <w:rPr>
          <w:sz w:val="24"/>
          <w:u w:val="single"/>
        </w:rPr>
        <w:t>Проект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нормативов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допустимых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выбросов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(НДВ)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разрабатывается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период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2026-2028</w:t>
      </w:r>
      <w:r>
        <w:rPr>
          <w:spacing w:val="-2"/>
          <w:sz w:val="24"/>
          <w:u w:val="single"/>
        </w:rPr>
        <w:t xml:space="preserve"> </w:t>
      </w:r>
      <w:proofErr w:type="spellStart"/>
      <w:r>
        <w:rPr>
          <w:spacing w:val="-4"/>
          <w:sz w:val="24"/>
          <w:u w:val="single"/>
        </w:rPr>
        <w:t>г.г</w:t>
      </w:r>
      <w:proofErr w:type="spellEnd"/>
      <w:r>
        <w:rPr>
          <w:spacing w:val="-4"/>
          <w:sz w:val="24"/>
          <w:u w:val="single"/>
        </w:rPr>
        <w:t>.</w:t>
      </w:r>
    </w:p>
    <w:p w14:paraId="7AF55670" w14:textId="77777777" w:rsidR="001E3DF5" w:rsidRDefault="001E3DF5" w:rsidP="001E3DF5">
      <w:pPr>
        <w:pStyle w:val="a3"/>
        <w:spacing w:before="164"/>
        <w:ind w:left="285"/>
        <w:jc w:val="both"/>
      </w:pPr>
      <w:r>
        <w:t>Фактические</w:t>
      </w:r>
      <w:r>
        <w:rPr>
          <w:spacing w:val="-15"/>
        </w:rPr>
        <w:t xml:space="preserve"> </w:t>
      </w:r>
      <w:r>
        <w:t>выбросы</w:t>
      </w:r>
      <w:r>
        <w:rPr>
          <w:spacing w:val="-14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последние</w:t>
      </w:r>
      <w:r>
        <w:rPr>
          <w:spacing w:val="-16"/>
        </w:rPr>
        <w:t xml:space="preserve"> </w:t>
      </w:r>
      <w:r>
        <w:t>3</w:t>
      </w:r>
      <w:r>
        <w:rPr>
          <w:spacing w:val="-16"/>
        </w:rPr>
        <w:t xml:space="preserve"> </w:t>
      </w:r>
      <w:r>
        <w:rPr>
          <w:spacing w:val="-4"/>
        </w:rPr>
        <w:t>года</w:t>
      </w:r>
    </w:p>
    <w:p w14:paraId="3102011F" w14:textId="77777777" w:rsidR="001E3DF5" w:rsidRDefault="001E3DF5" w:rsidP="001E3DF5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1844"/>
        <w:gridCol w:w="1844"/>
        <w:gridCol w:w="1983"/>
      </w:tblGrid>
      <w:tr w:rsidR="001E3DF5" w14:paraId="12C35507" w14:textId="77777777" w:rsidTr="009358AB">
        <w:trPr>
          <w:trHeight w:val="230"/>
        </w:trPr>
        <w:tc>
          <w:tcPr>
            <w:tcW w:w="4107" w:type="dxa"/>
          </w:tcPr>
          <w:p w14:paraId="34F1D49C" w14:textId="77777777" w:rsidR="001E3DF5" w:rsidRDefault="001E3DF5" w:rsidP="009358AB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Объемы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выбросов</w:t>
            </w:r>
            <w:proofErr w:type="spellEnd"/>
          </w:p>
        </w:tc>
        <w:tc>
          <w:tcPr>
            <w:tcW w:w="1844" w:type="dxa"/>
          </w:tcPr>
          <w:p w14:paraId="3C76300D" w14:textId="77777777" w:rsidR="001E3DF5" w:rsidRDefault="001E3DF5" w:rsidP="009358AB">
            <w:pPr>
              <w:pStyle w:val="TableParagraph"/>
              <w:spacing w:line="210" w:lineRule="exact"/>
              <w:ind w:left="123" w:right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2023 </w:t>
            </w:r>
            <w:proofErr w:type="spellStart"/>
            <w:r>
              <w:rPr>
                <w:spacing w:val="-5"/>
                <w:sz w:val="20"/>
              </w:rPr>
              <w:t>год</w:t>
            </w:r>
            <w:proofErr w:type="spellEnd"/>
          </w:p>
        </w:tc>
        <w:tc>
          <w:tcPr>
            <w:tcW w:w="1844" w:type="dxa"/>
          </w:tcPr>
          <w:p w14:paraId="1D1E3239" w14:textId="77777777" w:rsidR="001E3DF5" w:rsidRDefault="001E3DF5" w:rsidP="009358AB">
            <w:pPr>
              <w:pStyle w:val="TableParagraph"/>
              <w:spacing w:line="210" w:lineRule="exact"/>
              <w:ind w:left="613"/>
              <w:rPr>
                <w:sz w:val="20"/>
              </w:rPr>
            </w:pPr>
            <w:r>
              <w:rPr>
                <w:sz w:val="20"/>
              </w:rPr>
              <w:t>2024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год</w:t>
            </w:r>
            <w:proofErr w:type="spellEnd"/>
          </w:p>
        </w:tc>
        <w:tc>
          <w:tcPr>
            <w:tcW w:w="1983" w:type="dxa"/>
          </w:tcPr>
          <w:p w14:paraId="2A7983D5" w14:textId="77777777" w:rsidR="001E3DF5" w:rsidRDefault="001E3DF5" w:rsidP="009358AB">
            <w:pPr>
              <w:pStyle w:val="TableParagraph"/>
              <w:spacing w:line="210" w:lineRule="exact"/>
              <w:ind w:left="685"/>
              <w:rPr>
                <w:sz w:val="20"/>
              </w:rPr>
            </w:pPr>
            <w:r>
              <w:rPr>
                <w:sz w:val="20"/>
              </w:rPr>
              <w:t>2025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год</w:t>
            </w:r>
            <w:proofErr w:type="spellEnd"/>
          </w:p>
        </w:tc>
      </w:tr>
      <w:tr w:rsidR="001E3DF5" w14:paraId="73A85DD4" w14:textId="77777777" w:rsidTr="009358AB">
        <w:trPr>
          <w:trHeight w:val="230"/>
        </w:trPr>
        <w:tc>
          <w:tcPr>
            <w:tcW w:w="4107" w:type="dxa"/>
          </w:tcPr>
          <w:p w14:paraId="6AA1AE6E" w14:textId="77777777" w:rsidR="001E3DF5" w:rsidRDefault="001E3DF5" w:rsidP="009358AB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Фактические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объемы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выбросов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тонн</w:t>
            </w:r>
            <w:proofErr w:type="spellEnd"/>
          </w:p>
        </w:tc>
        <w:tc>
          <w:tcPr>
            <w:tcW w:w="1844" w:type="dxa"/>
          </w:tcPr>
          <w:p w14:paraId="57AD9756" w14:textId="77777777" w:rsidR="001E3DF5" w:rsidRDefault="001E3DF5" w:rsidP="009358AB">
            <w:pPr>
              <w:pStyle w:val="TableParagraph"/>
              <w:spacing w:line="210" w:lineRule="exact"/>
              <w:ind w:left="12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0,25507628</w:t>
            </w:r>
          </w:p>
        </w:tc>
        <w:tc>
          <w:tcPr>
            <w:tcW w:w="1844" w:type="dxa"/>
          </w:tcPr>
          <w:p w14:paraId="3993B53B" w14:textId="77777777" w:rsidR="001E3DF5" w:rsidRPr="00FD7973" w:rsidRDefault="001E3DF5" w:rsidP="009358AB">
            <w:pPr>
              <w:pStyle w:val="TableParagraph"/>
              <w:spacing w:line="210" w:lineRule="exact"/>
              <w:ind w:left="445"/>
              <w:rPr>
                <w:sz w:val="20"/>
              </w:rPr>
            </w:pPr>
            <w:r w:rsidRPr="00FD7973">
              <w:rPr>
                <w:spacing w:val="-2"/>
                <w:sz w:val="20"/>
              </w:rPr>
              <w:t>0,3349345</w:t>
            </w:r>
          </w:p>
        </w:tc>
        <w:tc>
          <w:tcPr>
            <w:tcW w:w="1983" w:type="dxa"/>
          </w:tcPr>
          <w:p w14:paraId="729C5CFD" w14:textId="77777777" w:rsidR="001E3DF5" w:rsidRPr="00FD7973" w:rsidRDefault="001E3DF5" w:rsidP="009358AB">
            <w:pPr>
              <w:jc w:val="center"/>
              <w:rPr>
                <w:sz w:val="20"/>
                <w:szCs w:val="20"/>
              </w:rPr>
            </w:pPr>
            <w:r w:rsidRPr="00FD7973">
              <w:rPr>
                <w:sz w:val="20"/>
                <w:szCs w:val="20"/>
              </w:rPr>
              <w:t>0,3310059</w:t>
            </w:r>
          </w:p>
        </w:tc>
      </w:tr>
      <w:tr w:rsidR="001E3DF5" w14:paraId="25D9E429" w14:textId="77777777" w:rsidTr="009358AB">
        <w:trPr>
          <w:trHeight w:val="230"/>
        </w:trPr>
        <w:tc>
          <w:tcPr>
            <w:tcW w:w="4107" w:type="dxa"/>
          </w:tcPr>
          <w:p w14:paraId="1D247B0A" w14:textId="77777777" w:rsidR="001E3DF5" w:rsidRDefault="001E3DF5" w:rsidP="009358AB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Лимиты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выбросов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тонн</w:t>
            </w:r>
            <w:proofErr w:type="spellEnd"/>
            <w:r>
              <w:rPr>
                <w:spacing w:val="-4"/>
                <w:sz w:val="20"/>
              </w:rPr>
              <w:t>*</w:t>
            </w:r>
          </w:p>
        </w:tc>
        <w:tc>
          <w:tcPr>
            <w:tcW w:w="1844" w:type="dxa"/>
          </w:tcPr>
          <w:p w14:paraId="1B90ED33" w14:textId="77777777" w:rsidR="001E3DF5" w:rsidRDefault="001E3DF5" w:rsidP="009358AB">
            <w:pPr>
              <w:pStyle w:val="TableParagraph"/>
              <w:spacing w:line="210" w:lineRule="exact"/>
              <w:ind w:left="123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0,628414375</w:t>
            </w:r>
          </w:p>
        </w:tc>
        <w:tc>
          <w:tcPr>
            <w:tcW w:w="1844" w:type="dxa"/>
          </w:tcPr>
          <w:p w14:paraId="21E88AB5" w14:textId="77777777" w:rsidR="001E3DF5" w:rsidRDefault="001E3DF5" w:rsidP="009358AB">
            <w:pPr>
              <w:pStyle w:val="TableParagraph"/>
              <w:spacing w:line="210" w:lineRule="exact"/>
              <w:ind w:left="460"/>
              <w:rPr>
                <w:sz w:val="20"/>
              </w:rPr>
            </w:pPr>
            <w:r>
              <w:rPr>
                <w:spacing w:val="-2"/>
                <w:sz w:val="20"/>
              </w:rPr>
              <w:t>0,628414375</w:t>
            </w:r>
          </w:p>
        </w:tc>
        <w:tc>
          <w:tcPr>
            <w:tcW w:w="1983" w:type="dxa"/>
          </w:tcPr>
          <w:p w14:paraId="711DF8AC" w14:textId="77777777" w:rsidR="001E3DF5" w:rsidRDefault="001E3DF5" w:rsidP="009358AB">
            <w:pPr>
              <w:pStyle w:val="TableParagraph"/>
              <w:spacing w:line="210" w:lineRule="exact"/>
              <w:ind w:left="531"/>
              <w:rPr>
                <w:sz w:val="20"/>
              </w:rPr>
            </w:pPr>
            <w:r>
              <w:rPr>
                <w:spacing w:val="-2"/>
                <w:sz w:val="20"/>
              </w:rPr>
              <w:t>0,628414375</w:t>
            </w:r>
          </w:p>
        </w:tc>
      </w:tr>
      <w:tr w:rsidR="001E3DF5" w14:paraId="186451FC" w14:textId="77777777" w:rsidTr="009358AB">
        <w:trPr>
          <w:trHeight w:val="230"/>
        </w:trPr>
        <w:tc>
          <w:tcPr>
            <w:tcW w:w="4107" w:type="dxa"/>
          </w:tcPr>
          <w:p w14:paraId="3312AE2B" w14:textId="77777777" w:rsidR="001E3DF5" w:rsidRDefault="001E3DF5" w:rsidP="009358AB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Запрашиваемые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лимиты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тонн</w:t>
            </w:r>
            <w:proofErr w:type="spellEnd"/>
          </w:p>
        </w:tc>
        <w:tc>
          <w:tcPr>
            <w:tcW w:w="1844" w:type="dxa"/>
          </w:tcPr>
          <w:p w14:paraId="6EB08714" w14:textId="77777777" w:rsidR="001E3DF5" w:rsidRDefault="001E3DF5" w:rsidP="009358AB">
            <w:pPr>
              <w:pStyle w:val="TableParagraph"/>
              <w:spacing w:line="210" w:lineRule="exact"/>
              <w:ind w:left="12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44" w:type="dxa"/>
          </w:tcPr>
          <w:p w14:paraId="053AF3D8" w14:textId="77777777" w:rsidR="001E3DF5" w:rsidRDefault="001E3DF5" w:rsidP="009358AB">
            <w:pPr>
              <w:pStyle w:val="TableParagraph"/>
              <w:spacing w:line="210" w:lineRule="exact"/>
              <w:ind w:left="1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983" w:type="dxa"/>
          </w:tcPr>
          <w:p w14:paraId="41A95666" w14:textId="77777777" w:rsidR="001E3DF5" w:rsidRDefault="001E3DF5" w:rsidP="009358AB">
            <w:pPr>
              <w:pStyle w:val="TableParagraph"/>
              <w:spacing w:line="210" w:lineRule="exact"/>
              <w:ind w:left="1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14:paraId="5BA9FC99" w14:textId="77777777" w:rsidR="001E3DF5" w:rsidRDefault="001E3DF5" w:rsidP="001E3DF5">
      <w:pPr>
        <w:spacing w:before="119"/>
        <w:ind w:left="285"/>
        <w:jc w:val="both"/>
        <w:rPr>
          <w:b/>
          <w:sz w:val="16"/>
        </w:rPr>
      </w:pPr>
      <w:r>
        <w:rPr>
          <w:b/>
          <w:sz w:val="12"/>
        </w:rPr>
        <w:t>*-</w:t>
      </w:r>
      <w:r>
        <w:rPr>
          <w:b/>
          <w:spacing w:val="-5"/>
          <w:sz w:val="12"/>
        </w:rPr>
        <w:t xml:space="preserve"> </w:t>
      </w:r>
      <w:r>
        <w:rPr>
          <w:b/>
          <w:sz w:val="16"/>
        </w:rPr>
        <w:t>-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Лимиты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выбросов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тонн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согласно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разрешению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№KZ05VCZ03385698</w:t>
      </w:r>
    </w:p>
    <w:p w14:paraId="234C616F" w14:textId="77777777" w:rsidR="001E3DF5" w:rsidRDefault="001E3DF5" w:rsidP="001E3DF5">
      <w:pPr>
        <w:pStyle w:val="a3"/>
        <w:spacing w:before="140" w:line="276" w:lineRule="auto"/>
        <w:ind w:left="285" w:right="151"/>
        <w:jc w:val="both"/>
      </w:pPr>
      <w:r>
        <w:rPr>
          <w:b/>
          <w:u w:val="single"/>
        </w:rPr>
        <w:t>На предприятии</w:t>
      </w:r>
      <w:r>
        <w:rPr>
          <w:b/>
        </w:rPr>
        <w:t xml:space="preserve"> </w:t>
      </w:r>
      <w:r>
        <w:t>в 2026 год определено 13 источников выбросов загрязняющих веществ, из которых 7 являются организованными, 6 – неорганизованными. В атмосферу будут выбрасываться вещества 23 наименований.</w:t>
      </w:r>
    </w:p>
    <w:p w14:paraId="4442AFB9" w14:textId="77777777" w:rsidR="001E3DF5" w:rsidRDefault="001E3DF5" w:rsidP="001E3DF5">
      <w:pPr>
        <w:pStyle w:val="a3"/>
        <w:spacing w:before="123" w:line="273" w:lineRule="auto"/>
        <w:ind w:left="285" w:right="149"/>
        <w:jc w:val="both"/>
      </w:pPr>
      <w:r>
        <w:t xml:space="preserve">Согласно расчетным данным количество выбросов загрязняющих веществ на 2026г. в целом по предприятию составляет – </w:t>
      </w:r>
      <w:r>
        <w:rPr>
          <w:b/>
        </w:rPr>
        <w:t xml:space="preserve">0,628414375 </w:t>
      </w:r>
      <w:r>
        <w:t>т/год. Год достижения нормативов НДВ -2028г.</w:t>
      </w:r>
    </w:p>
    <w:p w14:paraId="044506C5" w14:textId="77777777" w:rsidR="001E3DF5" w:rsidRDefault="001E3DF5" w:rsidP="001E3DF5">
      <w:pPr>
        <w:spacing w:before="157"/>
        <w:ind w:left="143"/>
        <w:jc w:val="both"/>
        <w:rPr>
          <w:sz w:val="26"/>
        </w:rPr>
      </w:pPr>
      <w:r>
        <w:rPr>
          <w:b/>
          <w:spacing w:val="-2"/>
          <w:sz w:val="26"/>
        </w:rPr>
        <w:t>Наименование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предприятия:</w:t>
      </w:r>
      <w:r>
        <w:rPr>
          <w:b/>
          <w:spacing w:val="-3"/>
          <w:sz w:val="26"/>
        </w:rPr>
        <w:t xml:space="preserve"> </w:t>
      </w:r>
      <w:r>
        <w:rPr>
          <w:spacing w:val="-2"/>
          <w:sz w:val="26"/>
        </w:rPr>
        <w:t>ГКП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ПХВ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«</w:t>
      </w:r>
      <w:proofErr w:type="spellStart"/>
      <w:r>
        <w:rPr>
          <w:spacing w:val="-2"/>
          <w:sz w:val="26"/>
        </w:rPr>
        <w:t>Өскемен</w:t>
      </w:r>
      <w:proofErr w:type="spellEnd"/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Водоканал»</w:t>
      </w:r>
    </w:p>
    <w:p w14:paraId="67215FFF" w14:textId="77777777" w:rsidR="001E3DF5" w:rsidRDefault="001E3DF5" w:rsidP="001E3DF5">
      <w:pPr>
        <w:spacing w:before="167"/>
        <w:ind w:left="143"/>
        <w:jc w:val="both"/>
        <w:rPr>
          <w:sz w:val="26"/>
        </w:rPr>
      </w:pPr>
      <w:r>
        <w:rPr>
          <w:b/>
          <w:sz w:val="26"/>
        </w:rPr>
        <w:t>БИН:</w:t>
      </w:r>
      <w:r>
        <w:rPr>
          <w:b/>
          <w:spacing w:val="-14"/>
          <w:sz w:val="26"/>
        </w:rPr>
        <w:t xml:space="preserve"> </w:t>
      </w:r>
      <w:r>
        <w:rPr>
          <w:spacing w:val="-2"/>
          <w:sz w:val="26"/>
        </w:rPr>
        <w:t>040840000451</w:t>
      </w:r>
    </w:p>
    <w:p w14:paraId="066CAED4" w14:textId="77777777" w:rsidR="001E3DF5" w:rsidRDefault="001E3DF5" w:rsidP="001E3DF5">
      <w:pPr>
        <w:spacing w:before="164"/>
        <w:ind w:left="143"/>
        <w:jc w:val="both"/>
        <w:rPr>
          <w:sz w:val="26"/>
        </w:rPr>
      </w:pPr>
      <w:r>
        <w:rPr>
          <w:b/>
          <w:spacing w:val="-2"/>
          <w:sz w:val="26"/>
        </w:rPr>
        <w:t>Вид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деятельности:</w:t>
      </w:r>
      <w:r>
        <w:rPr>
          <w:b/>
          <w:spacing w:val="-5"/>
          <w:sz w:val="26"/>
        </w:rPr>
        <w:t xml:space="preserve"> </w:t>
      </w:r>
      <w:r>
        <w:rPr>
          <w:spacing w:val="-2"/>
          <w:sz w:val="26"/>
        </w:rPr>
        <w:t>Сбор,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обработка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распределение воды -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36000</w:t>
      </w:r>
    </w:p>
    <w:p w14:paraId="127BB1CB" w14:textId="77777777" w:rsidR="001E3DF5" w:rsidRDefault="001E3DF5" w:rsidP="001E3DF5">
      <w:pPr>
        <w:spacing w:before="164"/>
        <w:ind w:left="143"/>
        <w:jc w:val="both"/>
        <w:rPr>
          <w:sz w:val="26"/>
        </w:rPr>
      </w:pPr>
      <w:r>
        <w:rPr>
          <w:b/>
          <w:spacing w:val="-2"/>
          <w:sz w:val="26"/>
        </w:rPr>
        <w:t>Категория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оператора:</w:t>
      </w:r>
      <w:r>
        <w:rPr>
          <w:b/>
          <w:spacing w:val="-3"/>
          <w:sz w:val="26"/>
        </w:rPr>
        <w:t xml:space="preserve"> </w:t>
      </w:r>
      <w:r>
        <w:rPr>
          <w:spacing w:val="-2"/>
          <w:sz w:val="26"/>
        </w:rPr>
        <w:t>I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категория.</w:t>
      </w:r>
    </w:p>
    <w:p w14:paraId="2E6063C2" w14:textId="77777777" w:rsidR="001E3DF5" w:rsidRDefault="001E3DF5" w:rsidP="001E3DF5">
      <w:pPr>
        <w:spacing w:before="167" w:line="276" w:lineRule="auto"/>
        <w:ind w:left="143" w:right="279"/>
        <w:jc w:val="both"/>
        <w:rPr>
          <w:sz w:val="26"/>
        </w:rPr>
      </w:pPr>
      <w:r>
        <w:rPr>
          <w:b/>
          <w:sz w:val="26"/>
        </w:rPr>
        <w:t xml:space="preserve">Фактическое месторасположение: </w:t>
      </w:r>
      <w:r>
        <w:rPr>
          <w:sz w:val="26"/>
        </w:rPr>
        <w:t xml:space="preserve">РК, Восточно-Казахстанская область, г. </w:t>
      </w:r>
      <w:proofErr w:type="spellStart"/>
      <w:r>
        <w:rPr>
          <w:sz w:val="26"/>
        </w:rPr>
        <w:t>Усть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Каменогорск</w:t>
      </w:r>
      <w:proofErr w:type="spellEnd"/>
      <w:r>
        <w:rPr>
          <w:sz w:val="26"/>
        </w:rPr>
        <w:t>, ул. Пограничная, 59</w:t>
      </w:r>
    </w:p>
    <w:p w14:paraId="42DFC6FE" w14:textId="77777777" w:rsidR="001E3DF5" w:rsidRDefault="001E3DF5" w:rsidP="001E3DF5">
      <w:pPr>
        <w:pStyle w:val="a3"/>
        <w:spacing w:before="119" w:line="276" w:lineRule="auto"/>
        <w:ind w:left="143" w:right="279"/>
        <w:jc w:val="both"/>
      </w:pPr>
      <w:r>
        <w:t>Вид деятельности: ГКП на ПХВ «</w:t>
      </w:r>
      <w:proofErr w:type="spellStart"/>
      <w:r>
        <w:t>Өскемен</w:t>
      </w:r>
      <w:proofErr w:type="spellEnd"/>
      <w:r>
        <w:t xml:space="preserve"> Водоканал» акимата города </w:t>
      </w:r>
      <w:proofErr w:type="spellStart"/>
      <w:r>
        <w:t>Усть</w:t>
      </w:r>
      <w:proofErr w:type="spellEnd"/>
      <w:r>
        <w:t xml:space="preserve">- </w:t>
      </w:r>
      <w:proofErr w:type="spellStart"/>
      <w:r>
        <w:t>Каменогорска</w:t>
      </w:r>
      <w:proofErr w:type="spellEnd"/>
      <w:r>
        <w:t xml:space="preserve"> осуществляет хозяйственную деятельность в области водоснабжения, водоотведения и очисти сточных вод, поступающих от населения, предприятий и организаций местной структуры </w:t>
      </w:r>
      <w:proofErr w:type="spellStart"/>
      <w:r>
        <w:t>г.Усть-Каменогорска</w:t>
      </w:r>
      <w:proofErr w:type="spellEnd"/>
      <w:r>
        <w:t>. Производственные объекты предприятия находятся в черте города.</w:t>
      </w:r>
    </w:p>
    <w:p w14:paraId="1DE1DCFC" w14:textId="77777777" w:rsidR="001E3DF5" w:rsidRDefault="001E3DF5" w:rsidP="001E3DF5">
      <w:pPr>
        <w:pStyle w:val="a3"/>
        <w:spacing w:before="120"/>
        <w:ind w:left="143"/>
        <w:jc w:val="both"/>
      </w:pPr>
      <w:r>
        <w:t>На</w:t>
      </w:r>
      <w:r>
        <w:rPr>
          <w:spacing w:val="-17"/>
        </w:rPr>
        <w:t xml:space="preserve"> </w:t>
      </w:r>
      <w:r>
        <w:t>балансе</w:t>
      </w:r>
      <w:r>
        <w:rPr>
          <w:spacing w:val="-16"/>
        </w:rPr>
        <w:t xml:space="preserve"> </w:t>
      </w:r>
      <w:r>
        <w:t>предприятия</w:t>
      </w:r>
      <w:r>
        <w:rPr>
          <w:spacing w:val="-16"/>
        </w:rPr>
        <w:t xml:space="preserve"> </w:t>
      </w:r>
      <w:r>
        <w:t>ГКП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ПХВ</w:t>
      </w:r>
      <w:r>
        <w:rPr>
          <w:spacing w:val="-15"/>
        </w:rPr>
        <w:t xml:space="preserve"> </w:t>
      </w:r>
      <w:r>
        <w:t>«</w:t>
      </w:r>
      <w:proofErr w:type="spellStart"/>
      <w:r>
        <w:t>Өскемен</w:t>
      </w:r>
      <w:proofErr w:type="spellEnd"/>
      <w:r>
        <w:rPr>
          <w:spacing w:val="-15"/>
        </w:rPr>
        <w:t xml:space="preserve"> </w:t>
      </w:r>
      <w:r>
        <w:t>Водоканал»</w:t>
      </w:r>
      <w:r>
        <w:rPr>
          <w:spacing w:val="-15"/>
        </w:rPr>
        <w:t xml:space="preserve"> </w:t>
      </w:r>
      <w:r>
        <w:t>имеются</w:t>
      </w:r>
      <w:r>
        <w:rPr>
          <w:spacing w:val="-14"/>
        </w:rPr>
        <w:t xml:space="preserve"> </w:t>
      </w:r>
      <w:r>
        <w:t>46</w:t>
      </w:r>
      <w:r>
        <w:rPr>
          <w:spacing w:val="-16"/>
        </w:rPr>
        <w:t xml:space="preserve"> </w:t>
      </w:r>
      <w:r>
        <w:rPr>
          <w:spacing w:val="-2"/>
        </w:rPr>
        <w:t>площадок.</w:t>
      </w:r>
    </w:p>
    <w:p w14:paraId="7CE779CC" w14:textId="77777777" w:rsidR="001E3DF5" w:rsidRDefault="001E3DF5" w:rsidP="001E3DF5">
      <w:pPr>
        <w:pStyle w:val="a3"/>
        <w:spacing w:before="164" w:line="276" w:lineRule="auto"/>
        <w:ind w:left="143" w:right="276"/>
        <w:jc w:val="both"/>
      </w:pPr>
      <w:r>
        <w:t xml:space="preserve">Площадка «Очистные сооружения» размещается на собственном земельном участке, согласно акта на право постоянного землепользования № 0085410, кадастровый № 05 085-118-509, площадь – 37,2036 га (для размещения левобережных очистных сооружений). Координаты участка широта (49° 58' 08.18"), долгота (82° 31' 59.07") - </w:t>
      </w:r>
      <w:proofErr w:type="spellStart"/>
      <w:r>
        <w:t>г.Усть-Каменогорск</w:t>
      </w:r>
      <w:proofErr w:type="spellEnd"/>
      <w:r>
        <w:t xml:space="preserve">, левый берег, улица </w:t>
      </w:r>
      <w:proofErr w:type="spellStart"/>
      <w:r>
        <w:t>Тогас</w:t>
      </w:r>
      <w:proofErr w:type="spellEnd"/>
      <w:r>
        <w:t>.</w:t>
      </w:r>
    </w:p>
    <w:p w14:paraId="57388789" w14:textId="77777777" w:rsidR="001E3DF5" w:rsidRDefault="001E3DF5" w:rsidP="001E3DF5">
      <w:pPr>
        <w:pStyle w:val="a3"/>
        <w:spacing w:before="122" w:line="276" w:lineRule="auto"/>
        <w:ind w:left="143" w:right="284"/>
        <w:jc w:val="both"/>
      </w:pPr>
      <w:r>
        <w:t>Предприятие эксплуатирует девять подземных водозаборов и один поверхностный водозабор, транспортирует хозяйственно-питьевую воду к потребителям по 912 км водопроводных сетей.</w:t>
      </w:r>
    </w:p>
    <w:p w14:paraId="2EB4797F" w14:textId="77777777" w:rsidR="001E3DF5" w:rsidRDefault="001E3DF5" w:rsidP="001E3DF5">
      <w:pPr>
        <w:pStyle w:val="a3"/>
        <w:spacing w:before="123"/>
        <w:ind w:left="143"/>
        <w:jc w:val="both"/>
      </w:pPr>
      <w:r>
        <w:rPr>
          <w:spacing w:val="-2"/>
        </w:rPr>
        <w:lastRenderedPageBreak/>
        <w:t>В</w:t>
      </w:r>
      <w:r>
        <w:rPr>
          <w:spacing w:val="-9"/>
        </w:rPr>
        <w:t xml:space="preserve"> </w:t>
      </w:r>
      <w:r>
        <w:rPr>
          <w:spacing w:val="-2"/>
        </w:rPr>
        <w:t>состав</w:t>
      </w:r>
      <w:r>
        <w:rPr>
          <w:spacing w:val="-5"/>
        </w:rPr>
        <w:t xml:space="preserve"> </w:t>
      </w:r>
      <w:r>
        <w:rPr>
          <w:spacing w:val="-2"/>
        </w:rPr>
        <w:t>водозаборных</w:t>
      </w:r>
      <w:r>
        <w:rPr>
          <w:spacing w:val="-6"/>
        </w:rPr>
        <w:t xml:space="preserve"> </w:t>
      </w:r>
      <w:r>
        <w:rPr>
          <w:spacing w:val="-2"/>
        </w:rPr>
        <w:t>сооружений</w:t>
      </w:r>
      <w:r>
        <w:rPr>
          <w:spacing w:val="-5"/>
        </w:rPr>
        <w:t xml:space="preserve"> </w:t>
      </w:r>
      <w:r>
        <w:rPr>
          <w:spacing w:val="-2"/>
        </w:rPr>
        <w:t>входят</w:t>
      </w:r>
    </w:p>
    <w:p w14:paraId="5CA5D819" w14:textId="77777777" w:rsidR="001E3DF5" w:rsidRDefault="001E3DF5" w:rsidP="001E3DF5">
      <w:pPr>
        <w:pStyle w:val="a5"/>
        <w:numPr>
          <w:ilvl w:val="0"/>
          <w:numId w:val="3"/>
        </w:numPr>
        <w:tabs>
          <w:tab w:val="left" w:pos="365"/>
        </w:tabs>
        <w:spacing w:line="273" w:lineRule="auto"/>
        <w:ind w:right="280" w:firstLine="0"/>
        <w:rPr>
          <w:sz w:val="26"/>
        </w:rPr>
      </w:pPr>
      <w:r>
        <w:rPr>
          <w:sz w:val="26"/>
        </w:rPr>
        <w:t>подземные: «Пионерский» на острове «Пионерский»; «Северо-</w:t>
      </w:r>
      <w:proofErr w:type="spellStart"/>
      <w:r>
        <w:rPr>
          <w:sz w:val="26"/>
        </w:rPr>
        <w:t>Атамановский</w:t>
      </w:r>
      <w:proofErr w:type="spellEnd"/>
      <w:r>
        <w:rPr>
          <w:sz w:val="26"/>
        </w:rPr>
        <w:t>» на острове в русле р. Ульба; «Нижне-</w:t>
      </w:r>
      <w:proofErr w:type="spellStart"/>
      <w:r>
        <w:rPr>
          <w:sz w:val="26"/>
        </w:rPr>
        <w:t>Согринский</w:t>
      </w:r>
      <w:proofErr w:type="spellEnd"/>
      <w:r>
        <w:rPr>
          <w:sz w:val="26"/>
        </w:rPr>
        <w:t>» в русле р. Ульба; «Элеваторный» на левом</w:t>
      </w:r>
      <w:r>
        <w:rPr>
          <w:spacing w:val="40"/>
          <w:sz w:val="26"/>
        </w:rPr>
        <w:t xml:space="preserve">  </w:t>
      </w:r>
      <w:r>
        <w:rPr>
          <w:sz w:val="26"/>
        </w:rPr>
        <w:t>берегу</w:t>
      </w:r>
      <w:r>
        <w:rPr>
          <w:spacing w:val="40"/>
          <w:sz w:val="26"/>
        </w:rPr>
        <w:t xml:space="preserve">  </w:t>
      </w:r>
      <w:proofErr w:type="spellStart"/>
      <w:r>
        <w:rPr>
          <w:sz w:val="26"/>
        </w:rPr>
        <w:t>р.Иртыш</w:t>
      </w:r>
      <w:proofErr w:type="spellEnd"/>
      <w:r>
        <w:rPr>
          <w:sz w:val="26"/>
        </w:rPr>
        <w:t>;</w:t>
      </w:r>
      <w:r>
        <w:rPr>
          <w:spacing w:val="40"/>
          <w:sz w:val="26"/>
        </w:rPr>
        <w:t xml:space="preserve">  </w:t>
      </w:r>
      <w:r>
        <w:rPr>
          <w:sz w:val="26"/>
        </w:rPr>
        <w:t>«Октябрьский»</w:t>
      </w:r>
      <w:r>
        <w:rPr>
          <w:spacing w:val="40"/>
          <w:sz w:val="26"/>
        </w:rPr>
        <w:t xml:space="preserve">  </w:t>
      </w:r>
      <w:r>
        <w:rPr>
          <w:sz w:val="26"/>
        </w:rPr>
        <w:t>в</w:t>
      </w:r>
      <w:r>
        <w:rPr>
          <w:spacing w:val="40"/>
          <w:sz w:val="26"/>
        </w:rPr>
        <w:t xml:space="preserve">  </w:t>
      </w:r>
      <w:r>
        <w:rPr>
          <w:sz w:val="26"/>
        </w:rPr>
        <w:t>междуречье</w:t>
      </w:r>
      <w:r>
        <w:rPr>
          <w:spacing w:val="40"/>
          <w:sz w:val="26"/>
        </w:rPr>
        <w:t xml:space="preserve">  </w:t>
      </w:r>
      <w:r>
        <w:rPr>
          <w:sz w:val="26"/>
        </w:rPr>
        <w:t>рек</w:t>
      </w:r>
      <w:r>
        <w:rPr>
          <w:spacing w:val="40"/>
          <w:sz w:val="26"/>
        </w:rPr>
        <w:t xml:space="preserve">  </w:t>
      </w:r>
      <w:r>
        <w:rPr>
          <w:sz w:val="26"/>
        </w:rPr>
        <w:t>Иртыш</w:t>
      </w:r>
      <w:r>
        <w:rPr>
          <w:spacing w:val="40"/>
          <w:sz w:val="26"/>
        </w:rPr>
        <w:t xml:space="preserve">  </w:t>
      </w:r>
      <w:r>
        <w:rPr>
          <w:sz w:val="26"/>
        </w:rPr>
        <w:t>и</w:t>
      </w:r>
      <w:r>
        <w:rPr>
          <w:spacing w:val="40"/>
          <w:sz w:val="26"/>
        </w:rPr>
        <w:t xml:space="preserve">  </w:t>
      </w:r>
      <w:r>
        <w:rPr>
          <w:sz w:val="26"/>
        </w:rPr>
        <w:t>Ульба;</w:t>
      </w:r>
    </w:p>
    <w:p w14:paraId="6160248D" w14:textId="77777777" w:rsidR="001E3DF5" w:rsidRDefault="001E3DF5" w:rsidP="001E3DF5">
      <w:pPr>
        <w:pStyle w:val="a3"/>
        <w:spacing w:before="10"/>
        <w:ind w:left="143"/>
        <w:jc w:val="both"/>
      </w:pPr>
      <w:r>
        <w:t>«Лесозаводской»</w:t>
      </w:r>
      <w:r>
        <w:rPr>
          <w:spacing w:val="55"/>
          <w:w w:val="150"/>
        </w:rPr>
        <w:t xml:space="preserve"> </w:t>
      </w:r>
      <w:r>
        <w:t>на</w:t>
      </w:r>
      <w:r>
        <w:rPr>
          <w:spacing w:val="60"/>
          <w:w w:val="150"/>
        </w:rPr>
        <w:t xml:space="preserve"> </w:t>
      </w:r>
      <w:r>
        <w:t>правом</w:t>
      </w:r>
      <w:r>
        <w:rPr>
          <w:spacing w:val="57"/>
          <w:w w:val="150"/>
        </w:rPr>
        <w:t xml:space="preserve"> </w:t>
      </w:r>
      <w:r>
        <w:t>берегу</w:t>
      </w:r>
      <w:r>
        <w:rPr>
          <w:spacing w:val="53"/>
          <w:w w:val="150"/>
        </w:rPr>
        <w:t xml:space="preserve"> </w:t>
      </w:r>
      <w:proofErr w:type="spellStart"/>
      <w:r>
        <w:t>р.Иртыш</w:t>
      </w:r>
      <w:proofErr w:type="spellEnd"/>
      <w:r>
        <w:t>;</w:t>
      </w:r>
      <w:r>
        <w:rPr>
          <w:spacing w:val="56"/>
          <w:w w:val="150"/>
        </w:rPr>
        <w:t xml:space="preserve"> </w:t>
      </w:r>
      <w:r>
        <w:t>на</w:t>
      </w:r>
      <w:r>
        <w:rPr>
          <w:spacing w:val="57"/>
          <w:w w:val="150"/>
        </w:rPr>
        <w:t xml:space="preserve"> </w:t>
      </w:r>
      <w:r>
        <w:t>о.</w:t>
      </w:r>
      <w:r>
        <w:rPr>
          <w:spacing w:val="57"/>
          <w:w w:val="150"/>
        </w:rPr>
        <w:t xml:space="preserve"> </w:t>
      </w:r>
      <w:r>
        <w:t>Казачий</w:t>
      </w:r>
      <w:r>
        <w:rPr>
          <w:spacing w:val="54"/>
          <w:w w:val="150"/>
        </w:rPr>
        <w:t xml:space="preserve"> </w:t>
      </w:r>
      <w:r>
        <w:t>в</w:t>
      </w:r>
      <w:r>
        <w:rPr>
          <w:spacing w:val="55"/>
          <w:w w:val="150"/>
        </w:rPr>
        <w:t xml:space="preserve"> </w:t>
      </w:r>
      <w:r>
        <w:t>русле</w:t>
      </w:r>
      <w:r>
        <w:rPr>
          <w:spacing w:val="55"/>
          <w:w w:val="150"/>
        </w:rPr>
        <w:t xml:space="preserve"> </w:t>
      </w:r>
      <w:r>
        <w:t>р.</w:t>
      </w:r>
      <w:r>
        <w:rPr>
          <w:spacing w:val="58"/>
          <w:w w:val="150"/>
        </w:rPr>
        <w:t xml:space="preserve"> </w:t>
      </w:r>
      <w:r>
        <w:rPr>
          <w:spacing w:val="-2"/>
        </w:rPr>
        <w:t>Иртыш;</w:t>
      </w:r>
    </w:p>
    <w:p w14:paraId="40671D86" w14:textId="77777777" w:rsidR="001E3DF5" w:rsidRDefault="001E3DF5" w:rsidP="001E3DF5">
      <w:pPr>
        <w:pStyle w:val="a3"/>
        <w:spacing w:before="44"/>
        <w:ind w:left="143"/>
        <w:jc w:val="both"/>
      </w:pPr>
      <w:r>
        <w:t>«</w:t>
      </w:r>
      <w:proofErr w:type="spellStart"/>
      <w:r>
        <w:t>Аблакетский</w:t>
      </w:r>
      <w:proofErr w:type="spellEnd"/>
      <w:r>
        <w:t>»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км</w:t>
      </w:r>
      <w:r>
        <w:rPr>
          <w:spacing w:val="-9"/>
        </w:rPr>
        <w:t xml:space="preserve"> </w:t>
      </w:r>
      <w:r>
        <w:t>ниже</w:t>
      </w:r>
      <w:r>
        <w:rPr>
          <w:spacing w:val="-12"/>
        </w:rPr>
        <w:t xml:space="preserve"> </w:t>
      </w:r>
      <w:r>
        <w:t>УК</w:t>
      </w:r>
      <w:r>
        <w:rPr>
          <w:spacing w:val="-10"/>
        </w:rPr>
        <w:t xml:space="preserve"> </w:t>
      </w:r>
      <w:r>
        <w:t>ГЭС,</w:t>
      </w:r>
      <w:r>
        <w:rPr>
          <w:spacing w:val="-13"/>
        </w:rPr>
        <w:t xml:space="preserve"> </w:t>
      </w:r>
      <w:r>
        <w:t>с.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Самсоновка</w:t>
      </w:r>
      <w:proofErr w:type="spellEnd"/>
      <w:r>
        <w:rPr>
          <w:spacing w:val="-2"/>
        </w:rPr>
        <w:t>;</w:t>
      </w:r>
    </w:p>
    <w:p w14:paraId="4EE47186" w14:textId="77777777" w:rsidR="001E3DF5" w:rsidRDefault="001E3DF5" w:rsidP="001E3DF5">
      <w:pPr>
        <w:pStyle w:val="a5"/>
        <w:numPr>
          <w:ilvl w:val="0"/>
          <w:numId w:val="3"/>
        </w:numPr>
        <w:tabs>
          <w:tab w:val="left" w:pos="291"/>
        </w:tabs>
        <w:spacing w:before="165"/>
        <w:ind w:left="291" w:hanging="148"/>
        <w:rPr>
          <w:sz w:val="26"/>
        </w:rPr>
      </w:pPr>
      <w:r>
        <w:rPr>
          <w:spacing w:val="-2"/>
          <w:sz w:val="26"/>
        </w:rPr>
        <w:t>поверхностные: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с.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Ново-Троицкое.</w:t>
      </w:r>
    </w:p>
    <w:p w14:paraId="2CE40556" w14:textId="77777777" w:rsidR="001E3DF5" w:rsidRDefault="001E3DF5" w:rsidP="001E3DF5">
      <w:pPr>
        <w:pStyle w:val="a3"/>
        <w:spacing w:before="164" w:line="276" w:lineRule="auto"/>
        <w:ind w:left="143" w:right="281"/>
        <w:jc w:val="both"/>
      </w:pPr>
      <w:r>
        <w:t xml:space="preserve">К основным водопользователям относятся: жилые микрорайоны города, организации и учреждения, промышленные предприятия. Водоотводящая система предприятия включает магистральные и уличные сети общей протяженностью 480 км; 42 канализационных насосных станций и очистные сооружения полной биологической </w:t>
      </w:r>
      <w:r>
        <w:rPr>
          <w:spacing w:val="-2"/>
        </w:rPr>
        <w:t>очистки.</w:t>
      </w:r>
    </w:p>
    <w:p w14:paraId="2353D5D8" w14:textId="77777777" w:rsidR="001E3DF5" w:rsidRDefault="001E3DF5" w:rsidP="001E3DF5">
      <w:pPr>
        <w:pStyle w:val="a3"/>
        <w:spacing w:before="122" w:line="276" w:lineRule="auto"/>
        <w:ind w:left="143" w:right="280"/>
        <w:jc w:val="both"/>
      </w:pPr>
      <w:r>
        <w:t>Очистные сооружения принимают хозяйственно-бытовые сточные воды от населения, организаций</w:t>
      </w:r>
      <w:r>
        <w:rPr>
          <w:spacing w:val="-5"/>
        </w:rPr>
        <w:t xml:space="preserve"> </w:t>
      </w:r>
      <w:r>
        <w:t>промпредприятий</w:t>
      </w:r>
      <w:r>
        <w:rPr>
          <w:spacing w:val="-4"/>
        </w:rPr>
        <w:t xml:space="preserve"> </w:t>
      </w:r>
      <w:r>
        <w:t>города,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жилых</w:t>
      </w:r>
      <w:r>
        <w:rPr>
          <w:spacing w:val="-2"/>
        </w:rPr>
        <w:t xml:space="preserve"> </w:t>
      </w:r>
      <w:r>
        <w:t>микрорайонов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предприятий, имеющих собственные водозаборы. С промплощадок промышленных предприятий и частично с территории города Усть-Каменогорска на очистные сооружения поступают и ливневые сточные воды.</w:t>
      </w:r>
    </w:p>
    <w:p w14:paraId="0DCD17C3" w14:textId="12E98303" w:rsidR="001E3DF5" w:rsidRDefault="001E3DF5" w:rsidP="001E3DF5">
      <w:pPr>
        <w:pStyle w:val="a3"/>
        <w:spacing w:before="122" w:line="276" w:lineRule="auto"/>
        <w:ind w:left="143" w:right="280"/>
        <w:jc w:val="both"/>
      </w:pPr>
      <w:r>
        <w:t>Очистные сооружения расположены в левобережной части г. Усть-Каменогорска, в его западном направлении от центра. В северном направлении на расстоянии 500 м от границы</w:t>
      </w:r>
      <w:r>
        <w:rPr>
          <w:spacing w:val="-6"/>
        </w:rPr>
        <w:t xml:space="preserve"> </w:t>
      </w:r>
      <w:r>
        <w:t>площадки</w:t>
      </w:r>
      <w:r>
        <w:rPr>
          <w:spacing w:val="-6"/>
        </w:rPr>
        <w:t xml:space="preserve"> </w:t>
      </w:r>
      <w:r>
        <w:t>протекает</w:t>
      </w:r>
      <w:r>
        <w:rPr>
          <w:spacing w:val="-9"/>
        </w:rPr>
        <w:t xml:space="preserve"> </w:t>
      </w:r>
      <w:r>
        <w:t>река</w:t>
      </w:r>
      <w:r>
        <w:rPr>
          <w:spacing w:val="-7"/>
        </w:rPr>
        <w:t xml:space="preserve"> </w:t>
      </w:r>
      <w:r>
        <w:t>Иртыш.</w:t>
      </w:r>
      <w:r>
        <w:rPr>
          <w:spacing w:val="-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южном</w:t>
      </w:r>
      <w:r>
        <w:rPr>
          <w:spacing w:val="-10"/>
        </w:rPr>
        <w:t xml:space="preserve"> </w:t>
      </w:r>
      <w:r>
        <w:t>направлении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расстоянии</w:t>
      </w:r>
      <w:r>
        <w:rPr>
          <w:spacing w:val="-5"/>
        </w:rPr>
        <w:t xml:space="preserve"> </w:t>
      </w:r>
      <w:r>
        <w:t>1200</w:t>
      </w:r>
      <w:r>
        <w:rPr>
          <w:spacing w:val="-7"/>
        </w:rPr>
        <w:t xml:space="preserve"> </w:t>
      </w:r>
      <w:r>
        <w:t xml:space="preserve">м находится пос. </w:t>
      </w:r>
      <w:proofErr w:type="spellStart"/>
      <w:r>
        <w:t>Ахмирово</w:t>
      </w:r>
      <w:proofErr w:type="spellEnd"/>
      <w:r>
        <w:t>. На расстоянии 300 метров в западном направлении и 200 метров в южном расположены дачные участки. К востоку от промплощадки находится пустырь, на котором коммунальными службами осуществляется размещение снега с Проект</w:t>
      </w:r>
      <w:r>
        <w:rPr>
          <w:spacing w:val="31"/>
        </w:rPr>
        <w:t xml:space="preserve"> </w:t>
      </w:r>
      <w:r>
        <w:t>нормативов</w:t>
      </w:r>
      <w:r>
        <w:rPr>
          <w:spacing w:val="35"/>
        </w:rPr>
        <w:t xml:space="preserve"> </w:t>
      </w:r>
      <w:r>
        <w:t>предельно-</w:t>
      </w:r>
      <w:r>
        <w:rPr>
          <w:spacing w:val="34"/>
        </w:rPr>
        <w:t xml:space="preserve"> </w:t>
      </w:r>
      <w:r>
        <w:t>допустимых</w:t>
      </w:r>
      <w:r>
        <w:rPr>
          <w:spacing w:val="33"/>
        </w:rPr>
        <w:t xml:space="preserve"> </w:t>
      </w:r>
      <w:r>
        <w:t>выбросов</w:t>
      </w:r>
      <w:r>
        <w:rPr>
          <w:spacing w:val="32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атмосферу для</w:t>
      </w:r>
      <w:r>
        <w:rPr>
          <w:spacing w:val="38"/>
        </w:rPr>
        <w:t xml:space="preserve"> </w:t>
      </w:r>
      <w:r>
        <w:t>ГКП</w:t>
      </w:r>
      <w:r>
        <w:rPr>
          <w:spacing w:val="35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ПХВ</w:t>
      </w:r>
    </w:p>
    <w:p w14:paraId="10155E9F" w14:textId="77777777" w:rsidR="001E3DF5" w:rsidRDefault="001E3DF5" w:rsidP="001E3DF5">
      <w:pPr>
        <w:pStyle w:val="a3"/>
        <w:spacing w:before="1" w:line="276" w:lineRule="auto"/>
        <w:ind w:left="143" w:right="280"/>
        <w:jc w:val="both"/>
      </w:pPr>
      <w:r>
        <w:t>«</w:t>
      </w:r>
      <w:proofErr w:type="spellStart"/>
      <w:r>
        <w:t>Өскемен</w:t>
      </w:r>
      <w:proofErr w:type="spellEnd"/>
      <w:r>
        <w:t xml:space="preserve"> Водоканал» акимата г. Усть-Каменогорск, расположенного по адресу: ВКО, г. Усть-Каменогорск, ул. Пограничная,59. Площадка «Очистные сооружения» 8 городских территорий, затем автодорога, затем на расстоянии 400 м от границы площадки предприятия дачный массив.</w:t>
      </w:r>
    </w:p>
    <w:p w14:paraId="1EDBB7E1" w14:textId="77777777" w:rsidR="001E3DF5" w:rsidRDefault="001E3DF5" w:rsidP="001E3DF5">
      <w:pPr>
        <w:pStyle w:val="a3"/>
        <w:spacing w:before="118" w:line="276" w:lineRule="auto"/>
        <w:ind w:left="143" w:right="282"/>
        <w:jc w:val="both"/>
      </w:pPr>
      <w:r>
        <w:t>Очистные сооружения рассчитаны на механическую и полную биологическую очистку и обеззараживание.</w:t>
      </w:r>
    </w:p>
    <w:p w14:paraId="6E29FC77" w14:textId="77777777" w:rsidR="001E3DF5" w:rsidRDefault="001E3DF5" w:rsidP="001E3DF5">
      <w:pPr>
        <w:pStyle w:val="a3"/>
        <w:spacing w:before="121"/>
        <w:ind w:left="143"/>
        <w:jc w:val="both"/>
      </w:pPr>
      <w:r>
        <w:rPr>
          <w:spacing w:val="-2"/>
        </w:rPr>
        <w:t>Существующий</w:t>
      </w:r>
      <w:r>
        <w:rPr>
          <w:spacing w:val="-4"/>
        </w:rPr>
        <w:t xml:space="preserve"> </w:t>
      </w:r>
      <w:r>
        <w:rPr>
          <w:spacing w:val="-2"/>
        </w:rPr>
        <w:t>комплекс</w:t>
      </w:r>
      <w:r>
        <w:rPr>
          <w:spacing w:val="-5"/>
        </w:rPr>
        <w:t xml:space="preserve"> </w:t>
      </w:r>
      <w:r>
        <w:rPr>
          <w:spacing w:val="-2"/>
        </w:rPr>
        <w:t>очистных</w:t>
      </w:r>
      <w:r>
        <w:rPr>
          <w:spacing w:val="-8"/>
        </w:rPr>
        <w:t xml:space="preserve"> </w:t>
      </w:r>
      <w:r>
        <w:rPr>
          <w:spacing w:val="-2"/>
        </w:rPr>
        <w:t>сооружений</w:t>
      </w:r>
      <w:r>
        <w:rPr>
          <w:spacing w:val="-6"/>
        </w:rPr>
        <w:t xml:space="preserve"> </w:t>
      </w:r>
      <w:r>
        <w:rPr>
          <w:spacing w:val="-2"/>
        </w:rPr>
        <w:t>в составе:</w:t>
      </w:r>
    </w:p>
    <w:p w14:paraId="5BC7573E" w14:textId="77777777" w:rsidR="001E3DF5" w:rsidRDefault="001E3DF5" w:rsidP="001E3DF5">
      <w:pPr>
        <w:pStyle w:val="a5"/>
        <w:numPr>
          <w:ilvl w:val="0"/>
          <w:numId w:val="2"/>
        </w:numPr>
        <w:tabs>
          <w:tab w:val="left" w:pos="341"/>
        </w:tabs>
        <w:spacing w:before="170"/>
        <w:ind w:left="341" w:hanging="198"/>
        <w:rPr>
          <w:sz w:val="26"/>
        </w:rPr>
      </w:pPr>
      <w:r>
        <w:rPr>
          <w:spacing w:val="-2"/>
          <w:sz w:val="26"/>
        </w:rPr>
        <w:t>приемная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камера;</w:t>
      </w:r>
    </w:p>
    <w:p w14:paraId="096AC2AA" w14:textId="77777777" w:rsidR="001E3DF5" w:rsidRDefault="001E3DF5" w:rsidP="001E3DF5">
      <w:pPr>
        <w:pStyle w:val="a5"/>
        <w:numPr>
          <w:ilvl w:val="0"/>
          <w:numId w:val="2"/>
        </w:numPr>
        <w:tabs>
          <w:tab w:val="left" w:pos="341"/>
        </w:tabs>
        <w:spacing w:before="163"/>
        <w:ind w:left="341" w:hanging="198"/>
        <w:rPr>
          <w:sz w:val="26"/>
        </w:rPr>
      </w:pPr>
      <w:r>
        <w:rPr>
          <w:spacing w:val="-2"/>
          <w:sz w:val="26"/>
        </w:rPr>
        <w:t>здание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решеток;</w:t>
      </w:r>
    </w:p>
    <w:p w14:paraId="5FBA9EC4" w14:textId="77777777" w:rsidR="001E3DF5" w:rsidRDefault="001E3DF5" w:rsidP="001E3DF5">
      <w:pPr>
        <w:pStyle w:val="a5"/>
        <w:numPr>
          <w:ilvl w:val="0"/>
          <w:numId w:val="2"/>
        </w:numPr>
        <w:tabs>
          <w:tab w:val="left" w:pos="341"/>
        </w:tabs>
        <w:spacing w:before="165"/>
        <w:ind w:left="341" w:hanging="198"/>
        <w:jc w:val="left"/>
        <w:rPr>
          <w:sz w:val="26"/>
        </w:rPr>
      </w:pPr>
      <w:r>
        <w:rPr>
          <w:spacing w:val="-2"/>
          <w:sz w:val="26"/>
        </w:rPr>
        <w:t>песколовки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круговым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движением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воды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(двухсекционные)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 xml:space="preserve">4 </w:t>
      </w:r>
      <w:r>
        <w:rPr>
          <w:spacing w:val="-4"/>
          <w:sz w:val="26"/>
        </w:rPr>
        <w:t>шт.;</w:t>
      </w:r>
    </w:p>
    <w:p w14:paraId="1569A916" w14:textId="77777777" w:rsidR="001E3DF5" w:rsidRDefault="001E3DF5" w:rsidP="001E3DF5">
      <w:pPr>
        <w:pStyle w:val="a5"/>
        <w:numPr>
          <w:ilvl w:val="0"/>
          <w:numId w:val="2"/>
        </w:numPr>
        <w:tabs>
          <w:tab w:val="left" w:pos="341"/>
        </w:tabs>
        <w:ind w:left="341" w:hanging="198"/>
        <w:jc w:val="left"/>
        <w:rPr>
          <w:sz w:val="26"/>
        </w:rPr>
      </w:pPr>
      <w:r>
        <w:rPr>
          <w:spacing w:val="-2"/>
          <w:sz w:val="26"/>
        </w:rPr>
        <w:t>первичные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радиальные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отстойники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(6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шт.);</w:t>
      </w:r>
    </w:p>
    <w:p w14:paraId="11886957" w14:textId="77777777" w:rsidR="001E3DF5" w:rsidRDefault="001E3DF5" w:rsidP="001E3DF5">
      <w:pPr>
        <w:pStyle w:val="a5"/>
        <w:numPr>
          <w:ilvl w:val="0"/>
          <w:numId w:val="2"/>
        </w:numPr>
        <w:tabs>
          <w:tab w:val="left" w:pos="341"/>
        </w:tabs>
        <w:spacing w:before="163"/>
        <w:ind w:left="341" w:hanging="198"/>
        <w:jc w:val="left"/>
        <w:rPr>
          <w:sz w:val="26"/>
        </w:rPr>
      </w:pPr>
      <w:r>
        <w:rPr>
          <w:sz w:val="26"/>
        </w:rPr>
        <w:t>насосная</w:t>
      </w:r>
      <w:r>
        <w:rPr>
          <w:spacing w:val="-17"/>
          <w:sz w:val="26"/>
        </w:rPr>
        <w:t xml:space="preserve"> </w:t>
      </w:r>
      <w:r>
        <w:rPr>
          <w:sz w:val="26"/>
        </w:rPr>
        <w:t>станция</w:t>
      </w:r>
      <w:r>
        <w:rPr>
          <w:spacing w:val="-13"/>
          <w:sz w:val="26"/>
        </w:rPr>
        <w:t xml:space="preserve"> </w:t>
      </w:r>
      <w:r>
        <w:rPr>
          <w:sz w:val="26"/>
        </w:rPr>
        <w:t>сырого</w:t>
      </w:r>
      <w:r>
        <w:rPr>
          <w:spacing w:val="-17"/>
          <w:sz w:val="26"/>
        </w:rPr>
        <w:t xml:space="preserve"> </w:t>
      </w:r>
      <w:r>
        <w:rPr>
          <w:sz w:val="26"/>
        </w:rPr>
        <w:t>осадка</w:t>
      </w:r>
      <w:r>
        <w:rPr>
          <w:spacing w:val="-16"/>
          <w:sz w:val="26"/>
        </w:rPr>
        <w:t xml:space="preserve"> </w:t>
      </w:r>
      <w:r>
        <w:rPr>
          <w:sz w:val="26"/>
        </w:rPr>
        <w:t>(2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шт.);</w:t>
      </w:r>
    </w:p>
    <w:p w14:paraId="393DF8DC" w14:textId="77777777" w:rsidR="001E3DF5" w:rsidRDefault="001E3DF5" w:rsidP="001E3DF5">
      <w:pPr>
        <w:pStyle w:val="a5"/>
        <w:numPr>
          <w:ilvl w:val="0"/>
          <w:numId w:val="2"/>
        </w:numPr>
        <w:tabs>
          <w:tab w:val="left" w:pos="341"/>
        </w:tabs>
        <w:spacing w:before="166"/>
        <w:ind w:left="341" w:hanging="198"/>
        <w:jc w:val="left"/>
        <w:rPr>
          <w:sz w:val="26"/>
        </w:rPr>
      </w:pPr>
      <w:proofErr w:type="spellStart"/>
      <w:r>
        <w:rPr>
          <w:sz w:val="26"/>
        </w:rPr>
        <w:t>песковые</w:t>
      </w:r>
      <w:proofErr w:type="spellEnd"/>
      <w:r>
        <w:rPr>
          <w:spacing w:val="-15"/>
          <w:sz w:val="26"/>
        </w:rPr>
        <w:t xml:space="preserve"> </w:t>
      </w:r>
      <w:r>
        <w:rPr>
          <w:sz w:val="26"/>
        </w:rPr>
        <w:t>площадки</w:t>
      </w:r>
      <w:r>
        <w:rPr>
          <w:spacing w:val="-13"/>
          <w:sz w:val="26"/>
        </w:rPr>
        <w:t xml:space="preserve"> </w:t>
      </w:r>
      <w:r>
        <w:rPr>
          <w:sz w:val="26"/>
        </w:rPr>
        <w:t>(3</w:t>
      </w:r>
      <w:r>
        <w:rPr>
          <w:spacing w:val="-15"/>
          <w:sz w:val="26"/>
        </w:rPr>
        <w:t xml:space="preserve"> </w:t>
      </w:r>
      <w:r>
        <w:rPr>
          <w:spacing w:val="-4"/>
          <w:sz w:val="26"/>
        </w:rPr>
        <w:t>шт.);</w:t>
      </w:r>
    </w:p>
    <w:p w14:paraId="1980E9FD" w14:textId="77777777" w:rsidR="001E3DF5" w:rsidRDefault="001E3DF5" w:rsidP="001E3DF5">
      <w:pPr>
        <w:pStyle w:val="a5"/>
        <w:numPr>
          <w:ilvl w:val="0"/>
          <w:numId w:val="2"/>
        </w:numPr>
        <w:tabs>
          <w:tab w:val="left" w:pos="341"/>
        </w:tabs>
        <w:spacing w:before="163"/>
        <w:ind w:left="341" w:hanging="198"/>
        <w:jc w:val="left"/>
        <w:rPr>
          <w:sz w:val="26"/>
        </w:rPr>
      </w:pPr>
      <w:r>
        <w:rPr>
          <w:spacing w:val="-2"/>
          <w:sz w:val="26"/>
        </w:rPr>
        <w:t>аэротенк-смеситель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(пять-</w:t>
      </w:r>
      <w:proofErr w:type="spellStart"/>
      <w:r>
        <w:rPr>
          <w:spacing w:val="-2"/>
          <w:sz w:val="26"/>
        </w:rPr>
        <w:t>трехкоридорных</w:t>
      </w:r>
      <w:proofErr w:type="spellEnd"/>
      <w:r>
        <w:rPr>
          <w:spacing w:val="-2"/>
          <w:sz w:val="26"/>
        </w:rPr>
        <w:t>,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три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-</w:t>
      </w:r>
      <w:proofErr w:type="spellStart"/>
      <w:r>
        <w:rPr>
          <w:spacing w:val="-2"/>
          <w:sz w:val="26"/>
        </w:rPr>
        <w:t>четырехкоридорных</w:t>
      </w:r>
      <w:proofErr w:type="spellEnd"/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секций);</w:t>
      </w:r>
    </w:p>
    <w:p w14:paraId="019D4F21" w14:textId="77777777" w:rsidR="001E3DF5" w:rsidRDefault="001E3DF5" w:rsidP="001E3DF5">
      <w:pPr>
        <w:pStyle w:val="a5"/>
        <w:numPr>
          <w:ilvl w:val="0"/>
          <w:numId w:val="2"/>
        </w:numPr>
        <w:tabs>
          <w:tab w:val="left" w:pos="341"/>
        </w:tabs>
        <w:spacing w:before="163"/>
        <w:ind w:left="341" w:hanging="198"/>
        <w:jc w:val="left"/>
        <w:rPr>
          <w:sz w:val="26"/>
        </w:rPr>
      </w:pPr>
      <w:r>
        <w:rPr>
          <w:sz w:val="26"/>
        </w:rPr>
        <w:t>вторичные</w:t>
      </w:r>
      <w:r>
        <w:rPr>
          <w:spacing w:val="-15"/>
          <w:sz w:val="26"/>
        </w:rPr>
        <w:t xml:space="preserve"> </w:t>
      </w:r>
      <w:r>
        <w:rPr>
          <w:sz w:val="26"/>
        </w:rPr>
        <w:t>радиальные</w:t>
      </w:r>
      <w:r>
        <w:rPr>
          <w:spacing w:val="-14"/>
          <w:sz w:val="26"/>
        </w:rPr>
        <w:t xml:space="preserve"> </w:t>
      </w:r>
      <w:r>
        <w:rPr>
          <w:sz w:val="26"/>
        </w:rPr>
        <w:t>отстойники</w:t>
      </w:r>
      <w:r>
        <w:rPr>
          <w:spacing w:val="-13"/>
          <w:sz w:val="26"/>
        </w:rPr>
        <w:t xml:space="preserve"> </w:t>
      </w:r>
      <w:r>
        <w:rPr>
          <w:sz w:val="26"/>
        </w:rPr>
        <w:t>д=</w:t>
      </w:r>
      <w:r>
        <w:rPr>
          <w:spacing w:val="-15"/>
          <w:sz w:val="26"/>
        </w:rPr>
        <w:t xml:space="preserve"> </w:t>
      </w:r>
      <w:r>
        <w:rPr>
          <w:sz w:val="26"/>
        </w:rPr>
        <w:t>30</w:t>
      </w:r>
      <w:r>
        <w:rPr>
          <w:spacing w:val="-12"/>
          <w:sz w:val="26"/>
        </w:rPr>
        <w:t xml:space="preserve"> </w:t>
      </w:r>
      <w:r>
        <w:rPr>
          <w:sz w:val="26"/>
        </w:rPr>
        <w:t>м</w:t>
      </w:r>
      <w:r>
        <w:rPr>
          <w:spacing w:val="-12"/>
          <w:sz w:val="26"/>
        </w:rPr>
        <w:t xml:space="preserve"> </w:t>
      </w:r>
      <w:r>
        <w:rPr>
          <w:sz w:val="26"/>
        </w:rPr>
        <w:t>(6</w:t>
      </w:r>
      <w:r>
        <w:rPr>
          <w:spacing w:val="-17"/>
          <w:sz w:val="26"/>
        </w:rPr>
        <w:t xml:space="preserve"> </w:t>
      </w:r>
      <w:r>
        <w:rPr>
          <w:spacing w:val="-4"/>
          <w:sz w:val="26"/>
        </w:rPr>
        <w:t>шт.)</w:t>
      </w:r>
    </w:p>
    <w:p w14:paraId="0AF14BA8" w14:textId="77777777" w:rsidR="001E3DF5" w:rsidRDefault="001E3DF5" w:rsidP="001E3DF5">
      <w:pPr>
        <w:pStyle w:val="a5"/>
        <w:numPr>
          <w:ilvl w:val="0"/>
          <w:numId w:val="2"/>
        </w:numPr>
        <w:tabs>
          <w:tab w:val="left" w:pos="341"/>
        </w:tabs>
        <w:spacing w:before="166"/>
        <w:ind w:left="341" w:hanging="198"/>
        <w:jc w:val="left"/>
        <w:rPr>
          <w:sz w:val="26"/>
        </w:rPr>
      </w:pPr>
      <w:r>
        <w:rPr>
          <w:sz w:val="26"/>
        </w:rPr>
        <w:lastRenderedPageBreak/>
        <w:t>вторичные</w:t>
      </w:r>
      <w:r>
        <w:rPr>
          <w:spacing w:val="-15"/>
          <w:sz w:val="26"/>
        </w:rPr>
        <w:t xml:space="preserve"> </w:t>
      </w:r>
      <w:r>
        <w:rPr>
          <w:sz w:val="26"/>
        </w:rPr>
        <w:t>радиальные</w:t>
      </w:r>
      <w:r>
        <w:rPr>
          <w:spacing w:val="-14"/>
          <w:sz w:val="26"/>
        </w:rPr>
        <w:t xml:space="preserve"> </w:t>
      </w:r>
      <w:r>
        <w:rPr>
          <w:sz w:val="26"/>
        </w:rPr>
        <w:t>отстойники</w:t>
      </w:r>
      <w:r>
        <w:rPr>
          <w:spacing w:val="-13"/>
          <w:sz w:val="26"/>
        </w:rPr>
        <w:t xml:space="preserve"> </w:t>
      </w:r>
      <w:r>
        <w:rPr>
          <w:sz w:val="26"/>
        </w:rPr>
        <w:t>д=</w:t>
      </w:r>
      <w:r>
        <w:rPr>
          <w:spacing w:val="-15"/>
          <w:sz w:val="26"/>
        </w:rPr>
        <w:t xml:space="preserve"> </w:t>
      </w:r>
      <w:r>
        <w:rPr>
          <w:sz w:val="26"/>
        </w:rPr>
        <w:t>40</w:t>
      </w:r>
      <w:r>
        <w:rPr>
          <w:spacing w:val="-12"/>
          <w:sz w:val="26"/>
        </w:rPr>
        <w:t xml:space="preserve"> </w:t>
      </w:r>
      <w:r>
        <w:rPr>
          <w:sz w:val="26"/>
        </w:rPr>
        <w:t>м</w:t>
      </w:r>
      <w:r>
        <w:rPr>
          <w:spacing w:val="-12"/>
          <w:sz w:val="26"/>
        </w:rPr>
        <w:t xml:space="preserve"> </w:t>
      </w:r>
      <w:r>
        <w:rPr>
          <w:sz w:val="26"/>
        </w:rPr>
        <w:t>(2</w:t>
      </w:r>
      <w:r>
        <w:rPr>
          <w:spacing w:val="-17"/>
          <w:sz w:val="26"/>
        </w:rPr>
        <w:t xml:space="preserve"> </w:t>
      </w:r>
      <w:r>
        <w:rPr>
          <w:spacing w:val="-2"/>
          <w:sz w:val="26"/>
        </w:rPr>
        <w:t>шт.);</w:t>
      </w:r>
    </w:p>
    <w:p w14:paraId="65F01504" w14:textId="77777777" w:rsidR="001E3DF5" w:rsidRDefault="001E3DF5" w:rsidP="001E3DF5">
      <w:pPr>
        <w:pStyle w:val="a5"/>
        <w:numPr>
          <w:ilvl w:val="0"/>
          <w:numId w:val="2"/>
        </w:numPr>
        <w:tabs>
          <w:tab w:val="left" w:pos="341"/>
        </w:tabs>
        <w:spacing w:before="163"/>
        <w:ind w:left="341" w:hanging="198"/>
        <w:jc w:val="left"/>
        <w:rPr>
          <w:sz w:val="26"/>
        </w:rPr>
      </w:pPr>
      <w:r>
        <w:rPr>
          <w:sz w:val="26"/>
        </w:rPr>
        <w:t>иловые</w:t>
      </w:r>
      <w:r>
        <w:rPr>
          <w:spacing w:val="-17"/>
          <w:sz w:val="26"/>
        </w:rPr>
        <w:t xml:space="preserve"> </w:t>
      </w:r>
      <w:r>
        <w:rPr>
          <w:sz w:val="26"/>
        </w:rPr>
        <w:t>площадки</w:t>
      </w:r>
      <w:r>
        <w:rPr>
          <w:spacing w:val="-14"/>
          <w:sz w:val="26"/>
        </w:rPr>
        <w:t xml:space="preserve"> </w:t>
      </w:r>
      <w:r>
        <w:rPr>
          <w:sz w:val="26"/>
        </w:rPr>
        <w:t>(24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шт.);</w:t>
      </w:r>
    </w:p>
    <w:p w14:paraId="46632D81" w14:textId="77777777" w:rsidR="001E3DF5" w:rsidRDefault="001E3DF5" w:rsidP="001E3DF5">
      <w:pPr>
        <w:pStyle w:val="a5"/>
        <w:numPr>
          <w:ilvl w:val="0"/>
          <w:numId w:val="2"/>
        </w:numPr>
        <w:tabs>
          <w:tab w:val="left" w:pos="341"/>
        </w:tabs>
        <w:spacing w:before="166"/>
        <w:ind w:left="341" w:hanging="198"/>
        <w:jc w:val="left"/>
        <w:rPr>
          <w:sz w:val="26"/>
        </w:rPr>
      </w:pPr>
      <w:r>
        <w:rPr>
          <w:spacing w:val="-2"/>
          <w:sz w:val="26"/>
        </w:rPr>
        <w:t>цех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механического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обезвоживания;</w:t>
      </w:r>
    </w:p>
    <w:p w14:paraId="65D5975C" w14:textId="77777777" w:rsidR="001E3DF5" w:rsidRDefault="001E3DF5" w:rsidP="001E3DF5">
      <w:pPr>
        <w:pStyle w:val="a5"/>
        <w:numPr>
          <w:ilvl w:val="0"/>
          <w:numId w:val="2"/>
        </w:numPr>
        <w:tabs>
          <w:tab w:val="left" w:pos="341"/>
        </w:tabs>
        <w:spacing w:before="163"/>
        <w:ind w:left="341" w:hanging="198"/>
        <w:jc w:val="left"/>
        <w:rPr>
          <w:sz w:val="26"/>
        </w:rPr>
      </w:pPr>
      <w:r>
        <w:rPr>
          <w:spacing w:val="-2"/>
          <w:sz w:val="26"/>
        </w:rPr>
        <w:t>площадка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для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временного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складирования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обезвоженного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осадка;</w:t>
      </w:r>
    </w:p>
    <w:p w14:paraId="4E1C9B08" w14:textId="77777777" w:rsidR="001E3DF5" w:rsidRDefault="001E3DF5" w:rsidP="001E3DF5">
      <w:pPr>
        <w:pStyle w:val="a5"/>
        <w:numPr>
          <w:ilvl w:val="0"/>
          <w:numId w:val="2"/>
        </w:numPr>
        <w:tabs>
          <w:tab w:val="left" w:pos="341"/>
        </w:tabs>
        <w:spacing w:before="166"/>
        <w:ind w:left="341" w:hanging="198"/>
        <w:jc w:val="left"/>
        <w:rPr>
          <w:sz w:val="26"/>
        </w:rPr>
      </w:pPr>
      <w:r>
        <w:rPr>
          <w:spacing w:val="-2"/>
          <w:sz w:val="26"/>
        </w:rPr>
        <w:t>насосно-воздуходувная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станция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(2</w:t>
      </w:r>
      <w:r>
        <w:rPr>
          <w:spacing w:val="-9"/>
          <w:sz w:val="26"/>
        </w:rPr>
        <w:t xml:space="preserve"> </w:t>
      </w:r>
      <w:proofErr w:type="spellStart"/>
      <w:r>
        <w:rPr>
          <w:spacing w:val="-4"/>
          <w:sz w:val="26"/>
        </w:rPr>
        <w:t>шт</w:t>
      </w:r>
      <w:proofErr w:type="spellEnd"/>
      <w:r>
        <w:rPr>
          <w:spacing w:val="-4"/>
          <w:sz w:val="26"/>
        </w:rPr>
        <w:t>);</w:t>
      </w:r>
    </w:p>
    <w:p w14:paraId="3A74705A" w14:textId="77777777" w:rsidR="001E3DF5" w:rsidRDefault="001E3DF5" w:rsidP="001E3DF5">
      <w:pPr>
        <w:pStyle w:val="a5"/>
        <w:numPr>
          <w:ilvl w:val="0"/>
          <w:numId w:val="2"/>
        </w:numPr>
        <w:tabs>
          <w:tab w:val="left" w:pos="341"/>
        </w:tabs>
        <w:spacing w:before="163"/>
        <w:ind w:left="341" w:hanging="198"/>
        <w:jc w:val="left"/>
        <w:rPr>
          <w:sz w:val="26"/>
        </w:rPr>
      </w:pPr>
      <w:r>
        <w:rPr>
          <w:spacing w:val="-2"/>
          <w:sz w:val="26"/>
        </w:rPr>
        <w:t>канализационная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насосная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станция;</w:t>
      </w:r>
    </w:p>
    <w:p w14:paraId="2006FC7F" w14:textId="77777777" w:rsidR="001E3DF5" w:rsidRDefault="001E3DF5" w:rsidP="001E3DF5">
      <w:pPr>
        <w:pStyle w:val="a5"/>
        <w:numPr>
          <w:ilvl w:val="0"/>
          <w:numId w:val="2"/>
        </w:numPr>
        <w:tabs>
          <w:tab w:val="left" w:pos="341"/>
        </w:tabs>
        <w:spacing w:before="163"/>
        <w:ind w:left="341" w:hanging="198"/>
        <w:jc w:val="left"/>
        <w:rPr>
          <w:sz w:val="26"/>
        </w:rPr>
      </w:pPr>
      <w:r>
        <w:rPr>
          <w:spacing w:val="-2"/>
          <w:sz w:val="26"/>
        </w:rPr>
        <w:t>лаборатория;</w:t>
      </w:r>
    </w:p>
    <w:p w14:paraId="471158C5" w14:textId="77777777" w:rsidR="001E3DF5" w:rsidRDefault="001E3DF5" w:rsidP="001E3DF5">
      <w:pPr>
        <w:pStyle w:val="a5"/>
        <w:numPr>
          <w:ilvl w:val="0"/>
          <w:numId w:val="2"/>
        </w:numPr>
        <w:tabs>
          <w:tab w:val="left" w:pos="341"/>
        </w:tabs>
        <w:spacing w:before="166"/>
        <w:ind w:left="341" w:hanging="198"/>
        <w:jc w:val="left"/>
        <w:rPr>
          <w:sz w:val="26"/>
        </w:rPr>
      </w:pPr>
      <w:r>
        <w:rPr>
          <w:spacing w:val="-4"/>
          <w:sz w:val="26"/>
        </w:rPr>
        <w:t>административное</w:t>
      </w:r>
      <w:r>
        <w:rPr>
          <w:spacing w:val="17"/>
          <w:sz w:val="26"/>
        </w:rPr>
        <w:t xml:space="preserve"> </w:t>
      </w:r>
      <w:r>
        <w:rPr>
          <w:spacing w:val="-2"/>
          <w:sz w:val="26"/>
        </w:rPr>
        <w:t>здание;</w:t>
      </w:r>
    </w:p>
    <w:p w14:paraId="7F876616" w14:textId="77777777" w:rsidR="001E3DF5" w:rsidRDefault="001E3DF5" w:rsidP="001E3DF5">
      <w:pPr>
        <w:pStyle w:val="a5"/>
        <w:numPr>
          <w:ilvl w:val="0"/>
          <w:numId w:val="2"/>
        </w:numPr>
        <w:tabs>
          <w:tab w:val="left" w:pos="341"/>
        </w:tabs>
        <w:spacing w:before="166"/>
        <w:ind w:left="341" w:hanging="198"/>
        <w:rPr>
          <w:sz w:val="26"/>
        </w:rPr>
      </w:pPr>
      <w:r>
        <w:rPr>
          <w:spacing w:val="-2"/>
          <w:sz w:val="26"/>
        </w:rPr>
        <w:t>станция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УФО.</w:t>
      </w:r>
    </w:p>
    <w:p w14:paraId="0864691C" w14:textId="77777777" w:rsidR="001E3DF5" w:rsidRDefault="001E3DF5" w:rsidP="001E3DF5">
      <w:pPr>
        <w:pStyle w:val="a3"/>
        <w:spacing w:before="160" w:line="276" w:lineRule="auto"/>
        <w:ind w:left="143" w:right="274"/>
        <w:jc w:val="both"/>
      </w:pPr>
      <w:r>
        <w:t>Очистные сооружения рассчитаны на механическую и полную биологическую очистку и обеззараживание. Режим работы очистных сооружений 365 (366) дней в году, 24 часа в сутки, 8760 часов в год.</w:t>
      </w:r>
    </w:p>
    <w:p w14:paraId="0F210841" w14:textId="77777777" w:rsidR="001E3DF5" w:rsidRDefault="001E3DF5" w:rsidP="001E3DF5">
      <w:pPr>
        <w:pStyle w:val="a3"/>
        <w:spacing w:line="276" w:lineRule="auto"/>
        <w:jc w:val="both"/>
        <w:sectPr w:rsidR="001E3DF5">
          <w:pgSz w:w="11920" w:h="16850"/>
          <w:pgMar w:top="1040" w:right="283" w:bottom="280" w:left="1417" w:header="360" w:footer="0" w:gutter="0"/>
          <w:cols w:space="720"/>
        </w:sectPr>
      </w:pPr>
    </w:p>
    <w:p w14:paraId="0146581E" w14:textId="77777777" w:rsidR="001E3DF5" w:rsidRDefault="001E3DF5" w:rsidP="001E3DF5">
      <w:pPr>
        <w:pStyle w:val="a5"/>
        <w:numPr>
          <w:ilvl w:val="1"/>
          <w:numId w:val="1"/>
        </w:numPr>
        <w:tabs>
          <w:tab w:val="left" w:pos="763"/>
        </w:tabs>
        <w:spacing w:before="108" w:line="276" w:lineRule="auto"/>
        <w:ind w:right="287" w:firstLine="0"/>
        <w:jc w:val="both"/>
        <w:rPr>
          <w:b/>
          <w:sz w:val="26"/>
        </w:rPr>
      </w:pPr>
      <w:r>
        <w:rPr>
          <w:b/>
          <w:sz w:val="26"/>
        </w:rPr>
        <w:lastRenderedPageBreak/>
        <w:t>Карта-схема объекта с нанесенными на нее источниками выбросов загрязняющих веществ в атмосферу.</w:t>
      </w:r>
    </w:p>
    <w:p w14:paraId="02AF3AB6" w14:textId="77777777" w:rsidR="001E3DF5" w:rsidRDefault="001E3DF5" w:rsidP="001E3DF5">
      <w:pPr>
        <w:pStyle w:val="a3"/>
        <w:spacing w:before="4"/>
        <w:rPr>
          <w:b/>
          <w:sz w:val="8"/>
        </w:rPr>
      </w:pPr>
      <w:r>
        <w:rPr>
          <w:b/>
          <w:noProof/>
          <w:sz w:val="8"/>
        </w:rPr>
        <w:drawing>
          <wp:anchor distT="0" distB="0" distL="0" distR="0" simplePos="0" relativeHeight="251659264" behindDoc="1" locked="0" layoutInCell="1" allowOverlap="1" wp14:anchorId="081FF370" wp14:editId="4CCAC436">
            <wp:simplePos x="0" y="0"/>
            <wp:positionH relativeFrom="page">
              <wp:posOffset>990600</wp:posOffset>
            </wp:positionH>
            <wp:positionV relativeFrom="paragraph">
              <wp:posOffset>76427</wp:posOffset>
            </wp:positionV>
            <wp:extent cx="5357148" cy="707707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7148" cy="707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6C1A5C" w14:textId="77777777" w:rsidR="001E3DF5" w:rsidRDefault="001E3DF5" w:rsidP="001E3DF5">
      <w:pPr>
        <w:pStyle w:val="a3"/>
        <w:rPr>
          <w:b/>
        </w:rPr>
      </w:pPr>
    </w:p>
    <w:p w14:paraId="293BE9EA" w14:textId="77777777" w:rsidR="001E3DF5" w:rsidRDefault="001E3DF5" w:rsidP="001E3DF5">
      <w:pPr>
        <w:pStyle w:val="a3"/>
        <w:spacing w:before="17"/>
        <w:rPr>
          <w:b/>
        </w:rPr>
      </w:pPr>
    </w:p>
    <w:p w14:paraId="7A8980D2" w14:textId="77777777" w:rsidR="001E3DF5" w:rsidRDefault="001E3DF5" w:rsidP="001E3DF5">
      <w:pPr>
        <w:pStyle w:val="a5"/>
        <w:numPr>
          <w:ilvl w:val="1"/>
          <w:numId w:val="1"/>
        </w:numPr>
        <w:tabs>
          <w:tab w:val="left" w:pos="635"/>
        </w:tabs>
        <w:spacing w:before="1" w:line="276" w:lineRule="auto"/>
        <w:ind w:right="288" w:firstLine="0"/>
        <w:jc w:val="both"/>
        <w:rPr>
          <w:b/>
          <w:sz w:val="26"/>
        </w:rPr>
      </w:pPr>
      <w:r>
        <w:rPr>
          <w:b/>
          <w:sz w:val="26"/>
        </w:rPr>
        <w:t>Ситуационная карта-схема района размещения объекта с указанием на ней селитебных территорий, зон отдыха (территории заповедников, музеев, памятников архитектуры), санаториев, домов отдыха.</w:t>
      </w:r>
    </w:p>
    <w:p w14:paraId="4D5C2239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F96"/>
    <w:multiLevelType w:val="hybridMultilevel"/>
    <w:tmpl w:val="75F0DD08"/>
    <w:lvl w:ilvl="0" w:tplc="0B7E27BE">
      <w:numFmt w:val="bullet"/>
      <w:lvlText w:val="-"/>
      <w:lvlJc w:val="left"/>
      <w:pPr>
        <w:ind w:left="143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04F0B29C">
      <w:numFmt w:val="bullet"/>
      <w:lvlText w:val="•"/>
      <w:lvlJc w:val="left"/>
      <w:pPr>
        <w:ind w:left="1147" w:hanging="224"/>
      </w:pPr>
      <w:rPr>
        <w:rFonts w:hint="default"/>
        <w:lang w:val="ru-RU" w:eastAsia="en-US" w:bidi="ar-SA"/>
      </w:rPr>
    </w:lvl>
    <w:lvl w:ilvl="2" w:tplc="ABB26F28">
      <w:numFmt w:val="bullet"/>
      <w:lvlText w:val="•"/>
      <w:lvlJc w:val="left"/>
      <w:pPr>
        <w:ind w:left="2154" w:hanging="224"/>
      </w:pPr>
      <w:rPr>
        <w:rFonts w:hint="default"/>
        <w:lang w:val="ru-RU" w:eastAsia="en-US" w:bidi="ar-SA"/>
      </w:rPr>
    </w:lvl>
    <w:lvl w:ilvl="3" w:tplc="B91CFC46">
      <w:numFmt w:val="bullet"/>
      <w:lvlText w:val="•"/>
      <w:lvlJc w:val="left"/>
      <w:pPr>
        <w:ind w:left="3161" w:hanging="224"/>
      </w:pPr>
      <w:rPr>
        <w:rFonts w:hint="default"/>
        <w:lang w:val="ru-RU" w:eastAsia="en-US" w:bidi="ar-SA"/>
      </w:rPr>
    </w:lvl>
    <w:lvl w:ilvl="4" w:tplc="8C0C115E">
      <w:numFmt w:val="bullet"/>
      <w:lvlText w:val="•"/>
      <w:lvlJc w:val="left"/>
      <w:pPr>
        <w:ind w:left="4168" w:hanging="224"/>
      </w:pPr>
      <w:rPr>
        <w:rFonts w:hint="default"/>
        <w:lang w:val="ru-RU" w:eastAsia="en-US" w:bidi="ar-SA"/>
      </w:rPr>
    </w:lvl>
    <w:lvl w:ilvl="5" w:tplc="7E9A7BFA">
      <w:numFmt w:val="bullet"/>
      <w:lvlText w:val="•"/>
      <w:lvlJc w:val="left"/>
      <w:pPr>
        <w:ind w:left="5175" w:hanging="224"/>
      </w:pPr>
      <w:rPr>
        <w:rFonts w:hint="default"/>
        <w:lang w:val="ru-RU" w:eastAsia="en-US" w:bidi="ar-SA"/>
      </w:rPr>
    </w:lvl>
    <w:lvl w:ilvl="6" w:tplc="A8DEF652">
      <w:numFmt w:val="bullet"/>
      <w:lvlText w:val="•"/>
      <w:lvlJc w:val="left"/>
      <w:pPr>
        <w:ind w:left="6182" w:hanging="224"/>
      </w:pPr>
      <w:rPr>
        <w:rFonts w:hint="default"/>
        <w:lang w:val="ru-RU" w:eastAsia="en-US" w:bidi="ar-SA"/>
      </w:rPr>
    </w:lvl>
    <w:lvl w:ilvl="7" w:tplc="559259B6">
      <w:numFmt w:val="bullet"/>
      <w:lvlText w:val="•"/>
      <w:lvlJc w:val="left"/>
      <w:pPr>
        <w:ind w:left="7189" w:hanging="224"/>
      </w:pPr>
      <w:rPr>
        <w:rFonts w:hint="default"/>
        <w:lang w:val="ru-RU" w:eastAsia="en-US" w:bidi="ar-SA"/>
      </w:rPr>
    </w:lvl>
    <w:lvl w:ilvl="8" w:tplc="F934D67C">
      <w:numFmt w:val="bullet"/>
      <w:lvlText w:val="•"/>
      <w:lvlJc w:val="left"/>
      <w:pPr>
        <w:ind w:left="8196" w:hanging="224"/>
      </w:pPr>
      <w:rPr>
        <w:rFonts w:hint="default"/>
        <w:lang w:val="ru-RU" w:eastAsia="en-US" w:bidi="ar-SA"/>
      </w:rPr>
    </w:lvl>
  </w:abstractNum>
  <w:abstractNum w:abstractNumId="1" w15:restartNumberingAfterBreak="0">
    <w:nsid w:val="4BF07DFD"/>
    <w:multiLevelType w:val="multilevel"/>
    <w:tmpl w:val="353A7CAC"/>
    <w:lvl w:ilvl="0">
      <w:start w:val="6"/>
      <w:numFmt w:val="decimal"/>
      <w:lvlText w:val="%1"/>
      <w:lvlJc w:val="left"/>
      <w:pPr>
        <w:ind w:left="143" w:hanging="62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3" w:hanging="6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54" w:hanging="6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622"/>
      </w:pPr>
      <w:rPr>
        <w:rFonts w:hint="default"/>
        <w:lang w:val="ru-RU" w:eastAsia="en-US" w:bidi="ar-SA"/>
      </w:rPr>
    </w:lvl>
  </w:abstractNum>
  <w:abstractNum w:abstractNumId="2" w15:restartNumberingAfterBreak="0">
    <w:nsid w:val="69842C22"/>
    <w:multiLevelType w:val="hybridMultilevel"/>
    <w:tmpl w:val="92FC7386"/>
    <w:lvl w:ilvl="0" w:tplc="3BDA9660">
      <w:numFmt w:val="bullet"/>
      <w:lvlText w:val="⎯"/>
      <w:lvlJc w:val="left"/>
      <w:pPr>
        <w:ind w:left="342" w:hanging="200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4AE21DE0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2" w:tplc="A3848C8E">
      <w:numFmt w:val="bullet"/>
      <w:lvlText w:val="•"/>
      <w:lvlJc w:val="left"/>
      <w:pPr>
        <w:ind w:left="2314" w:hanging="200"/>
      </w:pPr>
      <w:rPr>
        <w:rFonts w:hint="default"/>
        <w:lang w:val="ru-RU" w:eastAsia="en-US" w:bidi="ar-SA"/>
      </w:rPr>
    </w:lvl>
    <w:lvl w:ilvl="3" w:tplc="8CB8F6D0">
      <w:numFmt w:val="bullet"/>
      <w:lvlText w:val="•"/>
      <w:lvlJc w:val="left"/>
      <w:pPr>
        <w:ind w:left="3301" w:hanging="200"/>
      </w:pPr>
      <w:rPr>
        <w:rFonts w:hint="default"/>
        <w:lang w:val="ru-RU" w:eastAsia="en-US" w:bidi="ar-SA"/>
      </w:rPr>
    </w:lvl>
    <w:lvl w:ilvl="4" w:tplc="54DAB5FC">
      <w:numFmt w:val="bullet"/>
      <w:lvlText w:val="•"/>
      <w:lvlJc w:val="left"/>
      <w:pPr>
        <w:ind w:left="4288" w:hanging="200"/>
      </w:pPr>
      <w:rPr>
        <w:rFonts w:hint="default"/>
        <w:lang w:val="ru-RU" w:eastAsia="en-US" w:bidi="ar-SA"/>
      </w:rPr>
    </w:lvl>
    <w:lvl w:ilvl="5" w:tplc="1FAA06DE">
      <w:numFmt w:val="bullet"/>
      <w:lvlText w:val="•"/>
      <w:lvlJc w:val="left"/>
      <w:pPr>
        <w:ind w:left="5275" w:hanging="200"/>
      </w:pPr>
      <w:rPr>
        <w:rFonts w:hint="default"/>
        <w:lang w:val="ru-RU" w:eastAsia="en-US" w:bidi="ar-SA"/>
      </w:rPr>
    </w:lvl>
    <w:lvl w:ilvl="6" w:tplc="DC040354">
      <w:numFmt w:val="bullet"/>
      <w:lvlText w:val="•"/>
      <w:lvlJc w:val="left"/>
      <w:pPr>
        <w:ind w:left="6262" w:hanging="200"/>
      </w:pPr>
      <w:rPr>
        <w:rFonts w:hint="default"/>
        <w:lang w:val="ru-RU" w:eastAsia="en-US" w:bidi="ar-SA"/>
      </w:rPr>
    </w:lvl>
    <w:lvl w:ilvl="7" w:tplc="01B02A18">
      <w:numFmt w:val="bullet"/>
      <w:lvlText w:val="•"/>
      <w:lvlJc w:val="left"/>
      <w:pPr>
        <w:ind w:left="7249" w:hanging="200"/>
      </w:pPr>
      <w:rPr>
        <w:rFonts w:hint="default"/>
        <w:lang w:val="ru-RU" w:eastAsia="en-US" w:bidi="ar-SA"/>
      </w:rPr>
    </w:lvl>
    <w:lvl w:ilvl="8" w:tplc="5EF2C4EE">
      <w:numFmt w:val="bullet"/>
      <w:lvlText w:val="•"/>
      <w:lvlJc w:val="left"/>
      <w:pPr>
        <w:ind w:left="8236" w:hanging="2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F5"/>
    <w:rsid w:val="001E3DF5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F029"/>
  <w15:chartTrackingRefBased/>
  <w15:docId w15:val="{42818472-625B-4922-A859-09F51A51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D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3D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E3DF5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1E3DF5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1E3DF5"/>
  </w:style>
  <w:style w:type="paragraph" w:styleId="a5">
    <w:name w:val="List Paragraph"/>
    <w:basedOn w:val="a"/>
    <w:uiPriority w:val="1"/>
    <w:qFormat/>
    <w:rsid w:val="001E3DF5"/>
    <w:pPr>
      <w:spacing w:before="164"/>
      <w:ind w:left="863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823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1</cp:revision>
  <dcterms:created xsi:type="dcterms:W3CDTF">2026-01-27T06:44:00Z</dcterms:created>
  <dcterms:modified xsi:type="dcterms:W3CDTF">2026-01-27T06:45:00Z</dcterms:modified>
</cp:coreProperties>
</file>