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B98" w:rsidRPr="001C5B98" w:rsidRDefault="001C5B98" w:rsidP="001C5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раздел «Охрана окружающей среды» разработан для ТОО «АКЛЕР ГРУПП», осуществляющего деятельность в сфере управления отходами производства и потребления.</w:t>
      </w:r>
    </w:p>
    <w:p w:rsidR="001C5B98" w:rsidRPr="001C5B98" w:rsidRDefault="001C5B98" w:rsidP="001C5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выполнен в составе проектной документации по объекту: «Установка стерилизатора парового для обеззараживания медицинских отходов ANTONIO MATACHANA S1010 ER-2» и включает материалы по нормированию воздействия на окружающую среду, в том числе расчёты нормативов допустимых выбросов (НДВ), проект управления отходами (ПУО), программу производственного экологического контроля (ПЭК) и план природоохранных мероприятий (ППМ).</w:t>
      </w:r>
    </w:p>
    <w:p w:rsidR="001C5B98" w:rsidRDefault="001C5B98" w:rsidP="001C5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Проектируемое оборудование предназначено для термического обеззараживания медицинских отходов классов А, Б и В методом насыщенного водяного пара под высоким давлением. Применяемая технология обеспечивает снижение эпидемиологических рисков, предотвращение вторичного загрязнения окружающей среды и соответствие требованиям экологического и санитарно-эпидемиологического законодательства Республики Казахстан.</w:t>
      </w:r>
    </w:p>
    <w:p w:rsidR="00513944" w:rsidRPr="00513944" w:rsidRDefault="00513944" w:rsidP="001C5B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B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для размещения проектируемой установки стерилизатора парового «ANTONIO MATACHANA S1010 ER-2» расположен по адресу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Республика Казахстан, Алматинская область, Талгарский район, Кайнарский сельский округ, учетный квартал №225, участок №227. Кадастровый номер участка – </w:t>
      </w:r>
      <w:r w:rsidRPr="00513944">
        <w:rPr>
          <w:rFonts w:ascii="Times New Roman" w:eastAsia="Times New Roman" w:hAnsi="Times New Roman" w:cs="Times New Roman"/>
          <w:sz w:val="23"/>
          <w:szCs w:val="23"/>
          <w:lang w:eastAsia="ru-RU"/>
        </w:rPr>
        <w:t>03-051-225-796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Географические координаты участка 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43°34'42.69"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С,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77° 8'06.03"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участка составляет 1 га.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Ближайшая жилая зона с.Еламан расположено на расстоянии 2010 м в восточном направлении.</w:t>
      </w:r>
      <w:r w:rsidR="00A048EA" w:rsidRPr="00A048EA">
        <w:t xml:space="preserve"> </w:t>
      </w:r>
      <w:r w:rsidR="00A048EA"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Ближайший водный объект - река Жалкамыс расположен на расстоянии около 1,7 км от проектируемого объекта.</w:t>
      </w:r>
    </w:p>
    <w:p w:rsidR="00513944" w:rsidRPr="00513944" w:rsidRDefault="00513944" w:rsidP="00513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2, раздел 2 пункта 6.4.( объекты, на которых осуществляются операции по обеззараживанию, обезвреживанию и (или) уничтожению биологических и медицинских отходов) Экологического кодекса Республики Казахстан от 2 января 2021 года № 400-VI ЗРК объект относится ко II категории.</w:t>
      </w:r>
    </w:p>
    <w:p w:rsidR="00A048EA" w:rsidRPr="00A048EA" w:rsidRDefault="00A048EA" w:rsidP="00A04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санитарно-защитной зоны проектируемого объекта определяется в соответствии с Санитарными правилами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утвержденными приказом и.о. Министра здравоохранения Республики Казахстан от 11 января 2022 года № ҚР ДСМ-2. Отдельный нормативный размер санитарно-защитной зоны для установки парового стерилизатора, предназначенного для обеззараживания медицинских отходов, не установлен, так как данный объект отсутствует в приложении 1 к указанным Санитарным правилам. Согласно пункту 7 Санитарных правил № ҚР ДСМ-2 от 11.01.2022 года: «Для объектов, не включенных в приложение 1 к настоящим Санитарным правилам, минимальный размер санитарно-защитной зоны устанавливается в каждом конкретном случае (в том числе при выборе земельного участка) с расчетами ожидаемого загрязнения атмосферного воздуха (с учетом фоновых концентраций загрязняющих веществ в атмосферном воздухе), уровней физического воздействия и оценкой риска для жизни и здоровья населения (для объектов I и II класса опасности), а также изучения аналогов отрицательных и положительных эффектов воздействия на среду обитания и здоровье человека». Учитывая отсутствие нормативно установленного размера санитарно-защитной зоны для данного типа объекта, в проектных решениях принято минимально допустимое значение СЗЗ - 50 метров. Данное расстояние соответствует минимальному нормативному значению санитарно-защитной зоны, установленному для объектов V класса опасности (50-99 м), и используется как минимально приемлемый ориентир при отсутствии прямого норматива, в соответствии с требованиями пункта 7 Санитарных правил № ҚР ДСМ-2.</w:t>
      </w:r>
    </w:p>
    <w:p w:rsidR="00513944" w:rsidRPr="00513944" w:rsidRDefault="00513944" w:rsidP="00A048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место установки стерилизатора является оптимальным, так как объект расположен на удалённом расстоянии от жилой зоны, не попадает в водоохранные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зоны и полосы, а также не находится на территории особо охраняемых природных территорий. Таким образом, предусмотренный настоящим проектом вариант осуществления намечаемой деятельности является наиболее рациональным.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природных ресурсов на площадке не осуществляется. Захоронение отходов не предусматривается. Все виды отходов, образующиеся на объекте в период строительства и эксплуатации, после проведения процедур стерилизации будут передаваться специализированным организациям по договорам: пластик - для дальнейшей переработки, остальные отходы - на полигон ТБО.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13944" w:rsidRPr="00513944" w:rsidTr="00966679">
        <w:tc>
          <w:tcPr>
            <w:tcW w:w="4785" w:type="dxa"/>
          </w:tcPr>
          <w:p w:rsidR="00513944" w:rsidRPr="00513944" w:rsidRDefault="00513944" w:rsidP="0051394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Инициатор намечаемой деятельности</w:t>
            </w:r>
          </w:p>
        </w:tc>
        <w:tc>
          <w:tcPr>
            <w:tcW w:w="4786" w:type="dxa"/>
          </w:tcPr>
          <w:p w:rsidR="00513944" w:rsidRPr="00513944" w:rsidRDefault="00513944" w:rsidP="00513944">
            <w:pPr>
              <w:spacing w:after="0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13944">
              <w:rPr>
                <w:rFonts w:ascii="Times New Roman" w:eastAsia="Times New Roman" w:hAnsi="Times New Roman" w:cs="Times New Roman"/>
                <w:b/>
                <w:lang w:eastAsia="ru-RU"/>
              </w:rPr>
              <w:t>ТОО «АКЛЕР ГРУПП»</w:t>
            </w:r>
          </w:p>
        </w:tc>
      </w:tr>
    </w:tbl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252"/>
        <w:gridCol w:w="1797"/>
      </w:tblGrid>
      <w:tr w:rsidR="00513944" w:rsidRPr="00513944" w:rsidTr="00966679">
        <w:tc>
          <w:tcPr>
            <w:tcW w:w="9843" w:type="dxa"/>
            <w:gridSpan w:val="3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Общая информация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Резиденство</w:t>
            </w:r>
          </w:p>
        </w:tc>
        <w:tc>
          <w:tcPr>
            <w:tcW w:w="6049" w:type="dxa"/>
            <w:gridSpan w:val="2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ТОО «АКЛЕР ГРУПП»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БИН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160540010630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Обработка и удаление опасных отходов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Форма собственности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частная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9843" w:type="dxa"/>
            <w:gridSpan w:val="3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val="en-US" w:eastAsia="ru-RU"/>
              </w:rPr>
              <w:t>050000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Казахстан, город Алматы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Алмалинский район,</w:t>
            </w:r>
          </w:p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улица Шевченко, дом 118, 210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rPr>
          <w:trHeight w:val="70"/>
        </w:trPr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+7 747 790 9360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aklergrouptaraz@mail.ru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9843" w:type="dxa"/>
            <w:gridSpan w:val="3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Муканова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Малика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3944" w:rsidRPr="00513944" w:rsidTr="00966679">
        <w:trPr>
          <w:trHeight w:val="307"/>
        </w:trPr>
        <w:tc>
          <w:tcPr>
            <w:tcW w:w="3794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Отечество</w:t>
            </w:r>
          </w:p>
        </w:tc>
        <w:tc>
          <w:tcPr>
            <w:tcW w:w="4252" w:type="dxa"/>
          </w:tcPr>
          <w:p w:rsidR="00513944" w:rsidRPr="00513944" w:rsidRDefault="00513944" w:rsidP="0051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944">
              <w:rPr>
                <w:rFonts w:ascii="Times New Roman" w:eastAsia="Times New Roman" w:hAnsi="Times New Roman" w:cs="Times New Roman"/>
                <w:lang w:eastAsia="ru-RU"/>
              </w:rPr>
              <w:t>Амангелдиевна</w:t>
            </w:r>
          </w:p>
        </w:tc>
        <w:tc>
          <w:tcPr>
            <w:tcW w:w="1797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513944" w:rsidRPr="00513944" w:rsidTr="00966679">
        <w:tc>
          <w:tcPr>
            <w:tcW w:w="4785" w:type="dxa"/>
          </w:tcPr>
          <w:p w:rsidR="00513944" w:rsidRPr="00513944" w:rsidRDefault="00513944" w:rsidP="00513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:rsidR="00513944" w:rsidRPr="00513944" w:rsidRDefault="00513944" w:rsidP="00513944">
            <w:pPr>
              <w:spacing w:after="0" w:line="240" w:lineRule="auto"/>
              <w:ind w:right="34" w:firstLine="709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</w:tbl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9213478"/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Паровой стерилизатор «ANTONIO MATACHANA S1010 ER-2» предназначен для термического обеззараживания медицинских отходов классов Б и В методом воздействия насыщенного водяного пара под высоким давлением и температурой в условиях контролируемых технологических параметров (время, давление, температура). В процессе эксплуатации установки осуществляется обеззараживание медицинских отходов без образования выбросов загрязняющих веществ в атмосферный воздух и без сбросов в водные объекты.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проведения стерилизации медицинские отходы классов Б и В утрачивают эпидемиологическую опасность и переводятся в категорию медицинских отходов класса А в соответствии с требованиями пункта 74 Приказа исполняющего обязанности Министра здравоохранения Республики Казахстан № ҚР ДСМ-331/2020. Обеззараженные отходы подлежат временному накоплению и дальнейшему обращению в установленном порядке, включая передачу на переработку либо вывоз на полигон ТБО.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оборудования – 2920 ч/год. Вес стерилизуемых медицинских отходов – 200  тонн/год.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проектируемый объект поступают медицинские отходы классов Б и В от медицинских учреждений в объеме 200 т/год. 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и объемы медицинских отходов классов Б и В, поступающих на объект 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последующего обеззараживания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методом паровой стерилизации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5249"/>
        <w:gridCol w:w="1701"/>
      </w:tblGrid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A048EA">
              <w:rPr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A048EA">
              <w:rPr>
                <w:b/>
                <w:bCs/>
                <w:sz w:val="24"/>
                <w:szCs w:val="24"/>
              </w:rPr>
              <w:t xml:space="preserve">Код </w:t>
            </w:r>
            <w:r w:rsidRPr="00A048EA">
              <w:rPr>
                <w:b/>
                <w:bCs/>
                <w:sz w:val="24"/>
                <w:szCs w:val="24"/>
              </w:rPr>
              <w:lastRenderedPageBreak/>
              <w:t>отхода</w:t>
            </w:r>
          </w:p>
        </w:tc>
        <w:tc>
          <w:tcPr>
            <w:tcW w:w="5249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A048EA">
              <w:rPr>
                <w:b/>
                <w:bCs/>
                <w:sz w:val="24"/>
                <w:szCs w:val="24"/>
              </w:rPr>
              <w:lastRenderedPageBreak/>
              <w:t xml:space="preserve">Наименование по Классификатору </w:t>
            </w:r>
            <w:r w:rsidRPr="00A048EA">
              <w:rPr>
                <w:b/>
                <w:bCs/>
                <w:sz w:val="24"/>
                <w:szCs w:val="24"/>
              </w:rPr>
              <w:lastRenderedPageBreak/>
              <w:t>отходов РК</w:t>
            </w:r>
          </w:p>
        </w:tc>
        <w:tc>
          <w:tcPr>
            <w:tcW w:w="1701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A048EA">
              <w:rPr>
                <w:b/>
                <w:bCs/>
                <w:sz w:val="24"/>
                <w:szCs w:val="24"/>
              </w:rPr>
              <w:lastRenderedPageBreak/>
              <w:t>Т/год</w:t>
            </w:r>
          </w:p>
        </w:tc>
      </w:tr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18 01 01</w:t>
            </w:r>
          </w:p>
        </w:tc>
        <w:tc>
          <w:tcPr>
            <w:tcW w:w="5249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Острый инструментарий (за исключением 18 01 03)</w:t>
            </w:r>
          </w:p>
        </w:tc>
        <w:tc>
          <w:tcPr>
            <w:tcW w:w="1701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65 т</w:t>
            </w:r>
          </w:p>
        </w:tc>
      </w:tr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18 01 03*</w:t>
            </w:r>
          </w:p>
        </w:tc>
        <w:tc>
          <w:tcPr>
            <w:tcW w:w="5249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Отходы, сбор и размещение которых подчиняются особым требованиям в целях предотвращения заражения</w:t>
            </w:r>
          </w:p>
        </w:tc>
        <w:tc>
          <w:tcPr>
            <w:tcW w:w="1701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65 т</w:t>
            </w:r>
          </w:p>
        </w:tc>
      </w:tr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18 01 04</w:t>
            </w:r>
          </w:p>
        </w:tc>
        <w:tc>
          <w:tcPr>
            <w:tcW w:w="5249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Отходы, сбор и размещение которых не подчиняются особым требованиям в целях предотвращения заражения (например, перевязочные материалы, гипс, белье, одноразовая одежда, подгузники)</w:t>
            </w:r>
          </w:p>
        </w:tc>
        <w:tc>
          <w:tcPr>
            <w:tcW w:w="1701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70 т</w:t>
            </w:r>
          </w:p>
        </w:tc>
      </w:tr>
    </w:tbl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обработки на паровом стерилизаторе все отходы обеззараживаются, теряют эпидемиологическую опасность и в соответствии со ст. 74 № ҚР ДСМ-331/2020 становятся медицинскими отходами класса А. Общий 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отходов после обработки сохраняется - 200 т/год,</w:t>
      </w: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накапливаются на объекте до момента передачи на дальнейшую утилизацию как твердые бытовые отходы (ТБО) либо могут быть использованы как вторичное сырье. 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согласно Приказу и.о. Министра экологии, геологии и природных ресурсов РК № 314 от 06.08.2021 «Об утверждении Классификатора отходов» (зарегистрирован в Минюсте РК 09.08.2021 № 23903) отдельного кода для медицинских отходов класса А не предусмотрено. В связи с отсутствием отдельного кода для отходов класса А в Классификаторе отходов РК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после обеззараживания</w:t>
      </w: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потоки отходов будут отнесены к кодам бытовых (неопасных) отходов. В соответствии с технологическими характеристиками потока и практикой обращения, для последующей передачи/утилизации принимаются следующие коды и наименования по Классификатору: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Перечень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объемы отходов 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 обеззараживания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методом паровой стерилизации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(утративших эпидемиологическую опасность)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2126"/>
      </w:tblGrid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A048EA">
              <w:rPr>
                <w:b/>
                <w:bCs/>
                <w:sz w:val="24"/>
                <w:szCs w:val="24"/>
              </w:rPr>
              <w:t>Код отхода</w:t>
            </w:r>
          </w:p>
        </w:tc>
        <w:tc>
          <w:tcPr>
            <w:tcW w:w="453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A048EA">
              <w:rPr>
                <w:b/>
                <w:bCs/>
                <w:sz w:val="24"/>
                <w:szCs w:val="24"/>
              </w:rPr>
              <w:t>Наименование по Классификатору отходов РК</w:t>
            </w:r>
          </w:p>
        </w:tc>
        <w:tc>
          <w:tcPr>
            <w:tcW w:w="212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A048EA">
              <w:rPr>
                <w:b/>
                <w:bCs/>
                <w:sz w:val="24"/>
                <w:szCs w:val="24"/>
              </w:rPr>
              <w:t>Т/год</w:t>
            </w:r>
          </w:p>
        </w:tc>
      </w:tr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20 01 39</w:t>
            </w:r>
          </w:p>
        </w:tc>
        <w:tc>
          <w:tcPr>
            <w:tcW w:w="453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Пластиковые отходы</w:t>
            </w:r>
          </w:p>
        </w:tc>
        <w:tc>
          <w:tcPr>
            <w:tcW w:w="212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65 т</w:t>
            </w:r>
          </w:p>
        </w:tc>
      </w:tr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20 01 40</w:t>
            </w:r>
          </w:p>
        </w:tc>
        <w:tc>
          <w:tcPr>
            <w:tcW w:w="453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Металлы</w:t>
            </w:r>
          </w:p>
        </w:tc>
        <w:tc>
          <w:tcPr>
            <w:tcW w:w="212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35 т</w:t>
            </w:r>
          </w:p>
        </w:tc>
      </w:tr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20 01 11</w:t>
            </w:r>
          </w:p>
        </w:tc>
        <w:tc>
          <w:tcPr>
            <w:tcW w:w="453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 xml:space="preserve">Ткани </w:t>
            </w:r>
          </w:p>
        </w:tc>
        <w:tc>
          <w:tcPr>
            <w:tcW w:w="212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35 т</w:t>
            </w:r>
          </w:p>
        </w:tc>
      </w:tr>
      <w:tr w:rsidR="00A048EA" w:rsidRPr="00A048EA" w:rsidTr="00F14D7C">
        <w:trPr>
          <w:jc w:val="center"/>
        </w:trPr>
        <w:tc>
          <w:tcPr>
            <w:tcW w:w="1838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20 03 99</w:t>
            </w:r>
          </w:p>
        </w:tc>
        <w:tc>
          <w:tcPr>
            <w:tcW w:w="453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Коммунальные отходы, не определенные иначе</w:t>
            </w:r>
          </w:p>
        </w:tc>
        <w:tc>
          <w:tcPr>
            <w:tcW w:w="2126" w:type="dxa"/>
          </w:tcPr>
          <w:p w:rsidR="00A048EA" w:rsidRPr="00A048EA" w:rsidRDefault="00A048EA" w:rsidP="00A048EA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048EA">
              <w:rPr>
                <w:sz w:val="24"/>
                <w:szCs w:val="24"/>
              </w:rPr>
              <w:t>65 т</w:t>
            </w:r>
          </w:p>
        </w:tc>
      </w:tr>
    </w:tbl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Стерилизатор допускает загрузку с содержанием жидких отходов до 10% от общего веса. Для обработки больших объёмов жидких отходов может быть установлена специализированная программа - опция обработки открытых жидкостей (по заказу производителя).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парового стерилизатора «ANTONIO MATACHANA S1010 ER-2» не сопровождается образованием и выбросом загрязняющих веществ в атмосферный воздух. Технологический процесс обеззараживания медицинских отходов осуществляется методом насыщенного водяного пара в герметичной камере без процессов сжигания, термического разложения или образования дымовых газов. В связи с этим стационарные источники выбросов загрязняющих веществ отсутствуют, расчёт нормативов допустимых выбросов (НДВ) для данного оборудования не требуется.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Используемая технология паровой стерилизации относится к экологически безопасным («зелёным») технологиям, поскольку не приводит к загрязнению атмосферного воздуха, не образует токсичных продуктов сгорания и обеспечивает </w:t>
      </w: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снижение негативного воздействия на окружающую среду при обращении с медицинскими отходами.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технической документацией и рекомендациями производителя, в стерилизаторе запрещается обрабатывать: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отходы, содержащие ртуть;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 материалы;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цитотоксические и цитостатические препараты;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 серебра и иные рентгенологические химикаты;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взрывоопасные и окислительные вещества;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тела и ткани, туши животных;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имплантируемые активные медицинские изделия;</w:t>
      </w:r>
    </w:p>
    <w:p w:rsidR="00A048EA" w:rsidRPr="00A048EA" w:rsidRDefault="00A048EA" w:rsidP="00A048E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отходы, способные повредить оборудование (металлические импланты, крупные предметы и др.).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обращение требуется для отходов, содержащих нетипичные инфекционные агенты (например, прионные инфекции). В соответствии с рекомендациями ВОЗ, такие отходы подлежат предварительной обработке специальными химическими средствами перед помещением в стерилизатор. </w:t>
      </w:r>
      <w:bookmarkEnd w:id="0"/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 РК 3822–2022 «Оборудование по уничтожению и обезвреживанию опасных медицинских отходов», стерилизаторы (автоклавы), используемые для обезвреживания ОМО классов Б и В, должны обеспечивать температурный режим от 134 °С и выше. Стандарт предусматривает два варианта оборудования: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 встроенным оборудованием для предварительного измельчения ОМО, конструктивно являющимся единым целым с паровой камерой стерилизатора и обеспечивающим автоматическую подачу измельчённых отходов в камеру стерилизатора;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отдельным оборудованием в виде шредера или пресса для измельчения и/или изменения первоначальной формы обезвреженных отходов, исключающего их повторное использование.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данного проекта выбран вариант 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б) – с отдельным оборудованием в виде шредера или пресса. 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Дробильное оборудование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Роторная дробилка </w:t>
      </w: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CrushPlast CP-1300</w:t>
      </w: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измельчения пластиковых отходов, пластиковых литников, различного рода пленок, проводов в оплетке, резиновых шлангов и других видов вязкого сырья, измельчение которого нерационально на молотковых и других типах дробилок. Дробилка универсальна и может использоваться для разных видов сырья. Благодаря съемному бункеру оборудование может быть включено в состав производственной линии. Универсальность обеспечивается возможностью установки роторов разного вида в зависимости от типа перерабатываемого материала. Большая площадь сита повышает эффективность процесса измельчения и существенно увеличивает производительность.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технические характеристики: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Производительность: 300–500 кг/ч (в зависимости от типа перерабатываемого материала)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электродвигателя: 7,5 кВт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питания: 380 В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вращения ротора: 1400 об/мин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размер загружаемого материала: до 130 мм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оборудования: 520 кг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Габариты: 1350 × 750 × 1200 мм</w:t>
      </w:r>
    </w:p>
    <w:p w:rsidR="00A048EA" w:rsidRPr="00A048EA" w:rsidRDefault="00A048EA" w:rsidP="00A048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шума: до 75 дБ на расстоянии 1 м</w:t>
      </w:r>
    </w:p>
    <w:p w:rsidR="00A048EA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работы:</w:t>
      </w:r>
    </w:p>
    <w:p w:rsidR="00513944" w:rsidRPr="00A048EA" w:rsidRDefault="00A048EA" w:rsidP="00A048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подается в загрузочный бункер и поступает на ротор с режущими ножами. Вращение ротора измельчает материал до требуемого размера, после чего измельчённый </w:t>
      </w:r>
      <w:r w:rsidRPr="00A04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 высыпается в контейнер. Оборудование оснащено системой защиты от перегрузок и аварийной остановки.</w:t>
      </w:r>
      <w:bookmarkStart w:id="1" w:name="_GoBack"/>
      <w:bookmarkEnd w:id="1"/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хозяйственно-бытовых стоков при строительстве эксплуатации объекта будет осуществляться в биотуалет с последующим вывозом.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</w:rPr>
        <w:t>В связи с этим отрицательное влияние на поверхностные и подземные воды проектируемые работы оказывать не будут, и попадание ГСМ, нечистот в них исключено.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на поверхностные воды  - отсутствует.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место установки стерилизатора является оптимальным, так как находится в промышленной зоне, на удаленном расстоянии от жилой зоны. На землях, прилегающих к проектируемому объекту, отсутствуют ценные виды дикорастущих ягод, лекарственных растений, места обитания и кормовые угодья ценных видов зверей и птиц, а также древесная растительность.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площадка не граничит с жилыми массивами и находится на значительном расстоянии от жилой зоны, а анализ уровня воздействия объекта на границе СЗЗ показал отсутствие превышений нормативных показателей, рекомендуется регулярно производить мониторинг технологических процессов с целью недопущения отклонений от регламента производства, своевременно осуществлять плановый ремонт существующих механизмов. 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технологии производства и техники безопасности позволит избежать нештатных ситуаций, сверхнормативных выбросов и превышения показателей гигиенических нормативов на границе санитарно-защитной зоны.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работы, не приведут к значительному загрязнению окружающей природной среды, что не скажется негативно на здоровье населения.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предусмотрены все необходимые меры для обеспечения нормальных санитарно-гигиенических условий работы и отдыха персонала, его медицинского обслуживания.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работники пройдут необходимую вакцинацию и инструктаж по соблюдению правил личной гигиены, с учетом региональных особенностей, поэтому повышение эпидемиологического риска в районе работ маловероятно.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местных трудовых ресурсов снижает вероятность заболеваний среди рабочих, адаптированных к местным климатическим условиям, а также уменьшает риск при внесения инфекционных заболеваний из других регионов.</w:t>
      </w:r>
    </w:p>
    <w:p w:rsidR="00513944" w:rsidRPr="00513944" w:rsidRDefault="00513944" w:rsidP="005139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данной местности отсутствуют деревья, кустарники и другие зеленые насаждения.</w:t>
      </w:r>
    </w:p>
    <w:p w:rsidR="00513944" w:rsidRPr="00513944" w:rsidRDefault="00513944" w:rsidP="005139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намечаемых работ особо охраняемых природных территорий и государственного лесного фонда не имеется, места произростания редких видов  растений</w:t>
      </w:r>
      <w:r w:rsidRPr="005139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обитания редких видов животных, занесенных в Красную книгу РК отсутствуют.</w:t>
      </w:r>
      <w:r w:rsidRPr="005139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 миграции диких животных не имеются.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на животный мир так же, как и на человека, может осуществляться через две среды: гидросферу и биосферу. В результате загрязнения грунтовых вод, воздушной среды и почв у животных нарушается минеральный обмен, вследствие которого возможны изменения в костях, задержка роста и другие нарушения. Загрязнение поверхностных и грунтовых вод отсутствует.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Изъятие земель не осуществляется.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земель: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 назначение земельного участка: под строительство производственной базы.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Прилегающая территория района, в геоморфологическом плане, является участком предгорной слабонаклонной равнины с уклоном на север в 3-5 градуса, пересекаемой в северном направлении долинами рек и логами с различной глуби-ной эрозионного вреза (3 - 5м., преимущественно).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Положительные формы рельефа представлены плоскими, вытянутыми в северном направлении грядами и увалами. Имеющиеся замкнутые понижения в рельефе глубиной до 5м., (образование которых связано с эрозионной деятельностью древней гидрографической сети), зачастую используются под искусственные водоемы, вокруг которых отмечаются участки с избыточным увлажнением поверхности и появлением болотной растительности. Поверхность рельефа исследуемой площадки имеет слабый уклон в северо-западном направлений с колебанием отметок 716,89÷708,89м. в Условной системе высот.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участков проведения работ производится за пределами водоохранных зон и полос водных объектов. Расстояние от границ площадки до водных объектов должно быть не менее 500 метров. Непосредственно на участках работ открытых водоисточников (рек, ручьев и ключей) нет.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Мойка машин и механизмов на территории участка не допускается. На проектируемой территории сточные воды будут сбрасываться в биотуалет с последующим вывозом.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исключения засорения и загрязнения поверхностных вод, предусматривается мероприятия по предотвращению воздействия образующихся отходов производства и потребления.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отходы будут подвергаться стерилизации в установке типа стерилизатор. После завершения процесса стерилизации отходы классифицируются согласно статье 74 Приказа МЗРК №331: пластиковые отходы измельчаются и передаются на переработку, остальные виды отходов (</w:t>
      </w:r>
      <w:r w:rsidR="001C5B98"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перерабатываемые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материалы) аккумулируются в контейнерах и передаются на полигон ТБО по договору с лицензированными специализированными организациями.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предотвращения засорения водных объектов и почвы предусмотрена регулярная плановая уборка территории. Открытое размещение отходов на площадке строго исключается.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засорение и загрязнения водных объектов района исключено.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воздействие намечаемой деятельности на поверхностную водную среду оценивается низкой значимостью воздействия (допустимое).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Намечаемая деятельность не окажет дополнительного воздействия на поверхностные воды района расположения объекта. Непосредственное воздействие на водный бассейн при реализации проектных решений исключается.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дополнительного экологического мониторинга поверхностных вод при реализации проектных решений не предусматривается.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намечаемая деятельность вредного воздействия на качество подземных вод и вероятность их загрязнения не окажет. 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засорение и загрязнения водных объектов района исключено.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Атмосферный воздух (в том числе риски нарушения экологических нормативов его качества, целевых показателей качества, а при их отсутствии - ориентировочно безопасных уровней воздействия на него)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Риски нарушения экологических нормативов минимальны. Аварийных ситуаций и залповых выбросов которые могли бы существенно повлиять на окружающую среду на проектируемом предприятии нет.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уровни воздействия на окружающую среду представлены в таблице 1.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672"/>
        <w:gridCol w:w="1188"/>
        <w:gridCol w:w="1188"/>
        <w:gridCol w:w="1188"/>
        <w:gridCol w:w="1080"/>
        <w:gridCol w:w="642"/>
        <w:gridCol w:w="6"/>
        <w:gridCol w:w="4644"/>
      </w:tblGrid>
      <w:tr w:rsidR="00513944" w:rsidRPr="00513944" w:rsidTr="00966679">
        <w:tc>
          <w:tcPr>
            <w:tcW w:w="14148" w:type="dxa"/>
            <w:gridSpan w:val="9"/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Талгарский район, Стерилизатор ТОО "Аклер Групп"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 а и м е н о в а н и е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ЭНК,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ПДК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Класс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ЗВ</w:t>
            </w: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загрязняющего вещества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мг/м3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максималь-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среднесу-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ОБУВ,</w:t>
            </w: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опас-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ная разо-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точная,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мг/м3</w:t>
            </w: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ности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вая, мг/м3</w:t>
            </w: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мг/м3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ЗВ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2921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Пыль поливинилхлорида (1066*)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0.1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13944" w:rsidRPr="00513944" w:rsidTr="00966679">
        <w:trPr>
          <w:gridAfter w:val="1"/>
          <w:wAfter w:w="4644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 С Е Г О :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513944" w:rsidRPr="00513944" w:rsidTr="00966679">
        <w:trPr>
          <w:gridAfter w:val="2"/>
          <w:wAfter w:w="4650" w:type="dxa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Примечания: 1. В колонке 9: "M" - выброс ЗВ,т/год; при отсутствии ЭНК используется </w:t>
            </w: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>ПДКс.с. или (при отсутствии ПДКс.с.) ПДКм.р.</w:t>
            </w:r>
          </w:p>
        </w:tc>
      </w:tr>
      <w:tr w:rsidR="00513944" w:rsidRPr="00513944" w:rsidTr="00966679">
        <w:trPr>
          <w:gridAfter w:val="2"/>
          <w:wAfter w:w="4650" w:type="dxa"/>
        </w:trPr>
        <w:tc>
          <w:tcPr>
            <w:tcW w:w="9498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>или (при отсутствии ПДКм.р.) ОБУВ</w:t>
            </w:r>
          </w:p>
        </w:tc>
      </w:tr>
      <w:tr w:rsidR="00513944" w:rsidRPr="00513944" w:rsidTr="00966679">
        <w:trPr>
          <w:gridAfter w:val="2"/>
          <w:wAfter w:w="4650" w:type="dxa"/>
        </w:trPr>
        <w:tc>
          <w:tcPr>
            <w:tcW w:w="949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13944" w:rsidRPr="00513944" w:rsidRDefault="00513944" w:rsidP="00513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513944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2. Способ сортировки: по возрастанию кода ЗВ (колонка 1)</w:t>
            </w:r>
          </w:p>
        </w:tc>
      </w:tr>
    </w:tbl>
    <w:p w:rsidR="00513944" w:rsidRPr="00513944" w:rsidRDefault="00513944" w:rsidP="005139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13944" w:rsidRPr="00513944" w:rsidRDefault="00513944" w:rsidP="005139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воздействие на атмосферный воздух в процессе эксплуатации объекта отсутствует, так как при работе стерилизатора не происходит процессов сжигания и, соответственно, не образуются выбросы загрязняющих веществ в атмосферу. Установка стерилизации обеспечивает обеззараживание отходов физическим методом без выделения вредных газов и примесей, что исключает необходимость применения газоочистных систем.</w:t>
      </w:r>
    </w:p>
    <w:p w:rsidR="00513944" w:rsidRPr="00513944" w:rsidRDefault="00513944" w:rsidP="005139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непосредственной близости от района расположения объекта историко-архитектурные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памятники, охраняемые объекты, археологические ценности, а также особо охраняемые и ценные природные комплексы (заповедники, заказники, памятники природы) отсутствуют.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строительстве на площадке было установлено: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неорганизованных источника загрязнения атмосферного воздуха,  в том числе 1- ненормируемый). Выбросы в атмосферный воздух по 13 наименованиям загрязняющих веществ в объёме 0,8050532 г/сек или 0,6938380 т/год.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выброса загрязняющих веществ в атмосферу на период строительства: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-Источник №6001-001 ˗ Электросварка МР-4. Время работы - 240 ч. расход применяемого материала, кг/год – 25 кг/год.  Выбрасывает в атмосферу: Диоксид железа, Оксиды марганца, Фтористый водород.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-Источник №6002-001 Болгарка d=100 мм. Время работы – 240 час/год. Выбрасывает в атмосферу: Пыль абразивная, взвешенные вещества.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-Источник №6003-001 - Бетоносмеситель. Время работы - 240 час/год. Выбрасывает в атмосферу: Пыль неорганическая: 70–20% двуокиси кремния.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-Источник №6004-001 ˗ Техника на дизельном топливе. Время работы - 240 час/год. Выбрасывает в атмосферу: Сажа, Диоксид серы, Диоксид азота, Оксид азота, Оксид углерода, Бенз(а)пирен, Углеводороды предельные С12-С19. Выбросы от автотранспорта учитываются в расчете рассеивания, но не нормируются, так как автотранспорт является передвижным источником.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оценки воздействия намечаемой хозяйственной деятельности на окружающую среду при эксплуатации  было установлено: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источник загрязнения атмосферного воздуха (1-неорганизованный). Выбросы в атмосферный воздух составят 0,013318113 г/с или 0,14 т/год 1 наименования.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выброса загрязняющих веществ в атмосферу при эксплуатации: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-Источник №6001-001 ˗ Дробилка для измельчения пластиковых отходов. Время работы – 2920 ч/год. Выбрасывает в атмосферу: Пыль поливинилхлорида (1086*).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на питьевые и хозяйственно-бытовые нужды должны соответствовать санитарным правилам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приказом Министра национальной экономики РК от 16.03.2015 г. №209. 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 на период строительства и эксплуатации будет осуществляться привозной бутилированной водой.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 на период строительства и эксплуатации будет осуществляться привозной бутилированной водой.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воды на площадке при строительстве: составит – 0.01235 тыс. м³/ год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хозяйственно-питьевые нужды – 0.00195 тыс.м³/год;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– 0.0104 тыс.м³/год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 воды на площадке при эксплуатации составит 0.1429  тыс. м³/ год, в том числе: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хозяйственно-питьевые нужды – 0,016896 тыс м³/год;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 и орошение – 0,126  тыс. м³/год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 хозяйственно-бытовых сточных вод в период установки и эксплуатации стерилизатора будет осуществляться в переносное санитарное устройство с последующим вывозом ассенизаторской машиной по договору со специализированной организацией.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негативного воздействия на поверхностные и подземные воды проектируемые работы оказывать не будут, а попадание ГСМ или нечистот в них исключено. Воздействие на поверхностные воды – отсутствует.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строительных работ и эксплуатации объекта неизбежно будут образовываться отходы потребления и производства.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строительстве на территории стройплощадки будут образовываться нижеприведенные отходы: огарки сварочных электродов, промасленная ветошь, металлолом, металлическая стружка, строительный мусор. Отходы образуются при производстве ведении строительных работ.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Отходы при проведении строительных работ накапливаются в металлических контейнерах и в специально отведенных местах с водонепроницаемой поверхностью по мере накопления и передаются сторонней организации имеющей уведомление о начале деятельности либо при наличии лицензии на обращение с опасными отходами. 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жизнедеятельности работников, занятых на площадке будут образовываться твердые бытовые и пищевые отходы. При накоплении отходы ТБО и пищевые отходы будут собираться в специально отведенном месте на водонепроницаемой поверхности в специальных контейнерах объемом 0,75м</w:t>
      </w:r>
      <w:r w:rsidRPr="0051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крышкой и по мере накопления передается сторонней организации имеющей уведомление о начале деятельности либо самовывозом на утилизацию в городской полигон ТБО.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Промасленная ветошь (15 02 02) – 0,0127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бытовые отходы ( 20 03 01) – 0,185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Огарки сварочных электродов (12 01 13) 0,0004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Металлолом (02 01 10) – 0,5  т/год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стружка (12 01 01) – 0,008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мусор (17 09 04) – 1,00 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отходы ( 20 01 08)  –  0,005 т/год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эксплуатации объекта предполагается образование отходов потребления, таких как твердые бытовые и пищевые отходы, возникающие в результате жизнедеятельности персонала, работающего на площадке.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Суммарный объем образования отходов составит: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бытовые отходы (код 20 03 01) – 0,225 т/год;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 с территории (20 20 03 20 03 03) – 1,401 т/год;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отходы (код 20 01 08) – 0,005 т/год.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отходы класса А (после обеззараживания) не представляющие эпидемиологической опасности – 200 т/год.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Строительство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отходы, образующиеся во время проведения строительных работ и эксплуатации объекта, будут собираются раздельно по видам. Смешивание отходов разных видов на весь период работ исключается.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временное хранение данных отходов должен осуществляться на специально отведенной, оборудованной твердым основанием площадке в специальных контейнерах с крышкой. </w:t>
      </w:r>
    </w:p>
    <w:p w:rsidR="00513944" w:rsidRPr="00513944" w:rsidRDefault="00513944" w:rsidP="0051394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отходы должны удаляться с площадок на объекты по использованию или на объекты по захоронению отходов (при невозможности использования).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условий и сроков временного хранения отходов производства и потребления, установленных проектной документацией, такие отходы признаются размещенными с момента их образования.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образованные отходы производства и потребления на объекте строительства размещаются на площадке не более недели и вывозятся сторонними организациями по договору, поэтому размещение отходов на объекте строительства не лимитируется.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Бытовые отходы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образуются в непроизводственной сфере деятельности персонала, а также при уборке помещений и территории. Состав отходов (%): бумага и древесина – 60; тряпье - 7; пищевые отходы -10; стеклобой - 6; металлы - 5; пластмассы - 12. Вывозятся на поселковую мусоросвалку по договору.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ТБО временно хранятся в металлических контейнерах объемом 0,5м3, еженедельно вывозятся по договору со специализированной организацией которая осуществляет сортировку отходов с дальнейшей их утилизацией или после сортировки передает специализированным организациям.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временного хранения ТБО составляет 1 месяц. 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Эксплуатация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отходы – отходы, образующиеся в процессе оказания медицинских услуг и проведения медицинских манипуляций. Медицинские отходы, возникающие в процессе деятельности медицинских организаций и других предприятий, подлежат обеззараживанию на паровом стерилизаторе «ANTONIO MATACHANA S1010 ER-2». После стерилизации отходы теряют эпидемиологическую опасность и подвергаются дальнейшей сортировке.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отходы, в соответствии с установленным порядком, на объектах здравоохранения собираются и хранятся согласно классу опасности: в помещения для сортировки и временного хранения медицинских отходов и в холодильниках. Отходы сортируются согласно классификации по морфологическому составу в специально предназначенную для данного вида отходов тару. Тара имеет определенный цвет и материал согласно классам медицинских отходов. Сбор, прием и транспортировка медицинских отходов осуществляются в одноразовых пакетах, емкостях, коробках безопасной утилизации, контейнерах. Контейнеры для каждого класса медицинских отходов, емкости и пакеты для сбора отходов маркируются различной окраской. Конструкция контейнеров влагонепроницаемая, не допускающая возможности контакта посторонних лиц с содержимым. На проектируемое предприятие осуществляют доставку только сортированных отходов.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отходы обеззараживаются на установке парового стерилизатора «ANTONIO MATACHANA S1010 ER-2» с использованием насыщенного водяного пара под высоким давлением. После прохождения полной процедуры стерилизации отходы теряют эпидемиологическую опасность и классифицируются в соответствии со статьёй 74 Приказа Министра здравоохранения Республики Казахстан № 331/2020. В соответствии с этим приказом, после обеззараживания продукты медицинских отходов становятся отходами класса А и подлежат безопасной дальнейшей обработке или захоронению в качестве твердых бытовых отходов (ТБО), либо могут быть использованы как вторичное сырье.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объекте после стерилизации отходы сортируются по типу материала. Пластиковые отходы подвергаются измельчению с помощью дробилки и передаются на переработку, обеспечивая вторичное использование ресурсов. Остальные виды отходов прессуются в специализированные контейнеры и вывозятся на лицензированный полигон ТБО по договору с внешней организацией. Такой порядок обращения обеспечивает безопасное хранение и транспортировку обработанных отходов, минимизирует экологическую и эпидемиологическую нагрузку на окружающую среду и соответствует требованиям действующего законодательства Республики Казахстан по обращению с медицинскими отходами.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Автомобильный транспорт будет обслуживаться в специализированных организациях, поэтому образование отходов при обслуживании автотранспорта проектом не рассматривается.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ТБО. </w:t>
      </w: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Образуются в помещениях предприятия в результате непроизводственной деятельности персонала. По мере образования, отходы ТБО накапливаются в контейнере, емкостью 0,5 м3. Срок хранения отходов в контейнерах при температуре 0°С и ниже допускается не более трех суток, при плюсовой температуре не более суток. Отходы вывозятся на лицензированный полигон твердых бытовых отходов по договору с соответствующей организацией.</w:t>
      </w:r>
    </w:p>
    <w:p w:rsidR="00513944" w:rsidRPr="00513944" w:rsidRDefault="00513944" w:rsidP="00513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соблюдения правил экологической безопасности при сборе, временном хранении, сортировке и передаче сторонним организациям для дальнейшей утилизации отходов, воздействие отходов в местах временного хранения на окружающую среду незначительно. Выполнение соответствующих санитарно-гигиенических и экологических норм при сборе, временном хранении, сортировке отходов на территории строительства и эксплуатации площадки полностью исключает их негативное влияние на окружающую среду.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любых технических средств защиты на производстве не исключает возможности аварий. Возникновение осложнений и аварийных ситуаций может привести как к прямому, так и к косвенному воздействию на человека и окружающую природную среду. 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вероятными авариями на рассматриваемом объекте могут быть пожары.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определенных местах будут установлены пенные огнетушители и емкости с песком. Планируется проводить систематическое обучение и тренировку работников в том, чтобы га-рантировать их компетентность в пожаротушении и соблюдении мер пожарной безопасности. Местоположение первичных средств пожаротушения и пожарного инвентаря должно быть согласовано с органами пожарного надзора. 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пра-вильном представлении риска, связанном с природными факторами.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строительства проектируемого объекта характеризуется: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опасных гидрологических явлений (наводнения, половодья, паводка, затора, зажора, ветрового нагона, прорыва плотин, перемерзаний/пересыханий рек);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опасных геологических и склоновых явлений (селей, обвалов, оползней, снежных лавин);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дождей;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сильных ветров;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низким риском экстремально высоких температур;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средним риском экстремально низких температур;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климатическим экстремумом «среднее многолетнее число дней в году с максимальной температурой выше 30-40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и более»;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сильной степенью опустынивания;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отсутствием риска лесных и степных пожаров.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Стихийные явления экзогенного характера типа селей, наводнений, оползней и др исключены, т.к. участок находится в сейсмобезопасном районе. Рельеф местности и планировка исключает также чрезвычайные ситуации от ливневых стоков.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 степень интенсивности опасных явлений невысока. 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– низкая.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Предусматриваемые меры направлены на предупреждение и минимизацию отрицательных воздействий на окружающую среду в строительный период за счет рациональной схемы организации работ.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выполнение проектных и технологических решений в период строительства будет гарантировать максимальное сохранение окружающей среды не только в период строительства, но и в период эксплуатации объекта.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мероприятия, обеспечивающие соблюдение природоохранных требований при строительстве и эксплуатации проектируемой установки могут быть отнесены к организационным, планировочным и техническим (специальным). Организационные и планировочные мероприятия обеспечивают безопасное для персонала выполнение работ и минимизацию воздействия на окружающую среду. Технические или специальные мероприятия предусматривают выполнение специальных мероприятий, предусматриваемых непосредственное снижение уровня воздействия объектов на окружающую среду.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охраны окружающей среды и обеспечения нормальных условий работы обслуживающего персонала приняты меры по уменьшению выбросов загрязняющих веществ.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строительных работ, учитывая, что основными источниками загрязнения атмосферы являются строительная техника и автотранспорт.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мерами по снижению выбросов загрязняющих веществ будут следующие: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-строгое соблюдение технологического регламента работы техники;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-своевременное и качественное ремонтно-техническое обслуживание автотранспорта и спецтехники;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движения транспорта;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-сокращение до минимума работы двигателей транспортных средств на холостом ходу;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снижения пыления ограничение по скорости движения транспорта;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-увлажнение пылящих материалов перед транспортировкой;</w:t>
      </w:r>
    </w:p>
    <w:p w:rsidR="00513944" w:rsidRPr="00513944" w:rsidRDefault="00513944" w:rsidP="005139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качественного дизельного топлива для заправки техники и автотранспорта.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строительных работ на свободной от асфальта и покрытий территории предусмотрена посадка зеленых насаждений.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запыленности воздуха при проведении строительных предусматривается гидрообеспыливание площадки строительства.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площадей зеленых насаждений на территории предприятия и границе СЗЗ, уход и содержание древесно-кустарниковых насаждений.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 сортировка согласно морфологического состава (48%) от общей массы, заключение договоров для дальнейшей передачи сторонним организациям на утилизацию или переработку вторичного сырья.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производственного экологического контроля путем мониторингового исследования за состоянием атмосферного воздуха на организованных источниках и границе СЗЗ.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эксплуатации объекта на биоразнообразие окажет минимальное воздействие при выполнении следующих мероприятий: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упорядочить дорожную сеть, обустроить подъездные пути к площадке работ;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недопустимо движение автотранспорта и выполнение работ, за пределами отведенных площадок и обустроенных дорог;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повсеместно на рабочих местах необходимо соблюдать технику безопасности.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территории предприятия представители животного мира отсутствуют. Снос деревьев не предусмотрен.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этим, угроза потери биоразнообразия на территории проектируемого объекта отсутствует, и соответственно компенсация по их потере не требуется.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провести инструктаж персонала о бережном отношении к природе, указать места, где работы должны быть проведены с особой тщательностью и осторожностью. </w:t>
      </w:r>
    </w:p>
    <w:p w:rsidR="00513944" w:rsidRPr="00513944" w:rsidRDefault="00513944" w:rsidP="005139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Необратимых воздействий на окружающую среду при осуществлении производственной деятельности происходить не будет. Производственная деятельность осуществляется в границах территории площадки. Деятельность не требует дальнейшего нарушения целостности почв, использования животного и растительного мира, выбросы будут осуществляться в пределах нормирования с ежеквартальным мониторингом, сброс сточных вод запроектирован в центральную канализационную сеть. </w:t>
      </w:r>
    </w:p>
    <w:p w:rsidR="00513944" w:rsidRPr="00513944" w:rsidRDefault="00513944" w:rsidP="00513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решения о прекращении намечаемой деятельности на начальной стадии ее осуществления, оператором будет разработан план ликвидации последствий производственной деятельности на основании «Инструкции по составлению плана ликвидации», утвержденной приказом №386 от 24.05.2018 г.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ликвидационных мероприятий выделены следующие критерии: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нарушенного участка в состояние, безопасное для населения и животного мира;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приведение земель в состояние, пригодное для восстановления почвенно-растительного покрова;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микроклимата на восстановленной территории;</w:t>
      </w:r>
    </w:p>
    <w:p w:rsidR="00513944" w:rsidRPr="00513944" w:rsidRDefault="00513944" w:rsidP="00513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нейтрализация отрицательного воздействия нарушенной территории на окружающую среду и здоровье человека.</w:t>
      </w:r>
    </w:p>
    <w:p w:rsidR="00780747" w:rsidRPr="00101686" w:rsidRDefault="00780747" w:rsidP="00513944">
      <w:pPr>
        <w:pStyle w:val="Style2"/>
        <w:ind w:firstLine="709"/>
        <w:jc w:val="both"/>
      </w:pPr>
    </w:p>
    <w:sectPr w:rsidR="00780747" w:rsidRPr="0010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D3C"/>
    <w:multiLevelType w:val="hybridMultilevel"/>
    <w:tmpl w:val="ECF03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593967"/>
    <w:multiLevelType w:val="hybridMultilevel"/>
    <w:tmpl w:val="86C490F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6046B0C"/>
    <w:multiLevelType w:val="hybridMultilevel"/>
    <w:tmpl w:val="E2B49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37DCA"/>
    <w:multiLevelType w:val="multilevel"/>
    <w:tmpl w:val="0C2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17617"/>
    <w:multiLevelType w:val="hybridMultilevel"/>
    <w:tmpl w:val="2D7684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0F513F"/>
    <w:multiLevelType w:val="hybridMultilevel"/>
    <w:tmpl w:val="67E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6701C"/>
    <w:multiLevelType w:val="multilevel"/>
    <w:tmpl w:val="6D1E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747"/>
    <w:rsid w:val="00101686"/>
    <w:rsid w:val="001C5B98"/>
    <w:rsid w:val="002B6ED0"/>
    <w:rsid w:val="0043532D"/>
    <w:rsid w:val="00513944"/>
    <w:rsid w:val="006F4961"/>
    <w:rsid w:val="00780747"/>
    <w:rsid w:val="007B6A11"/>
    <w:rsid w:val="00824572"/>
    <w:rsid w:val="009E2AE1"/>
    <w:rsid w:val="00A048EA"/>
    <w:rsid w:val="00A145C3"/>
    <w:rsid w:val="00AB3C36"/>
    <w:rsid w:val="00D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D5E1"/>
  <w15:docId w15:val="{ACD6E34C-450B-4A6E-9A79-F32DCDCC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4572"/>
    <w:pPr>
      <w:keepNext/>
      <w:spacing w:after="0" w:line="360" w:lineRule="auto"/>
      <w:ind w:right="-144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0747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0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ТАБЛИЦА,Раздел,Список МАРКЕРОВ,List Paragraph1,corp de texte,Таблицы,Текстовая"/>
    <w:basedOn w:val="a"/>
    <w:link w:val="a6"/>
    <w:qFormat/>
    <w:rsid w:val="007807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ТАБЛИЦА Знак,Раздел Знак,Список МАРКЕРОВ Знак,List Paragraph1 Знак,corp de texte Знак,Таблицы Знак,Текстовая Знак"/>
    <w:link w:val="a5"/>
    <w:rsid w:val="0078074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7807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0747"/>
  </w:style>
  <w:style w:type="paragraph" w:customStyle="1" w:styleId="Style2">
    <w:name w:val="Style2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94">
    <w:name w:val="Font Style194"/>
    <w:uiPriority w:val="99"/>
    <w:rsid w:val="00824572"/>
    <w:rPr>
      <w:rFonts w:ascii="Arial" w:hAnsi="Arial" w:cs="Arial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8245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4572"/>
  </w:style>
  <w:style w:type="character" w:customStyle="1" w:styleId="s1">
    <w:name w:val="s1"/>
    <w:rsid w:val="008245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Style4">
    <w:name w:val="Style4"/>
    <w:basedOn w:val="a"/>
    <w:uiPriority w:val="99"/>
    <w:rsid w:val="008245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45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rsid w:val="00513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1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5449</Words>
  <Characters>31063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Продукт на выходе – зола.  </vt:lpstr>
      <vt:lpstr>    </vt:lpstr>
    </vt:vector>
  </TitlesOfParts>
  <Company/>
  <LinksUpToDate>false</LinksUpToDate>
  <CharactersWithSpaces>36440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Irzhik</dc:creator>
  <cp:lastModifiedBy>User</cp:lastModifiedBy>
  <cp:revision>14</cp:revision>
  <cp:lastPrinted>2024-12-17T09:53:00Z</cp:lastPrinted>
  <dcterms:created xsi:type="dcterms:W3CDTF">2024-06-27T11:07:00Z</dcterms:created>
  <dcterms:modified xsi:type="dcterms:W3CDTF">2026-02-17T10:54:00Z</dcterms:modified>
</cp:coreProperties>
</file>