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3BA" w:rsidRDefault="000C23BA" w:rsidP="00C975A3">
      <w:pPr>
        <w:widowControl w:val="0"/>
        <w:spacing w:after="0"/>
        <w:rPr>
          <w:rFonts w:ascii="Times New Roman" w:eastAsia="Calibri" w:hAnsi="Times New Roman" w:cs="Times New Roman"/>
          <w:b/>
          <w:bCs/>
          <w:sz w:val="28"/>
          <w:lang w:eastAsia="en-US"/>
        </w:rPr>
      </w:pPr>
    </w:p>
    <w:p w:rsidR="00257B53" w:rsidRDefault="00257B53" w:rsidP="00C975A3">
      <w:pPr>
        <w:widowControl w:val="0"/>
        <w:spacing w:after="0"/>
        <w:rPr>
          <w:rFonts w:ascii="Times New Roman" w:eastAsia="Calibri" w:hAnsi="Times New Roman" w:cs="Times New Roman"/>
          <w:b/>
          <w:bCs/>
          <w:sz w:val="28"/>
          <w:lang w:eastAsia="en-US"/>
        </w:rPr>
      </w:pPr>
    </w:p>
    <w:p w:rsidR="00257B53" w:rsidRDefault="00257B53"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Default="000C23BA" w:rsidP="00C975A3">
      <w:pPr>
        <w:widowControl w:val="0"/>
        <w:spacing w:after="0"/>
        <w:rPr>
          <w:rFonts w:ascii="Times New Roman" w:eastAsia="Times New Roman" w:hAnsi="Times New Roman" w:cs="Times New Roman"/>
          <w:b/>
          <w:color w:val="000000"/>
          <w:sz w:val="24"/>
          <w:szCs w:val="24"/>
          <w:lang w:val="kk-KZ"/>
        </w:rPr>
      </w:pPr>
    </w:p>
    <w:p w:rsidR="000C23BA" w:rsidRPr="0077549F" w:rsidRDefault="000C23BA" w:rsidP="00C975A3">
      <w:pPr>
        <w:widowControl w:val="0"/>
        <w:spacing w:after="0"/>
        <w:rPr>
          <w:rFonts w:ascii="Times New Roman" w:eastAsia="Times New Roman" w:hAnsi="Times New Roman" w:cs="Times New Roman"/>
          <w:b/>
          <w:color w:val="000000"/>
          <w:sz w:val="24"/>
          <w:szCs w:val="24"/>
          <w:lang w:val="kk-KZ"/>
        </w:rPr>
      </w:pPr>
    </w:p>
    <w:p w:rsidR="005A39BB" w:rsidRDefault="00E4395D" w:rsidP="000071BA">
      <w:pPr>
        <w:widowControl w:val="0"/>
        <w:spacing w:after="0"/>
        <w:jc w:val="center"/>
        <w:rPr>
          <w:rFonts w:ascii="Times New Roman" w:eastAsia="Times New Roman" w:hAnsi="Times New Roman" w:cs="Times New Roman"/>
          <w:b/>
          <w:bCs/>
          <w:color w:val="000000"/>
          <w:sz w:val="28"/>
          <w:szCs w:val="28"/>
        </w:rPr>
      </w:pPr>
      <w:r w:rsidRPr="00E4395D">
        <w:rPr>
          <w:rFonts w:ascii="Times New Roman" w:eastAsia="Times New Roman" w:hAnsi="Times New Roman" w:cs="Times New Roman"/>
          <w:b/>
          <w:bCs/>
          <w:color w:val="000000"/>
          <w:sz w:val="28"/>
          <w:szCs w:val="28"/>
        </w:rPr>
        <w:t xml:space="preserve">Программа управления отходами </w:t>
      </w:r>
      <w:r w:rsidR="000071BA" w:rsidRPr="000071BA">
        <w:rPr>
          <w:rFonts w:ascii="Times New Roman" w:eastAsia="Times New Roman" w:hAnsi="Times New Roman" w:cs="Times New Roman"/>
          <w:b/>
          <w:bCs/>
          <w:color w:val="000000"/>
          <w:sz w:val="28"/>
          <w:szCs w:val="28"/>
        </w:rPr>
        <w:t xml:space="preserve">для предприятия ТОО </w:t>
      </w:r>
      <w:r w:rsidR="005A39BB">
        <w:rPr>
          <w:rFonts w:ascii="Times New Roman" w:eastAsia="Times New Roman" w:hAnsi="Times New Roman" w:cs="Times New Roman"/>
          <w:b/>
          <w:bCs/>
          <w:color w:val="000000"/>
          <w:sz w:val="28"/>
          <w:szCs w:val="28"/>
        </w:rPr>
        <w:t xml:space="preserve">«City Group </w:t>
      </w:r>
      <w:r w:rsidR="005A39BB" w:rsidRPr="005A39BB">
        <w:rPr>
          <w:rFonts w:ascii="Times New Roman" w:eastAsia="Times New Roman" w:hAnsi="Times New Roman" w:cs="Times New Roman"/>
          <w:b/>
          <w:bCs/>
          <w:color w:val="000000"/>
          <w:sz w:val="28"/>
          <w:szCs w:val="28"/>
        </w:rPr>
        <w:t>Kazakhstan»</w:t>
      </w:r>
      <w:r w:rsidR="005A39BB">
        <w:rPr>
          <w:rFonts w:ascii="Times New Roman" w:eastAsia="Times New Roman" w:hAnsi="Times New Roman" w:cs="Times New Roman"/>
          <w:b/>
          <w:bCs/>
          <w:color w:val="000000"/>
          <w:sz w:val="28"/>
          <w:szCs w:val="28"/>
        </w:rPr>
        <w:t xml:space="preserve">, расположенного в </w:t>
      </w:r>
      <w:r w:rsidR="000071BA" w:rsidRPr="000071BA">
        <w:rPr>
          <w:rFonts w:ascii="Times New Roman" w:eastAsia="Times New Roman" w:hAnsi="Times New Roman" w:cs="Times New Roman"/>
          <w:b/>
          <w:bCs/>
          <w:color w:val="000000"/>
          <w:sz w:val="28"/>
          <w:szCs w:val="28"/>
        </w:rPr>
        <w:t xml:space="preserve">Северо-Казахстанской области, </w:t>
      </w:r>
    </w:p>
    <w:p w:rsidR="00C975A3" w:rsidRDefault="000071BA" w:rsidP="000071BA">
      <w:pPr>
        <w:widowControl w:val="0"/>
        <w:spacing w:after="0"/>
        <w:jc w:val="center"/>
        <w:rPr>
          <w:rFonts w:ascii="Times New Roman" w:eastAsia="Times New Roman" w:hAnsi="Times New Roman" w:cs="Times New Roman"/>
          <w:color w:val="000000"/>
          <w:sz w:val="24"/>
          <w:szCs w:val="24"/>
          <w:lang w:val="kk-KZ"/>
        </w:rPr>
      </w:pPr>
      <w:r w:rsidRPr="000071BA">
        <w:rPr>
          <w:rFonts w:ascii="Times New Roman" w:eastAsia="Times New Roman" w:hAnsi="Times New Roman" w:cs="Times New Roman"/>
          <w:b/>
          <w:bCs/>
          <w:color w:val="000000"/>
          <w:sz w:val="28"/>
          <w:szCs w:val="28"/>
        </w:rPr>
        <w:t>г. Петропавловск</w:t>
      </w: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E4395D" w:rsidRDefault="00E4395D" w:rsidP="00E4395D">
      <w:pPr>
        <w:spacing w:after="0"/>
        <w:rPr>
          <w:noProof/>
        </w:rPr>
      </w:pPr>
    </w:p>
    <w:p w:rsidR="00E4395D" w:rsidRDefault="00E4395D" w:rsidP="00E4395D">
      <w:pPr>
        <w:spacing w:after="0"/>
        <w:rPr>
          <w:noProof/>
        </w:rPr>
      </w:pPr>
    </w:p>
    <w:p w:rsidR="00E4395D" w:rsidRDefault="00F27878" w:rsidP="00E4395D">
      <w:pPr>
        <w:spacing w:after="0"/>
        <w:rPr>
          <w:noProof/>
        </w:rPr>
      </w:pPr>
      <w:bookmarkStart w:id="0" w:name="_Hlk187350233"/>
      <w:r>
        <w:rPr>
          <w:noProof/>
        </w:rPr>
        <w:drawing>
          <wp:anchor distT="0" distB="0" distL="114300" distR="114300" simplePos="0" relativeHeight="251666432" behindDoc="1" locked="0" layoutInCell="1" allowOverlap="1" wp14:anchorId="768D619C" wp14:editId="28E68B12">
            <wp:simplePos x="0" y="0"/>
            <wp:positionH relativeFrom="column">
              <wp:posOffset>2637790</wp:posOffset>
            </wp:positionH>
            <wp:positionV relativeFrom="paragraph">
              <wp:posOffset>95250</wp:posOffset>
            </wp:positionV>
            <wp:extent cx="1943100" cy="1790621"/>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43100" cy="1790621"/>
                    </a:xfrm>
                    <a:prstGeom prst="rect">
                      <a:avLst/>
                    </a:prstGeom>
                  </pic:spPr>
                </pic:pic>
              </a:graphicData>
            </a:graphic>
            <wp14:sizeRelH relativeFrom="page">
              <wp14:pctWidth>0</wp14:pctWidth>
            </wp14:sizeRelH>
            <wp14:sizeRelV relativeFrom="page">
              <wp14:pctHeight>0</wp14:pctHeight>
            </wp14:sizeRelV>
          </wp:anchor>
        </w:drawing>
      </w:r>
    </w:p>
    <w:p w:rsidR="00E4395D" w:rsidRDefault="00E4395D" w:rsidP="00E4395D">
      <w:pPr>
        <w:spacing w:after="0"/>
        <w:rPr>
          <w:noProof/>
        </w:rPr>
      </w:pPr>
    </w:p>
    <w:p w:rsidR="00E4395D" w:rsidRDefault="00E4395D" w:rsidP="00E4395D">
      <w:pPr>
        <w:spacing w:after="0"/>
        <w:rPr>
          <w:noProof/>
        </w:rPr>
      </w:pPr>
    </w:p>
    <w:p w:rsidR="00E4395D" w:rsidRDefault="00E4395D" w:rsidP="00E4395D">
      <w:pPr>
        <w:spacing w:after="0"/>
        <w:rPr>
          <w:noProof/>
        </w:rPr>
      </w:pPr>
    </w:p>
    <w:p w:rsidR="00E4395D" w:rsidRPr="0000384C" w:rsidRDefault="00E4395D" w:rsidP="00E4395D">
      <w:pPr>
        <w:spacing w:after="0"/>
        <w:ind w:firstLine="709"/>
        <w:rPr>
          <w:rFonts w:ascii="Times New Roman" w:hAnsi="Times New Roman" w:cs="Times New Roman"/>
          <w:b/>
          <w:noProof/>
          <w:sz w:val="28"/>
          <w:szCs w:val="28"/>
        </w:rPr>
      </w:pPr>
      <w:r>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Директор</w:t>
      </w:r>
    </w:p>
    <w:p w:rsidR="00E4395D" w:rsidRPr="00F27878" w:rsidRDefault="00E4395D" w:rsidP="000071BA">
      <w:pPr>
        <w:spacing w:after="0"/>
        <w:rPr>
          <w:rFonts w:ascii="Times New Roman" w:hAnsi="Times New Roman" w:cs="Times New Roman"/>
          <w:b/>
          <w:noProof/>
          <w:sz w:val="28"/>
          <w:szCs w:val="28"/>
        </w:rPr>
      </w:pPr>
      <w:r w:rsidRPr="0000384C">
        <w:rPr>
          <w:rFonts w:ascii="Times New Roman" w:hAnsi="Times New Roman" w:cs="Times New Roman"/>
          <w:b/>
          <w:noProof/>
          <w:sz w:val="28"/>
          <w:szCs w:val="28"/>
        </w:rPr>
        <w:t>ТОО</w:t>
      </w:r>
      <w:r w:rsidRPr="00F27878">
        <w:rPr>
          <w:rFonts w:ascii="Times New Roman" w:hAnsi="Times New Roman" w:cs="Times New Roman"/>
          <w:b/>
          <w:noProof/>
          <w:sz w:val="28"/>
          <w:szCs w:val="28"/>
        </w:rPr>
        <w:t xml:space="preserve"> </w:t>
      </w:r>
      <w:r w:rsidR="005A39BB" w:rsidRPr="00F27878">
        <w:rPr>
          <w:rFonts w:ascii="Times New Roman" w:hAnsi="Times New Roman" w:cs="Times New Roman"/>
          <w:b/>
          <w:noProof/>
          <w:sz w:val="28"/>
          <w:szCs w:val="28"/>
        </w:rPr>
        <w:t>«</w:t>
      </w:r>
      <w:r w:rsidR="005A39BB" w:rsidRPr="005A39BB">
        <w:rPr>
          <w:rFonts w:ascii="Times New Roman" w:hAnsi="Times New Roman" w:cs="Times New Roman"/>
          <w:b/>
          <w:noProof/>
          <w:sz w:val="28"/>
          <w:szCs w:val="28"/>
          <w:lang w:val="en-US"/>
        </w:rPr>
        <w:t>City</w:t>
      </w:r>
      <w:r w:rsidR="005A39BB" w:rsidRPr="00F27878">
        <w:rPr>
          <w:rFonts w:ascii="Times New Roman" w:hAnsi="Times New Roman" w:cs="Times New Roman"/>
          <w:b/>
          <w:noProof/>
          <w:sz w:val="28"/>
          <w:szCs w:val="28"/>
        </w:rPr>
        <w:t xml:space="preserve"> </w:t>
      </w:r>
      <w:r w:rsidR="005A39BB" w:rsidRPr="005A39BB">
        <w:rPr>
          <w:rFonts w:ascii="Times New Roman" w:hAnsi="Times New Roman" w:cs="Times New Roman"/>
          <w:b/>
          <w:noProof/>
          <w:sz w:val="28"/>
          <w:szCs w:val="28"/>
          <w:lang w:val="en-US"/>
        </w:rPr>
        <w:t>Group</w:t>
      </w:r>
      <w:r w:rsidR="005A39BB" w:rsidRPr="00F27878">
        <w:rPr>
          <w:rFonts w:ascii="Times New Roman" w:hAnsi="Times New Roman" w:cs="Times New Roman"/>
          <w:b/>
          <w:noProof/>
          <w:sz w:val="28"/>
          <w:szCs w:val="28"/>
        </w:rPr>
        <w:t xml:space="preserve"> </w:t>
      </w:r>
      <w:r w:rsidR="005A39BB" w:rsidRPr="005A39BB">
        <w:rPr>
          <w:rFonts w:ascii="Times New Roman" w:hAnsi="Times New Roman" w:cs="Times New Roman"/>
          <w:b/>
          <w:noProof/>
          <w:sz w:val="28"/>
          <w:szCs w:val="28"/>
          <w:lang w:val="en-US"/>
        </w:rPr>
        <w:t>Kazakhstan</w:t>
      </w:r>
      <w:r w:rsidR="005A39BB" w:rsidRPr="00F27878">
        <w:rPr>
          <w:rFonts w:ascii="Times New Roman" w:hAnsi="Times New Roman" w:cs="Times New Roman"/>
          <w:b/>
          <w:noProof/>
          <w:sz w:val="28"/>
          <w:szCs w:val="28"/>
        </w:rPr>
        <w:t>»</w:t>
      </w:r>
      <w:r w:rsidRPr="00F27878">
        <w:rPr>
          <w:rFonts w:ascii="Times New Roman" w:hAnsi="Times New Roman" w:cs="Times New Roman"/>
          <w:b/>
          <w:noProof/>
          <w:sz w:val="28"/>
          <w:szCs w:val="28"/>
        </w:rPr>
        <w:t xml:space="preserve">                                 </w:t>
      </w:r>
      <w:r w:rsidR="005A39BB" w:rsidRPr="00F27878">
        <w:rPr>
          <w:rFonts w:ascii="Times New Roman" w:hAnsi="Times New Roman" w:cs="Times New Roman"/>
          <w:b/>
          <w:noProof/>
          <w:sz w:val="28"/>
          <w:szCs w:val="28"/>
        </w:rPr>
        <w:t xml:space="preserve">                  </w:t>
      </w:r>
      <w:r w:rsidR="005A39BB">
        <w:rPr>
          <w:rFonts w:ascii="Times New Roman" w:hAnsi="Times New Roman" w:cs="Times New Roman"/>
          <w:b/>
          <w:noProof/>
          <w:sz w:val="28"/>
          <w:szCs w:val="28"/>
        </w:rPr>
        <w:t>Бендер</w:t>
      </w:r>
      <w:r w:rsidR="005A39BB" w:rsidRPr="00F27878">
        <w:rPr>
          <w:rFonts w:ascii="Times New Roman" w:hAnsi="Times New Roman" w:cs="Times New Roman"/>
          <w:b/>
          <w:noProof/>
          <w:sz w:val="28"/>
          <w:szCs w:val="28"/>
        </w:rPr>
        <w:t xml:space="preserve"> </w:t>
      </w:r>
      <w:r w:rsidR="005A39BB">
        <w:rPr>
          <w:rFonts w:ascii="Times New Roman" w:hAnsi="Times New Roman" w:cs="Times New Roman"/>
          <w:b/>
          <w:noProof/>
          <w:sz w:val="28"/>
          <w:szCs w:val="28"/>
        </w:rPr>
        <w:t>О</w:t>
      </w:r>
      <w:r w:rsidR="005A39BB" w:rsidRPr="00F27878">
        <w:rPr>
          <w:rFonts w:ascii="Times New Roman" w:hAnsi="Times New Roman" w:cs="Times New Roman"/>
          <w:b/>
          <w:noProof/>
          <w:sz w:val="28"/>
          <w:szCs w:val="28"/>
        </w:rPr>
        <w:t>.</w:t>
      </w:r>
      <w:r w:rsidR="005A39BB">
        <w:rPr>
          <w:rFonts w:ascii="Times New Roman" w:hAnsi="Times New Roman" w:cs="Times New Roman"/>
          <w:b/>
          <w:noProof/>
          <w:sz w:val="28"/>
          <w:szCs w:val="28"/>
        </w:rPr>
        <w:t>В</w:t>
      </w:r>
      <w:r w:rsidR="005A39BB" w:rsidRPr="00F27878">
        <w:rPr>
          <w:rFonts w:ascii="Times New Roman" w:hAnsi="Times New Roman" w:cs="Times New Roman"/>
          <w:b/>
          <w:noProof/>
          <w:sz w:val="28"/>
          <w:szCs w:val="28"/>
        </w:rPr>
        <w:t>.</w:t>
      </w:r>
      <w:r w:rsidRPr="00F27878">
        <w:rPr>
          <w:rFonts w:ascii="Times New Roman" w:hAnsi="Times New Roman" w:cs="Times New Roman"/>
          <w:b/>
          <w:noProof/>
          <w:sz w:val="28"/>
          <w:szCs w:val="28"/>
        </w:rPr>
        <w:t xml:space="preserve">     </w:t>
      </w:r>
    </w:p>
    <w:p w:rsidR="00E4395D" w:rsidRPr="00F27878" w:rsidRDefault="00E4395D" w:rsidP="00E4395D">
      <w:pPr>
        <w:spacing w:after="0"/>
        <w:jc w:val="center"/>
        <w:rPr>
          <w:rFonts w:ascii="Times New Roman" w:hAnsi="Times New Roman" w:cs="Times New Roman"/>
          <w:b/>
          <w:noProof/>
          <w:sz w:val="28"/>
          <w:szCs w:val="28"/>
        </w:rPr>
      </w:pPr>
    </w:p>
    <w:p w:rsidR="00E4395D" w:rsidRPr="00F27878" w:rsidRDefault="00E4395D" w:rsidP="00E4395D">
      <w:pPr>
        <w:spacing w:after="0"/>
        <w:jc w:val="center"/>
        <w:rPr>
          <w:rFonts w:ascii="Times New Roman" w:hAnsi="Times New Roman" w:cs="Times New Roman"/>
          <w:b/>
          <w:noProof/>
          <w:sz w:val="28"/>
          <w:szCs w:val="28"/>
        </w:rPr>
      </w:pPr>
    </w:p>
    <w:p w:rsidR="00E4395D" w:rsidRPr="00F27878" w:rsidRDefault="00E4395D" w:rsidP="00E4395D">
      <w:pPr>
        <w:spacing w:after="0"/>
        <w:jc w:val="center"/>
        <w:rPr>
          <w:rFonts w:ascii="Times New Roman" w:hAnsi="Times New Roman" w:cs="Times New Roman"/>
          <w:b/>
          <w:noProof/>
          <w:sz w:val="28"/>
          <w:szCs w:val="28"/>
        </w:rPr>
      </w:pPr>
      <w:r w:rsidRPr="00F27878">
        <w:rPr>
          <w:rFonts w:ascii="Times New Roman" w:hAnsi="Times New Roman" w:cs="Times New Roman"/>
          <w:b/>
          <w:noProof/>
          <w:sz w:val="28"/>
          <w:szCs w:val="28"/>
        </w:rPr>
        <w:t xml:space="preserve"> </w:t>
      </w:r>
    </w:p>
    <w:p w:rsidR="00E4395D" w:rsidRPr="00F27878" w:rsidRDefault="00E4395D" w:rsidP="00E4395D">
      <w:pPr>
        <w:spacing w:after="0"/>
        <w:jc w:val="center"/>
        <w:rPr>
          <w:rFonts w:ascii="Times New Roman" w:hAnsi="Times New Roman" w:cs="Times New Roman"/>
          <w:b/>
          <w:noProof/>
          <w:sz w:val="28"/>
          <w:szCs w:val="28"/>
        </w:rPr>
      </w:pPr>
      <w:bookmarkStart w:id="1" w:name="_GoBack"/>
      <w:bookmarkEnd w:id="1"/>
      <w:r>
        <w:rPr>
          <w:rFonts w:ascii="Times New Roman" w:hAnsi="Times New Roman" w:cs="Times New Roman"/>
          <w:b/>
          <w:noProof/>
          <w:sz w:val="28"/>
          <w:szCs w:val="28"/>
        </w:rPr>
        <w:drawing>
          <wp:anchor distT="0" distB="0" distL="114300" distR="114300" simplePos="0" relativeHeight="251665408" behindDoc="1" locked="0" layoutInCell="1" allowOverlap="1" wp14:anchorId="5D1BA8FC" wp14:editId="092EB5CD">
            <wp:simplePos x="0" y="0"/>
            <wp:positionH relativeFrom="column">
              <wp:posOffset>2180590</wp:posOffset>
            </wp:positionH>
            <wp:positionV relativeFrom="paragraph">
              <wp:posOffset>96520</wp:posOffset>
            </wp:positionV>
            <wp:extent cx="2190750" cy="2362200"/>
            <wp:effectExtent l="19050" t="0" r="0" b="0"/>
            <wp:wrapNone/>
            <wp:docPr id="29" name="Рисунок 28" descr="ГТ 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Т п.jpg"/>
                    <pic:cNvPicPr/>
                  </pic:nvPicPr>
                  <pic:blipFill>
                    <a:blip r:embed="rId9" cstate="print"/>
                    <a:stretch>
                      <a:fillRect/>
                    </a:stretch>
                  </pic:blipFill>
                  <pic:spPr>
                    <a:xfrm>
                      <a:off x="0" y="0"/>
                      <a:ext cx="2190750" cy="2362200"/>
                    </a:xfrm>
                    <a:prstGeom prst="rect">
                      <a:avLst/>
                    </a:prstGeom>
                  </pic:spPr>
                </pic:pic>
              </a:graphicData>
            </a:graphic>
          </wp:anchor>
        </w:drawing>
      </w:r>
    </w:p>
    <w:p w:rsidR="00E4395D" w:rsidRPr="00F27878" w:rsidRDefault="00E4395D" w:rsidP="00E4395D">
      <w:pPr>
        <w:spacing w:after="0"/>
        <w:jc w:val="center"/>
        <w:rPr>
          <w:rFonts w:ascii="Times New Roman" w:hAnsi="Times New Roman" w:cs="Times New Roman"/>
          <w:b/>
          <w:noProof/>
          <w:sz w:val="28"/>
          <w:szCs w:val="28"/>
        </w:rPr>
      </w:pPr>
    </w:p>
    <w:p w:rsidR="00E4395D" w:rsidRPr="00F27878" w:rsidRDefault="00E4395D" w:rsidP="00E4395D">
      <w:pPr>
        <w:spacing w:after="0"/>
        <w:jc w:val="center"/>
        <w:rPr>
          <w:rFonts w:ascii="Times New Roman" w:hAnsi="Times New Roman" w:cs="Times New Roman"/>
          <w:b/>
          <w:noProof/>
          <w:sz w:val="28"/>
          <w:szCs w:val="28"/>
        </w:rPr>
      </w:pPr>
    </w:p>
    <w:p w:rsidR="00E4395D" w:rsidRPr="00F27878" w:rsidRDefault="00E4395D" w:rsidP="00E4395D">
      <w:pPr>
        <w:spacing w:after="0"/>
        <w:jc w:val="center"/>
        <w:rPr>
          <w:rFonts w:ascii="Times New Roman" w:hAnsi="Times New Roman" w:cs="Times New Roman"/>
          <w:b/>
          <w:noProof/>
          <w:sz w:val="28"/>
          <w:szCs w:val="28"/>
        </w:rPr>
      </w:pPr>
    </w:p>
    <w:p w:rsidR="00E4395D" w:rsidRPr="0000384C" w:rsidRDefault="00E4395D" w:rsidP="00E4395D">
      <w:pPr>
        <w:spacing w:after="0"/>
        <w:ind w:firstLine="709"/>
        <w:rPr>
          <w:rFonts w:ascii="Times New Roman" w:hAnsi="Times New Roman" w:cs="Times New Roman"/>
          <w:b/>
          <w:noProof/>
          <w:sz w:val="28"/>
          <w:szCs w:val="28"/>
        </w:rPr>
      </w:pPr>
      <w:r w:rsidRPr="00F27878">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Директор</w:t>
      </w:r>
    </w:p>
    <w:p w:rsidR="00E4395D" w:rsidRPr="00AC6E9E" w:rsidRDefault="00E4395D" w:rsidP="00E4395D">
      <w:pPr>
        <w:spacing w:after="0"/>
        <w:jc w:val="center"/>
        <w:rPr>
          <w:rFonts w:ascii="Times New Roman" w:hAnsi="Times New Roman" w:cs="Times New Roman"/>
          <w:b/>
          <w:noProof/>
          <w:sz w:val="28"/>
          <w:szCs w:val="28"/>
        </w:rPr>
      </w:pPr>
      <w:r w:rsidRPr="0000384C">
        <w:rPr>
          <w:rFonts w:ascii="Times New Roman" w:hAnsi="Times New Roman" w:cs="Times New Roman"/>
          <w:b/>
          <w:noProof/>
          <w:sz w:val="28"/>
          <w:szCs w:val="28"/>
          <w:lang w:val="en-US"/>
        </w:rPr>
        <w:t>TOO</w:t>
      </w:r>
      <w:r w:rsidRPr="00AC6E9E">
        <w:rPr>
          <w:rFonts w:ascii="Times New Roman" w:hAnsi="Times New Roman" w:cs="Times New Roman"/>
          <w:b/>
          <w:noProof/>
          <w:sz w:val="28"/>
          <w:szCs w:val="28"/>
        </w:rPr>
        <w:t xml:space="preserve"> </w:t>
      </w:r>
      <w:r w:rsidRPr="0000384C">
        <w:rPr>
          <w:rFonts w:ascii="Times New Roman" w:hAnsi="Times New Roman" w:cs="Times New Roman"/>
          <w:b/>
          <w:noProof/>
          <w:sz w:val="28"/>
          <w:szCs w:val="28"/>
          <w:lang w:val="en-US"/>
        </w:rPr>
        <w:t>Green</w:t>
      </w:r>
      <w:r w:rsidRPr="00AC6E9E">
        <w:rPr>
          <w:rFonts w:ascii="Times New Roman" w:hAnsi="Times New Roman" w:cs="Times New Roman"/>
          <w:b/>
          <w:noProof/>
          <w:sz w:val="28"/>
          <w:szCs w:val="28"/>
        </w:rPr>
        <w:t>-</w:t>
      </w:r>
      <w:r w:rsidRPr="0000384C">
        <w:rPr>
          <w:rFonts w:ascii="Times New Roman" w:hAnsi="Times New Roman" w:cs="Times New Roman"/>
          <w:b/>
          <w:noProof/>
          <w:sz w:val="28"/>
          <w:szCs w:val="28"/>
          <w:lang w:val="en-US"/>
        </w:rPr>
        <w:t>TAU</w:t>
      </w:r>
      <w:r w:rsidRPr="00AC6E9E">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Иваненко</w:t>
      </w:r>
      <w:r w:rsidRPr="00AC6E9E">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А</w:t>
      </w:r>
      <w:r w:rsidRPr="00AC6E9E">
        <w:rPr>
          <w:rFonts w:ascii="Times New Roman" w:hAnsi="Times New Roman" w:cs="Times New Roman"/>
          <w:b/>
          <w:noProof/>
          <w:sz w:val="28"/>
          <w:szCs w:val="28"/>
        </w:rPr>
        <w:t>.</w:t>
      </w:r>
      <w:r w:rsidRPr="0000384C">
        <w:rPr>
          <w:rFonts w:ascii="Times New Roman" w:hAnsi="Times New Roman" w:cs="Times New Roman"/>
          <w:b/>
          <w:noProof/>
          <w:sz w:val="28"/>
          <w:szCs w:val="28"/>
        </w:rPr>
        <w:t>А</w:t>
      </w:r>
      <w:r w:rsidRPr="00AC6E9E">
        <w:rPr>
          <w:rFonts w:ascii="Times New Roman" w:hAnsi="Times New Roman" w:cs="Times New Roman"/>
          <w:b/>
          <w:noProof/>
          <w:sz w:val="28"/>
          <w:szCs w:val="28"/>
        </w:rPr>
        <w:t>.</w:t>
      </w: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AC6E9E" w:rsidRDefault="00E4395D" w:rsidP="00E4395D">
      <w:pPr>
        <w:tabs>
          <w:tab w:val="left" w:pos="3810"/>
        </w:tabs>
        <w:spacing w:after="0"/>
        <w:jc w:val="center"/>
        <w:rPr>
          <w:rFonts w:ascii="Times New Roman" w:hAnsi="Times New Roman" w:cs="Times New Roman"/>
          <w:b/>
          <w:sz w:val="24"/>
          <w:szCs w:val="24"/>
        </w:rPr>
      </w:pPr>
    </w:p>
    <w:p w:rsidR="00E4395D" w:rsidRPr="00DD10CB" w:rsidRDefault="00E4395D" w:rsidP="00E4395D">
      <w:pPr>
        <w:tabs>
          <w:tab w:val="left" w:pos="3810"/>
        </w:tabs>
        <w:spacing w:after="0"/>
        <w:jc w:val="center"/>
        <w:rPr>
          <w:rFonts w:ascii="Times New Roman" w:hAnsi="Times New Roman" w:cs="Times New Roman"/>
          <w:b/>
          <w:noProof/>
          <w:sz w:val="24"/>
          <w:szCs w:val="24"/>
        </w:rPr>
      </w:pPr>
      <w:r w:rsidRPr="00DD10CB">
        <w:rPr>
          <w:rFonts w:ascii="Times New Roman" w:hAnsi="Times New Roman" w:cs="Times New Roman"/>
          <w:b/>
          <w:noProof/>
          <w:sz w:val="24"/>
          <w:szCs w:val="24"/>
        </w:rPr>
        <w:t>Кокшетау, 202</w:t>
      </w:r>
      <w:r w:rsidR="005A39BB">
        <w:rPr>
          <w:rFonts w:ascii="Times New Roman" w:hAnsi="Times New Roman" w:cs="Times New Roman"/>
          <w:b/>
          <w:noProof/>
          <w:sz w:val="24"/>
          <w:szCs w:val="24"/>
        </w:rPr>
        <w:t>6</w:t>
      </w:r>
      <w:r w:rsidRPr="00DD10CB">
        <w:rPr>
          <w:rFonts w:ascii="Times New Roman" w:hAnsi="Times New Roman" w:cs="Times New Roman"/>
          <w:b/>
          <w:noProof/>
          <w:sz w:val="24"/>
          <w:szCs w:val="24"/>
        </w:rPr>
        <w:t xml:space="preserve"> год</w:t>
      </w:r>
    </w:p>
    <w:bookmarkEnd w:id="0"/>
    <w:p w:rsidR="00257B53" w:rsidRPr="00BB397D" w:rsidRDefault="00257B53" w:rsidP="00257B53">
      <w:pPr>
        <w:rPr>
          <w:noProof/>
          <w:lang w:val="en-US"/>
        </w:rPr>
      </w:pPr>
    </w:p>
    <w:p w:rsidR="00257B53" w:rsidRPr="00BB397D" w:rsidRDefault="00257B53" w:rsidP="00257B53">
      <w:pPr>
        <w:widowControl w:val="0"/>
        <w:spacing w:after="0"/>
        <w:rPr>
          <w:rFonts w:ascii="Times New Roman" w:eastAsia="Tahoma" w:hAnsi="Times New Roman" w:cs="Times New Roman"/>
          <w:color w:val="000000"/>
          <w:sz w:val="26"/>
          <w:szCs w:val="26"/>
          <w:lang w:val="en-US" w:bidi="ru-RU"/>
        </w:rPr>
      </w:pPr>
    </w:p>
    <w:p w:rsidR="00257B53" w:rsidRDefault="00257B53"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0071BA" w:rsidRDefault="000071BA" w:rsidP="00257B53">
      <w:pPr>
        <w:widowControl w:val="0"/>
        <w:spacing w:after="0"/>
        <w:rPr>
          <w:rFonts w:ascii="Times New Roman" w:eastAsia="Tahoma" w:hAnsi="Times New Roman" w:cs="Times New Roman"/>
          <w:color w:val="000000"/>
          <w:sz w:val="26"/>
          <w:szCs w:val="26"/>
          <w:lang w:bidi="ru-RU"/>
        </w:rPr>
      </w:pPr>
    </w:p>
    <w:p w:rsidR="000071BA" w:rsidRPr="000071BA" w:rsidRDefault="000071BA" w:rsidP="00257B53">
      <w:pPr>
        <w:widowControl w:val="0"/>
        <w:spacing w:after="0"/>
        <w:rPr>
          <w:rFonts w:ascii="Times New Roman" w:eastAsia="Tahoma" w:hAnsi="Times New Roman" w:cs="Times New Roman"/>
          <w:color w:val="000000"/>
          <w:sz w:val="26"/>
          <w:szCs w:val="26"/>
          <w:lang w:bidi="ru-RU"/>
        </w:rPr>
      </w:pPr>
    </w:p>
    <w:p w:rsidR="00257B53" w:rsidRPr="00BB397D" w:rsidRDefault="00E4395D" w:rsidP="00E4395D">
      <w:pPr>
        <w:widowControl w:val="0"/>
        <w:tabs>
          <w:tab w:val="left" w:pos="7424"/>
        </w:tabs>
        <w:spacing w:after="0"/>
        <w:rPr>
          <w:rFonts w:ascii="Times New Roman" w:eastAsia="Tahoma" w:hAnsi="Times New Roman" w:cs="Times New Roman"/>
          <w:color w:val="000000"/>
          <w:sz w:val="26"/>
          <w:szCs w:val="26"/>
          <w:lang w:val="en-US" w:bidi="ru-RU"/>
        </w:rPr>
      </w:pPr>
      <w:r>
        <w:rPr>
          <w:rFonts w:ascii="Times New Roman" w:eastAsia="Tahoma" w:hAnsi="Times New Roman" w:cs="Times New Roman"/>
          <w:color w:val="000000"/>
          <w:sz w:val="26"/>
          <w:szCs w:val="26"/>
          <w:lang w:val="en-US" w:bidi="ru-RU"/>
        </w:rPr>
        <w:lastRenderedPageBreak/>
        <w:tab/>
      </w:r>
    </w:p>
    <w:p w:rsidR="007E1575" w:rsidRDefault="007E1575" w:rsidP="007E1575">
      <w:pPr>
        <w:pStyle w:val="af0"/>
        <w:spacing w:after="0"/>
        <w:ind w:left="0"/>
        <w:jc w:val="center"/>
        <w:rPr>
          <w:rFonts w:ascii="Times New Roman" w:hAnsi="Times New Roman" w:cs="Times New Roman"/>
          <w:b/>
          <w:caps/>
          <w:sz w:val="26"/>
          <w:szCs w:val="26"/>
        </w:rPr>
      </w:pPr>
      <w:r w:rsidRPr="008C2B79">
        <w:rPr>
          <w:rFonts w:ascii="Times New Roman" w:hAnsi="Times New Roman" w:cs="Times New Roman"/>
          <w:b/>
          <w:caps/>
          <w:sz w:val="26"/>
          <w:szCs w:val="26"/>
        </w:rPr>
        <w:t>СОДЕРЖАНИЕ</w:t>
      </w:r>
    </w:p>
    <w:p w:rsidR="004B5074" w:rsidRDefault="009D6A22">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r w:rsidRPr="00D229C6">
        <w:rPr>
          <w:rFonts w:cs="Times New Roman"/>
          <w:b w:val="0"/>
          <w:bCs w:val="0"/>
          <w:i/>
          <w:caps w:val="0"/>
          <w:sz w:val="18"/>
          <w:szCs w:val="18"/>
        </w:rPr>
        <w:fldChar w:fldCharType="begin"/>
      </w:r>
      <w:r w:rsidR="00F61E3C" w:rsidRPr="00D229C6">
        <w:rPr>
          <w:rFonts w:cs="Times New Roman"/>
          <w:b w:val="0"/>
          <w:bCs w:val="0"/>
          <w:i/>
          <w:caps w:val="0"/>
          <w:sz w:val="18"/>
          <w:szCs w:val="18"/>
        </w:rPr>
        <w:instrText xml:space="preserve"> TOC \o "1-3" \h \z \u </w:instrText>
      </w:r>
      <w:r w:rsidRPr="00D229C6">
        <w:rPr>
          <w:rFonts w:cs="Times New Roman"/>
          <w:b w:val="0"/>
          <w:bCs w:val="0"/>
          <w:i/>
          <w:caps w:val="0"/>
          <w:sz w:val="18"/>
          <w:szCs w:val="18"/>
        </w:rPr>
        <w:fldChar w:fldCharType="separate"/>
      </w:r>
      <w:hyperlink w:anchor="_Toc187357146" w:history="1">
        <w:r w:rsidR="004B5074" w:rsidRPr="0005253F">
          <w:rPr>
            <w:rStyle w:val="afb"/>
            <w:noProof/>
          </w:rPr>
          <w:t>ПАСПОРТ ПРОРАММЫ</w:t>
        </w:r>
        <w:r w:rsidR="004B5074">
          <w:rPr>
            <w:noProof/>
            <w:webHidden/>
          </w:rPr>
          <w:tab/>
        </w:r>
        <w:r w:rsidR="004B5074">
          <w:rPr>
            <w:noProof/>
            <w:webHidden/>
          </w:rPr>
          <w:fldChar w:fldCharType="begin"/>
        </w:r>
        <w:r w:rsidR="004B5074">
          <w:rPr>
            <w:noProof/>
            <w:webHidden/>
          </w:rPr>
          <w:instrText xml:space="preserve"> PAGEREF _Toc187357146 \h </w:instrText>
        </w:r>
        <w:r w:rsidR="004B5074">
          <w:rPr>
            <w:noProof/>
            <w:webHidden/>
          </w:rPr>
        </w:r>
        <w:r w:rsidR="004B5074">
          <w:rPr>
            <w:noProof/>
            <w:webHidden/>
          </w:rPr>
          <w:fldChar w:fldCharType="separate"/>
        </w:r>
        <w:r w:rsidR="001426AB">
          <w:rPr>
            <w:noProof/>
            <w:webHidden/>
          </w:rPr>
          <w:t>3</w:t>
        </w:r>
        <w:r w:rsidR="004B5074">
          <w:rPr>
            <w:noProof/>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47" w:history="1">
        <w:r w:rsidR="004B5074" w:rsidRPr="0005253F">
          <w:rPr>
            <w:rStyle w:val="afb"/>
            <w:noProof/>
          </w:rPr>
          <w:t>Определения и сокращения</w:t>
        </w:r>
        <w:r w:rsidR="004B5074">
          <w:rPr>
            <w:noProof/>
            <w:webHidden/>
          </w:rPr>
          <w:tab/>
        </w:r>
        <w:r w:rsidR="004B5074">
          <w:rPr>
            <w:noProof/>
            <w:webHidden/>
          </w:rPr>
          <w:fldChar w:fldCharType="begin"/>
        </w:r>
        <w:r w:rsidR="004B5074">
          <w:rPr>
            <w:noProof/>
            <w:webHidden/>
          </w:rPr>
          <w:instrText xml:space="preserve"> PAGEREF _Toc187357147 \h </w:instrText>
        </w:r>
        <w:r w:rsidR="004B5074">
          <w:rPr>
            <w:noProof/>
            <w:webHidden/>
          </w:rPr>
        </w:r>
        <w:r w:rsidR="004B5074">
          <w:rPr>
            <w:noProof/>
            <w:webHidden/>
          </w:rPr>
          <w:fldChar w:fldCharType="separate"/>
        </w:r>
        <w:r w:rsidR="001426AB">
          <w:rPr>
            <w:noProof/>
            <w:webHidden/>
          </w:rPr>
          <w:t>4</w:t>
        </w:r>
        <w:r w:rsidR="004B5074">
          <w:rPr>
            <w:noProof/>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48" w:history="1">
        <w:r w:rsidR="004B5074" w:rsidRPr="0005253F">
          <w:rPr>
            <w:rStyle w:val="afb"/>
            <w:noProof/>
          </w:rPr>
          <w:t>Учет отходов - система сбора и предоставления информации о количественных и качественных характеристиках отходов и способах обращения с ними.</w:t>
        </w:r>
        <w:r w:rsidR="004B5074">
          <w:rPr>
            <w:noProof/>
            <w:webHidden/>
          </w:rPr>
          <w:tab/>
        </w:r>
        <w:r w:rsidR="004B5074">
          <w:rPr>
            <w:noProof/>
            <w:webHidden/>
          </w:rPr>
          <w:fldChar w:fldCharType="begin"/>
        </w:r>
        <w:r w:rsidR="004B5074">
          <w:rPr>
            <w:noProof/>
            <w:webHidden/>
          </w:rPr>
          <w:instrText xml:space="preserve"> PAGEREF _Toc187357148 \h </w:instrText>
        </w:r>
        <w:r w:rsidR="004B5074">
          <w:rPr>
            <w:noProof/>
            <w:webHidden/>
          </w:rPr>
        </w:r>
        <w:r w:rsidR="004B5074">
          <w:rPr>
            <w:noProof/>
            <w:webHidden/>
          </w:rPr>
          <w:fldChar w:fldCharType="separate"/>
        </w:r>
        <w:r w:rsidR="001426AB">
          <w:rPr>
            <w:noProof/>
            <w:webHidden/>
          </w:rPr>
          <w:t>4</w:t>
        </w:r>
        <w:r w:rsidR="004B5074">
          <w:rPr>
            <w:noProof/>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49" w:history="1">
        <w:r w:rsidR="004B5074" w:rsidRPr="0005253F">
          <w:rPr>
            <w:rStyle w:val="afb"/>
            <w:noProof/>
          </w:rPr>
          <w:t>1.ВВЕДЕНИЕ</w:t>
        </w:r>
        <w:r w:rsidR="004B5074">
          <w:rPr>
            <w:noProof/>
            <w:webHidden/>
          </w:rPr>
          <w:tab/>
        </w:r>
        <w:r w:rsidR="004B5074">
          <w:rPr>
            <w:noProof/>
            <w:webHidden/>
          </w:rPr>
          <w:fldChar w:fldCharType="begin"/>
        </w:r>
        <w:r w:rsidR="004B5074">
          <w:rPr>
            <w:noProof/>
            <w:webHidden/>
          </w:rPr>
          <w:instrText xml:space="preserve"> PAGEREF _Toc187357149 \h </w:instrText>
        </w:r>
        <w:r w:rsidR="004B5074">
          <w:rPr>
            <w:noProof/>
            <w:webHidden/>
          </w:rPr>
        </w:r>
        <w:r w:rsidR="004B5074">
          <w:rPr>
            <w:noProof/>
            <w:webHidden/>
          </w:rPr>
          <w:fldChar w:fldCharType="separate"/>
        </w:r>
        <w:r w:rsidR="001426AB">
          <w:rPr>
            <w:noProof/>
            <w:webHidden/>
          </w:rPr>
          <w:t>5</w:t>
        </w:r>
        <w:r w:rsidR="004B5074">
          <w:rPr>
            <w:noProof/>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50" w:history="1">
        <w:r w:rsidR="004B5074" w:rsidRPr="0005253F">
          <w:rPr>
            <w:rStyle w:val="afb"/>
            <w:noProof/>
          </w:rPr>
          <w:t>2. АНАЛИЗ ТЕКУЩЕГО СОСТОЯНИЯ УПРАВЛЕНИЯ ОТХОДАМИ</w:t>
        </w:r>
        <w:r w:rsidR="004B5074">
          <w:rPr>
            <w:noProof/>
            <w:webHidden/>
          </w:rPr>
          <w:tab/>
        </w:r>
        <w:r w:rsidR="004B5074">
          <w:rPr>
            <w:noProof/>
            <w:webHidden/>
          </w:rPr>
          <w:fldChar w:fldCharType="begin"/>
        </w:r>
        <w:r w:rsidR="004B5074">
          <w:rPr>
            <w:noProof/>
            <w:webHidden/>
          </w:rPr>
          <w:instrText xml:space="preserve"> PAGEREF _Toc187357150 \h </w:instrText>
        </w:r>
        <w:r w:rsidR="004B5074">
          <w:rPr>
            <w:noProof/>
            <w:webHidden/>
          </w:rPr>
        </w:r>
        <w:r w:rsidR="004B5074">
          <w:rPr>
            <w:noProof/>
            <w:webHidden/>
          </w:rPr>
          <w:fldChar w:fldCharType="separate"/>
        </w:r>
        <w:r w:rsidR="001426AB">
          <w:rPr>
            <w:noProof/>
            <w:webHidden/>
          </w:rPr>
          <w:t>7</w:t>
        </w:r>
        <w:r w:rsidR="004B5074">
          <w:rPr>
            <w:noProof/>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1" w:history="1">
        <w:r w:rsidR="004B5074" w:rsidRPr="0005253F">
          <w:rPr>
            <w:rStyle w:val="afb"/>
          </w:rPr>
          <w:t>2.1. Общие сведения о предприятии</w:t>
        </w:r>
        <w:r w:rsidR="004B5074">
          <w:rPr>
            <w:webHidden/>
          </w:rPr>
          <w:tab/>
        </w:r>
        <w:r w:rsidR="004B5074">
          <w:rPr>
            <w:webHidden/>
          </w:rPr>
          <w:fldChar w:fldCharType="begin"/>
        </w:r>
        <w:r w:rsidR="004B5074">
          <w:rPr>
            <w:webHidden/>
          </w:rPr>
          <w:instrText xml:space="preserve"> PAGEREF _Toc187357151 \h </w:instrText>
        </w:r>
        <w:r w:rsidR="004B5074">
          <w:rPr>
            <w:webHidden/>
          </w:rPr>
        </w:r>
        <w:r w:rsidR="004B5074">
          <w:rPr>
            <w:webHidden/>
          </w:rPr>
          <w:fldChar w:fldCharType="separate"/>
        </w:r>
        <w:r w:rsidR="001426AB">
          <w:rPr>
            <w:webHidden/>
          </w:rPr>
          <w:t>7</w:t>
        </w:r>
        <w:r w:rsidR="004B5074">
          <w:rPr>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2" w:history="1">
        <w:r w:rsidR="004B5074" w:rsidRPr="0005253F">
          <w:rPr>
            <w:rStyle w:val="afb"/>
          </w:rPr>
          <w:t>2.2 Общие сведения о системе управления отходами</w:t>
        </w:r>
        <w:r w:rsidR="004B5074">
          <w:rPr>
            <w:webHidden/>
          </w:rPr>
          <w:tab/>
        </w:r>
        <w:r w:rsidR="004B5074">
          <w:rPr>
            <w:webHidden/>
          </w:rPr>
          <w:fldChar w:fldCharType="begin"/>
        </w:r>
        <w:r w:rsidR="004B5074">
          <w:rPr>
            <w:webHidden/>
          </w:rPr>
          <w:instrText xml:space="preserve"> PAGEREF _Toc187357152 \h </w:instrText>
        </w:r>
        <w:r w:rsidR="004B5074">
          <w:rPr>
            <w:webHidden/>
          </w:rPr>
        </w:r>
        <w:r w:rsidR="004B5074">
          <w:rPr>
            <w:webHidden/>
          </w:rPr>
          <w:fldChar w:fldCharType="separate"/>
        </w:r>
        <w:r w:rsidR="001426AB">
          <w:rPr>
            <w:webHidden/>
          </w:rPr>
          <w:t>7</w:t>
        </w:r>
        <w:r w:rsidR="004B5074">
          <w:rPr>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3" w:history="1">
        <w:r w:rsidR="004B5074" w:rsidRPr="0005253F">
          <w:rPr>
            <w:rStyle w:val="afb"/>
          </w:rPr>
          <w:t>2.3. Оценка текущего состояния управления отходами</w:t>
        </w:r>
        <w:r w:rsidR="004B5074">
          <w:rPr>
            <w:webHidden/>
          </w:rPr>
          <w:tab/>
        </w:r>
        <w:r w:rsidR="004B5074">
          <w:rPr>
            <w:webHidden/>
          </w:rPr>
          <w:fldChar w:fldCharType="begin"/>
        </w:r>
        <w:r w:rsidR="004B5074">
          <w:rPr>
            <w:webHidden/>
          </w:rPr>
          <w:instrText xml:space="preserve"> PAGEREF _Toc187357153 \h </w:instrText>
        </w:r>
        <w:r w:rsidR="004B5074">
          <w:rPr>
            <w:webHidden/>
          </w:rPr>
        </w:r>
        <w:r w:rsidR="004B5074">
          <w:rPr>
            <w:webHidden/>
          </w:rPr>
          <w:fldChar w:fldCharType="separate"/>
        </w:r>
        <w:r w:rsidR="001426AB">
          <w:rPr>
            <w:webHidden/>
          </w:rPr>
          <w:t>9</w:t>
        </w:r>
        <w:r w:rsidR="004B5074">
          <w:rPr>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4" w:history="1">
        <w:r w:rsidR="004B5074" w:rsidRPr="0005253F">
          <w:rPr>
            <w:rStyle w:val="afb"/>
            <w:rFonts w:eastAsia="Times New Roman"/>
            <w:bCs/>
          </w:rPr>
          <w:t>Характеристика всех видов отходов, образующихся на объекте и получаемых от третьих лиц, а также накопленных отходов и отходов, подвергшихся захоронению</w:t>
        </w:r>
        <w:r w:rsidR="004B5074">
          <w:rPr>
            <w:webHidden/>
          </w:rPr>
          <w:tab/>
        </w:r>
        <w:r w:rsidR="004B5074">
          <w:rPr>
            <w:webHidden/>
          </w:rPr>
          <w:fldChar w:fldCharType="begin"/>
        </w:r>
        <w:r w:rsidR="004B5074">
          <w:rPr>
            <w:webHidden/>
          </w:rPr>
          <w:instrText xml:space="preserve"> PAGEREF _Toc187357154 \h </w:instrText>
        </w:r>
        <w:r w:rsidR="004B5074">
          <w:rPr>
            <w:webHidden/>
          </w:rPr>
        </w:r>
        <w:r w:rsidR="004B5074">
          <w:rPr>
            <w:webHidden/>
          </w:rPr>
          <w:fldChar w:fldCharType="separate"/>
        </w:r>
        <w:r w:rsidR="001426AB">
          <w:rPr>
            <w:webHidden/>
          </w:rPr>
          <w:t>9</w:t>
        </w:r>
        <w:r w:rsidR="004B5074">
          <w:rPr>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5" w:history="1">
        <w:r w:rsidR="004B5074" w:rsidRPr="0005253F">
          <w:rPr>
            <w:rStyle w:val="afb"/>
          </w:rPr>
          <w:t>2.4. Количественные и качественные показатели текущей ситуации с отходами в динамике за последние три года</w:t>
        </w:r>
        <w:r w:rsidR="004B5074">
          <w:rPr>
            <w:webHidden/>
          </w:rPr>
          <w:tab/>
        </w:r>
        <w:r w:rsidR="004B5074">
          <w:rPr>
            <w:webHidden/>
          </w:rPr>
          <w:fldChar w:fldCharType="begin"/>
        </w:r>
        <w:r w:rsidR="004B5074">
          <w:rPr>
            <w:webHidden/>
          </w:rPr>
          <w:instrText xml:space="preserve"> PAGEREF _Toc187357155 \h </w:instrText>
        </w:r>
        <w:r w:rsidR="004B5074">
          <w:rPr>
            <w:webHidden/>
          </w:rPr>
        </w:r>
        <w:r w:rsidR="004B5074">
          <w:rPr>
            <w:webHidden/>
          </w:rPr>
          <w:fldChar w:fldCharType="separate"/>
        </w:r>
        <w:r w:rsidR="001426AB">
          <w:rPr>
            <w:webHidden/>
          </w:rPr>
          <w:t>10</w:t>
        </w:r>
        <w:r w:rsidR="004B5074">
          <w:rPr>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6" w:history="1">
        <w:r w:rsidR="004B5074" w:rsidRPr="0005253F">
          <w:rPr>
            <w:rStyle w:val="afb"/>
          </w:rPr>
          <w:t>2.5. Анализ мероприятий по управлению отходами за последние три года</w:t>
        </w:r>
        <w:r w:rsidR="004B5074">
          <w:rPr>
            <w:webHidden/>
          </w:rPr>
          <w:tab/>
        </w:r>
        <w:r w:rsidR="004B5074">
          <w:rPr>
            <w:webHidden/>
          </w:rPr>
          <w:fldChar w:fldCharType="begin"/>
        </w:r>
        <w:r w:rsidR="004B5074">
          <w:rPr>
            <w:webHidden/>
          </w:rPr>
          <w:instrText xml:space="preserve"> PAGEREF _Toc187357156 \h </w:instrText>
        </w:r>
        <w:r w:rsidR="004B5074">
          <w:rPr>
            <w:webHidden/>
          </w:rPr>
        </w:r>
        <w:r w:rsidR="004B5074">
          <w:rPr>
            <w:webHidden/>
          </w:rPr>
          <w:fldChar w:fldCharType="separate"/>
        </w:r>
        <w:r w:rsidR="001426AB">
          <w:rPr>
            <w:webHidden/>
          </w:rPr>
          <w:t>10</w:t>
        </w:r>
        <w:r w:rsidR="004B5074">
          <w:rPr>
            <w:webHidden/>
          </w:rPr>
          <w:fldChar w:fldCharType="end"/>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57" w:history="1">
        <w:r w:rsidR="004B5074" w:rsidRPr="0005253F">
          <w:rPr>
            <w:rStyle w:val="afb"/>
          </w:rPr>
          <w:t>2.6 Определение приоритетных видов отходов для разработки мероприятий по сокращению образования отходов</w:t>
        </w:r>
        <w:r w:rsidR="004B5074">
          <w:rPr>
            <w:webHidden/>
          </w:rPr>
          <w:tab/>
        </w:r>
        <w:r w:rsidR="004B5074">
          <w:rPr>
            <w:webHidden/>
          </w:rPr>
          <w:fldChar w:fldCharType="begin"/>
        </w:r>
        <w:r w:rsidR="004B5074">
          <w:rPr>
            <w:webHidden/>
          </w:rPr>
          <w:instrText xml:space="preserve"> PAGEREF _Toc187357157 \h </w:instrText>
        </w:r>
        <w:r w:rsidR="004B5074">
          <w:rPr>
            <w:webHidden/>
          </w:rPr>
        </w:r>
        <w:r w:rsidR="004B5074">
          <w:rPr>
            <w:webHidden/>
          </w:rPr>
          <w:fldChar w:fldCharType="separate"/>
        </w:r>
        <w:r w:rsidR="001426AB">
          <w:rPr>
            <w:webHidden/>
          </w:rPr>
          <w:t>10</w:t>
        </w:r>
        <w:r w:rsidR="004B5074">
          <w:rPr>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58" w:history="1">
        <w:r w:rsidR="004B5074" w:rsidRPr="0005253F">
          <w:rPr>
            <w:rStyle w:val="afb"/>
            <w:noProof/>
          </w:rPr>
          <w:t>3. ЦЕЛЬ, ЗАДАЧИ И ЦЕЛЕВЫЕ ПОКАЗАТЕЛИ</w:t>
        </w:r>
        <w:r w:rsidR="004B5074">
          <w:rPr>
            <w:noProof/>
            <w:webHidden/>
          </w:rPr>
          <w:tab/>
        </w:r>
        <w:r w:rsidR="004B5074">
          <w:rPr>
            <w:noProof/>
            <w:webHidden/>
          </w:rPr>
          <w:fldChar w:fldCharType="begin"/>
        </w:r>
        <w:r w:rsidR="004B5074">
          <w:rPr>
            <w:noProof/>
            <w:webHidden/>
          </w:rPr>
          <w:instrText xml:space="preserve"> PAGEREF _Toc187357158 \h </w:instrText>
        </w:r>
        <w:r w:rsidR="004B5074">
          <w:rPr>
            <w:noProof/>
            <w:webHidden/>
          </w:rPr>
        </w:r>
        <w:r w:rsidR="004B5074">
          <w:rPr>
            <w:noProof/>
            <w:webHidden/>
          </w:rPr>
          <w:fldChar w:fldCharType="separate"/>
        </w:r>
        <w:r w:rsidR="001426AB">
          <w:rPr>
            <w:noProof/>
            <w:webHidden/>
          </w:rPr>
          <w:t>1</w:t>
        </w:r>
        <w:r w:rsidR="004B5074">
          <w:rPr>
            <w:noProof/>
            <w:webHidden/>
          </w:rPr>
          <w:fldChar w:fldCharType="end"/>
        </w:r>
      </w:hyperlink>
      <w:r w:rsidR="007B1E97">
        <w:rPr>
          <w:noProof/>
        </w:rPr>
        <w:t>2</w:t>
      </w:r>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59" w:history="1">
        <w:r w:rsidR="004B5074" w:rsidRPr="0005253F">
          <w:rPr>
            <w:rStyle w:val="afb"/>
            <w:noProof/>
          </w:rPr>
          <w:t>3.1 Цель Программы</w:t>
        </w:r>
        <w:r w:rsidR="004B5074">
          <w:rPr>
            <w:noProof/>
            <w:webHidden/>
          </w:rPr>
          <w:tab/>
        </w:r>
        <w:r w:rsidR="004B5074">
          <w:rPr>
            <w:noProof/>
            <w:webHidden/>
          </w:rPr>
          <w:fldChar w:fldCharType="begin"/>
        </w:r>
        <w:r w:rsidR="004B5074">
          <w:rPr>
            <w:noProof/>
            <w:webHidden/>
          </w:rPr>
          <w:instrText xml:space="preserve"> PAGEREF _Toc187357159 \h </w:instrText>
        </w:r>
        <w:r w:rsidR="004B5074">
          <w:rPr>
            <w:noProof/>
            <w:webHidden/>
          </w:rPr>
        </w:r>
        <w:r w:rsidR="004B5074">
          <w:rPr>
            <w:noProof/>
            <w:webHidden/>
          </w:rPr>
          <w:fldChar w:fldCharType="separate"/>
        </w:r>
        <w:r w:rsidR="001426AB">
          <w:rPr>
            <w:noProof/>
            <w:webHidden/>
          </w:rPr>
          <w:t>1</w:t>
        </w:r>
        <w:r w:rsidR="004B5074">
          <w:rPr>
            <w:noProof/>
            <w:webHidden/>
          </w:rPr>
          <w:fldChar w:fldCharType="end"/>
        </w:r>
      </w:hyperlink>
      <w:r w:rsidR="007B1E97">
        <w:rPr>
          <w:noProof/>
        </w:rPr>
        <w:t>2</w:t>
      </w:r>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60" w:history="1">
        <w:r w:rsidR="004B5074" w:rsidRPr="0005253F">
          <w:rPr>
            <w:rStyle w:val="afb"/>
            <w:noProof/>
          </w:rPr>
          <w:t>3.2 Задачи программы</w:t>
        </w:r>
        <w:r w:rsidR="004B5074">
          <w:rPr>
            <w:noProof/>
            <w:webHidden/>
          </w:rPr>
          <w:tab/>
        </w:r>
        <w:r w:rsidR="004B5074">
          <w:rPr>
            <w:noProof/>
            <w:webHidden/>
          </w:rPr>
          <w:fldChar w:fldCharType="begin"/>
        </w:r>
        <w:r w:rsidR="004B5074">
          <w:rPr>
            <w:noProof/>
            <w:webHidden/>
          </w:rPr>
          <w:instrText xml:space="preserve"> PAGEREF _Toc187357160 \h </w:instrText>
        </w:r>
        <w:r w:rsidR="004B5074">
          <w:rPr>
            <w:noProof/>
            <w:webHidden/>
          </w:rPr>
        </w:r>
        <w:r w:rsidR="004B5074">
          <w:rPr>
            <w:noProof/>
            <w:webHidden/>
          </w:rPr>
          <w:fldChar w:fldCharType="separate"/>
        </w:r>
        <w:r w:rsidR="001426AB">
          <w:rPr>
            <w:noProof/>
            <w:webHidden/>
          </w:rPr>
          <w:t>1</w:t>
        </w:r>
        <w:r w:rsidR="004B5074">
          <w:rPr>
            <w:noProof/>
            <w:webHidden/>
          </w:rPr>
          <w:fldChar w:fldCharType="end"/>
        </w:r>
      </w:hyperlink>
      <w:r w:rsidR="007B1E97">
        <w:rPr>
          <w:noProof/>
        </w:rPr>
        <w:t>2</w:t>
      </w:r>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61" w:history="1">
        <w:r w:rsidR="004B5074" w:rsidRPr="0005253F">
          <w:rPr>
            <w:rStyle w:val="afb"/>
            <w:noProof/>
          </w:rPr>
          <w:t>3.3 Целевые показатели Программы</w:t>
        </w:r>
        <w:r w:rsidR="004B5074">
          <w:rPr>
            <w:noProof/>
            <w:webHidden/>
          </w:rPr>
          <w:tab/>
        </w:r>
        <w:r w:rsidR="007B1E97">
          <w:rPr>
            <w:noProof/>
            <w:webHidden/>
          </w:rPr>
          <w:t>13</w:t>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62" w:history="1">
        <w:r w:rsidR="004B5074" w:rsidRPr="0005253F">
          <w:rPr>
            <w:rStyle w:val="afb"/>
            <w:noProof/>
          </w:rPr>
          <w:t>3.4 Обучение персонала</w:t>
        </w:r>
        <w:r w:rsidR="004B5074">
          <w:rPr>
            <w:noProof/>
            <w:webHidden/>
          </w:rPr>
          <w:tab/>
        </w:r>
        <w:r w:rsidR="007B1E97">
          <w:rPr>
            <w:noProof/>
            <w:webHidden/>
          </w:rPr>
          <w:t>14</w:t>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63" w:history="1">
        <w:r w:rsidR="004B5074" w:rsidRPr="0005253F">
          <w:rPr>
            <w:rStyle w:val="afb"/>
            <w:noProof/>
          </w:rPr>
          <w:t>4. ОСНОВНЫЕ НАПРАВЛЕНИЯ, ПУТИ ДОСТИЖЕНИЯ ПОСТАВЛЕННОЙ ЦЕЛИ ПРОГРАММЫ И СООТВЕТСТВУЮЩИЕ МЕРЫ</w:t>
        </w:r>
        <w:r w:rsidR="004B5074">
          <w:rPr>
            <w:noProof/>
            <w:webHidden/>
          </w:rPr>
          <w:tab/>
        </w:r>
        <w:r w:rsidR="007B1E97">
          <w:rPr>
            <w:noProof/>
            <w:webHidden/>
          </w:rPr>
          <w:t>15</w:t>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64" w:history="1">
        <w:r w:rsidR="004B5074" w:rsidRPr="0005253F">
          <w:rPr>
            <w:rStyle w:val="afb"/>
          </w:rPr>
          <w:t>4.1 Пути достижения и система мер</w:t>
        </w:r>
        <w:r w:rsidR="004B5074">
          <w:rPr>
            <w:webHidden/>
          </w:rPr>
          <w:tab/>
        </w:r>
        <w:r w:rsidR="007B1E97">
          <w:rPr>
            <w:webHidden/>
          </w:rPr>
          <w:t>15</w:t>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65" w:history="1">
        <w:r w:rsidR="004B5074" w:rsidRPr="0005253F">
          <w:rPr>
            <w:rStyle w:val="afb"/>
          </w:rPr>
          <w:t>4.2 Предложения по усовершенствованию системы управления отходами на предприятии</w:t>
        </w:r>
        <w:r w:rsidR="004B5074">
          <w:rPr>
            <w:webHidden/>
          </w:rPr>
          <w:tab/>
        </w:r>
        <w:r w:rsidR="007B1E97">
          <w:rPr>
            <w:webHidden/>
          </w:rPr>
          <w:t>15</w:t>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66" w:history="1">
        <w:r w:rsidR="004B5074" w:rsidRPr="0005253F">
          <w:rPr>
            <w:rStyle w:val="afb"/>
          </w:rPr>
          <w:t>4.3 Намерения предприятия по сокращению объемов размещения отходов</w:t>
        </w:r>
        <w:r w:rsidR="004B5074">
          <w:rPr>
            <w:webHidden/>
          </w:rPr>
          <w:tab/>
        </w:r>
        <w:r w:rsidR="007B1E97">
          <w:rPr>
            <w:webHidden/>
          </w:rPr>
          <w:t>16</w:t>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67" w:history="1">
        <w:r w:rsidR="004B5074" w:rsidRPr="0005253F">
          <w:rPr>
            <w:rStyle w:val="afb"/>
          </w:rPr>
          <w:t>4.4 Сведения об используемых расчетных методах проведения производственного мониторинга</w:t>
        </w:r>
        <w:r w:rsidR="004B5074">
          <w:rPr>
            <w:webHidden/>
          </w:rPr>
          <w:tab/>
        </w:r>
        <w:r w:rsidR="007B1E97">
          <w:rPr>
            <w:webHidden/>
          </w:rPr>
          <w:t>16</w:t>
        </w:r>
      </w:hyperlink>
    </w:p>
    <w:p w:rsidR="004B5074" w:rsidRDefault="00D27A6C">
      <w:pPr>
        <w:pStyle w:val="26"/>
        <w:rPr>
          <w:rFonts w:asciiTheme="minorHAnsi" w:eastAsiaTheme="minorEastAsia" w:hAnsiTheme="minorHAnsi" w:cstheme="minorBidi"/>
          <w:b w:val="0"/>
          <w:i w:val="0"/>
          <w:kern w:val="2"/>
          <w:sz w:val="22"/>
          <w:szCs w:val="22"/>
          <w14:ligatures w14:val="standardContextual"/>
        </w:rPr>
      </w:pPr>
      <w:hyperlink w:anchor="_Toc187357168" w:history="1">
        <w:r w:rsidR="004B5074" w:rsidRPr="0005253F">
          <w:rPr>
            <w:rStyle w:val="afb"/>
          </w:rPr>
          <w:t>4.5 Л</w:t>
        </w:r>
        <w:r w:rsidR="005E633F">
          <w:rPr>
            <w:rStyle w:val="afb"/>
          </w:rPr>
          <w:t>имиты накопления отходов на 2026-2035</w:t>
        </w:r>
        <w:r w:rsidR="004B5074" w:rsidRPr="0005253F">
          <w:rPr>
            <w:rStyle w:val="afb"/>
          </w:rPr>
          <w:t>г.г.</w:t>
        </w:r>
        <w:r w:rsidR="004B5074">
          <w:rPr>
            <w:webHidden/>
          </w:rPr>
          <w:tab/>
        </w:r>
        <w:r w:rsidR="007B1E97">
          <w:rPr>
            <w:webHidden/>
          </w:rPr>
          <w:t>18</w:t>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69" w:history="1">
        <w:r w:rsidR="004B5074" w:rsidRPr="0005253F">
          <w:rPr>
            <w:rStyle w:val="afb"/>
            <w:noProof/>
          </w:rPr>
          <w:t>5. НЕОБХОДИМЫЕ РЕСУРСЫ</w:t>
        </w:r>
        <w:r w:rsidR="004B5074">
          <w:rPr>
            <w:noProof/>
            <w:webHidden/>
          </w:rPr>
          <w:tab/>
        </w:r>
        <w:r w:rsidR="004B5074">
          <w:rPr>
            <w:noProof/>
            <w:webHidden/>
          </w:rPr>
          <w:fldChar w:fldCharType="begin"/>
        </w:r>
        <w:r w:rsidR="004B5074">
          <w:rPr>
            <w:noProof/>
            <w:webHidden/>
          </w:rPr>
          <w:instrText xml:space="preserve"> PAGEREF _Toc187357169 \h </w:instrText>
        </w:r>
        <w:r w:rsidR="004B5074">
          <w:rPr>
            <w:noProof/>
            <w:webHidden/>
          </w:rPr>
        </w:r>
        <w:r w:rsidR="004B5074">
          <w:rPr>
            <w:noProof/>
            <w:webHidden/>
          </w:rPr>
          <w:fldChar w:fldCharType="separate"/>
        </w:r>
        <w:r w:rsidR="001426AB">
          <w:rPr>
            <w:noProof/>
            <w:webHidden/>
          </w:rPr>
          <w:t>20</w:t>
        </w:r>
        <w:r w:rsidR="004B5074">
          <w:rPr>
            <w:noProof/>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70" w:history="1">
        <w:r w:rsidR="004B5074" w:rsidRPr="0005253F">
          <w:rPr>
            <w:rStyle w:val="afb"/>
            <w:noProof/>
          </w:rPr>
          <w:t>6. ПЛАН МЕРОПРИЯТИЙ ПО РЕАЛИЗАЦИИ</w:t>
        </w:r>
        <w:r w:rsidR="004B5074">
          <w:rPr>
            <w:noProof/>
            <w:webHidden/>
          </w:rPr>
          <w:tab/>
        </w:r>
        <w:r w:rsidR="004B5074">
          <w:rPr>
            <w:noProof/>
            <w:webHidden/>
          </w:rPr>
          <w:fldChar w:fldCharType="begin"/>
        </w:r>
        <w:r w:rsidR="004B5074">
          <w:rPr>
            <w:noProof/>
            <w:webHidden/>
          </w:rPr>
          <w:instrText xml:space="preserve"> PAGEREF _Toc187357170 \h </w:instrText>
        </w:r>
        <w:r w:rsidR="004B5074">
          <w:rPr>
            <w:noProof/>
            <w:webHidden/>
          </w:rPr>
        </w:r>
        <w:r w:rsidR="004B5074">
          <w:rPr>
            <w:noProof/>
            <w:webHidden/>
          </w:rPr>
          <w:fldChar w:fldCharType="separate"/>
        </w:r>
        <w:r w:rsidR="001426AB">
          <w:rPr>
            <w:noProof/>
            <w:webHidden/>
          </w:rPr>
          <w:t>22</w:t>
        </w:r>
        <w:r w:rsidR="004B5074">
          <w:rPr>
            <w:noProof/>
            <w:webHidden/>
          </w:rPr>
          <w:fldChar w:fldCharType="end"/>
        </w:r>
      </w:hyperlink>
    </w:p>
    <w:p w:rsidR="004B5074" w:rsidRDefault="00D27A6C">
      <w:pPr>
        <w:pStyle w:val="17"/>
        <w:tabs>
          <w:tab w:val="right" w:leader="dot" w:pos="10053"/>
        </w:tabs>
        <w:rPr>
          <w:rFonts w:asciiTheme="minorHAnsi" w:eastAsiaTheme="minorEastAsia" w:hAnsiTheme="minorHAnsi" w:cstheme="minorBidi"/>
          <w:b w:val="0"/>
          <w:bCs w:val="0"/>
          <w:caps w:val="0"/>
          <w:noProof/>
          <w:kern w:val="2"/>
          <w:sz w:val="22"/>
          <w:szCs w:val="22"/>
          <w14:ligatures w14:val="standardContextual"/>
        </w:rPr>
      </w:pPr>
      <w:hyperlink w:anchor="_Toc187357172" w:history="1">
        <w:r w:rsidR="004B5074" w:rsidRPr="0005253F">
          <w:rPr>
            <w:rStyle w:val="afb"/>
            <w:noProof/>
          </w:rPr>
          <w:t>СПИСОК ИСПОЛЬЗОВАННОЙ ЛИТЕРАТУРЫ</w:t>
        </w:r>
        <w:r w:rsidR="004B5074">
          <w:rPr>
            <w:noProof/>
            <w:webHidden/>
          </w:rPr>
          <w:tab/>
        </w:r>
        <w:r w:rsidR="004B5074">
          <w:rPr>
            <w:noProof/>
            <w:webHidden/>
          </w:rPr>
          <w:fldChar w:fldCharType="begin"/>
        </w:r>
        <w:r w:rsidR="004B5074">
          <w:rPr>
            <w:noProof/>
            <w:webHidden/>
          </w:rPr>
          <w:instrText xml:space="preserve"> PAGEREF _Toc187357172 \h </w:instrText>
        </w:r>
        <w:r w:rsidR="004B5074">
          <w:rPr>
            <w:noProof/>
            <w:webHidden/>
          </w:rPr>
        </w:r>
        <w:r w:rsidR="004B5074">
          <w:rPr>
            <w:noProof/>
            <w:webHidden/>
          </w:rPr>
          <w:fldChar w:fldCharType="separate"/>
        </w:r>
        <w:r w:rsidR="001426AB">
          <w:rPr>
            <w:noProof/>
            <w:webHidden/>
          </w:rPr>
          <w:t>25</w:t>
        </w:r>
        <w:r w:rsidR="004B5074">
          <w:rPr>
            <w:noProof/>
            <w:webHidden/>
          </w:rPr>
          <w:fldChar w:fldCharType="end"/>
        </w:r>
      </w:hyperlink>
    </w:p>
    <w:p w:rsidR="00724FD5" w:rsidRPr="00D41A82" w:rsidRDefault="009D6A22" w:rsidP="00D4692C">
      <w:pPr>
        <w:pStyle w:val="17"/>
        <w:tabs>
          <w:tab w:val="right" w:leader="dot" w:pos="10053"/>
        </w:tabs>
        <w:rPr>
          <w:rFonts w:eastAsiaTheme="minorEastAsia" w:cs="Times New Roman"/>
          <w:b w:val="0"/>
          <w:bCs w:val="0"/>
          <w:caps w:val="0"/>
          <w:noProof/>
          <w:sz w:val="18"/>
          <w:szCs w:val="18"/>
        </w:rPr>
      </w:pPr>
      <w:r w:rsidRPr="00D229C6">
        <w:rPr>
          <w:rFonts w:cs="Times New Roman"/>
          <w:b w:val="0"/>
          <w:caps w:val="0"/>
          <w:sz w:val="18"/>
          <w:szCs w:val="18"/>
        </w:rPr>
        <w:fldChar w:fldCharType="end"/>
      </w:r>
      <w:r w:rsidR="00B26C36" w:rsidRPr="00D41A82">
        <w:rPr>
          <w:rFonts w:eastAsiaTheme="minorEastAsia" w:cs="Times New Roman"/>
          <w:b w:val="0"/>
          <w:bCs w:val="0"/>
          <w:caps w:val="0"/>
          <w:noProof/>
          <w:sz w:val="18"/>
          <w:szCs w:val="18"/>
        </w:rPr>
        <w:t xml:space="preserve"> </w:t>
      </w:r>
    </w:p>
    <w:p w:rsidR="00361DCF" w:rsidRDefault="00361DCF" w:rsidP="00D41A82">
      <w:pPr>
        <w:pStyle w:val="26"/>
        <w:pBdr>
          <w:top w:val="single" w:sz="4" w:space="1" w:color="auto"/>
          <w:left w:val="single" w:sz="4" w:space="1" w:color="auto"/>
          <w:bottom w:val="single" w:sz="4" w:space="1" w:color="auto"/>
          <w:right w:val="single" w:sz="4" w:space="1" w:color="auto"/>
          <w:between w:val="single" w:sz="4" w:space="1" w:color="auto"/>
          <w:bar w:val="single" w:sz="4" w:color="auto"/>
        </w:pBdr>
        <w:rPr>
          <w:rFonts w:ascii="Cambria" w:hAnsi="Cambria" w:cs="Cambria"/>
          <w:color w:val="365F91"/>
        </w:rPr>
      </w:pPr>
      <w:r>
        <w:br w:type="page"/>
      </w:r>
    </w:p>
    <w:p w:rsidR="00FD789F" w:rsidRPr="00FD789F" w:rsidRDefault="00FD789F" w:rsidP="00FD789F">
      <w:pPr>
        <w:autoSpaceDE w:val="0"/>
        <w:autoSpaceDN w:val="0"/>
        <w:adjustRightInd w:val="0"/>
        <w:spacing w:after="0"/>
        <w:ind w:firstLine="708"/>
        <w:jc w:val="center"/>
        <w:rPr>
          <w:rStyle w:val="10"/>
          <w:rFonts w:eastAsiaTheme="minorEastAsia" w:cs="Times New Roman"/>
          <w:szCs w:val="26"/>
        </w:rPr>
      </w:pPr>
      <w:bookmarkStart w:id="2" w:name="_Toc187357146"/>
      <w:r w:rsidRPr="00FD789F">
        <w:rPr>
          <w:rStyle w:val="10"/>
          <w:rFonts w:eastAsiaTheme="minorEastAsia" w:cs="Times New Roman"/>
          <w:szCs w:val="26"/>
        </w:rPr>
        <w:lastRenderedPageBreak/>
        <w:t>ПАСПОРТ ПРОРАММЫ</w:t>
      </w:r>
      <w:bookmarkEnd w:id="2"/>
    </w:p>
    <w:tbl>
      <w:tblPr>
        <w:tblStyle w:val="af7"/>
        <w:tblW w:w="10207" w:type="dxa"/>
        <w:tblInd w:w="108" w:type="dxa"/>
        <w:tblLook w:val="04A0" w:firstRow="1" w:lastRow="0" w:firstColumn="1" w:lastColumn="0" w:noHBand="0" w:noVBand="1"/>
      </w:tblPr>
      <w:tblGrid>
        <w:gridCol w:w="3403"/>
        <w:gridCol w:w="6804"/>
      </w:tblGrid>
      <w:tr w:rsidR="00FD789F" w:rsidRPr="001E535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Наименование:</w:t>
            </w:r>
          </w:p>
        </w:tc>
        <w:tc>
          <w:tcPr>
            <w:tcW w:w="6804" w:type="dxa"/>
          </w:tcPr>
          <w:p w:rsidR="001E5356" w:rsidRDefault="00FD789F" w:rsidP="00A847D6">
            <w:pPr>
              <w:widowControl w:val="0"/>
              <w:rPr>
                <w:rFonts w:ascii="Times New Roman" w:hAnsi="Times New Roman" w:cs="Times New Roman"/>
                <w:sz w:val="26"/>
                <w:szCs w:val="26"/>
              </w:rPr>
            </w:pPr>
            <w:r w:rsidRPr="00142676">
              <w:rPr>
                <w:rFonts w:ascii="Times New Roman" w:hAnsi="Times New Roman" w:cs="Times New Roman"/>
                <w:sz w:val="26"/>
                <w:szCs w:val="26"/>
              </w:rPr>
              <w:t xml:space="preserve">Программа управления отходами </w:t>
            </w:r>
          </w:p>
          <w:p w:rsidR="001E5356" w:rsidRPr="001E5356" w:rsidRDefault="00257B53" w:rsidP="00E4395D">
            <w:pPr>
              <w:widowControl w:val="0"/>
              <w:rPr>
                <w:rFonts w:ascii="Times New Roman" w:hAnsi="Times New Roman" w:cs="Times New Roman"/>
                <w:sz w:val="26"/>
                <w:szCs w:val="26"/>
              </w:rPr>
            </w:pPr>
            <w:r>
              <w:rPr>
                <w:rFonts w:ascii="Times New Roman" w:hAnsi="Times New Roman" w:cs="Times New Roman"/>
                <w:sz w:val="26"/>
                <w:szCs w:val="26"/>
              </w:rPr>
              <w:t>ТОО</w:t>
            </w:r>
            <w:r w:rsidRPr="00E4395D">
              <w:rPr>
                <w:rFonts w:ascii="Times New Roman" w:hAnsi="Times New Roman" w:cs="Times New Roman"/>
                <w:sz w:val="26"/>
                <w:szCs w:val="26"/>
              </w:rPr>
              <w:t xml:space="preserve"> </w:t>
            </w:r>
            <w:r w:rsidR="005A39BB" w:rsidRPr="005A39BB">
              <w:rPr>
                <w:rFonts w:ascii="Times New Roman" w:hAnsi="Times New Roman" w:cs="Times New Roman"/>
                <w:sz w:val="26"/>
                <w:szCs w:val="26"/>
              </w:rPr>
              <w:t>«City Group Kazakhstan»</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Основание для разработки:</w:t>
            </w:r>
          </w:p>
        </w:tc>
        <w:tc>
          <w:tcPr>
            <w:tcW w:w="6804" w:type="dxa"/>
          </w:tcPr>
          <w:p w:rsidR="00FD789F" w:rsidRPr="00142676" w:rsidRDefault="00FD789F" w:rsidP="00FD789F">
            <w:pPr>
              <w:rPr>
                <w:rFonts w:ascii="Times New Roman" w:hAnsi="Times New Roman" w:cs="Times New Roman"/>
                <w:color w:val="000000"/>
                <w:sz w:val="26"/>
                <w:szCs w:val="26"/>
              </w:rPr>
            </w:pPr>
            <w:r w:rsidRPr="00142676">
              <w:rPr>
                <w:rFonts w:ascii="Times New Roman" w:hAnsi="Times New Roman" w:cs="Times New Roman"/>
                <w:color w:val="000000"/>
                <w:sz w:val="26"/>
                <w:szCs w:val="26"/>
              </w:rPr>
              <w:t>Экологический кодекс Республики Казахстан от 2.01.2021 года № 400-VI ЗРК</w:t>
            </w:r>
            <w:r w:rsidR="00E4395D">
              <w:rPr>
                <w:rFonts w:ascii="Times New Roman" w:hAnsi="Times New Roman" w:cs="Times New Roman"/>
                <w:color w:val="000000"/>
                <w:sz w:val="26"/>
                <w:szCs w:val="26"/>
              </w:rPr>
              <w:t>.</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Приказ и.</w:t>
            </w:r>
            <w:r w:rsidR="0054177B">
              <w:rPr>
                <w:rFonts w:ascii="Times New Roman" w:hAnsi="Times New Roman" w:cs="Times New Roman"/>
                <w:sz w:val="26"/>
                <w:szCs w:val="26"/>
              </w:rPr>
              <w:t xml:space="preserve"> </w:t>
            </w:r>
            <w:r w:rsidRPr="00142676">
              <w:rPr>
                <w:rFonts w:ascii="Times New Roman" w:hAnsi="Times New Roman" w:cs="Times New Roman"/>
                <w:sz w:val="26"/>
                <w:szCs w:val="26"/>
              </w:rPr>
              <w:t xml:space="preserve">о. Министра экологии, геологии и природных ресурсов РК № 318 от </w:t>
            </w:r>
            <w:r w:rsidR="009611EF" w:rsidRPr="00142676">
              <w:rPr>
                <w:rFonts w:ascii="Times New Roman" w:hAnsi="Times New Roman" w:cs="Times New Roman"/>
                <w:sz w:val="26"/>
                <w:szCs w:val="26"/>
              </w:rPr>
              <w:t>09.08.2021</w:t>
            </w:r>
            <w:r w:rsidRPr="00142676">
              <w:rPr>
                <w:rFonts w:ascii="Times New Roman" w:hAnsi="Times New Roman" w:cs="Times New Roman"/>
                <w:sz w:val="26"/>
                <w:szCs w:val="26"/>
              </w:rPr>
              <w:t>г. «Об утверждении Правил разработки программы управления отходами»</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Цели и задачи:</w:t>
            </w:r>
          </w:p>
        </w:tc>
        <w:tc>
          <w:tcPr>
            <w:tcW w:w="6804" w:type="dxa"/>
          </w:tcPr>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Основной целью является сокращение объемов образования отходов производства и потребления и минимизация их воздействия на окружающую среду.</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Задачами Программы является определение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Задачи направлены на снижение объемов образуемых и накопленных отходов, с учетом минимизации объемов отходов, вывозимых на полигоны захоронения.</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Программа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 </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совершенствования производственных процессов, в том числе за счет внедрения малоотходных технологий.</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передачи физическим и юридическим лицам, заинтересованным в их использовании</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Показатели программы:</w:t>
            </w:r>
          </w:p>
        </w:tc>
        <w:tc>
          <w:tcPr>
            <w:tcW w:w="6804" w:type="dxa"/>
          </w:tcPr>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Качественные или количественные значения, определяющие на определенных этапах ожидаемые результаты реализации комплекса мер, направленные на </w:t>
            </w:r>
            <w:r w:rsidR="00824127" w:rsidRPr="00142676">
              <w:rPr>
                <w:rFonts w:ascii="Times New Roman" w:hAnsi="Times New Roman" w:cs="Times New Roman"/>
                <w:sz w:val="26"/>
                <w:szCs w:val="26"/>
              </w:rPr>
              <w:t>снижение негативного</w:t>
            </w:r>
            <w:r w:rsidRPr="00142676">
              <w:rPr>
                <w:rFonts w:ascii="Times New Roman" w:hAnsi="Times New Roman" w:cs="Times New Roman"/>
                <w:sz w:val="26"/>
                <w:szCs w:val="26"/>
              </w:rPr>
              <w:t xml:space="preserve"> воздействия отходов производства и потребления на окружающую среду</w:t>
            </w:r>
            <w:r w:rsidR="00824127">
              <w:rPr>
                <w:rFonts w:ascii="Times New Roman" w:hAnsi="Times New Roman" w:cs="Times New Roman"/>
                <w:sz w:val="26"/>
                <w:szCs w:val="26"/>
              </w:rPr>
              <w:t>.</w:t>
            </w:r>
            <w:r w:rsidRPr="00142676">
              <w:rPr>
                <w:rFonts w:ascii="Times New Roman" w:hAnsi="Times New Roman" w:cs="Times New Roman"/>
                <w:sz w:val="26"/>
                <w:szCs w:val="26"/>
              </w:rPr>
              <w:t xml:space="preserve"> </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Плановый период реализации программы:</w:t>
            </w:r>
          </w:p>
        </w:tc>
        <w:tc>
          <w:tcPr>
            <w:tcW w:w="6804" w:type="dxa"/>
          </w:tcPr>
          <w:p w:rsidR="00FD789F" w:rsidRPr="00E939F2" w:rsidRDefault="00257B53" w:rsidP="00A67F8E">
            <w:pPr>
              <w:rPr>
                <w:rFonts w:ascii="Times New Roman" w:hAnsi="Times New Roman" w:cs="Times New Roman"/>
                <w:sz w:val="26"/>
                <w:szCs w:val="26"/>
              </w:rPr>
            </w:pPr>
            <w:r w:rsidRPr="00E939F2">
              <w:rPr>
                <w:rFonts w:ascii="Times New Roman" w:hAnsi="Times New Roman" w:cs="Times New Roman"/>
                <w:sz w:val="26"/>
                <w:szCs w:val="26"/>
              </w:rPr>
              <w:t>202</w:t>
            </w:r>
            <w:r w:rsidR="00E939F2">
              <w:rPr>
                <w:rFonts w:ascii="Times New Roman" w:hAnsi="Times New Roman" w:cs="Times New Roman"/>
                <w:sz w:val="26"/>
                <w:szCs w:val="26"/>
              </w:rPr>
              <w:t>6</w:t>
            </w:r>
            <w:r w:rsidRPr="00E939F2">
              <w:rPr>
                <w:rFonts w:ascii="Times New Roman" w:hAnsi="Times New Roman" w:cs="Times New Roman"/>
                <w:sz w:val="26"/>
                <w:szCs w:val="26"/>
              </w:rPr>
              <w:t>-20</w:t>
            </w:r>
            <w:r w:rsidR="00E939F2">
              <w:rPr>
                <w:rFonts w:ascii="Times New Roman" w:hAnsi="Times New Roman" w:cs="Times New Roman"/>
                <w:sz w:val="26"/>
                <w:szCs w:val="26"/>
              </w:rPr>
              <w:t>35</w:t>
            </w:r>
            <w:r w:rsidR="00FD789F" w:rsidRPr="00E939F2">
              <w:rPr>
                <w:rFonts w:ascii="Times New Roman" w:hAnsi="Times New Roman" w:cs="Times New Roman"/>
                <w:sz w:val="26"/>
                <w:szCs w:val="26"/>
              </w:rPr>
              <w:t>г</w:t>
            </w:r>
            <w:r w:rsidR="00C04C5B" w:rsidRPr="00E939F2">
              <w:rPr>
                <w:rFonts w:ascii="Times New Roman" w:hAnsi="Times New Roman" w:cs="Times New Roman"/>
                <w:sz w:val="26"/>
                <w:szCs w:val="26"/>
              </w:rPr>
              <w:t>.г.</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 xml:space="preserve">Объемы и источники финансирования: </w:t>
            </w:r>
          </w:p>
        </w:tc>
        <w:tc>
          <w:tcPr>
            <w:tcW w:w="6804" w:type="dxa"/>
          </w:tcPr>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На реализацию программы будут использованы собственные средства</w:t>
            </w:r>
            <w:r w:rsidR="00C04C5B" w:rsidRPr="00142676">
              <w:rPr>
                <w:rFonts w:ascii="Times New Roman" w:hAnsi="Times New Roman" w:cs="Times New Roman"/>
                <w:sz w:val="26"/>
                <w:szCs w:val="26"/>
              </w:rPr>
              <w:t>.</w:t>
            </w:r>
            <w:r w:rsidRPr="00142676">
              <w:rPr>
                <w:rFonts w:ascii="Times New Roman" w:hAnsi="Times New Roman" w:cs="Times New Roman"/>
                <w:sz w:val="26"/>
                <w:szCs w:val="26"/>
              </w:rPr>
              <w:t xml:space="preserve"> </w:t>
            </w:r>
          </w:p>
          <w:p w:rsidR="00FD789F" w:rsidRPr="00142676" w:rsidRDefault="00FD789F" w:rsidP="00FD789F">
            <w:pPr>
              <w:rPr>
                <w:rFonts w:ascii="Times New Roman" w:hAnsi="Times New Roman" w:cs="Times New Roman"/>
                <w:sz w:val="26"/>
                <w:szCs w:val="26"/>
              </w:rPr>
            </w:pPr>
            <w:r w:rsidRPr="00142676">
              <w:rPr>
                <w:rFonts w:ascii="Times New Roman" w:hAnsi="Times New Roman" w:cs="Times New Roman"/>
                <w:sz w:val="26"/>
                <w:szCs w:val="26"/>
              </w:rPr>
              <w:t xml:space="preserve">Объемы финансирования будут </w:t>
            </w:r>
            <w:r w:rsidR="00824127" w:rsidRPr="00142676">
              <w:rPr>
                <w:rFonts w:ascii="Times New Roman" w:hAnsi="Times New Roman" w:cs="Times New Roman"/>
                <w:sz w:val="26"/>
                <w:szCs w:val="26"/>
              </w:rPr>
              <w:t>уточняться при</w:t>
            </w:r>
            <w:r w:rsidRPr="00142676">
              <w:rPr>
                <w:rFonts w:ascii="Times New Roman" w:hAnsi="Times New Roman" w:cs="Times New Roman"/>
                <w:sz w:val="26"/>
                <w:szCs w:val="26"/>
              </w:rPr>
              <w:t xml:space="preserve"> формировании бюджета на соответствующий год</w:t>
            </w:r>
            <w:r w:rsidR="00142676" w:rsidRPr="00142676">
              <w:rPr>
                <w:rFonts w:ascii="Times New Roman" w:hAnsi="Times New Roman" w:cs="Times New Roman"/>
                <w:sz w:val="26"/>
                <w:szCs w:val="26"/>
              </w:rPr>
              <w:t>.</w:t>
            </w:r>
          </w:p>
        </w:tc>
      </w:tr>
      <w:tr w:rsidR="00FD789F" w:rsidRPr="00142676" w:rsidTr="00FD789F">
        <w:tc>
          <w:tcPr>
            <w:tcW w:w="3403" w:type="dxa"/>
          </w:tcPr>
          <w:p w:rsidR="00FD789F" w:rsidRPr="00142676" w:rsidRDefault="00FD789F" w:rsidP="00FD789F">
            <w:pPr>
              <w:rPr>
                <w:rFonts w:ascii="Times New Roman" w:hAnsi="Times New Roman" w:cs="Times New Roman"/>
                <w:b/>
                <w:sz w:val="26"/>
                <w:szCs w:val="26"/>
              </w:rPr>
            </w:pPr>
            <w:r w:rsidRPr="00142676">
              <w:rPr>
                <w:rFonts w:ascii="Times New Roman" w:hAnsi="Times New Roman" w:cs="Times New Roman"/>
                <w:b/>
                <w:sz w:val="26"/>
                <w:szCs w:val="26"/>
              </w:rPr>
              <w:t>Ожидаемые результаты</w:t>
            </w:r>
          </w:p>
        </w:tc>
        <w:tc>
          <w:tcPr>
            <w:tcW w:w="6804" w:type="dxa"/>
          </w:tcPr>
          <w:p w:rsidR="00FD789F" w:rsidRPr="00142676" w:rsidRDefault="00EB3DA3" w:rsidP="00EB3DA3">
            <w:pPr>
              <w:rPr>
                <w:rFonts w:ascii="Times New Roman" w:hAnsi="Times New Roman" w:cs="Times New Roman"/>
                <w:sz w:val="26"/>
                <w:szCs w:val="26"/>
              </w:rPr>
            </w:pPr>
            <w:r w:rsidRPr="00EB3DA3">
              <w:rPr>
                <w:rFonts w:ascii="Times New Roman" w:hAnsi="Times New Roman" w:cs="Times New Roman"/>
                <w:sz w:val="26"/>
                <w:szCs w:val="26"/>
              </w:rPr>
              <w:t>В результате вып</w:t>
            </w:r>
            <w:r>
              <w:rPr>
                <w:rFonts w:ascii="Times New Roman" w:hAnsi="Times New Roman" w:cs="Times New Roman"/>
                <w:sz w:val="26"/>
                <w:szCs w:val="26"/>
              </w:rPr>
              <w:t xml:space="preserve">олнения мероприятий </w:t>
            </w:r>
            <w:r w:rsidR="00824127">
              <w:rPr>
                <w:rFonts w:ascii="Times New Roman" w:hAnsi="Times New Roman" w:cs="Times New Roman"/>
                <w:sz w:val="26"/>
                <w:szCs w:val="26"/>
              </w:rPr>
              <w:t xml:space="preserve">Программы, </w:t>
            </w:r>
            <w:r w:rsidR="00824127" w:rsidRPr="00EB3DA3">
              <w:rPr>
                <w:rFonts w:ascii="Times New Roman" w:hAnsi="Times New Roman" w:cs="Times New Roman"/>
                <w:sz w:val="26"/>
                <w:szCs w:val="26"/>
              </w:rPr>
              <w:t>планируется</w:t>
            </w:r>
            <w:r w:rsidRPr="00EB3DA3">
              <w:rPr>
                <w:rFonts w:ascii="Times New Roman" w:hAnsi="Times New Roman" w:cs="Times New Roman"/>
                <w:sz w:val="26"/>
                <w:szCs w:val="26"/>
              </w:rPr>
              <w:t xml:space="preserve"> усовершенствовать организационную и информационную базу предприятия для развития системы управления отходами, направленной на минимизацию их образования и снижение воздействия на окружающую среду</w:t>
            </w:r>
          </w:p>
        </w:tc>
      </w:tr>
    </w:tbl>
    <w:p w:rsidR="000071BA" w:rsidRDefault="000071BA" w:rsidP="00142676">
      <w:pPr>
        <w:autoSpaceDE w:val="0"/>
        <w:autoSpaceDN w:val="0"/>
        <w:adjustRightInd w:val="0"/>
        <w:spacing w:after="0"/>
        <w:ind w:firstLine="708"/>
        <w:jc w:val="center"/>
        <w:rPr>
          <w:rStyle w:val="10"/>
          <w:rFonts w:eastAsiaTheme="minorEastAsia" w:cs="Times New Roman"/>
          <w:szCs w:val="26"/>
        </w:rPr>
      </w:pPr>
      <w:bookmarkStart w:id="3" w:name="_Toc187357147"/>
    </w:p>
    <w:p w:rsidR="000071BA" w:rsidRDefault="000071BA" w:rsidP="00142676">
      <w:pPr>
        <w:autoSpaceDE w:val="0"/>
        <w:autoSpaceDN w:val="0"/>
        <w:adjustRightInd w:val="0"/>
        <w:spacing w:after="0"/>
        <w:ind w:firstLine="708"/>
        <w:jc w:val="center"/>
        <w:rPr>
          <w:rStyle w:val="10"/>
          <w:rFonts w:eastAsiaTheme="minorEastAsia" w:cs="Times New Roman"/>
          <w:szCs w:val="26"/>
        </w:rPr>
      </w:pPr>
    </w:p>
    <w:p w:rsidR="00142676" w:rsidRPr="00142676" w:rsidRDefault="00142676" w:rsidP="00142676">
      <w:pPr>
        <w:autoSpaceDE w:val="0"/>
        <w:autoSpaceDN w:val="0"/>
        <w:adjustRightInd w:val="0"/>
        <w:spacing w:after="0"/>
        <w:ind w:firstLine="708"/>
        <w:jc w:val="center"/>
        <w:rPr>
          <w:rStyle w:val="10"/>
          <w:rFonts w:eastAsiaTheme="minorEastAsia" w:cs="Times New Roman"/>
          <w:szCs w:val="26"/>
        </w:rPr>
      </w:pPr>
      <w:r w:rsidRPr="00142676">
        <w:rPr>
          <w:rStyle w:val="10"/>
          <w:rFonts w:eastAsiaTheme="minorEastAsia" w:cs="Times New Roman"/>
          <w:szCs w:val="26"/>
        </w:rPr>
        <w:lastRenderedPageBreak/>
        <w:t>Определения и сокращения</w:t>
      </w:r>
      <w:bookmarkEnd w:id="3"/>
    </w:p>
    <w:p w:rsidR="00EB3DA3" w:rsidRDefault="00EB3DA3" w:rsidP="00142676">
      <w:pPr>
        <w:spacing w:after="0"/>
        <w:ind w:firstLine="709"/>
        <w:rPr>
          <w:rFonts w:ascii="Times New Roman" w:eastAsia="Calibri" w:hAnsi="Times New Roman" w:cs="Times New Roman"/>
          <w:b/>
          <w:sz w:val="26"/>
          <w:szCs w:val="26"/>
          <w:lang w:eastAsia="en-US"/>
        </w:rPr>
      </w:pPr>
      <w:r w:rsidRPr="00EB3DA3">
        <w:rPr>
          <w:rFonts w:ascii="Times New Roman" w:eastAsia="Calibri" w:hAnsi="Times New Roman" w:cs="Times New Roman"/>
          <w:b/>
          <w:sz w:val="26"/>
          <w:szCs w:val="26"/>
          <w:lang w:eastAsia="en-US"/>
        </w:rPr>
        <w:t xml:space="preserve">Вид отходов </w:t>
      </w:r>
      <w:r w:rsidRPr="00EB3DA3">
        <w:rPr>
          <w:rFonts w:ascii="Times New Roman" w:eastAsia="Calibri" w:hAnsi="Times New Roman" w:cs="Times New Roman"/>
          <w:sz w:val="26"/>
          <w:szCs w:val="26"/>
          <w:lang w:eastAsia="en-US"/>
        </w:rPr>
        <w:t>– совокупность отходов, имеющих общие признаки в соответствии с их происхождением, свойствами и технологией управления ими</w:t>
      </w:r>
      <w:r w:rsidRPr="00EB3DA3">
        <w:rPr>
          <w:rFonts w:ascii="Times New Roman" w:eastAsia="Calibri" w:hAnsi="Times New Roman" w:cs="Times New Roman"/>
          <w:b/>
          <w:sz w:val="26"/>
          <w:szCs w:val="26"/>
          <w:lang w:eastAsia="en-US"/>
        </w:rPr>
        <w:t>;</w:t>
      </w:r>
    </w:p>
    <w:p w:rsidR="00142676" w:rsidRPr="00142676" w:rsidRDefault="00142676" w:rsidP="00142676">
      <w:pPr>
        <w:spacing w:after="0"/>
        <w:ind w:firstLine="709"/>
        <w:rPr>
          <w:rFonts w:ascii="Times New Roman" w:eastAsia="Calibri" w:hAnsi="Times New Roman" w:cs="Times New Roman"/>
          <w:b/>
          <w:sz w:val="26"/>
          <w:szCs w:val="26"/>
          <w:lang w:eastAsia="en-US"/>
        </w:rPr>
      </w:pPr>
      <w:r w:rsidRPr="00142676">
        <w:rPr>
          <w:rFonts w:ascii="Times New Roman" w:eastAsia="Calibri" w:hAnsi="Times New Roman" w:cs="Times New Roman"/>
          <w:b/>
          <w:sz w:val="26"/>
          <w:szCs w:val="26"/>
          <w:lang w:eastAsia="en-US"/>
        </w:rPr>
        <w:t>Система управления отходами</w:t>
      </w:r>
      <w:r w:rsidR="005A39BB">
        <w:rPr>
          <w:rFonts w:ascii="Times New Roman" w:eastAsia="Calibri" w:hAnsi="Times New Roman" w:cs="Times New Roman"/>
          <w:sz w:val="26"/>
          <w:szCs w:val="26"/>
          <w:lang w:eastAsia="en-US"/>
        </w:rPr>
        <w:t xml:space="preserve"> – </w:t>
      </w:r>
      <w:r w:rsidR="00824127" w:rsidRPr="00142676">
        <w:rPr>
          <w:rFonts w:ascii="Times New Roman" w:eastAsia="Calibri" w:hAnsi="Times New Roman" w:cs="Times New Roman"/>
          <w:sz w:val="26"/>
          <w:szCs w:val="26"/>
          <w:lang w:eastAsia="en-US"/>
        </w:rPr>
        <w:t>это</w:t>
      </w:r>
      <w:r w:rsidRPr="00142676">
        <w:rPr>
          <w:rFonts w:ascii="Times New Roman" w:eastAsia="Calibri" w:hAnsi="Times New Roman" w:cs="Times New Roman"/>
          <w:sz w:val="26"/>
          <w:szCs w:val="26"/>
          <w:lang w:eastAsia="en-US"/>
        </w:rPr>
        <w:t xml:space="preserve"> комплекс мероприятий по сбору, транспортировке, переработке, вторичному использованию или утилизации отходов и контролю всего процесса.</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Отходы</w:t>
      </w:r>
      <w:r w:rsidRPr="00142676">
        <w:rPr>
          <w:rFonts w:ascii="Times New Roman" w:eastAsia="Calibri" w:hAnsi="Times New Roman" w:cs="Times New Roman"/>
          <w:sz w:val="26"/>
          <w:szCs w:val="26"/>
          <w:lang w:eastAsia="en-US"/>
        </w:rPr>
        <w:t xml:space="preserve"> –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потребительские свойства).</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Переработка отходов</w:t>
      </w:r>
      <w:r w:rsidRPr="00142676">
        <w:rPr>
          <w:rFonts w:ascii="Times New Roman" w:eastAsia="Calibri" w:hAnsi="Times New Roman" w:cs="Times New Roman"/>
          <w:sz w:val="26"/>
          <w:szCs w:val="26"/>
          <w:lang w:eastAsia="en-US"/>
        </w:rPr>
        <w:t xml:space="preserve"> – операции, посредством которых отходы перерабатываются в продукцию, материалы или вещества вне зависимости от их назначения. При переработке могут использоваться механические, химические и (или) биологические методы воздействия на отходы.</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Соблюдение иерархии отходов</w:t>
      </w:r>
      <w:r w:rsidRPr="00142676">
        <w:rPr>
          <w:rFonts w:ascii="Times New Roman" w:eastAsia="Calibri" w:hAnsi="Times New Roman" w:cs="Times New Roman"/>
          <w:sz w:val="26"/>
          <w:szCs w:val="26"/>
          <w:lang w:eastAsia="en-US"/>
        </w:rPr>
        <w:t xml:space="preserve"> производителями и владельцами отходов, т.е. предотвращение образования отходов; подготовка отходов к повторному использованию; переработка, утилизация и удаление отходов.</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5A39BB">
        <w:rPr>
          <w:rFonts w:ascii="Times New Roman" w:eastAsia="Calibri" w:hAnsi="Times New Roman" w:cs="Times New Roman"/>
          <w:b/>
          <w:sz w:val="26"/>
          <w:szCs w:val="26"/>
          <w:lang w:eastAsia="en-US"/>
        </w:rPr>
        <w:t xml:space="preserve">Сортировка </w:t>
      </w:r>
      <w:r w:rsidR="005A39BB" w:rsidRPr="005A39BB">
        <w:rPr>
          <w:rFonts w:ascii="Times New Roman" w:eastAsia="Calibri" w:hAnsi="Times New Roman" w:cs="Times New Roman"/>
          <w:b/>
          <w:sz w:val="26"/>
          <w:szCs w:val="26"/>
          <w:lang w:eastAsia="en-US"/>
        </w:rPr>
        <w:t>отходов</w:t>
      </w:r>
      <w:r w:rsidR="005A39BB">
        <w:rPr>
          <w:rFonts w:ascii="Times New Roman" w:eastAsia="Calibri" w:hAnsi="Times New Roman" w:cs="Times New Roman"/>
          <w:sz w:val="26"/>
          <w:szCs w:val="26"/>
          <w:lang w:eastAsia="en-US"/>
        </w:rPr>
        <w:t xml:space="preserve"> </w:t>
      </w:r>
      <w:r w:rsidR="005A39BB" w:rsidRPr="00142676">
        <w:rPr>
          <w:rFonts w:ascii="Times New Roman" w:eastAsia="Calibri" w:hAnsi="Times New Roman" w:cs="Times New Roman"/>
          <w:sz w:val="26"/>
          <w:szCs w:val="26"/>
          <w:lang w:eastAsia="en-US"/>
        </w:rPr>
        <w:t>–</w:t>
      </w:r>
      <w:r w:rsidRPr="00142676">
        <w:rPr>
          <w:rFonts w:ascii="Times New Roman" w:eastAsia="Calibri" w:hAnsi="Times New Roman" w:cs="Times New Roman"/>
          <w:sz w:val="26"/>
          <w:szCs w:val="26"/>
          <w:lang w:eastAsia="en-US"/>
        </w:rPr>
        <w:t xml:space="preserve"> операции по разделению отходов по их видам и (или) фракциям, согласно определенным критериям, осуществляемые отдельно или при накоплении отходов до их сбора, в процессе сбора и (или на объектах для восстановления или удаления. </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Обезвреживание отходов</w:t>
      </w:r>
      <w:r w:rsidRPr="00142676">
        <w:rPr>
          <w:rFonts w:ascii="Times New Roman" w:eastAsia="Calibri" w:hAnsi="Times New Roman" w:cs="Times New Roman"/>
          <w:sz w:val="26"/>
          <w:szCs w:val="26"/>
          <w:lang w:eastAsia="en-US"/>
        </w:rPr>
        <w:t xml:space="preserve"> – механическая, физико-химическая или биологическая обработка отходов для уменьшения или устранения их опасных свойств.</w:t>
      </w:r>
    </w:p>
    <w:p w:rsidR="00142676" w:rsidRP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Обработка отходов</w:t>
      </w:r>
      <w:r w:rsidRPr="00142676">
        <w:rPr>
          <w:rFonts w:ascii="Times New Roman" w:eastAsia="Calibri" w:hAnsi="Times New Roman" w:cs="Times New Roman"/>
          <w:sz w:val="26"/>
          <w:szCs w:val="26"/>
          <w:lang w:eastAsia="en-US"/>
        </w:rPr>
        <w:t xml:space="preserve"> – операции, в процессе которых отходы подвергаются физическим, термическим, химическим или биологическим воздействиям, изменяющим характеристики объекта.</w:t>
      </w:r>
    </w:p>
    <w:p w:rsidR="00142676" w:rsidRDefault="00142676" w:rsidP="00142676">
      <w:pPr>
        <w:spacing w:after="0"/>
        <w:ind w:firstLine="709"/>
        <w:rPr>
          <w:rFonts w:ascii="Times New Roman" w:eastAsia="Calibri" w:hAnsi="Times New Roman" w:cs="Times New Roman"/>
          <w:sz w:val="26"/>
          <w:szCs w:val="26"/>
          <w:lang w:eastAsia="en-US"/>
        </w:rPr>
      </w:pPr>
      <w:r w:rsidRPr="00142676">
        <w:rPr>
          <w:rFonts w:ascii="Times New Roman" w:eastAsia="Calibri" w:hAnsi="Times New Roman" w:cs="Times New Roman"/>
          <w:b/>
          <w:sz w:val="26"/>
          <w:szCs w:val="26"/>
          <w:lang w:eastAsia="en-US"/>
        </w:rPr>
        <w:t>Сбор отходов</w:t>
      </w:r>
      <w:r w:rsidRPr="00142676">
        <w:rPr>
          <w:rFonts w:ascii="Times New Roman" w:eastAsia="Calibri" w:hAnsi="Times New Roman" w:cs="Times New Roman"/>
          <w:sz w:val="26"/>
          <w:szCs w:val="26"/>
          <w:lang w:eastAsia="en-US"/>
        </w:rPr>
        <w:t xml:space="preserve"> – деятельность по организованному приему отходов специализированными организациями в целях направления на восстановления или удаления, в том числе по сортировке и накоплению отходов в процессе их сбора. </w:t>
      </w:r>
      <w:bookmarkStart w:id="4" w:name="z3460"/>
      <w:r w:rsidRPr="00142676">
        <w:rPr>
          <w:rFonts w:ascii="Times New Roman" w:eastAsia="Calibri" w:hAnsi="Times New Roman" w:cs="Times New Roman"/>
          <w:sz w:val="26"/>
          <w:szCs w:val="26"/>
          <w:lang w:eastAsia="en-US"/>
        </w:rPr>
        <w:t>Раздельный сбор отходов - сбор отходов раздельно по видам или группам в целях упрощения дальнейшего специализированного управления ими.</w:t>
      </w:r>
    </w:p>
    <w:p w:rsidR="00EB3DA3" w:rsidRDefault="00EB3DA3" w:rsidP="00142676">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 xml:space="preserve">Классификатор отходов </w:t>
      </w:r>
      <w:r w:rsidR="005A39BB" w:rsidRPr="00142676">
        <w:rPr>
          <w:rFonts w:ascii="Times New Roman" w:eastAsia="Calibri" w:hAnsi="Times New Roman" w:cs="Times New Roman"/>
          <w:sz w:val="26"/>
          <w:szCs w:val="26"/>
          <w:lang w:eastAsia="en-US"/>
        </w:rPr>
        <w:t>–</w:t>
      </w:r>
      <w:r w:rsidRPr="00EB3DA3">
        <w:rPr>
          <w:rFonts w:ascii="Times New Roman" w:eastAsia="Calibri" w:hAnsi="Times New Roman" w:cs="Times New Roman"/>
          <w:sz w:val="26"/>
          <w:szCs w:val="26"/>
          <w:lang w:eastAsia="en-US"/>
        </w:rPr>
        <w:t xml:space="preserve"> информационно-справочный документ прикладного характера, в котором содержатся результаты классификации отходов;</w:t>
      </w:r>
    </w:p>
    <w:p w:rsidR="00EB3DA3" w:rsidRDefault="00EB3DA3" w:rsidP="00142676">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 xml:space="preserve">Лимиты накопления отходов </w:t>
      </w:r>
      <w:r w:rsidR="005A39BB">
        <w:rPr>
          <w:rFonts w:ascii="Times New Roman" w:eastAsia="Calibri" w:hAnsi="Times New Roman" w:cs="Times New Roman"/>
          <w:b/>
          <w:sz w:val="26"/>
          <w:szCs w:val="26"/>
          <w:lang w:eastAsia="en-US"/>
        </w:rPr>
        <w:t xml:space="preserve">– </w:t>
      </w:r>
      <w:r w:rsidRPr="00EB3DA3">
        <w:rPr>
          <w:rFonts w:ascii="Times New Roman" w:eastAsia="Calibri" w:hAnsi="Times New Roman" w:cs="Times New Roman"/>
          <w:sz w:val="26"/>
          <w:szCs w:val="26"/>
          <w:lang w:eastAsia="en-US"/>
        </w:rPr>
        <w:t>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Экологическим кодексом Республики Казахстан;</w:t>
      </w:r>
    </w:p>
    <w:p w:rsidR="00EB3DA3" w:rsidRDefault="00EB3DA3" w:rsidP="00142676">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Накопление отходов</w:t>
      </w:r>
      <w:r w:rsidR="005A39BB">
        <w:rPr>
          <w:rFonts w:ascii="Times New Roman" w:eastAsia="Calibri" w:hAnsi="Times New Roman" w:cs="Times New Roman"/>
          <w:sz w:val="26"/>
          <w:szCs w:val="26"/>
          <w:lang w:eastAsia="en-US"/>
        </w:rPr>
        <w:t xml:space="preserve"> </w:t>
      </w:r>
      <w:r w:rsidR="005A39BB" w:rsidRPr="00142676">
        <w:rPr>
          <w:rFonts w:ascii="Times New Roman" w:eastAsia="Calibri" w:hAnsi="Times New Roman" w:cs="Times New Roman"/>
          <w:sz w:val="26"/>
          <w:szCs w:val="26"/>
          <w:lang w:eastAsia="en-US"/>
        </w:rPr>
        <w:t>–</w:t>
      </w:r>
      <w:r w:rsidRPr="00EB3DA3">
        <w:rPr>
          <w:rFonts w:ascii="Times New Roman" w:eastAsia="Calibri" w:hAnsi="Times New Roman" w:cs="Times New Roman"/>
          <w:sz w:val="26"/>
          <w:szCs w:val="26"/>
          <w:lang w:eastAsia="en-US"/>
        </w:rPr>
        <w:t xml:space="preserve"> временное складирование отходов в специально установленных местах, осуществляемое в процессе образования отходов или дальнейшего управления ими до момента их окончательного восстановления или удаления;</w:t>
      </w:r>
    </w:p>
    <w:p w:rsidR="00EB3DA3" w:rsidRDefault="00EB3DA3" w:rsidP="00EB3DA3">
      <w:pPr>
        <w:spacing w:after="0"/>
        <w:ind w:firstLine="709"/>
        <w:rPr>
          <w:rFonts w:ascii="Times New Roman" w:eastAsia="Calibri" w:hAnsi="Times New Roman" w:cs="Times New Roman"/>
          <w:sz w:val="26"/>
          <w:szCs w:val="26"/>
          <w:lang w:eastAsia="en-US"/>
        </w:rPr>
      </w:pPr>
      <w:r w:rsidRPr="00EB3DA3">
        <w:rPr>
          <w:rFonts w:ascii="Times New Roman" w:eastAsia="Calibri" w:hAnsi="Times New Roman" w:cs="Times New Roman"/>
          <w:b/>
          <w:sz w:val="26"/>
          <w:szCs w:val="26"/>
          <w:lang w:eastAsia="en-US"/>
        </w:rPr>
        <w:t xml:space="preserve">Раздельный сбор отходов </w:t>
      </w:r>
      <w:r w:rsidR="005A39BB" w:rsidRPr="00142676">
        <w:rPr>
          <w:rFonts w:ascii="Times New Roman" w:eastAsia="Calibri" w:hAnsi="Times New Roman" w:cs="Times New Roman"/>
          <w:sz w:val="26"/>
          <w:szCs w:val="26"/>
          <w:lang w:eastAsia="en-US"/>
        </w:rPr>
        <w:t>–</w:t>
      </w:r>
      <w:r w:rsidRPr="00EB3DA3">
        <w:rPr>
          <w:rFonts w:ascii="Times New Roman" w:eastAsia="Calibri" w:hAnsi="Times New Roman" w:cs="Times New Roman"/>
          <w:sz w:val="26"/>
          <w:szCs w:val="26"/>
          <w:lang w:eastAsia="en-US"/>
        </w:rPr>
        <w:t xml:space="preserve"> сбор отходов раздельно по видам или группам в целях упрощения дальнейшего специализированного управления ими; </w:t>
      </w:r>
      <w:bookmarkEnd w:id="4"/>
    </w:p>
    <w:p w:rsidR="00FD789F" w:rsidRPr="00EB3DA3" w:rsidRDefault="00EB3DA3" w:rsidP="00EB3DA3">
      <w:pPr>
        <w:spacing w:after="0"/>
        <w:ind w:firstLine="709"/>
        <w:rPr>
          <w:rStyle w:val="10"/>
          <w:rFonts w:eastAsia="Calibri" w:cs="Times New Roman"/>
          <w:b w:val="0"/>
          <w:bCs w:val="0"/>
          <w:szCs w:val="26"/>
          <w:lang w:eastAsia="en-US"/>
        </w:rPr>
      </w:pPr>
      <w:bookmarkStart w:id="5" w:name="_Toc95217023"/>
      <w:bookmarkStart w:id="6" w:name="_Toc95405178"/>
      <w:bookmarkStart w:id="7" w:name="_Toc187357148"/>
      <w:r w:rsidRPr="00EB3DA3">
        <w:rPr>
          <w:rStyle w:val="10"/>
          <w:rFonts w:eastAsiaTheme="minorEastAsia" w:cs="Times New Roman"/>
          <w:szCs w:val="26"/>
        </w:rPr>
        <w:t xml:space="preserve">Учет отходов </w:t>
      </w:r>
      <w:r w:rsidR="005A39BB" w:rsidRPr="00142676">
        <w:rPr>
          <w:rFonts w:ascii="Times New Roman" w:eastAsia="Calibri" w:hAnsi="Times New Roman" w:cs="Times New Roman"/>
          <w:sz w:val="26"/>
          <w:szCs w:val="26"/>
          <w:lang w:eastAsia="en-US"/>
        </w:rPr>
        <w:t>–</w:t>
      </w:r>
      <w:r w:rsidRPr="00EB3DA3">
        <w:rPr>
          <w:rStyle w:val="10"/>
          <w:rFonts w:eastAsiaTheme="minorEastAsia" w:cs="Times New Roman"/>
          <w:szCs w:val="26"/>
        </w:rPr>
        <w:t xml:space="preserve"> </w:t>
      </w:r>
      <w:r w:rsidRPr="00EB3DA3">
        <w:rPr>
          <w:rStyle w:val="10"/>
          <w:rFonts w:eastAsiaTheme="minorEastAsia" w:cs="Times New Roman"/>
          <w:b w:val="0"/>
          <w:szCs w:val="26"/>
        </w:rPr>
        <w:t>система сбора и предоставления информации о количественных и качественных характеристиках отходов и способах обращения с ними</w:t>
      </w:r>
      <w:r>
        <w:rPr>
          <w:rStyle w:val="10"/>
          <w:rFonts w:eastAsiaTheme="minorEastAsia" w:cs="Times New Roman"/>
          <w:b w:val="0"/>
          <w:szCs w:val="26"/>
        </w:rPr>
        <w:t>.</w:t>
      </w:r>
      <w:bookmarkEnd w:id="5"/>
      <w:bookmarkEnd w:id="6"/>
      <w:bookmarkEnd w:id="7"/>
      <w:r w:rsidR="00FD789F" w:rsidRPr="00EB3DA3">
        <w:rPr>
          <w:rStyle w:val="10"/>
          <w:rFonts w:eastAsiaTheme="minorEastAsia" w:cs="Times New Roman"/>
          <w:b w:val="0"/>
          <w:szCs w:val="26"/>
        </w:rPr>
        <w:br w:type="page"/>
      </w:r>
    </w:p>
    <w:p w:rsidR="005A0FFF" w:rsidRPr="004D00CC" w:rsidRDefault="00D4692C" w:rsidP="004D00CC">
      <w:pPr>
        <w:autoSpaceDE w:val="0"/>
        <w:autoSpaceDN w:val="0"/>
        <w:adjustRightInd w:val="0"/>
        <w:spacing w:after="0"/>
        <w:ind w:firstLine="708"/>
        <w:jc w:val="center"/>
        <w:rPr>
          <w:rStyle w:val="10"/>
          <w:rFonts w:eastAsiaTheme="minorEastAsia" w:cs="Times New Roman"/>
          <w:szCs w:val="26"/>
        </w:rPr>
      </w:pPr>
      <w:bookmarkStart w:id="8" w:name="_Toc187357149"/>
      <w:r>
        <w:rPr>
          <w:rStyle w:val="10"/>
          <w:rFonts w:eastAsiaTheme="minorEastAsia" w:cs="Times New Roman"/>
          <w:szCs w:val="26"/>
        </w:rPr>
        <w:lastRenderedPageBreak/>
        <w:t>1.</w:t>
      </w:r>
      <w:r w:rsidR="00BE2CE5">
        <w:rPr>
          <w:rStyle w:val="10"/>
          <w:rFonts w:eastAsiaTheme="minorEastAsia" w:cs="Times New Roman"/>
          <w:szCs w:val="26"/>
        </w:rPr>
        <w:t>ВВ</w:t>
      </w:r>
      <w:r w:rsidR="005A0FFF" w:rsidRPr="004D00CC">
        <w:rPr>
          <w:rStyle w:val="10"/>
          <w:rFonts w:eastAsiaTheme="minorEastAsia" w:cs="Times New Roman"/>
          <w:szCs w:val="26"/>
        </w:rPr>
        <w:t>ЕДЕНИЕ</w:t>
      </w:r>
      <w:bookmarkEnd w:id="8"/>
    </w:p>
    <w:p w:rsidR="00087A1D" w:rsidRPr="00087A1D" w:rsidRDefault="00087A1D" w:rsidP="005A39BB">
      <w:pPr>
        <w:pStyle w:val="aff4"/>
        <w:spacing w:after="0"/>
        <w:rPr>
          <w:sz w:val="26"/>
          <w:szCs w:val="26"/>
        </w:rPr>
      </w:pPr>
      <w:bookmarkStart w:id="9" w:name="z3544"/>
      <w:r w:rsidRPr="00087A1D">
        <w:rPr>
          <w:sz w:val="26"/>
          <w:szCs w:val="26"/>
        </w:rPr>
        <w:t>В соответствии со статьей 335 Экологического кодекса Республики Казахстан:</w:t>
      </w:r>
    </w:p>
    <w:p w:rsidR="00087A1D" w:rsidRPr="00087A1D" w:rsidRDefault="00087A1D" w:rsidP="005A39BB">
      <w:pPr>
        <w:pStyle w:val="aff4"/>
        <w:spacing w:after="0"/>
        <w:rPr>
          <w:sz w:val="26"/>
          <w:szCs w:val="26"/>
        </w:rPr>
      </w:pPr>
      <w:r w:rsidRPr="00087A1D">
        <w:rPr>
          <w:sz w:val="26"/>
          <w:szCs w:val="26"/>
        </w:rPr>
        <w:t>1. Операторы объектов I и (или) II категорий, а также лица, осуществляющие</w:t>
      </w:r>
      <w:r>
        <w:rPr>
          <w:sz w:val="26"/>
          <w:szCs w:val="26"/>
        </w:rPr>
        <w:t xml:space="preserve"> </w:t>
      </w:r>
      <w:r w:rsidRPr="00087A1D">
        <w:rPr>
          <w:sz w:val="26"/>
          <w:szCs w:val="26"/>
        </w:rPr>
        <w:t>операции по сортировке, обработке, в том числе по обезвреживанию,</w:t>
      </w:r>
      <w:r>
        <w:rPr>
          <w:sz w:val="26"/>
          <w:szCs w:val="26"/>
        </w:rPr>
        <w:t xml:space="preserve"> </w:t>
      </w:r>
      <w:r w:rsidRPr="00087A1D">
        <w:rPr>
          <w:sz w:val="26"/>
          <w:szCs w:val="26"/>
        </w:rPr>
        <w:t>восстановлению и (или) удалению отходов, обязаны разрабатывать программу</w:t>
      </w:r>
      <w:r>
        <w:rPr>
          <w:sz w:val="26"/>
          <w:szCs w:val="26"/>
        </w:rPr>
        <w:t xml:space="preserve"> </w:t>
      </w:r>
      <w:r w:rsidRPr="00087A1D">
        <w:rPr>
          <w:sz w:val="26"/>
          <w:szCs w:val="26"/>
        </w:rPr>
        <w:t>управления отходами.</w:t>
      </w:r>
      <w:r w:rsidR="004C0070">
        <w:rPr>
          <w:sz w:val="26"/>
          <w:szCs w:val="26"/>
        </w:rPr>
        <w:t xml:space="preserve"> </w:t>
      </w:r>
    </w:p>
    <w:p w:rsidR="00087A1D" w:rsidRPr="00087A1D" w:rsidRDefault="00087A1D" w:rsidP="005A39BB">
      <w:pPr>
        <w:pStyle w:val="aff4"/>
        <w:spacing w:after="0"/>
        <w:rPr>
          <w:sz w:val="26"/>
          <w:szCs w:val="26"/>
        </w:rPr>
      </w:pPr>
      <w:r w:rsidRPr="00087A1D">
        <w:rPr>
          <w:sz w:val="26"/>
          <w:szCs w:val="26"/>
        </w:rPr>
        <w:t>2. Программа управления отходами является неотъемлемой частью</w:t>
      </w:r>
      <w:r>
        <w:rPr>
          <w:sz w:val="26"/>
          <w:szCs w:val="26"/>
        </w:rPr>
        <w:t xml:space="preserve"> </w:t>
      </w:r>
      <w:r w:rsidRPr="00087A1D">
        <w:rPr>
          <w:sz w:val="26"/>
          <w:szCs w:val="26"/>
        </w:rPr>
        <w:t>экологического разрешения.</w:t>
      </w:r>
    </w:p>
    <w:p w:rsidR="00087A1D" w:rsidRPr="00087A1D" w:rsidRDefault="00087A1D" w:rsidP="005A39BB">
      <w:pPr>
        <w:pStyle w:val="aff4"/>
        <w:spacing w:after="0"/>
        <w:rPr>
          <w:sz w:val="26"/>
          <w:szCs w:val="26"/>
        </w:rPr>
      </w:pPr>
      <w:r w:rsidRPr="00087A1D">
        <w:rPr>
          <w:sz w:val="26"/>
          <w:szCs w:val="26"/>
        </w:rPr>
        <w:t>3. Программа управления отходами разрабатывается в соответствии с</w:t>
      </w:r>
      <w:r>
        <w:rPr>
          <w:sz w:val="26"/>
          <w:szCs w:val="26"/>
        </w:rPr>
        <w:t xml:space="preserve"> </w:t>
      </w:r>
      <w:r w:rsidRPr="00087A1D">
        <w:rPr>
          <w:sz w:val="26"/>
          <w:szCs w:val="26"/>
        </w:rPr>
        <w:t>принципом иерархии и должна содержать сведения об объеме и составе образуемых</w:t>
      </w:r>
      <w:r>
        <w:rPr>
          <w:sz w:val="26"/>
          <w:szCs w:val="26"/>
        </w:rPr>
        <w:t xml:space="preserve"> </w:t>
      </w:r>
      <w:r w:rsidRPr="00087A1D">
        <w:rPr>
          <w:sz w:val="26"/>
          <w:szCs w:val="26"/>
        </w:rPr>
        <w:t>и (или) получаемых от третьих лиц отходов, способах их накопления, сбора,</w:t>
      </w:r>
      <w:r>
        <w:rPr>
          <w:sz w:val="26"/>
          <w:szCs w:val="26"/>
        </w:rPr>
        <w:t xml:space="preserve"> </w:t>
      </w:r>
      <w:r w:rsidRPr="00087A1D">
        <w:rPr>
          <w:sz w:val="26"/>
          <w:szCs w:val="26"/>
        </w:rPr>
        <w:t>транспортировки, обезвреживания, восстановления и удаления, а также описание</w:t>
      </w:r>
      <w:r>
        <w:rPr>
          <w:sz w:val="26"/>
          <w:szCs w:val="26"/>
        </w:rPr>
        <w:t xml:space="preserve"> </w:t>
      </w:r>
      <w:r w:rsidRPr="00087A1D">
        <w:rPr>
          <w:sz w:val="26"/>
          <w:szCs w:val="26"/>
        </w:rPr>
        <w:t>предлагаемых мер по сокращению образования отходов, увеличению доли их</w:t>
      </w:r>
      <w:r>
        <w:rPr>
          <w:sz w:val="26"/>
          <w:szCs w:val="26"/>
        </w:rPr>
        <w:t xml:space="preserve"> </w:t>
      </w:r>
      <w:r w:rsidRPr="00087A1D">
        <w:rPr>
          <w:sz w:val="26"/>
          <w:szCs w:val="26"/>
        </w:rPr>
        <w:t>повторного использования, переработки и утилизации.</w:t>
      </w:r>
    </w:p>
    <w:bookmarkEnd w:id="9"/>
    <w:p w:rsidR="00142676" w:rsidRPr="00142676" w:rsidRDefault="00087A1D" w:rsidP="005A39BB">
      <w:pPr>
        <w:spacing w:after="0"/>
        <w:ind w:firstLine="567"/>
        <w:rPr>
          <w:rFonts w:ascii="Times New Roman" w:eastAsia="Times New Roman" w:hAnsi="Times New Roman" w:cs="Times New Roman"/>
          <w:color w:val="000000"/>
          <w:sz w:val="26"/>
          <w:szCs w:val="26"/>
        </w:rPr>
      </w:pPr>
      <w:r w:rsidRPr="00087A1D">
        <w:rPr>
          <w:rFonts w:ascii="Times New Roman" w:eastAsia="Times New Roman" w:hAnsi="Times New Roman" w:cs="Times New Roman"/>
          <w:color w:val="000000"/>
          <w:sz w:val="26"/>
          <w:szCs w:val="26"/>
        </w:rPr>
        <w:t>Программа разработана на основании нормативных актов, действующих в</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сфере обращения с отходами производства и потребления:</w:t>
      </w:r>
    </w:p>
    <w:p w:rsidR="00142676" w:rsidRPr="00142676" w:rsidRDefault="00142676" w:rsidP="005A39BB">
      <w:pPr>
        <w:spacing w:after="0"/>
        <w:ind w:left="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w:t>
      </w:r>
      <w:r w:rsidR="005A39BB">
        <w:rPr>
          <w:rFonts w:ascii="Times New Roman" w:eastAsia="Times New Roman" w:hAnsi="Times New Roman" w:cs="Times New Roman"/>
          <w:color w:val="000000"/>
          <w:sz w:val="26"/>
          <w:szCs w:val="26"/>
        </w:rPr>
        <w:t xml:space="preserve"> </w:t>
      </w:r>
      <w:r w:rsidRPr="00142676">
        <w:rPr>
          <w:rFonts w:ascii="Times New Roman" w:eastAsia="Times New Roman" w:hAnsi="Times New Roman" w:cs="Times New Roman"/>
          <w:color w:val="000000"/>
          <w:sz w:val="26"/>
          <w:szCs w:val="26"/>
        </w:rPr>
        <w:t>Экологический кодекс Республики Казахстан от 2.01.2021 года № 400-VI ЗРК</w:t>
      </w:r>
    </w:p>
    <w:p w:rsidR="00142676" w:rsidRDefault="00142676" w:rsidP="005A39BB">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w:t>
      </w:r>
      <w:r w:rsidR="00087A1D" w:rsidRPr="00087A1D">
        <w:t xml:space="preserve"> </w:t>
      </w:r>
      <w:r w:rsidR="00087A1D" w:rsidRPr="00087A1D">
        <w:rPr>
          <w:rFonts w:ascii="Times New Roman" w:eastAsia="Times New Roman" w:hAnsi="Times New Roman" w:cs="Times New Roman"/>
          <w:color w:val="000000"/>
          <w:sz w:val="26"/>
          <w:szCs w:val="26"/>
        </w:rPr>
        <w:t>Приказа и.о. Министра экологии, геологии и природных ресурсов Республики</w:t>
      </w:r>
      <w:r w:rsidR="00087A1D">
        <w:rPr>
          <w:rFonts w:ascii="Times New Roman" w:eastAsia="Times New Roman" w:hAnsi="Times New Roman" w:cs="Times New Roman"/>
          <w:color w:val="000000"/>
          <w:sz w:val="26"/>
          <w:szCs w:val="26"/>
        </w:rPr>
        <w:t xml:space="preserve"> </w:t>
      </w:r>
      <w:r w:rsidR="00087A1D" w:rsidRPr="00087A1D">
        <w:rPr>
          <w:rFonts w:ascii="Times New Roman" w:eastAsia="Times New Roman" w:hAnsi="Times New Roman" w:cs="Times New Roman"/>
          <w:color w:val="000000"/>
          <w:sz w:val="26"/>
          <w:szCs w:val="26"/>
        </w:rPr>
        <w:t>Казахстан от 09 августа 2021 года №318 «Об утверждении Правил разработки</w:t>
      </w:r>
      <w:r w:rsidR="00087A1D">
        <w:rPr>
          <w:rFonts w:ascii="Times New Roman" w:eastAsia="Times New Roman" w:hAnsi="Times New Roman" w:cs="Times New Roman"/>
          <w:color w:val="000000"/>
          <w:sz w:val="26"/>
          <w:szCs w:val="26"/>
        </w:rPr>
        <w:t xml:space="preserve"> </w:t>
      </w:r>
      <w:r w:rsidR="00087A1D" w:rsidRPr="00087A1D">
        <w:rPr>
          <w:rFonts w:ascii="Times New Roman" w:eastAsia="Times New Roman" w:hAnsi="Times New Roman" w:cs="Times New Roman"/>
          <w:color w:val="000000"/>
          <w:sz w:val="26"/>
          <w:szCs w:val="26"/>
        </w:rPr>
        <w:t>программы управления отходами»</w:t>
      </w:r>
      <w:r w:rsidR="00087A1D">
        <w:rPr>
          <w:rFonts w:ascii="Times New Roman" w:eastAsia="Times New Roman" w:hAnsi="Times New Roman" w:cs="Times New Roman"/>
          <w:color w:val="000000"/>
          <w:sz w:val="26"/>
          <w:szCs w:val="26"/>
        </w:rPr>
        <w:t>;</w:t>
      </w:r>
    </w:p>
    <w:p w:rsidR="00087A1D" w:rsidRDefault="00087A1D" w:rsidP="005A39BB">
      <w:pPr>
        <w:spacing w:after="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Приказа и.о. Министра экологии, геологии и природных ресурсов Республики</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Казахстан от 06 августа 2021 года № 314 «Об утверждении Классификатор</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отходов»</w:t>
      </w:r>
      <w:r>
        <w:rPr>
          <w:rFonts w:ascii="Times New Roman" w:eastAsia="Times New Roman" w:hAnsi="Times New Roman" w:cs="Times New Roman"/>
          <w:color w:val="000000"/>
          <w:sz w:val="26"/>
          <w:szCs w:val="26"/>
        </w:rPr>
        <w:t>;</w:t>
      </w:r>
    </w:p>
    <w:p w:rsidR="00087A1D" w:rsidRDefault="00087A1D" w:rsidP="005A39BB">
      <w:pPr>
        <w:spacing w:after="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Приказ Министра экологии, геологии и природных ресурсов Республики</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Казахстан от 22 июня 2021 года № 206 «Об утверждении методики расчета лимитов</w:t>
      </w:r>
      <w:r>
        <w:rPr>
          <w:rFonts w:ascii="Times New Roman" w:eastAsia="Times New Roman" w:hAnsi="Times New Roman" w:cs="Times New Roman"/>
          <w:color w:val="000000"/>
          <w:sz w:val="26"/>
          <w:szCs w:val="26"/>
        </w:rPr>
        <w:t xml:space="preserve"> </w:t>
      </w:r>
      <w:r w:rsidRPr="00087A1D">
        <w:rPr>
          <w:rFonts w:ascii="Times New Roman" w:eastAsia="Times New Roman" w:hAnsi="Times New Roman" w:cs="Times New Roman"/>
          <w:color w:val="000000"/>
          <w:sz w:val="26"/>
          <w:szCs w:val="26"/>
        </w:rPr>
        <w:t>накопления отходов и лимитов захоронения отходов»</w:t>
      </w:r>
      <w:r>
        <w:rPr>
          <w:rFonts w:ascii="Times New Roman" w:eastAsia="Times New Roman" w:hAnsi="Times New Roman" w:cs="Times New Roman"/>
          <w:color w:val="000000"/>
          <w:sz w:val="26"/>
          <w:szCs w:val="26"/>
        </w:rPr>
        <w:t>.</w:t>
      </w:r>
    </w:p>
    <w:p w:rsidR="00824127" w:rsidRDefault="00824127" w:rsidP="00824127">
      <w:pPr>
        <w:spacing w:after="0"/>
        <w:ind w:firstLine="709"/>
        <w:jc w:val="center"/>
        <w:rPr>
          <w:rFonts w:ascii="Times New Roman" w:hAnsi="Times New Roman" w:cs="Times New Roman"/>
          <w:b/>
          <w:bCs/>
          <w:sz w:val="26"/>
          <w:szCs w:val="26"/>
        </w:rPr>
      </w:pPr>
      <w:bookmarkStart w:id="10" w:name="_Hlk187350859"/>
      <w:r w:rsidRPr="00BA49D1">
        <w:rPr>
          <w:rFonts w:ascii="Times New Roman" w:hAnsi="Times New Roman" w:cs="Times New Roman"/>
          <w:b/>
          <w:bCs/>
          <w:sz w:val="26"/>
          <w:szCs w:val="26"/>
        </w:rPr>
        <w:t>Категория объекта</w:t>
      </w:r>
    </w:p>
    <w:bookmarkEnd w:id="10"/>
    <w:p w:rsidR="000071BA" w:rsidRDefault="000071BA" w:rsidP="00FB69E9">
      <w:pPr>
        <w:spacing w:after="0"/>
        <w:ind w:firstLine="567"/>
        <w:rPr>
          <w:rFonts w:ascii="Times New Roman" w:hAnsi="Times New Roman" w:cs="Times New Roman"/>
          <w:sz w:val="26"/>
          <w:szCs w:val="26"/>
        </w:rPr>
      </w:pPr>
      <w:r w:rsidRPr="000071BA">
        <w:rPr>
          <w:rFonts w:ascii="Times New Roman" w:hAnsi="Times New Roman" w:cs="Times New Roman"/>
          <w:sz w:val="26"/>
          <w:szCs w:val="26"/>
        </w:rPr>
        <w:t>Намечаемая</w:t>
      </w:r>
      <w:r w:rsidR="005A39BB">
        <w:rPr>
          <w:rFonts w:ascii="Times New Roman" w:hAnsi="Times New Roman" w:cs="Times New Roman"/>
          <w:sz w:val="26"/>
          <w:szCs w:val="26"/>
        </w:rPr>
        <w:t xml:space="preserve"> деятельность ТОО </w:t>
      </w:r>
      <w:r w:rsidR="005A39BB" w:rsidRPr="005A39BB">
        <w:rPr>
          <w:rFonts w:ascii="Times New Roman" w:hAnsi="Times New Roman" w:cs="Times New Roman"/>
          <w:sz w:val="26"/>
          <w:szCs w:val="26"/>
        </w:rPr>
        <w:t>«City Group Kazakhstan»</w:t>
      </w:r>
      <w:r w:rsidR="005A39BB">
        <w:rPr>
          <w:rFonts w:ascii="Times New Roman" w:hAnsi="Times New Roman" w:cs="Times New Roman"/>
          <w:sz w:val="26"/>
          <w:szCs w:val="26"/>
        </w:rPr>
        <w:t xml:space="preserve"> </w:t>
      </w:r>
      <w:r w:rsidR="005A39BB" w:rsidRPr="00142676">
        <w:rPr>
          <w:rFonts w:ascii="Times New Roman" w:eastAsia="Calibri" w:hAnsi="Times New Roman" w:cs="Times New Roman"/>
          <w:sz w:val="26"/>
          <w:szCs w:val="26"/>
          <w:lang w:eastAsia="en-US"/>
        </w:rPr>
        <w:t>–</w:t>
      </w:r>
      <w:r w:rsidRPr="000071BA">
        <w:rPr>
          <w:rFonts w:ascii="Times New Roman" w:hAnsi="Times New Roman" w:cs="Times New Roman"/>
          <w:sz w:val="26"/>
          <w:szCs w:val="26"/>
        </w:rPr>
        <w:t xml:space="preserve"> прием и оптовая </w:t>
      </w:r>
      <w:r w:rsidR="00E939F2" w:rsidRPr="000071BA">
        <w:rPr>
          <w:rFonts w:ascii="Times New Roman" w:hAnsi="Times New Roman" w:cs="Times New Roman"/>
          <w:sz w:val="26"/>
          <w:szCs w:val="26"/>
        </w:rPr>
        <w:t>торговля ломом</w:t>
      </w:r>
      <w:r w:rsidRPr="000071BA">
        <w:rPr>
          <w:rFonts w:ascii="Times New Roman" w:hAnsi="Times New Roman" w:cs="Times New Roman"/>
          <w:sz w:val="26"/>
          <w:szCs w:val="26"/>
        </w:rPr>
        <w:t xml:space="preserve"> черных и цветных металлов </w:t>
      </w:r>
      <w:r w:rsidR="00E939F2" w:rsidRPr="000071BA">
        <w:rPr>
          <w:rFonts w:ascii="Times New Roman" w:hAnsi="Times New Roman" w:cs="Times New Roman"/>
          <w:sz w:val="26"/>
          <w:szCs w:val="26"/>
        </w:rPr>
        <w:t>согласно п.6.10 раздела</w:t>
      </w:r>
      <w:r w:rsidRPr="000071BA">
        <w:rPr>
          <w:rFonts w:ascii="Times New Roman" w:hAnsi="Times New Roman" w:cs="Times New Roman"/>
          <w:sz w:val="26"/>
          <w:szCs w:val="26"/>
        </w:rPr>
        <w:t xml:space="preserve"> 2 Приложения № 2 </w:t>
      </w:r>
      <w:r w:rsidR="00E939F2" w:rsidRPr="000071BA">
        <w:rPr>
          <w:rFonts w:ascii="Times New Roman" w:hAnsi="Times New Roman" w:cs="Times New Roman"/>
          <w:sz w:val="26"/>
          <w:szCs w:val="26"/>
        </w:rPr>
        <w:t>к Экологическому</w:t>
      </w:r>
      <w:r w:rsidRPr="000071BA">
        <w:rPr>
          <w:rFonts w:ascii="Times New Roman" w:hAnsi="Times New Roman" w:cs="Times New Roman"/>
          <w:sz w:val="26"/>
          <w:szCs w:val="26"/>
        </w:rPr>
        <w:t xml:space="preserve"> Кодексу РК от 2 января 2021 года № 400-VI </w:t>
      </w:r>
      <w:r w:rsidR="00E939F2" w:rsidRPr="000071BA">
        <w:rPr>
          <w:rFonts w:ascii="Times New Roman" w:hAnsi="Times New Roman" w:cs="Times New Roman"/>
          <w:sz w:val="26"/>
          <w:szCs w:val="26"/>
        </w:rPr>
        <w:t>ЗКР (</w:t>
      </w:r>
      <w:r w:rsidRPr="000071BA">
        <w:rPr>
          <w:rFonts w:ascii="Times New Roman" w:hAnsi="Times New Roman" w:cs="Times New Roman"/>
          <w:sz w:val="26"/>
          <w:szCs w:val="26"/>
        </w:rPr>
        <w:t xml:space="preserve">далее </w:t>
      </w:r>
      <w:r w:rsidR="00E939F2" w:rsidRPr="000071BA">
        <w:rPr>
          <w:rFonts w:ascii="Times New Roman" w:hAnsi="Times New Roman" w:cs="Times New Roman"/>
          <w:sz w:val="26"/>
          <w:szCs w:val="26"/>
        </w:rPr>
        <w:t>Кодекс) относится</w:t>
      </w:r>
      <w:r w:rsidRPr="000071BA">
        <w:rPr>
          <w:rFonts w:ascii="Times New Roman" w:hAnsi="Times New Roman" w:cs="Times New Roman"/>
          <w:sz w:val="26"/>
          <w:szCs w:val="26"/>
        </w:rPr>
        <w:t xml:space="preserve"> к объектам II категории.</w:t>
      </w:r>
    </w:p>
    <w:p w:rsidR="00FB69E9" w:rsidRPr="00087A1D" w:rsidRDefault="00FB69E9" w:rsidP="00FB69E9">
      <w:pPr>
        <w:spacing w:after="0"/>
        <w:ind w:firstLine="567"/>
        <w:rPr>
          <w:rFonts w:ascii="Times New Roman" w:eastAsia="Times New Roman" w:hAnsi="Times New Roman" w:cs="Times New Roman"/>
          <w:i/>
          <w:iCs/>
          <w:color w:val="000000"/>
          <w:sz w:val="26"/>
          <w:szCs w:val="26"/>
        </w:rPr>
      </w:pPr>
      <w:r w:rsidRPr="00087A1D">
        <w:rPr>
          <w:rFonts w:ascii="Times New Roman" w:eastAsia="Times New Roman" w:hAnsi="Times New Roman" w:cs="Times New Roman"/>
          <w:i/>
          <w:iCs/>
          <w:color w:val="000000"/>
          <w:sz w:val="26"/>
          <w:szCs w:val="26"/>
        </w:rPr>
        <w:t>При получении экологического разрешения на воздействие для объектов II категории при подаче заявки, согласно п.2 ст. 122 Экологического кодекса, прилагается проект программы управления отходами.</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Основными целями разработки данной программы являются </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достижение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p>
    <w:p w:rsidR="00142676" w:rsidRPr="00142676" w:rsidRDefault="00142676" w:rsidP="00142676">
      <w:pPr>
        <w:tabs>
          <w:tab w:val="left" w:pos="1350"/>
        </w:tabs>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 минимизация объемов отходов, вывозимых на полигоны захоронения </w:t>
      </w:r>
    </w:p>
    <w:p w:rsidR="00142676" w:rsidRPr="00142676" w:rsidRDefault="00142676" w:rsidP="00142676">
      <w:pPr>
        <w:tabs>
          <w:tab w:val="left" w:pos="1350"/>
        </w:tabs>
        <w:spacing w:after="0"/>
        <w:ind w:firstLine="567"/>
        <w:rPr>
          <w:rFonts w:ascii="Times New Roman" w:eastAsia="Times New Roman" w:hAnsi="Times New Roman" w:cs="Times New Roman"/>
          <w:color w:val="000000"/>
          <w:sz w:val="26"/>
          <w:szCs w:val="26"/>
        </w:rPr>
      </w:pPr>
      <w:r w:rsidRPr="00E939F2">
        <w:rPr>
          <w:rFonts w:ascii="Times New Roman" w:eastAsia="Times New Roman" w:hAnsi="Times New Roman" w:cs="Times New Roman"/>
          <w:color w:val="000000"/>
          <w:sz w:val="26"/>
          <w:szCs w:val="26"/>
        </w:rPr>
        <w:t xml:space="preserve">Срок действия программы – </w:t>
      </w:r>
      <w:r w:rsidR="00E939F2" w:rsidRPr="00E939F2">
        <w:rPr>
          <w:rFonts w:ascii="Times New Roman" w:eastAsia="Times New Roman" w:hAnsi="Times New Roman" w:cs="Times New Roman"/>
          <w:color w:val="000000"/>
          <w:sz w:val="26"/>
          <w:szCs w:val="26"/>
        </w:rPr>
        <w:t>2026</w:t>
      </w:r>
      <w:r w:rsidR="00824127" w:rsidRPr="00E939F2">
        <w:rPr>
          <w:rFonts w:ascii="Times New Roman" w:eastAsia="Times New Roman" w:hAnsi="Times New Roman" w:cs="Times New Roman"/>
          <w:color w:val="000000"/>
          <w:sz w:val="26"/>
          <w:szCs w:val="26"/>
        </w:rPr>
        <w:t>-</w:t>
      </w:r>
      <w:r w:rsidR="00E939F2" w:rsidRPr="00E939F2">
        <w:rPr>
          <w:rFonts w:ascii="Times New Roman" w:eastAsia="Times New Roman" w:hAnsi="Times New Roman" w:cs="Times New Roman"/>
          <w:color w:val="000000"/>
          <w:sz w:val="26"/>
          <w:szCs w:val="26"/>
        </w:rPr>
        <w:t>2035</w:t>
      </w:r>
      <w:r w:rsidR="00087A1D" w:rsidRPr="00E939F2">
        <w:rPr>
          <w:rFonts w:ascii="Times New Roman" w:eastAsia="Times New Roman" w:hAnsi="Times New Roman" w:cs="Times New Roman"/>
          <w:color w:val="000000"/>
          <w:sz w:val="26"/>
          <w:szCs w:val="26"/>
        </w:rPr>
        <w:t>гг.</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Настоящая Программа управления отходами разработана в соответствии с принципом иерархии и содержит сведения об объеме и составе образуемых 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 лимиты накопления и захоронения отходов.</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Лимиты накопления отходов устанавливаются для каждого конкретного места накопления отходов, входящего в состав объектов, в виде предельного количества </w:t>
      </w:r>
      <w:r w:rsidRPr="00142676">
        <w:rPr>
          <w:rFonts w:ascii="Times New Roman" w:eastAsia="Times New Roman" w:hAnsi="Times New Roman" w:cs="Times New Roman"/>
          <w:color w:val="000000"/>
          <w:sz w:val="26"/>
          <w:szCs w:val="26"/>
        </w:rPr>
        <w:lastRenderedPageBreak/>
        <w:t>(массы) отходов по их видам, разрешенных для складирования в соответствующем месте накопления, в пределах срока, установленного в соответствии с Экологическим кодексом Республики Казахстан.</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Лимиты захоронения отходов устанавливаются для каждого конкретного полигона отходов, входящего в состав объектов, в виде предельного количества (массы) отходов по их видам, разрешенных для захоронения на соответствующем полигоне.</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 xml:space="preserve">Запрещается накопление отходов с превышением сроков, установленных законодательством, и (или) с превышением установленных лимитов накопления отходов.  </w:t>
      </w:r>
    </w:p>
    <w:p w:rsidR="00142676" w:rsidRPr="00142676" w:rsidRDefault="00142676" w:rsidP="00142676">
      <w:pPr>
        <w:spacing w:after="0"/>
        <w:ind w:firstLine="567"/>
        <w:rPr>
          <w:rFonts w:ascii="Times New Roman" w:eastAsia="Times New Roman" w:hAnsi="Times New Roman" w:cs="Times New Roman"/>
          <w:color w:val="000000"/>
          <w:sz w:val="26"/>
          <w:szCs w:val="26"/>
        </w:rPr>
      </w:pPr>
      <w:r w:rsidRPr="00142676">
        <w:rPr>
          <w:rFonts w:ascii="Times New Roman" w:eastAsia="Times New Roman" w:hAnsi="Times New Roman" w:cs="Times New Roman"/>
          <w:color w:val="000000"/>
          <w:sz w:val="26"/>
          <w:szCs w:val="26"/>
        </w:rPr>
        <w:t>Программа управления отходами для объектов I</w:t>
      </w:r>
      <w:r w:rsidR="004452B7" w:rsidRPr="00142676">
        <w:rPr>
          <w:rFonts w:ascii="Times New Roman" w:eastAsia="Times New Roman" w:hAnsi="Times New Roman" w:cs="Times New Roman"/>
          <w:color w:val="000000"/>
          <w:sz w:val="26"/>
          <w:szCs w:val="26"/>
        </w:rPr>
        <w:t>I</w:t>
      </w:r>
      <w:r w:rsidRPr="00142676">
        <w:rPr>
          <w:rFonts w:ascii="Times New Roman" w:eastAsia="Times New Roman" w:hAnsi="Times New Roman" w:cs="Times New Roman"/>
          <w:color w:val="000000"/>
          <w:sz w:val="26"/>
          <w:szCs w:val="26"/>
        </w:rPr>
        <w:t xml:space="preserve">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p w:rsidR="00087A1D" w:rsidRDefault="00087A1D" w:rsidP="00082B6F">
      <w:pPr>
        <w:spacing w:after="0"/>
        <w:ind w:firstLine="709"/>
        <w:contextualSpacing/>
        <w:rPr>
          <w:rFonts w:ascii="Times New Roman" w:eastAsia="Times New Roman" w:hAnsi="Times New Roman" w:cs="Times New Roman"/>
          <w:b/>
          <w:sz w:val="26"/>
          <w:szCs w:val="24"/>
        </w:rPr>
      </w:pPr>
    </w:p>
    <w:p w:rsidR="00824127" w:rsidRPr="00824127" w:rsidRDefault="00082B6F" w:rsidP="00824127">
      <w:pPr>
        <w:tabs>
          <w:tab w:val="left" w:pos="9923"/>
        </w:tabs>
        <w:spacing w:after="0"/>
        <w:ind w:firstLine="709"/>
        <w:contextualSpacing/>
        <w:rPr>
          <w:rFonts w:ascii="Times New Roman" w:hAnsi="Times New Roman" w:cs="Times New Roman"/>
          <w:sz w:val="26"/>
          <w:szCs w:val="26"/>
        </w:rPr>
      </w:pPr>
      <w:r w:rsidRPr="00082B6F">
        <w:rPr>
          <w:rFonts w:ascii="Times New Roman" w:eastAsia="Times New Roman" w:hAnsi="Times New Roman" w:cs="Times New Roman"/>
          <w:b/>
          <w:sz w:val="26"/>
          <w:szCs w:val="24"/>
        </w:rPr>
        <w:t xml:space="preserve">Разработчиком </w:t>
      </w:r>
      <w:r w:rsidR="00824127" w:rsidRPr="00082B6F">
        <w:rPr>
          <w:rFonts w:ascii="Times New Roman" w:eastAsia="Times New Roman" w:hAnsi="Times New Roman" w:cs="Times New Roman"/>
          <w:b/>
          <w:sz w:val="26"/>
          <w:szCs w:val="24"/>
        </w:rPr>
        <w:t>проекта</w:t>
      </w:r>
      <w:r w:rsidR="00824127" w:rsidRPr="00082B6F">
        <w:rPr>
          <w:rFonts w:ascii="Times New Roman" w:eastAsia="Times New Roman" w:hAnsi="Times New Roman" w:cs="Times New Roman"/>
          <w:sz w:val="26"/>
          <w:szCs w:val="24"/>
        </w:rPr>
        <w:t xml:space="preserve"> является</w:t>
      </w:r>
      <w:r w:rsidR="00824127" w:rsidRPr="00824127">
        <w:rPr>
          <w:rFonts w:ascii="Times New Roman" w:hAnsi="Times New Roman" w:cs="Times New Roman"/>
          <w:sz w:val="26"/>
          <w:szCs w:val="26"/>
        </w:rPr>
        <w:t xml:space="preserve"> ТОО «</w:t>
      </w:r>
      <w:r w:rsidR="00824127" w:rsidRPr="00824127">
        <w:rPr>
          <w:rFonts w:ascii="Times New Roman" w:hAnsi="Times New Roman" w:cs="Times New Roman"/>
          <w:sz w:val="26"/>
          <w:szCs w:val="26"/>
          <w:lang w:val="en-US"/>
        </w:rPr>
        <w:t>Green</w:t>
      </w:r>
      <w:r w:rsidR="00824127" w:rsidRPr="00824127">
        <w:rPr>
          <w:rFonts w:ascii="Times New Roman" w:hAnsi="Times New Roman" w:cs="Times New Roman"/>
          <w:sz w:val="26"/>
          <w:szCs w:val="26"/>
        </w:rPr>
        <w:t>-</w:t>
      </w:r>
      <w:r w:rsidR="00824127" w:rsidRPr="00824127">
        <w:rPr>
          <w:rFonts w:ascii="Times New Roman" w:hAnsi="Times New Roman" w:cs="Times New Roman"/>
          <w:sz w:val="26"/>
          <w:szCs w:val="26"/>
          <w:lang w:val="en-US"/>
        </w:rPr>
        <w:t>TAU</w:t>
      </w:r>
      <w:r w:rsidR="00824127" w:rsidRPr="00824127">
        <w:rPr>
          <w:rFonts w:ascii="Times New Roman" w:hAnsi="Times New Roman" w:cs="Times New Roman"/>
          <w:sz w:val="26"/>
          <w:szCs w:val="26"/>
        </w:rPr>
        <w:t xml:space="preserve">», </w:t>
      </w:r>
      <w:bookmarkStart w:id="11" w:name="_Hlk187351003"/>
      <w:r w:rsidR="00824127" w:rsidRPr="00824127">
        <w:rPr>
          <w:rFonts w:ascii="Times New Roman" w:hAnsi="Times New Roman" w:cs="Times New Roman"/>
          <w:sz w:val="26"/>
          <w:szCs w:val="26"/>
        </w:rPr>
        <w:t xml:space="preserve">который осуществляет свою деятельность в соответствии с Государственной лицензией №02844Р от 21.11.2024 г. на выполнение работ в области охраны окружающей среды, для объектов 1 категории.  </w:t>
      </w:r>
      <w:bookmarkEnd w:id="11"/>
    </w:p>
    <w:p w:rsidR="00824127" w:rsidRPr="00824127" w:rsidRDefault="00824127" w:rsidP="00824127">
      <w:pPr>
        <w:spacing w:after="0"/>
        <w:ind w:firstLine="709"/>
        <w:contextualSpacing/>
        <w:rPr>
          <w:rFonts w:ascii="Times New Roman" w:eastAsia="Times New Roman" w:hAnsi="Times New Roman" w:cs="Times New Roman"/>
          <w:sz w:val="26"/>
          <w:szCs w:val="24"/>
        </w:rPr>
      </w:pPr>
      <w:r w:rsidRPr="003F0B22">
        <w:rPr>
          <w:rFonts w:ascii="Times New Roman" w:eastAsia="Times New Roman" w:hAnsi="Times New Roman" w:cs="Times New Roman"/>
          <w:sz w:val="26"/>
          <w:szCs w:val="24"/>
        </w:rPr>
        <w:t>Проект разработан на основании договора между ТОО «</w:t>
      </w:r>
      <w:bookmarkStart w:id="12" w:name="_Hlk187350977"/>
      <w:r w:rsidRPr="003F0B22">
        <w:rPr>
          <w:rFonts w:ascii="Times New Roman" w:eastAsia="Times New Roman" w:hAnsi="Times New Roman" w:cs="Times New Roman"/>
          <w:sz w:val="26"/>
          <w:szCs w:val="24"/>
          <w:lang w:val="en-US"/>
        </w:rPr>
        <w:t>Green</w:t>
      </w:r>
      <w:r w:rsidRPr="003F0B22">
        <w:rPr>
          <w:rFonts w:ascii="Times New Roman" w:eastAsia="Times New Roman" w:hAnsi="Times New Roman" w:cs="Times New Roman"/>
          <w:sz w:val="26"/>
          <w:szCs w:val="24"/>
        </w:rPr>
        <w:t>-</w:t>
      </w:r>
      <w:r w:rsidRPr="003F0B22">
        <w:rPr>
          <w:rFonts w:ascii="Times New Roman" w:eastAsia="Times New Roman" w:hAnsi="Times New Roman" w:cs="Times New Roman"/>
          <w:sz w:val="26"/>
          <w:szCs w:val="24"/>
          <w:lang w:val="en-US"/>
        </w:rPr>
        <w:t>TAU</w:t>
      </w:r>
      <w:bookmarkEnd w:id="12"/>
      <w:r w:rsidRPr="003F0B22">
        <w:rPr>
          <w:rFonts w:ascii="Times New Roman" w:eastAsia="Times New Roman" w:hAnsi="Times New Roman" w:cs="Times New Roman"/>
          <w:sz w:val="26"/>
          <w:szCs w:val="24"/>
        </w:rPr>
        <w:t>» и ТОО «</w:t>
      </w:r>
      <w:r w:rsidRPr="003F0B22">
        <w:rPr>
          <w:rFonts w:ascii="Times New Roman" w:eastAsia="Times New Roman" w:hAnsi="Times New Roman" w:cs="Times New Roman"/>
          <w:sz w:val="26"/>
          <w:szCs w:val="24"/>
          <w:lang w:val="en-US"/>
        </w:rPr>
        <w:t>Rubble</w:t>
      </w:r>
      <w:r w:rsidRPr="003F0B22">
        <w:rPr>
          <w:rFonts w:ascii="Times New Roman" w:eastAsia="Times New Roman" w:hAnsi="Times New Roman" w:cs="Times New Roman"/>
          <w:sz w:val="26"/>
          <w:szCs w:val="24"/>
        </w:rPr>
        <w:t xml:space="preserve"> </w:t>
      </w:r>
      <w:r w:rsidRPr="003F0B22">
        <w:rPr>
          <w:rFonts w:ascii="Times New Roman" w:eastAsia="Times New Roman" w:hAnsi="Times New Roman" w:cs="Times New Roman"/>
          <w:sz w:val="26"/>
          <w:szCs w:val="24"/>
          <w:lang w:val="en-US"/>
        </w:rPr>
        <w:t>Trade</w:t>
      </w:r>
      <w:r w:rsidRPr="003F0B22">
        <w:rPr>
          <w:rFonts w:ascii="Times New Roman" w:eastAsia="Times New Roman" w:hAnsi="Times New Roman" w:cs="Times New Roman"/>
          <w:sz w:val="26"/>
          <w:szCs w:val="24"/>
        </w:rPr>
        <w:t>».</w:t>
      </w:r>
    </w:p>
    <w:p w:rsidR="00824127" w:rsidRPr="00824127" w:rsidRDefault="00824127" w:rsidP="00824127">
      <w:pPr>
        <w:spacing w:after="0"/>
        <w:ind w:firstLine="709"/>
        <w:contextualSpacing/>
        <w:rPr>
          <w:rFonts w:ascii="Times New Roman" w:eastAsia="Times New Roman" w:hAnsi="Times New Roman" w:cs="Times New Roman"/>
          <w:sz w:val="26"/>
          <w:szCs w:val="24"/>
        </w:rPr>
      </w:pPr>
      <w:r w:rsidRPr="00824127">
        <w:rPr>
          <w:rFonts w:ascii="Times New Roman" w:eastAsia="Times New Roman" w:hAnsi="Times New Roman" w:cs="Times New Roman"/>
          <w:sz w:val="26"/>
          <w:szCs w:val="24"/>
        </w:rPr>
        <w:t xml:space="preserve">Адрес исполнителя: </w:t>
      </w:r>
      <w:bookmarkStart w:id="13" w:name="_Hlk187351035"/>
      <w:r w:rsidRPr="00824127">
        <w:rPr>
          <w:rFonts w:ascii="Times New Roman" w:eastAsia="Times New Roman" w:hAnsi="Times New Roman" w:cs="Times New Roman"/>
          <w:sz w:val="26"/>
          <w:szCs w:val="24"/>
        </w:rPr>
        <w:t>РК, Акмолинская область, г. Кокшет</w:t>
      </w:r>
      <w:r w:rsidR="001D7174">
        <w:rPr>
          <w:rFonts w:ascii="Times New Roman" w:eastAsia="Times New Roman" w:hAnsi="Times New Roman" w:cs="Times New Roman"/>
          <w:sz w:val="26"/>
          <w:szCs w:val="24"/>
        </w:rPr>
        <w:t>а</w:t>
      </w:r>
      <w:r w:rsidRPr="00824127">
        <w:rPr>
          <w:rFonts w:ascii="Times New Roman" w:eastAsia="Times New Roman" w:hAnsi="Times New Roman" w:cs="Times New Roman"/>
          <w:sz w:val="26"/>
          <w:szCs w:val="24"/>
        </w:rPr>
        <w:t>у, мкр. Центральный, 54, н.п. 36. тел.: +7 702 188 98 15</w:t>
      </w:r>
      <w:bookmarkEnd w:id="13"/>
      <w:r w:rsidRPr="00824127">
        <w:rPr>
          <w:rFonts w:ascii="Times New Roman" w:eastAsia="Times New Roman" w:hAnsi="Times New Roman" w:cs="Times New Roman"/>
          <w:sz w:val="26"/>
          <w:szCs w:val="24"/>
        </w:rPr>
        <w:t>.</w:t>
      </w:r>
    </w:p>
    <w:p w:rsidR="00824127" w:rsidRPr="00824127" w:rsidRDefault="00824127" w:rsidP="00824127">
      <w:pPr>
        <w:spacing w:after="0"/>
        <w:ind w:firstLine="709"/>
        <w:contextualSpacing/>
        <w:rPr>
          <w:rFonts w:ascii="Times New Roman" w:eastAsia="Times New Roman" w:hAnsi="Times New Roman" w:cs="Times New Roman"/>
          <w:sz w:val="26"/>
          <w:szCs w:val="24"/>
        </w:rPr>
      </w:pPr>
    </w:p>
    <w:p w:rsidR="005A39BB" w:rsidRPr="00E939F2" w:rsidRDefault="00824127" w:rsidP="005A39BB">
      <w:pPr>
        <w:spacing w:after="0"/>
        <w:ind w:firstLine="709"/>
        <w:contextualSpacing/>
        <w:rPr>
          <w:rFonts w:ascii="Times New Roman" w:eastAsia="Times New Roman" w:hAnsi="Times New Roman" w:cs="Times New Roman"/>
          <w:sz w:val="26"/>
          <w:szCs w:val="24"/>
        </w:rPr>
      </w:pPr>
      <w:r w:rsidRPr="00E939F2">
        <w:rPr>
          <w:rFonts w:ascii="Times New Roman" w:eastAsia="Times New Roman" w:hAnsi="Times New Roman" w:cs="Times New Roman"/>
          <w:sz w:val="26"/>
          <w:szCs w:val="24"/>
        </w:rPr>
        <w:t xml:space="preserve"> </w:t>
      </w:r>
      <w:r w:rsidRPr="00824127">
        <w:rPr>
          <w:rFonts w:ascii="Times New Roman" w:eastAsia="Times New Roman" w:hAnsi="Times New Roman" w:cs="Times New Roman"/>
          <w:b/>
          <w:sz w:val="26"/>
          <w:szCs w:val="24"/>
        </w:rPr>
        <w:t>Заказчик</w:t>
      </w:r>
      <w:r w:rsidRPr="00E939F2">
        <w:rPr>
          <w:rFonts w:ascii="Times New Roman" w:eastAsia="Times New Roman" w:hAnsi="Times New Roman" w:cs="Times New Roman"/>
          <w:b/>
          <w:sz w:val="26"/>
          <w:szCs w:val="24"/>
        </w:rPr>
        <w:t xml:space="preserve">: </w:t>
      </w:r>
      <w:r w:rsidR="005A39BB" w:rsidRPr="005A39BB">
        <w:rPr>
          <w:rFonts w:ascii="Times New Roman" w:eastAsia="Times New Roman" w:hAnsi="Times New Roman" w:cs="Times New Roman"/>
          <w:sz w:val="26"/>
          <w:szCs w:val="24"/>
        </w:rPr>
        <w:t>ТОО</w:t>
      </w:r>
      <w:r w:rsidR="005A39BB" w:rsidRPr="00E939F2">
        <w:rPr>
          <w:rFonts w:ascii="Times New Roman" w:eastAsia="Times New Roman" w:hAnsi="Times New Roman" w:cs="Times New Roman"/>
          <w:sz w:val="26"/>
          <w:szCs w:val="24"/>
        </w:rPr>
        <w:t xml:space="preserve"> «</w:t>
      </w:r>
      <w:r w:rsidR="005A39BB" w:rsidRPr="005A39BB">
        <w:rPr>
          <w:rFonts w:ascii="Times New Roman" w:eastAsia="Times New Roman" w:hAnsi="Times New Roman" w:cs="Times New Roman"/>
          <w:sz w:val="26"/>
          <w:szCs w:val="24"/>
          <w:lang w:val="en-US"/>
        </w:rPr>
        <w:t>City</w:t>
      </w:r>
      <w:r w:rsidR="005A39BB" w:rsidRPr="00E939F2">
        <w:rPr>
          <w:rFonts w:ascii="Times New Roman" w:eastAsia="Times New Roman" w:hAnsi="Times New Roman" w:cs="Times New Roman"/>
          <w:sz w:val="26"/>
          <w:szCs w:val="24"/>
        </w:rPr>
        <w:t xml:space="preserve"> </w:t>
      </w:r>
      <w:r w:rsidR="005A39BB" w:rsidRPr="005A39BB">
        <w:rPr>
          <w:rFonts w:ascii="Times New Roman" w:eastAsia="Times New Roman" w:hAnsi="Times New Roman" w:cs="Times New Roman"/>
          <w:sz w:val="26"/>
          <w:szCs w:val="24"/>
          <w:lang w:val="en-US"/>
        </w:rPr>
        <w:t>Group</w:t>
      </w:r>
      <w:r w:rsidR="005A39BB" w:rsidRPr="00E939F2">
        <w:rPr>
          <w:rFonts w:ascii="Times New Roman" w:eastAsia="Times New Roman" w:hAnsi="Times New Roman" w:cs="Times New Roman"/>
          <w:sz w:val="26"/>
          <w:szCs w:val="24"/>
        </w:rPr>
        <w:t xml:space="preserve"> </w:t>
      </w:r>
      <w:r w:rsidR="005A39BB" w:rsidRPr="005A39BB">
        <w:rPr>
          <w:rFonts w:ascii="Times New Roman" w:eastAsia="Times New Roman" w:hAnsi="Times New Roman" w:cs="Times New Roman"/>
          <w:sz w:val="26"/>
          <w:szCs w:val="24"/>
          <w:lang w:val="en-US"/>
        </w:rPr>
        <w:t>Kazakhstan</w:t>
      </w:r>
      <w:r w:rsidR="005A39BB" w:rsidRPr="00E939F2">
        <w:rPr>
          <w:rFonts w:ascii="Times New Roman" w:eastAsia="Times New Roman" w:hAnsi="Times New Roman" w:cs="Times New Roman"/>
          <w:sz w:val="26"/>
          <w:szCs w:val="24"/>
        </w:rPr>
        <w:t>»</w:t>
      </w:r>
    </w:p>
    <w:p w:rsidR="00C975A3" w:rsidRPr="00745371" w:rsidRDefault="005A39BB" w:rsidP="00745371">
      <w:pPr>
        <w:spacing w:after="0"/>
        <w:ind w:firstLine="709"/>
        <w:contextualSpacing/>
        <w:rPr>
          <w:rFonts w:ascii="Times New Roman" w:eastAsia="Times New Roman" w:hAnsi="Times New Roman" w:cs="Times New Roman"/>
          <w:sz w:val="26"/>
          <w:szCs w:val="24"/>
        </w:rPr>
      </w:pPr>
      <w:r w:rsidRPr="005A39BB">
        <w:rPr>
          <w:rFonts w:ascii="Times New Roman" w:eastAsia="Times New Roman" w:hAnsi="Times New Roman" w:cs="Times New Roman"/>
          <w:sz w:val="26"/>
          <w:szCs w:val="24"/>
        </w:rPr>
        <w:t xml:space="preserve">Адрес заказчика: РК, </w:t>
      </w:r>
      <w:r w:rsidR="00745371">
        <w:rPr>
          <w:rFonts w:ascii="Times New Roman" w:eastAsia="Times New Roman" w:hAnsi="Times New Roman" w:cs="Times New Roman"/>
          <w:sz w:val="26"/>
          <w:szCs w:val="24"/>
        </w:rPr>
        <w:t xml:space="preserve">Северо-Казахстанская область, </w:t>
      </w:r>
      <w:r w:rsidR="00745371" w:rsidRPr="00745371">
        <w:rPr>
          <w:rFonts w:ascii="Times New Roman" w:eastAsia="Times New Roman" w:hAnsi="Times New Roman" w:cs="Times New Roman"/>
          <w:sz w:val="26"/>
          <w:szCs w:val="24"/>
        </w:rPr>
        <w:t>г. Петропа</w:t>
      </w:r>
      <w:r w:rsidR="00B21A18">
        <w:rPr>
          <w:rFonts w:ascii="Times New Roman" w:eastAsia="Times New Roman" w:hAnsi="Times New Roman" w:cs="Times New Roman"/>
          <w:sz w:val="26"/>
          <w:szCs w:val="24"/>
        </w:rPr>
        <w:t xml:space="preserve">вловск, ул. 3-я Сенная, </w:t>
      </w:r>
      <w:r w:rsidR="00182E44">
        <w:rPr>
          <w:rFonts w:ascii="Times New Roman" w:eastAsia="Times New Roman" w:hAnsi="Times New Roman" w:cs="Times New Roman"/>
          <w:sz w:val="26"/>
          <w:szCs w:val="24"/>
        </w:rPr>
        <w:t>д. 54В</w:t>
      </w:r>
      <w:r w:rsidR="00745371">
        <w:rPr>
          <w:rFonts w:ascii="Times New Roman" w:eastAsia="Times New Roman" w:hAnsi="Times New Roman" w:cs="Times New Roman"/>
          <w:sz w:val="26"/>
          <w:szCs w:val="24"/>
        </w:rPr>
        <w:t>.</w:t>
      </w:r>
    </w:p>
    <w:p w:rsidR="005A0FFF" w:rsidRPr="00361DCF" w:rsidRDefault="00865FB0" w:rsidP="009919C9">
      <w:pPr>
        <w:pStyle w:val="1"/>
        <w:ind w:firstLine="709"/>
        <w:rPr>
          <w:rFonts w:cs="Times New Roman"/>
          <w:szCs w:val="26"/>
        </w:rPr>
      </w:pPr>
      <w:r>
        <w:br w:type="page"/>
      </w:r>
      <w:bookmarkStart w:id="14" w:name="_Toc187357150"/>
      <w:r w:rsidR="00087A1D">
        <w:rPr>
          <w:rFonts w:cs="Times New Roman"/>
          <w:szCs w:val="26"/>
        </w:rPr>
        <w:lastRenderedPageBreak/>
        <w:t>2</w:t>
      </w:r>
      <w:r w:rsidR="00FB1FBC" w:rsidRPr="00361DCF">
        <w:rPr>
          <w:rFonts w:cs="Times New Roman"/>
          <w:szCs w:val="26"/>
        </w:rPr>
        <w:t>.</w:t>
      </w:r>
      <w:r w:rsidR="004452B7" w:rsidRPr="004452B7">
        <w:t xml:space="preserve"> </w:t>
      </w:r>
      <w:r w:rsidR="004452B7" w:rsidRPr="004452B7">
        <w:rPr>
          <w:rFonts w:cs="Times New Roman"/>
          <w:szCs w:val="26"/>
        </w:rPr>
        <w:t>АНАЛИЗ ТЕКУЩЕГО СОСТОЯНИЯ УПРАВЛЕНИЯ ОТХОДАМИ</w:t>
      </w:r>
      <w:bookmarkEnd w:id="14"/>
    </w:p>
    <w:p w:rsidR="004452B7" w:rsidRPr="004452B7" w:rsidRDefault="004452B7" w:rsidP="004452B7">
      <w:pPr>
        <w:pStyle w:val="2"/>
        <w:spacing w:before="0"/>
        <w:ind w:firstLine="709"/>
        <w:rPr>
          <w:rFonts w:ascii="Times New Roman" w:eastAsia="MS Mincho" w:hAnsi="Times New Roman" w:cs="Times New Roman"/>
          <w:color w:val="auto"/>
          <w:lang w:eastAsia="ar-SA"/>
        </w:rPr>
      </w:pPr>
      <w:bookmarkStart w:id="15" w:name="_Toc187357151"/>
      <w:r w:rsidRPr="004452B7">
        <w:rPr>
          <w:rFonts w:ascii="Times New Roman" w:eastAsia="MS Mincho" w:hAnsi="Times New Roman" w:cs="Times New Roman"/>
          <w:color w:val="auto"/>
          <w:lang w:eastAsia="ar-SA"/>
        </w:rPr>
        <w:t>2.1. Общие сведения о предприятии</w:t>
      </w:r>
      <w:bookmarkEnd w:id="15"/>
      <w:r w:rsidRPr="004452B7">
        <w:rPr>
          <w:rFonts w:ascii="Times New Roman" w:eastAsia="MS Mincho" w:hAnsi="Times New Roman" w:cs="Times New Roman"/>
          <w:color w:val="auto"/>
          <w:lang w:eastAsia="ar-SA"/>
        </w:rPr>
        <w:t xml:space="preserve">  </w:t>
      </w:r>
    </w:p>
    <w:p w:rsidR="00B21A18" w:rsidRDefault="00745371" w:rsidP="000071BA">
      <w:pPr>
        <w:spacing w:after="0"/>
        <w:ind w:firstLine="709"/>
        <w:rPr>
          <w:rFonts w:ascii="Times New Roman" w:eastAsia="Times New Roman" w:hAnsi="Times New Roman" w:cs="Times New Roman"/>
          <w:color w:val="000000"/>
          <w:sz w:val="26"/>
          <w:szCs w:val="26"/>
        </w:rPr>
      </w:pPr>
      <w:bookmarkStart w:id="16" w:name="_Toc365664656"/>
      <w:r w:rsidRPr="00745371">
        <w:rPr>
          <w:rFonts w:ascii="Times New Roman" w:eastAsia="Times New Roman" w:hAnsi="Times New Roman" w:cs="Times New Roman"/>
          <w:color w:val="000000"/>
          <w:sz w:val="26"/>
          <w:szCs w:val="26"/>
        </w:rPr>
        <w:t xml:space="preserve">ТОО «City Group Kazakhstan» располагается по адресу – </w:t>
      </w:r>
      <w:r w:rsidR="00B21A18" w:rsidRPr="00B21A18">
        <w:rPr>
          <w:rFonts w:ascii="Times New Roman" w:eastAsia="Times New Roman" w:hAnsi="Times New Roman" w:cs="Times New Roman"/>
          <w:color w:val="000000"/>
          <w:sz w:val="26"/>
          <w:szCs w:val="26"/>
        </w:rPr>
        <w:t>РК, Северо-Казахстанская область, г. Петро</w:t>
      </w:r>
      <w:r w:rsidR="00182E44">
        <w:rPr>
          <w:rFonts w:ascii="Times New Roman" w:eastAsia="Times New Roman" w:hAnsi="Times New Roman" w:cs="Times New Roman"/>
          <w:color w:val="000000"/>
          <w:sz w:val="26"/>
          <w:szCs w:val="26"/>
        </w:rPr>
        <w:t>павловск, ул. 3-я Сенная, д. 54В</w:t>
      </w:r>
      <w:r w:rsidR="00B21A18" w:rsidRPr="00B21A18">
        <w:rPr>
          <w:rFonts w:ascii="Times New Roman" w:eastAsia="Times New Roman" w:hAnsi="Times New Roman" w:cs="Times New Roman"/>
          <w:color w:val="000000"/>
          <w:sz w:val="26"/>
          <w:szCs w:val="26"/>
        </w:rPr>
        <w:t>.</w:t>
      </w:r>
    </w:p>
    <w:p w:rsidR="000071BA" w:rsidRPr="000071BA" w:rsidRDefault="000071BA" w:rsidP="000071BA">
      <w:pPr>
        <w:spacing w:after="0"/>
        <w:ind w:firstLine="709"/>
        <w:rPr>
          <w:rFonts w:ascii="Times New Roman" w:eastAsia="Times New Roman" w:hAnsi="Times New Roman" w:cs="Times New Roman"/>
          <w:color w:val="000000"/>
          <w:sz w:val="26"/>
          <w:szCs w:val="26"/>
        </w:rPr>
      </w:pPr>
      <w:r w:rsidRPr="000071BA">
        <w:rPr>
          <w:rFonts w:ascii="Times New Roman" w:eastAsia="Times New Roman" w:hAnsi="Times New Roman" w:cs="Times New Roman"/>
          <w:color w:val="000000"/>
          <w:sz w:val="26"/>
          <w:szCs w:val="26"/>
        </w:rPr>
        <w:t>Намечаемый вид деятельности предприят</w:t>
      </w:r>
      <w:r w:rsidR="00745371">
        <w:rPr>
          <w:rFonts w:ascii="Times New Roman" w:eastAsia="Times New Roman" w:hAnsi="Times New Roman" w:cs="Times New Roman"/>
          <w:color w:val="000000"/>
          <w:sz w:val="26"/>
          <w:szCs w:val="26"/>
        </w:rPr>
        <w:t xml:space="preserve">ия ТОО </w:t>
      </w:r>
      <w:r w:rsidR="005E633F" w:rsidRPr="005E633F">
        <w:rPr>
          <w:rFonts w:ascii="Times New Roman" w:eastAsia="Times New Roman" w:hAnsi="Times New Roman" w:cs="Times New Roman"/>
          <w:color w:val="000000"/>
          <w:sz w:val="26"/>
          <w:szCs w:val="26"/>
        </w:rPr>
        <w:t>«City Group Kazakhstan»</w:t>
      </w:r>
      <w:r w:rsidR="00745371">
        <w:rPr>
          <w:rFonts w:ascii="Times New Roman" w:eastAsia="Times New Roman" w:hAnsi="Times New Roman" w:cs="Times New Roman"/>
          <w:color w:val="000000"/>
          <w:sz w:val="26"/>
          <w:szCs w:val="26"/>
        </w:rPr>
        <w:t xml:space="preserve"> </w:t>
      </w:r>
      <w:r w:rsidR="00745371" w:rsidRPr="00745371">
        <w:rPr>
          <w:rFonts w:ascii="Times New Roman" w:eastAsia="Times New Roman" w:hAnsi="Times New Roman" w:cs="Times New Roman"/>
          <w:color w:val="000000"/>
          <w:sz w:val="26"/>
          <w:szCs w:val="26"/>
        </w:rPr>
        <w:t>–</w:t>
      </w:r>
      <w:r w:rsidRPr="000071BA">
        <w:rPr>
          <w:rFonts w:ascii="Times New Roman" w:eastAsia="Times New Roman" w:hAnsi="Times New Roman" w:cs="Times New Roman"/>
          <w:color w:val="000000"/>
          <w:sz w:val="26"/>
          <w:szCs w:val="26"/>
        </w:rPr>
        <w:t xml:space="preserve"> прием и оптовая торговля ломом черных и цветных металлов. Планируемое годовое количество принимаемого лома черных и </w:t>
      </w:r>
      <w:r w:rsidR="00745371">
        <w:rPr>
          <w:rFonts w:ascii="Times New Roman" w:eastAsia="Times New Roman" w:hAnsi="Times New Roman" w:cs="Times New Roman"/>
          <w:color w:val="000000"/>
          <w:sz w:val="26"/>
          <w:szCs w:val="26"/>
        </w:rPr>
        <w:t xml:space="preserve">цветных металлов составляет </w:t>
      </w:r>
      <w:r w:rsidR="00745371" w:rsidRPr="00745371">
        <w:rPr>
          <w:rFonts w:ascii="Times New Roman" w:eastAsia="Times New Roman" w:hAnsi="Times New Roman" w:cs="Times New Roman"/>
          <w:color w:val="000000"/>
          <w:sz w:val="26"/>
          <w:szCs w:val="26"/>
        </w:rPr>
        <w:t>–</w:t>
      </w:r>
      <w:r w:rsidR="00745371">
        <w:rPr>
          <w:rFonts w:ascii="Times New Roman" w:eastAsia="Times New Roman" w:hAnsi="Times New Roman" w:cs="Times New Roman"/>
          <w:color w:val="000000"/>
          <w:sz w:val="26"/>
          <w:szCs w:val="26"/>
        </w:rPr>
        <w:t xml:space="preserve"> 22</w:t>
      </w:r>
      <w:r w:rsidRPr="000071BA">
        <w:rPr>
          <w:rFonts w:ascii="Times New Roman" w:eastAsia="Times New Roman" w:hAnsi="Times New Roman" w:cs="Times New Roman"/>
          <w:color w:val="000000"/>
          <w:sz w:val="26"/>
          <w:szCs w:val="26"/>
        </w:rPr>
        <w:t xml:space="preserve"> 000 тонн.</w:t>
      </w:r>
    </w:p>
    <w:p w:rsidR="000071BA" w:rsidRPr="000071BA" w:rsidRDefault="000071BA" w:rsidP="000071BA">
      <w:pPr>
        <w:spacing w:after="0"/>
        <w:ind w:firstLine="709"/>
        <w:rPr>
          <w:rFonts w:ascii="Times New Roman" w:eastAsia="Times New Roman" w:hAnsi="Times New Roman" w:cs="Times New Roman"/>
          <w:color w:val="000000"/>
          <w:sz w:val="26"/>
          <w:szCs w:val="26"/>
        </w:rPr>
      </w:pPr>
      <w:r w:rsidRPr="000071BA">
        <w:rPr>
          <w:rFonts w:ascii="Times New Roman" w:eastAsia="Times New Roman" w:hAnsi="Times New Roman" w:cs="Times New Roman"/>
          <w:color w:val="000000"/>
          <w:sz w:val="26"/>
          <w:szCs w:val="26"/>
        </w:rPr>
        <w:t>Площадь земель</w:t>
      </w:r>
      <w:r w:rsidR="00745371">
        <w:rPr>
          <w:rFonts w:ascii="Times New Roman" w:eastAsia="Times New Roman" w:hAnsi="Times New Roman" w:cs="Times New Roman"/>
          <w:color w:val="000000"/>
          <w:sz w:val="26"/>
          <w:szCs w:val="26"/>
        </w:rPr>
        <w:t>ного участка составляет – 0,5528</w:t>
      </w:r>
      <w:r w:rsidRPr="000071BA">
        <w:rPr>
          <w:rFonts w:ascii="Times New Roman" w:eastAsia="Times New Roman" w:hAnsi="Times New Roman" w:cs="Times New Roman"/>
          <w:color w:val="000000"/>
          <w:sz w:val="26"/>
          <w:szCs w:val="26"/>
        </w:rPr>
        <w:t xml:space="preserve"> га.</w:t>
      </w:r>
    </w:p>
    <w:p w:rsidR="00745371" w:rsidRDefault="00745371" w:rsidP="000071BA">
      <w:pPr>
        <w:spacing w:after="0"/>
        <w:ind w:firstLine="709"/>
        <w:rPr>
          <w:rFonts w:ascii="Times New Roman" w:eastAsia="Times New Roman" w:hAnsi="Times New Roman" w:cs="Times New Roman"/>
          <w:color w:val="000000"/>
          <w:sz w:val="26"/>
          <w:szCs w:val="26"/>
        </w:rPr>
      </w:pPr>
      <w:r w:rsidRPr="00745371">
        <w:rPr>
          <w:rFonts w:ascii="Times New Roman" w:eastAsia="Times New Roman" w:hAnsi="Times New Roman" w:cs="Times New Roman"/>
          <w:color w:val="000000"/>
          <w:sz w:val="26"/>
          <w:szCs w:val="26"/>
        </w:rPr>
        <w:t>На объекте не будут заниматься переработкой принимаемого металлолома. Планируется осуществлять прием и контроль металлолома, сортировку по материалам, временное хранение, подготовка лома к отгрузке в течение 3-10 дней.</w:t>
      </w:r>
    </w:p>
    <w:p w:rsidR="000071BA" w:rsidRPr="000071BA" w:rsidRDefault="000071BA" w:rsidP="000071BA">
      <w:pPr>
        <w:spacing w:after="0"/>
        <w:ind w:firstLine="709"/>
        <w:rPr>
          <w:rFonts w:ascii="Times New Roman" w:eastAsia="Times New Roman" w:hAnsi="Times New Roman" w:cs="Times New Roman"/>
          <w:color w:val="000000"/>
          <w:sz w:val="26"/>
          <w:szCs w:val="26"/>
        </w:rPr>
      </w:pPr>
      <w:r w:rsidRPr="000071BA">
        <w:rPr>
          <w:rFonts w:ascii="Times New Roman" w:eastAsia="Times New Roman" w:hAnsi="Times New Roman" w:cs="Times New Roman"/>
          <w:color w:val="000000"/>
          <w:sz w:val="26"/>
          <w:szCs w:val="26"/>
        </w:rPr>
        <w:t xml:space="preserve">Единовременный объем хранения не превышает 1000 тонн, лом не складируется на постоянной основе (оперативно реализуется партнерам). </w:t>
      </w:r>
    </w:p>
    <w:p w:rsidR="00745371" w:rsidRPr="00745371" w:rsidRDefault="00745371" w:rsidP="00745371">
      <w:pPr>
        <w:spacing w:after="0"/>
        <w:ind w:firstLine="709"/>
        <w:rPr>
          <w:rFonts w:ascii="Times New Roman" w:eastAsia="Times New Roman" w:hAnsi="Times New Roman" w:cs="Times New Roman"/>
          <w:color w:val="000000"/>
          <w:sz w:val="26"/>
          <w:szCs w:val="26"/>
        </w:rPr>
      </w:pPr>
      <w:r w:rsidRPr="00745371">
        <w:rPr>
          <w:rFonts w:ascii="Times New Roman" w:eastAsia="Times New Roman" w:hAnsi="Times New Roman" w:cs="Times New Roman"/>
          <w:color w:val="000000"/>
          <w:sz w:val="26"/>
          <w:szCs w:val="26"/>
        </w:rPr>
        <w:t>Производство ТОО «City Group Kazakhstan» состоит из участка приема лома металлов, бытовое помещение (вагончик), склад для инвентаря, инструмента и хозяйственных материалов, участка резки и сварки.</w:t>
      </w:r>
    </w:p>
    <w:p w:rsidR="000071BA" w:rsidRDefault="00745371" w:rsidP="00745371">
      <w:pPr>
        <w:spacing w:after="0"/>
        <w:ind w:firstLine="709"/>
        <w:rPr>
          <w:rFonts w:ascii="Times New Roman" w:eastAsia="Times New Roman" w:hAnsi="Times New Roman" w:cs="Times New Roman"/>
          <w:color w:val="000000"/>
          <w:sz w:val="26"/>
          <w:szCs w:val="26"/>
        </w:rPr>
      </w:pPr>
      <w:r w:rsidRPr="00745371">
        <w:rPr>
          <w:rFonts w:ascii="Times New Roman" w:eastAsia="Times New Roman" w:hAnsi="Times New Roman" w:cs="Times New Roman"/>
          <w:color w:val="000000"/>
          <w:sz w:val="26"/>
          <w:szCs w:val="26"/>
        </w:rPr>
        <w:t>Ближайшая жилая зона находится на расстоянии 270 метров от границ земельного участка в юго-восточном направлении.</w:t>
      </w:r>
    </w:p>
    <w:p w:rsidR="00745371" w:rsidRPr="00745371" w:rsidRDefault="00745371" w:rsidP="00745371">
      <w:pPr>
        <w:spacing w:after="0"/>
        <w:ind w:firstLine="709"/>
        <w:rPr>
          <w:rFonts w:ascii="Times New Roman" w:eastAsia="Times New Roman" w:hAnsi="Times New Roman" w:cs="Times New Roman"/>
          <w:color w:val="000000"/>
          <w:sz w:val="26"/>
          <w:szCs w:val="26"/>
        </w:rPr>
      </w:pPr>
    </w:p>
    <w:p w:rsidR="004452B7" w:rsidRPr="00565BAD" w:rsidRDefault="004452B7" w:rsidP="00565BAD">
      <w:pPr>
        <w:spacing w:after="0"/>
        <w:ind w:firstLine="709"/>
        <w:rPr>
          <w:rFonts w:ascii="Times New Roman" w:eastAsia="Times New Roman" w:hAnsi="Times New Roman" w:cs="Times New Roman"/>
          <w:b/>
          <w:bCs/>
          <w:color w:val="000000"/>
          <w:sz w:val="26"/>
          <w:szCs w:val="26"/>
        </w:rPr>
      </w:pPr>
      <w:r w:rsidRPr="00565BAD">
        <w:rPr>
          <w:rFonts w:ascii="Times New Roman" w:eastAsia="Times New Roman" w:hAnsi="Times New Roman" w:cs="Times New Roman"/>
          <w:b/>
          <w:bCs/>
          <w:color w:val="000000"/>
          <w:sz w:val="26"/>
          <w:szCs w:val="26"/>
        </w:rPr>
        <w:t>Общие сведения с реквизитами и контактными лицами</w:t>
      </w:r>
      <w:bookmarkEnd w:id="16"/>
    </w:p>
    <w:p w:rsidR="001D7174" w:rsidRDefault="004452B7" w:rsidP="00795DF7">
      <w:pPr>
        <w:spacing w:after="0"/>
        <w:ind w:firstLine="709"/>
        <w:rPr>
          <w:rFonts w:ascii="Times New Roman" w:eastAsia="Times New Roman" w:hAnsi="Times New Roman" w:cs="Times New Roman"/>
          <w:color w:val="000000"/>
          <w:sz w:val="26"/>
          <w:szCs w:val="26"/>
        </w:rPr>
      </w:pPr>
      <w:r w:rsidRPr="00565BAD">
        <w:rPr>
          <w:rFonts w:ascii="Times New Roman" w:eastAsia="Times New Roman" w:hAnsi="Times New Roman" w:cs="Times New Roman"/>
          <w:b/>
          <w:color w:val="000000"/>
          <w:sz w:val="26"/>
          <w:szCs w:val="26"/>
        </w:rPr>
        <w:t>Наименование объекта:</w:t>
      </w:r>
      <w:r w:rsidRPr="00565BAD">
        <w:rPr>
          <w:rFonts w:ascii="Times New Roman" w:eastAsia="Times New Roman" w:hAnsi="Times New Roman" w:cs="Times New Roman"/>
          <w:color w:val="000000"/>
          <w:sz w:val="26"/>
          <w:szCs w:val="26"/>
        </w:rPr>
        <w:t xml:space="preserve"> </w:t>
      </w:r>
      <w:r w:rsidR="000071BA">
        <w:rPr>
          <w:rFonts w:ascii="Times New Roman" w:eastAsia="Times New Roman" w:hAnsi="Times New Roman" w:cs="Times New Roman"/>
          <w:color w:val="000000"/>
          <w:sz w:val="26"/>
          <w:szCs w:val="26"/>
        </w:rPr>
        <w:t xml:space="preserve">ТОО </w:t>
      </w:r>
      <w:r w:rsidR="00745371" w:rsidRPr="00745371">
        <w:rPr>
          <w:rFonts w:ascii="Times New Roman" w:eastAsia="Times New Roman" w:hAnsi="Times New Roman" w:cs="Times New Roman"/>
          <w:color w:val="000000"/>
          <w:sz w:val="26"/>
          <w:szCs w:val="26"/>
        </w:rPr>
        <w:t>«City Group Kazakhstan»</w:t>
      </w:r>
    </w:p>
    <w:p w:rsidR="001D7174" w:rsidRDefault="00F52172" w:rsidP="00795DF7">
      <w:pPr>
        <w:spacing w:after="0"/>
        <w:ind w:firstLine="709"/>
      </w:pPr>
      <w:r>
        <w:rPr>
          <w:rFonts w:ascii="Times New Roman" w:eastAsia="Times New Roman" w:hAnsi="Times New Roman" w:cs="Times New Roman"/>
          <w:b/>
          <w:color w:val="000000"/>
          <w:sz w:val="26"/>
          <w:szCs w:val="26"/>
        </w:rPr>
        <w:t>Юридический адрес</w:t>
      </w:r>
      <w:r w:rsidR="001D7174">
        <w:rPr>
          <w:rFonts w:ascii="Times New Roman" w:eastAsia="Times New Roman" w:hAnsi="Times New Roman" w:cs="Times New Roman"/>
          <w:b/>
          <w:color w:val="000000"/>
          <w:sz w:val="26"/>
          <w:szCs w:val="26"/>
        </w:rPr>
        <w:t>:</w:t>
      </w:r>
      <w:r w:rsidRPr="00F52172">
        <w:t xml:space="preserve"> </w:t>
      </w:r>
    </w:p>
    <w:p w:rsidR="00B21A18" w:rsidRDefault="00B21A18" w:rsidP="00565BAD">
      <w:pPr>
        <w:pStyle w:val="301"/>
        <w:shd w:val="clear" w:color="auto" w:fill="auto"/>
        <w:spacing w:before="0" w:after="0" w:line="240" w:lineRule="auto"/>
        <w:ind w:left="20" w:right="20" w:firstLine="709"/>
        <w:rPr>
          <w:rFonts w:eastAsia="Times New Roman" w:cs="Times New Roman"/>
          <w:bCs/>
          <w:color w:val="000000"/>
          <w:sz w:val="26"/>
          <w:szCs w:val="26"/>
          <w:lang w:eastAsia="ru-RU"/>
        </w:rPr>
      </w:pPr>
      <w:r w:rsidRPr="00B21A18">
        <w:rPr>
          <w:rFonts w:eastAsia="Times New Roman" w:cs="Times New Roman"/>
          <w:bCs/>
          <w:color w:val="000000"/>
          <w:sz w:val="26"/>
          <w:szCs w:val="26"/>
          <w:lang w:eastAsia="ru-RU"/>
        </w:rPr>
        <w:t>Северо-Казахстанская область, г. Петро</w:t>
      </w:r>
      <w:r w:rsidR="00182E44">
        <w:rPr>
          <w:rFonts w:eastAsia="Times New Roman" w:cs="Times New Roman"/>
          <w:bCs/>
          <w:color w:val="000000"/>
          <w:sz w:val="26"/>
          <w:szCs w:val="26"/>
          <w:lang w:eastAsia="ru-RU"/>
        </w:rPr>
        <w:t>павловск, ул. 3-я Сенная, д. 54В</w:t>
      </w:r>
      <w:r w:rsidRPr="00B21A18">
        <w:rPr>
          <w:rFonts w:eastAsia="Times New Roman" w:cs="Times New Roman"/>
          <w:bCs/>
          <w:color w:val="000000"/>
          <w:sz w:val="26"/>
          <w:szCs w:val="26"/>
          <w:lang w:eastAsia="ru-RU"/>
        </w:rPr>
        <w:t>.</w:t>
      </w:r>
    </w:p>
    <w:p w:rsidR="004452B7" w:rsidRPr="00565BAD" w:rsidRDefault="004452B7" w:rsidP="00565BAD">
      <w:pPr>
        <w:pStyle w:val="301"/>
        <w:shd w:val="clear" w:color="auto" w:fill="auto"/>
        <w:spacing w:before="0" w:after="0" w:line="240" w:lineRule="auto"/>
        <w:ind w:left="20" w:right="20" w:firstLine="709"/>
        <w:rPr>
          <w:rFonts w:eastAsia="Times New Roman" w:cs="Times New Roman"/>
          <w:color w:val="000000"/>
          <w:sz w:val="26"/>
          <w:szCs w:val="26"/>
          <w:lang w:eastAsia="ru-RU"/>
        </w:rPr>
      </w:pPr>
      <w:r w:rsidRPr="00565BAD">
        <w:rPr>
          <w:rFonts w:eastAsia="Times New Roman" w:cs="Times New Roman"/>
          <w:b/>
          <w:color w:val="000000"/>
          <w:sz w:val="26"/>
          <w:szCs w:val="26"/>
          <w:lang w:eastAsia="ru-RU"/>
        </w:rPr>
        <w:t>Вид основной деятельности:</w:t>
      </w:r>
      <w:r w:rsidRPr="00565BAD">
        <w:rPr>
          <w:rFonts w:eastAsia="Times New Roman" w:cs="Times New Roman"/>
          <w:color w:val="FF0000"/>
          <w:sz w:val="26"/>
          <w:szCs w:val="26"/>
          <w:lang w:eastAsia="ru-RU"/>
        </w:rPr>
        <w:t xml:space="preserve"> </w:t>
      </w:r>
      <w:r w:rsidR="00780E64" w:rsidRPr="00780E64">
        <w:rPr>
          <w:rFonts w:eastAsia="Times New Roman" w:cs="Times New Roman"/>
          <w:color w:val="000000"/>
          <w:sz w:val="26"/>
          <w:szCs w:val="26"/>
          <w:lang w:eastAsia="ru-RU"/>
        </w:rPr>
        <w:t xml:space="preserve">прием и оптовая торговля ломом черных и цветных металлов. </w:t>
      </w:r>
      <w:r w:rsidR="001D7174">
        <w:rPr>
          <w:rFonts w:eastAsia="Times New Roman" w:cs="Times New Roman"/>
          <w:color w:val="000000"/>
          <w:sz w:val="26"/>
          <w:szCs w:val="26"/>
          <w:lang w:eastAsia="ru-RU"/>
        </w:rPr>
        <w:t xml:space="preserve"> </w:t>
      </w:r>
    </w:p>
    <w:p w:rsidR="004452B7" w:rsidRPr="00565BAD" w:rsidRDefault="004452B7" w:rsidP="00565BAD">
      <w:pPr>
        <w:spacing w:after="0"/>
        <w:ind w:firstLine="709"/>
        <w:rPr>
          <w:rFonts w:ascii="Times New Roman" w:eastAsia="Times New Roman" w:hAnsi="Times New Roman" w:cs="Times New Roman"/>
          <w:color w:val="000000"/>
          <w:sz w:val="26"/>
          <w:szCs w:val="26"/>
        </w:rPr>
      </w:pPr>
      <w:r w:rsidRPr="00565BAD">
        <w:rPr>
          <w:rFonts w:ascii="Times New Roman" w:eastAsia="Times New Roman" w:hAnsi="Times New Roman" w:cs="Times New Roman"/>
          <w:b/>
          <w:color w:val="000000"/>
          <w:sz w:val="26"/>
          <w:szCs w:val="26"/>
        </w:rPr>
        <w:t>Форма собственности:</w:t>
      </w:r>
      <w:r w:rsidRPr="00565BAD">
        <w:rPr>
          <w:rFonts w:ascii="Times New Roman" w:eastAsia="Times New Roman" w:hAnsi="Times New Roman" w:cs="Times New Roman"/>
          <w:color w:val="000000"/>
          <w:sz w:val="26"/>
          <w:szCs w:val="26"/>
        </w:rPr>
        <w:t xml:space="preserve"> частная, Товарищество с ограниченной ответственностью. </w:t>
      </w:r>
    </w:p>
    <w:p w:rsidR="004452B7" w:rsidRPr="00D0098E" w:rsidRDefault="004452B7" w:rsidP="00D0098E">
      <w:pPr>
        <w:spacing w:after="0"/>
        <w:ind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b/>
          <w:color w:val="000000"/>
          <w:sz w:val="26"/>
          <w:szCs w:val="26"/>
        </w:rPr>
        <w:t xml:space="preserve">Система управления </w:t>
      </w:r>
      <w:r w:rsidR="00D0098E" w:rsidRPr="00D0098E">
        <w:rPr>
          <w:rFonts w:ascii="Times New Roman" w:eastAsia="Times New Roman" w:hAnsi="Times New Roman" w:cs="Times New Roman"/>
          <w:b/>
          <w:color w:val="000000"/>
          <w:sz w:val="26"/>
          <w:szCs w:val="26"/>
        </w:rPr>
        <w:t>отходами</w:t>
      </w:r>
      <w:r w:rsidRPr="00D0098E">
        <w:rPr>
          <w:rFonts w:ascii="Times New Roman" w:eastAsia="Times New Roman" w:hAnsi="Times New Roman" w:cs="Times New Roman"/>
          <w:color w:val="000000"/>
          <w:sz w:val="26"/>
          <w:szCs w:val="26"/>
        </w:rPr>
        <w:t xml:space="preserve"> осуществляется согласно нормативным правовым актам и нормативным документам, действующим в Республике Казахстан, а также внутреннему регламенту.</w:t>
      </w:r>
    </w:p>
    <w:p w:rsidR="004452B7" w:rsidRPr="00D0098E" w:rsidRDefault="004452B7" w:rsidP="00D0098E">
      <w:pPr>
        <w:spacing w:after="0"/>
        <w:ind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По природе своего происхождения образующиеся отходы условно можно разделить на три группы:</w:t>
      </w:r>
    </w:p>
    <w:p w:rsidR="004452B7" w:rsidRPr="00D0098E" w:rsidRDefault="004452B7" w:rsidP="00D0098E">
      <w:pPr>
        <w:numPr>
          <w:ilvl w:val="0"/>
          <w:numId w:val="29"/>
        </w:numPr>
        <w:tabs>
          <w:tab w:val="left" w:pos="993"/>
        </w:tabs>
        <w:spacing w:after="0"/>
        <w:ind w:left="0"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отходы, образующиеся преимущественно при строительстве, реконструкции и капремонте объектов;</w:t>
      </w:r>
    </w:p>
    <w:p w:rsidR="004452B7" w:rsidRPr="00D0098E" w:rsidRDefault="004452B7" w:rsidP="00D0098E">
      <w:pPr>
        <w:numPr>
          <w:ilvl w:val="0"/>
          <w:numId w:val="29"/>
        </w:numPr>
        <w:tabs>
          <w:tab w:val="left" w:pos="993"/>
        </w:tabs>
        <w:spacing w:after="0"/>
        <w:ind w:left="0"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отходы, образующиеся преимущественно при эксплуатации объектов;</w:t>
      </w:r>
    </w:p>
    <w:p w:rsidR="004452B7" w:rsidRPr="00D0098E" w:rsidRDefault="004452B7" w:rsidP="00D0098E">
      <w:pPr>
        <w:numPr>
          <w:ilvl w:val="0"/>
          <w:numId w:val="29"/>
        </w:numPr>
        <w:tabs>
          <w:tab w:val="left" w:pos="993"/>
        </w:tabs>
        <w:spacing w:after="0"/>
        <w:ind w:left="0" w:firstLine="709"/>
        <w:rPr>
          <w:rFonts w:ascii="Times New Roman" w:eastAsia="Times New Roman" w:hAnsi="Times New Roman" w:cs="Times New Roman"/>
          <w:color w:val="000000"/>
          <w:sz w:val="26"/>
          <w:szCs w:val="26"/>
        </w:rPr>
      </w:pPr>
      <w:r w:rsidRPr="00D0098E">
        <w:rPr>
          <w:rFonts w:ascii="Times New Roman" w:eastAsia="Times New Roman" w:hAnsi="Times New Roman" w:cs="Times New Roman"/>
          <w:color w:val="000000"/>
          <w:sz w:val="26"/>
          <w:szCs w:val="26"/>
        </w:rPr>
        <w:t>отходы, образующиеся при авариях и их ликвидации.</w:t>
      </w:r>
    </w:p>
    <w:p w:rsidR="009C3E7F" w:rsidRPr="009C3E7F" w:rsidRDefault="009C3E7F" w:rsidP="009C3E7F">
      <w:pPr>
        <w:spacing w:after="0"/>
        <w:ind w:firstLine="709"/>
        <w:rPr>
          <w:rFonts w:ascii="Times New Roman" w:eastAsia="Times New Roman" w:hAnsi="Times New Roman" w:cs="Times New Roman"/>
          <w:b/>
          <w:i/>
          <w:color w:val="000000"/>
          <w:sz w:val="26"/>
          <w:szCs w:val="26"/>
        </w:rPr>
      </w:pPr>
      <w:r w:rsidRPr="009C3E7F">
        <w:rPr>
          <w:rFonts w:ascii="Times New Roman" w:eastAsia="Times New Roman" w:hAnsi="Times New Roman" w:cs="Times New Roman"/>
          <w:b/>
          <w:i/>
          <w:color w:val="000000"/>
          <w:sz w:val="26"/>
          <w:szCs w:val="26"/>
        </w:rPr>
        <w:t xml:space="preserve">Сведения о наличии собственных полигонов, хранилищ </w:t>
      </w:r>
    </w:p>
    <w:p w:rsidR="009C3E7F" w:rsidRPr="009C3E7F" w:rsidRDefault="00B94CDA" w:rsidP="009C3E7F">
      <w:pPr>
        <w:spacing w:after="0"/>
        <w:ind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kk-KZ"/>
        </w:rPr>
        <w:t xml:space="preserve">ТОО </w:t>
      </w:r>
      <w:r w:rsidRPr="00B94CDA">
        <w:rPr>
          <w:rFonts w:ascii="Times New Roman" w:eastAsia="Times New Roman" w:hAnsi="Times New Roman" w:cs="Times New Roman"/>
          <w:color w:val="000000"/>
          <w:sz w:val="26"/>
          <w:szCs w:val="26"/>
          <w:lang w:val="kk-KZ"/>
        </w:rPr>
        <w:t>«City Group Kazakhstan»</w:t>
      </w:r>
      <w:r w:rsidR="00E71DD7">
        <w:rPr>
          <w:rFonts w:ascii="Times New Roman" w:eastAsia="Times New Roman" w:hAnsi="Times New Roman" w:cs="Times New Roman"/>
          <w:color w:val="000000"/>
          <w:sz w:val="26"/>
          <w:szCs w:val="26"/>
          <w:lang w:val="kk-KZ"/>
        </w:rPr>
        <w:t xml:space="preserve"> </w:t>
      </w:r>
      <w:r w:rsidR="009C3E7F" w:rsidRPr="009C3E7F">
        <w:rPr>
          <w:rFonts w:ascii="Times New Roman" w:eastAsia="Times New Roman" w:hAnsi="Times New Roman" w:cs="Times New Roman"/>
          <w:color w:val="000000"/>
          <w:sz w:val="26"/>
          <w:szCs w:val="26"/>
          <w:lang w:bidi="ru-RU"/>
        </w:rPr>
        <w:t>не имеет собственных полигонов для размещения отходов</w:t>
      </w:r>
      <w:r w:rsidR="009C3E7F" w:rsidRPr="009C3E7F">
        <w:rPr>
          <w:rFonts w:ascii="Times New Roman" w:eastAsia="Times New Roman" w:hAnsi="Times New Roman" w:cs="Times New Roman"/>
          <w:color w:val="000000"/>
          <w:sz w:val="26"/>
          <w:szCs w:val="26"/>
        </w:rPr>
        <w:t xml:space="preserve">. </w:t>
      </w:r>
    </w:p>
    <w:p w:rsidR="009C3E7F" w:rsidRDefault="009C3E7F" w:rsidP="00D6454C">
      <w:pPr>
        <w:spacing w:after="0"/>
        <w:ind w:firstLine="709"/>
        <w:rPr>
          <w:rFonts w:ascii="Times New Roman" w:eastAsia="Calibri" w:hAnsi="Times New Roman" w:cs="Times New Roman"/>
          <w:b/>
          <w:sz w:val="26"/>
          <w:szCs w:val="26"/>
          <w:lang w:eastAsia="en-US"/>
        </w:rPr>
      </w:pPr>
    </w:p>
    <w:p w:rsidR="00D0098E" w:rsidRPr="00D0098E" w:rsidRDefault="00D0098E" w:rsidP="00D0098E">
      <w:pPr>
        <w:pStyle w:val="2"/>
        <w:spacing w:before="0"/>
        <w:ind w:firstLine="709"/>
        <w:rPr>
          <w:rFonts w:ascii="Times New Roman" w:eastAsia="MS Mincho" w:hAnsi="Times New Roman" w:cs="Times New Roman"/>
          <w:color w:val="auto"/>
          <w:lang w:eastAsia="ar-SA"/>
        </w:rPr>
      </w:pPr>
      <w:bookmarkStart w:id="17" w:name="_Toc187357152"/>
      <w:r w:rsidRPr="00D0098E">
        <w:rPr>
          <w:rFonts w:ascii="Times New Roman" w:eastAsia="MS Mincho" w:hAnsi="Times New Roman" w:cs="Times New Roman"/>
          <w:color w:val="auto"/>
          <w:lang w:eastAsia="ar-SA"/>
        </w:rPr>
        <w:t>2.2 Общие сведения о системе управления отходами</w:t>
      </w:r>
      <w:bookmarkEnd w:id="17"/>
      <w:r w:rsidRPr="00D0098E">
        <w:rPr>
          <w:rFonts w:ascii="Times New Roman" w:eastAsia="MS Mincho" w:hAnsi="Times New Roman" w:cs="Times New Roman"/>
          <w:color w:val="auto"/>
          <w:lang w:eastAsia="ar-SA"/>
        </w:rPr>
        <w:t xml:space="preserve"> </w:t>
      </w:r>
    </w:p>
    <w:p w:rsidR="00AA24C0" w:rsidRPr="00AA24C0" w:rsidRDefault="00AA24C0" w:rsidP="00AA24C0">
      <w:pPr>
        <w:spacing w:after="0"/>
        <w:ind w:firstLine="709"/>
        <w:rPr>
          <w:rFonts w:ascii="Times New Roman" w:eastAsia="Times New Roman" w:hAnsi="Times New Roman" w:cs="Times New Roman"/>
          <w:color w:val="000000"/>
          <w:sz w:val="26"/>
          <w:szCs w:val="26"/>
        </w:rPr>
      </w:pPr>
      <w:r w:rsidRPr="00AA24C0">
        <w:rPr>
          <w:rFonts w:ascii="Times New Roman" w:eastAsia="Times New Roman" w:hAnsi="Times New Roman" w:cs="Times New Roman"/>
          <w:color w:val="000000"/>
          <w:sz w:val="26"/>
          <w:szCs w:val="26"/>
        </w:rPr>
        <w:t xml:space="preserve">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 21934 от 28 декабря 2020 года, срок хранения коммунальных отходов зависит от их состояния и условий </w:t>
      </w:r>
      <w:r w:rsidR="0054177B" w:rsidRPr="00AA24C0">
        <w:rPr>
          <w:rFonts w:ascii="Times New Roman" w:eastAsia="Times New Roman" w:hAnsi="Times New Roman" w:cs="Times New Roman"/>
          <w:color w:val="000000"/>
          <w:sz w:val="26"/>
          <w:szCs w:val="26"/>
        </w:rPr>
        <w:t>хранения: ​</w:t>
      </w:r>
    </w:p>
    <w:p w:rsidR="00AA24C0" w:rsidRPr="00AA24C0" w:rsidRDefault="00AA24C0" w:rsidP="00AA24C0">
      <w:pPr>
        <w:numPr>
          <w:ilvl w:val="0"/>
          <w:numId w:val="45"/>
        </w:numPr>
        <w:spacing w:after="0"/>
        <w:ind w:left="0" w:firstLine="709"/>
        <w:rPr>
          <w:rFonts w:ascii="Times New Roman" w:eastAsia="Times New Roman" w:hAnsi="Times New Roman" w:cs="Times New Roman"/>
          <w:color w:val="000000"/>
          <w:sz w:val="26"/>
          <w:szCs w:val="26"/>
        </w:rPr>
      </w:pPr>
      <w:r w:rsidRPr="00AA24C0">
        <w:rPr>
          <w:rFonts w:ascii="Times New Roman" w:eastAsia="Times New Roman" w:hAnsi="Times New Roman" w:cs="Times New Roman"/>
          <w:b/>
          <w:bCs/>
          <w:color w:val="000000"/>
          <w:sz w:val="26"/>
          <w:szCs w:val="26"/>
        </w:rPr>
        <w:t>Твердые бытовые отходы (ТБО)</w:t>
      </w:r>
      <w:r w:rsidRPr="00AA24C0">
        <w:rPr>
          <w:rFonts w:ascii="Times New Roman" w:eastAsia="Times New Roman" w:hAnsi="Times New Roman" w:cs="Times New Roman"/>
          <w:color w:val="000000"/>
          <w:sz w:val="26"/>
          <w:szCs w:val="26"/>
        </w:rPr>
        <w:t xml:space="preserve">: при температуре 0 °C и ниже допускается хранение не более 3 суток; при температуре выше 0 °C </w:t>
      </w:r>
      <w:r>
        <w:rPr>
          <w:rFonts w:ascii="Times New Roman" w:eastAsia="Times New Roman" w:hAnsi="Times New Roman" w:cs="Times New Roman"/>
          <w:color w:val="000000"/>
          <w:sz w:val="26"/>
          <w:szCs w:val="26"/>
        </w:rPr>
        <w:t>-</w:t>
      </w:r>
      <w:r w:rsidRPr="00AA24C0">
        <w:rPr>
          <w:rFonts w:ascii="Times New Roman" w:eastAsia="Times New Roman" w:hAnsi="Times New Roman" w:cs="Times New Roman"/>
          <w:color w:val="000000"/>
          <w:sz w:val="26"/>
          <w:szCs w:val="26"/>
        </w:rPr>
        <w:t xml:space="preserve"> не более 1 суток. ​ </w:t>
      </w:r>
    </w:p>
    <w:p w:rsidR="00AA24C0" w:rsidRDefault="00AA24C0" w:rsidP="00AA24C0">
      <w:pPr>
        <w:numPr>
          <w:ilvl w:val="0"/>
          <w:numId w:val="45"/>
        </w:numPr>
        <w:spacing w:after="0"/>
        <w:ind w:left="0" w:firstLine="709"/>
        <w:rPr>
          <w:rFonts w:ascii="Times New Roman" w:eastAsia="Times New Roman" w:hAnsi="Times New Roman" w:cs="Times New Roman"/>
          <w:color w:val="000000"/>
          <w:sz w:val="26"/>
          <w:szCs w:val="26"/>
        </w:rPr>
      </w:pPr>
      <w:r w:rsidRPr="00AA24C0">
        <w:rPr>
          <w:rFonts w:ascii="Times New Roman" w:eastAsia="Times New Roman" w:hAnsi="Times New Roman" w:cs="Times New Roman"/>
          <w:b/>
          <w:bCs/>
          <w:color w:val="000000"/>
          <w:sz w:val="26"/>
          <w:szCs w:val="26"/>
        </w:rPr>
        <w:t>Площадки для временного хранения отходов</w:t>
      </w:r>
      <w:r w:rsidRPr="00AA24C0">
        <w:rPr>
          <w:rFonts w:ascii="Times New Roman" w:eastAsia="Times New Roman" w:hAnsi="Times New Roman" w:cs="Times New Roman"/>
          <w:color w:val="000000"/>
          <w:sz w:val="26"/>
          <w:szCs w:val="26"/>
        </w:rPr>
        <w:t xml:space="preserve">: должны быть расположены на территории производственного объекта с подветренной стороны, покрыты твердым и </w:t>
      </w:r>
      <w:r w:rsidRPr="00AA24C0">
        <w:rPr>
          <w:rFonts w:ascii="Times New Roman" w:eastAsia="Times New Roman" w:hAnsi="Times New Roman" w:cs="Times New Roman"/>
          <w:color w:val="000000"/>
          <w:sz w:val="26"/>
          <w:szCs w:val="26"/>
        </w:rPr>
        <w:lastRenderedPageBreak/>
        <w:t>непроницаемым для токсичных веществ материалом, обвалованы, с устройством слива и наклоном в сторону очистных сооружений. Направление поверхностного стока с площадок в общий ливнеотвод не допускается. Для поверхностного стока с площадки предусматриваются специальные очистные сооружения, обеспечивающие улавливание токсичных веществ, очистку и их обезвреживание. На площадке предусматривается защита отходов от воздействия атмосферных осадков и ветра.</w:t>
      </w:r>
    </w:p>
    <w:p w:rsidR="00E84794" w:rsidRPr="00E84794" w:rsidRDefault="00E84794" w:rsidP="00E84794">
      <w:pPr>
        <w:spacing w:after="0"/>
        <w:ind w:firstLine="709"/>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Система управления отходами на объекте включает в себя следующие основные этапы:</w:t>
      </w:r>
    </w:p>
    <w:p w:rsidR="00B94CDA" w:rsidRDefault="00B94CDA" w:rsidP="00B94CDA">
      <w:pPr>
        <w:numPr>
          <w:ilvl w:val="0"/>
          <w:numId w:val="46"/>
        </w:numPr>
        <w:spacing w:after="0"/>
        <w:ind w:left="0" w:firstLine="709"/>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Образование </w:t>
      </w:r>
      <w:r w:rsidR="00E84794" w:rsidRPr="00E84794">
        <w:rPr>
          <w:rFonts w:ascii="Times New Roman" w:eastAsia="Times New Roman" w:hAnsi="Times New Roman" w:cs="Times New Roman"/>
          <w:b/>
          <w:bCs/>
          <w:sz w:val="26"/>
          <w:szCs w:val="26"/>
        </w:rPr>
        <w:t>отходов</w:t>
      </w: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p>
    <w:p w:rsidR="00E84794" w:rsidRPr="00B94CDA" w:rsidRDefault="00E84794" w:rsidP="00B94CDA">
      <w:pPr>
        <w:spacing w:after="0"/>
        <w:rPr>
          <w:rFonts w:ascii="Times New Roman" w:eastAsia="Times New Roman" w:hAnsi="Times New Roman" w:cs="Times New Roman"/>
          <w:sz w:val="26"/>
          <w:szCs w:val="26"/>
        </w:rPr>
      </w:pPr>
      <w:r w:rsidRPr="00B94CDA">
        <w:rPr>
          <w:rFonts w:ascii="Times New Roman" w:eastAsia="Times New Roman" w:hAnsi="Times New Roman" w:cs="Times New Roman"/>
          <w:sz w:val="26"/>
          <w:szCs w:val="26"/>
        </w:rPr>
        <w:t>В процессе деятельности предприятия образуются коммунальные, производственные и иные отходы, которые подлежат учету, классификации и дальнейшему обращению.</w:t>
      </w:r>
    </w:p>
    <w:p w:rsidR="00B94CDA" w:rsidRDefault="00E84794" w:rsidP="00E84794">
      <w:pPr>
        <w:numPr>
          <w:ilvl w:val="0"/>
          <w:numId w:val="46"/>
        </w:numPr>
        <w:spacing w:after="0"/>
        <w:ind w:left="0"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Классификация отходов</w:t>
      </w:r>
      <w:r w:rsidR="00B94CDA" w:rsidRPr="00B94CDA">
        <w:rPr>
          <w:rFonts w:ascii="Times New Roman" w:eastAsia="Times New Roman" w:hAnsi="Times New Roman" w:cs="Times New Roman"/>
          <w:b/>
          <w:sz w:val="26"/>
          <w:szCs w:val="26"/>
        </w:rPr>
        <w:t xml:space="preserve">: </w:t>
      </w:r>
    </w:p>
    <w:p w:rsidR="00B94CDA"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Отходы подразделяются по степени опасности в соответствии с требованиями экологического законодательства (в том числе, постановления МЭГПР РК) и Кодекса РК «О здоровье народа и системе здравоохранения».</w:t>
      </w:r>
    </w:p>
    <w:p w:rsidR="00B94CDA" w:rsidRPr="00E84794"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Коммунальные отходы включают:</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твёрдые бытовые отходы (ТБО),</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пищевые отходы,</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мелкие строительные отходы, образующиеся в жилых и нежилых помещениях.</w:t>
      </w:r>
    </w:p>
    <w:p w:rsidR="00B94CDA" w:rsidRDefault="00E84794" w:rsidP="00E84794">
      <w:pPr>
        <w:numPr>
          <w:ilvl w:val="0"/>
          <w:numId w:val="46"/>
        </w:numPr>
        <w:spacing w:after="0"/>
        <w:ind w:left="0"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Сбор и временное хранение отходов</w:t>
      </w:r>
      <w:r w:rsidR="00B94CDA" w:rsidRPr="00B94CDA">
        <w:rPr>
          <w:rFonts w:ascii="Times New Roman" w:eastAsia="Times New Roman" w:hAnsi="Times New Roman" w:cs="Times New Roman"/>
          <w:b/>
          <w:sz w:val="26"/>
          <w:szCs w:val="26"/>
        </w:rPr>
        <w:t>:</w:t>
      </w:r>
    </w:p>
    <w:p w:rsidR="00E84794" w:rsidRPr="00E84794"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Сбор отходов осуществляется в контейнеры, емкости или специализированные места, обеспечивающие:</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герметичность,</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защиту от доступа животных,</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исключение распространения запахов и загрязнений.</w:t>
      </w:r>
    </w:p>
    <w:p w:rsidR="00B94CDA" w:rsidRDefault="00E84794" w:rsidP="00E84794">
      <w:pPr>
        <w:spacing w:after="0"/>
        <w:ind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Сроки хранения отходов:</w:t>
      </w:r>
    </w:p>
    <w:p w:rsidR="00E84794" w:rsidRPr="00E84794" w:rsidRDefault="00E84794" w:rsidP="00E84794">
      <w:pPr>
        <w:spacing w:after="0"/>
        <w:ind w:firstLine="709"/>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В соответствии с Санитарными правилами № 21934 от 28.12.2020 года:</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 xml:space="preserve">при температуре </w:t>
      </w:r>
      <w:r w:rsidRPr="00E84794">
        <w:rPr>
          <w:rFonts w:ascii="Times New Roman" w:hAnsi="Times New Roman" w:cs="Times New Roman"/>
          <w:b/>
          <w:bCs/>
          <w:sz w:val="26"/>
          <w:szCs w:val="26"/>
        </w:rPr>
        <w:t>выше 0 °C</w:t>
      </w:r>
      <w:r w:rsidRPr="00E84794">
        <w:rPr>
          <w:rFonts w:ascii="Times New Roman" w:hAnsi="Times New Roman" w:cs="Times New Roman"/>
          <w:sz w:val="26"/>
          <w:szCs w:val="26"/>
        </w:rPr>
        <w:t xml:space="preserve"> — </w:t>
      </w:r>
      <w:r w:rsidRPr="00E84794">
        <w:rPr>
          <w:rFonts w:ascii="Times New Roman" w:hAnsi="Times New Roman" w:cs="Times New Roman"/>
          <w:b/>
          <w:bCs/>
          <w:sz w:val="26"/>
          <w:szCs w:val="26"/>
        </w:rPr>
        <w:t>не более 1 суток</w:t>
      </w:r>
      <w:r w:rsidRPr="00E84794">
        <w:rPr>
          <w:rFonts w:ascii="Times New Roman" w:hAnsi="Times New Roman" w:cs="Times New Roman"/>
          <w:sz w:val="26"/>
          <w:szCs w:val="26"/>
        </w:rPr>
        <w:t>,</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 xml:space="preserve">при температуре </w:t>
      </w:r>
      <w:r w:rsidRPr="00E84794">
        <w:rPr>
          <w:rFonts w:ascii="Times New Roman" w:hAnsi="Times New Roman" w:cs="Times New Roman"/>
          <w:b/>
          <w:bCs/>
          <w:sz w:val="26"/>
          <w:szCs w:val="26"/>
        </w:rPr>
        <w:t>0 °C и ниже</w:t>
      </w:r>
      <w:r w:rsidRPr="00E84794">
        <w:rPr>
          <w:rFonts w:ascii="Times New Roman" w:hAnsi="Times New Roman" w:cs="Times New Roman"/>
          <w:sz w:val="26"/>
          <w:szCs w:val="26"/>
        </w:rPr>
        <w:t xml:space="preserve"> — </w:t>
      </w:r>
      <w:r w:rsidRPr="00E84794">
        <w:rPr>
          <w:rFonts w:ascii="Times New Roman" w:hAnsi="Times New Roman" w:cs="Times New Roman"/>
          <w:b/>
          <w:bCs/>
          <w:sz w:val="26"/>
          <w:szCs w:val="26"/>
        </w:rPr>
        <w:t>не более 3 суток</w:t>
      </w:r>
      <w:r w:rsidRPr="00E84794">
        <w:rPr>
          <w:rFonts w:ascii="Times New Roman" w:hAnsi="Times New Roman" w:cs="Times New Roman"/>
          <w:sz w:val="26"/>
          <w:szCs w:val="26"/>
        </w:rPr>
        <w:t>.</w:t>
      </w:r>
    </w:p>
    <w:p w:rsidR="00B94CDA" w:rsidRDefault="00E84794" w:rsidP="00E84794">
      <w:pPr>
        <w:numPr>
          <w:ilvl w:val="0"/>
          <w:numId w:val="46"/>
        </w:numPr>
        <w:spacing w:after="0"/>
        <w:ind w:left="0"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Транспортировка отходов</w:t>
      </w:r>
      <w:r w:rsidR="00B94CDA" w:rsidRPr="00B94CDA">
        <w:rPr>
          <w:rFonts w:ascii="Times New Roman" w:eastAsia="Times New Roman" w:hAnsi="Times New Roman" w:cs="Times New Roman"/>
          <w:b/>
          <w:sz w:val="26"/>
          <w:szCs w:val="26"/>
        </w:rPr>
        <w:t>:</w:t>
      </w:r>
    </w:p>
    <w:p w:rsidR="00E84794" w:rsidRPr="00E84794"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Перевозка отходов осуществляется специализированной организацией, имеющей лицензию, с соблюдением санитарно-эпидемиологических требований к транспорту, маршрутам и времени вывоза.</w:t>
      </w:r>
    </w:p>
    <w:p w:rsidR="00B94CDA" w:rsidRPr="00B94CDA" w:rsidRDefault="00E84794" w:rsidP="00E84794">
      <w:pPr>
        <w:numPr>
          <w:ilvl w:val="0"/>
          <w:numId w:val="46"/>
        </w:numPr>
        <w:spacing w:after="0"/>
        <w:ind w:left="0"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Обезвреживание и утилизация</w:t>
      </w:r>
      <w:r w:rsidR="00B94CDA" w:rsidRPr="00B94CDA">
        <w:rPr>
          <w:rFonts w:ascii="Times New Roman" w:eastAsia="Times New Roman" w:hAnsi="Times New Roman" w:cs="Times New Roman"/>
          <w:b/>
          <w:sz w:val="26"/>
          <w:szCs w:val="26"/>
        </w:rPr>
        <w:t>:</w:t>
      </w:r>
    </w:p>
    <w:p w:rsidR="00E84794" w:rsidRPr="00E84794"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Отходы передаются организациям, имеющим разрешения и соответствующие мощности для:</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сортировки,</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переработки,</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сжигания,</w:t>
      </w:r>
    </w:p>
    <w:p w:rsidR="00E84794" w:rsidRPr="00E84794" w:rsidRDefault="00E84794" w:rsidP="00E84794">
      <w:pPr>
        <w:pStyle w:val="ae"/>
        <w:numPr>
          <w:ilvl w:val="0"/>
          <w:numId w:val="47"/>
        </w:numPr>
        <w:spacing w:after="0"/>
        <w:rPr>
          <w:rFonts w:ascii="Times New Roman" w:hAnsi="Times New Roman" w:cs="Times New Roman"/>
          <w:sz w:val="26"/>
          <w:szCs w:val="26"/>
        </w:rPr>
      </w:pPr>
      <w:r w:rsidRPr="00E84794">
        <w:rPr>
          <w:rFonts w:ascii="Times New Roman" w:hAnsi="Times New Roman" w:cs="Times New Roman"/>
          <w:sz w:val="26"/>
          <w:szCs w:val="26"/>
        </w:rPr>
        <w:t>захоронения (в случае невозможности утилизации).</w:t>
      </w:r>
    </w:p>
    <w:p w:rsidR="00B94CDA" w:rsidRPr="00B94CDA" w:rsidRDefault="00E84794" w:rsidP="00E84794">
      <w:pPr>
        <w:numPr>
          <w:ilvl w:val="0"/>
          <w:numId w:val="46"/>
        </w:numPr>
        <w:spacing w:after="0"/>
        <w:ind w:left="0"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Учёт и отчетность</w:t>
      </w:r>
      <w:r w:rsidR="00B94CDA" w:rsidRPr="00B94CDA">
        <w:rPr>
          <w:rFonts w:ascii="Times New Roman" w:eastAsia="Times New Roman" w:hAnsi="Times New Roman" w:cs="Times New Roman"/>
          <w:b/>
          <w:sz w:val="26"/>
          <w:szCs w:val="26"/>
        </w:rPr>
        <w:t>:</w:t>
      </w:r>
    </w:p>
    <w:p w:rsidR="00E84794" w:rsidRPr="00E84794"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Вся информация о видах, объемах и методах обращения с отходами регистрируется в соответствующих формах учета и передается в уполномоченные органы в установленном порядке.</w:t>
      </w:r>
    </w:p>
    <w:p w:rsidR="00B94CDA" w:rsidRPr="00B94CDA" w:rsidRDefault="00E84794" w:rsidP="00E84794">
      <w:pPr>
        <w:numPr>
          <w:ilvl w:val="0"/>
          <w:numId w:val="46"/>
        </w:numPr>
        <w:spacing w:after="0"/>
        <w:ind w:left="0" w:firstLine="709"/>
        <w:rPr>
          <w:rFonts w:ascii="Times New Roman" w:eastAsia="Times New Roman" w:hAnsi="Times New Roman" w:cs="Times New Roman"/>
          <w:sz w:val="26"/>
          <w:szCs w:val="26"/>
        </w:rPr>
      </w:pPr>
      <w:r w:rsidRPr="00E84794">
        <w:rPr>
          <w:rFonts w:ascii="Times New Roman" w:eastAsia="Times New Roman" w:hAnsi="Times New Roman" w:cs="Times New Roman"/>
          <w:b/>
          <w:bCs/>
          <w:sz w:val="26"/>
          <w:szCs w:val="26"/>
        </w:rPr>
        <w:t>Контроль и ответственность</w:t>
      </w:r>
      <w:r w:rsidR="00B94CDA" w:rsidRPr="00B94CDA">
        <w:rPr>
          <w:rFonts w:ascii="Times New Roman" w:eastAsia="Times New Roman" w:hAnsi="Times New Roman" w:cs="Times New Roman"/>
          <w:b/>
          <w:sz w:val="26"/>
          <w:szCs w:val="26"/>
        </w:rPr>
        <w:t>:</w:t>
      </w:r>
    </w:p>
    <w:p w:rsidR="00E84794" w:rsidRPr="00E84794" w:rsidRDefault="00E84794" w:rsidP="00B94CDA">
      <w:pPr>
        <w:spacing w:after="0"/>
        <w:rPr>
          <w:rFonts w:ascii="Times New Roman" w:eastAsia="Times New Roman" w:hAnsi="Times New Roman" w:cs="Times New Roman"/>
          <w:sz w:val="26"/>
          <w:szCs w:val="26"/>
        </w:rPr>
      </w:pPr>
      <w:r w:rsidRPr="00E84794">
        <w:rPr>
          <w:rFonts w:ascii="Times New Roman" w:eastAsia="Times New Roman" w:hAnsi="Times New Roman" w:cs="Times New Roman"/>
          <w:sz w:val="26"/>
          <w:szCs w:val="26"/>
        </w:rPr>
        <w:t>Назначаются ответственные лица за реализацию мероприятий по обращению с отходами, проводится регулярный внутренний контроль соблюдения санитарных и экологических норм.</w:t>
      </w:r>
    </w:p>
    <w:p w:rsidR="00335777" w:rsidRDefault="00335777" w:rsidP="00D0098E">
      <w:pPr>
        <w:widowControl w:val="0"/>
        <w:autoSpaceDE w:val="0"/>
        <w:autoSpaceDN w:val="0"/>
        <w:adjustRightInd w:val="0"/>
        <w:spacing w:after="0"/>
        <w:rPr>
          <w:rFonts w:ascii="Times New Roman" w:eastAsia="Times New Roman" w:hAnsi="Times New Roman" w:cs="Times New Roman"/>
          <w:color w:val="000000"/>
          <w:sz w:val="26"/>
          <w:szCs w:val="26"/>
        </w:rPr>
      </w:pPr>
    </w:p>
    <w:p w:rsidR="00D0098E" w:rsidRPr="00D0098E" w:rsidRDefault="00D0098E" w:rsidP="00D0098E">
      <w:pPr>
        <w:pStyle w:val="2"/>
        <w:spacing w:before="0"/>
        <w:ind w:firstLine="709"/>
        <w:rPr>
          <w:rFonts w:ascii="Times New Roman" w:eastAsia="MS Mincho" w:hAnsi="Times New Roman" w:cs="Times New Roman"/>
          <w:color w:val="auto"/>
          <w:lang w:eastAsia="ar-SA"/>
        </w:rPr>
      </w:pPr>
      <w:bookmarkStart w:id="18" w:name="_Toc187357153"/>
      <w:r w:rsidRPr="00D0098E">
        <w:rPr>
          <w:rFonts w:ascii="Times New Roman" w:eastAsia="MS Mincho" w:hAnsi="Times New Roman" w:cs="Times New Roman"/>
          <w:color w:val="auto"/>
          <w:lang w:eastAsia="ar-SA"/>
        </w:rPr>
        <w:lastRenderedPageBreak/>
        <w:t xml:space="preserve">2.3. </w:t>
      </w:r>
      <w:r>
        <w:rPr>
          <w:rFonts w:ascii="Times New Roman" w:eastAsia="MS Mincho" w:hAnsi="Times New Roman" w:cs="Times New Roman"/>
          <w:color w:val="auto"/>
          <w:lang w:eastAsia="ar-SA"/>
        </w:rPr>
        <w:t>О</w:t>
      </w:r>
      <w:r w:rsidRPr="00D0098E">
        <w:rPr>
          <w:rFonts w:ascii="Times New Roman" w:eastAsia="MS Mincho" w:hAnsi="Times New Roman" w:cs="Times New Roman"/>
          <w:color w:val="auto"/>
          <w:lang w:eastAsia="ar-SA"/>
        </w:rPr>
        <w:t>ценка текущего состояния управления отходами</w:t>
      </w:r>
      <w:bookmarkEnd w:id="18"/>
    </w:p>
    <w:p w:rsidR="00D0098E" w:rsidRPr="00C42EA3" w:rsidRDefault="00D0098E" w:rsidP="00D0098E">
      <w:pPr>
        <w:widowControl w:val="0"/>
        <w:spacing w:after="0"/>
        <w:ind w:firstLine="709"/>
        <w:outlineLvl w:val="1"/>
        <w:rPr>
          <w:rFonts w:ascii="Times New Roman" w:eastAsia="Times New Roman" w:hAnsi="Times New Roman" w:cs="Times New Roman"/>
          <w:b/>
          <w:bCs/>
          <w:color w:val="000000"/>
          <w:sz w:val="26"/>
          <w:szCs w:val="26"/>
        </w:rPr>
      </w:pPr>
      <w:bookmarkStart w:id="19" w:name="_Toc95217029"/>
      <w:bookmarkStart w:id="20" w:name="_Toc95405184"/>
      <w:bookmarkStart w:id="21" w:name="_Toc187357154"/>
      <w:r w:rsidRPr="00C42EA3">
        <w:rPr>
          <w:rFonts w:ascii="Times New Roman" w:eastAsia="Times New Roman" w:hAnsi="Times New Roman" w:cs="Times New Roman"/>
          <w:b/>
          <w:bCs/>
          <w:color w:val="000000"/>
          <w:sz w:val="26"/>
          <w:szCs w:val="26"/>
        </w:rPr>
        <w:t>Характеристика всех видов отходов, образующихся на объекте и получаемых от третьих лиц, а также накопленных отходов и отходов, подвергшихся захоронению</w:t>
      </w:r>
      <w:bookmarkEnd w:id="19"/>
      <w:bookmarkEnd w:id="20"/>
      <w:bookmarkEnd w:id="21"/>
    </w:p>
    <w:p w:rsidR="00D0098E" w:rsidRPr="00D0098E" w:rsidRDefault="009C3E7F" w:rsidP="00A54464">
      <w:pPr>
        <w:widowControl w:val="0"/>
        <w:spacing w:after="0"/>
        <w:ind w:firstLine="709"/>
        <w:rPr>
          <w:rFonts w:ascii="Times New Roman" w:eastAsia="Calibri" w:hAnsi="Times New Roman" w:cs="Times New Roman"/>
          <w:sz w:val="26"/>
          <w:szCs w:val="26"/>
          <w:lang w:eastAsia="en-US"/>
        </w:rPr>
      </w:pPr>
      <w:r w:rsidRPr="00C42EA3">
        <w:rPr>
          <w:rFonts w:ascii="Times New Roman" w:eastAsia="Calibri" w:hAnsi="Times New Roman" w:cs="Times New Roman"/>
          <w:sz w:val="26"/>
          <w:szCs w:val="26"/>
          <w:lang w:eastAsia="en-US"/>
        </w:rPr>
        <w:t>В</w:t>
      </w:r>
      <w:r w:rsidR="00D0098E" w:rsidRPr="00C42EA3">
        <w:rPr>
          <w:rFonts w:ascii="Times New Roman" w:eastAsia="Calibri" w:hAnsi="Times New Roman" w:cs="Times New Roman"/>
          <w:sz w:val="26"/>
          <w:szCs w:val="26"/>
          <w:lang w:eastAsia="en-US"/>
        </w:rPr>
        <w:t xml:space="preserve"> процессе проведения добычных</w:t>
      </w:r>
      <w:r w:rsidR="00D0098E" w:rsidRPr="00D0098E">
        <w:rPr>
          <w:rFonts w:ascii="Times New Roman" w:eastAsia="Calibri" w:hAnsi="Times New Roman" w:cs="Times New Roman"/>
          <w:sz w:val="26"/>
          <w:szCs w:val="26"/>
          <w:lang w:eastAsia="en-US"/>
        </w:rPr>
        <w:t xml:space="preserve"> работ</w:t>
      </w:r>
      <w:r>
        <w:rPr>
          <w:rFonts w:ascii="Times New Roman" w:eastAsia="Calibri" w:hAnsi="Times New Roman" w:cs="Times New Roman"/>
          <w:sz w:val="26"/>
          <w:szCs w:val="26"/>
          <w:lang w:eastAsia="en-US"/>
        </w:rPr>
        <w:t xml:space="preserve"> </w:t>
      </w:r>
      <w:r w:rsidR="00E34F50">
        <w:rPr>
          <w:rFonts w:ascii="Times New Roman" w:eastAsia="Calibri" w:hAnsi="Times New Roman" w:cs="Times New Roman"/>
          <w:sz w:val="26"/>
          <w:szCs w:val="26"/>
          <w:lang w:eastAsia="en-US"/>
        </w:rPr>
        <w:t xml:space="preserve">будет </w:t>
      </w:r>
      <w:r w:rsidR="00E34F50" w:rsidRPr="00D0098E">
        <w:rPr>
          <w:rFonts w:ascii="Times New Roman" w:eastAsia="Calibri" w:hAnsi="Times New Roman" w:cs="Times New Roman"/>
          <w:sz w:val="26"/>
          <w:szCs w:val="26"/>
          <w:lang w:eastAsia="en-US"/>
        </w:rPr>
        <w:t>образование</w:t>
      </w:r>
      <w:r w:rsidR="00266BE4">
        <w:rPr>
          <w:rFonts w:ascii="Times New Roman" w:eastAsia="Calibri" w:hAnsi="Times New Roman" w:cs="Times New Roman"/>
          <w:sz w:val="26"/>
          <w:szCs w:val="26"/>
          <w:lang w:eastAsia="en-US"/>
        </w:rPr>
        <w:t xml:space="preserve"> </w:t>
      </w:r>
      <w:r w:rsidR="00BB0353">
        <w:rPr>
          <w:rFonts w:ascii="Times New Roman" w:eastAsia="Calibri" w:hAnsi="Times New Roman" w:cs="Times New Roman"/>
          <w:sz w:val="26"/>
          <w:szCs w:val="26"/>
          <w:lang w:eastAsia="en-US"/>
        </w:rPr>
        <w:t>5</w:t>
      </w:r>
      <w:r w:rsidR="00D0098E" w:rsidRPr="00D0098E">
        <w:rPr>
          <w:rFonts w:ascii="Times New Roman" w:eastAsia="Calibri" w:hAnsi="Times New Roman" w:cs="Times New Roman"/>
          <w:sz w:val="26"/>
          <w:szCs w:val="26"/>
          <w:lang w:eastAsia="en-US"/>
        </w:rPr>
        <w:t xml:space="preserve"> </w:t>
      </w:r>
      <w:r w:rsidR="00E34F50" w:rsidRPr="00D0098E">
        <w:rPr>
          <w:rFonts w:ascii="Times New Roman" w:eastAsia="Calibri" w:hAnsi="Times New Roman" w:cs="Times New Roman"/>
          <w:sz w:val="26"/>
          <w:szCs w:val="26"/>
          <w:lang w:eastAsia="en-US"/>
        </w:rPr>
        <w:t>вид</w:t>
      </w:r>
      <w:r w:rsidR="00E34F50">
        <w:rPr>
          <w:rFonts w:ascii="Times New Roman" w:eastAsia="Calibri" w:hAnsi="Times New Roman" w:cs="Times New Roman"/>
          <w:sz w:val="26"/>
          <w:szCs w:val="26"/>
          <w:lang w:eastAsia="en-US"/>
        </w:rPr>
        <w:t>ов</w:t>
      </w:r>
      <w:r w:rsidR="00E34F50" w:rsidRPr="00D0098E">
        <w:rPr>
          <w:rFonts w:ascii="Times New Roman" w:eastAsia="Calibri" w:hAnsi="Times New Roman" w:cs="Times New Roman"/>
          <w:sz w:val="26"/>
          <w:szCs w:val="26"/>
          <w:lang w:eastAsia="en-US"/>
        </w:rPr>
        <w:t xml:space="preserve"> отходов</w:t>
      </w:r>
      <w:r w:rsidR="00D0098E" w:rsidRPr="00D0098E">
        <w:rPr>
          <w:rFonts w:ascii="Times New Roman" w:eastAsia="Calibri" w:hAnsi="Times New Roman" w:cs="Times New Roman"/>
          <w:sz w:val="26"/>
          <w:szCs w:val="26"/>
          <w:lang w:eastAsia="en-US"/>
        </w:rPr>
        <w:t>.</w:t>
      </w:r>
    </w:p>
    <w:p w:rsidR="007E1BC0" w:rsidRDefault="007E1BC0" w:rsidP="00A54464">
      <w:pPr>
        <w:pStyle w:val="23"/>
        <w:suppressAutoHyphens/>
        <w:spacing w:after="0" w:line="240" w:lineRule="auto"/>
        <w:ind w:firstLine="709"/>
        <w:contextualSpacing/>
        <w:rPr>
          <w:rFonts w:ascii="Times New Roman" w:hAnsi="Times New Roman" w:cs="Times New Roman"/>
          <w:sz w:val="26"/>
          <w:szCs w:val="26"/>
        </w:rPr>
      </w:pPr>
      <w:r w:rsidRPr="004749F7">
        <w:rPr>
          <w:rFonts w:ascii="Times New Roman" w:hAnsi="Times New Roman" w:cs="Times New Roman"/>
          <w:b/>
          <w:sz w:val="26"/>
          <w:szCs w:val="26"/>
        </w:rPr>
        <w:t xml:space="preserve">Смешанные коммунальные отходы (твердые бытовые </w:t>
      </w:r>
      <w:r w:rsidR="00E34F50" w:rsidRPr="004749F7">
        <w:rPr>
          <w:rFonts w:ascii="Times New Roman" w:hAnsi="Times New Roman" w:cs="Times New Roman"/>
          <w:b/>
          <w:sz w:val="26"/>
          <w:szCs w:val="26"/>
        </w:rPr>
        <w:t>отходы)</w:t>
      </w:r>
      <w:r w:rsidR="00E34F50" w:rsidRPr="00812786">
        <w:rPr>
          <w:rFonts w:ascii="Times New Roman" w:hAnsi="Times New Roman" w:cs="Times New Roman"/>
          <w:b/>
          <w:i/>
          <w:sz w:val="26"/>
          <w:szCs w:val="26"/>
        </w:rPr>
        <w:t xml:space="preserve"> </w:t>
      </w:r>
      <w:r w:rsidR="00E34F50" w:rsidRPr="00812786">
        <w:rPr>
          <w:rFonts w:ascii="Times New Roman" w:hAnsi="Times New Roman" w:cs="Times New Roman"/>
          <w:sz w:val="26"/>
          <w:szCs w:val="26"/>
        </w:rPr>
        <w:t>образуются</w:t>
      </w:r>
      <w:r w:rsidRPr="00812786">
        <w:rPr>
          <w:rFonts w:ascii="Times New Roman" w:hAnsi="Times New Roman" w:cs="Times New Roman"/>
          <w:sz w:val="26"/>
          <w:szCs w:val="26"/>
        </w:rPr>
        <w:t xml:space="preserve"> в процессе жизнедеятельности рабочего персонала предприятия и работы столовой. Отходы неоднородные, в их состав входят: бумага и древесина, тряпье, пищевые отходы, стеклобой, металл, пластмассы. Отходы нетоксичны, пожароопасны.</w:t>
      </w:r>
    </w:p>
    <w:p w:rsidR="007E1BC0" w:rsidRDefault="007E1BC0" w:rsidP="00A54464">
      <w:pPr>
        <w:spacing w:after="0"/>
        <w:ind w:firstLine="709"/>
        <w:contextualSpacing/>
        <w:rPr>
          <w:rFonts w:ascii="Times New Roman" w:hAnsi="Times New Roman" w:cs="Times New Roman"/>
          <w:sz w:val="26"/>
          <w:szCs w:val="26"/>
        </w:rPr>
      </w:pPr>
      <w:r>
        <w:rPr>
          <w:rFonts w:ascii="Times New Roman" w:hAnsi="Times New Roman" w:cs="Times New Roman"/>
          <w:sz w:val="26"/>
          <w:szCs w:val="26"/>
        </w:rPr>
        <w:t xml:space="preserve">Код отхода – </w:t>
      </w:r>
      <w:r w:rsidRPr="00D96398">
        <w:rPr>
          <w:rFonts w:ascii="Times New Roman" w:hAnsi="Times New Roman" w:cs="Times New Roman"/>
          <w:sz w:val="26"/>
          <w:szCs w:val="26"/>
        </w:rPr>
        <w:t>20</w:t>
      </w:r>
      <w:r>
        <w:rPr>
          <w:rFonts w:ascii="Times New Roman" w:hAnsi="Times New Roman" w:cs="Times New Roman"/>
          <w:sz w:val="26"/>
          <w:szCs w:val="26"/>
        </w:rPr>
        <w:t xml:space="preserve"> </w:t>
      </w:r>
      <w:r w:rsidRPr="00D96398">
        <w:rPr>
          <w:rFonts w:ascii="Times New Roman" w:hAnsi="Times New Roman" w:cs="Times New Roman"/>
          <w:sz w:val="26"/>
          <w:szCs w:val="26"/>
        </w:rPr>
        <w:t>03</w:t>
      </w:r>
      <w:r>
        <w:rPr>
          <w:rFonts w:ascii="Times New Roman" w:hAnsi="Times New Roman" w:cs="Times New Roman"/>
          <w:sz w:val="26"/>
          <w:szCs w:val="26"/>
        </w:rPr>
        <w:t xml:space="preserve"> </w:t>
      </w:r>
      <w:r w:rsidRPr="00D96398">
        <w:rPr>
          <w:rFonts w:ascii="Times New Roman" w:hAnsi="Times New Roman" w:cs="Times New Roman"/>
          <w:sz w:val="26"/>
          <w:szCs w:val="26"/>
        </w:rPr>
        <w:t>01</w:t>
      </w:r>
      <w:r>
        <w:rPr>
          <w:rFonts w:ascii="Times New Roman" w:hAnsi="Times New Roman" w:cs="Times New Roman"/>
          <w:sz w:val="26"/>
          <w:szCs w:val="26"/>
        </w:rPr>
        <w:t>.</w:t>
      </w:r>
    </w:p>
    <w:p w:rsidR="004749F7" w:rsidRPr="004749F7" w:rsidRDefault="004749F7" w:rsidP="00A54464">
      <w:pPr>
        <w:spacing w:after="0"/>
        <w:ind w:firstLine="709"/>
        <w:rPr>
          <w:rFonts w:ascii="Times New Roman" w:hAnsi="Times New Roman" w:cs="Times New Roman"/>
          <w:color w:val="000000"/>
          <w:sz w:val="26"/>
          <w:szCs w:val="26"/>
        </w:rPr>
      </w:pPr>
      <w:r w:rsidRPr="004749F7">
        <w:rPr>
          <w:rFonts w:ascii="Times New Roman" w:hAnsi="Times New Roman" w:cs="Times New Roman"/>
          <w:b/>
          <w:sz w:val="26"/>
          <w:szCs w:val="26"/>
        </w:rPr>
        <w:t xml:space="preserve">Золошлак </w:t>
      </w:r>
      <w:r w:rsidRPr="004749F7">
        <w:rPr>
          <w:rFonts w:ascii="Times New Roman" w:hAnsi="Times New Roman" w:cs="Times New Roman"/>
          <w:sz w:val="26"/>
          <w:szCs w:val="26"/>
        </w:rPr>
        <w:t>– образуется при сжигании твердого топлива в печах. Представляет собой мелкодисперсный продукт от светло-серого до темно-серого цвета (в зависимости от количественного содержания частиц не</w:t>
      </w:r>
      <w:r w:rsidR="00B94CDA">
        <w:rPr>
          <w:rFonts w:ascii="Times New Roman" w:hAnsi="Times New Roman" w:cs="Times New Roman"/>
          <w:sz w:val="26"/>
          <w:szCs w:val="26"/>
        </w:rPr>
        <w:t>сгоревшего угля). По химическом</w:t>
      </w:r>
      <w:r w:rsidRPr="004749F7">
        <w:rPr>
          <w:rFonts w:ascii="Times New Roman" w:hAnsi="Times New Roman" w:cs="Times New Roman"/>
          <w:sz w:val="26"/>
          <w:szCs w:val="26"/>
        </w:rPr>
        <w:t xml:space="preserve">у составу золошлак представлен оксидами кремния, алюминия, железа и кальция, на долю которых приходится до 95% массы материала. Из микроэлементов в золошлаках обнаруживаются бериллий, бор, молибден, скандий и др. Золошлак относится к </w:t>
      </w:r>
      <w:r w:rsidRPr="004749F7">
        <w:rPr>
          <w:rFonts w:ascii="Times New Roman" w:hAnsi="Times New Roman" w:cs="Times New Roman"/>
          <w:sz w:val="26"/>
          <w:szCs w:val="26"/>
          <w:lang w:val="en-US"/>
        </w:rPr>
        <w:t>IV</w:t>
      </w:r>
      <w:r w:rsidRPr="004749F7">
        <w:rPr>
          <w:rFonts w:ascii="Times New Roman" w:hAnsi="Times New Roman" w:cs="Times New Roman"/>
          <w:sz w:val="26"/>
          <w:szCs w:val="26"/>
        </w:rPr>
        <w:t xml:space="preserve"> классу опасности, не токсичен, не растворим в воде, не пожароопасен, не взрывоопасен. </w:t>
      </w:r>
    </w:p>
    <w:p w:rsidR="004749F7" w:rsidRDefault="004749F7" w:rsidP="00A54464">
      <w:pPr>
        <w:spacing w:after="0"/>
        <w:ind w:firstLine="709"/>
        <w:contextualSpacing/>
        <w:rPr>
          <w:rFonts w:ascii="Times New Roman" w:hAnsi="Times New Roman" w:cs="Times New Roman"/>
          <w:sz w:val="26"/>
          <w:szCs w:val="26"/>
        </w:rPr>
      </w:pPr>
      <w:r>
        <w:rPr>
          <w:rFonts w:ascii="Times New Roman" w:hAnsi="Times New Roman" w:cs="Times New Roman"/>
          <w:sz w:val="26"/>
          <w:szCs w:val="26"/>
        </w:rPr>
        <w:t xml:space="preserve">Код отхода – 10 </w:t>
      </w:r>
      <w:r w:rsidRPr="00D96398">
        <w:rPr>
          <w:rFonts w:ascii="Times New Roman" w:hAnsi="Times New Roman" w:cs="Times New Roman"/>
          <w:sz w:val="26"/>
          <w:szCs w:val="26"/>
        </w:rPr>
        <w:t>0</w:t>
      </w:r>
      <w:r>
        <w:rPr>
          <w:rFonts w:ascii="Times New Roman" w:hAnsi="Times New Roman" w:cs="Times New Roman"/>
          <w:sz w:val="26"/>
          <w:szCs w:val="26"/>
        </w:rPr>
        <w:t xml:space="preserve">1 </w:t>
      </w:r>
      <w:r w:rsidRPr="00D96398">
        <w:rPr>
          <w:rFonts w:ascii="Times New Roman" w:hAnsi="Times New Roman" w:cs="Times New Roman"/>
          <w:sz w:val="26"/>
          <w:szCs w:val="26"/>
        </w:rPr>
        <w:t>0</w:t>
      </w:r>
      <w:r>
        <w:rPr>
          <w:rFonts w:ascii="Times New Roman" w:hAnsi="Times New Roman" w:cs="Times New Roman"/>
          <w:sz w:val="26"/>
          <w:szCs w:val="26"/>
        </w:rPr>
        <w:t>5.</w:t>
      </w:r>
    </w:p>
    <w:p w:rsidR="00E34F50" w:rsidRPr="004749F7" w:rsidRDefault="004749F7" w:rsidP="00A54464">
      <w:pPr>
        <w:pStyle w:val="pj"/>
        <w:ind w:firstLine="709"/>
        <w:rPr>
          <w:sz w:val="26"/>
          <w:szCs w:val="26"/>
        </w:rPr>
      </w:pPr>
      <w:r w:rsidRPr="004749F7">
        <w:rPr>
          <w:b/>
          <w:bCs/>
          <w:sz w:val="26"/>
          <w:szCs w:val="26"/>
        </w:rPr>
        <w:t>Отходы сварки</w:t>
      </w:r>
      <w:r w:rsidRPr="004749F7">
        <w:rPr>
          <w:bCs/>
          <w:sz w:val="26"/>
          <w:szCs w:val="26"/>
        </w:rPr>
        <w:t xml:space="preserve"> – представляет собой остатки электродов после использования их при сварочных работах в процессе ремонта основного и вспомогательного оборудования. Размещаются в металлическом ящике, впоследствии будут сдаваться сторонней организацией.  </w:t>
      </w:r>
    </w:p>
    <w:p w:rsidR="00A54464" w:rsidRDefault="004749F7" w:rsidP="00A54464">
      <w:pPr>
        <w:pStyle w:val="pj"/>
        <w:ind w:firstLine="709"/>
        <w:rPr>
          <w:sz w:val="26"/>
          <w:szCs w:val="26"/>
        </w:rPr>
      </w:pPr>
      <w:r>
        <w:rPr>
          <w:sz w:val="26"/>
          <w:szCs w:val="26"/>
        </w:rPr>
        <w:t xml:space="preserve">Код отхода – 12 </w:t>
      </w:r>
      <w:r w:rsidRPr="00D96398">
        <w:rPr>
          <w:sz w:val="26"/>
          <w:szCs w:val="26"/>
        </w:rPr>
        <w:t>0</w:t>
      </w:r>
      <w:r w:rsidR="00A54464">
        <w:rPr>
          <w:sz w:val="26"/>
          <w:szCs w:val="26"/>
        </w:rPr>
        <w:t>1 13.</w:t>
      </w:r>
    </w:p>
    <w:p w:rsidR="004749F7" w:rsidRDefault="004749F7" w:rsidP="00A54464">
      <w:pPr>
        <w:pStyle w:val="pj"/>
        <w:ind w:firstLine="709"/>
        <w:rPr>
          <w:sz w:val="26"/>
          <w:szCs w:val="26"/>
        </w:rPr>
      </w:pPr>
      <w:r w:rsidRPr="004749F7">
        <w:rPr>
          <w:b/>
          <w:sz w:val="26"/>
          <w:szCs w:val="26"/>
        </w:rPr>
        <w:t>Лом абразивных кругов.</w:t>
      </w:r>
      <w:r>
        <w:rPr>
          <w:sz w:val="26"/>
          <w:szCs w:val="26"/>
        </w:rPr>
        <w:t xml:space="preserve"> Образуется в результате использования абразивных кругов для заточки инструмента и деталей в виде их остатков. Основной компонент - диоксид кремния (85-90%), вспомогательный - связующее.</w:t>
      </w:r>
    </w:p>
    <w:p w:rsidR="004749F7" w:rsidRDefault="004749F7" w:rsidP="00A54464">
      <w:pPr>
        <w:spacing w:after="0"/>
        <w:ind w:firstLine="709"/>
        <w:rPr>
          <w:rFonts w:ascii="Times New Roman" w:hAnsi="Times New Roman" w:cs="Times New Roman"/>
          <w:color w:val="000000"/>
          <w:sz w:val="26"/>
          <w:szCs w:val="26"/>
        </w:rPr>
      </w:pPr>
      <w:r>
        <w:rPr>
          <w:rFonts w:ascii="Times New Roman" w:hAnsi="Times New Roman" w:cs="Times New Roman"/>
          <w:color w:val="000000"/>
          <w:sz w:val="26"/>
          <w:szCs w:val="26"/>
        </w:rPr>
        <w:t>Не пожароопасен, нерастворим в воде, устойчив к действию кислот.</w:t>
      </w:r>
    </w:p>
    <w:p w:rsidR="00A54464" w:rsidRDefault="004749F7" w:rsidP="00A54464">
      <w:pPr>
        <w:pStyle w:val="pj"/>
        <w:ind w:firstLine="709"/>
        <w:rPr>
          <w:sz w:val="26"/>
          <w:szCs w:val="26"/>
        </w:rPr>
      </w:pPr>
      <w:r>
        <w:rPr>
          <w:sz w:val="26"/>
          <w:szCs w:val="26"/>
        </w:rPr>
        <w:t xml:space="preserve">Код отхода – 12 </w:t>
      </w:r>
      <w:r w:rsidRPr="00D96398">
        <w:rPr>
          <w:sz w:val="26"/>
          <w:szCs w:val="26"/>
        </w:rPr>
        <w:t>0</w:t>
      </w:r>
      <w:r w:rsidR="00A54464">
        <w:rPr>
          <w:sz w:val="26"/>
          <w:szCs w:val="26"/>
        </w:rPr>
        <w:t>1 99.</w:t>
      </w:r>
    </w:p>
    <w:p w:rsidR="004749F7" w:rsidRPr="00C42EA3" w:rsidRDefault="00C42EA3" w:rsidP="00A54464">
      <w:pPr>
        <w:pStyle w:val="pj"/>
        <w:ind w:firstLine="709"/>
        <w:rPr>
          <w:sz w:val="26"/>
          <w:szCs w:val="26"/>
        </w:rPr>
      </w:pPr>
      <w:r w:rsidRPr="00C42EA3">
        <w:rPr>
          <w:b/>
          <w:sz w:val="26"/>
          <w:szCs w:val="26"/>
        </w:rPr>
        <w:t>Металлолом (черный и цветной)</w:t>
      </w:r>
      <w:r w:rsidRPr="00C42EA3">
        <w:rPr>
          <w:sz w:val="26"/>
          <w:szCs w:val="26"/>
        </w:rPr>
        <w:t xml:space="preserve"> – образуются в результате непригодного для дальнейшего использования в обиходе, хозяйстве или деятельности предприятий и производств. Данный вид отхода будет </w:t>
      </w:r>
      <w:r w:rsidR="00E939F2" w:rsidRPr="00C42EA3">
        <w:rPr>
          <w:sz w:val="26"/>
          <w:szCs w:val="26"/>
        </w:rPr>
        <w:t>складироваться в</w:t>
      </w:r>
      <w:r w:rsidRPr="00C42EA3">
        <w:rPr>
          <w:sz w:val="26"/>
          <w:szCs w:val="26"/>
        </w:rPr>
        <w:t xml:space="preserve"> складе и на открытой площадке. </w:t>
      </w:r>
    </w:p>
    <w:p w:rsidR="00C42EA3" w:rsidRPr="004749F7" w:rsidRDefault="00C42EA3" w:rsidP="00A54464">
      <w:pPr>
        <w:pStyle w:val="pj"/>
        <w:ind w:firstLine="709"/>
        <w:rPr>
          <w:sz w:val="26"/>
          <w:szCs w:val="26"/>
        </w:rPr>
      </w:pPr>
      <w:r>
        <w:rPr>
          <w:sz w:val="26"/>
          <w:szCs w:val="26"/>
        </w:rPr>
        <w:t xml:space="preserve">Код отхода – </w:t>
      </w:r>
      <w:r w:rsidRPr="009D0779">
        <w:rPr>
          <w:b/>
          <w:sz w:val="26"/>
          <w:szCs w:val="26"/>
        </w:rPr>
        <w:t>1</w:t>
      </w:r>
      <w:r w:rsidR="009D0779" w:rsidRPr="009D0779">
        <w:rPr>
          <w:b/>
          <w:sz w:val="26"/>
          <w:szCs w:val="26"/>
        </w:rPr>
        <w:t>6</w:t>
      </w:r>
      <w:r w:rsidRPr="009D0779">
        <w:rPr>
          <w:b/>
          <w:sz w:val="26"/>
          <w:szCs w:val="26"/>
        </w:rPr>
        <w:t xml:space="preserve"> 0</w:t>
      </w:r>
      <w:r w:rsidR="009D0779" w:rsidRPr="009D0779">
        <w:rPr>
          <w:b/>
          <w:sz w:val="26"/>
          <w:szCs w:val="26"/>
        </w:rPr>
        <w:t>1</w:t>
      </w:r>
      <w:r w:rsidRPr="009D0779">
        <w:rPr>
          <w:b/>
          <w:sz w:val="26"/>
          <w:szCs w:val="26"/>
        </w:rPr>
        <w:t xml:space="preserve"> </w:t>
      </w:r>
      <w:r w:rsidR="009D0779" w:rsidRPr="009D0779">
        <w:rPr>
          <w:b/>
          <w:sz w:val="26"/>
          <w:szCs w:val="26"/>
        </w:rPr>
        <w:t>17 и 16 01 18</w:t>
      </w:r>
      <w:r w:rsidRPr="009D0779">
        <w:rPr>
          <w:sz w:val="26"/>
          <w:szCs w:val="26"/>
        </w:rPr>
        <w:t>.</w:t>
      </w:r>
    </w:p>
    <w:p w:rsidR="004749F7" w:rsidRDefault="004749F7" w:rsidP="00C42EA3">
      <w:pPr>
        <w:pStyle w:val="pj"/>
        <w:ind w:firstLine="0"/>
        <w:rPr>
          <w:sz w:val="26"/>
          <w:szCs w:val="26"/>
        </w:rPr>
      </w:pPr>
    </w:p>
    <w:p w:rsidR="008C5AA0" w:rsidRPr="00A93D36" w:rsidRDefault="008C5AA0" w:rsidP="007E1BC0">
      <w:pPr>
        <w:pStyle w:val="pj"/>
        <w:ind w:firstLine="709"/>
        <w:rPr>
          <w:sz w:val="26"/>
          <w:szCs w:val="26"/>
        </w:rPr>
      </w:pPr>
      <w:r w:rsidRPr="009B4604">
        <w:rPr>
          <w:sz w:val="26"/>
          <w:szCs w:val="26"/>
        </w:rPr>
        <w:t>Согласно требованиям</w:t>
      </w:r>
      <w:r>
        <w:rPr>
          <w:sz w:val="26"/>
          <w:szCs w:val="26"/>
        </w:rPr>
        <w:t xml:space="preserve"> п.5 главы 2 </w:t>
      </w:r>
      <w:r w:rsidRPr="00F73589">
        <w:rPr>
          <w:sz w:val="26"/>
          <w:szCs w:val="26"/>
        </w:rPr>
        <w:t>правил управления коммунальными отходами</w:t>
      </w:r>
      <w:r>
        <w:rPr>
          <w:sz w:val="26"/>
          <w:szCs w:val="26"/>
        </w:rPr>
        <w:t xml:space="preserve"> </w:t>
      </w:r>
      <w:r w:rsidRPr="00F73589">
        <w:rPr>
          <w:sz w:val="26"/>
          <w:szCs w:val="26"/>
        </w:rPr>
        <w:t>№ 508</w:t>
      </w:r>
      <w:r>
        <w:rPr>
          <w:sz w:val="26"/>
          <w:szCs w:val="26"/>
        </w:rPr>
        <w:t xml:space="preserve"> от </w:t>
      </w:r>
      <w:r w:rsidRPr="00F73589">
        <w:rPr>
          <w:sz w:val="26"/>
          <w:szCs w:val="26"/>
        </w:rPr>
        <w:t>28 декабря 2021 года</w:t>
      </w:r>
      <w:r>
        <w:rPr>
          <w:sz w:val="26"/>
          <w:szCs w:val="26"/>
        </w:rPr>
        <w:t xml:space="preserve">  р</w:t>
      </w:r>
      <w:r w:rsidRPr="00A93D36">
        <w:rPr>
          <w:sz w:val="26"/>
          <w:szCs w:val="26"/>
        </w:rPr>
        <w:t xml:space="preserve">аздельный сбор коммунальных отходов осуществляется в соответствии с </w:t>
      </w:r>
      <w:hyperlink r:id="rId10" w:anchor="sub_id=100" w:history="1">
        <w:r w:rsidRPr="00A93D36">
          <w:rPr>
            <w:sz w:val="26"/>
            <w:szCs w:val="26"/>
          </w:rPr>
          <w:t>Требованиями</w:t>
        </w:r>
      </w:hyperlink>
      <w:r w:rsidRPr="00A93D36">
        <w:rPr>
          <w:sz w:val="26"/>
          <w:szCs w:val="26"/>
        </w:rPr>
        <w:t xml:space="preserve">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утвержденные приказом исполняющего обязанности Министра экологии, геологии и природных ресурсов Республики Казахстан от 2 декабря 2021 года № 482 (зарегистрирован в Реестре государственной регистрации нормативных правовых актов за № 25595).</w:t>
      </w:r>
    </w:p>
    <w:p w:rsidR="008C5AA0" w:rsidRPr="00A93D36" w:rsidRDefault="008C5AA0" w:rsidP="008C5AA0">
      <w:pPr>
        <w:pStyle w:val="pj"/>
        <w:rPr>
          <w:sz w:val="26"/>
          <w:szCs w:val="26"/>
        </w:rPr>
      </w:pPr>
      <w:r w:rsidRPr="00A93D36">
        <w:rPr>
          <w:sz w:val="26"/>
          <w:szCs w:val="26"/>
        </w:rPr>
        <w:t>Раздельный сбор осуществляется по следующим фракциям:</w:t>
      </w:r>
    </w:p>
    <w:p w:rsidR="008C5AA0" w:rsidRPr="00A93D36" w:rsidRDefault="008C5AA0" w:rsidP="008C5AA0">
      <w:pPr>
        <w:pStyle w:val="pj"/>
        <w:rPr>
          <w:sz w:val="26"/>
          <w:szCs w:val="26"/>
        </w:rPr>
      </w:pPr>
      <w:r w:rsidRPr="00A93D36">
        <w:rPr>
          <w:sz w:val="26"/>
          <w:szCs w:val="26"/>
        </w:rPr>
        <w:t>1) «сухая» (бумага, картон, металл, пластик и стекло);</w:t>
      </w:r>
    </w:p>
    <w:p w:rsidR="008C5AA0" w:rsidRDefault="008C5AA0" w:rsidP="008C5AA0">
      <w:pPr>
        <w:pStyle w:val="pj"/>
        <w:rPr>
          <w:sz w:val="26"/>
          <w:szCs w:val="26"/>
        </w:rPr>
      </w:pPr>
      <w:r w:rsidRPr="00A93D36">
        <w:rPr>
          <w:sz w:val="26"/>
          <w:szCs w:val="26"/>
        </w:rPr>
        <w:t>2) «мокрая» (пищевые отходы, органика и иное).</w:t>
      </w:r>
    </w:p>
    <w:p w:rsidR="00F74397" w:rsidRPr="00A93D36" w:rsidRDefault="00F74397" w:rsidP="008C5AA0">
      <w:pPr>
        <w:pStyle w:val="pj"/>
        <w:rPr>
          <w:sz w:val="26"/>
          <w:szCs w:val="26"/>
        </w:rPr>
      </w:pPr>
    </w:p>
    <w:p w:rsidR="009C3E7F" w:rsidRDefault="009C3E7F" w:rsidP="00D0098E">
      <w:pPr>
        <w:widowControl w:val="0"/>
        <w:spacing w:after="0"/>
        <w:ind w:left="20" w:right="20" w:firstLine="689"/>
        <w:rPr>
          <w:rFonts w:ascii="Times New Roman" w:eastAsia="Calibri" w:hAnsi="Times New Roman" w:cs="Times New Roman"/>
          <w:sz w:val="26"/>
          <w:szCs w:val="26"/>
          <w:lang w:eastAsia="en-US"/>
        </w:rPr>
      </w:pPr>
      <w:r w:rsidRPr="009C3E7F">
        <w:rPr>
          <w:rFonts w:ascii="Times New Roman" w:eastAsia="Calibri" w:hAnsi="Times New Roman" w:cs="Times New Roman"/>
          <w:sz w:val="26"/>
          <w:szCs w:val="26"/>
          <w:lang w:eastAsia="en-US"/>
        </w:rPr>
        <w:t xml:space="preserve">Временное складирование отходов </w:t>
      </w:r>
      <w:r>
        <w:rPr>
          <w:rFonts w:ascii="Times New Roman" w:eastAsia="Calibri" w:hAnsi="Times New Roman" w:cs="Times New Roman"/>
          <w:sz w:val="26"/>
          <w:szCs w:val="26"/>
          <w:lang w:eastAsia="en-US"/>
        </w:rPr>
        <w:t xml:space="preserve">будет </w:t>
      </w:r>
      <w:r w:rsidRPr="009C3E7F">
        <w:rPr>
          <w:rFonts w:ascii="Times New Roman" w:eastAsia="Calibri" w:hAnsi="Times New Roman" w:cs="Times New Roman"/>
          <w:sz w:val="26"/>
          <w:szCs w:val="26"/>
          <w:lang w:eastAsia="en-US"/>
        </w:rPr>
        <w:t>производит</w:t>
      </w:r>
      <w:r>
        <w:rPr>
          <w:rFonts w:ascii="Times New Roman" w:eastAsia="Calibri" w:hAnsi="Times New Roman" w:cs="Times New Roman"/>
          <w:sz w:val="26"/>
          <w:szCs w:val="26"/>
          <w:lang w:eastAsia="en-US"/>
        </w:rPr>
        <w:t>ь</w:t>
      </w:r>
      <w:r w:rsidRPr="009C3E7F">
        <w:rPr>
          <w:rFonts w:ascii="Times New Roman" w:eastAsia="Calibri" w:hAnsi="Times New Roman" w:cs="Times New Roman"/>
          <w:sz w:val="26"/>
          <w:szCs w:val="26"/>
          <w:lang w:eastAsia="en-US"/>
        </w:rPr>
        <w:t xml:space="preserve">ся строго в специализированных местах, в емкостях и на специализированных площадках, что снижает или полностью исключает загрязнение компонентов окружающей среды. </w:t>
      </w:r>
    </w:p>
    <w:p w:rsidR="009C3E7F" w:rsidRDefault="009C3E7F" w:rsidP="00D0098E">
      <w:pPr>
        <w:widowControl w:val="0"/>
        <w:spacing w:after="0"/>
        <w:ind w:left="20" w:right="20" w:firstLine="689"/>
        <w:rPr>
          <w:rFonts w:ascii="Times New Roman" w:eastAsia="Calibri" w:hAnsi="Times New Roman" w:cs="Times New Roman"/>
          <w:sz w:val="26"/>
          <w:szCs w:val="26"/>
          <w:lang w:eastAsia="en-US"/>
        </w:rPr>
      </w:pPr>
      <w:r w:rsidRPr="009C3E7F">
        <w:rPr>
          <w:rFonts w:ascii="Times New Roman" w:eastAsia="Calibri" w:hAnsi="Times New Roman" w:cs="Times New Roman"/>
          <w:sz w:val="26"/>
          <w:szCs w:val="26"/>
          <w:lang w:eastAsia="en-US"/>
        </w:rPr>
        <w:t xml:space="preserve">Транспортировка отходов </w:t>
      </w:r>
      <w:r>
        <w:rPr>
          <w:rFonts w:ascii="Times New Roman" w:eastAsia="Calibri" w:hAnsi="Times New Roman" w:cs="Times New Roman"/>
          <w:sz w:val="26"/>
          <w:szCs w:val="26"/>
          <w:lang w:eastAsia="en-US"/>
        </w:rPr>
        <w:t xml:space="preserve">будет </w:t>
      </w:r>
      <w:r w:rsidRPr="009C3E7F">
        <w:rPr>
          <w:rFonts w:ascii="Times New Roman" w:eastAsia="Calibri" w:hAnsi="Times New Roman" w:cs="Times New Roman"/>
          <w:sz w:val="26"/>
          <w:szCs w:val="26"/>
          <w:lang w:eastAsia="en-US"/>
        </w:rPr>
        <w:t xml:space="preserve">осуществляется в специально оборудованном транспорте, исключающем возможность потерь по пути следования и загрязнения </w:t>
      </w:r>
      <w:r w:rsidRPr="009C3E7F">
        <w:rPr>
          <w:rFonts w:ascii="Times New Roman" w:eastAsia="Calibri" w:hAnsi="Times New Roman" w:cs="Times New Roman"/>
          <w:sz w:val="26"/>
          <w:szCs w:val="26"/>
          <w:lang w:eastAsia="en-US"/>
        </w:rPr>
        <w:lastRenderedPageBreak/>
        <w:t>окружающей среды, а также обеспечивающем удобства при перегрузке.</w:t>
      </w:r>
    </w:p>
    <w:p w:rsidR="003B53EB" w:rsidRDefault="009C3E7F" w:rsidP="009C3E7F">
      <w:pPr>
        <w:widowControl w:val="0"/>
        <w:spacing w:after="0"/>
        <w:ind w:left="20" w:right="20" w:firstLine="689"/>
        <w:rPr>
          <w:rFonts w:ascii="Times New Roman" w:eastAsia="Calibri" w:hAnsi="Times New Roman" w:cs="Times New Roman"/>
          <w:sz w:val="26"/>
          <w:szCs w:val="26"/>
          <w:lang w:eastAsia="en-US"/>
        </w:rPr>
      </w:pPr>
      <w:r w:rsidRPr="009C3E7F">
        <w:rPr>
          <w:rFonts w:ascii="Times New Roman" w:eastAsia="Calibri" w:hAnsi="Times New Roman" w:cs="Times New Roman"/>
          <w:sz w:val="26"/>
          <w:szCs w:val="26"/>
          <w:lang w:eastAsia="en-US"/>
        </w:rPr>
        <w:t xml:space="preserve">Площадка временного хранения (накопления) отходов предназначена для безопасного сбора отходов в срок не более шести месяцев до их передачи третьим лицам, осуществляющим операции по утилизации, переработке, а также удалению отходов, не подлежащих переработке или утилизации. </w:t>
      </w:r>
    </w:p>
    <w:p w:rsidR="007E1BC0" w:rsidRDefault="007E1BC0" w:rsidP="009C3E7F">
      <w:pPr>
        <w:widowControl w:val="0"/>
        <w:spacing w:after="0"/>
        <w:ind w:left="20" w:right="20" w:firstLine="689"/>
        <w:rPr>
          <w:rFonts w:ascii="Times New Roman" w:eastAsia="Calibri" w:hAnsi="Times New Roman" w:cs="Times New Roman"/>
          <w:sz w:val="26"/>
          <w:szCs w:val="26"/>
          <w:lang w:eastAsia="en-US"/>
        </w:rPr>
      </w:pPr>
      <w:r w:rsidRPr="00812786">
        <w:rPr>
          <w:rFonts w:ascii="Times New Roman" w:hAnsi="Times New Roman" w:cs="Times New Roman"/>
          <w:sz w:val="26"/>
          <w:szCs w:val="26"/>
        </w:rPr>
        <w:t>В дальнейшем, по договору со сторонней организацией, мусор и пищевые отходы по мере заполнения контейнера вывозятся, для их дальнейшей утилизации, с последующей обработкой и дезинфекцией контейнера хлорсодержащими средствами.</w:t>
      </w:r>
    </w:p>
    <w:p w:rsidR="009C3E7F" w:rsidRDefault="009C3E7F" w:rsidP="00D0098E">
      <w:pPr>
        <w:widowControl w:val="0"/>
        <w:spacing w:after="0"/>
        <w:ind w:left="20" w:right="20" w:firstLine="689"/>
        <w:rPr>
          <w:rFonts w:ascii="Times New Roman" w:eastAsia="Calibri" w:hAnsi="Times New Roman" w:cs="Times New Roman"/>
          <w:sz w:val="26"/>
          <w:szCs w:val="26"/>
          <w:lang w:eastAsia="en-US"/>
        </w:rPr>
      </w:pPr>
    </w:p>
    <w:p w:rsidR="003B53EB" w:rsidRPr="003B53EB" w:rsidRDefault="003B53EB" w:rsidP="003B53EB">
      <w:pPr>
        <w:pStyle w:val="2"/>
        <w:spacing w:before="0"/>
        <w:ind w:firstLine="709"/>
        <w:rPr>
          <w:rFonts w:ascii="Times New Roman" w:eastAsia="MS Mincho" w:hAnsi="Times New Roman" w:cs="Times New Roman"/>
          <w:color w:val="auto"/>
          <w:lang w:eastAsia="ar-SA"/>
        </w:rPr>
      </w:pPr>
      <w:bookmarkStart w:id="22" w:name="_Toc187357155"/>
      <w:r w:rsidRPr="003B53EB">
        <w:rPr>
          <w:rFonts w:ascii="Times New Roman" w:eastAsia="MS Mincho" w:hAnsi="Times New Roman" w:cs="Times New Roman"/>
          <w:color w:val="auto"/>
          <w:lang w:eastAsia="ar-SA"/>
        </w:rPr>
        <w:t>2.4. Количественные и качественные показатели текущей ситуации с отходами в динамике за последние три года</w:t>
      </w:r>
      <w:bookmarkEnd w:id="22"/>
    </w:p>
    <w:p w:rsidR="00C42EA3" w:rsidRPr="00C42EA3" w:rsidRDefault="00C42EA3" w:rsidP="00C42EA3">
      <w:pPr>
        <w:tabs>
          <w:tab w:val="left" w:pos="540"/>
          <w:tab w:val="left" w:pos="900"/>
          <w:tab w:val="left" w:pos="1080"/>
        </w:tabs>
        <w:spacing w:after="0" w:line="288" w:lineRule="auto"/>
        <w:ind w:firstLine="709"/>
        <w:rPr>
          <w:rStyle w:val="markedcontent"/>
          <w:rFonts w:ascii="Times New Roman" w:hAnsi="Times New Roman" w:cs="Times New Roman"/>
          <w:sz w:val="26"/>
          <w:szCs w:val="26"/>
        </w:rPr>
      </w:pPr>
      <w:r w:rsidRPr="00C42EA3">
        <w:rPr>
          <w:rStyle w:val="markedcontent"/>
          <w:rFonts w:ascii="Times New Roman" w:hAnsi="Times New Roman" w:cs="Times New Roman"/>
          <w:sz w:val="26"/>
          <w:szCs w:val="26"/>
        </w:rPr>
        <w:t>Все отходы проходят инвентаризацию, по которой, ежегодно сдается отчет в</w:t>
      </w:r>
      <w:r w:rsidRPr="00C42EA3">
        <w:rPr>
          <w:rFonts w:ascii="Times New Roman" w:hAnsi="Times New Roman" w:cs="Times New Roman"/>
          <w:sz w:val="26"/>
          <w:szCs w:val="26"/>
        </w:rPr>
        <w:br/>
      </w:r>
      <w:r w:rsidRPr="00C42EA3">
        <w:rPr>
          <w:rStyle w:val="markedcontent"/>
          <w:rFonts w:ascii="Times New Roman" w:hAnsi="Times New Roman" w:cs="Times New Roman"/>
          <w:sz w:val="26"/>
          <w:szCs w:val="26"/>
        </w:rPr>
        <w:t>уполномоченный орган.</w:t>
      </w:r>
    </w:p>
    <w:p w:rsidR="003B53EB" w:rsidRPr="00C42EA3" w:rsidRDefault="00E939F2" w:rsidP="00C42EA3">
      <w:pPr>
        <w:widowControl w:val="0"/>
        <w:spacing w:after="0" w:line="288" w:lineRule="auto"/>
        <w:ind w:firstLine="709"/>
        <w:rPr>
          <w:rFonts w:ascii="Times New Roman" w:eastAsia="Times New Roman" w:hAnsi="Times New Roman" w:cs="Times New Roman"/>
          <w:sz w:val="26"/>
          <w:szCs w:val="26"/>
        </w:rPr>
      </w:pPr>
      <w:r w:rsidRPr="00E939F2">
        <w:rPr>
          <w:rStyle w:val="markedcontent"/>
          <w:rFonts w:ascii="Times New Roman" w:hAnsi="Times New Roman" w:cs="Times New Roman"/>
          <w:sz w:val="26"/>
          <w:szCs w:val="26"/>
        </w:rPr>
        <w:t>2026-2035</w:t>
      </w:r>
      <w:r w:rsidR="00C42EA3" w:rsidRPr="00E939F2">
        <w:rPr>
          <w:rStyle w:val="markedcontent"/>
          <w:rFonts w:ascii="Times New Roman" w:hAnsi="Times New Roman" w:cs="Times New Roman"/>
          <w:sz w:val="26"/>
          <w:szCs w:val="26"/>
        </w:rPr>
        <w:t xml:space="preserve"> гг. – 0 т/год.</w:t>
      </w:r>
    </w:p>
    <w:p w:rsidR="000B5538" w:rsidRDefault="000B5538" w:rsidP="003B53EB">
      <w:pPr>
        <w:widowControl w:val="0"/>
        <w:spacing w:after="0"/>
        <w:ind w:left="20" w:right="20" w:firstLine="689"/>
        <w:rPr>
          <w:rFonts w:ascii="Times New Roman" w:eastAsia="Times New Roman" w:hAnsi="Times New Roman" w:cs="Times New Roman"/>
          <w:sz w:val="28"/>
          <w:szCs w:val="24"/>
        </w:rPr>
      </w:pPr>
    </w:p>
    <w:p w:rsidR="000B5538" w:rsidRPr="000B5538" w:rsidRDefault="000B5538" w:rsidP="000B5538">
      <w:pPr>
        <w:pStyle w:val="2"/>
        <w:spacing w:before="0"/>
        <w:ind w:firstLine="709"/>
        <w:rPr>
          <w:rFonts w:ascii="Times New Roman" w:eastAsia="MS Mincho" w:hAnsi="Times New Roman" w:cs="Times New Roman"/>
          <w:color w:val="auto"/>
          <w:lang w:eastAsia="ar-SA"/>
        </w:rPr>
      </w:pPr>
      <w:bookmarkStart w:id="23" w:name="_Toc365664662"/>
      <w:bookmarkStart w:id="24" w:name="_Toc187357156"/>
      <w:r w:rsidRPr="000B5538">
        <w:rPr>
          <w:rFonts w:ascii="Times New Roman" w:eastAsia="MS Mincho" w:hAnsi="Times New Roman" w:cs="Times New Roman"/>
          <w:color w:val="auto"/>
          <w:lang w:eastAsia="ar-SA"/>
        </w:rPr>
        <w:t>2.5. Анализ мероприятий по управлению отходами за последние три года</w:t>
      </w:r>
      <w:bookmarkEnd w:id="23"/>
      <w:bookmarkEnd w:id="24"/>
    </w:p>
    <w:p w:rsidR="009768CE" w:rsidRDefault="00C42EA3" w:rsidP="00087A1D">
      <w:pPr>
        <w:widowControl w:val="0"/>
        <w:spacing w:after="0"/>
        <w:ind w:left="20" w:right="20" w:firstLine="689"/>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Д</w:t>
      </w:r>
      <w:r w:rsidR="00087A1D" w:rsidRPr="00087A1D">
        <w:rPr>
          <w:rFonts w:ascii="Times New Roman" w:eastAsia="Times New Roman" w:hAnsi="Times New Roman" w:cs="Times New Roman"/>
          <w:sz w:val="26"/>
          <w:szCs w:val="26"/>
        </w:rPr>
        <w:t>инамика за последние три года отсутствует</w:t>
      </w:r>
      <w:r w:rsidR="003F0371">
        <w:rPr>
          <w:rFonts w:ascii="Times New Roman" w:eastAsia="Times New Roman" w:hAnsi="Times New Roman" w:cs="Times New Roman"/>
          <w:sz w:val="26"/>
          <w:szCs w:val="26"/>
        </w:rPr>
        <w:t>.</w:t>
      </w:r>
    </w:p>
    <w:p w:rsidR="00FB69E9" w:rsidRDefault="00FB69E9" w:rsidP="000B5538">
      <w:pPr>
        <w:widowControl w:val="0"/>
        <w:spacing w:after="0"/>
        <w:ind w:left="20" w:right="20" w:firstLine="689"/>
        <w:rPr>
          <w:rFonts w:ascii="Times New Roman" w:eastAsia="Times New Roman" w:hAnsi="Times New Roman" w:cs="Times New Roman"/>
          <w:color w:val="000000"/>
          <w:sz w:val="26"/>
          <w:szCs w:val="26"/>
        </w:rPr>
      </w:pPr>
    </w:p>
    <w:p w:rsidR="00FB69E9" w:rsidRDefault="00FB69E9" w:rsidP="00FB69E9">
      <w:pPr>
        <w:pStyle w:val="2"/>
        <w:spacing w:before="0"/>
        <w:ind w:firstLine="709"/>
        <w:rPr>
          <w:rFonts w:ascii="Times New Roman" w:eastAsia="MS Mincho" w:hAnsi="Times New Roman" w:cs="Times New Roman"/>
          <w:color w:val="auto"/>
          <w:lang w:eastAsia="ar-SA"/>
        </w:rPr>
      </w:pPr>
      <w:bookmarkStart w:id="25" w:name="_Toc187357157"/>
      <w:r w:rsidRPr="00FB69E9">
        <w:rPr>
          <w:rFonts w:ascii="Times New Roman" w:eastAsia="MS Mincho" w:hAnsi="Times New Roman" w:cs="Times New Roman"/>
          <w:color w:val="auto"/>
          <w:lang w:eastAsia="ar-SA"/>
        </w:rPr>
        <w:t xml:space="preserve">2.6 </w:t>
      </w:r>
      <w:r>
        <w:rPr>
          <w:rFonts w:ascii="Times New Roman" w:eastAsia="MS Mincho" w:hAnsi="Times New Roman" w:cs="Times New Roman"/>
          <w:color w:val="auto"/>
          <w:lang w:eastAsia="ar-SA"/>
        </w:rPr>
        <w:t>О</w:t>
      </w:r>
      <w:r w:rsidRPr="00FB69E9">
        <w:rPr>
          <w:rFonts w:ascii="Times New Roman" w:eastAsia="MS Mincho" w:hAnsi="Times New Roman" w:cs="Times New Roman"/>
          <w:color w:val="auto"/>
          <w:lang w:eastAsia="ar-SA"/>
        </w:rPr>
        <w:t>пределение приоритетных видов отходов для разработки мероприятий по сокращению образования отходов</w:t>
      </w:r>
      <w:bookmarkEnd w:id="25"/>
    </w:p>
    <w:p w:rsidR="003F0371" w:rsidRDefault="003F0371" w:rsidP="003F0371">
      <w:pPr>
        <w:pStyle w:val="aff4"/>
        <w:rPr>
          <w:sz w:val="26"/>
          <w:szCs w:val="26"/>
        </w:rPr>
      </w:pPr>
      <w:r w:rsidRPr="003F0371">
        <w:rPr>
          <w:sz w:val="26"/>
          <w:szCs w:val="26"/>
        </w:rPr>
        <w:t xml:space="preserve">В числе важнейших проблем, которые приходится решать каждому промышленному предприятию </w:t>
      </w:r>
      <w:r w:rsidR="004D5891">
        <w:rPr>
          <w:sz w:val="26"/>
          <w:szCs w:val="26"/>
        </w:rPr>
        <w:t>–</w:t>
      </w:r>
      <w:r w:rsidRPr="003F0371">
        <w:rPr>
          <w:sz w:val="26"/>
          <w:szCs w:val="26"/>
        </w:rPr>
        <w:t xml:space="preserve"> организация системы экологически безопасного обращения с отходами производства и потребления. </w:t>
      </w:r>
    </w:p>
    <w:p w:rsidR="003F0371" w:rsidRDefault="003F0371" w:rsidP="003F0371">
      <w:pPr>
        <w:pStyle w:val="aff4"/>
        <w:rPr>
          <w:sz w:val="26"/>
          <w:szCs w:val="26"/>
        </w:rPr>
      </w:pPr>
      <w:r w:rsidRPr="003F0371">
        <w:rPr>
          <w:sz w:val="26"/>
          <w:szCs w:val="26"/>
        </w:rPr>
        <w:t xml:space="preserve">Правильная организация хранения, удаления отходов максимально предотвращает загрязнение окружающей среды. Это предполагает исключение, изменение или сокращение видов работ, приводящих к загрязнению отходами почвы, атмосферы или водной среды. </w:t>
      </w:r>
    </w:p>
    <w:p w:rsidR="003F0371" w:rsidRDefault="003F0371" w:rsidP="003F0371">
      <w:pPr>
        <w:pStyle w:val="aff4"/>
        <w:rPr>
          <w:sz w:val="26"/>
          <w:szCs w:val="26"/>
        </w:rPr>
      </w:pPr>
      <w:r w:rsidRPr="003F0371">
        <w:rPr>
          <w:sz w:val="26"/>
          <w:szCs w:val="26"/>
        </w:rPr>
        <w:t xml:space="preserve">Планирование операций по снижению количества отходов, их повторному использованию, утилизации, регенерации создают возможность минимизации воздействия на компоненты окружающей среды. </w:t>
      </w:r>
    </w:p>
    <w:p w:rsidR="003F0371" w:rsidRDefault="003F0371" w:rsidP="003F0371">
      <w:pPr>
        <w:pStyle w:val="aff4"/>
        <w:rPr>
          <w:sz w:val="26"/>
          <w:szCs w:val="26"/>
        </w:rPr>
      </w:pPr>
      <w:r w:rsidRPr="003F0371">
        <w:rPr>
          <w:sz w:val="26"/>
          <w:szCs w:val="26"/>
        </w:rPr>
        <w:t xml:space="preserve">Внедрение на предприятии наилучших доступных в мире технологий по обезвреживанию, утилизации, вторичному использованию, переработки отходов требует больших финансовых затрат. </w:t>
      </w:r>
    </w:p>
    <w:p w:rsidR="003F0371" w:rsidRDefault="003F0371" w:rsidP="003F0371">
      <w:pPr>
        <w:pStyle w:val="aff4"/>
        <w:rPr>
          <w:sz w:val="26"/>
          <w:szCs w:val="26"/>
        </w:rPr>
      </w:pPr>
      <w:r w:rsidRPr="003F0371">
        <w:rPr>
          <w:sz w:val="26"/>
          <w:szCs w:val="26"/>
        </w:rPr>
        <w:t xml:space="preserve">Принимая во внимание относительно небольшой объем образования отходов пригодных для переработки, становится экономически не эффективным установка на предприятии дорогостоящего отходоперерабатывающего оборудования. </w:t>
      </w:r>
    </w:p>
    <w:p w:rsidR="003F0371" w:rsidRDefault="003F0371" w:rsidP="003F0371">
      <w:pPr>
        <w:pStyle w:val="aff4"/>
        <w:rPr>
          <w:sz w:val="26"/>
          <w:szCs w:val="26"/>
        </w:rPr>
      </w:pPr>
      <w:r w:rsidRPr="003F0371">
        <w:rPr>
          <w:sz w:val="26"/>
          <w:szCs w:val="26"/>
        </w:rPr>
        <w:t xml:space="preserve">Исходя из выше сказанного, можно выделить следующие имеющиеся проблемы с отходами на предприятии: </w:t>
      </w:r>
    </w:p>
    <w:p w:rsidR="003F0371" w:rsidRDefault="00CA450E" w:rsidP="003F0371">
      <w:pPr>
        <w:pStyle w:val="aff4"/>
        <w:rPr>
          <w:sz w:val="26"/>
          <w:szCs w:val="26"/>
        </w:rPr>
      </w:pPr>
      <w:r w:rsidRPr="00CA450E">
        <w:rPr>
          <w:sz w:val="26"/>
          <w:szCs w:val="26"/>
        </w:rPr>
        <w:t>–</w:t>
      </w:r>
      <w:r w:rsidR="003F0371" w:rsidRPr="003F0371">
        <w:rPr>
          <w:sz w:val="26"/>
          <w:szCs w:val="26"/>
        </w:rPr>
        <w:t xml:space="preserve"> Нецелесообразность внедрения на предприятии отходоперерабатывающего оборудования в связи с небольшим образованием отходов пригодных для переработки. </w:t>
      </w:r>
    </w:p>
    <w:p w:rsidR="003F0371" w:rsidRDefault="003F0371" w:rsidP="003F0371">
      <w:pPr>
        <w:pStyle w:val="aff4"/>
        <w:rPr>
          <w:sz w:val="26"/>
          <w:szCs w:val="26"/>
        </w:rPr>
      </w:pPr>
      <w:r w:rsidRPr="003F0371">
        <w:rPr>
          <w:sz w:val="26"/>
          <w:szCs w:val="26"/>
        </w:rPr>
        <w:t xml:space="preserve">На период проведения работ должны предусматриваться мероприятия по предотвращению и смягчению негативного воздействия отходов на окружающую среду: </w:t>
      </w:r>
    </w:p>
    <w:p w:rsidR="003F0371" w:rsidRDefault="00CA450E" w:rsidP="003F0371">
      <w:pPr>
        <w:pStyle w:val="aff4"/>
        <w:rPr>
          <w:sz w:val="26"/>
          <w:szCs w:val="26"/>
        </w:rPr>
      </w:pPr>
      <w:r w:rsidRPr="00CA450E">
        <w:rPr>
          <w:sz w:val="26"/>
          <w:szCs w:val="26"/>
        </w:rPr>
        <w:t>–</w:t>
      </w:r>
      <w:r w:rsidR="003F0371" w:rsidRPr="003F0371">
        <w:rPr>
          <w:sz w:val="26"/>
          <w:szCs w:val="26"/>
        </w:rPr>
        <w:t xml:space="preserve"> подрядчик несет ответственность за сбор и утилизацию отходов, а также за соблюдение всех норм и требований РК в области ТБ и ООС; </w:t>
      </w:r>
    </w:p>
    <w:p w:rsidR="003F0371" w:rsidRDefault="00CA450E" w:rsidP="003F0371">
      <w:pPr>
        <w:pStyle w:val="aff4"/>
        <w:rPr>
          <w:sz w:val="26"/>
          <w:szCs w:val="26"/>
        </w:rPr>
      </w:pPr>
      <w:r w:rsidRPr="00CA450E">
        <w:rPr>
          <w:sz w:val="26"/>
          <w:szCs w:val="26"/>
        </w:rPr>
        <w:t>–</w:t>
      </w:r>
      <w:r w:rsidR="003F0371" w:rsidRPr="003F0371">
        <w:rPr>
          <w:sz w:val="26"/>
          <w:szCs w:val="26"/>
        </w:rPr>
        <w:t xml:space="preserve"> все отходы, образованные при проведении работ, должны идентифицироваться по типу, объему, раздельно собираться и храниться на </w:t>
      </w:r>
      <w:r w:rsidRPr="003F0371">
        <w:rPr>
          <w:sz w:val="26"/>
          <w:szCs w:val="26"/>
        </w:rPr>
        <w:t>спец</w:t>
      </w:r>
      <w:r>
        <w:rPr>
          <w:sz w:val="26"/>
          <w:szCs w:val="26"/>
        </w:rPr>
        <w:t>.</w:t>
      </w:r>
      <w:r w:rsidRPr="003F0371">
        <w:rPr>
          <w:sz w:val="26"/>
          <w:szCs w:val="26"/>
        </w:rPr>
        <w:t xml:space="preserve"> площадках</w:t>
      </w:r>
      <w:r w:rsidR="003F0371" w:rsidRPr="003F0371">
        <w:rPr>
          <w:sz w:val="26"/>
          <w:szCs w:val="26"/>
        </w:rPr>
        <w:t xml:space="preserve"> и в </w:t>
      </w:r>
      <w:r w:rsidRPr="003F0371">
        <w:rPr>
          <w:sz w:val="26"/>
          <w:szCs w:val="26"/>
        </w:rPr>
        <w:t>спец</w:t>
      </w:r>
      <w:r>
        <w:rPr>
          <w:sz w:val="26"/>
          <w:szCs w:val="26"/>
        </w:rPr>
        <w:t>.</w:t>
      </w:r>
      <w:r w:rsidRPr="003F0371">
        <w:rPr>
          <w:sz w:val="26"/>
          <w:szCs w:val="26"/>
        </w:rPr>
        <w:t xml:space="preserve"> контейнерах</w:t>
      </w:r>
      <w:r w:rsidR="003F0371" w:rsidRPr="003F0371">
        <w:rPr>
          <w:sz w:val="26"/>
          <w:szCs w:val="26"/>
        </w:rPr>
        <w:t xml:space="preserve">; </w:t>
      </w:r>
    </w:p>
    <w:p w:rsidR="00CA450E" w:rsidRDefault="00CA450E" w:rsidP="003F0371">
      <w:pPr>
        <w:pStyle w:val="aff4"/>
        <w:rPr>
          <w:sz w:val="26"/>
          <w:szCs w:val="26"/>
        </w:rPr>
      </w:pPr>
      <w:r w:rsidRPr="00CA450E">
        <w:rPr>
          <w:sz w:val="26"/>
          <w:szCs w:val="26"/>
        </w:rPr>
        <w:lastRenderedPageBreak/>
        <w:t>–</w:t>
      </w:r>
      <w:r w:rsidR="003F0371" w:rsidRPr="003F0371">
        <w:rPr>
          <w:sz w:val="26"/>
          <w:szCs w:val="26"/>
        </w:rPr>
        <w:t xml:space="preserve"> по мере накопления будет осуществляться сбор мусора и остатков всех видов отходов, а также вывоз контейнеров с ними для утилизации в согласованные места по договору с соответствующими организациями; </w:t>
      </w:r>
    </w:p>
    <w:p w:rsidR="003F0371" w:rsidRDefault="00CA450E" w:rsidP="003F0371">
      <w:pPr>
        <w:pStyle w:val="aff4"/>
        <w:rPr>
          <w:sz w:val="26"/>
          <w:szCs w:val="26"/>
        </w:rPr>
      </w:pPr>
      <w:r w:rsidRPr="00CA450E">
        <w:rPr>
          <w:sz w:val="26"/>
          <w:szCs w:val="26"/>
        </w:rPr>
        <w:t>–</w:t>
      </w:r>
      <w:r w:rsidR="003F0371" w:rsidRPr="003F0371">
        <w:rPr>
          <w:sz w:val="26"/>
          <w:szCs w:val="26"/>
        </w:rPr>
        <w:t xml:space="preserve"> в процессе проведения работ налажен контроль над выполнением требований ООС.</w:t>
      </w:r>
    </w:p>
    <w:p w:rsidR="003F0371" w:rsidRPr="003F0371" w:rsidRDefault="003F0371" w:rsidP="003F0371">
      <w:pPr>
        <w:pStyle w:val="aff4"/>
        <w:rPr>
          <w:sz w:val="26"/>
          <w:szCs w:val="26"/>
          <w:lang w:eastAsia="ar-SA"/>
        </w:rPr>
        <w:sectPr w:rsidR="003F0371" w:rsidRPr="003F0371" w:rsidSect="00702AA9">
          <w:headerReference w:type="default" r:id="rId11"/>
          <w:footerReference w:type="even" r:id="rId12"/>
          <w:footerReference w:type="default" r:id="rId13"/>
          <w:pgSz w:w="11906" w:h="16838"/>
          <w:pgMar w:top="1134" w:right="567" w:bottom="567" w:left="1276" w:header="170" w:footer="170" w:gutter="0"/>
          <w:pgNumType w:start="1"/>
          <w:cols w:space="708"/>
          <w:docGrid w:linePitch="360"/>
        </w:sectPr>
      </w:pPr>
    </w:p>
    <w:p w:rsidR="00FF0335" w:rsidRDefault="000B5538" w:rsidP="009919C9">
      <w:pPr>
        <w:pStyle w:val="1"/>
        <w:ind w:firstLine="709"/>
        <w:rPr>
          <w:rFonts w:cs="Times New Roman"/>
          <w:szCs w:val="26"/>
        </w:rPr>
      </w:pPr>
      <w:bookmarkStart w:id="26" w:name="_Toc187357158"/>
      <w:r>
        <w:rPr>
          <w:rFonts w:cs="Times New Roman"/>
          <w:szCs w:val="26"/>
        </w:rPr>
        <w:lastRenderedPageBreak/>
        <w:t>3</w:t>
      </w:r>
      <w:r w:rsidR="00767D4A" w:rsidRPr="00DB00CC">
        <w:rPr>
          <w:rFonts w:cs="Times New Roman"/>
          <w:szCs w:val="26"/>
        </w:rPr>
        <w:t xml:space="preserve">. </w:t>
      </w:r>
      <w:r w:rsidR="00FB69E9" w:rsidRPr="00FB69E9">
        <w:rPr>
          <w:rFonts w:cs="Times New Roman"/>
          <w:szCs w:val="26"/>
        </w:rPr>
        <w:t>ЦЕЛЬ, ЗАДАЧИ И ЦЕЛЕВЫЕ ПОКАЗАТЕЛИ</w:t>
      </w:r>
      <w:bookmarkEnd w:id="26"/>
    </w:p>
    <w:p w:rsidR="003F101C" w:rsidRPr="003F101C" w:rsidRDefault="003F101C" w:rsidP="000B5538">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Управление отходами – это деятельность по планированию, реализации, мониторингу и анализу мероприятий по обращению с отходами производства и потребления.</w:t>
      </w:r>
    </w:p>
    <w:p w:rsidR="00CA450E" w:rsidRDefault="00CA450E" w:rsidP="00B60A24">
      <w:pPr>
        <w:pStyle w:val="1"/>
        <w:ind w:firstLine="709"/>
        <w:rPr>
          <w:rFonts w:cs="Times New Roman"/>
          <w:szCs w:val="26"/>
        </w:rPr>
      </w:pPr>
      <w:bookmarkStart w:id="27" w:name="_Toc187357159"/>
    </w:p>
    <w:p w:rsidR="00B60A24" w:rsidRPr="00B60A24" w:rsidRDefault="00B60A24" w:rsidP="00B60A24">
      <w:pPr>
        <w:pStyle w:val="1"/>
        <w:ind w:firstLine="709"/>
        <w:rPr>
          <w:rFonts w:cs="Times New Roman"/>
          <w:szCs w:val="26"/>
        </w:rPr>
      </w:pPr>
      <w:r w:rsidRPr="00B60A24">
        <w:rPr>
          <w:rFonts w:cs="Times New Roman"/>
          <w:szCs w:val="26"/>
        </w:rPr>
        <w:t xml:space="preserve">3.1 </w:t>
      </w:r>
      <w:r w:rsidR="000B5538" w:rsidRPr="00B60A24">
        <w:rPr>
          <w:rFonts w:cs="Times New Roman"/>
          <w:szCs w:val="26"/>
        </w:rPr>
        <w:t>Цель Программы</w:t>
      </w:r>
      <w:bookmarkEnd w:id="27"/>
      <w:r w:rsidR="000B5538" w:rsidRPr="00B60A24">
        <w:rPr>
          <w:rFonts w:cs="Times New Roman"/>
          <w:szCs w:val="26"/>
        </w:rPr>
        <w:t xml:space="preserve"> </w:t>
      </w:r>
    </w:p>
    <w:p w:rsidR="000B5538" w:rsidRPr="000B5538" w:rsidRDefault="00B60A24" w:rsidP="000B5538">
      <w:pPr>
        <w:widowControl w:val="0"/>
        <w:spacing w:after="0"/>
        <w:ind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w:t>
      </w:r>
      <w:r w:rsidR="000B5538" w:rsidRPr="000B5538">
        <w:rPr>
          <w:rFonts w:ascii="Times New Roman" w:eastAsia="Times New Roman" w:hAnsi="Times New Roman" w:cs="Times New Roman"/>
          <w:color w:val="000000"/>
          <w:sz w:val="26"/>
          <w:szCs w:val="26"/>
        </w:rPr>
        <w:t>аключается в достижении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p>
    <w:p w:rsidR="000B5538" w:rsidRPr="000B5538" w:rsidRDefault="000B5538" w:rsidP="000B5538">
      <w:pPr>
        <w:widowControl w:val="0"/>
        <w:spacing w:after="0"/>
        <w:ind w:left="20" w:right="20" w:firstLine="54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Международная практика утилизации отходов строится на следующих принципах:</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Соблюдать тенденции снижения объема образования отходов;</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Повторно использовать и перерабатывать;</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Производить обработку;</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Осуществлять захоронение/размещение на полигонах.</w:t>
      </w:r>
    </w:p>
    <w:p w:rsidR="000B5538" w:rsidRPr="000B5538" w:rsidRDefault="000B5538" w:rsidP="000B5538">
      <w:pPr>
        <w:widowControl w:val="0"/>
        <w:spacing w:after="0"/>
        <w:ind w:left="20" w:firstLine="54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Для достижения вышеуказанной цели необходимо выполнить следующие задачи:</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Оптимизировать существующую систему управления отходами;</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Анализ производственных процессов как источников образования отходов;</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Обеспечение выполнения требований директивно-нормативных документов;</w:t>
      </w:r>
    </w:p>
    <w:p w:rsidR="000B5538" w:rsidRPr="000B5538" w:rsidRDefault="000B5538" w:rsidP="000B5538">
      <w:pPr>
        <w:widowControl w:val="0"/>
        <w:numPr>
          <w:ilvl w:val="0"/>
          <w:numId w:val="40"/>
        </w:numPr>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Надлежащее захоронение отходов на полигонах в соответствии с проектными решениями. Обеспечение экологической безопасности при захоронении отходов;</w:t>
      </w:r>
    </w:p>
    <w:p w:rsidR="000B5538" w:rsidRPr="000B5538" w:rsidRDefault="000B5538" w:rsidP="000B5538">
      <w:pPr>
        <w:widowControl w:val="0"/>
        <w:numPr>
          <w:ilvl w:val="0"/>
          <w:numId w:val="40"/>
        </w:numPr>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Сокращение объемов отходов, размещаемых в окружающей природной среде: переработка отходов с извлечением ценных компонентов, повторное использование с целью сокращения количества отходов, подлежащих захоронению;</w:t>
      </w:r>
    </w:p>
    <w:p w:rsidR="000B5538" w:rsidRP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Снижение уровня токсичности отходов путем физической или химической обработки;</w:t>
      </w:r>
    </w:p>
    <w:p w:rsidR="000B5538" w:rsidRDefault="000B5538" w:rsidP="000B5538">
      <w:pPr>
        <w:widowControl w:val="0"/>
        <w:numPr>
          <w:ilvl w:val="0"/>
          <w:numId w:val="40"/>
        </w:numPr>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Построение схемы операционного движения отходов.</w:t>
      </w:r>
    </w:p>
    <w:p w:rsidR="003F101C" w:rsidRDefault="003F101C" w:rsidP="003F101C">
      <w:pPr>
        <w:widowControl w:val="0"/>
        <w:spacing w:after="0"/>
        <w:ind w:firstLine="709"/>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При выборе необходимых решений в области управления отходами </w:t>
      </w:r>
      <w:r w:rsidR="00257B53">
        <w:rPr>
          <w:rFonts w:ascii="Times New Roman" w:eastAsia="Times New Roman" w:hAnsi="Times New Roman" w:cs="Times New Roman"/>
          <w:color w:val="000000"/>
          <w:sz w:val="26"/>
          <w:szCs w:val="26"/>
        </w:rPr>
        <w:t xml:space="preserve">ТОО </w:t>
      </w:r>
      <w:r w:rsidR="004D5891" w:rsidRPr="004D5891">
        <w:rPr>
          <w:rFonts w:ascii="Times New Roman" w:eastAsia="Times New Roman" w:hAnsi="Times New Roman" w:cs="Times New Roman"/>
          <w:color w:val="000000"/>
          <w:sz w:val="26"/>
          <w:szCs w:val="26"/>
        </w:rPr>
        <w:t>«City Group Kazakhstan»</w:t>
      </w:r>
      <w:r w:rsidR="009768CE">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 xml:space="preserve">отдаётся предпочтение принципу минимизации отходов, что соответствует передовому мировому опыту. Минимизация количества отходов является основной задачей для </w:t>
      </w:r>
      <w:r w:rsidR="00257B53">
        <w:rPr>
          <w:rFonts w:ascii="Times New Roman" w:eastAsia="Times New Roman" w:hAnsi="Times New Roman" w:cs="Times New Roman"/>
          <w:color w:val="000000"/>
          <w:sz w:val="26"/>
          <w:szCs w:val="26"/>
        </w:rPr>
        <w:t xml:space="preserve">ТОО </w:t>
      </w:r>
      <w:r w:rsidR="004D5891" w:rsidRPr="004D5891">
        <w:rPr>
          <w:rFonts w:ascii="Times New Roman" w:eastAsia="Times New Roman" w:hAnsi="Times New Roman" w:cs="Times New Roman"/>
          <w:color w:val="000000"/>
          <w:sz w:val="26"/>
          <w:szCs w:val="26"/>
        </w:rPr>
        <w:t>«City Group Kazakhstan»</w:t>
      </w:r>
      <w:r w:rsidR="00F74397">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и его подрядчиков в области обращения с отходами.</w:t>
      </w:r>
    </w:p>
    <w:p w:rsidR="00E34F50" w:rsidRPr="000B5538" w:rsidRDefault="00E34F50" w:rsidP="003F101C">
      <w:pPr>
        <w:widowControl w:val="0"/>
        <w:spacing w:after="0"/>
        <w:ind w:firstLine="709"/>
        <w:rPr>
          <w:rFonts w:ascii="Times New Roman" w:eastAsia="Times New Roman" w:hAnsi="Times New Roman" w:cs="Times New Roman"/>
          <w:color w:val="000000"/>
          <w:sz w:val="26"/>
          <w:szCs w:val="26"/>
        </w:rPr>
      </w:pPr>
    </w:p>
    <w:p w:rsidR="00B60A24" w:rsidRPr="00B60A24" w:rsidRDefault="00B60A24" w:rsidP="00B60A24">
      <w:pPr>
        <w:pStyle w:val="1"/>
        <w:ind w:firstLine="709"/>
        <w:rPr>
          <w:rFonts w:cs="Times New Roman"/>
          <w:szCs w:val="26"/>
        </w:rPr>
      </w:pPr>
      <w:bookmarkStart w:id="28" w:name="_Toc187357160"/>
      <w:r w:rsidRPr="00B60A24">
        <w:rPr>
          <w:rFonts w:cs="Times New Roman"/>
          <w:szCs w:val="26"/>
        </w:rPr>
        <w:t xml:space="preserve">3.2 </w:t>
      </w:r>
      <w:r w:rsidR="000B5538" w:rsidRPr="00B60A24">
        <w:rPr>
          <w:rFonts w:cs="Times New Roman"/>
          <w:szCs w:val="26"/>
        </w:rPr>
        <w:t>Задачи программы</w:t>
      </w:r>
      <w:bookmarkEnd w:id="28"/>
      <w:r w:rsidR="000B5538" w:rsidRPr="00B60A24">
        <w:rPr>
          <w:rFonts w:cs="Times New Roman"/>
          <w:szCs w:val="26"/>
        </w:rPr>
        <w:t xml:space="preserve"> </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 </w:t>
      </w:r>
      <w:r w:rsidR="00B60A24">
        <w:rPr>
          <w:rFonts w:ascii="Times New Roman" w:eastAsia="Times New Roman" w:hAnsi="Times New Roman" w:cs="Times New Roman"/>
          <w:color w:val="000000"/>
          <w:sz w:val="26"/>
          <w:szCs w:val="26"/>
        </w:rPr>
        <w:t xml:space="preserve">Задачи программы - </w:t>
      </w:r>
      <w:r w:rsidRPr="000B5538">
        <w:rPr>
          <w:rFonts w:ascii="Times New Roman" w:eastAsia="Times New Roman" w:hAnsi="Times New Roman" w:cs="Times New Roman"/>
          <w:color w:val="000000"/>
          <w:sz w:val="26"/>
          <w:szCs w:val="26"/>
        </w:rPr>
        <w:t xml:space="preserve">определить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 </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Задачи направлены на снижение объемов образуемых и накопленных отходов, с учетом: </w:t>
      </w:r>
    </w:p>
    <w:p w:rsidR="000B5538" w:rsidRPr="000B5538" w:rsidRDefault="000B5538" w:rsidP="000B5538">
      <w:pPr>
        <w:widowControl w:val="0"/>
        <w:numPr>
          <w:ilvl w:val="0"/>
          <w:numId w:val="39"/>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внедрения на предприятии имеющихся в мире наилучших доступных технологий по обезвреживанию, вторичному использованию и переработке отходов;</w:t>
      </w:r>
    </w:p>
    <w:p w:rsidR="000B5538" w:rsidRPr="000B5538" w:rsidRDefault="000B5538" w:rsidP="000B5538">
      <w:pPr>
        <w:widowControl w:val="0"/>
        <w:numPr>
          <w:ilvl w:val="0"/>
          <w:numId w:val="39"/>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привлечения инвестиций в переработку и вторичное использование отходов; </w:t>
      </w:r>
    </w:p>
    <w:p w:rsidR="000B5538" w:rsidRPr="000B5538" w:rsidRDefault="000B5538" w:rsidP="000B5538">
      <w:pPr>
        <w:widowControl w:val="0"/>
        <w:numPr>
          <w:ilvl w:val="0"/>
          <w:numId w:val="39"/>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минимизации объемов отходов, вывозимых в накопители отходов для размещения, обезвреживания, захоронения.</w:t>
      </w:r>
    </w:p>
    <w:p w:rsidR="000B5538" w:rsidRPr="000B5538" w:rsidRDefault="000B5538" w:rsidP="000B5538">
      <w:pPr>
        <w:widowControl w:val="0"/>
        <w:numPr>
          <w:ilvl w:val="0"/>
          <w:numId w:val="40"/>
        </w:numPr>
        <w:tabs>
          <w:tab w:val="left" w:pos="0"/>
        </w:tabs>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Соблюдения действующих экологических, санитарно-эпидемиологических и технологических норм и правил при обращении с отходами;</w:t>
      </w:r>
    </w:p>
    <w:p w:rsidR="000B5538" w:rsidRPr="000B5538" w:rsidRDefault="000B5538" w:rsidP="000B5538">
      <w:pPr>
        <w:widowControl w:val="0"/>
        <w:numPr>
          <w:ilvl w:val="0"/>
          <w:numId w:val="40"/>
        </w:numPr>
        <w:tabs>
          <w:tab w:val="left" w:pos="0"/>
        </w:tabs>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Обеспечение условий, при которых отходы не оказывают вредного воздействия на состояние ОС и здоровье человека;</w:t>
      </w:r>
    </w:p>
    <w:p w:rsidR="000B5538" w:rsidRPr="000B5538" w:rsidRDefault="000B5538" w:rsidP="000B5538">
      <w:pPr>
        <w:widowControl w:val="0"/>
        <w:numPr>
          <w:ilvl w:val="0"/>
          <w:numId w:val="40"/>
        </w:numPr>
        <w:tabs>
          <w:tab w:val="left" w:pos="0"/>
        </w:tabs>
        <w:spacing w:after="0"/>
        <w:ind w:right="2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Рекультивация мест захоронения отходов, минимизации отрицательного воздействия полигонов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Программой управления отходами на плановый период предусматриваются </w:t>
      </w:r>
      <w:r w:rsidRPr="000B5538">
        <w:rPr>
          <w:rFonts w:ascii="Times New Roman" w:eastAsia="Times New Roman" w:hAnsi="Times New Roman" w:cs="Times New Roman"/>
          <w:color w:val="000000"/>
          <w:sz w:val="26"/>
          <w:szCs w:val="26"/>
        </w:rPr>
        <w:lastRenderedPageBreak/>
        <w:t>мероприятия, направленные на постепенное снижение объемов образуемых отходов и снижения негативного воздействия их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В соответствии с Экологическим Кодексом РК, нормативных правовых актов, принятых в Республике Казахстан, все отходы производства и потребления должны собираться, храниться, транспортироваться, обезвреживаться и подвергаться захоронению с учетом их воздействия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действующими нормативами Республики Казахстан, а также внутренними стандартами, при соблюдении которых должны обеспечиваться условия, когда образующиеся отходы не оказывают вредного воздействия на состояние окружающей среды и здоровье персонала предприятия.</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Исходя из вышеизложенного, для достижения поставленных задач при осуществлении производственной деятельности на </w:t>
      </w:r>
      <w:r w:rsidR="00E34F50" w:rsidRPr="000B5538">
        <w:rPr>
          <w:rFonts w:ascii="Times New Roman" w:eastAsia="Times New Roman" w:hAnsi="Times New Roman" w:cs="Times New Roman"/>
          <w:color w:val="000000"/>
          <w:sz w:val="26"/>
          <w:szCs w:val="26"/>
        </w:rPr>
        <w:t>предприятии, принята</w:t>
      </w:r>
      <w:r w:rsidRPr="000B5538">
        <w:rPr>
          <w:rFonts w:ascii="Times New Roman" w:eastAsia="Times New Roman" w:hAnsi="Times New Roman" w:cs="Times New Roman"/>
          <w:color w:val="000000"/>
          <w:sz w:val="26"/>
          <w:szCs w:val="26"/>
        </w:rPr>
        <w:t xml:space="preserve"> следующая последовательность:</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снижение объемов образования отходов;</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повторное использование (регенерация, восстановление);</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утилизация;</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обезвреживание;</w:t>
      </w:r>
    </w:p>
    <w:p w:rsidR="000B5538" w:rsidRPr="000B5538" w:rsidRDefault="000B5538" w:rsidP="000B5538">
      <w:pPr>
        <w:widowControl w:val="0"/>
        <w:numPr>
          <w:ilvl w:val="0"/>
          <w:numId w:val="37"/>
        </w:numPr>
        <w:spacing w:after="0"/>
        <w:ind w:left="0" w:firstLine="567"/>
        <w:rPr>
          <w:rFonts w:ascii="Times New Roman" w:eastAsia="TimesNewRomanPSMT" w:hAnsi="Times New Roman" w:cs="Times New Roman"/>
          <w:sz w:val="26"/>
          <w:szCs w:val="26"/>
        </w:rPr>
      </w:pPr>
      <w:r w:rsidRPr="000B5538">
        <w:rPr>
          <w:rFonts w:ascii="Times New Roman" w:eastAsia="TimesNewRomanPSMT" w:hAnsi="Times New Roman" w:cs="Times New Roman"/>
          <w:sz w:val="26"/>
          <w:szCs w:val="26"/>
        </w:rPr>
        <w:t>безопасное размещение.</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Основой реализации такого подхода является:</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инвентаризация; </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учет; </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сбор, </w:t>
      </w:r>
    </w:p>
    <w:p w:rsidR="000B5538" w:rsidRP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сортировка и транспортирование отходов; </w:t>
      </w:r>
    </w:p>
    <w:p w:rsidR="000B5538" w:rsidRDefault="000B5538" w:rsidP="000B5538">
      <w:pPr>
        <w:widowControl w:val="0"/>
        <w:numPr>
          <w:ilvl w:val="0"/>
          <w:numId w:val="38"/>
        </w:numPr>
        <w:spacing w:after="0"/>
        <w:ind w:left="0"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производственный контроль при обращении с отходами.</w:t>
      </w:r>
    </w:p>
    <w:p w:rsidR="009916B9" w:rsidRPr="000B5538" w:rsidRDefault="009916B9" w:rsidP="009916B9">
      <w:pPr>
        <w:widowControl w:val="0"/>
        <w:spacing w:after="0"/>
        <w:ind w:left="567"/>
        <w:rPr>
          <w:rFonts w:ascii="Times New Roman" w:eastAsia="Times New Roman" w:hAnsi="Times New Roman" w:cs="Times New Roman"/>
          <w:color w:val="000000"/>
          <w:sz w:val="26"/>
          <w:szCs w:val="26"/>
        </w:rPr>
      </w:pPr>
    </w:p>
    <w:p w:rsidR="00B60A24" w:rsidRPr="00B60A24" w:rsidRDefault="00B60A24" w:rsidP="00B60A24">
      <w:pPr>
        <w:pStyle w:val="1"/>
        <w:ind w:firstLine="709"/>
        <w:rPr>
          <w:rFonts w:cs="Times New Roman"/>
          <w:szCs w:val="26"/>
        </w:rPr>
      </w:pPr>
      <w:bookmarkStart w:id="29" w:name="_Toc187357161"/>
      <w:r w:rsidRPr="00B60A24">
        <w:rPr>
          <w:rFonts w:cs="Times New Roman"/>
          <w:szCs w:val="26"/>
        </w:rPr>
        <w:t>3.3 Целевые показатели Программы</w:t>
      </w:r>
      <w:bookmarkEnd w:id="29"/>
    </w:p>
    <w:p w:rsidR="000B5538" w:rsidRPr="000B5538" w:rsidRDefault="00B60A24" w:rsidP="000B5538">
      <w:pPr>
        <w:widowControl w:val="0"/>
        <w:spacing w:after="0"/>
        <w:ind w:firstLine="567"/>
        <w:rPr>
          <w:rFonts w:ascii="Times New Roman" w:eastAsia="Times New Roman" w:hAnsi="Times New Roman" w:cs="Times New Roman"/>
          <w:color w:val="000000"/>
          <w:sz w:val="26"/>
          <w:szCs w:val="26"/>
        </w:rPr>
      </w:pPr>
      <w:r w:rsidRPr="00B60A24">
        <w:rPr>
          <w:rFonts w:ascii="Times New Roman" w:eastAsia="Times New Roman" w:hAnsi="Times New Roman" w:cs="Times New Roman"/>
          <w:color w:val="000000"/>
          <w:sz w:val="26"/>
          <w:szCs w:val="26"/>
        </w:rPr>
        <w:t xml:space="preserve">Целевые показатели Программы </w:t>
      </w:r>
      <w:r w:rsidR="000B5538" w:rsidRPr="000B5538">
        <w:rPr>
          <w:rFonts w:ascii="Times New Roman" w:eastAsia="Times New Roman" w:hAnsi="Times New Roman" w:cs="Times New Roman"/>
          <w:color w:val="000000"/>
          <w:sz w:val="26"/>
          <w:szCs w:val="26"/>
        </w:rPr>
        <w:t>–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Показатели должны быть контролируемыми и проверяемыми, определяться по этапам реализации Программы.</w:t>
      </w:r>
    </w:p>
    <w:p w:rsidR="000B5538" w:rsidRPr="000B5538" w:rsidRDefault="000B5538" w:rsidP="000B5538">
      <w:pPr>
        <w:widowControl w:val="0"/>
        <w:spacing w:after="0"/>
        <w:ind w:firstLine="567"/>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Основными показателями Программы управления отходами на предприятии являются:</w:t>
      </w:r>
    </w:p>
    <w:p w:rsidR="000B5538" w:rsidRPr="000B5538" w:rsidRDefault="000B5538" w:rsidP="000B5538">
      <w:pPr>
        <w:widowControl w:val="0"/>
        <w:numPr>
          <w:ilvl w:val="0"/>
          <w:numId w:val="41"/>
        </w:numPr>
        <w:spacing w:after="0"/>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Экономический и экологический эффект в результате внедрения запланированных мероприятий по реализации Программы. </w:t>
      </w:r>
    </w:p>
    <w:p w:rsidR="000B5538" w:rsidRPr="000B5538" w:rsidRDefault="000B5538" w:rsidP="000B5538">
      <w:pPr>
        <w:widowControl w:val="0"/>
        <w:numPr>
          <w:ilvl w:val="0"/>
          <w:numId w:val="41"/>
        </w:numPr>
        <w:spacing w:after="0"/>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Количество использованных (утилизированных, обезвреженных отходов).</w:t>
      </w:r>
    </w:p>
    <w:p w:rsidR="000B5538" w:rsidRPr="000B5538" w:rsidRDefault="000B5538" w:rsidP="000B5538">
      <w:pPr>
        <w:widowControl w:val="0"/>
        <w:numPr>
          <w:ilvl w:val="0"/>
          <w:numId w:val="41"/>
        </w:numPr>
        <w:spacing w:after="0"/>
        <w:rPr>
          <w:rFonts w:ascii="Times New Roman" w:eastAsia="Times New Roman" w:hAnsi="Times New Roman" w:cs="Times New Roman"/>
          <w:color w:val="000000"/>
          <w:sz w:val="26"/>
          <w:szCs w:val="26"/>
        </w:rPr>
      </w:pPr>
      <w:r w:rsidRPr="000B5538">
        <w:rPr>
          <w:rFonts w:ascii="Times New Roman" w:eastAsia="Times New Roman" w:hAnsi="Times New Roman" w:cs="Times New Roman"/>
          <w:color w:val="000000"/>
          <w:sz w:val="26"/>
          <w:szCs w:val="26"/>
        </w:rPr>
        <w:t xml:space="preserve">Количество удаленных (вывезенных) отходов с территории </w:t>
      </w:r>
      <w:r w:rsidRPr="000B5538">
        <w:rPr>
          <w:rFonts w:ascii="Times New Roman" w:eastAsia="Times New Roman" w:hAnsi="Times New Roman" w:cs="Times New Roman"/>
          <w:color w:val="000000"/>
          <w:sz w:val="26"/>
          <w:szCs w:val="26"/>
          <w:lang w:val="uk-UA"/>
        </w:rPr>
        <w:t xml:space="preserve">согласно </w:t>
      </w:r>
      <w:r w:rsidRPr="000B5538">
        <w:rPr>
          <w:rFonts w:ascii="Times New Roman" w:eastAsia="Times New Roman" w:hAnsi="Times New Roman" w:cs="Times New Roman"/>
          <w:color w:val="000000"/>
          <w:sz w:val="26"/>
          <w:szCs w:val="26"/>
        </w:rPr>
        <w:t>с нормативно утвержденными объемами образования этих отходов.</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При выборе необходимых решений в области управления отходами </w:t>
      </w:r>
      <w:r w:rsidR="00427C83">
        <w:rPr>
          <w:rFonts w:ascii="Times New Roman" w:eastAsia="Times New Roman" w:hAnsi="Times New Roman" w:cs="Times New Roman"/>
          <w:color w:val="000000"/>
          <w:sz w:val="26"/>
          <w:szCs w:val="26"/>
        </w:rPr>
        <w:t xml:space="preserve">ТОО </w:t>
      </w:r>
      <w:r w:rsidR="004D5891" w:rsidRPr="004D5891">
        <w:rPr>
          <w:rFonts w:ascii="Times New Roman" w:eastAsia="Times New Roman" w:hAnsi="Times New Roman" w:cs="Times New Roman"/>
          <w:color w:val="000000"/>
          <w:sz w:val="26"/>
          <w:szCs w:val="26"/>
        </w:rPr>
        <w:t>«City Group Kazakhstan»</w:t>
      </w:r>
      <w:r w:rsidR="004D5891">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 xml:space="preserve">отдаётся предпочтение принципу минимизации отходов, что соответствует передовому мировому опыту. Минимизация количества отходов является основной задачей для </w:t>
      </w:r>
      <w:r w:rsidR="00427C83">
        <w:rPr>
          <w:rFonts w:ascii="Times New Roman" w:eastAsia="Times New Roman" w:hAnsi="Times New Roman" w:cs="Times New Roman"/>
          <w:color w:val="000000"/>
          <w:sz w:val="26"/>
          <w:szCs w:val="26"/>
        </w:rPr>
        <w:t xml:space="preserve">ТОО </w:t>
      </w:r>
      <w:r w:rsidR="004D5891" w:rsidRPr="004D5891">
        <w:rPr>
          <w:rFonts w:ascii="Times New Roman" w:eastAsia="Times New Roman" w:hAnsi="Times New Roman" w:cs="Times New Roman"/>
          <w:color w:val="000000"/>
          <w:sz w:val="26"/>
          <w:szCs w:val="26"/>
        </w:rPr>
        <w:t>«City Group Kazakhstan»</w:t>
      </w:r>
      <w:r w:rsidR="004D5891">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и его подрядчиков в области обращения с отходами.</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Отчуждение отходов предусматривается путем передачи отходов производства и потребления (сокращение объемов хранения) для повторного использования, захоронения и/или удалении по договорам. По договору сторонней специализированной </w:t>
      </w:r>
      <w:r w:rsidRPr="003F101C">
        <w:rPr>
          <w:rFonts w:ascii="Times New Roman" w:eastAsia="Times New Roman" w:hAnsi="Times New Roman" w:cs="Times New Roman"/>
          <w:color w:val="000000"/>
          <w:sz w:val="26"/>
          <w:szCs w:val="26"/>
        </w:rPr>
        <w:lastRenderedPageBreak/>
        <w:t>организации передаются отходы</w:t>
      </w:r>
      <w:r>
        <w:rPr>
          <w:rFonts w:ascii="Times New Roman" w:eastAsia="Times New Roman" w:hAnsi="Times New Roman" w:cs="Times New Roman"/>
          <w:color w:val="000000"/>
          <w:sz w:val="26"/>
          <w:szCs w:val="26"/>
        </w:rPr>
        <w:t>.</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Передача отходов оформляется актом приема-передачи с приложением копии паспорта отходов. Сведения об образовании отходов и об их движении заносятся ответственным лицом объекта в журнал «Учета образования и размещения отходов».</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В соответствии с План-графиком на предприятии будет проводиться контроль за безопасным обращением с отходами, за соблюдением правил хранения и транспортировки отходов, объемами образования, временного накопления, утилизации, захоронения</w:t>
      </w:r>
      <w:r>
        <w:rPr>
          <w:rFonts w:ascii="Times New Roman" w:eastAsia="Times New Roman" w:hAnsi="Times New Roman" w:cs="Times New Roman"/>
          <w:color w:val="000000"/>
          <w:sz w:val="26"/>
          <w:szCs w:val="26"/>
        </w:rPr>
        <w:t>.</w:t>
      </w:r>
    </w:p>
    <w:p w:rsidR="00B60A24" w:rsidRPr="00B60A24" w:rsidRDefault="00B60A24" w:rsidP="00B60A24">
      <w:pPr>
        <w:widowControl w:val="0"/>
        <w:spacing w:after="0"/>
        <w:ind w:firstLine="567"/>
        <w:jc w:val="right"/>
        <w:rPr>
          <w:rFonts w:ascii="Times New Roman" w:eastAsia="Times New Roman" w:hAnsi="Times New Roman" w:cs="Times New Roman"/>
          <w:color w:val="000000"/>
          <w:sz w:val="26"/>
          <w:szCs w:val="26"/>
        </w:rPr>
      </w:pPr>
      <w:r w:rsidRPr="00B60A24">
        <w:rPr>
          <w:rFonts w:ascii="Times New Roman" w:eastAsia="Times New Roman" w:hAnsi="Times New Roman" w:cs="Times New Roman"/>
          <w:color w:val="000000"/>
          <w:sz w:val="26"/>
          <w:szCs w:val="26"/>
        </w:rPr>
        <w:t xml:space="preserve">Таблица </w:t>
      </w:r>
      <w:r>
        <w:rPr>
          <w:rFonts w:ascii="Times New Roman" w:eastAsia="Times New Roman" w:hAnsi="Times New Roman" w:cs="Times New Roman"/>
          <w:color w:val="000000"/>
          <w:sz w:val="26"/>
          <w:szCs w:val="26"/>
        </w:rPr>
        <w:t>3.3</w:t>
      </w:r>
      <w:r w:rsidRPr="00B60A24">
        <w:rPr>
          <w:rFonts w:ascii="Times New Roman" w:eastAsia="Times New Roman" w:hAnsi="Times New Roman" w:cs="Times New Roman"/>
          <w:color w:val="000000"/>
          <w:sz w:val="26"/>
          <w:szCs w:val="26"/>
        </w:rPr>
        <w:t>.1</w:t>
      </w:r>
    </w:p>
    <w:p w:rsidR="00B60A24" w:rsidRPr="00E939F2" w:rsidRDefault="00B60A24" w:rsidP="00B60A24">
      <w:pPr>
        <w:widowControl w:val="0"/>
        <w:spacing w:after="0"/>
        <w:ind w:firstLine="567"/>
        <w:jc w:val="center"/>
        <w:rPr>
          <w:rFonts w:ascii="Times New Roman" w:eastAsia="Times New Roman" w:hAnsi="Times New Roman" w:cs="Times New Roman"/>
          <w:color w:val="000000"/>
          <w:sz w:val="26"/>
          <w:szCs w:val="26"/>
        </w:rPr>
      </w:pPr>
      <w:r w:rsidRPr="00E939F2">
        <w:rPr>
          <w:rFonts w:ascii="Times New Roman" w:eastAsia="Times New Roman" w:hAnsi="Times New Roman" w:cs="Times New Roman"/>
          <w:color w:val="000000"/>
          <w:sz w:val="26"/>
          <w:szCs w:val="26"/>
        </w:rPr>
        <w:t xml:space="preserve">Показатели Программы управления отходами на период </w:t>
      </w:r>
      <w:r w:rsidR="00E939F2" w:rsidRPr="00E939F2">
        <w:rPr>
          <w:rFonts w:ascii="Times New Roman" w:eastAsia="Times New Roman" w:hAnsi="Times New Roman" w:cs="Times New Roman"/>
          <w:color w:val="000000"/>
          <w:sz w:val="26"/>
          <w:szCs w:val="26"/>
        </w:rPr>
        <w:t>2026-2035</w:t>
      </w:r>
      <w:r w:rsidRPr="00E939F2">
        <w:rPr>
          <w:rFonts w:ascii="Times New Roman" w:eastAsia="Times New Roman" w:hAnsi="Times New Roman" w:cs="Times New Roman"/>
          <w:color w:val="000000"/>
          <w:sz w:val="26"/>
          <w:szCs w:val="26"/>
        </w:rPr>
        <w:t xml:space="preserve">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274"/>
        <w:gridCol w:w="3544"/>
        <w:gridCol w:w="1523"/>
      </w:tblGrid>
      <w:tr w:rsidR="009916B9" w:rsidRPr="004D5891" w:rsidTr="009916B9">
        <w:trPr>
          <w:tblHeader/>
          <w:jc w:val="center"/>
        </w:trPr>
        <w:tc>
          <w:tcPr>
            <w:tcW w:w="1429" w:type="pct"/>
            <w:shd w:val="clear" w:color="auto" w:fill="auto"/>
            <w:vAlign w:val="center"/>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Наименование отходов</w:t>
            </w:r>
          </w:p>
          <w:p w:rsidR="009916B9" w:rsidRPr="00E939F2" w:rsidRDefault="009916B9" w:rsidP="000071BA">
            <w:pPr>
              <w:spacing w:after="0"/>
              <w:jc w:val="center"/>
              <w:rPr>
                <w:rFonts w:ascii="Times New Roman" w:hAnsi="Times New Roman" w:cs="Times New Roman"/>
                <w:b/>
              </w:rPr>
            </w:pPr>
          </w:p>
        </w:tc>
        <w:tc>
          <w:tcPr>
            <w:tcW w:w="1106" w:type="pct"/>
            <w:shd w:val="clear" w:color="auto" w:fill="auto"/>
            <w:vAlign w:val="center"/>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Критерии определения объема временного накопления отходов</w:t>
            </w:r>
          </w:p>
        </w:tc>
        <w:tc>
          <w:tcPr>
            <w:tcW w:w="1724" w:type="pct"/>
            <w:shd w:val="clear" w:color="auto" w:fill="auto"/>
            <w:vAlign w:val="center"/>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Периодичность вывоза</w:t>
            </w:r>
          </w:p>
        </w:tc>
        <w:tc>
          <w:tcPr>
            <w:tcW w:w="741" w:type="pct"/>
            <w:shd w:val="clear" w:color="auto" w:fill="auto"/>
            <w:vAlign w:val="center"/>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 xml:space="preserve">Код отхода </w:t>
            </w:r>
          </w:p>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(уровень опасности)</w:t>
            </w:r>
          </w:p>
        </w:tc>
      </w:tr>
      <w:tr w:rsidR="009916B9" w:rsidRPr="004D5891" w:rsidTr="009916B9">
        <w:trPr>
          <w:tblHeader/>
          <w:jc w:val="center"/>
        </w:trPr>
        <w:tc>
          <w:tcPr>
            <w:tcW w:w="1429" w:type="pct"/>
            <w:shd w:val="clear" w:color="auto" w:fill="auto"/>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1</w:t>
            </w:r>
          </w:p>
        </w:tc>
        <w:tc>
          <w:tcPr>
            <w:tcW w:w="1106" w:type="pct"/>
            <w:shd w:val="clear" w:color="auto" w:fill="auto"/>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2</w:t>
            </w:r>
          </w:p>
        </w:tc>
        <w:tc>
          <w:tcPr>
            <w:tcW w:w="1724" w:type="pct"/>
            <w:shd w:val="clear" w:color="auto" w:fill="auto"/>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3</w:t>
            </w:r>
          </w:p>
        </w:tc>
        <w:tc>
          <w:tcPr>
            <w:tcW w:w="741" w:type="pct"/>
            <w:shd w:val="clear" w:color="auto" w:fill="auto"/>
          </w:tcPr>
          <w:p w:rsidR="009916B9" w:rsidRPr="00E939F2" w:rsidRDefault="009916B9" w:rsidP="000071BA">
            <w:pPr>
              <w:spacing w:after="0"/>
              <w:jc w:val="center"/>
              <w:rPr>
                <w:rFonts w:ascii="Times New Roman" w:hAnsi="Times New Roman" w:cs="Times New Roman"/>
                <w:b/>
              </w:rPr>
            </w:pPr>
            <w:r w:rsidRPr="00E939F2">
              <w:rPr>
                <w:rFonts w:ascii="Times New Roman" w:hAnsi="Times New Roman" w:cs="Times New Roman"/>
                <w:b/>
              </w:rPr>
              <w:t>4</w:t>
            </w:r>
          </w:p>
        </w:tc>
      </w:tr>
      <w:tr w:rsidR="009916B9" w:rsidRPr="004D5891" w:rsidTr="009916B9">
        <w:trPr>
          <w:trHeight w:val="425"/>
          <w:tblHeader/>
          <w:jc w:val="center"/>
        </w:trPr>
        <w:tc>
          <w:tcPr>
            <w:tcW w:w="1429" w:type="pct"/>
            <w:shd w:val="clear" w:color="auto" w:fill="auto"/>
          </w:tcPr>
          <w:p w:rsidR="009916B9" w:rsidRPr="00E939F2" w:rsidRDefault="00C42EA3"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Огарки сварочных электродов</w:t>
            </w:r>
          </w:p>
        </w:tc>
        <w:tc>
          <w:tcPr>
            <w:tcW w:w="1106" w:type="pct"/>
            <w:shd w:val="clear" w:color="auto" w:fill="auto"/>
          </w:tcPr>
          <w:p w:rsidR="009916B9" w:rsidRPr="00E939F2" w:rsidRDefault="00C42EA3"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Металлический контейнер</w:t>
            </w:r>
          </w:p>
        </w:tc>
        <w:tc>
          <w:tcPr>
            <w:tcW w:w="1724" w:type="pct"/>
            <w:shd w:val="clear" w:color="auto" w:fill="auto"/>
          </w:tcPr>
          <w:p w:rsidR="009916B9" w:rsidRPr="00E939F2" w:rsidRDefault="009916B9"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 xml:space="preserve">Накопление на предприятии </w:t>
            </w:r>
          </w:p>
        </w:tc>
        <w:tc>
          <w:tcPr>
            <w:tcW w:w="741" w:type="pct"/>
            <w:shd w:val="clear" w:color="auto" w:fill="auto"/>
          </w:tcPr>
          <w:p w:rsidR="009916B9" w:rsidRPr="00E939F2" w:rsidRDefault="00C42EA3" w:rsidP="00C42EA3">
            <w:pPr>
              <w:spacing w:after="0"/>
              <w:jc w:val="center"/>
              <w:rPr>
                <w:rFonts w:ascii="Times New Roman" w:hAnsi="Times New Roman" w:cs="Times New Roman"/>
              </w:rPr>
            </w:pPr>
            <w:bookmarkStart w:id="30" w:name="_Hlk187356198"/>
            <w:r w:rsidRPr="00E939F2">
              <w:rPr>
                <w:rFonts w:ascii="Times New Roman" w:hAnsi="Times New Roman" w:cs="Times New Roman"/>
              </w:rPr>
              <w:t>12</w:t>
            </w:r>
            <w:r w:rsidR="009916B9" w:rsidRPr="00E939F2">
              <w:rPr>
                <w:rFonts w:ascii="Times New Roman" w:hAnsi="Times New Roman" w:cs="Times New Roman"/>
              </w:rPr>
              <w:t xml:space="preserve"> 01 </w:t>
            </w:r>
            <w:bookmarkEnd w:id="30"/>
            <w:r w:rsidRPr="00E939F2">
              <w:rPr>
                <w:rFonts w:ascii="Times New Roman" w:hAnsi="Times New Roman" w:cs="Times New Roman"/>
              </w:rPr>
              <w:t>13</w:t>
            </w:r>
          </w:p>
        </w:tc>
      </w:tr>
      <w:tr w:rsidR="009916B9" w:rsidRPr="004D5891" w:rsidTr="009916B9">
        <w:trPr>
          <w:trHeight w:val="908"/>
          <w:tblHeader/>
          <w:jc w:val="center"/>
        </w:trPr>
        <w:tc>
          <w:tcPr>
            <w:tcW w:w="1429" w:type="pct"/>
            <w:shd w:val="clear" w:color="auto" w:fill="auto"/>
          </w:tcPr>
          <w:p w:rsidR="009916B9" w:rsidRPr="00E939F2" w:rsidRDefault="009916B9"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 xml:space="preserve">Смешанные коммунальные отходы (Твердые бытовые отходы)  </w:t>
            </w:r>
          </w:p>
        </w:tc>
        <w:tc>
          <w:tcPr>
            <w:tcW w:w="1106" w:type="pct"/>
            <w:shd w:val="clear" w:color="auto" w:fill="auto"/>
          </w:tcPr>
          <w:p w:rsidR="009916B9" w:rsidRPr="00E939F2" w:rsidRDefault="009916B9"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Металлический контейнер</w:t>
            </w:r>
          </w:p>
          <w:p w:rsidR="009916B9" w:rsidRPr="00E939F2" w:rsidRDefault="009916B9" w:rsidP="000071BA">
            <w:pPr>
              <w:pStyle w:val="21"/>
              <w:spacing w:after="0" w:line="240" w:lineRule="auto"/>
              <w:ind w:left="0"/>
              <w:rPr>
                <w:rFonts w:ascii="Times New Roman" w:hAnsi="Times New Roman" w:cs="Times New Roman"/>
                <w:sz w:val="22"/>
                <w:szCs w:val="22"/>
              </w:rPr>
            </w:pPr>
          </w:p>
        </w:tc>
        <w:tc>
          <w:tcPr>
            <w:tcW w:w="1724" w:type="pct"/>
            <w:shd w:val="clear" w:color="auto" w:fill="auto"/>
          </w:tcPr>
          <w:p w:rsidR="009916B9" w:rsidRPr="00E939F2" w:rsidRDefault="009916B9" w:rsidP="00E939F2">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Периодичность вывоза оговаривается в договоре на оказание услуг по вывозу мусора</w:t>
            </w:r>
          </w:p>
        </w:tc>
        <w:tc>
          <w:tcPr>
            <w:tcW w:w="741" w:type="pct"/>
            <w:shd w:val="clear" w:color="auto" w:fill="auto"/>
          </w:tcPr>
          <w:p w:rsidR="009916B9" w:rsidRPr="00E939F2" w:rsidRDefault="009916B9" w:rsidP="000071BA">
            <w:pPr>
              <w:spacing w:after="0"/>
              <w:jc w:val="center"/>
              <w:rPr>
                <w:rFonts w:ascii="Times New Roman" w:hAnsi="Times New Roman" w:cs="Times New Roman"/>
              </w:rPr>
            </w:pPr>
            <w:r w:rsidRPr="00E939F2">
              <w:rPr>
                <w:rFonts w:ascii="Times New Roman" w:hAnsi="Times New Roman" w:cs="Times New Roman"/>
              </w:rPr>
              <w:t>20 03 01</w:t>
            </w:r>
          </w:p>
        </w:tc>
      </w:tr>
      <w:tr w:rsidR="009916B9" w:rsidRPr="004D5891" w:rsidTr="009916B9">
        <w:trPr>
          <w:trHeight w:val="291"/>
          <w:tblHeader/>
          <w:jc w:val="center"/>
        </w:trPr>
        <w:tc>
          <w:tcPr>
            <w:tcW w:w="1429" w:type="pct"/>
            <w:shd w:val="clear" w:color="auto" w:fill="auto"/>
          </w:tcPr>
          <w:p w:rsidR="009916B9" w:rsidRPr="00E939F2" w:rsidRDefault="00C42EA3" w:rsidP="000071BA">
            <w:pPr>
              <w:pStyle w:val="21"/>
              <w:spacing w:after="0"/>
              <w:ind w:left="0"/>
              <w:rPr>
                <w:rFonts w:ascii="Times New Roman" w:hAnsi="Times New Roman" w:cs="Times New Roman"/>
                <w:sz w:val="22"/>
                <w:szCs w:val="22"/>
              </w:rPr>
            </w:pPr>
            <w:r w:rsidRPr="00E939F2">
              <w:rPr>
                <w:rFonts w:ascii="Times New Roman" w:hAnsi="Times New Roman" w:cs="Times New Roman"/>
                <w:sz w:val="22"/>
                <w:szCs w:val="22"/>
              </w:rPr>
              <w:t>Лом абразивных кругов</w:t>
            </w:r>
          </w:p>
        </w:tc>
        <w:tc>
          <w:tcPr>
            <w:tcW w:w="1106" w:type="pct"/>
            <w:shd w:val="clear" w:color="auto" w:fill="auto"/>
          </w:tcPr>
          <w:p w:rsidR="009916B9" w:rsidRPr="00E939F2" w:rsidRDefault="00C42EA3"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Металлический контейнер</w:t>
            </w:r>
          </w:p>
        </w:tc>
        <w:tc>
          <w:tcPr>
            <w:tcW w:w="1724" w:type="pct"/>
            <w:shd w:val="clear" w:color="auto" w:fill="auto"/>
          </w:tcPr>
          <w:p w:rsidR="009916B9" w:rsidRPr="00E939F2" w:rsidRDefault="00C42EA3"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Накопление на предприятии</w:t>
            </w:r>
          </w:p>
        </w:tc>
        <w:tc>
          <w:tcPr>
            <w:tcW w:w="741" w:type="pct"/>
            <w:shd w:val="clear" w:color="auto" w:fill="auto"/>
          </w:tcPr>
          <w:p w:rsidR="009916B9" w:rsidRPr="00E939F2" w:rsidRDefault="009916B9" w:rsidP="00C42EA3">
            <w:pPr>
              <w:spacing w:after="0"/>
              <w:jc w:val="center"/>
              <w:rPr>
                <w:rFonts w:ascii="Times New Roman" w:hAnsi="Times New Roman" w:cs="Times New Roman"/>
              </w:rPr>
            </w:pPr>
            <w:bookmarkStart w:id="31" w:name="_Hlk187356212"/>
            <w:r w:rsidRPr="00E939F2">
              <w:rPr>
                <w:rFonts w:ascii="Times New Roman" w:hAnsi="Times New Roman" w:cs="Times New Roman"/>
              </w:rPr>
              <w:t>1</w:t>
            </w:r>
            <w:r w:rsidR="00C42EA3" w:rsidRPr="00E939F2">
              <w:rPr>
                <w:rFonts w:ascii="Times New Roman" w:hAnsi="Times New Roman" w:cs="Times New Roman"/>
              </w:rPr>
              <w:t>2</w:t>
            </w:r>
            <w:r w:rsidRPr="00E939F2">
              <w:rPr>
                <w:rFonts w:ascii="Times New Roman" w:hAnsi="Times New Roman" w:cs="Times New Roman"/>
              </w:rPr>
              <w:t xml:space="preserve"> 0</w:t>
            </w:r>
            <w:r w:rsidR="00C42EA3" w:rsidRPr="00E939F2">
              <w:rPr>
                <w:rFonts w:ascii="Times New Roman" w:hAnsi="Times New Roman" w:cs="Times New Roman"/>
              </w:rPr>
              <w:t>1</w:t>
            </w:r>
            <w:r w:rsidRPr="00E939F2">
              <w:rPr>
                <w:rFonts w:ascii="Times New Roman" w:hAnsi="Times New Roman" w:cs="Times New Roman"/>
              </w:rPr>
              <w:t xml:space="preserve"> </w:t>
            </w:r>
            <w:bookmarkEnd w:id="31"/>
            <w:r w:rsidR="00C42EA3" w:rsidRPr="00E939F2">
              <w:rPr>
                <w:rFonts w:ascii="Times New Roman" w:hAnsi="Times New Roman" w:cs="Times New Roman"/>
              </w:rPr>
              <w:t>99</w:t>
            </w:r>
          </w:p>
        </w:tc>
      </w:tr>
      <w:tr w:rsidR="00C42EA3" w:rsidRPr="004D5891" w:rsidTr="009916B9">
        <w:trPr>
          <w:trHeight w:val="291"/>
          <w:tblHeader/>
          <w:jc w:val="center"/>
        </w:trPr>
        <w:tc>
          <w:tcPr>
            <w:tcW w:w="1429" w:type="pct"/>
            <w:shd w:val="clear" w:color="auto" w:fill="auto"/>
          </w:tcPr>
          <w:p w:rsidR="00C42EA3" w:rsidRPr="00E939F2" w:rsidRDefault="00C42EA3" w:rsidP="000071BA">
            <w:pPr>
              <w:pStyle w:val="21"/>
              <w:spacing w:after="0"/>
              <w:ind w:left="0"/>
              <w:rPr>
                <w:rFonts w:ascii="Times New Roman" w:hAnsi="Times New Roman" w:cs="Times New Roman"/>
                <w:sz w:val="22"/>
                <w:szCs w:val="22"/>
              </w:rPr>
            </w:pPr>
            <w:r w:rsidRPr="00E939F2">
              <w:rPr>
                <w:rFonts w:ascii="Times New Roman" w:hAnsi="Times New Roman" w:cs="Times New Roman"/>
                <w:sz w:val="22"/>
                <w:szCs w:val="22"/>
              </w:rPr>
              <w:t>Золошлак</w:t>
            </w:r>
          </w:p>
        </w:tc>
        <w:tc>
          <w:tcPr>
            <w:tcW w:w="1106" w:type="pct"/>
            <w:shd w:val="clear" w:color="auto" w:fill="auto"/>
          </w:tcPr>
          <w:p w:rsidR="00C42EA3" w:rsidRPr="00E939F2" w:rsidRDefault="00C42EA3"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Металлический контейнер</w:t>
            </w:r>
          </w:p>
        </w:tc>
        <w:tc>
          <w:tcPr>
            <w:tcW w:w="1724" w:type="pct"/>
            <w:shd w:val="clear" w:color="auto" w:fill="auto"/>
          </w:tcPr>
          <w:p w:rsidR="00C42EA3" w:rsidRPr="00E939F2" w:rsidRDefault="00C42EA3" w:rsidP="00C42EA3">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Периодичность вывоза оговаривается в договоре на оказание услуг по вывозу отхода</w:t>
            </w:r>
          </w:p>
        </w:tc>
        <w:tc>
          <w:tcPr>
            <w:tcW w:w="741" w:type="pct"/>
            <w:shd w:val="clear" w:color="auto" w:fill="auto"/>
          </w:tcPr>
          <w:p w:rsidR="00C42EA3" w:rsidRPr="00E939F2" w:rsidRDefault="00C42EA3" w:rsidP="00C42EA3">
            <w:pPr>
              <w:spacing w:after="0"/>
              <w:jc w:val="center"/>
              <w:rPr>
                <w:rFonts w:ascii="Times New Roman" w:hAnsi="Times New Roman" w:cs="Times New Roman"/>
              </w:rPr>
            </w:pPr>
            <w:r w:rsidRPr="00E939F2">
              <w:rPr>
                <w:rFonts w:ascii="Times New Roman" w:hAnsi="Times New Roman" w:cs="Times New Roman"/>
              </w:rPr>
              <w:t xml:space="preserve"> 10 01 15</w:t>
            </w:r>
          </w:p>
        </w:tc>
      </w:tr>
      <w:tr w:rsidR="009D0779" w:rsidRPr="0014423B" w:rsidTr="009916B9">
        <w:trPr>
          <w:trHeight w:val="291"/>
          <w:tblHeader/>
          <w:jc w:val="center"/>
        </w:trPr>
        <w:tc>
          <w:tcPr>
            <w:tcW w:w="1429" w:type="pct"/>
            <w:shd w:val="clear" w:color="auto" w:fill="auto"/>
          </w:tcPr>
          <w:p w:rsidR="009D0779" w:rsidRPr="00E939F2" w:rsidRDefault="009D0779" w:rsidP="009D0779">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Металлолом (черный и цветной)</w:t>
            </w:r>
          </w:p>
        </w:tc>
        <w:tc>
          <w:tcPr>
            <w:tcW w:w="1106" w:type="pct"/>
            <w:shd w:val="clear" w:color="auto" w:fill="auto"/>
          </w:tcPr>
          <w:p w:rsidR="009D0779" w:rsidRPr="00E939F2" w:rsidRDefault="009D0779" w:rsidP="000071BA">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Открытая площадка</w:t>
            </w:r>
          </w:p>
        </w:tc>
        <w:tc>
          <w:tcPr>
            <w:tcW w:w="1724" w:type="pct"/>
            <w:shd w:val="clear" w:color="auto" w:fill="auto"/>
          </w:tcPr>
          <w:p w:rsidR="009D0779" w:rsidRPr="00E939F2" w:rsidRDefault="009D0779" w:rsidP="00C42EA3">
            <w:pPr>
              <w:pStyle w:val="21"/>
              <w:spacing w:after="0" w:line="240" w:lineRule="auto"/>
              <w:ind w:left="0"/>
              <w:rPr>
                <w:rFonts w:ascii="Times New Roman" w:hAnsi="Times New Roman" w:cs="Times New Roman"/>
                <w:sz w:val="22"/>
                <w:szCs w:val="22"/>
              </w:rPr>
            </w:pPr>
            <w:r w:rsidRPr="00E939F2">
              <w:rPr>
                <w:rFonts w:ascii="Times New Roman" w:hAnsi="Times New Roman" w:cs="Times New Roman"/>
                <w:sz w:val="22"/>
                <w:szCs w:val="22"/>
              </w:rPr>
              <w:t>Образующиеся отходы будут вывозиться сторонними специализированными организациями на договорной основе</w:t>
            </w:r>
          </w:p>
        </w:tc>
        <w:tc>
          <w:tcPr>
            <w:tcW w:w="741" w:type="pct"/>
            <w:shd w:val="clear" w:color="auto" w:fill="auto"/>
          </w:tcPr>
          <w:p w:rsidR="009D0779" w:rsidRPr="00E939F2" w:rsidRDefault="009D0779" w:rsidP="00C42EA3">
            <w:pPr>
              <w:spacing w:after="0"/>
              <w:jc w:val="center"/>
              <w:rPr>
                <w:rFonts w:ascii="Times New Roman" w:hAnsi="Times New Roman" w:cs="Times New Roman"/>
              </w:rPr>
            </w:pPr>
            <w:r w:rsidRPr="00E939F2">
              <w:rPr>
                <w:rFonts w:ascii="Times New Roman" w:hAnsi="Times New Roman" w:cs="Times New Roman"/>
              </w:rPr>
              <w:t>16 01 17 и  16 01 18</w:t>
            </w:r>
          </w:p>
        </w:tc>
      </w:tr>
    </w:tbl>
    <w:p w:rsidR="00B60A24" w:rsidRDefault="00B60A24" w:rsidP="003F101C">
      <w:pPr>
        <w:widowControl w:val="0"/>
        <w:spacing w:after="0"/>
        <w:ind w:firstLine="567"/>
        <w:rPr>
          <w:rFonts w:ascii="Times New Roman" w:eastAsia="Times New Roman" w:hAnsi="Times New Roman" w:cs="Times New Roman"/>
          <w:color w:val="000000"/>
          <w:sz w:val="26"/>
          <w:szCs w:val="26"/>
        </w:rPr>
      </w:pPr>
    </w:p>
    <w:p w:rsidR="002601A2" w:rsidRPr="002601A2" w:rsidRDefault="002601A2" w:rsidP="002601A2">
      <w:pPr>
        <w:pStyle w:val="1"/>
        <w:ind w:firstLine="709"/>
        <w:rPr>
          <w:rFonts w:cs="Times New Roman"/>
          <w:szCs w:val="26"/>
        </w:rPr>
      </w:pPr>
      <w:bookmarkStart w:id="32" w:name="_Toc187357162"/>
      <w:r w:rsidRPr="002601A2">
        <w:rPr>
          <w:rFonts w:cs="Times New Roman"/>
          <w:szCs w:val="26"/>
        </w:rPr>
        <w:t xml:space="preserve">3.4 </w:t>
      </w:r>
      <w:r w:rsidR="003F101C" w:rsidRPr="002601A2">
        <w:rPr>
          <w:rFonts w:cs="Times New Roman"/>
          <w:szCs w:val="26"/>
        </w:rPr>
        <w:t>Обучение персонала</w:t>
      </w:r>
      <w:bookmarkEnd w:id="32"/>
      <w:r w:rsidR="003F101C" w:rsidRPr="002601A2">
        <w:rPr>
          <w:rFonts w:cs="Times New Roman"/>
          <w:szCs w:val="26"/>
        </w:rPr>
        <w:t xml:space="preserve"> </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Персонал также должен получить исчерпывающие указания о рисках, связанных с обращением с отходами, классификации отходов и критериях их классификации, затратах на переработку отходов, процессах регулирования отходов от их образования до удаления, эксплуатации и обслуживании установок по регенерации и утилизации отходов, ответственности, последствиях ошибок и неправильного управления.</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 xml:space="preserve">Программа управления отходами призвана уменьшить ущерб, наносимый опасными отходами окружающей среде, улучшить экологическую и санитарно-эпидемиологическую обстановку на самом предприятии, и на этой основе повысить показатели здоровья местного населения, обеспечить достижение качественной динамики роста показателей качества окружающей среды области. </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В ходе реализации П</w:t>
      </w:r>
      <w:r>
        <w:rPr>
          <w:rFonts w:ascii="Times New Roman" w:eastAsia="Times New Roman" w:hAnsi="Times New Roman" w:cs="Times New Roman"/>
          <w:color w:val="000000"/>
          <w:sz w:val="26"/>
          <w:szCs w:val="26"/>
        </w:rPr>
        <w:t xml:space="preserve">рограммы управления отходами </w:t>
      </w:r>
      <w:r w:rsidR="004B5074">
        <w:rPr>
          <w:rFonts w:ascii="Times New Roman" w:eastAsia="Times New Roman" w:hAnsi="Times New Roman" w:cs="Times New Roman"/>
          <w:color w:val="000000"/>
          <w:sz w:val="26"/>
          <w:szCs w:val="26"/>
        </w:rPr>
        <w:t>при добычных работах</w:t>
      </w:r>
      <w:r>
        <w:rPr>
          <w:rFonts w:ascii="Times New Roman" w:eastAsia="Times New Roman" w:hAnsi="Times New Roman" w:cs="Times New Roman"/>
          <w:color w:val="000000"/>
          <w:sz w:val="26"/>
          <w:szCs w:val="26"/>
        </w:rPr>
        <w:t xml:space="preserve"> </w:t>
      </w:r>
      <w:r w:rsidRPr="003F101C">
        <w:rPr>
          <w:rFonts w:ascii="Times New Roman" w:eastAsia="Times New Roman" w:hAnsi="Times New Roman" w:cs="Times New Roman"/>
          <w:color w:val="000000"/>
          <w:sz w:val="26"/>
          <w:szCs w:val="26"/>
        </w:rPr>
        <w:t xml:space="preserve">должны быть обеспечены учёт и соблюдение следующих принципов: </w:t>
      </w:r>
    </w:p>
    <w:p w:rsidR="003F101C"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w:t>
      </w:r>
      <w:r w:rsidRPr="003F101C">
        <w:rPr>
          <w:rFonts w:ascii="Times New Roman" w:eastAsia="Times New Roman" w:hAnsi="Times New Roman" w:cs="Times New Roman"/>
          <w:color w:val="000000"/>
          <w:sz w:val="26"/>
          <w:szCs w:val="26"/>
        </w:rPr>
        <w:tab/>
        <w:t xml:space="preserve">Связь технологических, организационных и экономических условий. </w:t>
      </w:r>
    </w:p>
    <w:p w:rsid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w:t>
      </w:r>
      <w:r w:rsidRPr="003F101C">
        <w:rPr>
          <w:rFonts w:ascii="Times New Roman" w:eastAsia="Times New Roman" w:hAnsi="Times New Roman" w:cs="Times New Roman"/>
          <w:color w:val="000000"/>
          <w:sz w:val="26"/>
          <w:szCs w:val="26"/>
        </w:rPr>
        <w:tab/>
        <w:t xml:space="preserve">Все аспекты Программы – экономические, социальные и организационные должны обеспечить комплексный подход, взаимно дополнять и усиливать друг друга. </w:t>
      </w:r>
    </w:p>
    <w:p w:rsidR="008C5AA0" w:rsidRPr="003F101C" w:rsidRDefault="003F101C" w:rsidP="003F101C">
      <w:pPr>
        <w:widowControl w:val="0"/>
        <w:spacing w:after="0"/>
        <w:ind w:firstLine="567"/>
        <w:rPr>
          <w:rFonts w:ascii="Times New Roman" w:eastAsia="Times New Roman" w:hAnsi="Times New Roman" w:cs="Times New Roman"/>
          <w:color w:val="000000"/>
          <w:sz w:val="26"/>
          <w:szCs w:val="26"/>
        </w:rPr>
      </w:pPr>
      <w:r w:rsidRPr="003F101C">
        <w:rPr>
          <w:rFonts w:ascii="Times New Roman" w:eastAsia="Times New Roman" w:hAnsi="Times New Roman" w:cs="Times New Roman"/>
          <w:color w:val="000000"/>
          <w:sz w:val="26"/>
          <w:szCs w:val="26"/>
        </w:rPr>
        <w:t>Достижение целей Программы будет осуществляться посредством проведения комплекса мероприятий для ее реализации.</w:t>
      </w:r>
      <w:r w:rsidR="008C5AA0" w:rsidRPr="003F101C">
        <w:rPr>
          <w:rFonts w:ascii="Times New Roman" w:eastAsia="Times New Roman" w:hAnsi="Times New Roman" w:cs="Times New Roman"/>
          <w:color w:val="000000"/>
          <w:sz w:val="26"/>
          <w:szCs w:val="26"/>
        </w:rPr>
        <w:br w:type="page"/>
      </w:r>
    </w:p>
    <w:p w:rsidR="008C5AA0" w:rsidRPr="008C5AA0" w:rsidRDefault="008C5AA0" w:rsidP="008C5AA0">
      <w:pPr>
        <w:pStyle w:val="1"/>
        <w:ind w:firstLine="709"/>
        <w:rPr>
          <w:rFonts w:cs="Times New Roman"/>
          <w:szCs w:val="26"/>
        </w:rPr>
      </w:pPr>
      <w:bookmarkStart w:id="33" w:name="_Toc187357163"/>
      <w:r w:rsidRPr="008C5AA0">
        <w:rPr>
          <w:rFonts w:cs="Times New Roman"/>
          <w:szCs w:val="26"/>
        </w:rPr>
        <w:lastRenderedPageBreak/>
        <w:t>4. ОСНОВНЫЕ НАПРАВЛЕНИЯ, ПУТИ ДОСТИЖЕНИЯ ПОСТАВЛЕННОЙ ЦЕЛИ ПРОГРАММЫ И СООТВЕТСТВУЮЩИЕ МЕРЫ</w:t>
      </w:r>
      <w:bookmarkEnd w:id="33"/>
    </w:p>
    <w:p w:rsidR="002601A2" w:rsidRDefault="002601A2" w:rsidP="009919C9">
      <w:pPr>
        <w:pStyle w:val="2"/>
        <w:spacing w:before="0"/>
        <w:ind w:firstLine="709"/>
        <w:rPr>
          <w:rFonts w:ascii="Times New Roman" w:eastAsia="MS Mincho" w:hAnsi="Times New Roman" w:cs="Times New Roman"/>
          <w:color w:val="auto"/>
          <w:lang w:eastAsia="ar-SA"/>
        </w:rPr>
      </w:pPr>
      <w:bookmarkStart w:id="34" w:name="_Toc187357164"/>
      <w:r>
        <w:rPr>
          <w:rFonts w:ascii="Times New Roman" w:eastAsia="MS Mincho" w:hAnsi="Times New Roman" w:cs="Times New Roman"/>
          <w:color w:val="auto"/>
          <w:lang w:eastAsia="ar-SA"/>
        </w:rPr>
        <w:t>4.1</w:t>
      </w:r>
      <w:r w:rsidRPr="002601A2">
        <w:rPr>
          <w:rFonts w:ascii="Times New Roman" w:eastAsia="MS Mincho" w:hAnsi="Times New Roman" w:cs="Times New Roman"/>
          <w:color w:val="auto"/>
          <w:lang w:eastAsia="ar-SA"/>
        </w:rPr>
        <w:t xml:space="preserve"> Пути достижения и система мер</w:t>
      </w:r>
      <w:bookmarkEnd w:id="34"/>
    </w:p>
    <w:p w:rsidR="002601A2" w:rsidRPr="002601A2" w:rsidRDefault="002601A2" w:rsidP="002601A2">
      <w:pPr>
        <w:pStyle w:val="aff4"/>
        <w:spacing w:after="0"/>
        <w:rPr>
          <w:rFonts w:eastAsia="MS Mincho"/>
          <w:sz w:val="26"/>
          <w:szCs w:val="26"/>
          <w:lang w:eastAsia="ar-SA"/>
        </w:rPr>
      </w:pPr>
      <w:r w:rsidRPr="002601A2">
        <w:rPr>
          <w:sz w:val="26"/>
          <w:szCs w:val="26"/>
        </w:rPr>
        <w:t>Пути достижения цели и решения стоящих задач, а также система мер, которая в полном объеме и в сроки обеспечит достижение установленных целевых показателей, могут включать организационные, научно-технические, технологические, а также экономические меры, направленные на совершенствование системы управления отходами. Комплексный подход к переработке отходов должен базироваться на долговременном стратегическом планировании и обеспечивать гибкость, необходимую для того, чтобы адаптироваться к будущим изменениям в составе и количестве отходов. Мониторинг и оценка результатов мероприятий должны непрерывно сопровождать разработку и реализацию этапов программы управления отходами. Система управления отходами начинается на стадии разработки и согласования проектной документации для промышленного или иного объекта. На стадии проектирования определяются виды отходов, образование которых возможно при строительстве и эксплуатации проектируемого объекта, их количество, способ утилизации и захоронения отходов. Для рационального управления отходами необходим строгий учет и контроль над всеми видами отходов, образующихся в процессе деятельности предприятия. Управление отходами – это деятельность по планированию, реализации, мониторингу и анализу мероприятий по обращению с отходами производства и потребления. В отношении отходов потребления проблемой, отрицательно влияющей на экологическую обстановку, является увеличение объема образования и накопления твердых бытовых отходов, существующее состояние раздельного сбора, утилизации и переработки коммунальных отходов.</w:t>
      </w:r>
    </w:p>
    <w:p w:rsidR="002601A2" w:rsidRDefault="002601A2" w:rsidP="009919C9">
      <w:pPr>
        <w:pStyle w:val="2"/>
        <w:spacing w:before="0"/>
        <w:ind w:firstLine="709"/>
        <w:rPr>
          <w:rFonts w:ascii="Times New Roman" w:eastAsia="MS Mincho" w:hAnsi="Times New Roman" w:cs="Times New Roman"/>
          <w:color w:val="auto"/>
          <w:lang w:eastAsia="ar-SA"/>
        </w:rPr>
      </w:pPr>
    </w:p>
    <w:p w:rsidR="00D317A2" w:rsidRDefault="008C5AA0" w:rsidP="009919C9">
      <w:pPr>
        <w:pStyle w:val="2"/>
        <w:spacing w:before="0"/>
        <w:ind w:firstLine="709"/>
        <w:rPr>
          <w:rFonts w:ascii="Times New Roman" w:eastAsia="MS Mincho" w:hAnsi="Times New Roman" w:cs="Times New Roman"/>
          <w:color w:val="auto"/>
          <w:lang w:eastAsia="ar-SA"/>
        </w:rPr>
      </w:pPr>
      <w:bookmarkStart w:id="35" w:name="_Toc187357165"/>
      <w:r>
        <w:rPr>
          <w:rFonts w:ascii="Times New Roman" w:eastAsia="MS Mincho" w:hAnsi="Times New Roman" w:cs="Times New Roman"/>
          <w:color w:val="auto"/>
          <w:lang w:eastAsia="ar-SA"/>
        </w:rPr>
        <w:t>4</w:t>
      </w:r>
      <w:r w:rsidR="00DF185B" w:rsidRPr="00DF185B">
        <w:rPr>
          <w:rFonts w:ascii="Times New Roman" w:eastAsia="MS Mincho" w:hAnsi="Times New Roman" w:cs="Times New Roman"/>
          <w:color w:val="auto"/>
          <w:lang w:eastAsia="ar-SA"/>
        </w:rPr>
        <w:t>.</w:t>
      </w:r>
      <w:r w:rsidR="002601A2">
        <w:rPr>
          <w:rFonts w:ascii="Times New Roman" w:eastAsia="MS Mincho" w:hAnsi="Times New Roman" w:cs="Times New Roman"/>
          <w:color w:val="auto"/>
          <w:lang w:eastAsia="ar-SA"/>
        </w:rPr>
        <w:t>2</w:t>
      </w:r>
      <w:r w:rsidR="00DF185B" w:rsidRPr="00DF185B">
        <w:rPr>
          <w:rFonts w:ascii="Times New Roman" w:eastAsia="MS Mincho" w:hAnsi="Times New Roman" w:cs="Times New Roman"/>
          <w:color w:val="auto"/>
          <w:lang w:eastAsia="ar-SA"/>
        </w:rPr>
        <w:t xml:space="preserve"> </w:t>
      </w:r>
      <w:r w:rsidRPr="008C5AA0">
        <w:rPr>
          <w:rFonts w:ascii="Times New Roman" w:eastAsia="MS Mincho" w:hAnsi="Times New Roman" w:cs="Times New Roman"/>
          <w:color w:val="auto"/>
          <w:lang w:eastAsia="ar-SA"/>
        </w:rPr>
        <w:t>Предложения по усовершенствованию системы управления отходами на предприятии</w:t>
      </w:r>
      <w:bookmarkEnd w:id="35"/>
    </w:p>
    <w:p w:rsidR="008C5AA0" w:rsidRPr="00E939F2"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Комплексный подход к переработке отходов должен базироваться на долговременном стратегическом планировании и обеспечивать гибкость, необходимую для того, чтобы адаптироваться к будущим изменениям в составе и количестве отходов. Мониторинг и оценка результатов мероприятий должны непрерывно сопровождать разработку и реализацию этапов программы управления отходами. Мероприятия приняты в Программу управления отходов в соответствии с планом перспективного развития на </w:t>
      </w:r>
      <w:r w:rsidRPr="00E939F2">
        <w:rPr>
          <w:rFonts w:ascii="Times New Roman" w:eastAsia="Times New Roman" w:hAnsi="Times New Roman" w:cs="Times New Roman"/>
          <w:color w:val="000000"/>
          <w:sz w:val="26"/>
          <w:szCs w:val="26"/>
        </w:rPr>
        <w:t xml:space="preserve">период </w:t>
      </w:r>
      <w:r w:rsidR="00E939F2" w:rsidRPr="00E939F2">
        <w:rPr>
          <w:rFonts w:ascii="Times New Roman" w:eastAsia="Times New Roman" w:hAnsi="Times New Roman" w:cs="Times New Roman"/>
          <w:color w:val="000000"/>
          <w:sz w:val="26"/>
          <w:szCs w:val="26"/>
        </w:rPr>
        <w:t>2026-2035</w:t>
      </w:r>
      <w:r w:rsidR="00266BE4" w:rsidRPr="00E939F2">
        <w:rPr>
          <w:rFonts w:ascii="Times New Roman" w:eastAsia="Times New Roman" w:hAnsi="Times New Roman" w:cs="Times New Roman"/>
          <w:color w:val="000000"/>
          <w:sz w:val="26"/>
          <w:szCs w:val="26"/>
        </w:rPr>
        <w:t xml:space="preserve"> гг</w:t>
      </w:r>
      <w:r w:rsidRPr="00E939F2">
        <w:rPr>
          <w:rFonts w:ascii="Times New Roman" w:eastAsia="Times New Roman" w:hAnsi="Times New Roman" w:cs="Times New Roman"/>
          <w:color w:val="000000"/>
          <w:sz w:val="26"/>
          <w:szCs w:val="26"/>
        </w:rPr>
        <w:t xml:space="preserve">.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Рассмотрев систему управления </w:t>
      </w:r>
      <w:r w:rsidR="008D2EC9" w:rsidRPr="008C5AA0">
        <w:rPr>
          <w:rFonts w:ascii="Times New Roman" w:eastAsia="Times New Roman" w:hAnsi="Times New Roman" w:cs="Times New Roman"/>
          <w:color w:val="000000"/>
          <w:sz w:val="26"/>
          <w:szCs w:val="26"/>
        </w:rPr>
        <w:t>отходами,</w:t>
      </w:r>
      <w:r w:rsidRPr="008C5AA0">
        <w:rPr>
          <w:rFonts w:ascii="Times New Roman" w:eastAsia="Times New Roman" w:hAnsi="Times New Roman" w:cs="Times New Roman"/>
          <w:color w:val="000000"/>
          <w:sz w:val="26"/>
          <w:szCs w:val="26"/>
        </w:rPr>
        <w:t xml:space="preserve"> можно сделать следующие вводы и дать рекомендации: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Согласно ст.320 Экологического кодекса РК производить временное складирование отходов и не допускать хранение в сроки, превышающие нормативные.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Оборудовать все площадки контейнерами единого образца и провести их маркировку по видам отходов. Не допускать смешивания различных видов отходов по неосторожности. </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С определённой периодичностью проводить обучение персонала по правилам сбора отходов. Для персонала, ответственного за вывоз и учёт отходов, проводить дополнительные тренинги, в которых обучать их правилам ведения документации и работе с подрядными организациями. С новыми сотрудниками при приеме на работу проводить инструктаж по обращению с отходами на предприятии.</w:t>
      </w:r>
    </w:p>
    <w:p w:rsidR="008C5AA0" w:rsidRPr="008C5AA0" w:rsidRDefault="008C5AA0" w:rsidP="008C5AA0">
      <w:pPr>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Своевременно осуществлять вывоз отходов подрядными организациями, а также заблаговременно заключать необходимые договора со специализированными организациями по вывозу отходов.</w:t>
      </w:r>
    </w:p>
    <w:p w:rsidR="00B725F3" w:rsidRPr="00B725F3" w:rsidRDefault="00B725F3" w:rsidP="00B725F3">
      <w:pPr>
        <w:widowControl w:val="0"/>
        <w:tabs>
          <w:tab w:val="left" w:pos="981"/>
        </w:tabs>
        <w:autoSpaceDE w:val="0"/>
        <w:autoSpaceDN w:val="0"/>
        <w:spacing w:after="0"/>
        <w:ind w:right="148" w:firstLine="709"/>
        <w:rPr>
          <w:rFonts w:ascii="Times New Roman" w:eastAsia="Calibri" w:hAnsi="Times New Roman" w:cs="Times New Roman"/>
          <w:sz w:val="26"/>
          <w:szCs w:val="26"/>
          <w:lang w:eastAsia="en-US"/>
        </w:rPr>
      </w:pPr>
      <w:r w:rsidRPr="00B725F3">
        <w:rPr>
          <w:rFonts w:ascii="Times New Roman" w:eastAsia="Calibri" w:hAnsi="Times New Roman" w:cs="Times New Roman"/>
          <w:sz w:val="26"/>
          <w:szCs w:val="26"/>
          <w:lang w:eastAsia="en-US"/>
        </w:rPr>
        <w:t xml:space="preserve"> </w:t>
      </w:r>
    </w:p>
    <w:p w:rsidR="0095514B" w:rsidRPr="00361DCF" w:rsidRDefault="008C5AA0" w:rsidP="009919C9">
      <w:pPr>
        <w:pStyle w:val="2"/>
        <w:spacing w:before="0"/>
        <w:ind w:firstLine="709"/>
        <w:rPr>
          <w:rFonts w:ascii="Times New Roman" w:eastAsia="MS Mincho" w:hAnsi="Times New Roman" w:cs="Times New Roman"/>
          <w:color w:val="auto"/>
          <w:lang w:eastAsia="ar-SA"/>
        </w:rPr>
      </w:pPr>
      <w:bookmarkStart w:id="36" w:name="_Toc51663287"/>
      <w:bookmarkStart w:id="37" w:name="_Toc187357166"/>
      <w:r>
        <w:rPr>
          <w:rFonts w:ascii="Times New Roman" w:eastAsia="MS Mincho" w:hAnsi="Times New Roman" w:cs="Times New Roman"/>
          <w:color w:val="auto"/>
          <w:lang w:eastAsia="ar-SA"/>
        </w:rPr>
        <w:lastRenderedPageBreak/>
        <w:t>4</w:t>
      </w:r>
      <w:r w:rsidR="00C34E99">
        <w:rPr>
          <w:rFonts w:ascii="Times New Roman" w:eastAsia="MS Mincho" w:hAnsi="Times New Roman" w:cs="Times New Roman"/>
          <w:color w:val="auto"/>
          <w:lang w:eastAsia="ar-SA"/>
        </w:rPr>
        <w:t>.</w:t>
      </w:r>
      <w:r w:rsidR="002601A2">
        <w:rPr>
          <w:rFonts w:ascii="Times New Roman" w:eastAsia="MS Mincho" w:hAnsi="Times New Roman" w:cs="Times New Roman"/>
          <w:color w:val="auto"/>
          <w:lang w:eastAsia="ar-SA"/>
        </w:rPr>
        <w:t>3</w:t>
      </w:r>
      <w:r w:rsidR="0095514B" w:rsidRPr="00361DCF">
        <w:rPr>
          <w:rFonts w:ascii="Times New Roman" w:eastAsia="MS Mincho" w:hAnsi="Times New Roman" w:cs="Times New Roman"/>
          <w:color w:val="auto"/>
          <w:lang w:eastAsia="ar-SA"/>
        </w:rPr>
        <w:t xml:space="preserve"> </w:t>
      </w:r>
      <w:bookmarkEnd w:id="36"/>
      <w:r>
        <w:rPr>
          <w:rFonts w:ascii="Times New Roman" w:eastAsia="MS Mincho" w:hAnsi="Times New Roman" w:cs="Times New Roman"/>
          <w:color w:val="auto"/>
          <w:lang w:eastAsia="ar-SA"/>
        </w:rPr>
        <w:t>Н</w:t>
      </w:r>
      <w:r w:rsidRPr="008C5AA0">
        <w:rPr>
          <w:rFonts w:ascii="Times New Roman" w:eastAsia="MS Mincho" w:hAnsi="Times New Roman" w:cs="Times New Roman"/>
          <w:color w:val="auto"/>
          <w:lang w:eastAsia="ar-SA"/>
        </w:rPr>
        <w:t>амерения предприятия по сокращению объемов размещения отходов</w:t>
      </w:r>
      <w:bookmarkEnd w:id="37"/>
    </w:p>
    <w:p w:rsidR="008C5AA0" w:rsidRPr="008C5AA0" w:rsidRDefault="008C5AA0" w:rsidP="008C5AA0">
      <w:pPr>
        <w:widowControl w:val="0"/>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Разработанный и представленный ниже План мероприятий по реализации ПУО учитывает качественные и количественные показатели, сроки исполнения и предполагаемые расходы. </w:t>
      </w:r>
    </w:p>
    <w:p w:rsidR="008C5AA0" w:rsidRPr="008C5AA0" w:rsidRDefault="008C5AA0" w:rsidP="008C5AA0">
      <w:pPr>
        <w:widowControl w:val="0"/>
        <w:spacing w:after="0"/>
        <w:ind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Данное мероприятие дает значительный экологический эффект, поскольку уменьшает объемы размещения основных по количеству и качеству отходов производства и таким образом снижает техногенную нагрузку на окружающую среду. Поэтому на предприятии и в дальнейшем будут исследоваться:</w:t>
      </w:r>
    </w:p>
    <w:p w:rsidR="008C5AA0" w:rsidRPr="008C5AA0" w:rsidRDefault="008C5AA0" w:rsidP="008C5AA0">
      <w:pPr>
        <w:widowControl w:val="0"/>
        <w:numPr>
          <w:ilvl w:val="0"/>
          <w:numId w:val="42"/>
        </w:numPr>
        <w:spacing w:after="0"/>
        <w:ind w:left="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 xml:space="preserve">экономическая эффективность и пути вовлечения большего количества отходов в переработку и вторичное использование; </w:t>
      </w:r>
    </w:p>
    <w:p w:rsidR="008C5AA0" w:rsidRPr="008C5AA0" w:rsidRDefault="008C5AA0" w:rsidP="008C5AA0">
      <w:pPr>
        <w:widowControl w:val="0"/>
        <w:numPr>
          <w:ilvl w:val="0"/>
          <w:numId w:val="42"/>
        </w:numPr>
        <w:spacing w:after="0"/>
        <w:ind w:left="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анализ состава данного вида отходов для оценки пригодности к использованию;</w:t>
      </w:r>
    </w:p>
    <w:p w:rsidR="008C5AA0" w:rsidRPr="008C5AA0" w:rsidRDefault="008C5AA0" w:rsidP="008C5AA0">
      <w:pPr>
        <w:widowControl w:val="0"/>
        <w:numPr>
          <w:ilvl w:val="0"/>
          <w:numId w:val="42"/>
        </w:numPr>
        <w:spacing w:after="0"/>
        <w:ind w:left="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color w:val="000000"/>
          <w:sz w:val="26"/>
          <w:szCs w:val="26"/>
        </w:rPr>
        <w:t>наличия для этого новых технологических решений на рынке технологий переработки, анализ их целесообразности и возможных путей внедрения в производственные процессы.</w:t>
      </w:r>
    </w:p>
    <w:p w:rsidR="00C26F62" w:rsidRDefault="00C26F62" w:rsidP="00C26F62">
      <w:pPr>
        <w:spacing w:after="0"/>
        <w:ind w:right="143" w:firstLine="709"/>
        <w:rPr>
          <w:rFonts w:ascii="Times New Roman" w:eastAsia="Calibri" w:hAnsi="Times New Roman" w:cs="Times New Roman"/>
          <w:sz w:val="26"/>
          <w:szCs w:val="26"/>
          <w:lang w:eastAsia="en-US"/>
        </w:rPr>
      </w:pPr>
    </w:p>
    <w:p w:rsidR="00A76C5D" w:rsidRDefault="008C5AA0" w:rsidP="00C26F62">
      <w:pPr>
        <w:pStyle w:val="2"/>
        <w:spacing w:before="0"/>
        <w:ind w:firstLine="709"/>
        <w:rPr>
          <w:rFonts w:ascii="Times New Roman" w:eastAsia="MS Mincho" w:hAnsi="Times New Roman" w:cs="Times New Roman"/>
          <w:color w:val="auto"/>
          <w:lang w:eastAsia="ar-SA"/>
        </w:rPr>
      </w:pPr>
      <w:bookmarkStart w:id="38" w:name="_Toc187357167"/>
      <w:r>
        <w:rPr>
          <w:rFonts w:ascii="Times New Roman" w:eastAsia="MS Mincho" w:hAnsi="Times New Roman" w:cs="Times New Roman"/>
          <w:color w:val="auto"/>
          <w:lang w:eastAsia="ar-SA"/>
        </w:rPr>
        <w:t>4.</w:t>
      </w:r>
      <w:r w:rsidR="002601A2">
        <w:rPr>
          <w:rFonts w:ascii="Times New Roman" w:eastAsia="MS Mincho" w:hAnsi="Times New Roman" w:cs="Times New Roman"/>
          <w:color w:val="auto"/>
          <w:lang w:eastAsia="ar-SA"/>
        </w:rPr>
        <w:t>4</w:t>
      </w:r>
      <w:r w:rsidR="00A76C5D" w:rsidRPr="00A76C5D">
        <w:rPr>
          <w:rFonts w:ascii="Times New Roman" w:eastAsia="MS Mincho" w:hAnsi="Times New Roman" w:cs="Times New Roman"/>
          <w:color w:val="auto"/>
          <w:lang w:eastAsia="ar-SA"/>
        </w:rPr>
        <w:t xml:space="preserve"> </w:t>
      </w:r>
      <w:r w:rsidR="00C26F62" w:rsidRPr="00C26F62">
        <w:rPr>
          <w:rFonts w:ascii="Times New Roman" w:eastAsia="MS Mincho" w:hAnsi="Times New Roman" w:cs="Times New Roman"/>
          <w:color w:val="auto"/>
          <w:lang w:eastAsia="ar-SA"/>
        </w:rPr>
        <w:t>Сведения об используемых расчетных методах проведения производственного мониторинга</w:t>
      </w:r>
      <w:bookmarkEnd w:id="38"/>
    </w:p>
    <w:p w:rsidR="008C5AA0" w:rsidRPr="008C5AA0" w:rsidRDefault="008C5AA0" w:rsidP="008C5AA0">
      <w:pPr>
        <w:widowControl w:val="0"/>
        <w:spacing w:after="0"/>
        <w:ind w:right="2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sz w:val="26"/>
          <w:szCs w:val="26"/>
          <w:lang w:eastAsia="en-US"/>
        </w:rPr>
        <w:t>Расчет количества образующихся отходов произведен на основании технологического регламента работы предприятия и технических характеристик установленного оборудования, утвержденных норм расхода сырья, удельных норм образования отходов по отрасли и удельных показателей по справочным данным.</w:t>
      </w:r>
    </w:p>
    <w:p w:rsidR="008C5AA0" w:rsidRPr="008C5AA0" w:rsidRDefault="008C5AA0" w:rsidP="008C5AA0">
      <w:pPr>
        <w:widowControl w:val="0"/>
        <w:spacing w:after="0"/>
        <w:ind w:right="20" w:firstLine="567"/>
        <w:rPr>
          <w:rFonts w:ascii="Times New Roman" w:eastAsia="Times New Roman" w:hAnsi="Times New Roman" w:cs="Times New Roman"/>
          <w:sz w:val="26"/>
          <w:szCs w:val="26"/>
          <w:lang w:eastAsia="en-US"/>
        </w:rPr>
      </w:pPr>
      <w:r w:rsidRPr="008C5AA0">
        <w:rPr>
          <w:rFonts w:ascii="Times New Roman" w:eastAsia="Times New Roman" w:hAnsi="Times New Roman" w:cs="Times New Roman"/>
          <w:sz w:val="26"/>
          <w:szCs w:val="26"/>
          <w:lang w:eastAsia="en-US"/>
        </w:rPr>
        <w:t xml:space="preserve">Расчет количества отходов, образующихся в процессе </w:t>
      </w:r>
      <w:r>
        <w:rPr>
          <w:rFonts w:ascii="Times New Roman" w:eastAsia="Times New Roman" w:hAnsi="Times New Roman" w:cs="Times New Roman"/>
          <w:sz w:val="26"/>
          <w:szCs w:val="26"/>
          <w:lang w:eastAsia="en-US"/>
        </w:rPr>
        <w:t>добычных работ</w:t>
      </w:r>
      <w:r w:rsidRPr="008C5AA0">
        <w:rPr>
          <w:rFonts w:ascii="Times New Roman" w:eastAsia="Times New Roman" w:hAnsi="Times New Roman" w:cs="Times New Roman"/>
          <w:sz w:val="26"/>
          <w:szCs w:val="26"/>
          <w:lang w:eastAsia="en-US"/>
        </w:rPr>
        <w:t>, произведен согласно следующим нормативным документам:</w:t>
      </w:r>
    </w:p>
    <w:p w:rsidR="008C5AA0" w:rsidRPr="008C5AA0" w:rsidRDefault="008C5AA0" w:rsidP="004D5891">
      <w:pPr>
        <w:widowControl w:val="0"/>
        <w:numPr>
          <w:ilvl w:val="0"/>
          <w:numId w:val="43"/>
        </w:numPr>
        <w:spacing w:after="0"/>
        <w:ind w:right="20" w:firstLine="567"/>
        <w:rPr>
          <w:rFonts w:ascii="Times New Roman" w:eastAsia="Times New Roman" w:hAnsi="Times New Roman" w:cs="Times New Roman"/>
          <w:sz w:val="26"/>
          <w:szCs w:val="26"/>
          <w:lang w:eastAsia="en-US"/>
        </w:rPr>
      </w:pPr>
      <w:r w:rsidRPr="008C5AA0">
        <w:rPr>
          <w:rFonts w:ascii="Times New Roman" w:eastAsia="Times New Roman" w:hAnsi="Times New Roman" w:cs="Times New Roman"/>
          <w:sz w:val="26"/>
          <w:szCs w:val="26"/>
          <w:lang w:eastAsia="en-US"/>
        </w:rPr>
        <w:t>Исходные данные, представленные</w:t>
      </w:r>
      <w:r>
        <w:rPr>
          <w:rFonts w:ascii="Times New Roman" w:eastAsia="Times New Roman" w:hAnsi="Times New Roman" w:cs="Times New Roman"/>
          <w:sz w:val="26"/>
          <w:szCs w:val="26"/>
          <w:lang w:eastAsia="en-US"/>
        </w:rPr>
        <w:t xml:space="preserve"> </w:t>
      </w:r>
      <w:r w:rsidRPr="008C5AA0">
        <w:rPr>
          <w:rFonts w:ascii="Times New Roman" w:eastAsia="Times New Roman" w:hAnsi="Times New Roman" w:cs="Times New Roman"/>
          <w:sz w:val="26"/>
          <w:szCs w:val="26"/>
          <w:lang w:eastAsia="en-US"/>
        </w:rPr>
        <w:t xml:space="preserve">ТОО </w:t>
      </w:r>
      <w:r w:rsidR="004D5891" w:rsidRPr="004D5891">
        <w:rPr>
          <w:rFonts w:ascii="Times New Roman" w:eastAsia="Times New Roman" w:hAnsi="Times New Roman" w:cs="Times New Roman"/>
          <w:sz w:val="26"/>
          <w:szCs w:val="26"/>
          <w:lang w:eastAsia="en-US"/>
        </w:rPr>
        <w:t>«City Group Kazakhstan»</w:t>
      </w:r>
      <w:r w:rsidR="004D5891">
        <w:rPr>
          <w:rFonts w:ascii="Times New Roman" w:eastAsia="Times New Roman" w:hAnsi="Times New Roman" w:cs="Times New Roman"/>
          <w:sz w:val="26"/>
          <w:szCs w:val="26"/>
          <w:lang w:eastAsia="en-US"/>
        </w:rPr>
        <w:t>;</w:t>
      </w:r>
    </w:p>
    <w:p w:rsidR="008C5AA0" w:rsidRPr="008C5AA0" w:rsidRDefault="008C5AA0" w:rsidP="008C5AA0">
      <w:pPr>
        <w:widowControl w:val="0"/>
        <w:numPr>
          <w:ilvl w:val="0"/>
          <w:numId w:val="43"/>
        </w:numPr>
        <w:spacing w:after="0"/>
        <w:ind w:right="20" w:firstLine="567"/>
        <w:rPr>
          <w:rFonts w:ascii="Times New Roman" w:eastAsia="Times New Roman" w:hAnsi="Times New Roman" w:cs="Times New Roman"/>
          <w:color w:val="000000"/>
          <w:sz w:val="26"/>
          <w:szCs w:val="26"/>
        </w:rPr>
      </w:pPr>
      <w:r w:rsidRPr="008C5AA0">
        <w:rPr>
          <w:rFonts w:ascii="Times New Roman" w:eastAsia="Times New Roman" w:hAnsi="Times New Roman" w:cs="Times New Roman"/>
          <w:sz w:val="26"/>
          <w:szCs w:val="26"/>
          <w:lang w:eastAsia="en-US"/>
        </w:rPr>
        <w:t>Фактических объемов принимаемых отходов.</w:t>
      </w:r>
    </w:p>
    <w:p w:rsidR="00C85AC0" w:rsidRDefault="00C85AC0" w:rsidP="008C5AA0">
      <w:pPr>
        <w:spacing w:after="0"/>
        <w:ind w:firstLine="709"/>
        <w:jc w:val="center"/>
        <w:rPr>
          <w:rFonts w:ascii="Times New Roman" w:hAnsi="Times New Roman" w:cs="Times New Roman"/>
          <w:b/>
          <w:sz w:val="26"/>
          <w:szCs w:val="26"/>
        </w:rPr>
      </w:pPr>
    </w:p>
    <w:p w:rsidR="008C5AA0" w:rsidRPr="00BD7895" w:rsidRDefault="008C5AA0" w:rsidP="008C5AA0">
      <w:pPr>
        <w:spacing w:after="0"/>
        <w:ind w:firstLine="709"/>
        <w:jc w:val="center"/>
        <w:rPr>
          <w:rFonts w:ascii="Times New Roman" w:hAnsi="Times New Roman" w:cs="Times New Roman"/>
          <w:sz w:val="26"/>
          <w:szCs w:val="26"/>
        </w:rPr>
      </w:pPr>
      <w:r w:rsidRPr="00BD7895">
        <w:rPr>
          <w:rFonts w:ascii="Times New Roman" w:hAnsi="Times New Roman" w:cs="Times New Roman"/>
          <w:b/>
          <w:sz w:val="26"/>
          <w:szCs w:val="26"/>
        </w:rPr>
        <w:t>Обоснование и расчет образования объемов отходов</w:t>
      </w:r>
    </w:p>
    <w:p w:rsidR="001D1E80" w:rsidRPr="001D1E80" w:rsidRDefault="001D1E80" w:rsidP="001D1E80">
      <w:pPr>
        <w:spacing w:after="0"/>
        <w:ind w:firstLine="709"/>
        <w:rPr>
          <w:rFonts w:ascii="Times New Roman" w:hAnsi="Times New Roman" w:cs="Times New Roman"/>
          <w:color w:val="000000"/>
          <w:sz w:val="26"/>
          <w:szCs w:val="26"/>
        </w:rPr>
      </w:pPr>
      <w:r w:rsidRPr="001D1E80">
        <w:rPr>
          <w:rFonts w:ascii="Times New Roman" w:hAnsi="Times New Roman" w:cs="Times New Roman"/>
          <w:b/>
          <w:color w:val="000000"/>
          <w:sz w:val="26"/>
          <w:szCs w:val="26"/>
        </w:rPr>
        <w:t xml:space="preserve">Смешанные коммунальные отходы – </w:t>
      </w:r>
      <w:r w:rsidRPr="001D1E80">
        <w:rPr>
          <w:rFonts w:ascii="Times New Roman" w:hAnsi="Times New Roman" w:cs="Times New Roman"/>
          <w:bCs/>
          <w:color w:val="000000"/>
          <w:sz w:val="26"/>
          <w:szCs w:val="26"/>
        </w:rPr>
        <w:t xml:space="preserve">образуются в непроизводственной сфере деятельности персонала предприятия, а также при уборке помещений цехов и территории предприятия. </w:t>
      </w:r>
      <w:r w:rsidRPr="001D1E80">
        <w:rPr>
          <w:rFonts w:ascii="Times New Roman" w:hAnsi="Times New Roman" w:cs="Times New Roman"/>
          <w:color w:val="000000"/>
          <w:sz w:val="26"/>
          <w:szCs w:val="26"/>
        </w:rPr>
        <w:t>Коммунальные отходы складируются в металлический контейнер и вывозятся сторонней организацией.</w:t>
      </w:r>
    </w:p>
    <w:p w:rsidR="001D1E80" w:rsidRPr="001D1E80" w:rsidRDefault="001D1E80" w:rsidP="001D1E80">
      <w:pPr>
        <w:spacing w:after="0"/>
        <w:ind w:firstLine="709"/>
        <w:rPr>
          <w:rFonts w:ascii="Times New Roman" w:hAnsi="Times New Roman" w:cs="Times New Roman"/>
          <w:sz w:val="26"/>
          <w:szCs w:val="26"/>
        </w:rPr>
      </w:pPr>
      <w:r w:rsidRPr="001D1E80">
        <w:rPr>
          <w:rFonts w:ascii="Times New Roman" w:hAnsi="Times New Roman" w:cs="Times New Roman"/>
          <w:sz w:val="26"/>
          <w:szCs w:val="26"/>
        </w:rPr>
        <w:t>Согласно Классификатора отходов, приказ и.о. Министра экологии, геологии и природных ресурсов Республики Казахстан от 6 августа 2021 года № 314 /21/, отходы имеют следующий код: №200301.</w:t>
      </w:r>
    </w:p>
    <w:p w:rsidR="001D1E80" w:rsidRPr="001D1E80" w:rsidRDefault="001D1E80" w:rsidP="001D1E80">
      <w:pPr>
        <w:spacing w:after="0"/>
        <w:ind w:firstLine="709"/>
        <w:rPr>
          <w:rFonts w:ascii="Times New Roman" w:hAnsi="Times New Roman" w:cs="Times New Roman"/>
          <w:bCs/>
          <w:color w:val="000000"/>
          <w:sz w:val="26"/>
          <w:szCs w:val="26"/>
        </w:rPr>
      </w:pPr>
      <w:r w:rsidRPr="001D1E80">
        <w:rPr>
          <w:rFonts w:ascii="Times New Roman" w:hAnsi="Times New Roman" w:cs="Times New Roman"/>
          <w:bCs/>
          <w:color w:val="000000"/>
          <w:sz w:val="26"/>
          <w:szCs w:val="26"/>
        </w:rPr>
        <w:t>Состав отходов (%): бумага и древесина – 60; тряпье – 7; пищевые отходы – 10; стеклобой – 6; металлы – 5; пластмассы – 12.</w:t>
      </w:r>
    </w:p>
    <w:p w:rsidR="001D1E80" w:rsidRPr="001D1E80" w:rsidRDefault="001D1E80" w:rsidP="001D1E80">
      <w:pPr>
        <w:spacing w:after="0"/>
        <w:ind w:firstLine="709"/>
        <w:rPr>
          <w:rFonts w:ascii="Times New Roman" w:hAnsi="Times New Roman" w:cs="Times New Roman"/>
          <w:color w:val="000000"/>
          <w:sz w:val="26"/>
          <w:szCs w:val="26"/>
        </w:rPr>
      </w:pPr>
      <w:r w:rsidRPr="001D1E80">
        <w:rPr>
          <w:rFonts w:ascii="Times New Roman" w:hAnsi="Times New Roman" w:cs="Times New Roman"/>
          <w:color w:val="000000"/>
          <w:sz w:val="26"/>
          <w:szCs w:val="26"/>
        </w:rPr>
        <w:t xml:space="preserve">Норма образования </w:t>
      </w:r>
      <w:r w:rsidRPr="001D1E80">
        <w:rPr>
          <w:rFonts w:ascii="Times New Roman" w:hAnsi="Times New Roman" w:cs="Times New Roman"/>
          <w:b/>
          <w:color w:val="000000"/>
          <w:sz w:val="26"/>
          <w:szCs w:val="26"/>
          <w:u w:val="single"/>
        </w:rPr>
        <w:t>коммунальных отходов</w:t>
      </w:r>
      <w:r w:rsidRPr="001D1E80">
        <w:rPr>
          <w:rFonts w:ascii="Times New Roman" w:hAnsi="Times New Roman" w:cs="Times New Roman"/>
          <w:color w:val="000000"/>
          <w:sz w:val="26"/>
          <w:szCs w:val="26"/>
        </w:rPr>
        <w:t xml:space="preserve"> (</w:t>
      </w:r>
      <w:r w:rsidRPr="001D1E80">
        <w:rPr>
          <w:rFonts w:ascii="Times New Roman" w:hAnsi="Times New Roman" w:cs="Times New Roman"/>
          <w:color w:val="000000"/>
          <w:sz w:val="26"/>
          <w:szCs w:val="26"/>
          <w:lang w:val="en-US"/>
        </w:rPr>
        <w:t>m</w:t>
      </w:r>
      <w:r w:rsidRPr="001D1E80">
        <w:rPr>
          <w:rFonts w:ascii="Times New Roman" w:hAnsi="Times New Roman" w:cs="Times New Roman"/>
          <w:color w:val="000000"/>
          <w:sz w:val="26"/>
          <w:szCs w:val="26"/>
          <w:vertAlign w:val="subscript"/>
        </w:rPr>
        <w:t>1</w:t>
      </w:r>
      <w:r w:rsidRPr="001D1E80">
        <w:rPr>
          <w:rFonts w:ascii="Times New Roman" w:hAnsi="Times New Roman" w:cs="Times New Roman"/>
          <w:color w:val="000000"/>
          <w:sz w:val="26"/>
          <w:szCs w:val="26"/>
        </w:rPr>
        <w:t>, т/год) определяется с учетом удельных санитарных норм образования бытовых отходов на промышленных предприятиях – (0.3 м</w:t>
      </w:r>
      <w:r w:rsidRPr="001D1E80">
        <w:rPr>
          <w:rFonts w:ascii="Times New Roman" w:hAnsi="Times New Roman" w:cs="Times New Roman"/>
          <w:color w:val="000000"/>
          <w:sz w:val="26"/>
          <w:szCs w:val="26"/>
          <w:vertAlign w:val="superscript"/>
        </w:rPr>
        <w:t>3</w:t>
      </w:r>
      <w:r w:rsidRPr="001D1E80">
        <w:rPr>
          <w:rFonts w:ascii="Times New Roman" w:hAnsi="Times New Roman" w:cs="Times New Roman"/>
          <w:color w:val="000000"/>
          <w:sz w:val="26"/>
          <w:szCs w:val="26"/>
        </w:rPr>
        <w:t>/год) на человека, списочной численности работающих на предприятии и средней плотности отходов, которая составляет 0.25 т/м</w:t>
      </w:r>
      <w:r w:rsidRPr="001D1E80">
        <w:rPr>
          <w:rFonts w:ascii="Times New Roman" w:hAnsi="Times New Roman" w:cs="Times New Roman"/>
          <w:color w:val="000000"/>
          <w:sz w:val="26"/>
          <w:szCs w:val="26"/>
          <w:vertAlign w:val="superscript"/>
        </w:rPr>
        <w:t>3</w:t>
      </w:r>
      <w:r w:rsidRPr="001D1E80">
        <w:rPr>
          <w:rFonts w:ascii="Times New Roman" w:hAnsi="Times New Roman" w:cs="Times New Roman"/>
          <w:color w:val="000000"/>
          <w:sz w:val="26"/>
          <w:szCs w:val="26"/>
        </w:rPr>
        <w:t>.</w:t>
      </w:r>
    </w:p>
    <w:p w:rsidR="001D1E80" w:rsidRPr="001D1E80" w:rsidRDefault="001D1E80" w:rsidP="001D1E80">
      <w:pPr>
        <w:spacing w:after="0"/>
        <w:ind w:firstLine="709"/>
        <w:rPr>
          <w:rFonts w:ascii="Times New Roman" w:hAnsi="Times New Roman" w:cs="Times New Roman"/>
          <w:color w:val="000000"/>
          <w:sz w:val="26"/>
          <w:szCs w:val="26"/>
        </w:rPr>
      </w:pPr>
    </w:p>
    <w:p w:rsidR="001D1E80" w:rsidRPr="001D1E80" w:rsidRDefault="001D1E80" w:rsidP="001D1E80">
      <w:pPr>
        <w:spacing w:after="0"/>
        <w:ind w:firstLine="709"/>
        <w:rPr>
          <w:rFonts w:ascii="Times New Roman" w:hAnsi="Times New Roman" w:cs="Times New Roman"/>
          <w:color w:val="000000"/>
          <w:sz w:val="26"/>
          <w:szCs w:val="26"/>
        </w:rPr>
      </w:pPr>
      <w:r w:rsidRPr="001D1E80">
        <w:rPr>
          <w:rFonts w:ascii="Times New Roman" w:hAnsi="Times New Roman" w:cs="Times New Roman"/>
          <w:color w:val="000000"/>
          <w:sz w:val="26"/>
          <w:szCs w:val="26"/>
        </w:rPr>
        <w:t xml:space="preserve"> Расчетное годовое количество образующихся отходов составит:</w:t>
      </w:r>
    </w:p>
    <w:p w:rsidR="001D1E80" w:rsidRPr="001D1E80" w:rsidRDefault="001D1E80" w:rsidP="001D1E80">
      <w:pPr>
        <w:spacing w:after="0"/>
        <w:ind w:firstLine="709"/>
        <w:rPr>
          <w:rFonts w:ascii="Times New Roman" w:hAnsi="Times New Roman" w:cs="Times New Roman"/>
          <w:b/>
          <w:color w:val="000000"/>
          <w:sz w:val="26"/>
          <w:szCs w:val="26"/>
        </w:rPr>
      </w:pPr>
      <w:r w:rsidRPr="00102C07">
        <w:rPr>
          <w:rFonts w:ascii="Times New Roman" w:hAnsi="Times New Roman" w:cs="Times New Roman"/>
          <w:color w:val="000000"/>
          <w:sz w:val="26"/>
          <w:szCs w:val="26"/>
        </w:rPr>
        <w:t>М</w:t>
      </w:r>
      <w:r w:rsidRPr="00102C07">
        <w:rPr>
          <w:rFonts w:ascii="Times New Roman" w:hAnsi="Times New Roman" w:cs="Times New Roman"/>
          <w:color w:val="000000"/>
          <w:sz w:val="26"/>
          <w:szCs w:val="26"/>
          <w:vertAlign w:val="subscript"/>
        </w:rPr>
        <w:t>обр</w:t>
      </w:r>
      <w:r w:rsidRPr="00102C07">
        <w:rPr>
          <w:rFonts w:ascii="Times New Roman" w:hAnsi="Times New Roman" w:cs="Times New Roman"/>
          <w:color w:val="000000"/>
          <w:sz w:val="26"/>
          <w:szCs w:val="26"/>
        </w:rPr>
        <w:t xml:space="preserve"> = 0.3 м</w:t>
      </w:r>
      <w:r w:rsidRPr="00102C07">
        <w:rPr>
          <w:rFonts w:ascii="Times New Roman" w:hAnsi="Times New Roman" w:cs="Times New Roman"/>
          <w:color w:val="000000"/>
          <w:sz w:val="26"/>
          <w:szCs w:val="26"/>
          <w:vertAlign w:val="superscript"/>
        </w:rPr>
        <w:t>3</w:t>
      </w:r>
      <w:r w:rsidRPr="00102C07">
        <w:rPr>
          <w:rFonts w:ascii="Times New Roman" w:hAnsi="Times New Roman" w:cs="Times New Roman"/>
          <w:color w:val="000000"/>
          <w:sz w:val="26"/>
          <w:szCs w:val="26"/>
        </w:rPr>
        <w:t xml:space="preserve">/год </w:t>
      </w:r>
      <w:r w:rsidR="00D27A6C">
        <w:rPr>
          <w:rFonts w:ascii="Times New Roman" w:hAnsi="Times New Roman" w:cs="Times New Roman"/>
          <w:color w:val="000000"/>
          <w:position w:val="-4"/>
          <w:sz w:val="26"/>
          <w:szCs w:val="26"/>
        </w:rPr>
        <w:pict w14:anchorId="08FE0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9.75pt">
            <v:imagedata r:id="rId14" o:title=""/>
          </v:shape>
        </w:pict>
      </w:r>
      <w:r w:rsidRPr="00102C07">
        <w:rPr>
          <w:rFonts w:ascii="Times New Roman" w:hAnsi="Times New Roman" w:cs="Times New Roman"/>
          <w:color w:val="000000"/>
          <w:sz w:val="26"/>
          <w:szCs w:val="26"/>
        </w:rPr>
        <w:t xml:space="preserve"> </w:t>
      </w:r>
      <w:r w:rsidR="00075032" w:rsidRPr="00102C07">
        <w:rPr>
          <w:rFonts w:ascii="Times New Roman" w:hAnsi="Times New Roman" w:cs="Times New Roman"/>
          <w:color w:val="000000"/>
          <w:sz w:val="26"/>
          <w:szCs w:val="26"/>
        </w:rPr>
        <w:t>8</w:t>
      </w:r>
      <w:r w:rsidRPr="00102C07">
        <w:rPr>
          <w:rFonts w:ascii="Times New Roman" w:hAnsi="Times New Roman" w:cs="Times New Roman"/>
          <w:color w:val="000000"/>
          <w:sz w:val="26"/>
          <w:szCs w:val="26"/>
        </w:rPr>
        <w:t xml:space="preserve"> чел </w:t>
      </w:r>
      <w:r w:rsidR="00D27A6C">
        <w:rPr>
          <w:rFonts w:ascii="Times New Roman" w:hAnsi="Times New Roman" w:cs="Times New Roman"/>
          <w:color w:val="000000"/>
          <w:position w:val="-4"/>
          <w:sz w:val="26"/>
          <w:szCs w:val="26"/>
        </w:rPr>
        <w:pict w14:anchorId="1527539A">
          <v:shape id="_x0000_i1026" type="#_x0000_t75" style="width:8.25pt;height:9.75pt">
            <v:imagedata r:id="rId15" o:title=""/>
          </v:shape>
        </w:pict>
      </w:r>
      <w:r w:rsidRPr="00102C07">
        <w:rPr>
          <w:rFonts w:ascii="Times New Roman" w:hAnsi="Times New Roman" w:cs="Times New Roman"/>
          <w:color w:val="000000"/>
          <w:sz w:val="26"/>
          <w:szCs w:val="26"/>
        </w:rPr>
        <w:t xml:space="preserve"> 0.25 т/м</w:t>
      </w:r>
      <w:r w:rsidRPr="00102C07">
        <w:rPr>
          <w:rFonts w:ascii="Times New Roman" w:hAnsi="Times New Roman" w:cs="Times New Roman"/>
          <w:color w:val="000000"/>
          <w:sz w:val="26"/>
          <w:szCs w:val="26"/>
          <w:vertAlign w:val="superscript"/>
        </w:rPr>
        <w:t>3</w:t>
      </w:r>
      <w:r w:rsidRPr="00102C07">
        <w:rPr>
          <w:rFonts w:ascii="Times New Roman" w:hAnsi="Times New Roman" w:cs="Times New Roman"/>
          <w:color w:val="000000"/>
          <w:sz w:val="26"/>
          <w:szCs w:val="26"/>
        </w:rPr>
        <w:t xml:space="preserve"> = </w:t>
      </w:r>
      <w:r w:rsidR="00075032" w:rsidRPr="00102C07">
        <w:rPr>
          <w:rFonts w:ascii="Times New Roman" w:hAnsi="Times New Roman" w:cs="Times New Roman"/>
          <w:b/>
          <w:color w:val="000000"/>
          <w:sz w:val="26"/>
          <w:szCs w:val="26"/>
        </w:rPr>
        <w:t>0,6</w:t>
      </w:r>
      <w:r w:rsidRPr="00102C07">
        <w:rPr>
          <w:rFonts w:ascii="Times New Roman" w:hAnsi="Times New Roman" w:cs="Times New Roman"/>
          <w:b/>
          <w:color w:val="000000"/>
          <w:sz w:val="26"/>
          <w:szCs w:val="26"/>
        </w:rPr>
        <w:t xml:space="preserve"> т/год</w:t>
      </w:r>
      <w:r w:rsidRPr="00102C07">
        <w:rPr>
          <w:rFonts w:ascii="Times New Roman" w:hAnsi="Times New Roman" w:cs="Times New Roman"/>
          <w:color w:val="000000"/>
          <w:sz w:val="26"/>
          <w:szCs w:val="26"/>
        </w:rPr>
        <w:t>.</w:t>
      </w:r>
    </w:p>
    <w:p w:rsidR="00C85AC0" w:rsidRDefault="00C85AC0" w:rsidP="00C85AC0">
      <w:pPr>
        <w:pStyle w:val="af9"/>
      </w:pPr>
    </w:p>
    <w:p w:rsidR="001D1E80" w:rsidRPr="001D1E80" w:rsidRDefault="001D1E80" w:rsidP="001D1E80">
      <w:pPr>
        <w:spacing w:after="0"/>
        <w:ind w:firstLine="709"/>
        <w:rPr>
          <w:rFonts w:ascii="Times New Roman" w:hAnsi="Times New Roman" w:cs="Times New Roman"/>
          <w:color w:val="000000"/>
          <w:sz w:val="26"/>
          <w:szCs w:val="26"/>
        </w:rPr>
      </w:pPr>
      <w:r w:rsidRPr="001D1E80">
        <w:rPr>
          <w:rFonts w:ascii="Times New Roman" w:hAnsi="Times New Roman" w:cs="Times New Roman"/>
          <w:b/>
          <w:sz w:val="26"/>
          <w:szCs w:val="26"/>
        </w:rPr>
        <w:t xml:space="preserve">Золошлак </w:t>
      </w:r>
      <w:r w:rsidRPr="001D1E80">
        <w:rPr>
          <w:rFonts w:ascii="Times New Roman" w:hAnsi="Times New Roman" w:cs="Times New Roman"/>
          <w:sz w:val="26"/>
          <w:szCs w:val="26"/>
        </w:rPr>
        <w:t>– образуется при сжигании твердого топлива в печах. Представляет собой мелкодисперсный продукт от светло-серого до темно-серого цвета (в зависимости от количественного содержания частиц не</w:t>
      </w:r>
      <w:r w:rsidR="00453B20">
        <w:rPr>
          <w:rFonts w:ascii="Times New Roman" w:hAnsi="Times New Roman" w:cs="Times New Roman"/>
          <w:sz w:val="26"/>
          <w:szCs w:val="26"/>
        </w:rPr>
        <w:t>сгоревшего угля). По химическом</w:t>
      </w:r>
      <w:r w:rsidRPr="001D1E80">
        <w:rPr>
          <w:rFonts w:ascii="Times New Roman" w:hAnsi="Times New Roman" w:cs="Times New Roman"/>
          <w:sz w:val="26"/>
          <w:szCs w:val="26"/>
        </w:rPr>
        <w:t xml:space="preserve">у составу золошлак представлен оксидами кремния, алюминия, железа и кальция, на долю которых приходится до 95% массы материала. Из микроэлементов в золошлаках обнаруживаются бериллий, бор, молибден, скандий и др. Золошлак относится к </w:t>
      </w:r>
      <w:r w:rsidRPr="001D1E80">
        <w:rPr>
          <w:rFonts w:ascii="Times New Roman" w:hAnsi="Times New Roman" w:cs="Times New Roman"/>
          <w:sz w:val="26"/>
          <w:szCs w:val="26"/>
          <w:lang w:val="en-US"/>
        </w:rPr>
        <w:t>IV</w:t>
      </w:r>
      <w:r w:rsidRPr="001D1E80">
        <w:rPr>
          <w:rFonts w:ascii="Times New Roman" w:hAnsi="Times New Roman" w:cs="Times New Roman"/>
          <w:sz w:val="26"/>
          <w:szCs w:val="26"/>
        </w:rPr>
        <w:t xml:space="preserve"> классу опасности, не </w:t>
      </w:r>
      <w:r w:rsidRPr="001D1E80">
        <w:rPr>
          <w:rFonts w:ascii="Times New Roman" w:hAnsi="Times New Roman" w:cs="Times New Roman"/>
          <w:sz w:val="26"/>
          <w:szCs w:val="26"/>
        </w:rPr>
        <w:lastRenderedPageBreak/>
        <w:t xml:space="preserve">токсичен, не растворим в воде, не пожароопасен, не взрывоопасен. </w:t>
      </w:r>
      <w:r w:rsidRPr="001D1E80">
        <w:rPr>
          <w:rFonts w:ascii="Times New Roman" w:hAnsi="Times New Roman" w:cs="Times New Roman"/>
          <w:color w:val="000000"/>
          <w:sz w:val="26"/>
          <w:szCs w:val="26"/>
        </w:rPr>
        <w:t xml:space="preserve">Золошлак складируется в металлический контейнер и </w:t>
      </w:r>
      <w:r>
        <w:rPr>
          <w:rFonts w:ascii="Times New Roman" w:hAnsi="Times New Roman" w:cs="Times New Roman"/>
          <w:color w:val="000000"/>
          <w:sz w:val="26"/>
          <w:szCs w:val="26"/>
        </w:rPr>
        <w:t>вывозится сторонней организацией</w:t>
      </w:r>
      <w:r w:rsidRPr="001D1E80">
        <w:rPr>
          <w:rFonts w:ascii="Times New Roman" w:hAnsi="Times New Roman" w:cs="Times New Roman"/>
          <w:color w:val="000000"/>
          <w:sz w:val="26"/>
          <w:szCs w:val="26"/>
        </w:rPr>
        <w:t>.</w:t>
      </w:r>
    </w:p>
    <w:p w:rsidR="001D1E80" w:rsidRPr="001D1E80" w:rsidRDefault="001D1E80" w:rsidP="001D1E80">
      <w:pPr>
        <w:spacing w:after="0"/>
        <w:ind w:firstLine="709"/>
        <w:rPr>
          <w:rFonts w:ascii="Times New Roman" w:hAnsi="Times New Roman" w:cs="Times New Roman"/>
          <w:sz w:val="26"/>
          <w:szCs w:val="26"/>
        </w:rPr>
      </w:pPr>
      <w:r w:rsidRPr="001D1E80">
        <w:rPr>
          <w:rFonts w:ascii="Times New Roman" w:hAnsi="Times New Roman" w:cs="Times New Roman"/>
          <w:sz w:val="26"/>
          <w:szCs w:val="26"/>
        </w:rPr>
        <w:t>Согласно Классификатора отходов, приказ и.о. Министра экологии, геологии и природных ресурсов Республики Казахстан от 6 августа 2021 года № 314 /21/, отходы имеют следующий код: № 1001</w:t>
      </w:r>
      <w:r>
        <w:rPr>
          <w:rFonts w:ascii="Times New Roman" w:hAnsi="Times New Roman" w:cs="Times New Roman"/>
          <w:sz w:val="26"/>
          <w:szCs w:val="26"/>
        </w:rPr>
        <w:t>15</w:t>
      </w:r>
      <w:r w:rsidRPr="001D1E80">
        <w:rPr>
          <w:rFonts w:ascii="Times New Roman" w:hAnsi="Times New Roman" w:cs="Times New Roman"/>
          <w:sz w:val="26"/>
          <w:szCs w:val="26"/>
        </w:rPr>
        <w:t>.</w:t>
      </w:r>
    </w:p>
    <w:p w:rsidR="001D1E80" w:rsidRPr="001D1E80" w:rsidRDefault="001D1E80" w:rsidP="001D1E80">
      <w:pPr>
        <w:spacing w:after="0"/>
        <w:ind w:firstLine="709"/>
        <w:rPr>
          <w:rFonts w:ascii="Times New Roman" w:hAnsi="Times New Roman" w:cs="Times New Roman"/>
          <w:sz w:val="26"/>
          <w:szCs w:val="26"/>
        </w:rPr>
      </w:pPr>
      <w:r w:rsidRPr="001D1E80">
        <w:rPr>
          <w:rFonts w:ascii="Times New Roman" w:hAnsi="Times New Roman" w:cs="Times New Roman"/>
          <w:sz w:val="26"/>
          <w:szCs w:val="26"/>
        </w:rPr>
        <w:t>Норма образования шлака рассчитывается по формуле:</w:t>
      </w:r>
    </w:p>
    <w:p w:rsidR="001D1E80" w:rsidRPr="001D1E80" w:rsidRDefault="001D1E80" w:rsidP="001D1E80">
      <w:pPr>
        <w:spacing w:after="0"/>
        <w:jc w:val="center"/>
        <w:rPr>
          <w:rFonts w:ascii="Times New Roman" w:hAnsi="Times New Roman" w:cs="Times New Roman"/>
          <w:sz w:val="26"/>
          <w:szCs w:val="26"/>
        </w:rPr>
      </w:pPr>
      <w:r w:rsidRPr="001D1E80">
        <w:rPr>
          <w:rFonts w:ascii="Times New Roman" w:hAnsi="Times New Roman" w:cs="Times New Roman"/>
          <w:noProof/>
          <w:position w:val="-13"/>
          <w:sz w:val="26"/>
          <w:szCs w:val="26"/>
        </w:rPr>
        <w:drawing>
          <wp:inline distT="0" distB="0" distL="0" distR="0" wp14:anchorId="374270A1" wp14:editId="7464CEAD">
            <wp:extent cx="1554480" cy="2362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4480" cy="236220"/>
                    </a:xfrm>
                    <a:prstGeom prst="rect">
                      <a:avLst/>
                    </a:prstGeom>
                    <a:noFill/>
                    <a:ln>
                      <a:noFill/>
                    </a:ln>
                  </pic:spPr>
                </pic:pic>
              </a:graphicData>
            </a:graphic>
          </wp:inline>
        </w:drawing>
      </w:r>
      <w:r w:rsidRPr="001D1E80">
        <w:rPr>
          <w:rFonts w:ascii="Times New Roman" w:hAnsi="Times New Roman" w:cs="Times New Roman"/>
          <w:sz w:val="26"/>
          <w:szCs w:val="26"/>
        </w:rPr>
        <w:t>, т/год,</w:t>
      </w:r>
    </w:p>
    <w:p w:rsidR="001D1E80" w:rsidRPr="001D1E80" w:rsidRDefault="001D1E80" w:rsidP="001D1E80">
      <w:pPr>
        <w:spacing w:after="0"/>
        <w:jc w:val="center"/>
        <w:rPr>
          <w:rFonts w:ascii="Times New Roman" w:hAnsi="Times New Roman" w:cs="Times New Roman"/>
          <w:sz w:val="26"/>
          <w:szCs w:val="26"/>
        </w:rPr>
      </w:pPr>
      <w:r w:rsidRPr="001D1E80">
        <w:rPr>
          <w:rFonts w:ascii="Times New Roman" w:hAnsi="Times New Roman" w:cs="Times New Roman"/>
          <w:sz w:val="26"/>
          <w:szCs w:val="26"/>
        </w:rPr>
        <w:t xml:space="preserve">где </w:t>
      </w:r>
      <w:r w:rsidRPr="001D1E80">
        <w:rPr>
          <w:rFonts w:ascii="Times New Roman" w:hAnsi="Times New Roman" w:cs="Times New Roman"/>
          <w:noProof/>
          <w:position w:val="-10"/>
          <w:sz w:val="26"/>
          <w:szCs w:val="26"/>
        </w:rPr>
        <w:drawing>
          <wp:inline distT="0" distB="0" distL="0" distR="0" wp14:anchorId="0AE7A78D" wp14:editId="31A5F7BF">
            <wp:extent cx="2362200" cy="2362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2200" cy="236220"/>
                    </a:xfrm>
                    <a:prstGeom prst="rect">
                      <a:avLst/>
                    </a:prstGeom>
                    <a:noFill/>
                    <a:ln>
                      <a:noFill/>
                    </a:ln>
                  </pic:spPr>
                </pic:pic>
              </a:graphicData>
            </a:graphic>
          </wp:inline>
        </w:drawing>
      </w:r>
      <w:r w:rsidRPr="001D1E80">
        <w:rPr>
          <w:rFonts w:ascii="Times New Roman" w:hAnsi="Times New Roman" w:cs="Times New Roman"/>
          <w:sz w:val="26"/>
          <w:szCs w:val="26"/>
        </w:rPr>
        <w:t>,</w:t>
      </w:r>
    </w:p>
    <w:p w:rsidR="001D1E80" w:rsidRPr="001D1E80" w:rsidRDefault="001D1E80" w:rsidP="001D1E80">
      <w:pPr>
        <w:spacing w:after="0"/>
        <w:rPr>
          <w:rFonts w:ascii="Times New Roman" w:hAnsi="Times New Roman" w:cs="Times New Roman"/>
          <w:sz w:val="26"/>
          <w:szCs w:val="26"/>
        </w:rPr>
      </w:pPr>
      <w:r w:rsidRPr="001D1E80">
        <w:rPr>
          <w:rFonts w:ascii="Times New Roman" w:hAnsi="Times New Roman" w:cs="Times New Roman"/>
          <w:sz w:val="26"/>
          <w:szCs w:val="26"/>
        </w:rPr>
        <w:t xml:space="preserve">здесь </w:t>
      </w:r>
      <w:r w:rsidRPr="001D1E80">
        <w:rPr>
          <w:rFonts w:ascii="Times New Roman" w:hAnsi="Times New Roman" w:cs="Times New Roman"/>
          <w:noProof/>
          <w:position w:val="-6"/>
          <w:sz w:val="26"/>
          <w:szCs w:val="26"/>
        </w:rPr>
        <w:drawing>
          <wp:inline distT="0" distB="0" distL="0" distR="0" wp14:anchorId="74139580" wp14:editId="7A257CDD">
            <wp:extent cx="144780" cy="1447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1D1E80">
        <w:rPr>
          <w:rFonts w:ascii="Times New Roman" w:hAnsi="Times New Roman" w:cs="Times New Roman"/>
          <w:sz w:val="26"/>
          <w:szCs w:val="26"/>
        </w:rPr>
        <w:t xml:space="preserve"> - доля уноса золы из топки, </w:t>
      </w:r>
      <w:r w:rsidRPr="001D1E80">
        <w:rPr>
          <w:rFonts w:ascii="Times New Roman" w:hAnsi="Times New Roman" w:cs="Times New Roman"/>
          <w:noProof/>
          <w:position w:val="-6"/>
          <w:sz w:val="26"/>
          <w:szCs w:val="26"/>
        </w:rPr>
        <w:drawing>
          <wp:inline distT="0" distB="0" distL="0" distR="0" wp14:anchorId="2E5B4211" wp14:editId="30FEE1B3">
            <wp:extent cx="144780" cy="1447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1D1E80">
        <w:rPr>
          <w:rFonts w:ascii="Times New Roman" w:hAnsi="Times New Roman" w:cs="Times New Roman"/>
          <w:sz w:val="26"/>
          <w:szCs w:val="26"/>
        </w:rPr>
        <w:t xml:space="preserve">=0,25, </w:t>
      </w:r>
      <w:r w:rsidRPr="001D1E80">
        <w:rPr>
          <w:rFonts w:ascii="Times New Roman" w:hAnsi="Times New Roman" w:cs="Times New Roman"/>
          <w:noProof/>
          <w:position w:val="-13"/>
          <w:sz w:val="26"/>
          <w:szCs w:val="26"/>
        </w:rPr>
        <w:drawing>
          <wp:inline distT="0" distB="0" distL="0" distR="0" wp14:anchorId="7E0255AC" wp14:editId="5D257D26">
            <wp:extent cx="228600" cy="2362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sidRPr="001D1E80">
        <w:rPr>
          <w:rFonts w:ascii="Times New Roman" w:hAnsi="Times New Roman" w:cs="Times New Roman"/>
          <w:sz w:val="26"/>
          <w:szCs w:val="26"/>
        </w:rPr>
        <w:t xml:space="preserve"> (зольность угля), </w:t>
      </w:r>
      <w:r w:rsidRPr="001D1E80">
        <w:rPr>
          <w:rFonts w:ascii="Times New Roman" w:hAnsi="Times New Roman" w:cs="Times New Roman"/>
          <w:noProof/>
          <w:position w:val="-10"/>
          <w:sz w:val="26"/>
          <w:szCs w:val="26"/>
        </w:rPr>
        <w:drawing>
          <wp:inline distT="0" distB="0" distL="0" distR="0" wp14:anchorId="3A9D9CF9" wp14:editId="783DBEEC">
            <wp:extent cx="190500" cy="220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sidRPr="001D1E80">
        <w:rPr>
          <w:rFonts w:ascii="Times New Roman" w:hAnsi="Times New Roman" w:cs="Times New Roman"/>
          <w:sz w:val="26"/>
          <w:szCs w:val="26"/>
        </w:rPr>
        <w:t xml:space="preserve">= потери тепла вследствие механической неполноты сгорания угля (7), </w:t>
      </w:r>
      <w:r w:rsidRPr="001D1E80">
        <w:rPr>
          <w:rFonts w:ascii="Times New Roman" w:hAnsi="Times New Roman" w:cs="Times New Roman"/>
          <w:noProof/>
          <w:position w:val="-10"/>
          <w:sz w:val="26"/>
          <w:szCs w:val="26"/>
        </w:rPr>
        <w:drawing>
          <wp:inline distT="0" distB="0" distL="0" distR="0" wp14:anchorId="4B9BCF1A" wp14:editId="548F67D9">
            <wp:extent cx="220980" cy="220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1D1E80">
        <w:rPr>
          <w:rFonts w:ascii="Times New Roman" w:hAnsi="Times New Roman" w:cs="Times New Roman"/>
          <w:sz w:val="26"/>
          <w:szCs w:val="26"/>
        </w:rPr>
        <w:t xml:space="preserve">= теплота сгорания топлива в кДж/кг, 16120 кДж/кг - теплота сгорания условного топлива, </w:t>
      </w:r>
      <w:r w:rsidRPr="001D1E80">
        <w:rPr>
          <w:rFonts w:ascii="Times New Roman" w:hAnsi="Times New Roman" w:cs="Times New Roman"/>
          <w:noProof/>
          <w:position w:val="-4"/>
          <w:sz w:val="26"/>
          <w:szCs w:val="26"/>
        </w:rPr>
        <w:drawing>
          <wp:inline distT="0" distB="0" distL="0" distR="0" wp14:anchorId="3364FFB3" wp14:editId="3E9D6242">
            <wp:extent cx="152400" cy="160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1D1E80">
        <w:rPr>
          <w:rFonts w:ascii="Times New Roman" w:hAnsi="Times New Roman" w:cs="Times New Roman"/>
          <w:sz w:val="26"/>
          <w:szCs w:val="26"/>
        </w:rPr>
        <w:t xml:space="preserve"> - годовой расход угля, т/год.</w:t>
      </w:r>
    </w:p>
    <w:p w:rsidR="001D1E80" w:rsidRPr="001D1E80" w:rsidRDefault="001D1E80" w:rsidP="001D1E80">
      <w:pPr>
        <w:spacing w:after="0"/>
        <w:rPr>
          <w:rFonts w:ascii="Times New Roman" w:hAnsi="Times New Roman" w:cs="Times New Roman"/>
          <w:sz w:val="26"/>
          <w:szCs w:val="26"/>
        </w:rPr>
      </w:pPr>
    </w:p>
    <w:p w:rsidR="001D1E80" w:rsidRPr="0041112E" w:rsidRDefault="001D1E80" w:rsidP="001D1E80">
      <w:pPr>
        <w:tabs>
          <w:tab w:val="left" w:pos="540"/>
        </w:tabs>
        <w:spacing w:after="0"/>
        <w:jc w:val="center"/>
        <w:rPr>
          <w:rFonts w:ascii="Times New Roman" w:hAnsi="Times New Roman" w:cs="Times New Roman"/>
          <w:b/>
          <w:sz w:val="26"/>
          <w:szCs w:val="26"/>
        </w:rPr>
      </w:pPr>
      <w:r w:rsidRPr="0041112E">
        <w:rPr>
          <w:rFonts w:ascii="Times New Roman" w:hAnsi="Times New Roman" w:cs="Times New Roman"/>
          <w:b/>
          <w:sz w:val="26"/>
          <w:szCs w:val="26"/>
          <w:lang w:val="en-US"/>
        </w:rPr>
        <w:t>N</w:t>
      </w:r>
      <w:r w:rsidRPr="0041112E">
        <w:rPr>
          <w:rFonts w:ascii="Times New Roman" w:hAnsi="Times New Roman" w:cs="Times New Roman"/>
          <w:b/>
          <w:sz w:val="26"/>
          <w:szCs w:val="26"/>
          <w:vertAlign w:val="subscript"/>
        </w:rPr>
        <w:t>3</w:t>
      </w:r>
      <w:r w:rsidRPr="0041112E">
        <w:rPr>
          <w:rFonts w:ascii="Times New Roman" w:hAnsi="Times New Roman" w:cs="Times New Roman"/>
          <w:b/>
          <w:sz w:val="26"/>
          <w:szCs w:val="26"/>
        </w:rPr>
        <w:t>=0.01*</w:t>
      </w:r>
      <w:r w:rsidR="00075032" w:rsidRPr="0041112E">
        <w:rPr>
          <w:rFonts w:ascii="Times New Roman" w:hAnsi="Times New Roman" w:cs="Times New Roman"/>
          <w:b/>
          <w:sz w:val="26"/>
          <w:szCs w:val="26"/>
        </w:rPr>
        <w:t>5</w:t>
      </w:r>
      <w:r w:rsidRPr="0041112E">
        <w:rPr>
          <w:rFonts w:ascii="Times New Roman" w:hAnsi="Times New Roman" w:cs="Times New Roman"/>
          <w:b/>
          <w:sz w:val="26"/>
          <w:szCs w:val="26"/>
        </w:rPr>
        <w:t>*(0.25</w:t>
      </w:r>
      <w:r w:rsidR="00E939F2" w:rsidRPr="0041112E">
        <w:rPr>
          <w:rFonts w:ascii="Times New Roman" w:hAnsi="Times New Roman" w:cs="Times New Roman"/>
          <w:b/>
          <w:sz w:val="26"/>
          <w:szCs w:val="26"/>
        </w:rPr>
        <w:t>*24,6</w:t>
      </w:r>
      <w:r w:rsidRPr="0041112E">
        <w:rPr>
          <w:rFonts w:ascii="Times New Roman" w:hAnsi="Times New Roman" w:cs="Times New Roman"/>
          <w:b/>
          <w:sz w:val="26"/>
          <w:szCs w:val="26"/>
        </w:rPr>
        <w:t>+7*</w:t>
      </w:r>
      <w:r w:rsidR="0041112E" w:rsidRPr="0041112E">
        <w:rPr>
          <w:rFonts w:ascii="Times New Roman" w:hAnsi="Times New Roman" w:cs="Times New Roman"/>
          <w:b/>
          <w:sz w:val="26"/>
          <w:szCs w:val="26"/>
        </w:rPr>
        <w:t>3731</w:t>
      </w:r>
      <w:r w:rsidRPr="0041112E">
        <w:rPr>
          <w:rFonts w:ascii="Times New Roman" w:hAnsi="Times New Roman" w:cs="Times New Roman"/>
          <w:b/>
          <w:sz w:val="26"/>
          <w:szCs w:val="26"/>
        </w:rPr>
        <w:t>/32680)</w:t>
      </w:r>
      <w:r w:rsidR="0041112E" w:rsidRPr="0041112E">
        <w:rPr>
          <w:rFonts w:ascii="Times New Roman" w:hAnsi="Times New Roman" w:cs="Times New Roman"/>
          <w:b/>
          <w:sz w:val="26"/>
          <w:szCs w:val="26"/>
        </w:rPr>
        <w:t xml:space="preserve"> </w:t>
      </w:r>
      <w:r w:rsidRPr="0041112E">
        <w:rPr>
          <w:rFonts w:ascii="Times New Roman" w:hAnsi="Times New Roman" w:cs="Times New Roman"/>
          <w:b/>
          <w:sz w:val="26"/>
          <w:szCs w:val="26"/>
        </w:rPr>
        <w:t xml:space="preserve">= </w:t>
      </w:r>
      <w:r w:rsidR="0041112E" w:rsidRPr="0041112E">
        <w:rPr>
          <w:rFonts w:ascii="Times New Roman" w:hAnsi="Times New Roman" w:cs="Times New Roman"/>
          <w:b/>
          <w:sz w:val="26"/>
          <w:szCs w:val="26"/>
        </w:rPr>
        <w:t>0,34745869</w:t>
      </w:r>
    </w:p>
    <w:p w:rsidR="001D1E80" w:rsidRPr="001D1E80" w:rsidRDefault="001D1E80" w:rsidP="001D1E80">
      <w:pPr>
        <w:spacing w:after="0"/>
        <w:jc w:val="center"/>
        <w:rPr>
          <w:rFonts w:ascii="Times New Roman" w:hAnsi="Times New Roman" w:cs="Times New Roman"/>
          <w:b/>
          <w:sz w:val="26"/>
          <w:szCs w:val="26"/>
        </w:rPr>
      </w:pPr>
      <w:r w:rsidRPr="0041112E">
        <w:rPr>
          <w:rFonts w:ascii="Times New Roman" w:hAnsi="Times New Roman" w:cs="Times New Roman"/>
          <w:b/>
          <w:sz w:val="26"/>
          <w:szCs w:val="26"/>
        </w:rPr>
        <w:t>М</w:t>
      </w:r>
      <w:r w:rsidRPr="0041112E">
        <w:rPr>
          <w:rFonts w:ascii="Times New Roman" w:hAnsi="Times New Roman" w:cs="Times New Roman"/>
          <w:b/>
          <w:sz w:val="26"/>
          <w:szCs w:val="26"/>
          <w:vertAlign w:val="subscript"/>
        </w:rPr>
        <w:t>отх</w:t>
      </w:r>
      <w:r w:rsidRPr="0041112E">
        <w:rPr>
          <w:rFonts w:ascii="Times New Roman" w:hAnsi="Times New Roman" w:cs="Times New Roman"/>
          <w:b/>
          <w:sz w:val="26"/>
          <w:szCs w:val="26"/>
        </w:rPr>
        <w:t>=0.01*</w:t>
      </w:r>
      <w:r w:rsidR="00075032" w:rsidRPr="0041112E">
        <w:rPr>
          <w:rFonts w:ascii="Times New Roman" w:hAnsi="Times New Roman" w:cs="Times New Roman"/>
          <w:b/>
          <w:sz w:val="26"/>
          <w:szCs w:val="26"/>
        </w:rPr>
        <w:t>5</w:t>
      </w:r>
      <w:r w:rsidR="0041112E" w:rsidRPr="0041112E">
        <w:rPr>
          <w:rFonts w:ascii="Times New Roman" w:hAnsi="Times New Roman" w:cs="Times New Roman"/>
          <w:b/>
          <w:sz w:val="26"/>
          <w:szCs w:val="26"/>
        </w:rPr>
        <w:t xml:space="preserve">*24,6 </w:t>
      </w:r>
      <w:r w:rsidRPr="0041112E">
        <w:rPr>
          <w:rFonts w:ascii="Times New Roman" w:hAnsi="Times New Roman" w:cs="Times New Roman"/>
          <w:b/>
          <w:sz w:val="26"/>
          <w:szCs w:val="26"/>
        </w:rPr>
        <w:t>-</w:t>
      </w:r>
      <w:r w:rsidRPr="0041112E">
        <w:rPr>
          <w:rFonts w:ascii="Times New Roman" w:hAnsi="Times New Roman" w:cs="Times New Roman"/>
          <w:sz w:val="26"/>
          <w:szCs w:val="26"/>
        </w:rPr>
        <w:t xml:space="preserve"> </w:t>
      </w:r>
      <w:r w:rsidR="0041112E" w:rsidRPr="0041112E">
        <w:rPr>
          <w:rFonts w:ascii="Times New Roman" w:hAnsi="Times New Roman" w:cs="Times New Roman"/>
          <w:b/>
          <w:sz w:val="26"/>
          <w:szCs w:val="26"/>
        </w:rPr>
        <w:t xml:space="preserve">0,34745869 </w:t>
      </w:r>
      <w:r w:rsidRPr="0041112E">
        <w:rPr>
          <w:rFonts w:ascii="Times New Roman" w:hAnsi="Times New Roman" w:cs="Times New Roman"/>
          <w:b/>
          <w:sz w:val="26"/>
          <w:szCs w:val="26"/>
        </w:rPr>
        <w:t>=</w:t>
      </w:r>
      <w:r w:rsidRPr="0041112E">
        <w:rPr>
          <w:rFonts w:ascii="Times New Roman" w:hAnsi="Times New Roman" w:cs="Times New Roman"/>
          <w:sz w:val="26"/>
          <w:szCs w:val="26"/>
        </w:rPr>
        <w:t xml:space="preserve"> </w:t>
      </w:r>
      <w:r w:rsidR="0041112E" w:rsidRPr="0041112E">
        <w:rPr>
          <w:rFonts w:ascii="Times New Roman" w:hAnsi="Times New Roman" w:cs="Times New Roman"/>
          <w:b/>
          <w:sz w:val="26"/>
          <w:szCs w:val="26"/>
        </w:rPr>
        <w:t xml:space="preserve">0,8825 </w:t>
      </w:r>
      <w:r w:rsidRPr="0041112E">
        <w:rPr>
          <w:rFonts w:ascii="Times New Roman" w:hAnsi="Times New Roman" w:cs="Times New Roman"/>
          <w:b/>
          <w:sz w:val="26"/>
          <w:szCs w:val="26"/>
        </w:rPr>
        <w:t>т/год</w:t>
      </w:r>
      <w:r w:rsidRPr="001D1E80">
        <w:rPr>
          <w:rFonts w:ascii="Times New Roman" w:hAnsi="Times New Roman" w:cs="Times New Roman"/>
          <w:b/>
          <w:sz w:val="26"/>
          <w:szCs w:val="26"/>
        </w:rPr>
        <w:t xml:space="preserve"> </w:t>
      </w:r>
    </w:p>
    <w:p w:rsidR="008D2EC9" w:rsidRDefault="008D2EC9" w:rsidP="008D2EC9">
      <w:pPr>
        <w:spacing w:after="0"/>
        <w:jc w:val="left"/>
        <w:rPr>
          <w:rFonts w:ascii="Times New Roman" w:hAnsi="Times New Roman" w:cs="Times New Roman"/>
          <w:b/>
          <w:i/>
          <w:color w:val="000000"/>
          <w:sz w:val="24"/>
          <w:szCs w:val="26"/>
        </w:rPr>
      </w:pPr>
    </w:p>
    <w:p w:rsidR="00044645" w:rsidRPr="00044645" w:rsidRDefault="00044645" w:rsidP="00044645">
      <w:pPr>
        <w:tabs>
          <w:tab w:val="left" w:pos="540"/>
        </w:tabs>
        <w:spacing w:after="0"/>
        <w:ind w:firstLine="709"/>
        <w:rPr>
          <w:rFonts w:ascii="Times New Roman" w:hAnsi="Times New Roman" w:cs="Times New Roman"/>
          <w:bCs/>
          <w:color w:val="000000"/>
          <w:sz w:val="26"/>
          <w:szCs w:val="26"/>
        </w:rPr>
      </w:pPr>
      <w:r w:rsidRPr="00044645">
        <w:rPr>
          <w:rFonts w:ascii="Times New Roman" w:hAnsi="Times New Roman" w:cs="Times New Roman"/>
          <w:b/>
          <w:bCs/>
          <w:color w:val="000000"/>
          <w:sz w:val="26"/>
          <w:szCs w:val="26"/>
        </w:rPr>
        <w:t>Отходы сварки</w:t>
      </w:r>
      <w:r w:rsidRPr="00044645">
        <w:rPr>
          <w:rFonts w:ascii="Times New Roman" w:hAnsi="Times New Roman" w:cs="Times New Roman"/>
          <w:bCs/>
          <w:color w:val="000000"/>
          <w:sz w:val="26"/>
          <w:szCs w:val="26"/>
        </w:rPr>
        <w:t xml:space="preserve"> – представляет собой остатки электродов после использования их при сварочных работах в процессе ремонта основного и вспомогательного оборудования. Ра</w:t>
      </w:r>
      <w:r>
        <w:rPr>
          <w:rFonts w:ascii="Times New Roman" w:hAnsi="Times New Roman" w:cs="Times New Roman"/>
          <w:bCs/>
          <w:color w:val="000000"/>
          <w:sz w:val="26"/>
          <w:szCs w:val="26"/>
        </w:rPr>
        <w:t>змещаются в металлическом ящике</w:t>
      </w:r>
      <w:r w:rsidRPr="00044645">
        <w:rPr>
          <w:rFonts w:ascii="Times New Roman" w:hAnsi="Times New Roman" w:cs="Times New Roman"/>
          <w:bCs/>
          <w:color w:val="000000"/>
          <w:sz w:val="26"/>
          <w:szCs w:val="26"/>
        </w:rPr>
        <w:t xml:space="preserve">.  </w:t>
      </w:r>
      <w:r w:rsidRPr="00044645">
        <w:rPr>
          <w:rFonts w:ascii="Times New Roman" w:hAnsi="Times New Roman" w:cs="Times New Roman"/>
          <w:sz w:val="26"/>
          <w:szCs w:val="26"/>
        </w:rPr>
        <w:t>Согласно Классификатора отходов приказ и.о. Министра экологии, геологии и природных ресурсов Республики Казахстан от 6 августа 2021 года № 314 /21/ отходы имеют следующий код: № 120113.</w:t>
      </w:r>
    </w:p>
    <w:p w:rsidR="00044645" w:rsidRPr="00044645" w:rsidRDefault="00044645" w:rsidP="00044645">
      <w:pPr>
        <w:spacing w:after="0"/>
        <w:jc w:val="center"/>
        <w:rPr>
          <w:rFonts w:ascii="Times New Roman" w:hAnsi="Times New Roman" w:cs="Times New Roman"/>
          <w:color w:val="000000"/>
          <w:sz w:val="26"/>
          <w:szCs w:val="26"/>
        </w:rPr>
      </w:pPr>
      <w:r w:rsidRPr="00044645">
        <w:rPr>
          <w:rFonts w:ascii="Times New Roman" w:hAnsi="Times New Roman" w:cs="Times New Roman"/>
          <w:color w:val="000000"/>
          <w:sz w:val="26"/>
          <w:szCs w:val="26"/>
        </w:rPr>
        <w:t>Норма образования отхода составляет:</w:t>
      </w:r>
    </w:p>
    <w:p w:rsidR="00044645" w:rsidRPr="00044645" w:rsidRDefault="00044645" w:rsidP="00044645">
      <w:pPr>
        <w:spacing w:after="0"/>
        <w:jc w:val="center"/>
        <w:rPr>
          <w:rFonts w:ascii="Times New Roman" w:hAnsi="Times New Roman" w:cs="Times New Roman"/>
          <w:color w:val="000000"/>
          <w:sz w:val="26"/>
          <w:szCs w:val="26"/>
        </w:rPr>
      </w:pPr>
      <w:r w:rsidRPr="00044645">
        <w:rPr>
          <w:rFonts w:ascii="Times New Roman" w:hAnsi="Times New Roman" w:cs="Times New Roman"/>
          <w:noProof/>
          <w:color w:val="000000"/>
          <w:position w:val="-7"/>
          <w:sz w:val="26"/>
          <w:szCs w:val="26"/>
        </w:rPr>
        <w:drawing>
          <wp:inline distT="0" distB="0" distL="0" distR="0" wp14:anchorId="19653107" wp14:editId="5E39E63A">
            <wp:extent cx="8001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044645">
        <w:rPr>
          <w:rFonts w:ascii="Times New Roman" w:hAnsi="Times New Roman" w:cs="Times New Roman"/>
          <w:color w:val="000000"/>
          <w:sz w:val="26"/>
          <w:szCs w:val="26"/>
        </w:rPr>
        <w:t>, т/год,</w:t>
      </w:r>
    </w:p>
    <w:p w:rsidR="00044645" w:rsidRPr="00044645" w:rsidRDefault="00044645" w:rsidP="00044645">
      <w:pPr>
        <w:spacing w:after="0"/>
        <w:jc w:val="center"/>
        <w:rPr>
          <w:rFonts w:ascii="Times New Roman" w:hAnsi="Times New Roman" w:cs="Times New Roman"/>
          <w:color w:val="000000"/>
          <w:sz w:val="26"/>
          <w:szCs w:val="26"/>
        </w:rPr>
      </w:pPr>
      <w:r w:rsidRPr="00044645">
        <w:rPr>
          <w:rFonts w:ascii="Times New Roman" w:hAnsi="Times New Roman" w:cs="Times New Roman"/>
          <w:color w:val="000000"/>
          <w:sz w:val="26"/>
          <w:szCs w:val="26"/>
        </w:rPr>
        <w:t xml:space="preserve">где </w:t>
      </w:r>
      <w:r w:rsidRPr="00044645">
        <w:rPr>
          <w:rFonts w:ascii="Times New Roman" w:hAnsi="Times New Roman" w:cs="Times New Roman"/>
          <w:noProof/>
          <w:color w:val="000000"/>
          <w:position w:val="-12"/>
          <w:sz w:val="26"/>
          <w:szCs w:val="26"/>
        </w:rPr>
        <w:drawing>
          <wp:inline distT="0" distB="0" distL="0" distR="0" wp14:anchorId="5A169197" wp14:editId="1301C8EF">
            <wp:extent cx="35052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044645">
        <w:rPr>
          <w:rFonts w:ascii="Times New Roman" w:hAnsi="Times New Roman" w:cs="Times New Roman"/>
          <w:color w:val="000000"/>
          <w:sz w:val="26"/>
          <w:szCs w:val="26"/>
        </w:rPr>
        <w:t xml:space="preserve"> - фактический расход электродов, т/год; </w:t>
      </w:r>
      <w:r w:rsidRPr="00044645">
        <w:rPr>
          <w:rFonts w:ascii="Times New Roman" w:hAnsi="Times New Roman" w:cs="Times New Roman"/>
          <w:noProof/>
          <w:color w:val="000000"/>
          <w:position w:val="-6"/>
          <w:sz w:val="26"/>
          <w:szCs w:val="26"/>
        </w:rPr>
        <w:drawing>
          <wp:inline distT="0" distB="0" distL="0" distR="0" wp14:anchorId="2EDC229A" wp14:editId="2D2F51CB">
            <wp:extent cx="144780" cy="1447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44645">
        <w:rPr>
          <w:rFonts w:ascii="Times New Roman" w:hAnsi="Times New Roman" w:cs="Times New Roman"/>
          <w:color w:val="000000"/>
          <w:sz w:val="26"/>
          <w:szCs w:val="26"/>
        </w:rPr>
        <w:t xml:space="preserve"> - остаток электрода, </w:t>
      </w:r>
      <w:r w:rsidRPr="00044645">
        <w:rPr>
          <w:rFonts w:ascii="Times New Roman" w:hAnsi="Times New Roman" w:cs="Times New Roman"/>
          <w:noProof/>
          <w:color w:val="000000"/>
          <w:position w:val="-6"/>
          <w:sz w:val="26"/>
          <w:szCs w:val="26"/>
        </w:rPr>
        <w:drawing>
          <wp:inline distT="0" distB="0" distL="0" distR="0" wp14:anchorId="4E283221" wp14:editId="3D102755">
            <wp:extent cx="144780" cy="1447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044645">
        <w:rPr>
          <w:rFonts w:ascii="Times New Roman" w:hAnsi="Times New Roman" w:cs="Times New Roman"/>
          <w:color w:val="000000"/>
          <w:sz w:val="26"/>
          <w:szCs w:val="26"/>
        </w:rPr>
        <w:t>=0.015 от массы электрода.</w:t>
      </w:r>
    </w:p>
    <w:p w:rsidR="00044645" w:rsidRPr="00044645" w:rsidRDefault="00044645" w:rsidP="00044645">
      <w:pPr>
        <w:spacing w:after="0"/>
        <w:jc w:val="center"/>
        <w:rPr>
          <w:rFonts w:ascii="Times New Roman" w:hAnsi="Times New Roman" w:cs="Times New Roman"/>
          <w:b/>
          <w:color w:val="000000"/>
          <w:sz w:val="26"/>
          <w:szCs w:val="26"/>
        </w:rPr>
      </w:pPr>
      <w:r w:rsidRPr="00102C07">
        <w:rPr>
          <w:rFonts w:ascii="Times New Roman" w:hAnsi="Times New Roman" w:cs="Times New Roman"/>
          <w:sz w:val="26"/>
          <w:szCs w:val="26"/>
          <w:lang w:val="en-US"/>
        </w:rPr>
        <w:t>N</w:t>
      </w:r>
      <w:r w:rsidRPr="00102C07">
        <w:rPr>
          <w:rFonts w:ascii="Times New Roman" w:hAnsi="Times New Roman" w:cs="Times New Roman"/>
          <w:sz w:val="26"/>
          <w:szCs w:val="26"/>
        </w:rPr>
        <w:t>= 0.</w:t>
      </w:r>
      <w:r w:rsidR="00102C07" w:rsidRPr="00102C07">
        <w:rPr>
          <w:rFonts w:ascii="Times New Roman" w:hAnsi="Times New Roman" w:cs="Times New Roman"/>
          <w:sz w:val="26"/>
          <w:szCs w:val="26"/>
        </w:rPr>
        <w:t>01</w:t>
      </w:r>
      <w:r w:rsidRPr="00102C07">
        <w:rPr>
          <w:rFonts w:ascii="Times New Roman" w:hAnsi="Times New Roman" w:cs="Times New Roman"/>
          <w:sz w:val="26"/>
          <w:szCs w:val="26"/>
        </w:rPr>
        <w:t xml:space="preserve">*0.015 = </w:t>
      </w:r>
      <w:r w:rsidR="00102C07" w:rsidRPr="00102C07">
        <w:rPr>
          <w:rFonts w:ascii="Times New Roman" w:hAnsi="Times New Roman" w:cs="Times New Roman"/>
          <w:b/>
          <w:sz w:val="26"/>
          <w:szCs w:val="26"/>
        </w:rPr>
        <w:t xml:space="preserve">0,00015 </w:t>
      </w:r>
      <w:r w:rsidRPr="00102C07">
        <w:rPr>
          <w:rFonts w:ascii="Times New Roman" w:hAnsi="Times New Roman" w:cs="Times New Roman"/>
          <w:b/>
          <w:sz w:val="26"/>
          <w:szCs w:val="26"/>
        </w:rPr>
        <w:t>т/год</w:t>
      </w:r>
    </w:p>
    <w:p w:rsidR="001D1E80" w:rsidRDefault="001D1E80" w:rsidP="008D2EC9">
      <w:pPr>
        <w:spacing w:after="0"/>
        <w:jc w:val="left"/>
        <w:rPr>
          <w:rFonts w:ascii="Times New Roman" w:hAnsi="Times New Roman" w:cs="Times New Roman"/>
          <w:b/>
          <w:i/>
          <w:color w:val="000000"/>
          <w:sz w:val="24"/>
          <w:szCs w:val="26"/>
        </w:rPr>
      </w:pPr>
    </w:p>
    <w:p w:rsidR="00044645" w:rsidRPr="00044645" w:rsidRDefault="00044645" w:rsidP="00044645">
      <w:pPr>
        <w:tabs>
          <w:tab w:val="left" w:pos="540"/>
        </w:tabs>
        <w:spacing w:after="0"/>
        <w:ind w:firstLine="709"/>
        <w:rPr>
          <w:rFonts w:ascii="Times New Roman" w:hAnsi="Times New Roman" w:cs="Times New Roman"/>
          <w:bCs/>
          <w:color w:val="000000"/>
          <w:sz w:val="26"/>
          <w:szCs w:val="26"/>
        </w:rPr>
      </w:pPr>
      <w:r w:rsidRPr="004749F7">
        <w:rPr>
          <w:rFonts w:ascii="Times New Roman" w:hAnsi="Times New Roman" w:cs="Times New Roman"/>
          <w:b/>
          <w:color w:val="000000"/>
          <w:sz w:val="26"/>
          <w:szCs w:val="26"/>
        </w:rPr>
        <w:t>Лом абразивных кругов.</w:t>
      </w:r>
      <w:r>
        <w:rPr>
          <w:rFonts w:ascii="Times New Roman" w:hAnsi="Times New Roman" w:cs="Times New Roman"/>
          <w:color w:val="000000"/>
          <w:sz w:val="26"/>
          <w:szCs w:val="26"/>
        </w:rPr>
        <w:t xml:space="preserve"> Образуется в результате использования абразивных кругов для заточки инструмента и деталей в виде их остатков. Основной компонент - диоксид кремния (85-90%), вспомогательный - связующее. Не пожароопасен, нерастворим в воде, устойчив к действию кислот.</w:t>
      </w:r>
      <w:r w:rsidRPr="00044645">
        <w:rPr>
          <w:rFonts w:ascii="Times New Roman" w:hAnsi="Times New Roman" w:cs="Times New Roman"/>
          <w:bCs/>
          <w:color w:val="000000"/>
          <w:sz w:val="26"/>
          <w:szCs w:val="26"/>
        </w:rPr>
        <w:t xml:space="preserve"> Ра</w:t>
      </w:r>
      <w:r>
        <w:rPr>
          <w:rFonts w:ascii="Times New Roman" w:hAnsi="Times New Roman" w:cs="Times New Roman"/>
          <w:bCs/>
          <w:color w:val="000000"/>
          <w:sz w:val="26"/>
          <w:szCs w:val="26"/>
        </w:rPr>
        <w:t>змещаются в металлическом ящике</w:t>
      </w:r>
      <w:r w:rsidRPr="00044645">
        <w:rPr>
          <w:rFonts w:ascii="Times New Roman" w:hAnsi="Times New Roman" w:cs="Times New Roman"/>
          <w:bCs/>
          <w:color w:val="000000"/>
          <w:sz w:val="26"/>
          <w:szCs w:val="26"/>
        </w:rPr>
        <w:t xml:space="preserve">.  </w:t>
      </w:r>
      <w:r w:rsidRPr="00044645">
        <w:rPr>
          <w:rFonts w:ascii="Times New Roman" w:hAnsi="Times New Roman" w:cs="Times New Roman"/>
          <w:sz w:val="26"/>
          <w:szCs w:val="26"/>
        </w:rPr>
        <w:t>Согласно Классификатора отходов приказ и.о. Министра экологии, геологии и природных ресурсов Республики Казахстан от 6 августа 2021 года № 314 /21/ отходы имеют следующий код: № 1201</w:t>
      </w:r>
      <w:r>
        <w:rPr>
          <w:rFonts w:ascii="Times New Roman" w:hAnsi="Times New Roman" w:cs="Times New Roman"/>
          <w:sz w:val="26"/>
          <w:szCs w:val="26"/>
        </w:rPr>
        <w:t>99</w:t>
      </w:r>
      <w:r w:rsidRPr="00044645">
        <w:rPr>
          <w:rFonts w:ascii="Times New Roman" w:hAnsi="Times New Roman" w:cs="Times New Roman"/>
          <w:sz w:val="26"/>
          <w:szCs w:val="26"/>
        </w:rPr>
        <w:t>.</w:t>
      </w:r>
    </w:p>
    <w:p w:rsidR="00044645" w:rsidRDefault="00044645" w:rsidP="006452CF">
      <w:pPr>
        <w:spacing w:after="0"/>
        <w:ind w:firstLine="567"/>
        <w:rPr>
          <w:rFonts w:ascii="Times New Roman" w:hAnsi="Times New Roman" w:cs="Times New Roman"/>
          <w:color w:val="000000"/>
          <w:sz w:val="26"/>
          <w:szCs w:val="26"/>
        </w:rPr>
      </w:pPr>
      <w:r>
        <w:rPr>
          <w:rFonts w:ascii="Times New Roman" w:hAnsi="Times New Roman" w:cs="Times New Roman"/>
          <w:color w:val="000000"/>
          <w:sz w:val="26"/>
          <w:szCs w:val="26"/>
        </w:rPr>
        <w:t>Норма образования отхода определяется по формуле:</w:t>
      </w:r>
    </w:p>
    <w:p w:rsidR="006452CF" w:rsidRPr="006452CF" w:rsidRDefault="006452CF" w:rsidP="006452CF">
      <w:pPr>
        <w:spacing w:after="0"/>
        <w:ind w:firstLine="567"/>
        <w:rPr>
          <w:rFonts w:ascii="Times New Roman" w:hAnsi="Times New Roman" w:cs="Times New Roman"/>
          <w:noProof/>
          <w:color w:val="000000"/>
          <w:position w:val="-6"/>
          <w:sz w:val="26"/>
          <w:szCs w:val="26"/>
        </w:rPr>
      </w:pPr>
      <w:r w:rsidRPr="006452CF">
        <w:rPr>
          <w:rFonts w:ascii="Times New Roman" w:hAnsi="Times New Roman" w:cs="Times New Roman"/>
          <w:noProof/>
          <w:color w:val="000000"/>
          <w:position w:val="-6"/>
          <w:sz w:val="26"/>
          <w:szCs w:val="26"/>
        </w:rPr>
        <w:t>M= N*m* (1-k)</w:t>
      </w:r>
      <w:r>
        <w:rPr>
          <w:rFonts w:ascii="Times New Roman" w:hAnsi="Times New Roman" w:cs="Times New Roman"/>
          <w:noProof/>
          <w:color w:val="000000"/>
          <w:position w:val="-6"/>
          <w:sz w:val="26"/>
          <w:szCs w:val="26"/>
        </w:rPr>
        <w:t>/1000</w:t>
      </w:r>
      <w:r w:rsidRPr="006452CF">
        <w:rPr>
          <w:rFonts w:ascii="Times New Roman" w:hAnsi="Times New Roman" w:cs="Times New Roman"/>
          <w:noProof/>
          <w:color w:val="000000"/>
          <w:position w:val="-6"/>
          <w:sz w:val="26"/>
          <w:szCs w:val="26"/>
        </w:rPr>
        <w:t>, где</w:t>
      </w:r>
    </w:p>
    <w:p w:rsidR="006452CF" w:rsidRPr="006452CF" w:rsidRDefault="006452CF" w:rsidP="006452CF">
      <w:pPr>
        <w:spacing w:after="0"/>
        <w:ind w:firstLine="567"/>
        <w:rPr>
          <w:rFonts w:ascii="Times New Roman" w:hAnsi="Times New Roman" w:cs="Times New Roman"/>
          <w:noProof/>
          <w:color w:val="000000"/>
          <w:position w:val="-6"/>
          <w:sz w:val="26"/>
          <w:szCs w:val="26"/>
        </w:rPr>
      </w:pPr>
      <w:r w:rsidRPr="006452CF">
        <w:rPr>
          <w:rFonts w:ascii="Times New Roman" w:hAnsi="Times New Roman" w:cs="Times New Roman"/>
          <w:noProof/>
          <w:color w:val="000000"/>
          <w:position w:val="-6"/>
          <w:sz w:val="26"/>
          <w:szCs w:val="26"/>
        </w:rPr>
        <w:t>N - количесвто абразивных кругов, шт</w:t>
      </w:r>
    </w:p>
    <w:p w:rsidR="006452CF" w:rsidRPr="006452CF" w:rsidRDefault="006452CF" w:rsidP="006452CF">
      <w:pPr>
        <w:spacing w:after="0"/>
        <w:ind w:firstLine="567"/>
        <w:rPr>
          <w:rFonts w:ascii="Times New Roman" w:hAnsi="Times New Roman" w:cs="Times New Roman"/>
          <w:noProof/>
          <w:color w:val="000000"/>
          <w:position w:val="-6"/>
          <w:sz w:val="26"/>
          <w:szCs w:val="26"/>
        </w:rPr>
      </w:pPr>
      <w:r w:rsidRPr="006452CF">
        <w:rPr>
          <w:rFonts w:ascii="Times New Roman" w:hAnsi="Times New Roman" w:cs="Times New Roman"/>
          <w:noProof/>
          <w:color w:val="000000"/>
          <w:position w:val="-6"/>
          <w:sz w:val="26"/>
          <w:szCs w:val="26"/>
        </w:rPr>
        <w:t>m - масса нового абразивного круга, кг (</w:t>
      </w:r>
      <w:r>
        <w:rPr>
          <w:rFonts w:ascii="Times New Roman" w:hAnsi="Times New Roman" w:cs="Times New Roman"/>
          <w:noProof/>
          <w:color w:val="000000"/>
          <w:position w:val="-6"/>
          <w:sz w:val="26"/>
          <w:szCs w:val="26"/>
        </w:rPr>
        <w:t>2</w:t>
      </w:r>
      <w:r w:rsidRPr="006452CF">
        <w:rPr>
          <w:rFonts w:ascii="Times New Roman" w:hAnsi="Times New Roman" w:cs="Times New Roman"/>
          <w:noProof/>
          <w:color w:val="000000"/>
          <w:position w:val="-6"/>
          <w:sz w:val="26"/>
          <w:szCs w:val="26"/>
        </w:rPr>
        <w:t xml:space="preserve"> кг.)</w:t>
      </w:r>
    </w:p>
    <w:p w:rsidR="00044645" w:rsidRDefault="006452CF" w:rsidP="006452CF">
      <w:pPr>
        <w:spacing w:after="0"/>
        <w:ind w:firstLine="567"/>
        <w:rPr>
          <w:rFonts w:ascii="Times New Roman" w:hAnsi="Times New Roman" w:cs="Times New Roman"/>
          <w:color w:val="000000"/>
          <w:sz w:val="26"/>
          <w:szCs w:val="26"/>
        </w:rPr>
      </w:pPr>
      <w:r w:rsidRPr="006452CF">
        <w:rPr>
          <w:rFonts w:ascii="Times New Roman" w:hAnsi="Times New Roman" w:cs="Times New Roman"/>
          <w:noProof/>
          <w:color w:val="000000"/>
          <w:position w:val="-6"/>
          <w:sz w:val="26"/>
          <w:szCs w:val="26"/>
        </w:rPr>
        <w:t>k - коэффициент износа абразивных кругов до их замены, k = 0,7</w:t>
      </w:r>
    </w:p>
    <w:p w:rsidR="006452CF" w:rsidRDefault="006452CF" w:rsidP="00044645">
      <w:pPr>
        <w:spacing w:after="0"/>
        <w:jc w:val="center"/>
        <w:rPr>
          <w:rFonts w:ascii="Times New Roman" w:hAnsi="Times New Roman" w:cs="Times New Roman"/>
          <w:b/>
          <w:color w:val="000000"/>
          <w:sz w:val="26"/>
          <w:szCs w:val="26"/>
        </w:rPr>
      </w:pPr>
    </w:p>
    <w:p w:rsidR="001D1E80" w:rsidRPr="006452CF" w:rsidRDefault="00044645" w:rsidP="00044645">
      <w:pPr>
        <w:spacing w:after="0"/>
        <w:jc w:val="center"/>
        <w:rPr>
          <w:rFonts w:ascii="Times New Roman" w:hAnsi="Times New Roman" w:cs="Times New Roman"/>
          <w:b/>
          <w:color w:val="000000"/>
          <w:sz w:val="26"/>
          <w:szCs w:val="26"/>
        </w:rPr>
      </w:pPr>
      <w:r w:rsidRPr="00102C07">
        <w:rPr>
          <w:rFonts w:ascii="Times New Roman" w:hAnsi="Times New Roman" w:cs="Times New Roman"/>
          <w:b/>
          <w:color w:val="000000"/>
          <w:sz w:val="26"/>
          <w:szCs w:val="26"/>
          <w:lang w:val="en-US"/>
        </w:rPr>
        <w:t>N</w:t>
      </w:r>
      <w:r w:rsidR="00102C07" w:rsidRPr="00102C07">
        <w:rPr>
          <w:rFonts w:ascii="Times New Roman" w:hAnsi="Times New Roman" w:cs="Times New Roman"/>
          <w:b/>
          <w:color w:val="000000"/>
          <w:sz w:val="26"/>
          <w:szCs w:val="26"/>
        </w:rPr>
        <w:t xml:space="preserve"> = 40</w:t>
      </w:r>
      <w:r w:rsidR="00102C07">
        <w:rPr>
          <w:rFonts w:ascii="Times New Roman" w:hAnsi="Times New Roman" w:cs="Times New Roman"/>
          <w:b/>
          <w:color w:val="000000"/>
          <w:sz w:val="26"/>
          <w:szCs w:val="26"/>
        </w:rPr>
        <w:t>*</w:t>
      </w:r>
      <w:r w:rsidR="006452CF" w:rsidRPr="00102C07">
        <w:rPr>
          <w:rFonts w:ascii="Times New Roman" w:hAnsi="Times New Roman" w:cs="Times New Roman"/>
          <w:b/>
          <w:color w:val="000000"/>
          <w:sz w:val="26"/>
          <w:szCs w:val="26"/>
        </w:rPr>
        <w:t>2*0,7/1000</w:t>
      </w:r>
      <w:r w:rsidRPr="00102C07">
        <w:rPr>
          <w:rFonts w:ascii="Times New Roman" w:hAnsi="Times New Roman" w:cs="Times New Roman"/>
          <w:b/>
          <w:color w:val="000000"/>
          <w:sz w:val="26"/>
          <w:szCs w:val="26"/>
        </w:rPr>
        <w:t xml:space="preserve"> = </w:t>
      </w:r>
      <w:r w:rsidR="00102C07" w:rsidRPr="00102C07">
        <w:rPr>
          <w:rFonts w:ascii="Times New Roman" w:hAnsi="Times New Roman" w:cs="Times New Roman"/>
          <w:b/>
          <w:color w:val="000000"/>
          <w:sz w:val="26"/>
          <w:szCs w:val="26"/>
        </w:rPr>
        <w:t>0,056</w:t>
      </w:r>
      <w:r w:rsidR="006452CF" w:rsidRPr="00102C07">
        <w:rPr>
          <w:rFonts w:ascii="Times New Roman" w:hAnsi="Times New Roman" w:cs="Times New Roman"/>
          <w:b/>
          <w:color w:val="000000"/>
          <w:sz w:val="26"/>
          <w:szCs w:val="26"/>
        </w:rPr>
        <w:t xml:space="preserve"> т/г.</w:t>
      </w:r>
    </w:p>
    <w:p w:rsidR="001D1E80" w:rsidRDefault="001D1E80" w:rsidP="008D2EC9">
      <w:pPr>
        <w:spacing w:after="0"/>
        <w:jc w:val="left"/>
        <w:rPr>
          <w:rFonts w:ascii="Times New Roman" w:hAnsi="Times New Roman" w:cs="Times New Roman"/>
          <w:b/>
          <w:i/>
          <w:color w:val="000000"/>
          <w:sz w:val="24"/>
          <w:szCs w:val="26"/>
        </w:rPr>
      </w:pPr>
    </w:p>
    <w:p w:rsidR="006452CF" w:rsidRDefault="006452CF" w:rsidP="006452CF">
      <w:pPr>
        <w:tabs>
          <w:tab w:val="left" w:pos="540"/>
        </w:tabs>
        <w:spacing w:after="0"/>
        <w:ind w:firstLine="709"/>
        <w:rPr>
          <w:rFonts w:ascii="Times New Roman" w:hAnsi="Times New Roman"/>
          <w:b/>
          <w:sz w:val="26"/>
          <w:szCs w:val="26"/>
        </w:rPr>
      </w:pPr>
      <w:r>
        <w:rPr>
          <w:rFonts w:ascii="Times New Roman" w:hAnsi="Times New Roman"/>
          <w:b/>
          <w:sz w:val="26"/>
          <w:szCs w:val="26"/>
        </w:rPr>
        <w:t xml:space="preserve">         </w:t>
      </w:r>
    </w:p>
    <w:p w:rsidR="006452CF" w:rsidRDefault="006452CF" w:rsidP="006452CF">
      <w:pPr>
        <w:tabs>
          <w:tab w:val="left" w:pos="540"/>
        </w:tabs>
        <w:spacing w:after="0"/>
        <w:ind w:firstLine="709"/>
        <w:rPr>
          <w:rFonts w:ascii="Times New Roman" w:hAnsi="Times New Roman"/>
          <w:b/>
          <w:sz w:val="26"/>
          <w:szCs w:val="26"/>
        </w:rPr>
      </w:pPr>
    </w:p>
    <w:p w:rsidR="006452CF" w:rsidRDefault="006452CF" w:rsidP="006452CF">
      <w:pPr>
        <w:tabs>
          <w:tab w:val="left" w:pos="540"/>
        </w:tabs>
        <w:spacing w:after="0"/>
        <w:ind w:firstLine="709"/>
        <w:rPr>
          <w:rFonts w:ascii="Times New Roman" w:hAnsi="Times New Roman"/>
          <w:b/>
          <w:sz w:val="26"/>
          <w:szCs w:val="26"/>
        </w:rPr>
      </w:pPr>
    </w:p>
    <w:p w:rsidR="006452CF" w:rsidRDefault="006452CF" w:rsidP="006452CF">
      <w:pPr>
        <w:tabs>
          <w:tab w:val="left" w:pos="540"/>
        </w:tabs>
        <w:spacing w:after="0"/>
        <w:ind w:firstLine="709"/>
        <w:rPr>
          <w:rFonts w:ascii="Times New Roman" w:hAnsi="Times New Roman"/>
          <w:b/>
          <w:sz w:val="26"/>
          <w:szCs w:val="26"/>
        </w:rPr>
      </w:pPr>
    </w:p>
    <w:p w:rsidR="006452CF" w:rsidRDefault="006452CF" w:rsidP="006452CF">
      <w:pPr>
        <w:tabs>
          <w:tab w:val="left" w:pos="540"/>
        </w:tabs>
        <w:spacing w:after="0"/>
        <w:ind w:firstLine="709"/>
        <w:rPr>
          <w:rFonts w:ascii="Times New Roman" w:hAnsi="Times New Roman"/>
          <w:b/>
          <w:sz w:val="26"/>
          <w:szCs w:val="26"/>
        </w:rPr>
      </w:pPr>
    </w:p>
    <w:p w:rsidR="006452CF" w:rsidRDefault="006452CF" w:rsidP="006452CF">
      <w:pPr>
        <w:tabs>
          <w:tab w:val="left" w:pos="540"/>
        </w:tabs>
        <w:spacing w:after="0"/>
        <w:ind w:firstLine="709"/>
        <w:rPr>
          <w:rFonts w:ascii="Times New Roman" w:hAnsi="Times New Roman"/>
          <w:b/>
          <w:sz w:val="26"/>
          <w:szCs w:val="26"/>
        </w:rPr>
      </w:pPr>
    </w:p>
    <w:p w:rsidR="006452CF" w:rsidRPr="00C42EA3" w:rsidRDefault="006452CF" w:rsidP="006452CF">
      <w:pPr>
        <w:pStyle w:val="pj"/>
        <w:ind w:firstLine="0"/>
        <w:rPr>
          <w:sz w:val="26"/>
          <w:szCs w:val="26"/>
        </w:rPr>
      </w:pPr>
      <w:r>
        <w:rPr>
          <w:b/>
          <w:sz w:val="26"/>
          <w:szCs w:val="26"/>
        </w:rPr>
        <w:lastRenderedPageBreak/>
        <w:t xml:space="preserve">           </w:t>
      </w:r>
      <w:r w:rsidRPr="00C42EA3">
        <w:rPr>
          <w:b/>
          <w:sz w:val="26"/>
          <w:szCs w:val="26"/>
        </w:rPr>
        <w:t>Металлолом (черный и цветной)</w:t>
      </w:r>
      <w:r w:rsidRPr="00C42EA3">
        <w:rPr>
          <w:sz w:val="26"/>
          <w:szCs w:val="26"/>
        </w:rPr>
        <w:t xml:space="preserve"> – образуются в результате непригодного для дальнейшего использования в обиходе, хозяйстве или деятельности предприятий и производств. Данный вид отхода будет </w:t>
      </w:r>
      <w:r w:rsidR="00AC6E9E" w:rsidRPr="00C42EA3">
        <w:rPr>
          <w:sz w:val="26"/>
          <w:szCs w:val="26"/>
        </w:rPr>
        <w:t>складироваться в</w:t>
      </w:r>
      <w:r w:rsidRPr="00C42EA3">
        <w:rPr>
          <w:sz w:val="26"/>
          <w:szCs w:val="26"/>
        </w:rPr>
        <w:t xml:space="preserve"> складе и на открытой площадке. </w:t>
      </w:r>
    </w:p>
    <w:p w:rsidR="001C5BCC" w:rsidRPr="001C5BCC" w:rsidRDefault="001C5BCC" w:rsidP="006452CF">
      <w:pPr>
        <w:tabs>
          <w:tab w:val="left" w:pos="540"/>
        </w:tabs>
        <w:spacing w:after="0"/>
        <w:ind w:firstLine="709"/>
        <w:rPr>
          <w:rFonts w:ascii="Times New Roman" w:hAnsi="Times New Roman" w:cs="Times New Roman"/>
          <w:sz w:val="26"/>
          <w:szCs w:val="26"/>
        </w:rPr>
      </w:pPr>
      <w:r w:rsidRPr="001C5BCC">
        <w:rPr>
          <w:rFonts w:ascii="Times New Roman" w:hAnsi="Times New Roman" w:cs="Times New Roman"/>
          <w:sz w:val="26"/>
          <w:szCs w:val="26"/>
        </w:rPr>
        <w:t>Планируемое годовое количество принимаемого лома черны</w:t>
      </w:r>
      <w:r w:rsidR="00102C07">
        <w:rPr>
          <w:rFonts w:ascii="Times New Roman" w:hAnsi="Times New Roman" w:cs="Times New Roman"/>
          <w:sz w:val="26"/>
          <w:szCs w:val="26"/>
        </w:rPr>
        <w:t>х и цветных металлов составит 22</w:t>
      </w:r>
      <w:r w:rsidRPr="001C5BCC">
        <w:rPr>
          <w:rFonts w:ascii="Times New Roman" w:hAnsi="Times New Roman" w:cs="Times New Roman"/>
          <w:sz w:val="26"/>
          <w:szCs w:val="26"/>
        </w:rPr>
        <w:t xml:space="preserve"> 000 тонн.</w:t>
      </w:r>
    </w:p>
    <w:p w:rsidR="006452CF" w:rsidRPr="00044645" w:rsidRDefault="006452CF" w:rsidP="006452CF">
      <w:pPr>
        <w:tabs>
          <w:tab w:val="left" w:pos="540"/>
        </w:tabs>
        <w:spacing w:after="0"/>
        <w:ind w:firstLine="709"/>
        <w:rPr>
          <w:rFonts w:ascii="Times New Roman" w:hAnsi="Times New Roman" w:cs="Times New Roman"/>
          <w:bCs/>
          <w:color w:val="000000"/>
          <w:sz w:val="26"/>
          <w:szCs w:val="26"/>
        </w:rPr>
      </w:pPr>
      <w:r w:rsidRPr="00044645">
        <w:rPr>
          <w:rFonts w:ascii="Times New Roman" w:hAnsi="Times New Roman" w:cs="Times New Roman"/>
          <w:sz w:val="26"/>
          <w:szCs w:val="26"/>
        </w:rPr>
        <w:t xml:space="preserve">Согласно Классификатора отходов приказ и.о. Министра экологии, геологии и природных ресурсов Республики Казахстан от 6 августа 2021 года № 314 /21/ отходы имеют следующий код: № </w:t>
      </w:r>
      <w:r>
        <w:rPr>
          <w:rFonts w:ascii="Times New Roman" w:hAnsi="Times New Roman" w:cs="Times New Roman"/>
          <w:sz w:val="26"/>
          <w:szCs w:val="26"/>
        </w:rPr>
        <w:t>160117 и 160118</w:t>
      </w:r>
      <w:r w:rsidRPr="00044645">
        <w:rPr>
          <w:rFonts w:ascii="Times New Roman" w:hAnsi="Times New Roman" w:cs="Times New Roman"/>
          <w:sz w:val="26"/>
          <w:szCs w:val="26"/>
        </w:rPr>
        <w:t>.</w:t>
      </w:r>
    </w:p>
    <w:p w:rsidR="009768CE" w:rsidRDefault="009768CE" w:rsidP="009768CE">
      <w:pPr>
        <w:pStyle w:val="af9"/>
      </w:pPr>
    </w:p>
    <w:p w:rsidR="00553496" w:rsidRDefault="008C5AA0" w:rsidP="008C5AA0">
      <w:pPr>
        <w:pStyle w:val="2"/>
        <w:spacing w:before="0"/>
        <w:ind w:firstLine="709"/>
        <w:rPr>
          <w:rFonts w:ascii="Times New Roman" w:eastAsia="MS Mincho" w:hAnsi="Times New Roman" w:cs="Times New Roman"/>
          <w:color w:val="auto"/>
          <w:lang w:eastAsia="ar-SA"/>
        </w:rPr>
      </w:pPr>
      <w:bookmarkStart w:id="39" w:name="_Toc187357168"/>
      <w:r>
        <w:rPr>
          <w:rFonts w:ascii="Times New Roman" w:eastAsia="MS Mincho" w:hAnsi="Times New Roman" w:cs="Times New Roman"/>
          <w:color w:val="auto"/>
          <w:lang w:eastAsia="ar-SA"/>
        </w:rPr>
        <w:t>4.</w:t>
      </w:r>
      <w:r w:rsidR="009F01CA">
        <w:rPr>
          <w:rFonts w:ascii="Times New Roman" w:eastAsia="MS Mincho" w:hAnsi="Times New Roman" w:cs="Times New Roman"/>
          <w:color w:val="auto"/>
          <w:lang w:eastAsia="ar-SA"/>
        </w:rPr>
        <w:t>5</w:t>
      </w:r>
      <w:r w:rsidRPr="001F49D7">
        <w:rPr>
          <w:rFonts w:ascii="Times New Roman" w:eastAsia="MS Mincho" w:hAnsi="Times New Roman" w:cs="Times New Roman"/>
          <w:color w:val="auto"/>
          <w:lang w:eastAsia="ar-SA"/>
        </w:rPr>
        <w:t xml:space="preserve"> </w:t>
      </w:r>
      <w:r>
        <w:rPr>
          <w:rFonts w:ascii="Times New Roman" w:eastAsia="MS Mincho" w:hAnsi="Times New Roman" w:cs="Times New Roman"/>
          <w:color w:val="auto"/>
          <w:lang w:eastAsia="ar-SA"/>
        </w:rPr>
        <w:t>Л</w:t>
      </w:r>
      <w:r w:rsidRPr="008C5AA0">
        <w:rPr>
          <w:rFonts w:ascii="Times New Roman" w:eastAsia="MS Mincho" w:hAnsi="Times New Roman" w:cs="Times New Roman"/>
          <w:color w:val="auto"/>
          <w:lang w:eastAsia="ar-SA"/>
        </w:rPr>
        <w:t xml:space="preserve">имиты накопления отходов на </w:t>
      </w:r>
      <w:r w:rsidR="00AC6E9E" w:rsidRPr="00AC6E9E">
        <w:rPr>
          <w:rFonts w:ascii="Times New Roman" w:eastAsia="MS Mincho" w:hAnsi="Times New Roman" w:cs="Times New Roman"/>
          <w:color w:val="auto"/>
          <w:lang w:eastAsia="ar-SA"/>
        </w:rPr>
        <w:t>2026-2035</w:t>
      </w:r>
      <w:r w:rsidR="00B221A0">
        <w:rPr>
          <w:rFonts w:ascii="Times New Roman" w:eastAsia="MS Mincho" w:hAnsi="Times New Roman" w:cs="Times New Roman"/>
          <w:color w:val="auto"/>
          <w:lang w:eastAsia="ar-SA"/>
        </w:rPr>
        <w:t>г</w:t>
      </w:r>
      <w:r>
        <w:rPr>
          <w:rFonts w:ascii="Times New Roman" w:eastAsia="MS Mincho" w:hAnsi="Times New Roman" w:cs="Times New Roman"/>
          <w:color w:val="auto"/>
          <w:lang w:eastAsia="ar-SA"/>
        </w:rPr>
        <w:t>г.</w:t>
      </w:r>
      <w:bookmarkEnd w:id="39"/>
    </w:p>
    <w:p w:rsidR="0031593A" w:rsidRPr="0031593A" w:rsidRDefault="0031593A" w:rsidP="0031593A">
      <w:pPr>
        <w:spacing w:after="0"/>
        <w:ind w:firstLine="709"/>
        <w:rPr>
          <w:rFonts w:ascii="Times New Roman" w:eastAsia="Times New Roman" w:hAnsi="Times New Roman" w:cs="Times New Roman"/>
          <w:color w:val="000000"/>
          <w:sz w:val="26"/>
          <w:szCs w:val="26"/>
        </w:rPr>
      </w:pPr>
      <w:r w:rsidRPr="0031593A">
        <w:rPr>
          <w:rFonts w:ascii="Times New Roman" w:eastAsia="Times New Roman" w:hAnsi="Times New Roman" w:cs="Times New Roman"/>
          <w:color w:val="000000"/>
          <w:sz w:val="26"/>
          <w:szCs w:val="26"/>
        </w:rPr>
        <w:t xml:space="preserve">Процесс обращения с отходами производства и потребления </w:t>
      </w:r>
      <w:r w:rsidR="009768CE">
        <w:rPr>
          <w:rFonts w:ascii="Times New Roman" w:eastAsia="Times New Roman" w:hAnsi="Times New Roman" w:cs="Times New Roman"/>
          <w:color w:val="000000"/>
          <w:sz w:val="26"/>
          <w:szCs w:val="26"/>
        </w:rPr>
        <w:t xml:space="preserve">при </w:t>
      </w:r>
      <w:r w:rsidR="004B5074">
        <w:rPr>
          <w:rFonts w:ascii="Times New Roman" w:eastAsia="Times New Roman" w:hAnsi="Times New Roman" w:cs="Times New Roman"/>
          <w:color w:val="000000"/>
          <w:sz w:val="26"/>
          <w:szCs w:val="26"/>
        </w:rPr>
        <w:t>добычных</w:t>
      </w:r>
      <w:r w:rsidR="009768CE">
        <w:rPr>
          <w:rFonts w:ascii="Times New Roman" w:eastAsia="Times New Roman" w:hAnsi="Times New Roman" w:cs="Times New Roman"/>
          <w:color w:val="000000"/>
          <w:sz w:val="26"/>
          <w:szCs w:val="26"/>
        </w:rPr>
        <w:t xml:space="preserve"> работах</w:t>
      </w:r>
      <w:r w:rsidR="008860C3">
        <w:rPr>
          <w:rFonts w:ascii="Times New Roman" w:eastAsia="Times New Roman" w:hAnsi="Times New Roman" w:cs="Times New Roman"/>
          <w:color w:val="000000"/>
          <w:sz w:val="26"/>
          <w:szCs w:val="26"/>
        </w:rPr>
        <w:t xml:space="preserve"> </w:t>
      </w:r>
      <w:r w:rsidR="00257B53">
        <w:rPr>
          <w:rFonts w:ascii="Times New Roman" w:eastAsia="Times New Roman" w:hAnsi="Times New Roman" w:cs="Times New Roman"/>
          <w:sz w:val="26"/>
          <w:szCs w:val="26"/>
          <w:lang w:val="kk-KZ"/>
        </w:rPr>
        <w:t xml:space="preserve">ТОО </w:t>
      </w:r>
      <w:r w:rsidR="00102C07" w:rsidRPr="00102C07">
        <w:rPr>
          <w:rFonts w:ascii="Times New Roman" w:eastAsia="Times New Roman" w:hAnsi="Times New Roman" w:cs="Times New Roman"/>
          <w:sz w:val="26"/>
          <w:szCs w:val="26"/>
          <w:lang w:val="kk-KZ"/>
        </w:rPr>
        <w:t>«City Group Kazakhstan»</w:t>
      </w:r>
      <w:r w:rsidR="009768CE">
        <w:rPr>
          <w:rFonts w:ascii="Times New Roman" w:eastAsia="Times New Roman" w:hAnsi="Times New Roman" w:cs="Times New Roman"/>
          <w:sz w:val="26"/>
          <w:szCs w:val="26"/>
          <w:lang w:val="kk-KZ"/>
        </w:rPr>
        <w:t xml:space="preserve"> </w:t>
      </w:r>
      <w:r w:rsidRPr="0031593A">
        <w:rPr>
          <w:rFonts w:ascii="Times New Roman" w:eastAsia="Times New Roman" w:hAnsi="Times New Roman" w:cs="Times New Roman"/>
          <w:bCs/>
          <w:color w:val="000000"/>
          <w:sz w:val="26"/>
          <w:szCs w:val="26"/>
        </w:rPr>
        <w:t xml:space="preserve">полностью соответствует </w:t>
      </w:r>
      <w:r w:rsidRPr="0031593A">
        <w:rPr>
          <w:rFonts w:ascii="Times New Roman" w:eastAsia="Times New Roman" w:hAnsi="Times New Roman" w:cs="Times New Roman"/>
          <w:color w:val="000000"/>
          <w:sz w:val="26"/>
          <w:szCs w:val="26"/>
        </w:rPr>
        <w:t>этапам технологического цикла отходов:</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образование;</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сбор или накопление;</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идентификация;</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сортировка (с обезвреживанием);</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паспортизация;</w:t>
      </w:r>
      <w:r w:rsidRPr="0031593A">
        <w:rPr>
          <w:rFonts w:ascii="Times New Roman" w:eastAsia="Times New Roman" w:hAnsi="Times New Roman" w:cs="Times New Roman"/>
          <w:color w:val="000000"/>
          <w:sz w:val="26"/>
          <w:szCs w:val="26"/>
        </w:rPr>
        <w:t xml:space="preserve"> </w:t>
      </w:r>
      <w:r w:rsidRPr="0031593A">
        <w:rPr>
          <w:rFonts w:ascii="Times New Roman" w:eastAsia="Times New Roman" w:hAnsi="Times New Roman" w:cs="Times New Roman"/>
          <w:color w:val="000000"/>
          <w:sz w:val="26"/>
          <w:szCs w:val="26"/>
          <w:lang w:eastAsia="en-US"/>
        </w:rPr>
        <w:t>упаковка (и маркировка);</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транспортирование;</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складирование;</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хранение;</w:t>
      </w:r>
    </w:p>
    <w:p w:rsidR="0031593A" w:rsidRPr="0031593A" w:rsidRDefault="0031593A" w:rsidP="0031593A">
      <w:pPr>
        <w:shd w:val="clear" w:color="auto" w:fill="FFFFFF"/>
        <w:tabs>
          <w:tab w:val="left" w:pos="709"/>
        </w:tabs>
        <w:autoSpaceDE w:val="0"/>
        <w:autoSpaceDN w:val="0"/>
        <w:adjustRightInd w:val="0"/>
        <w:spacing w:after="0"/>
        <w:ind w:firstLine="709"/>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w:t>
      </w:r>
      <w:r w:rsidRPr="0031593A">
        <w:rPr>
          <w:rFonts w:ascii="Times New Roman" w:eastAsia="Times New Roman" w:hAnsi="Times New Roman" w:cs="Times New Roman"/>
          <w:color w:val="000000"/>
          <w:sz w:val="26"/>
          <w:szCs w:val="26"/>
          <w:lang w:eastAsia="en-US"/>
        </w:rPr>
        <w:t>удаление.</w:t>
      </w:r>
    </w:p>
    <w:p w:rsidR="00453B20" w:rsidRDefault="00453B20" w:rsidP="0031593A">
      <w:pPr>
        <w:spacing w:after="0"/>
        <w:jc w:val="right"/>
        <w:rPr>
          <w:rFonts w:ascii="Times New Roman" w:hAnsi="Times New Roman"/>
          <w:b/>
          <w:sz w:val="26"/>
          <w:szCs w:val="26"/>
        </w:rPr>
      </w:pPr>
    </w:p>
    <w:p w:rsidR="00453B20" w:rsidRDefault="00453B20" w:rsidP="0031593A">
      <w:pPr>
        <w:spacing w:after="0"/>
        <w:jc w:val="right"/>
        <w:rPr>
          <w:rFonts w:ascii="Times New Roman" w:hAnsi="Times New Roman"/>
          <w:b/>
          <w:sz w:val="26"/>
          <w:szCs w:val="26"/>
        </w:rPr>
      </w:pPr>
    </w:p>
    <w:p w:rsidR="0031593A" w:rsidRPr="001C5BCC" w:rsidRDefault="0031593A" w:rsidP="0031593A">
      <w:pPr>
        <w:spacing w:after="0"/>
        <w:jc w:val="right"/>
        <w:rPr>
          <w:rFonts w:ascii="Times New Roman" w:hAnsi="Times New Roman"/>
          <w:b/>
          <w:sz w:val="26"/>
          <w:szCs w:val="26"/>
        </w:rPr>
      </w:pPr>
      <w:r w:rsidRPr="001C5BCC">
        <w:rPr>
          <w:rFonts w:ascii="Times New Roman" w:hAnsi="Times New Roman"/>
          <w:b/>
          <w:sz w:val="26"/>
          <w:szCs w:val="26"/>
        </w:rPr>
        <w:t>Таблица 4.</w:t>
      </w:r>
      <w:r w:rsidR="009F01CA" w:rsidRPr="001C5BCC">
        <w:rPr>
          <w:rFonts w:ascii="Times New Roman" w:hAnsi="Times New Roman"/>
          <w:b/>
          <w:sz w:val="26"/>
          <w:szCs w:val="26"/>
        </w:rPr>
        <w:t>5</w:t>
      </w:r>
      <w:r w:rsidRPr="001C5BCC">
        <w:rPr>
          <w:rFonts w:ascii="Times New Roman" w:hAnsi="Times New Roman"/>
          <w:b/>
          <w:sz w:val="26"/>
          <w:szCs w:val="26"/>
        </w:rPr>
        <w:t>.1</w:t>
      </w:r>
    </w:p>
    <w:p w:rsidR="0031593A" w:rsidRPr="00453B20" w:rsidRDefault="0031593A" w:rsidP="0031593A">
      <w:pPr>
        <w:widowControl w:val="0"/>
        <w:suppressAutoHyphens/>
        <w:autoSpaceDE w:val="0"/>
        <w:spacing w:after="0"/>
        <w:jc w:val="center"/>
        <w:rPr>
          <w:rFonts w:ascii="Times New Roman" w:hAnsi="Times New Roman" w:cs="Times New Roman"/>
          <w:b/>
          <w:bCs/>
          <w:sz w:val="26"/>
          <w:szCs w:val="26"/>
        </w:rPr>
      </w:pPr>
      <w:r w:rsidRPr="00453B20">
        <w:rPr>
          <w:rFonts w:ascii="Times New Roman" w:hAnsi="Times New Roman" w:cs="Times New Roman"/>
          <w:b/>
          <w:bCs/>
          <w:color w:val="000000"/>
          <w:spacing w:val="2"/>
          <w:sz w:val="26"/>
          <w:szCs w:val="26"/>
          <w:bdr w:val="none" w:sz="0" w:space="0" w:color="auto" w:frame="1"/>
        </w:rPr>
        <w:t>Лимиты накопления отходов</w:t>
      </w:r>
      <w:r w:rsidRPr="00453B20">
        <w:rPr>
          <w:rFonts w:ascii="Times New Roman" w:hAnsi="Times New Roman" w:cs="Times New Roman"/>
          <w:b/>
          <w:color w:val="000000"/>
          <w:spacing w:val="2"/>
          <w:sz w:val="26"/>
          <w:szCs w:val="26"/>
        </w:rPr>
        <w:t xml:space="preserve"> </w:t>
      </w:r>
      <w:r w:rsidRPr="00453B20">
        <w:rPr>
          <w:rFonts w:ascii="Times New Roman" w:hAnsi="Times New Roman" w:cs="Times New Roman"/>
          <w:b/>
          <w:sz w:val="26"/>
          <w:szCs w:val="26"/>
        </w:rPr>
        <w:t xml:space="preserve">на </w:t>
      </w:r>
      <w:r w:rsidR="00453B20" w:rsidRPr="00453B20">
        <w:rPr>
          <w:rFonts w:ascii="Times New Roman" w:hAnsi="Times New Roman" w:cs="Times New Roman"/>
          <w:b/>
          <w:sz w:val="26"/>
          <w:szCs w:val="26"/>
        </w:rPr>
        <w:t>2026-2035</w:t>
      </w:r>
      <w:r w:rsidRPr="00453B20">
        <w:rPr>
          <w:rFonts w:ascii="Times New Roman" w:hAnsi="Times New Roman" w:cs="Times New Roman"/>
          <w:b/>
          <w:sz w:val="26"/>
          <w:szCs w:val="26"/>
        </w:rPr>
        <w:t>гг.</w:t>
      </w:r>
      <w:r w:rsidR="00A21D51" w:rsidRPr="00453B20">
        <w:rPr>
          <w:rFonts w:ascii="Times New Roman" w:hAnsi="Times New Roman" w:cs="Times New Roman"/>
          <w:b/>
          <w:sz w:val="26"/>
          <w:szCs w:val="26"/>
        </w:rPr>
        <w:t xml:space="preserve"> </w:t>
      </w:r>
    </w:p>
    <w:tbl>
      <w:tblPr>
        <w:tblStyle w:val="af7"/>
        <w:tblW w:w="10314" w:type="dxa"/>
        <w:tblLook w:val="04A0" w:firstRow="1" w:lastRow="0" w:firstColumn="1" w:lastColumn="0" w:noHBand="0" w:noVBand="1"/>
      </w:tblPr>
      <w:tblGrid>
        <w:gridCol w:w="4361"/>
        <w:gridCol w:w="3379"/>
        <w:gridCol w:w="2574"/>
      </w:tblGrid>
      <w:tr w:rsidR="008D2EC9" w:rsidRPr="00453B20" w:rsidTr="000071BA">
        <w:tc>
          <w:tcPr>
            <w:tcW w:w="4361" w:type="dxa"/>
            <w:shd w:val="clear" w:color="auto" w:fill="DBE5F1" w:themeFill="accent1" w:themeFillTint="33"/>
            <w:vAlign w:val="center"/>
          </w:tcPr>
          <w:p w:rsidR="008D2EC9" w:rsidRPr="00453B20" w:rsidRDefault="008D2EC9" w:rsidP="000071BA">
            <w:pPr>
              <w:jc w:val="center"/>
              <w:rPr>
                <w:rFonts w:ascii="Times New Roman" w:hAnsi="Times New Roman" w:cs="Times New Roman"/>
                <w:b/>
                <w:sz w:val="24"/>
                <w:szCs w:val="24"/>
              </w:rPr>
            </w:pPr>
            <w:r w:rsidRPr="00453B20">
              <w:rPr>
                <w:rFonts w:ascii="Times New Roman" w:hAnsi="Times New Roman" w:cs="Times New Roman"/>
                <w:b/>
                <w:sz w:val="24"/>
                <w:szCs w:val="24"/>
              </w:rPr>
              <w:t>Наименование отходов</w:t>
            </w:r>
          </w:p>
        </w:tc>
        <w:tc>
          <w:tcPr>
            <w:tcW w:w="3379" w:type="dxa"/>
            <w:shd w:val="clear" w:color="auto" w:fill="DBE5F1" w:themeFill="accent1" w:themeFillTint="33"/>
            <w:vAlign w:val="center"/>
          </w:tcPr>
          <w:p w:rsidR="008D2EC9" w:rsidRPr="00453B20" w:rsidRDefault="008D2EC9" w:rsidP="000071BA">
            <w:pPr>
              <w:jc w:val="center"/>
              <w:rPr>
                <w:rFonts w:ascii="Times New Roman" w:hAnsi="Times New Roman" w:cs="Times New Roman"/>
                <w:b/>
                <w:sz w:val="24"/>
                <w:szCs w:val="24"/>
              </w:rPr>
            </w:pPr>
            <w:r w:rsidRPr="00453B20">
              <w:rPr>
                <w:rFonts w:ascii="Times New Roman" w:hAnsi="Times New Roman" w:cs="Times New Roman"/>
                <w:b/>
                <w:sz w:val="24"/>
                <w:szCs w:val="24"/>
              </w:rPr>
              <w:t>Объем накопленных отходов на существующее положение, тонн/год</w:t>
            </w:r>
          </w:p>
        </w:tc>
        <w:tc>
          <w:tcPr>
            <w:tcW w:w="2574" w:type="dxa"/>
            <w:shd w:val="clear" w:color="auto" w:fill="DBE5F1" w:themeFill="accent1" w:themeFillTint="33"/>
            <w:vAlign w:val="center"/>
          </w:tcPr>
          <w:p w:rsidR="008D2EC9" w:rsidRPr="00453B20" w:rsidRDefault="008D2EC9" w:rsidP="000071BA">
            <w:pPr>
              <w:jc w:val="center"/>
              <w:rPr>
                <w:rFonts w:ascii="Times New Roman" w:hAnsi="Times New Roman" w:cs="Times New Roman"/>
                <w:b/>
                <w:sz w:val="24"/>
                <w:szCs w:val="24"/>
              </w:rPr>
            </w:pPr>
            <w:r w:rsidRPr="00453B20">
              <w:rPr>
                <w:rFonts w:ascii="Times New Roman" w:hAnsi="Times New Roman" w:cs="Times New Roman"/>
                <w:b/>
                <w:sz w:val="24"/>
                <w:szCs w:val="24"/>
              </w:rPr>
              <w:t>Лимит накопления, тонн/год</w:t>
            </w:r>
          </w:p>
        </w:tc>
      </w:tr>
      <w:tr w:rsidR="008D2EC9" w:rsidRPr="00453B20" w:rsidTr="000071BA">
        <w:tc>
          <w:tcPr>
            <w:tcW w:w="4361" w:type="dxa"/>
            <w:vAlign w:val="center"/>
          </w:tcPr>
          <w:p w:rsidR="008D2EC9" w:rsidRPr="00453B20" w:rsidRDefault="008D2EC9" w:rsidP="000071BA">
            <w:pPr>
              <w:jc w:val="center"/>
              <w:rPr>
                <w:rFonts w:ascii="Times New Roman" w:hAnsi="Times New Roman" w:cs="Times New Roman"/>
                <w:b/>
                <w:sz w:val="24"/>
                <w:szCs w:val="24"/>
              </w:rPr>
            </w:pPr>
            <w:r w:rsidRPr="00453B20">
              <w:rPr>
                <w:rFonts w:ascii="Times New Roman" w:hAnsi="Times New Roman" w:cs="Times New Roman"/>
                <w:b/>
                <w:sz w:val="24"/>
                <w:szCs w:val="24"/>
              </w:rPr>
              <w:t>1</w:t>
            </w:r>
          </w:p>
        </w:tc>
        <w:tc>
          <w:tcPr>
            <w:tcW w:w="3379" w:type="dxa"/>
            <w:vAlign w:val="center"/>
          </w:tcPr>
          <w:p w:rsidR="008D2EC9" w:rsidRPr="00453B20" w:rsidRDefault="008D2EC9" w:rsidP="000071BA">
            <w:pPr>
              <w:jc w:val="center"/>
              <w:rPr>
                <w:rFonts w:ascii="Times New Roman" w:hAnsi="Times New Roman" w:cs="Times New Roman"/>
                <w:b/>
                <w:sz w:val="24"/>
                <w:szCs w:val="24"/>
              </w:rPr>
            </w:pPr>
            <w:r w:rsidRPr="00453B20">
              <w:rPr>
                <w:rFonts w:ascii="Times New Roman" w:hAnsi="Times New Roman" w:cs="Times New Roman"/>
                <w:b/>
                <w:sz w:val="24"/>
                <w:szCs w:val="24"/>
              </w:rPr>
              <w:t>2</w:t>
            </w:r>
          </w:p>
        </w:tc>
        <w:tc>
          <w:tcPr>
            <w:tcW w:w="2574" w:type="dxa"/>
            <w:vAlign w:val="center"/>
          </w:tcPr>
          <w:p w:rsidR="008D2EC9" w:rsidRPr="00453B20" w:rsidRDefault="008D2EC9" w:rsidP="000071BA">
            <w:pPr>
              <w:jc w:val="center"/>
              <w:rPr>
                <w:rFonts w:ascii="Times New Roman" w:hAnsi="Times New Roman" w:cs="Times New Roman"/>
                <w:b/>
                <w:sz w:val="24"/>
                <w:szCs w:val="24"/>
              </w:rPr>
            </w:pPr>
            <w:r w:rsidRPr="00453B20">
              <w:rPr>
                <w:rFonts w:ascii="Times New Roman" w:hAnsi="Times New Roman" w:cs="Times New Roman"/>
                <w:b/>
                <w:sz w:val="24"/>
                <w:szCs w:val="24"/>
              </w:rPr>
              <w:t>3</w:t>
            </w:r>
          </w:p>
        </w:tc>
      </w:tr>
      <w:tr w:rsidR="008D2EC9" w:rsidRPr="00102C07" w:rsidTr="000071BA">
        <w:tc>
          <w:tcPr>
            <w:tcW w:w="10314" w:type="dxa"/>
            <w:gridSpan w:val="3"/>
            <w:vAlign w:val="center"/>
          </w:tcPr>
          <w:p w:rsidR="008D2EC9" w:rsidRPr="00453B20" w:rsidRDefault="00453B20" w:rsidP="000071BA">
            <w:pPr>
              <w:jc w:val="center"/>
              <w:rPr>
                <w:rFonts w:ascii="Times New Roman" w:hAnsi="Times New Roman" w:cs="Times New Roman"/>
                <w:b/>
                <w:sz w:val="24"/>
                <w:szCs w:val="24"/>
              </w:rPr>
            </w:pPr>
            <w:r w:rsidRPr="00453B20">
              <w:rPr>
                <w:rFonts w:ascii="Times New Roman" w:hAnsi="Times New Roman" w:cs="Times New Roman"/>
                <w:b/>
                <w:sz w:val="24"/>
                <w:szCs w:val="24"/>
              </w:rPr>
              <w:t>2026-2035</w:t>
            </w:r>
            <w:r w:rsidR="001C5BCC" w:rsidRPr="00453B20">
              <w:rPr>
                <w:rFonts w:ascii="Times New Roman" w:hAnsi="Times New Roman" w:cs="Times New Roman"/>
                <w:b/>
                <w:sz w:val="24"/>
                <w:szCs w:val="24"/>
              </w:rPr>
              <w:t xml:space="preserve"> гг</w:t>
            </w:r>
          </w:p>
        </w:tc>
      </w:tr>
      <w:tr w:rsidR="008D2EC9" w:rsidRPr="00102C07" w:rsidTr="000071BA">
        <w:tc>
          <w:tcPr>
            <w:tcW w:w="4361" w:type="dxa"/>
            <w:vAlign w:val="center"/>
          </w:tcPr>
          <w:p w:rsidR="008D2EC9" w:rsidRPr="00AC6E9E" w:rsidRDefault="008D2EC9" w:rsidP="000071BA">
            <w:pPr>
              <w:rPr>
                <w:rFonts w:ascii="Times New Roman" w:hAnsi="Times New Roman" w:cs="Times New Roman"/>
                <w:b/>
                <w:sz w:val="24"/>
                <w:szCs w:val="24"/>
              </w:rPr>
            </w:pPr>
            <w:r w:rsidRPr="00AC6E9E">
              <w:rPr>
                <w:rFonts w:ascii="Times New Roman" w:hAnsi="Times New Roman" w:cs="Times New Roman"/>
                <w:b/>
                <w:sz w:val="24"/>
                <w:szCs w:val="24"/>
              </w:rPr>
              <w:t>Всего</w:t>
            </w:r>
          </w:p>
        </w:tc>
        <w:tc>
          <w:tcPr>
            <w:tcW w:w="3379" w:type="dxa"/>
            <w:vAlign w:val="center"/>
          </w:tcPr>
          <w:p w:rsidR="008D2EC9" w:rsidRPr="00AC6E9E" w:rsidRDefault="008D2EC9" w:rsidP="000071BA">
            <w:pPr>
              <w:rPr>
                <w:rFonts w:ascii="Times New Roman" w:hAnsi="Times New Roman" w:cs="Times New Roman"/>
                <w:b/>
                <w:sz w:val="24"/>
                <w:szCs w:val="24"/>
              </w:rPr>
            </w:pPr>
            <w:r w:rsidRPr="00AC6E9E">
              <w:rPr>
                <w:rFonts w:ascii="Times New Roman" w:hAnsi="Times New Roman" w:cs="Times New Roman"/>
                <w:b/>
                <w:sz w:val="24"/>
                <w:szCs w:val="24"/>
              </w:rPr>
              <w:t>-</w:t>
            </w:r>
          </w:p>
        </w:tc>
        <w:tc>
          <w:tcPr>
            <w:tcW w:w="2574" w:type="dxa"/>
            <w:vAlign w:val="center"/>
          </w:tcPr>
          <w:p w:rsidR="008D2EC9" w:rsidRPr="00604B67" w:rsidRDefault="007E5949" w:rsidP="000071BA">
            <w:pPr>
              <w:rPr>
                <w:rFonts w:ascii="Times New Roman" w:hAnsi="Times New Roman" w:cs="Times New Roman"/>
                <w:b/>
                <w:sz w:val="24"/>
                <w:szCs w:val="24"/>
                <w:lang w:val="en-US"/>
              </w:rPr>
            </w:pPr>
            <w:r w:rsidRPr="007E5949">
              <w:rPr>
                <w:rFonts w:ascii="Times New Roman" w:hAnsi="Times New Roman" w:cs="Times New Roman"/>
                <w:b/>
                <w:sz w:val="24"/>
                <w:szCs w:val="24"/>
              </w:rPr>
              <w:t>22 001,53865</w:t>
            </w:r>
          </w:p>
        </w:tc>
      </w:tr>
      <w:tr w:rsidR="008D2EC9" w:rsidRPr="00102C07" w:rsidTr="000071BA">
        <w:tc>
          <w:tcPr>
            <w:tcW w:w="4361" w:type="dxa"/>
            <w:vAlign w:val="center"/>
          </w:tcPr>
          <w:p w:rsidR="008D2EC9" w:rsidRPr="00AC6E9E" w:rsidRDefault="008D2EC9" w:rsidP="000071BA">
            <w:pPr>
              <w:rPr>
                <w:rFonts w:ascii="Times New Roman" w:hAnsi="Times New Roman" w:cs="Times New Roman"/>
                <w:sz w:val="24"/>
                <w:szCs w:val="24"/>
              </w:rPr>
            </w:pPr>
            <w:r w:rsidRPr="00AC6E9E">
              <w:rPr>
                <w:rFonts w:ascii="Times New Roman" w:hAnsi="Times New Roman" w:cs="Times New Roman"/>
                <w:sz w:val="24"/>
                <w:szCs w:val="24"/>
              </w:rPr>
              <w:t>в том числе отходов производства</w:t>
            </w:r>
          </w:p>
        </w:tc>
        <w:tc>
          <w:tcPr>
            <w:tcW w:w="3379" w:type="dxa"/>
            <w:vAlign w:val="center"/>
          </w:tcPr>
          <w:p w:rsidR="008D2EC9" w:rsidRPr="00AC6E9E" w:rsidRDefault="008D2EC9" w:rsidP="000071BA">
            <w:pPr>
              <w:rPr>
                <w:rFonts w:ascii="Times New Roman" w:hAnsi="Times New Roman" w:cs="Times New Roman"/>
                <w:sz w:val="24"/>
                <w:szCs w:val="24"/>
              </w:rPr>
            </w:pPr>
            <w:r w:rsidRPr="00AC6E9E">
              <w:rPr>
                <w:rFonts w:ascii="Times New Roman" w:hAnsi="Times New Roman" w:cs="Times New Roman"/>
                <w:sz w:val="24"/>
                <w:szCs w:val="24"/>
              </w:rPr>
              <w:t>-</w:t>
            </w:r>
          </w:p>
        </w:tc>
        <w:tc>
          <w:tcPr>
            <w:tcW w:w="2574" w:type="dxa"/>
            <w:vAlign w:val="center"/>
          </w:tcPr>
          <w:p w:rsidR="008D2EC9" w:rsidRPr="00AC6E9E" w:rsidRDefault="007E5949" w:rsidP="00AC6E9E">
            <w:pPr>
              <w:rPr>
                <w:rFonts w:ascii="Times New Roman" w:hAnsi="Times New Roman" w:cs="Times New Roman"/>
                <w:sz w:val="24"/>
                <w:szCs w:val="24"/>
              </w:rPr>
            </w:pPr>
            <w:r w:rsidRPr="007E5949">
              <w:rPr>
                <w:rFonts w:ascii="Times New Roman" w:hAnsi="Times New Roman" w:cs="Times New Roman"/>
                <w:sz w:val="24"/>
                <w:szCs w:val="24"/>
              </w:rPr>
              <w:t>22 000,93865</w:t>
            </w:r>
          </w:p>
        </w:tc>
      </w:tr>
      <w:tr w:rsidR="008D2EC9" w:rsidRPr="00102C07" w:rsidTr="000071BA">
        <w:tc>
          <w:tcPr>
            <w:tcW w:w="4361" w:type="dxa"/>
            <w:vAlign w:val="center"/>
          </w:tcPr>
          <w:p w:rsidR="008D2EC9" w:rsidRPr="00AC6E9E" w:rsidRDefault="008D2EC9" w:rsidP="000071BA">
            <w:pPr>
              <w:rPr>
                <w:rFonts w:ascii="Times New Roman" w:hAnsi="Times New Roman" w:cs="Times New Roman"/>
                <w:sz w:val="24"/>
                <w:szCs w:val="24"/>
              </w:rPr>
            </w:pPr>
            <w:r w:rsidRPr="00AC6E9E">
              <w:rPr>
                <w:rFonts w:ascii="Times New Roman" w:hAnsi="Times New Roman" w:cs="Times New Roman"/>
                <w:sz w:val="24"/>
                <w:szCs w:val="24"/>
              </w:rPr>
              <w:t>отходов потребления</w:t>
            </w:r>
          </w:p>
        </w:tc>
        <w:tc>
          <w:tcPr>
            <w:tcW w:w="3379" w:type="dxa"/>
            <w:vAlign w:val="center"/>
          </w:tcPr>
          <w:p w:rsidR="008D2EC9" w:rsidRPr="00AC6E9E" w:rsidRDefault="008D2EC9" w:rsidP="000071BA">
            <w:pPr>
              <w:rPr>
                <w:rFonts w:ascii="Times New Roman" w:hAnsi="Times New Roman" w:cs="Times New Roman"/>
                <w:sz w:val="24"/>
                <w:szCs w:val="24"/>
              </w:rPr>
            </w:pPr>
            <w:r w:rsidRPr="00AC6E9E">
              <w:rPr>
                <w:rFonts w:ascii="Times New Roman" w:hAnsi="Times New Roman" w:cs="Times New Roman"/>
                <w:sz w:val="24"/>
                <w:szCs w:val="24"/>
              </w:rPr>
              <w:t>-</w:t>
            </w:r>
          </w:p>
        </w:tc>
        <w:tc>
          <w:tcPr>
            <w:tcW w:w="2574" w:type="dxa"/>
            <w:vAlign w:val="center"/>
          </w:tcPr>
          <w:p w:rsidR="008D2EC9" w:rsidRPr="00AC6E9E" w:rsidRDefault="008D2EC9" w:rsidP="001C5BCC">
            <w:pPr>
              <w:rPr>
                <w:rFonts w:ascii="Times New Roman" w:hAnsi="Times New Roman" w:cs="Times New Roman"/>
                <w:sz w:val="24"/>
                <w:szCs w:val="24"/>
              </w:rPr>
            </w:pPr>
            <w:r w:rsidRPr="00AC6E9E">
              <w:rPr>
                <w:rFonts w:ascii="Times New Roman" w:hAnsi="Times New Roman" w:cs="Times New Roman"/>
                <w:sz w:val="24"/>
                <w:szCs w:val="24"/>
              </w:rPr>
              <w:t>0,</w:t>
            </w:r>
            <w:r w:rsidR="00AC6E9E" w:rsidRPr="00AC6E9E">
              <w:rPr>
                <w:rFonts w:ascii="Times New Roman" w:hAnsi="Times New Roman" w:cs="Times New Roman"/>
                <w:sz w:val="24"/>
                <w:szCs w:val="24"/>
              </w:rPr>
              <w:t>6</w:t>
            </w:r>
          </w:p>
        </w:tc>
      </w:tr>
      <w:tr w:rsidR="008D2EC9" w:rsidRPr="00102C07" w:rsidTr="000071BA">
        <w:tc>
          <w:tcPr>
            <w:tcW w:w="10314" w:type="dxa"/>
            <w:gridSpan w:val="3"/>
            <w:shd w:val="clear" w:color="auto" w:fill="C6D9F1" w:themeFill="text2" w:themeFillTint="33"/>
            <w:vAlign w:val="center"/>
          </w:tcPr>
          <w:p w:rsidR="008D2EC9" w:rsidRPr="00453B20" w:rsidRDefault="008D2EC9" w:rsidP="000071BA">
            <w:pPr>
              <w:rPr>
                <w:rFonts w:ascii="Times New Roman" w:hAnsi="Times New Roman" w:cs="Times New Roman"/>
                <w:b/>
                <w:sz w:val="24"/>
                <w:szCs w:val="24"/>
              </w:rPr>
            </w:pPr>
            <w:r w:rsidRPr="00453B20">
              <w:rPr>
                <w:rFonts w:ascii="Times New Roman" w:hAnsi="Times New Roman" w:cs="Times New Roman"/>
                <w:b/>
                <w:sz w:val="24"/>
                <w:szCs w:val="24"/>
              </w:rPr>
              <w:t>Опасные отходы</w:t>
            </w:r>
          </w:p>
        </w:tc>
      </w:tr>
      <w:tr w:rsidR="008D2EC9" w:rsidRPr="00102C07" w:rsidTr="000071BA">
        <w:tc>
          <w:tcPr>
            <w:tcW w:w="4361" w:type="dxa"/>
            <w:vAlign w:val="center"/>
          </w:tcPr>
          <w:p w:rsidR="008D2EC9" w:rsidRPr="00453B20" w:rsidRDefault="001C5BCC" w:rsidP="000071BA">
            <w:pPr>
              <w:rPr>
                <w:rFonts w:ascii="Times New Roman" w:hAnsi="Times New Roman" w:cs="Times New Roman"/>
                <w:bCs/>
                <w:sz w:val="24"/>
                <w:szCs w:val="24"/>
              </w:rPr>
            </w:pPr>
            <w:r w:rsidRPr="00453B20">
              <w:rPr>
                <w:rFonts w:ascii="Times New Roman" w:hAnsi="Times New Roman" w:cs="Times New Roman"/>
                <w:bCs/>
                <w:sz w:val="24"/>
                <w:szCs w:val="24"/>
              </w:rPr>
              <w:t>-</w:t>
            </w:r>
          </w:p>
        </w:tc>
        <w:tc>
          <w:tcPr>
            <w:tcW w:w="3379" w:type="dxa"/>
            <w:vAlign w:val="center"/>
          </w:tcPr>
          <w:p w:rsidR="008D2EC9" w:rsidRPr="00453B20" w:rsidRDefault="008D2EC9" w:rsidP="000071BA">
            <w:pPr>
              <w:rPr>
                <w:rFonts w:ascii="Times New Roman" w:hAnsi="Times New Roman" w:cs="Times New Roman"/>
                <w:bCs/>
                <w:sz w:val="24"/>
                <w:szCs w:val="24"/>
              </w:rPr>
            </w:pPr>
            <w:r w:rsidRPr="00453B20">
              <w:rPr>
                <w:rFonts w:ascii="Times New Roman" w:hAnsi="Times New Roman" w:cs="Times New Roman"/>
                <w:bCs/>
                <w:sz w:val="24"/>
                <w:szCs w:val="24"/>
              </w:rPr>
              <w:t>-</w:t>
            </w:r>
          </w:p>
        </w:tc>
        <w:tc>
          <w:tcPr>
            <w:tcW w:w="2574" w:type="dxa"/>
            <w:vAlign w:val="center"/>
          </w:tcPr>
          <w:p w:rsidR="008D2EC9" w:rsidRPr="00453B20" w:rsidRDefault="001C5BCC" w:rsidP="000071BA">
            <w:pPr>
              <w:rPr>
                <w:rFonts w:ascii="Times New Roman" w:hAnsi="Times New Roman" w:cs="Times New Roman"/>
                <w:bCs/>
                <w:sz w:val="24"/>
                <w:szCs w:val="24"/>
              </w:rPr>
            </w:pPr>
            <w:r w:rsidRPr="00453B20">
              <w:rPr>
                <w:rFonts w:ascii="Times New Roman" w:hAnsi="Times New Roman" w:cs="Times New Roman"/>
                <w:bCs/>
                <w:sz w:val="24"/>
                <w:szCs w:val="24"/>
              </w:rPr>
              <w:t>-</w:t>
            </w:r>
          </w:p>
        </w:tc>
      </w:tr>
      <w:tr w:rsidR="008D2EC9" w:rsidRPr="00102C07" w:rsidTr="000071BA">
        <w:tc>
          <w:tcPr>
            <w:tcW w:w="10314" w:type="dxa"/>
            <w:gridSpan w:val="3"/>
            <w:shd w:val="clear" w:color="auto" w:fill="C6D9F1" w:themeFill="text2" w:themeFillTint="33"/>
            <w:vAlign w:val="center"/>
          </w:tcPr>
          <w:p w:rsidR="008D2EC9" w:rsidRPr="00453B20" w:rsidRDefault="008D2EC9" w:rsidP="000071BA">
            <w:pPr>
              <w:rPr>
                <w:rFonts w:ascii="Times New Roman" w:hAnsi="Times New Roman" w:cs="Times New Roman"/>
                <w:bCs/>
                <w:sz w:val="24"/>
                <w:szCs w:val="24"/>
              </w:rPr>
            </w:pPr>
            <w:r w:rsidRPr="00453B20">
              <w:rPr>
                <w:rFonts w:ascii="Times New Roman" w:hAnsi="Times New Roman" w:cs="Times New Roman"/>
                <w:b/>
                <w:sz w:val="24"/>
                <w:szCs w:val="24"/>
              </w:rPr>
              <w:t>Неопасные отходы</w:t>
            </w:r>
          </w:p>
        </w:tc>
      </w:tr>
      <w:tr w:rsidR="008D2EC9" w:rsidRPr="00102C07" w:rsidTr="000071BA">
        <w:tc>
          <w:tcPr>
            <w:tcW w:w="4361" w:type="dxa"/>
            <w:vAlign w:val="center"/>
          </w:tcPr>
          <w:p w:rsidR="008D2EC9" w:rsidRPr="00AC6E9E" w:rsidRDefault="008D2EC9" w:rsidP="000071BA">
            <w:pPr>
              <w:rPr>
                <w:rFonts w:ascii="Times New Roman" w:hAnsi="Times New Roman" w:cs="Times New Roman"/>
                <w:bCs/>
                <w:sz w:val="24"/>
                <w:szCs w:val="24"/>
              </w:rPr>
            </w:pPr>
            <w:r w:rsidRPr="00AC6E9E">
              <w:rPr>
                <w:rFonts w:ascii="Times New Roman" w:hAnsi="Times New Roman" w:cs="Times New Roman"/>
                <w:bCs/>
                <w:sz w:val="24"/>
                <w:szCs w:val="24"/>
              </w:rPr>
              <w:t>Смешанные коммунальные отходы (Твердые бытовые отходы)</w:t>
            </w:r>
          </w:p>
        </w:tc>
        <w:tc>
          <w:tcPr>
            <w:tcW w:w="3379" w:type="dxa"/>
            <w:vAlign w:val="center"/>
          </w:tcPr>
          <w:p w:rsidR="008D2EC9" w:rsidRPr="00AC6E9E" w:rsidRDefault="008D2EC9" w:rsidP="000071BA">
            <w:pPr>
              <w:rPr>
                <w:rFonts w:ascii="Times New Roman" w:hAnsi="Times New Roman" w:cs="Times New Roman"/>
                <w:sz w:val="24"/>
                <w:szCs w:val="24"/>
              </w:rPr>
            </w:pPr>
            <w:r w:rsidRPr="00AC6E9E">
              <w:rPr>
                <w:rFonts w:ascii="Times New Roman" w:hAnsi="Times New Roman" w:cs="Times New Roman"/>
                <w:sz w:val="24"/>
                <w:szCs w:val="24"/>
              </w:rPr>
              <w:t>-</w:t>
            </w:r>
          </w:p>
        </w:tc>
        <w:tc>
          <w:tcPr>
            <w:tcW w:w="2574" w:type="dxa"/>
            <w:vAlign w:val="center"/>
          </w:tcPr>
          <w:p w:rsidR="008D2EC9" w:rsidRPr="00AC6E9E" w:rsidRDefault="00AC6E9E" w:rsidP="000071BA">
            <w:pPr>
              <w:rPr>
                <w:rFonts w:ascii="Times New Roman" w:hAnsi="Times New Roman" w:cs="Times New Roman"/>
                <w:sz w:val="24"/>
                <w:szCs w:val="24"/>
              </w:rPr>
            </w:pPr>
            <w:r w:rsidRPr="00AC6E9E">
              <w:rPr>
                <w:rFonts w:ascii="Times New Roman" w:hAnsi="Times New Roman" w:cs="Times New Roman"/>
                <w:sz w:val="24"/>
                <w:szCs w:val="24"/>
              </w:rPr>
              <w:t>0,6</w:t>
            </w:r>
          </w:p>
        </w:tc>
      </w:tr>
      <w:tr w:rsidR="008D2EC9" w:rsidRPr="00102C07" w:rsidTr="000071BA">
        <w:tc>
          <w:tcPr>
            <w:tcW w:w="4361" w:type="dxa"/>
            <w:vAlign w:val="center"/>
          </w:tcPr>
          <w:p w:rsidR="008D2EC9" w:rsidRPr="00102C07" w:rsidRDefault="001C5BCC" w:rsidP="000071BA">
            <w:pPr>
              <w:rPr>
                <w:rFonts w:ascii="Times New Roman" w:hAnsi="Times New Roman" w:cs="Times New Roman"/>
                <w:bCs/>
                <w:sz w:val="24"/>
                <w:szCs w:val="24"/>
                <w:highlight w:val="yellow"/>
              </w:rPr>
            </w:pPr>
            <w:r w:rsidRPr="00AC6E9E">
              <w:rPr>
                <w:rFonts w:ascii="Times New Roman" w:hAnsi="Times New Roman" w:cs="Times New Roman"/>
                <w:bCs/>
                <w:sz w:val="24"/>
                <w:szCs w:val="24"/>
              </w:rPr>
              <w:t>Золошлак</w:t>
            </w:r>
          </w:p>
        </w:tc>
        <w:tc>
          <w:tcPr>
            <w:tcW w:w="3379" w:type="dxa"/>
            <w:vAlign w:val="center"/>
          </w:tcPr>
          <w:p w:rsidR="008D2EC9" w:rsidRPr="00453B20" w:rsidRDefault="008D2EC9" w:rsidP="000071BA">
            <w:pPr>
              <w:rPr>
                <w:rFonts w:ascii="Times New Roman" w:hAnsi="Times New Roman" w:cs="Times New Roman"/>
                <w:sz w:val="24"/>
                <w:szCs w:val="24"/>
              </w:rPr>
            </w:pPr>
            <w:r w:rsidRPr="00453B20">
              <w:rPr>
                <w:rFonts w:ascii="Times New Roman" w:hAnsi="Times New Roman" w:cs="Times New Roman"/>
                <w:sz w:val="24"/>
                <w:szCs w:val="24"/>
              </w:rPr>
              <w:t>-</w:t>
            </w:r>
          </w:p>
        </w:tc>
        <w:tc>
          <w:tcPr>
            <w:tcW w:w="2574" w:type="dxa"/>
            <w:vAlign w:val="center"/>
          </w:tcPr>
          <w:p w:rsidR="008D2EC9" w:rsidRPr="00102C07" w:rsidRDefault="00AC6E9E" w:rsidP="007E5949">
            <w:pPr>
              <w:rPr>
                <w:rFonts w:ascii="Times New Roman" w:hAnsi="Times New Roman" w:cs="Times New Roman"/>
                <w:sz w:val="24"/>
                <w:szCs w:val="24"/>
                <w:highlight w:val="yellow"/>
              </w:rPr>
            </w:pPr>
            <w:r w:rsidRPr="00AC6E9E">
              <w:rPr>
                <w:rFonts w:ascii="Times New Roman" w:hAnsi="Times New Roman" w:cs="Times New Roman"/>
                <w:sz w:val="24"/>
                <w:szCs w:val="24"/>
              </w:rPr>
              <w:t>0,88</w:t>
            </w:r>
            <w:r w:rsidR="007E5949">
              <w:rPr>
                <w:rFonts w:ascii="Times New Roman" w:hAnsi="Times New Roman" w:cs="Times New Roman"/>
                <w:sz w:val="24"/>
                <w:szCs w:val="24"/>
              </w:rPr>
              <w:t>25</w:t>
            </w:r>
          </w:p>
        </w:tc>
      </w:tr>
      <w:tr w:rsidR="001C5BCC" w:rsidRPr="00102C07" w:rsidTr="000071BA">
        <w:tc>
          <w:tcPr>
            <w:tcW w:w="4361" w:type="dxa"/>
            <w:vAlign w:val="center"/>
          </w:tcPr>
          <w:p w:rsidR="001C5BCC" w:rsidRPr="00AC6E9E" w:rsidRDefault="001C5BCC" w:rsidP="000071BA">
            <w:pPr>
              <w:rPr>
                <w:rFonts w:ascii="Times New Roman" w:hAnsi="Times New Roman" w:cs="Times New Roman"/>
                <w:bCs/>
                <w:sz w:val="24"/>
                <w:szCs w:val="24"/>
              </w:rPr>
            </w:pPr>
            <w:r w:rsidRPr="00AC6E9E">
              <w:rPr>
                <w:rFonts w:ascii="Times New Roman" w:hAnsi="Times New Roman" w:cs="Times New Roman"/>
                <w:bCs/>
                <w:sz w:val="24"/>
                <w:szCs w:val="24"/>
              </w:rPr>
              <w:t>Отходы сварки</w:t>
            </w:r>
          </w:p>
        </w:tc>
        <w:tc>
          <w:tcPr>
            <w:tcW w:w="3379" w:type="dxa"/>
            <w:vAlign w:val="center"/>
          </w:tcPr>
          <w:p w:rsidR="001C5BCC" w:rsidRPr="00AC6E9E" w:rsidRDefault="001C5BCC" w:rsidP="000071BA">
            <w:pPr>
              <w:rPr>
                <w:rFonts w:ascii="Times New Roman" w:hAnsi="Times New Roman" w:cs="Times New Roman"/>
                <w:sz w:val="24"/>
                <w:szCs w:val="24"/>
              </w:rPr>
            </w:pPr>
            <w:r w:rsidRPr="00AC6E9E">
              <w:rPr>
                <w:rFonts w:ascii="Times New Roman" w:hAnsi="Times New Roman" w:cs="Times New Roman"/>
                <w:sz w:val="24"/>
                <w:szCs w:val="24"/>
              </w:rPr>
              <w:t>-</w:t>
            </w:r>
          </w:p>
        </w:tc>
        <w:tc>
          <w:tcPr>
            <w:tcW w:w="2574" w:type="dxa"/>
            <w:vAlign w:val="center"/>
          </w:tcPr>
          <w:p w:rsidR="001C5BCC" w:rsidRPr="00102C07" w:rsidRDefault="00AC6E9E" w:rsidP="000071BA">
            <w:pPr>
              <w:rPr>
                <w:rFonts w:ascii="Times New Roman" w:hAnsi="Times New Roman" w:cs="Times New Roman"/>
                <w:sz w:val="24"/>
                <w:szCs w:val="24"/>
                <w:highlight w:val="yellow"/>
              </w:rPr>
            </w:pPr>
            <w:r w:rsidRPr="00AC6E9E">
              <w:rPr>
                <w:rFonts w:ascii="Times New Roman" w:hAnsi="Times New Roman" w:cs="Times New Roman"/>
                <w:sz w:val="24"/>
                <w:szCs w:val="24"/>
              </w:rPr>
              <w:t>0,00015</w:t>
            </w:r>
          </w:p>
        </w:tc>
      </w:tr>
      <w:tr w:rsidR="001C5BCC" w:rsidRPr="00102C07" w:rsidTr="000071BA">
        <w:tc>
          <w:tcPr>
            <w:tcW w:w="4361" w:type="dxa"/>
            <w:vAlign w:val="center"/>
          </w:tcPr>
          <w:p w:rsidR="001C5BCC" w:rsidRPr="00453B20" w:rsidRDefault="001C5BCC" w:rsidP="000071BA">
            <w:pPr>
              <w:rPr>
                <w:rFonts w:ascii="Times New Roman" w:hAnsi="Times New Roman" w:cs="Times New Roman"/>
                <w:bCs/>
                <w:sz w:val="24"/>
                <w:szCs w:val="24"/>
              </w:rPr>
            </w:pPr>
            <w:r w:rsidRPr="00453B20">
              <w:rPr>
                <w:rFonts w:ascii="Times New Roman" w:hAnsi="Times New Roman" w:cs="Times New Roman"/>
                <w:bCs/>
                <w:sz w:val="24"/>
                <w:szCs w:val="24"/>
              </w:rPr>
              <w:t>Лом абразивных кругов</w:t>
            </w:r>
          </w:p>
        </w:tc>
        <w:tc>
          <w:tcPr>
            <w:tcW w:w="3379" w:type="dxa"/>
            <w:vAlign w:val="center"/>
          </w:tcPr>
          <w:p w:rsidR="001C5BCC" w:rsidRPr="00453B20" w:rsidRDefault="001C5BCC" w:rsidP="000071BA">
            <w:pPr>
              <w:rPr>
                <w:rFonts w:ascii="Times New Roman" w:hAnsi="Times New Roman" w:cs="Times New Roman"/>
                <w:sz w:val="24"/>
                <w:szCs w:val="24"/>
              </w:rPr>
            </w:pPr>
            <w:r w:rsidRPr="00453B20">
              <w:rPr>
                <w:rFonts w:ascii="Times New Roman" w:hAnsi="Times New Roman" w:cs="Times New Roman"/>
                <w:sz w:val="24"/>
                <w:szCs w:val="24"/>
              </w:rPr>
              <w:t>-</w:t>
            </w:r>
          </w:p>
        </w:tc>
        <w:tc>
          <w:tcPr>
            <w:tcW w:w="2574" w:type="dxa"/>
            <w:vAlign w:val="center"/>
          </w:tcPr>
          <w:p w:rsidR="001C5BCC" w:rsidRPr="00453B20" w:rsidRDefault="00453B20" w:rsidP="000071BA">
            <w:pPr>
              <w:rPr>
                <w:rFonts w:ascii="Times New Roman" w:hAnsi="Times New Roman" w:cs="Times New Roman"/>
                <w:sz w:val="24"/>
                <w:szCs w:val="24"/>
              </w:rPr>
            </w:pPr>
            <w:r w:rsidRPr="00453B20">
              <w:rPr>
                <w:rFonts w:ascii="Times New Roman" w:hAnsi="Times New Roman" w:cs="Times New Roman"/>
                <w:sz w:val="24"/>
                <w:szCs w:val="24"/>
              </w:rPr>
              <w:t>0,056</w:t>
            </w:r>
          </w:p>
        </w:tc>
      </w:tr>
      <w:tr w:rsidR="001C5BCC" w:rsidRPr="00102C07" w:rsidTr="00453B20">
        <w:tc>
          <w:tcPr>
            <w:tcW w:w="4361" w:type="dxa"/>
            <w:shd w:val="clear" w:color="auto" w:fill="auto"/>
            <w:vAlign w:val="center"/>
          </w:tcPr>
          <w:p w:rsidR="001C5BCC" w:rsidRPr="00453B20" w:rsidRDefault="007B4FF2" w:rsidP="000071BA">
            <w:pPr>
              <w:rPr>
                <w:rFonts w:ascii="Times New Roman" w:hAnsi="Times New Roman" w:cs="Times New Roman"/>
                <w:bCs/>
                <w:sz w:val="24"/>
                <w:szCs w:val="24"/>
              </w:rPr>
            </w:pPr>
            <w:r w:rsidRPr="00453B20">
              <w:rPr>
                <w:rFonts w:ascii="Times New Roman" w:hAnsi="Times New Roman" w:cs="Times New Roman"/>
                <w:bCs/>
                <w:sz w:val="24"/>
                <w:szCs w:val="24"/>
              </w:rPr>
              <w:t>Металлолом</w:t>
            </w:r>
          </w:p>
        </w:tc>
        <w:tc>
          <w:tcPr>
            <w:tcW w:w="3379" w:type="dxa"/>
            <w:shd w:val="clear" w:color="auto" w:fill="auto"/>
            <w:vAlign w:val="center"/>
          </w:tcPr>
          <w:p w:rsidR="001C5BCC" w:rsidRPr="00453B20" w:rsidRDefault="001C5BCC" w:rsidP="000071BA">
            <w:pPr>
              <w:rPr>
                <w:rFonts w:ascii="Times New Roman" w:hAnsi="Times New Roman" w:cs="Times New Roman"/>
                <w:sz w:val="24"/>
                <w:szCs w:val="24"/>
              </w:rPr>
            </w:pPr>
            <w:r w:rsidRPr="00453B20">
              <w:rPr>
                <w:rFonts w:ascii="Times New Roman" w:hAnsi="Times New Roman" w:cs="Times New Roman"/>
                <w:sz w:val="24"/>
                <w:szCs w:val="24"/>
              </w:rPr>
              <w:t xml:space="preserve">- </w:t>
            </w:r>
          </w:p>
        </w:tc>
        <w:tc>
          <w:tcPr>
            <w:tcW w:w="2574" w:type="dxa"/>
            <w:shd w:val="clear" w:color="auto" w:fill="auto"/>
            <w:vAlign w:val="center"/>
          </w:tcPr>
          <w:p w:rsidR="001C5BCC" w:rsidRPr="00453B20" w:rsidRDefault="00453B20" w:rsidP="000071BA">
            <w:pPr>
              <w:rPr>
                <w:rFonts w:ascii="Times New Roman" w:hAnsi="Times New Roman" w:cs="Times New Roman"/>
                <w:sz w:val="24"/>
                <w:szCs w:val="24"/>
              </w:rPr>
            </w:pPr>
            <w:r w:rsidRPr="00453B20">
              <w:rPr>
                <w:rFonts w:ascii="Times New Roman" w:hAnsi="Times New Roman" w:cs="Times New Roman"/>
                <w:sz w:val="24"/>
                <w:szCs w:val="24"/>
              </w:rPr>
              <w:t>22</w:t>
            </w:r>
            <w:r w:rsidR="001C5BCC" w:rsidRPr="00453B20">
              <w:rPr>
                <w:rFonts w:ascii="Times New Roman" w:hAnsi="Times New Roman" w:cs="Times New Roman"/>
                <w:sz w:val="24"/>
                <w:szCs w:val="24"/>
              </w:rPr>
              <w:t> 000,0</w:t>
            </w:r>
          </w:p>
        </w:tc>
      </w:tr>
      <w:tr w:rsidR="008D2EC9" w:rsidRPr="00102C07" w:rsidTr="000071BA">
        <w:tc>
          <w:tcPr>
            <w:tcW w:w="10314" w:type="dxa"/>
            <w:gridSpan w:val="3"/>
            <w:shd w:val="clear" w:color="auto" w:fill="C6D9F1" w:themeFill="text2" w:themeFillTint="33"/>
            <w:vAlign w:val="center"/>
          </w:tcPr>
          <w:p w:rsidR="008D2EC9" w:rsidRPr="00453B20" w:rsidRDefault="001C5BCC" w:rsidP="000071BA">
            <w:pPr>
              <w:rPr>
                <w:rFonts w:ascii="Times New Roman" w:hAnsi="Times New Roman" w:cs="Times New Roman"/>
                <w:b/>
                <w:sz w:val="24"/>
                <w:szCs w:val="24"/>
              </w:rPr>
            </w:pPr>
            <w:r w:rsidRPr="00453B20">
              <w:rPr>
                <w:rFonts w:ascii="Times New Roman" w:hAnsi="Times New Roman" w:cs="Times New Roman"/>
                <w:b/>
                <w:sz w:val="24"/>
                <w:szCs w:val="24"/>
              </w:rPr>
              <w:t>Зеркальные</w:t>
            </w:r>
            <w:r w:rsidR="008D2EC9" w:rsidRPr="00453B20">
              <w:rPr>
                <w:rFonts w:ascii="Times New Roman" w:hAnsi="Times New Roman" w:cs="Times New Roman"/>
                <w:b/>
                <w:sz w:val="24"/>
                <w:szCs w:val="24"/>
              </w:rPr>
              <w:t xml:space="preserve"> отходы</w:t>
            </w:r>
          </w:p>
        </w:tc>
      </w:tr>
      <w:tr w:rsidR="008D2EC9" w:rsidRPr="0034494E" w:rsidTr="000071BA">
        <w:tc>
          <w:tcPr>
            <w:tcW w:w="4361" w:type="dxa"/>
            <w:vAlign w:val="center"/>
          </w:tcPr>
          <w:p w:rsidR="008D2EC9" w:rsidRPr="00453B20" w:rsidRDefault="001C5BCC" w:rsidP="000071BA">
            <w:pPr>
              <w:rPr>
                <w:rFonts w:ascii="Times New Roman" w:hAnsi="Times New Roman" w:cs="Times New Roman"/>
                <w:bCs/>
                <w:sz w:val="24"/>
                <w:szCs w:val="24"/>
              </w:rPr>
            </w:pPr>
            <w:r w:rsidRPr="00453B20">
              <w:rPr>
                <w:rFonts w:ascii="Times New Roman" w:hAnsi="Times New Roman" w:cs="Times New Roman"/>
                <w:bCs/>
                <w:sz w:val="24"/>
                <w:szCs w:val="24"/>
              </w:rPr>
              <w:t>-</w:t>
            </w:r>
          </w:p>
        </w:tc>
        <w:tc>
          <w:tcPr>
            <w:tcW w:w="3379" w:type="dxa"/>
            <w:vAlign w:val="center"/>
          </w:tcPr>
          <w:p w:rsidR="008D2EC9" w:rsidRPr="00453B20" w:rsidRDefault="008D2EC9" w:rsidP="000071BA">
            <w:pPr>
              <w:rPr>
                <w:rFonts w:ascii="Times New Roman" w:hAnsi="Times New Roman" w:cs="Times New Roman"/>
                <w:bCs/>
                <w:sz w:val="24"/>
                <w:szCs w:val="24"/>
              </w:rPr>
            </w:pPr>
            <w:r w:rsidRPr="00453B20">
              <w:rPr>
                <w:rFonts w:ascii="Times New Roman" w:hAnsi="Times New Roman" w:cs="Times New Roman"/>
                <w:bCs/>
                <w:sz w:val="24"/>
                <w:szCs w:val="24"/>
              </w:rPr>
              <w:t>-</w:t>
            </w:r>
          </w:p>
        </w:tc>
        <w:tc>
          <w:tcPr>
            <w:tcW w:w="2574" w:type="dxa"/>
            <w:vAlign w:val="center"/>
          </w:tcPr>
          <w:p w:rsidR="008D2EC9" w:rsidRPr="00453B20" w:rsidRDefault="001C5BCC" w:rsidP="000071BA">
            <w:pPr>
              <w:rPr>
                <w:rFonts w:ascii="Times New Roman" w:hAnsi="Times New Roman" w:cs="Times New Roman"/>
                <w:bCs/>
                <w:sz w:val="24"/>
                <w:szCs w:val="24"/>
              </w:rPr>
            </w:pPr>
            <w:r w:rsidRPr="00453B20">
              <w:rPr>
                <w:rFonts w:ascii="Times New Roman" w:hAnsi="Times New Roman" w:cs="Times New Roman"/>
                <w:bCs/>
                <w:sz w:val="24"/>
                <w:szCs w:val="24"/>
              </w:rPr>
              <w:t>-</w:t>
            </w:r>
          </w:p>
        </w:tc>
      </w:tr>
    </w:tbl>
    <w:p w:rsidR="001D1E80" w:rsidRDefault="001D1E80" w:rsidP="001C5BCC">
      <w:pPr>
        <w:suppressAutoHyphens/>
        <w:spacing w:after="0"/>
        <w:rPr>
          <w:rFonts w:ascii="Times New Roman" w:hAnsi="Times New Roman" w:cs="Times New Roman"/>
          <w:bCs/>
          <w:sz w:val="26"/>
          <w:szCs w:val="26"/>
        </w:rPr>
      </w:pPr>
    </w:p>
    <w:p w:rsidR="00453B20" w:rsidRDefault="00453B20" w:rsidP="0031593A">
      <w:pPr>
        <w:widowControl w:val="0"/>
        <w:spacing w:after="0"/>
        <w:ind w:right="20" w:firstLine="567"/>
        <w:jc w:val="right"/>
        <w:rPr>
          <w:rFonts w:ascii="Times New Roman" w:eastAsia="Times New Roman" w:hAnsi="Times New Roman" w:cs="Times New Roman"/>
          <w:b/>
          <w:sz w:val="26"/>
          <w:szCs w:val="26"/>
          <w:lang w:eastAsia="en-US"/>
        </w:rPr>
      </w:pPr>
    </w:p>
    <w:p w:rsidR="00453B20" w:rsidRDefault="00453B20" w:rsidP="0031593A">
      <w:pPr>
        <w:widowControl w:val="0"/>
        <w:spacing w:after="0"/>
        <w:ind w:right="20" w:firstLine="567"/>
        <w:jc w:val="right"/>
        <w:rPr>
          <w:rFonts w:ascii="Times New Roman" w:eastAsia="Times New Roman" w:hAnsi="Times New Roman" w:cs="Times New Roman"/>
          <w:b/>
          <w:sz w:val="26"/>
          <w:szCs w:val="26"/>
          <w:lang w:eastAsia="en-US"/>
        </w:rPr>
      </w:pPr>
    </w:p>
    <w:p w:rsidR="00453B20" w:rsidRDefault="00453B20" w:rsidP="0031593A">
      <w:pPr>
        <w:widowControl w:val="0"/>
        <w:spacing w:after="0"/>
        <w:ind w:right="20" w:firstLine="567"/>
        <w:jc w:val="right"/>
        <w:rPr>
          <w:rFonts w:ascii="Times New Roman" w:eastAsia="Times New Roman" w:hAnsi="Times New Roman" w:cs="Times New Roman"/>
          <w:b/>
          <w:sz w:val="26"/>
          <w:szCs w:val="26"/>
          <w:lang w:eastAsia="en-US"/>
        </w:rPr>
      </w:pPr>
    </w:p>
    <w:p w:rsidR="00453B20" w:rsidRDefault="00453B20" w:rsidP="0031593A">
      <w:pPr>
        <w:widowControl w:val="0"/>
        <w:spacing w:after="0"/>
        <w:ind w:right="20" w:firstLine="567"/>
        <w:jc w:val="right"/>
        <w:rPr>
          <w:rFonts w:ascii="Times New Roman" w:eastAsia="Times New Roman" w:hAnsi="Times New Roman" w:cs="Times New Roman"/>
          <w:b/>
          <w:sz w:val="26"/>
          <w:szCs w:val="26"/>
          <w:lang w:eastAsia="en-US"/>
        </w:rPr>
      </w:pPr>
    </w:p>
    <w:p w:rsidR="00453B20" w:rsidRDefault="00453B20" w:rsidP="0031593A">
      <w:pPr>
        <w:widowControl w:val="0"/>
        <w:spacing w:after="0"/>
        <w:ind w:right="20" w:firstLine="567"/>
        <w:jc w:val="right"/>
        <w:rPr>
          <w:rFonts w:ascii="Times New Roman" w:eastAsia="Times New Roman" w:hAnsi="Times New Roman" w:cs="Times New Roman"/>
          <w:b/>
          <w:sz w:val="26"/>
          <w:szCs w:val="26"/>
          <w:lang w:eastAsia="en-US"/>
        </w:rPr>
      </w:pPr>
    </w:p>
    <w:p w:rsidR="0031593A" w:rsidRPr="0031593A" w:rsidRDefault="0031593A" w:rsidP="0031593A">
      <w:pPr>
        <w:widowControl w:val="0"/>
        <w:spacing w:after="0"/>
        <w:ind w:right="20" w:firstLine="567"/>
        <w:jc w:val="right"/>
        <w:rPr>
          <w:rFonts w:ascii="Times New Roman" w:eastAsia="Times New Roman" w:hAnsi="Times New Roman" w:cs="Times New Roman"/>
          <w:b/>
          <w:sz w:val="26"/>
          <w:szCs w:val="26"/>
          <w:lang w:eastAsia="en-US"/>
        </w:rPr>
      </w:pPr>
      <w:r w:rsidRPr="0031593A">
        <w:rPr>
          <w:rFonts w:ascii="Times New Roman" w:eastAsia="Times New Roman" w:hAnsi="Times New Roman" w:cs="Times New Roman"/>
          <w:b/>
          <w:sz w:val="26"/>
          <w:szCs w:val="26"/>
          <w:lang w:eastAsia="en-US"/>
        </w:rPr>
        <w:lastRenderedPageBreak/>
        <w:t>Таблица 4.</w:t>
      </w:r>
      <w:r w:rsidR="009F01CA">
        <w:rPr>
          <w:rFonts w:ascii="Times New Roman" w:eastAsia="Times New Roman" w:hAnsi="Times New Roman" w:cs="Times New Roman"/>
          <w:b/>
          <w:sz w:val="26"/>
          <w:szCs w:val="26"/>
          <w:lang w:eastAsia="en-US"/>
        </w:rPr>
        <w:t>5</w:t>
      </w:r>
      <w:r w:rsidRPr="0031593A">
        <w:rPr>
          <w:rFonts w:ascii="Times New Roman" w:eastAsia="Times New Roman" w:hAnsi="Times New Roman" w:cs="Times New Roman"/>
          <w:b/>
          <w:sz w:val="26"/>
          <w:szCs w:val="26"/>
          <w:lang w:eastAsia="en-US"/>
        </w:rPr>
        <w:t>.</w:t>
      </w:r>
      <w:r w:rsidR="001C5BCC">
        <w:rPr>
          <w:rFonts w:ascii="Times New Roman" w:eastAsia="Times New Roman" w:hAnsi="Times New Roman" w:cs="Times New Roman"/>
          <w:b/>
          <w:sz w:val="26"/>
          <w:szCs w:val="26"/>
          <w:lang w:eastAsia="en-US"/>
        </w:rPr>
        <w:t>2</w:t>
      </w:r>
    </w:p>
    <w:p w:rsidR="0031593A" w:rsidRPr="0031593A" w:rsidRDefault="0031593A" w:rsidP="0031593A">
      <w:pPr>
        <w:widowControl w:val="0"/>
        <w:spacing w:after="0"/>
        <w:ind w:right="20" w:firstLine="567"/>
        <w:rPr>
          <w:rFonts w:ascii="Times New Roman" w:eastAsia="Times New Roman" w:hAnsi="Times New Roman" w:cs="Times New Roman"/>
          <w:b/>
          <w:sz w:val="26"/>
          <w:szCs w:val="26"/>
          <w:lang w:eastAsia="en-US"/>
        </w:rPr>
      </w:pPr>
      <w:r w:rsidRPr="0031593A">
        <w:rPr>
          <w:rFonts w:ascii="Times New Roman" w:eastAsia="Times New Roman" w:hAnsi="Times New Roman" w:cs="Times New Roman"/>
          <w:b/>
          <w:sz w:val="26"/>
          <w:szCs w:val="26"/>
          <w:lang w:eastAsia="en-US"/>
        </w:rPr>
        <w:t xml:space="preserve">Поэтапное описание технологического цикла образования и удаления отходов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2165"/>
        <w:gridCol w:w="2590"/>
        <w:gridCol w:w="2592"/>
        <w:gridCol w:w="2590"/>
      </w:tblGrid>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Arial" w:eastAsia="Times New Roman" w:hAnsi="Arial" w:cs="Arial"/>
                <w:b/>
                <w:bCs/>
                <w:sz w:val="18"/>
                <w:szCs w:val="16"/>
              </w:rPr>
            </w:pPr>
            <w:r w:rsidRPr="00E9190A">
              <w:rPr>
                <w:rFonts w:ascii="Arial" w:eastAsia="Times New Roman" w:hAnsi="Arial" w:cs="Arial"/>
                <w:b/>
                <w:bCs/>
                <w:sz w:val="18"/>
                <w:szCs w:val="16"/>
              </w:rPr>
              <w:t>№</w:t>
            </w:r>
          </w:p>
        </w:tc>
        <w:tc>
          <w:tcPr>
            <w:tcW w:w="1053" w:type="pct"/>
            <w:shd w:val="clear" w:color="auto" w:fill="auto"/>
            <w:vAlign w:val="center"/>
            <w:hideMark/>
          </w:tcPr>
          <w:p w:rsidR="00695940" w:rsidRPr="00E9190A" w:rsidRDefault="00695940" w:rsidP="00A67F8E">
            <w:pPr>
              <w:spacing w:before="20" w:after="20"/>
              <w:ind w:left="-57" w:right="-57"/>
              <w:jc w:val="center"/>
              <w:rPr>
                <w:rFonts w:ascii="Arial" w:eastAsia="Times New Roman" w:hAnsi="Arial" w:cs="Arial"/>
                <w:b/>
                <w:bCs/>
                <w:sz w:val="18"/>
                <w:szCs w:val="16"/>
              </w:rPr>
            </w:pPr>
            <w:r w:rsidRPr="00E9190A">
              <w:rPr>
                <w:rFonts w:ascii="Arial" w:eastAsia="Times New Roman" w:hAnsi="Arial" w:cs="Arial"/>
                <w:b/>
                <w:bCs/>
                <w:sz w:val="18"/>
                <w:szCs w:val="16"/>
              </w:rPr>
              <w:t>Этапы технологического цикла</w:t>
            </w:r>
          </w:p>
        </w:tc>
        <w:tc>
          <w:tcPr>
            <w:tcW w:w="1260" w:type="pct"/>
            <w:shd w:val="clear" w:color="auto" w:fill="auto"/>
            <w:vAlign w:val="center"/>
            <w:hideMark/>
          </w:tcPr>
          <w:p w:rsidR="00695940" w:rsidRPr="00E9190A" w:rsidRDefault="00695940" w:rsidP="00A67F8E">
            <w:pPr>
              <w:spacing w:before="20" w:after="20"/>
              <w:ind w:left="303" w:right="-57"/>
              <w:jc w:val="center"/>
              <w:rPr>
                <w:rFonts w:ascii="Arial" w:eastAsia="Times New Roman" w:hAnsi="Arial" w:cs="Arial"/>
                <w:b/>
                <w:bCs/>
                <w:sz w:val="18"/>
                <w:szCs w:val="16"/>
              </w:rPr>
            </w:pPr>
            <w:r w:rsidRPr="00E9190A">
              <w:rPr>
                <w:rFonts w:ascii="Arial" w:eastAsia="Times New Roman" w:hAnsi="Arial" w:cs="Arial"/>
                <w:b/>
                <w:bCs/>
                <w:sz w:val="18"/>
                <w:szCs w:val="16"/>
              </w:rPr>
              <w:t>ТБО</w:t>
            </w:r>
          </w:p>
        </w:tc>
        <w:tc>
          <w:tcPr>
            <w:tcW w:w="1261" w:type="pct"/>
          </w:tcPr>
          <w:p w:rsidR="00695940" w:rsidRDefault="00695940" w:rsidP="00A67F8E">
            <w:pPr>
              <w:spacing w:before="20" w:after="20"/>
              <w:ind w:left="303" w:right="-57"/>
              <w:jc w:val="center"/>
              <w:rPr>
                <w:rFonts w:ascii="Arial" w:eastAsia="Times New Roman" w:hAnsi="Arial" w:cs="Arial"/>
                <w:b/>
                <w:bCs/>
                <w:sz w:val="18"/>
                <w:szCs w:val="16"/>
              </w:rPr>
            </w:pPr>
          </w:p>
          <w:p w:rsidR="00695940" w:rsidRPr="00E9190A" w:rsidRDefault="00695940" w:rsidP="00A67F8E">
            <w:pPr>
              <w:spacing w:before="20" w:after="20"/>
              <w:ind w:left="303" w:right="-57"/>
              <w:jc w:val="center"/>
              <w:rPr>
                <w:rFonts w:ascii="Arial" w:eastAsia="Times New Roman" w:hAnsi="Arial" w:cs="Arial"/>
                <w:b/>
                <w:bCs/>
                <w:sz w:val="18"/>
                <w:szCs w:val="16"/>
              </w:rPr>
            </w:pPr>
            <w:r w:rsidRPr="008D2EC9">
              <w:rPr>
                <w:rFonts w:ascii="Arial" w:eastAsia="Times New Roman" w:hAnsi="Arial" w:cs="Arial"/>
                <w:b/>
                <w:bCs/>
                <w:sz w:val="18"/>
                <w:szCs w:val="16"/>
              </w:rPr>
              <w:t>Ветошь промасленная</w:t>
            </w:r>
          </w:p>
        </w:tc>
        <w:tc>
          <w:tcPr>
            <w:tcW w:w="1260" w:type="pct"/>
          </w:tcPr>
          <w:p w:rsidR="00695940" w:rsidRDefault="00695940" w:rsidP="00A67F8E">
            <w:pPr>
              <w:spacing w:before="20" w:after="20"/>
              <w:ind w:left="303" w:right="-57"/>
              <w:jc w:val="center"/>
              <w:rPr>
                <w:rFonts w:ascii="Arial" w:eastAsia="Times New Roman" w:hAnsi="Arial" w:cs="Arial"/>
                <w:b/>
                <w:bCs/>
                <w:sz w:val="18"/>
                <w:szCs w:val="16"/>
              </w:rPr>
            </w:pPr>
          </w:p>
          <w:p w:rsidR="00695940" w:rsidRDefault="00695940" w:rsidP="00A67F8E">
            <w:pPr>
              <w:spacing w:before="20" w:after="20"/>
              <w:ind w:left="303" w:right="-57"/>
              <w:jc w:val="center"/>
              <w:rPr>
                <w:rFonts w:ascii="Arial" w:eastAsia="Times New Roman" w:hAnsi="Arial" w:cs="Arial"/>
                <w:b/>
                <w:bCs/>
                <w:sz w:val="18"/>
                <w:szCs w:val="16"/>
              </w:rPr>
            </w:pPr>
            <w:r w:rsidRPr="00695940">
              <w:rPr>
                <w:rFonts w:ascii="Arial" w:eastAsia="Times New Roman" w:hAnsi="Arial" w:cs="Arial"/>
                <w:b/>
                <w:bCs/>
                <w:sz w:val="18"/>
                <w:szCs w:val="16"/>
              </w:rPr>
              <w:t>Вскрышные породы</w:t>
            </w:r>
          </w:p>
        </w:tc>
      </w:tr>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sz w:val="24"/>
                <w:szCs w:val="24"/>
              </w:rPr>
            </w:pPr>
            <w:r w:rsidRPr="00E9190A">
              <w:rPr>
                <w:rFonts w:ascii="Times New Roman" w:eastAsia="Times New Roman" w:hAnsi="Times New Roman" w:cs="Times New Roman"/>
                <w:bCs/>
                <w:sz w:val="24"/>
                <w:szCs w:val="24"/>
              </w:rPr>
              <w:t>1</w:t>
            </w:r>
          </w:p>
        </w:tc>
        <w:tc>
          <w:tcPr>
            <w:tcW w:w="1053"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sz w:val="24"/>
                <w:szCs w:val="24"/>
              </w:rPr>
            </w:pPr>
            <w:r w:rsidRPr="00E9190A">
              <w:rPr>
                <w:rFonts w:ascii="Times New Roman" w:eastAsia="Times New Roman" w:hAnsi="Times New Roman" w:cs="Times New Roman"/>
                <w:bCs/>
                <w:sz w:val="24"/>
                <w:szCs w:val="24"/>
              </w:rPr>
              <w:t>2</w:t>
            </w:r>
          </w:p>
        </w:tc>
        <w:tc>
          <w:tcPr>
            <w:tcW w:w="1260"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sz w:val="24"/>
                <w:szCs w:val="24"/>
              </w:rPr>
            </w:pPr>
            <w:r w:rsidRPr="00E9190A">
              <w:rPr>
                <w:rFonts w:ascii="Times New Roman" w:eastAsia="Times New Roman" w:hAnsi="Times New Roman" w:cs="Times New Roman"/>
                <w:bCs/>
                <w:sz w:val="24"/>
                <w:szCs w:val="24"/>
              </w:rPr>
              <w:t>3</w:t>
            </w:r>
          </w:p>
        </w:tc>
        <w:tc>
          <w:tcPr>
            <w:tcW w:w="1261" w:type="pct"/>
          </w:tcPr>
          <w:p w:rsidR="00695940" w:rsidRPr="00E9190A" w:rsidRDefault="00695940" w:rsidP="00A67F8E">
            <w:pPr>
              <w:spacing w:before="20" w:after="20"/>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260" w:type="pct"/>
          </w:tcPr>
          <w:p w:rsidR="00695940" w:rsidRDefault="00695940" w:rsidP="00A67F8E">
            <w:pPr>
              <w:spacing w:before="20" w:after="20"/>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E9190A">
              <w:rPr>
                <w:rFonts w:ascii="Times New Roman" w:eastAsia="Times New Roman" w:hAnsi="Times New Roman" w:cs="Times New Roman"/>
                <w:sz w:val="24"/>
                <w:szCs w:val="24"/>
              </w:rPr>
              <w:t>1</w:t>
            </w:r>
          </w:p>
        </w:tc>
        <w:tc>
          <w:tcPr>
            <w:tcW w:w="1053"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i/>
                <w:iCs/>
                <w:sz w:val="24"/>
                <w:szCs w:val="24"/>
              </w:rPr>
            </w:pPr>
            <w:r w:rsidRPr="00E9190A">
              <w:rPr>
                <w:rFonts w:ascii="Times New Roman" w:eastAsia="Times New Roman" w:hAnsi="Times New Roman" w:cs="Times New Roman"/>
                <w:bCs/>
                <w:i/>
                <w:iCs/>
                <w:sz w:val="24"/>
                <w:szCs w:val="24"/>
              </w:rPr>
              <w:t>Образование</w:t>
            </w:r>
          </w:p>
        </w:tc>
        <w:tc>
          <w:tcPr>
            <w:tcW w:w="1260"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AB65BF">
              <w:rPr>
                <w:rFonts w:ascii="Times New Roman" w:eastAsia="Times New Roman" w:hAnsi="Times New Roman" w:cs="Times New Roman"/>
                <w:sz w:val="24"/>
                <w:szCs w:val="24"/>
              </w:rPr>
              <w:t>Образуются в результате жизнедеятельности персонала</w:t>
            </w:r>
          </w:p>
        </w:tc>
        <w:tc>
          <w:tcPr>
            <w:tcW w:w="1261" w:type="pct"/>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Образуются при обслуживании основного технологического и вспомогательного оборудования, автотранспорта</w:t>
            </w:r>
          </w:p>
        </w:tc>
        <w:tc>
          <w:tcPr>
            <w:tcW w:w="1260" w:type="pct"/>
          </w:tcPr>
          <w:p w:rsidR="00695940"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Образуются в процессе открытых горных работ по добыче</w:t>
            </w:r>
          </w:p>
        </w:tc>
      </w:tr>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E9190A">
              <w:rPr>
                <w:rFonts w:ascii="Times New Roman" w:eastAsia="Times New Roman" w:hAnsi="Times New Roman" w:cs="Times New Roman"/>
                <w:sz w:val="24"/>
                <w:szCs w:val="24"/>
              </w:rPr>
              <w:t>2</w:t>
            </w:r>
          </w:p>
        </w:tc>
        <w:tc>
          <w:tcPr>
            <w:tcW w:w="1053"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i/>
                <w:iCs/>
                <w:sz w:val="24"/>
                <w:szCs w:val="24"/>
              </w:rPr>
            </w:pPr>
            <w:r w:rsidRPr="00E9190A">
              <w:rPr>
                <w:rFonts w:ascii="Times New Roman" w:eastAsia="Times New Roman" w:hAnsi="Times New Roman" w:cs="Times New Roman"/>
                <w:bCs/>
                <w:i/>
                <w:iCs/>
                <w:sz w:val="24"/>
                <w:szCs w:val="24"/>
              </w:rPr>
              <w:t>Сбор или накопление</w:t>
            </w:r>
          </w:p>
        </w:tc>
        <w:tc>
          <w:tcPr>
            <w:tcW w:w="1260"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AB65BF">
              <w:rPr>
                <w:rFonts w:ascii="Times New Roman" w:eastAsia="Times New Roman" w:hAnsi="Times New Roman" w:cs="Times New Roman"/>
                <w:sz w:val="24"/>
                <w:szCs w:val="24"/>
              </w:rPr>
              <w:t>Собираются в специальные контейнеры для ТБО</w:t>
            </w:r>
          </w:p>
        </w:tc>
        <w:tc>
          <w:tcPr>
            <w:tcW w:w="1261" w:type="pct"/>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Накапливаются в специальных металлических контейнерах с крышкой для промасленных материалов</w:t>
            </w:r>
          </w:p>
        </w:tc>
        <w:tc>
          <w:tcPr>
            <w:tcW w:w="1260" w:type="pct"/>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Собираются на специальной площадке временного хранения</w:t>
            </w:r>
          </w:p>
        </w:tc>
      </w:tr>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E9190A">
              <w:rPr>
                <w:rFonts w:ascii="Times New Roman" w:eastAsia="Times New Roman" w:hAnsi="Times New Roman" w:cs="Times New Roman"/>
                <w:sz w:val="24"/>
                <w:szCs w:val="24"/>
              </w:rPr>
              <w:t>3</w:t>
            </w:r>
          </w:p>
        </w:tc>
        <w:tc>
          <w:tcPr>
            <w:tcW w:w="1053"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i/>
                <w:iCs/>
                <w:sz w:val="24"/>
                <w:szCs w:val="24"/>
              </w:rPr>
            </w:pPr>
            <w:r w:rsidRPr="00E9190A">
              <w:rPr>
                <w:rFonts w:ascii="Times New Roman" w:eastAsia="Times New Roman" w:hAnsi="Times New Roman" w:cs="Times New Roman"/>
                <w:bCs/>
                <w:i/>
                <w:iCs/>
                <w:sz w:val="24"/>
                <w:szCs w:val="24"/>
              </w:rPr>
              <w:t>Идентификация</w:t>
            </w:r>
          </w:p>
        </w:tc>
        <w:tc>
          <w:tcPr>
            <w:tcW w:w="2521" w:type="pct"/>
            <w:gridSpan w:val="2"/>
            <w:shd w:val="clear" w:color="auto" w:fill="auto"/>
            <w:vAlign w:val="center"/>
            <w:hideMark/>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sidRPr="00AB65BF">
              <w:rPr>
                <w:rFonts w:ascii="Times New Roman" w:eastAsia="Times New Roman" w:hAnsi="Times New Roman" w:cs="Times New Roman"/>
                <w:sz w:val="24"/>
                <w:szCs w:val="24"/>
              </w:rPr>
              <w:t>Состав всех образующихся отходов на предприятии приняты по классификатору отходов, утвержденному Приказом Министра охраны окружающей среды Республики Казахстан от 06 августа 2021 года № 314-п (Зарегистрирован в Министерстве юстиции Республики Казахстан 9 августа 2021 года № 23903.), и при проведении визуального обследования соответствие подтверждается</w:t>
            </w:r>
          </w:p>
        </w:tc>
        <w:tc>
          <w:tcPr>
            <w:tcW w:w="1260" w:type="pct"/>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 xml:space="preserve">Состав отходов определен на основании состава </w:t>
            </w:r>
            <w:r>
              <w:rPr>
                <w:rFonts w:ascii="Times New Roman" w:eastAsia="Times New Roman" w:hAnsi="Times New Roman" w:cs="Times New Roman"/>
                <w:sz w:val="24"/>
                <w:szCs w:val="24"/>
              </w:rPr>
              <w:t>полезного ископаемого</w:t>
            </w:r>
          </w:p>
        </w:tc>
      </w:tr>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E9190A">
              <w:rPr>
                <w:rFonts w:ascii="Times New Roman" w:eastAsia="Times New Roman" w:hAnsi="Times New Roman" w:cs="Times New Roman"/>
                <w:sz w:val="24"/>
                <w:szCs w:val="24"/>
              </w:rPr>
              <w:t>4</w:t>
            </w:r>
          </w:p>
        </w:tc>
        <w:tc>
          <w:tcPr>
            <w:tcW w:w="1053"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i/>
                <w:iCs/>
                <w:sz w:val="24"/>
                <w:szCs w:val="24"/>
              </w:rPr>
            </w:pPr>
            <w:r w:rsidRPr="00E9190A">
              <w:rPr>
                <w:rFonts w:ascii="Times New Roman" w:eastAsia="Times New Roman" w:hAnsi="Times New Roman" w:cs="Times New Roman"/>
                <w:bCs/>
                <w:i/>
                <w:iCs/>
                <w:sz w:val="24"/>
                <w:szCs w:val="24"/>
              </w:rPr>
              <w:t>Сортировка (с обезвреживанием)</w:t>
            </w:r>
          </w:p>
        </w:tc>
        <w:tc>
          <w:tcPr>
            <w:tcW w:w="1260"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AB65BF">
              <w:rPr>
                <w:rFonts w:ascii="Times New Roman" w:eastAsia="Times New Roman" w:hAnsi="Times New Roman" w:cs="Times New Roman"/>
                <w:sz w:val="24"/>
                <w:szCs w:val="24"/>
              </w:rPr>
              <w:t>Сортируются по составу</w:t>
            </w:r>
          </w:p>
        </w:tc>
        <w:tc>
          <w:tcPr>
            <w:tcW w:w="1261" w:type="pct"/>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сортируются</w:t>
            </w:r>
          </w:p>
        </w:tc>
        <w:tc>
          <w:tcPr>
            <w:tcW w:w="1260" w:type="pct"/>
          </w:tcPr>
          <w:p w:rsidR="00695940"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Сортировка не производится</w:t>
            </w:r>
          </w:p>
        </w:tc>
      </w:tr>
      <w:tr w:rsidR="00695940" w:rsidRPr="00E9190A" w:rsidTr="00695940">
        <w:trPr>
          <w:jc w:val="center"/>
        </w:trPr>
        <w:tc>
          <w:tcPr>
            <w:tcW w:w="166"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sidRPr="00E9190A">
              <w:rPr>
                <w:rFonts w:ascii="Times New Roman" w:eastAsia="Times New Roman" w:hAnsi="Times New Roman" w:cs="Times New Roman"/>
                <w:sz w:val="24"/>
                <w:szCs w:val="24"/>
              </w:rPr>
              <w:t>5</w:t>
            </w:r>
          </w:p>
        </w:tc>
        <w:tc>
          <w:tcPr>
            <w:tcW w:w="1053" w:type="pct"/>
            <w:shd w:val="clear" w:color="auto" w:fill="auto"/>
            <w:vAlign w:val="center"/>
            <w:hideMark/>
          </w:tcPr>
          <w:p w:rsidR="00695940" w:rsidRPr="00E9190A" w:rsidRDefault="00695940" w:rsidP="00A67F8E">
            <w:pPr>
              <w:spacing w:before="20" w:after="20"/>
              <w:ind w:left="-57" w:right="-57"/>
              <w:jc w:val="center"/>
              <w:rPr>
                <w:rFonts w:ascii="Times New Roman" w:eastAsia="Times New Roman" w:hAnsi="Times New Roman" w:cs="Times New Roman"/>
                <w:bCs/>
                <w:i/>
                <w:iCs/>
                <w:sz w:val="24"/>
                <w:szCs w:val="24"/>
              </w:rPr>
            </w:pPr>
            <w:r w:rsidRPr="00E9190A">
              <w:rPr>
                <w:rFonts w:ascii="Times New Roman" w:eastAsia="Times New Roman" w:hAnsi="Times New Roman" w:cs="Times New Roman"/>
                <w:bCs/>
                <w:i/>
                <w:iCs/>
                <w:sz w:val="24"/>
                <w:szCs w:val="24"/>
              </w:rPr>
              <w:t>Паспортизация</w:t>
            </w:r>
          </w:p>
        </w:tc>
        <w:tc>
          <w:tcPr>
            <w:tcW w:w="3781" w:type="pct"/>
            <w:gridSpan w:val="3"/>
            <w:shd w:val="clear" w:color="auto" w:fill="auto"/>
            <w:vAlign w:val="center"/>
            <w:hideMark/>
          </w:tcPr>
          <w:p w:rsidR="00695940" w:rsidRPr="00AB65BF" w:rsidRDefault="00695940" w:rsidP="00A67F8E">
            <w:pPr>
              <w:spacing w:before="20" w:after="20"/>
              <w:ind w:left="-57" w:right="-57"/>
              <w:jc w:val="center"/>
              <w:rPr>
                <w:rFonts w:ascii="Times New Roman" w:eastAsia="Times New Roman" w:hAnsi="Times New Roman" w:cs="Times New Roman"/>
                <w:sz w:val="24"/>
                <w:szCs w:val="24"/>
              </w:rPr>
            </w:pPr>
            <w:r w:rsidRPr="00AB65BF">
              <w:rPr>
                <w:rFonts w:ascii="Times New Roman" w:eastAsia="Times New Roman" w:hAnsi="Times New Roman" w:cs="Times New Roman"/>
                <w:sz w:val="24"/>
                <w:szCs w:val="24"/>
              </w:rPr>
              <w:t>На каждый вид образующихся отходов составлены паспорта по Типовой форме паспорта отходов №335 –П от 20 августа 2021 года</w:t>
            </w:r>
          </w:p>
        </w:tc>
      </w:tr>
      <w:tr w:rsidR="00695940" w:rsidRPr="00E9190A" w:rsidTr="00695940">
        <w:trPr>
          <w:jc w:val="center"/>
        </w:trPr>
        <w:tc>
          <w:tcPr>
            <w:tcW w:w="166" w:type="pct"/>
            <w:shd w:val="clear" w:color="auto" w:fill="auto"/>
            <w:vAlign w:val="center"/>
          </w:tcPr>
          <w:p w:rsidR="00695940" w:rsidRPr="00E9190A" w:rsidRDefault="00695940" w:rsidP="00A67F8E">
            <w:pPr>
              <w:spacing w:before="20" w:after="2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53" w:type="pct"/>
            <w:shd w:val="clear" w:color="auto" w:fill="auto"/>
            <w:vAlign w:val="center"/>
          </w:tcPr>
          <w:p w:rsidR="00695940" w:rsidRPr="00E9190A" w:rsidRDefault="00695940" w:rsidP="00A67F8E">
            <w:pPr>
              <w:spacing w:before="20" w:after="20"/>
              <w:ind w:left="-57" w:right="-57"/>
              <w:jc w:val="center"/>
              <w:rPr>
                <w:rFonts w:ascii="Times New Roman" w:eastAsia="Times New Roman" w:hAnsi="Times New Roman" w:cs="Times New Roman"/>
                <w:bCs/>
                <w:i/>
                <w:iCs/>
                <w:sz w:val="24"/>
                <w:szCs w:val="24"/>
              </w:rPr>
            </w:pPr>
            <w:r w:rsidRPr="00C34D95">
              <w:rPr>
                <w:rFonts w:ascii="Times New Roman" w:eastAsia="Times New Roman" w:hAnsi="Times New Roman" w:cs="Times New Roman"/>
                <w:bCs/>
                <w:i/>
                <w:iCs/>
                <w:sz w:val="24"/>
                <w:szCs w:val="24"/>
              </w:rPr>
              <w:t>Упаковка (и маркировка)</w:t>
            </w:r>
          </w:p>
        </w:tc>
        <w:tc>
          <w:tcPr>
            <w:tcW w:w="2521" w:type="pct"/>
            <w:gridSpan w:val="2"/>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C34D95">
              <w:rPr>
                <w:rFonts w:ascii="Times New Roman" w:eastAsia="Times New Roman" w:hAnsi="Times New Roman" w:cs="Times New Roman"/>
                <w:sz w:val="24"/>
                <w:szCs w:val="24"/>
              </w:rPr>
              <w:t>Контейнеры для сбора маркируются</w:t>
            </w:r>
          </w:p>
        </w:tc>
        <w:tc>
          <w:tcPr>
            <w:tcW w:w="1260" w:type="pct"/>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Не упаковывается</w:t>
            </w:r>
          </w:p>
        </w:tc>
      </w:tr>
      <w:tr w:rsidR="00695940" w:rsidRPr="00E9190A" w:rsidTr="00695940">
        <w:trPr>
          <w:jc w:val="center"/>
        </w:trPr>
        <w:tc>
          <w:tcPr>
            <w:tcW w:w="166" w:type="pct"/>
            <w:shd w:val="clear" w:color="auto" w:fill="auto"/>
            <w:vAlign w:val="center"/>
          </w:tcPr>
          <w:p w:rsidR="00695940" w:rsidRDefault="00695940" w:rsidP="00A67F8E">
            <w:pPr>
              <w:spacing w:before="20" w:after="2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53" w:type="pct"/>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bCs/>
                <w:i/>
                <w:iCs/>
                <w:sz w:val="24"/>
                <w:szCs w:val="24"/>
              </w:rPr>
            </w:pPr>
            <w:r w:rsidRPr="00C34D95">
              <w:rPr>
                <w:rFonts w:ascii="Times New Roman" w:eastAsia="Times New Roman" w:hAnsi="Times New Roman" w:cs="Times New Roman"/>
                <w:bCs/>
                <w:i/>
                <w:iCs/>
                <w:sz w:val="24"/>
                <w:szCs w:val="24"/>
              </w:rPr>
              <w:t>Транспортирование</w:t>
            </w:r>
          </w:p>
        </w:tc>
        <w:tc>
          <w:tcPr>
            <w:tcW w:w="2521" w:type="pct"/>
            <w:gridSpan w:val="2"/>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C34D95">
              <w:rPr>
                <w:rFonts w:ascii="Times New Roman" w:eastAsia="Times New Roman" w:hAnsi="Times New Roman" w:cs="Times New Roman"/>
                <w:sz w:val="24"/>
                <w:szCs w:val="24"/>
              </w:rPr>
              <w:t>Вывозится по договору специальным автотранспортом компании, занимающейся сбором, транспортировкой и удалением отходов</w:t>
            </w:r>
          </w:p>
        </w:tc>
        <w:tc>
          <w:tcPr>
            <w:tcW w:w="1260" w:type="pct"/>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Вывоз самосвалами на специальную площадку временного хранения. Способ отвалообразования - бульдозерный</w:t>
            </w:r>
          </w:p>
        </w:tc>
      </w:tr>
      <w:tr w:rsidR="00695940" w:rsidRPr="00E9190A" w:rsidTr="00695940">
        <w:trPr>
          <w:jc w:val="center"/>
        </w:trPr>
        <w:tc>
          <w:tcPr>
            <w:tcW w:w="166" w:type="pct"/>
            <w:shd w:val="clear" w:color="auto" w:fill="auto"/>
            <w:vAlign w:val="center"/>
          </w:tcPr>
          <w:p w:rsidR="00695940" w:rsidRDefault="00695940" w:rsidP="00A67F8E">
            <w:pPr>
              <w:spacing w:before="20" w:after="2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53" w:type="pct"/>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bCs/>
                <w:i/>
                <w:iCs/>
                <w:sz w:val="24"/>
                <w:szCs w:val="24"/>
              </w:rPr>
            </w:pPr>
            <w:r w:rsidRPr="00C34D95">
              <w:rPr>
                <w:rFonts w:ascii="Times New Roman" w:eastAsia="Times New Roman" w:hAnsi="Times New Roman" w:cs="Times New Roman"/>
                <w:bCs/>
                <w:i/>
                <w:iCs/>
                <w:sz w:val="24"/>
                <w:szCs w:val="24"/>
              </w:rPr>
              <w:t>Складирование</w:t>
            </w:r>
          </w:p>
        </w:tc>
        <w:tc>
          <w:tcPr>
            <w:tcW w:w="2521" w:type="pct"/>
            <w:gridSpan w:val="2"/>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C34D95">
              <w:rPr>
                <w:rFonts w:ascii="Times New Roman" w:eastAsia="Times New Roman" w:hAnsi="Times New Roman" w:cs="Times New Roman"/>
                <w:sz w:val="24"/>
                <w:szCs w:val="24"/>
              </w:rPr>
              <w:t>Контейнеры, установленные в специальных местах</w:t>
            </w:r>
          </w:p>
        </w:tc>
        <w:tc>
          <w:tcPr>
            <w:tcW w:w="1260" w:type="pct"/>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695940">
              <w:rPr>
                <w:rFonts w:ascii="Times New Roman" w:eastAsia="Times New Roman" w:hAnsi="Times New Roman" w:cs="Times New Roman"/>
                <w:sz w:val="24"/>
                <w:szCs w:val="24"/>
              </w:rPr>
              <w:t>Складируются на специальной площадке временного хранения</w:t>
            </w:r>
          </w:p>
        </w:tc>
      </w:tr>
      <w:tr w:rsidR="00695940" w:rsidRPr="00E9190A" w:rsidTr="00695940">
        <w:trPr>
          <w:jc w:val="center"/>
        </w:trPr>
        <w:tc>
          <w:tcPr>
            <w:tcW w:w="166" w:type="pct"/>
            <w:shd w:val="clear" w:color="auto" w:fill="auto"/>
            <w:vAlign w:val="center"/>
          </w:tcPr>
          <w:p w:rsidR="00695940" w:rsidRDefault="00695940" w:rsidP="00A67F8E">
            <w:pPr>
              <w:spacing w:before="20" w:after="2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53" w:type="pct"/>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bCs/>
                <w:i/>
                <w:iCs/>
                <w:sz w:val="24"/>
                <w:szCs w:val="24"/>
              </w:rPr>
            </w:pPr>
            <w:r w:rsidRPr="00C34D95">
              <w:rPr>
                <w:rFonts w:ascii="Times New Roman" w:eastAsia="Times New Roman" w:hAnsi="Times New Roman" w:cs="Times New Roman"/>
                <w:bCs/>
                <w:i/>
                <w:iCs/>
                <w:sz w:val="24"/>
                <w:szCs w:val="24"/>
              </w:rPr>
              <w:t>Хранение</w:t>
            </w:r>
          </w:p>
        </w:tc>
        <w:tc>
          <w:tcPr>
            <w:tcW w:w="2521" w:type="pct"/>
            <w:gridSpan w:val="2"/>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C34D95">
              <w:rPr>
                <w:rFonts w:ascii="Times New Roman" w:eastAsia="Times New Roman" w:hAnsi="Times New Roman" w:cs="Times New Roman"/>
                <w:sz w:val="24"/>
                <w:szCs w:val="24"/>
              </w:rPr>
              <w:t>Закрывающиеся контейнеры, установленные на площадке с твердым покрытием</w:t>
            </w:r>
          </w:p>
        </w:tc>
        <w:tc>
          <w:tcPr>
            <w:tcW w:w="1260" w:type="pct"/>
          </w:tcPr>
          <w:p w:rsidR="00695940" w:rsidRPr="00C34D95" w:rsidRDefault="00A52261" w:rsidP="00A67F8E">
            <w:pPr>
              <w:spacing w:before="20" w:after="20"/>
              <w:ind w:left="-57" w:right="-57"/>
              <w:jc w:val="center"/>
              <w:rPr>
                <w:rFonts w:ascii="Times New Roman" w:eastAsia="Times New Roman" w:hAnsi="Times New Roman" w:cs="Times New Roman"/>
                <w:sz w:val="24"/>
                <w:szCs w:val="24"/>
              </w:rPr>
            </w:pPr>
            <w:r w:rsidRPr="00A52261">
              <w:rPr>
                <w:rFonts w:ascii="Times New Roman" w:eastAsia="Times New Roman" w:hAnsi="Times New Roman" w:cs="Times New Roman"/>
                <w:sz w:val="24"/>
                <w:szCs w:val="24"/>
              </w:rPr>
              <w:t>Хранятся на специальной площадке временного хранения</w:t>
            </w:r>
          </w:p>
        </w:tc>
      </w:tr>
      <w:tr w:rsidR="00695940" w:rsidRPr="00E9190A" w:rsidTr="00695940">
        <w:trPr>
          <w:jc w:val="center"/>
        </w:trPr>
        <w:tc>
          <w:tcPr>
            <w:tcW w:w="166" w:type="pct"/>
            <w:shd w:val="clear" w:color="auto" w:fill="auto"/>
            <w:vAlign w:val="center"/>
          </w:tcPr>
          <w:p w:rsidR="00695940" w:rsidRDefault="00695940" w:rsidP="00A67F8E">
            <w:pPr>
              <w:spacing w:before="20" w:after="20"/>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3" w:type="pct"/>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bCs/>
                <w:i/>
                <w:iCs/>
                <w:sz w:val="24"/>
                <w:szCs w:val="24"/>
              </w:rPr>
            </w:pPr>
            <w:r w:rsidRPr="00C34D95">
              <w:rPr>
                <w:rFonts w:ascii="Times New Roman" w:eastAsia="Times New Roman" w:hAnsi="Times New Roman" w:cs="Times New Roman"/>
                <w:bCs/>
                <w:i/>
                <w:iCs/>
                <w:sz w:val="24"/>
                <w:szCs w:val="24"/>
              </w:rPr>
              <w:t>Удаление (утилизация или захоронение)</w:t>
            </w:r>
          </w:p>
        </w:tc>
        <w:tc>
          <w:tcPr>
            <w:tcW w:w="2521" w:type="pct"/>
            <w:gridSpan w:val="2"/>
            <w:shd w:val="clear" w:color="auto" w:fill="auto"/>
            <w:vAlign w:val="center"/>
          </w:tcPr>
          <w:p w:rsidR="00695940" w:rsidRPr="00C34D95" w:rsidRDefault="00695940" w:rsidP="00A67F8E">
            <w:pPr>
              <w:spacing w:before="20" w:after="20"/>
              <w:ind w:left="-57" w:right="-57"/>
              <w:jc w:val="center"/>
              <w:rPr>
                <w:rFonts w:ascii="Times New Roman" w:eastAsia="Times New Roman" w:hAnsi="Times New Roman" w:cs="Times New Roman"/>
                <w:sz w:val="24"/>
                <w:szCs w:val="24"/>
              </w:rPr>
            </w:pPr>
            <w:r w:rsidRPr="00C34D95">
              <w:rPr>
                <w:rFonts w:ascii="Times New Roman" w:eastAsia="Times New Roman" w:hAnsi="Times New Roman" w:cs="Times New Roman"/>
                <w:sz w:val="24"/>
                <w:szCs w:val="24"/>
              </w:rPr>
              <w:t>Отходы передаются на удалению спец. предприятию по договору</w:t>
            </w:r>
          </w:p>
        </w:tc>
        <w:tc>
          <w:tcPr>
            <w:tcW w:w="1260" w:type="pct"/>
          </w:tcPr>
          <w:p w:rsidR="00695940" w:rsidRPr="00C34D95" w:rsidRDefault="00A52261" w:rsidP="00A67F8E">
            <w:pPr>
              <w:spacing w:before="20" w:after="20"/>
              <w:ind w:left="-57" w:right="-57"/>
              <w:jc w:val="center"/>
              <w:rPr>
                <w:rFonts w:ascii="Times New Roman" w:eastAsia="Times New Roman" w:hAnsi="Times New Roman" w:cs="Times New Roman"/>
                <w:sz w:val="24"/>
                <w:szCs w:val="24"/>
              </w:rPr>
            </w:pPr>
            <w:r w:rsidRPr="00A52261">
              <w:rPr>
                <w:rFonts w:ascii="Times New Roman" w:eastAsia="Times New Roman" w:hAnsi="Times New Roman" w:cs="Times New Roman"/>
                <w:sz w:val="24"/>
                <w:szCs w:val="24"/>
              </w:rPr>
              <w:t>Вывоз самосвалами на специальную площадку временного хранения</w:t>
            </w:r>
          </w:p>
        </w:tc>
      </w:tr>
    </w:tbl>
    <w:p w:rsidR="00C34D95" w:rsidRDefault="00C34D95">
      <w:pPr>
        <w:rPr>
          <w:rFonts w:ascii="Times New Roman" w:eastAsia="Times New Roman" w:hAnsi="Times New Roman" w:cs="Times New Roman"/>
          <w:b/>
          <w:bCs/>
          <w:sz w:val="26"/>
          <w:szCs w:val="26"/>
        </w:rPr>
      </w:pPr>
    </w:p>
    <w:p w:rsidR="00E51D47" w:rsidRPr="00E51D47" w:rsidRDefault="00071FF0" w:rsidP="00E51D47">
      <w:pPr>
        <w:pStyle w:val="1"/>
        <w:ind w:firstLine="709"/>
        <w:rPr>
          <w:rFonts w:cs="Times New Roman"/>
          <w:szCs w:val="26"/>
        </w:rPr>
      </w:pPr>
      <w:bookmarkStart w:id="40" w:name="_Toc187357169"/>
      <w:r>
        <w:rPr>
          <w:rFonts w:cs="Times New Roman"/>
          <w:szCs w:val="26"/>
        </w:rPr>
        <w:lastRenderedPageBreak/>
        <w:t>5</w:t>
      </w:r>
      <w:r w:rsidR="00E51D47" w:rsidRPr="00E51D47">
        <w:rPr>
          <w:rFonts w:cs="Times New Roman"/>
          <w:szCs w:val="26"/>
        </w:rPr>
        <w:t xml:space="preserve">. </w:t>
      </w:r>
      <w:r w:rsidRPr="00071FF0">
        <w:rPr>
          <w:rFonts w:cs="Times New Roman"/>
          <w:szCs w:val="26"/>
        </w:rPr>
        <w:t>НЕОБХОДИМЫЕ РЕСУРСЫ</w:t>
      </w:r>
      <w:bookmarkEnd w:id="40"/>
      <w:r w:rsidRPr="00071FF0">
        <w:rPr>
          <w:rFonts w:cs="Times New Roman"/>
          <w:szCs w:val="26"/>
        </w:rPr>
        <w:t xml:space="preserve"> </w:t>
      </w:r>
    </w:p>
    <w:p w:rsidR="00F1132D" w:rsidRPr="005E633F" w:rsidRDefault="00F1132D" w:rsidP="00CF5E02">
      <w:pPr>
        <w:spacing w:after="0"/>
        <w:ind w:firstLine="709"/>
        <w:rPr>
          <w:rFonts w:ascii="Times New Roman" w:eastAsia="Times New Roman" w:hAnsi="Times New Roman" w:cs="Times New Roman"/>
          <w:sz w:val="26"/>
          <w:szCs w:val="26"/>
        </w:rPr>
      </w:pPr>
      <w:r w:rsidRPr="005E633F">
        <w:rPr>
          <w:rFonts w:ascii="Times New Roman" w:eastAsia="Times New Roman" w:hAnsi="Times New Roman" w:cs="Times New Roman"/>
          <w:sz w:val="26"/>
          <w:szCs w:val="26"/>
        </w:rPr>
        <w:t>На реализацию Программы управления отходами будут использованы собственные средства.</w:t>
      </w:r>
    </w:p>
    <w:p w:rsidR="00F1132D" w:rsidRPr="005E633F" w:rsidRDefault="00F1132D" w:rsidP="00CF5E02">
      <w:pPr>
        <w:spacing w:after="0"/>
        <w:ind w:firstLine="709"/>
        <w:rPr>
          <w:rFonts w:ascii="Times New Roman" w:eastAsia="Times New Roman" w:hAnsi="Times New Roman" w:cs="Times New Roman"/>
          <w:color w:val="000000"/>
          <w:sz w:val="26"/>
          <w:szCs w:val="26"/>
        </w:rPr>
      </w:pPr>
      <w:r w:rsidRPr="005E633F">
        <w:rPr>
          <w:rFonts w:ascii="Times New Roman" w:eastAsia="Times New Roman" w:hAnsi="Times New Roman" w:cs="Times New Roman"/>
          <w:color w:val="000000"/>
          <w:sz w:val="26"/>
          <w:szCs w:val="26"/>
        </w:rPr>
        <w:t>Стоимость услуг по сбору и вывозу отходу будет известна после сбора коммерческих предложений от специализированных предприятий перед началом проведения работ.</w:t>
      </w:r>
    </w:p>
    <w:p w:rsidR="00F1132D" w:rsidRPr="005E633F" w:rsidRDefault="00257B53" w:rsidP="00CF5E02">
      <w:pPr>
        <w:spacing w:after="0"/>
        <w:ind w:firstLine="709"/>
        <w:rPr>
          <w:rFonts w:ascii="Times New Roman" w:eastAsia="Times New Roman" w:hAnsi="Times New Roman" w:cs="Times New Roman"/>
          <w:color w:val="000000"/>
          <w:sz w:val="26"/>
          <w:szCs w:val="26"/>
        </w:rPr>
      </w:pPr>
      <w:r w:rsidRPr="005E633F">
        <w:rPr>
          <w:rFonts w:ascii="Times New Roman" w:eastAsia="Times New Roman" w:hAnsi="Times New Roman" w:cs="Times New Roman"/>
          <w:sz w:val="26"/>
          <w:szCs w:val="26"/>
          <w:lang w:eastAsia="en-US"/>
        </w:rPr>
        <w:t xml:space="preserve">ТОО </w:t>
      </w:r>
      <w:r w:rsidR="00102C07" w:rsidRPr="005E633F">
        <w:rPr>
          <w:rFonts w:ascii="Times New Roman" w:eastAsia="Times New Roman" w:hAnsi="Times New Roman" w:cs="Times New Roman"/>
          <w:sz w:val="26"/>
          <w:szCs w:val="26"/>
          <w:lang w:eastAsia="en-US"/>
        </w:rPr>
        <w:t>«City Group Kazakhstan»</w:t>
      </w:r>
      <w:r w:rsidR="009768CE" w:rsidRPr="005E633F">
        <w:rPr>
          <w:rFonts w:ascii="Times New Roman" w:eastAsia="Times New Roman" w:hAnsi="Times New Roman" w:cs="Times New Roman"/>
          <w:sz w:val="26"/>
          <w:szCs w:val="26"/>
          <w:lang w:eastAsia="en-US"/>
        </w:rPr>
        <w:t xml:space="preserve"> </w:t>
      </w:r>
      <w:r w:rsidR="00F1132D" w:rsidRPr="005E633F">
        <w:rPr>
          <w:rFonts w:ascii="Times New Roman" w:eastAsia="Times New Roman" w:hAnsi="Times New Roman" w:cs="Times New Roman"/>
          <w:color w:val="000000"/>
          <w:sz w:val="26"/>
          <w:szCs w:val="26"/>
        </w:rPr>
        <w:t>необходимо своевременно заключить Договора на вывоз и утилизацию отходов со специализированными организациями. Стоимость вывоза и утилизации отходов будет уточняться после предоставления организациями коммерческих предложений.</w:t>
      </w:r>
    </w:p>
    <w:p w:rsidR="00F1132D" w:rsidRPr="005E633F" w:rsidRDefault="00257B53" w:rsidP="00CF5E02">
      <w:pPr>
        <w:spacing w:after="0"/>
        <w:ind w:firstLine="709"/>
        <w:rPr>
          <w:rFonts w:ascii="Times New Roman" w:eastAsia="Times New Roman" w:hAnsi="Times New Roman" w:cs="Times New Roman"/>
          <w:color w:val="000000"/>
          <w:sz w:val="26"/>
          <w:szCs w:val="26"/>
        </w:rPr>
      </w:pPr>
      <w:r w:rsidRPr="005E633F">
        <w:rPr>
          <w:rFonts w:ascii="Times New Roman" w:eastAsia="Times New Roman" w:hAnsi="Times New Roman" w:cs="Times New Roman"/>
          <w:sz w:val="26"/>
          <w:szCs w:val="26"/>
          <w:lang w:eastAsia="en-US"/>
        </w:rPr>
        <w:t xml:space="preserve">ТОО </w:t>
      </w:r>
      <w:r w:rsidR="00102C07" w:rsidRPr="005E633F">
        <w:rPr>
          <w:rFonts w:ascii="Times New Roman" w:eastAsia="Times New Roman" w:hAnsi="Times New Roman" w:cs="Times New Roman"/>
          <w:sz w:val="26"/>
          <w:szCs w:val="26"/>
          <w:lang w:eastAsia="en-US"/>
        </w:rPr>
        <w:t>«City Group Kazakhstan»</w:t>
      </w:r>
      <w:r w:rsidR="009768CE" w:rsidRPr="005E633F">
        <w:rPr>
          <w:rFonts w:ascii="Times New Roman" w:eastAsia="Times New Roman" w:hAnsi="Times New Roman" w:cs="Times New Roman"/>
          <w:sz w:val="26"/>
          <w:szCs w:val="26"/>
          <w:lang w:eastAsia="en-US"/>
        </w:rPr>
        <w:t xml:space="preserve"> </w:t>
      </w:r>
      <w:r w:rsidR="00F1132D" w:rsidRPr="005E633F">
        <w:rPr>
          <w:rFonts w:ascii="Times New Roman" w:eastAsia="Times New Roman" w:hAnsi="Times New Roman" w:cs="Times New Roman"/>
          <w:color w:val="000000"/>
          <w:sz w:val="26"/>
          <w:szCs w:val="26"/>
        </w:rPr>
        <w:t>необходимо назначить ответственное лицо за упорядоченное временное накопление отходов и своевременный вывоз их специализированным предприятием.</w:t>
      </w:r>
    </w:p>
    <w:p w:rsidR="000542A8" w:rsidRPr="005E633F" w:rsidRDefault="000542A8" w:rsidP="00CF5E02">
      <w:pPr>
        <w:spacing w:after="0"/>
        <w:ind w:firstLine="709"/>
        <w:rPr>
          <w:rFonts w:ascii="Times New Roman" w:eastAsia="Times New Roman" w:hAnsi="Times New Roman" w:cs="Times New Roman"/>
          <w:color w:val="000000"/>
          <w:sz w:val="26"/>
          <w:szCs w:val="26"/>
        </w:rPr>
      </w:pPr>
      <w:r w:rsidRPr="005E633F">
        <w:rPr>
          <w:rFonts w:ascii="Times New Roman" w:eastAsia="Times New Roman" w:hAnsi="Times New Roman" w:cs="Times New Roman"/>
          <w:color w:val="000000"/>
          <w:sz w:val="26"/>
          <w:szCs w:val="26"/>
        </w:rPr>
        <w:t>На период реализации программы управления отходами не планируется привлечение иностранных и отечественных инвестиций, грантов международных финансовых экономических организаций или стран доноров, кредитов банков второго уровня.</w:t>
      </w:r>
    </w:p>
    <w:p w:rsidR="00A54464" w:rsidRDefault="00A54464" w:rsidP="00CF5E02">
      <w:pPr>
        <w:spacing w:after="0"/>
        <w:ind w:firstLine="709"/>
        <w:rPr>
          <w:rFonts w:ascii="Times New Roman" w:eastAsia="Times New Roman" w:hAnsi="Times New Roman" w:cs="Times New Roman"/>
          <w:color w:val="000000"/>
          <w:sz w:val="26"/>
          <w:szCs w:val="26"/>
        </w:rPr>
      </w:pPr>
    </w:p>
    <w:p w:rsidR="000542A8" w:rsidRPr="005E633F" w:rsidRDefault="000542A8" w:rsidP="00CF5E02">
      <w:pPr>
        <w:spacing w:after="0"/>
        <w:ind w:firstLine="709"/>
        <w:rPr>
          <w:rFonts w:ascii="Times New Roman" w:eastAsia="Times New Roman" w:hAnsi="Times New Roman" w:cs="Times New Roman"/>
          <w:color w:val="000000"/>
          <w:sz w:val="26"/>
          <w:szCs w:val="26"/>
        </w:rPr>
      </w:pPr>
      <w:r w:rsidRPr="005E633F">
        <w:rPr>
          <w:rFonts w:ascii="Times New Roman" w:eastAsia="Times New Roman" w:hAnsi="Times New Roman" w:cs="Times New Roman"/>
          <w:color w:val="000000"/>
          <w:sz w:val="26"/>
          <w:szCs w:val="26"/>
        </w:rPr>
        <w:t>План финансирования по реализации Программы управления отходами представлен таблицей 5.1.</w:t>
      </w:r>
    </w:p>
    <w:tbl>
      <w:tblPr>
        <w:tblStyle w:val="af7"/>
        <w:tblW w:w="0" w:type="auto"/>
        <w:jc w:val="center"/>
        <w:tblLook w:val="04A0" w:firstRow="1" w:lastRow="0" w:firstColumn="1" w:lastColumn="0" w:noHBand="0" w:noVBand="1"/>
      </w:tblPr>
      <w:tblGrid>
        <w:gridCol w:w="5139"/>
        <w:gridCol w:w="5140"/>
      </w:tblGrid>
      <w:tr w:rsidR="000542A8" w:rsidRPr="000542A8" w:rsidTr="000542A8">
        <w:trPr>
          <w:jc w:val="center"/>
        </w:trPr>
        <w:tc>
          <w:tcPr>
            <w:tcW w:w="5139" w:type="dxa"/>
          </w:tcPr>
          <w:p w:rsidR="000542A8" w:rsidRPr="000542A8" w:rsidRDefault="000542A8" w:rsidP="000542A8">
            <w:pPr>
              <w:rPr>
                <w:rFonts w:ascii="Times New Roman" w:hAnsi="Times New Roman" w:cs="Times New Roman"/>
                <w:color w:val="000000"/>
                <w:sz w:val="24"/>
                <w:szCs w:val="24"/>
              </w:rPr>
            </w:pPr>
            <w:r w:rsidRPr="000542A8">
              <w:rPr>
                <w:rFonts w:ascii="Times New Roman" w:hAnsi="Times New Roman" w:cs="Times New Roman"/>
                <w:sz w:val="24"/>
                <w:szCs w:val="24"/>
              </w:rPr>
              <w:t>Годы</w:t>
            </w:r>
          </w:p>
        </w:tc>
        <w:tc>
          <w:tcPr>
            <w:tcW w:w="5140" w:type="dxa"/>
          </w:tcPr>
          <w:p w:rsidR="000542A8" w:rsidRPr="000542A8" w:rsidRDefault="000542A8" w:rsidP="000542A8">
            <w:pPr>
              <w:rPr>
                <w:rFonts w:ascii="Times New Roman" w:hAnsi="Times New Roman" w:cs="Times New Roman"/>
                <w:color w:val="000000"/>
                <w:sz w:val="24"/>
                <w:szCs w:val="24"/>
              </w:rPr>
            </w:pPr>
            <w:r w:rsidRPr="000542A8">
              <w:rPr>
                <w:rFonts w:ascii="Times New Roman" w:hAnsi="Times New Roman" w:cs="Times New Roman"/>
                <w:sz w:val="24"/>
                <w:szCs w:val="24"/>
              </w:rPr>
              <w:t>Объем финансирования, тыс. тенге</w:t>
            </w:r>
          </w:p>
        </w:tc>
      </w:tr>
      <w:tr w:rsidR="000542A8" w:rsidRPr="000542A8" w:rsidTr="000542A8">
        <w:trPr>
          <w:jc w:val="center"/>
        </w:trPr>
        <w:tc>
          <w:tcPr>
            <w:tcW w:w="5139" w:type="dxa"/>
          </w:tcPr>
          <w:p w:rsidR="000542A8" w:rsidRPr="000542A8" w:rsidRDefault="005E633F" w:rsidP="000542A8">
            <w:pPr>
              <w:rPr>
                <w:rFonts w:ascii="Times New Roman" w:hAnsi="Times New Roman" w:cs="Times New Roman"/>
                <w:color w:val="000000"/>
                <w:sz w:val="24"/>
                <w:szCs w:val="24"/>
              </w:rPr>
            </w:pPr>
            <w:r>
              <w:rPr>
                <w:rFonts w:ascii="Times New Roman" w:hAnsi="Times New Roman" w:cs="Times New Roman"/>
                <w:color w:val="000000"/>
                <w:sz w:val="24"/>
                <w:szCs w:val="24"/>
              </w:rPr>
              <w:t>2026-2035</w:t>
            </w:r>
            <w:r w:rsidR="000542A8">
              <w:rPr>
                <w:rFonts w:ascii="Times New Roman" w:hAnsi="Times New Roman" w:cs="Times New Roman"/>
                <w:color w:val="000000"/>
                <w:sz w:val="24"/>
                <w:szCs w:val="24"/>
              </w:rPr>
              <w:t>гг</w:t>
            </w:r>
          </w:p>
        </w:tc>
        <w:tc>
          <w:tcPr>
            <w:tcW w:w="5140" w:type="dxa"/>
          </w:tcPr>
          <w:p w:rsidR="000542A8" w:rsidRPr="000542A8" w:rsidRDefault="000542A8" w:rsidP="000542A8">
            <w:pPr>
              <w:rPr>
                <w:rFonts w:ascii="Times New Roman" w:hAnsi="Times New Roman" w:cs="Times New Roman"/>
                <w:color w:val="000000"/>
                <w:sz w:val="24"/>
                <w:szCs w:val="24"/>
              </w:rPr>
            </w:pPr>
            <w:r w:rsidRPr="000542A8">
              <w:rPr>
                <w:rFonts w:ascii="Times New Roman" w:hAnsi="Times New Roman" w:cs="Times New Roman"/>
                <w:color w:val="000000"/>
                <w:sz w:val="24"/>
                <w:szCs w:val="24"/>
              </w:rPr>
              <w:t>Согласно бюджету</w:t>
            </w:r>
          </w:p>
        </w:tc>
      </w:tr>
    </w:tbl>
    <w:p w:rsidR="0096259B" w:rsidRPr="00A54464" w:rsidRDefault="000542A8" w:rsidP="005E633F">
      <w:pPr>
        <w:spacing w:after="0"/>
        <w:jc w:val="center"/>
        <w:rPr>
          <w:rFonts w:ascii="Times New Roman" w:eastAsia="Times New Roman" w:hAnsi="Times New Roman" w:cs="Times New Roman"/>
          <w:color w:val="000000"/>
          <w:szCs w:val="20"/>
        </w:rPr>
      </w:pPr>
      <w:r w:rsidRPr="00A54464">
        <w:rPr>
          <w:rFonts w:ascii="Times New Roman" w:eastAsia="Times New Roman" w:hAnsi="Times New Roman" w:cs="Times New Roman"/>
          <w:color w:val="000000"/>
          <w:szCs w:val="20"/>
        </w:rPr>
        <w:t>примечание — объем финансирования будет уточняться при формировании бюджета на соответствующий год.</w:t>
      </w:r>
    </w:p>
    <w:p w:rsidR="00A54464" w:rsidRDefault="00A54464" w:rsidP="006F5553">
      <w:pPr>
        <w:spacing w:after="0"/>
        <w:ind w:firstLine="709"/>
        <w:rPr>
          <w:rFonts w:ascii="Times New Roman" w:eastAsia="Times New Roman" w:hAnsi="Times New Roman" w:cs="Times New Roman"/>
          <w:color w:val="000000"/>
          <w:sz w:val="26"/>
          <w:szCs w:val="26"/>
        </w:rPr>
      </w:pPr>
    </w:p>
    <w:p w:rsidR="0096259B"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Рекомендуемые мероприятия, направленные на снижение влияния образующихся отходов на состояние окружающей среды предприятие осуществляет свою производственную деятельность в соответствии с требованиями экологического законодательства Республики Казахстан.</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b/>
          <w:bCs/>
          <w:i/>
          <w:iCs/>
          <w:color w:val="000000"/>
          <w:sz w:val="26"/>
          <w:szCs w:val="26"/>
        </w:rPr>
        <w:t>Снижение количества образования отходов производства</w:t>
      </w:r>
      <w:r w:rsidRPr="004B5074">
        <w:rPr>
          <w:rFonts w:ascii="Times New Roman" w:eastAsia="Times New Roman" w:hAnsi="Times New Roman" w:cs="Times New Roman"/>
          <w:color w:val="000000"/>
          <w:sz w:val="26"/>
          <w:szCs w:val="26"/>
        </w:rPr>
        <w:t>. Решающим фактором, обеспечивающим снижение негативного влияния на окружающую среду отходов, размещаемых на предприятии, является процесс их утилизации.</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b/>
          <w:bCs/>
          <w:i/>
          <w:iCs/>
          <w:color w:val="000000"/>
          <w:sz w:val="26"/>
          <w:szCs w:val="26"/>
        </w:rPr>
        <w:t>Организация мест временного хранения отходов</w:t>
      </w:r>
      <w:r w:rsidRPr="004B5074">
        <w:rPr>
          <w:rFonts w:ascii="Times New Roman" w:eastAsia="Times New Roman" w:hAnsi="Times New Roman" w:cs="Times New Roman"/>
          <w:color w:val="000000"/>
          <w:sz w:val="26"/>
          <w:szCs w:val="26"/>
        </w:rPr>
        <w:t xml:space="preserve">. Образующиеся отходы вспомогательного производства подлежат временному размещению на территории предприятия. Временное хранение отходов </w:t>
      </w:r>
      <w:r w:rsidR="006F5553">
        <w:rPr>
          <w:rFonts w:ascii="Times New Roman" w:eastAsia="Times New Roman" w:hAnsi="Times New Roman" w:cs="Times New Roman"/>
          <w:color w:val="000000"/>
          <w:sz w:val="26"/>
          <w:szCs w:val="26"/>
        </w:rPr>
        <w:t>–</w:t>
      </w:r>
      <w:r w:rsidRPr="004B5074">
        <w:rPr>
          <w:rFonts w:ascii="Times New Roman" w:eastAsia="Times New Roman" w:hAnsi="Times New Roman" w:cs="Times New Roman"/>
          <w:color w:val="000000"/>
          <w:sz w:val="26"/>
          <w:szCs w:val="26"/>
        </w:rPr>
        <w:t xml:space="preserve"> содержание отходов в объектах размещения отходов с учетом их изоляции и в целях их последующего захоронения, обезвреживания или использования. Места временного складирования отходов </w:t>
      </w:r>
      <w:r w:rsidR="006F5553">
        <w:rPr>
          <w:rFonts w:ascii="Times New Roman" w:eastAsia="Times New Roman" w:hAnsi="Times New Roman" w:cs="Times New Roman"/>
          <w:color w:val="000000"/>
          <w:sz w:val="26"/>
          <w:szCs w:val="26"/>
        </w:rPr>
        <w:t>–</w:t>
      </w:r>
      <w:r w:rsidRPr="004B5074">
        <w:rPr>
          <w:rFonts w:ascii="Times New Roman" w:eastAsia="Times New Roman" w:hAnsi="Times New Roman" w:cs="Times New Roman"/>
          <w:color w:val="000000"/>
          <w:sz w:val="26"/>
          <w:szCs w:val="26"/>
        </w:rPr>
        <w:t xml:space="preserve"> это специально оборудованные места, предназначенные для хранения отходов до момента их вывоза.</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До момента вывоза отходов необходимо содержать в чистоте и производить своевременную санитарную уборку урн, контейнеров и площадок размещения и хранения отходов.</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Организация и оборудование мест временного хранения отходов включает следующие мероприятия:</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использование достаточного количества специализированной тары для отходов;</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осуществление маркировки тары для временного накопления отходов;</w:t>
      </w:r>
    </w:p>
    <w:p w:rsidR="000542A8" w:rsidRPr="004B5074" w:rsidRDefault="000542A8"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своевременно вывозить образующиеся отходы на оборудованные места и</w:t>
      </w:r>
      <w:r w:rsidR="009A6D0A" w:rsidRPr="004B5074">
        <w:rPr>
          <w:rFonts w:ascii="Times New Roman" w:eastAsia="Times New Roman" w:hAnsi="Times New Roman" w:cs="Times New Roman"/>
          <w:color w:val="000000"/>
          <w:sz w:val="26"/>
          <w:szCs w:val="26"/>
        </w:rPr>
        <w:t xml:space="preserve"> </w:t>
      </w:r>
      <w:r w:rsidRPr="004B5074">
        <w:rPr>
          <w:rFonts w:ascii="Times New Roman" w:eastAsia="Times New Roman" w:hAnsi="Times New Roman" w:cs="Times New Roman"/>
          <w:color w:val="000000"/>
          <w:sz w:val="26"/>
          <w:szCs w:val="26"/>
        </w:rPr>
        <w:t>согласованные с госорганами полигоны.</w:t>
      </w:r>
    </w:p>
    <w:p w:rsidR="00A54464" w:rsidRDefault="00A54464" w:rsidP="006F5553">
      <w:pPr>
        <w:spacing w:after="0"/>
        <w:ind w:firstLine="709"/>
        <w:jc w:val="center"/>
        <w:rPr>
          <w:rFonts w:ascii="Times New Roman" w:eastAsia="Times New Roman" w:hAnsi="Times New Roman" w:cs="Times New Roman"/>
          <w:b/>
          <w:bCs/>
          <w:i/>
          <w:iCs/>
          <w:color w:val="000000"/>
          <w:sz w:val="26"/>
          <w:szCs w:val="26"/>
        </w:rPr>
      </w:pPr>
    </w:p>
    <w:p w:rsidR="00A54464" w:rsidRDefault="00A54464" w:rsidP="006F5553">
      <w:pPr>
        <w:spacing w:after="0"/>
        <w:ind w:firstLine="709"/>
        <w:jc w:val="center"/>
        <w:rPr>
          <w:rFonts w:ascii="Times New Roman" w:eastAsia="Times New Roman" w:hAnsi="Times New Roman" w:cs="Times New Roman"/>
          <w:b/>
          <w:bCs/>
          <w:i/>
          <w:iCs/>
          <w:color w:val="000000"/>
          <w:sz w:val="26"/>
          <w:szCs w:val="26"/>
        </w:rPr>
      </w:pPr>
    </w:p>
    <w:p w:rsidR="00A54464" w:rsidRDefault="00A54464" w:rsidP="006F5553">
      <w:pPr>
        <w:spacing w:after="0"/>
        <w:ind w:firstLine="709"/>
        <w:jc w:val="center"/>
        <w:rPr>
          <w:rFonts w:ascii="Times New Roman" w:eastAsia="Times New Roman" w:hAnsi="Times New Roman" w:cs="Times New Roman"/>
          <w:b/>
          <w:bCs/>
          <w:i/>
          <w:iCs/>
          <w:color w:val="000000"/>
          <w:sz w:val="26"/>
          <w:szCs w:val="26"/>
        </w:rPr>
      </w:pPr>
    </w:p>
    <w:p w:rsidR="009A6D0A" w:rsidRPr="004B5074" w:rsidRDefault="009A6D0A" w:rsidP="006F5553">
      <w:pPr>
        <w:spacing w:after="0"/>
        <w:ind w:firstLine="709"/>
        <w:jc w:val="center"/>
        <w:rPr>
          <w:rFonts w:ascii="Times New Roman" w:eastAsia="Times New Roman" w:hAnsi="Times New Roman" w:cs="Times New Roman"/>
          <w:b/>
          <w:bCs/>
          <w:i/>
          <w:iCs/>
          <w:color w:val="000000"/>
          <w:sz w:val="26"/>
          <w:szCs w:val="26"/>
        </w:rPr>
      </w:pPr>
      <w:r w:rsidRPr="004B5074">
        <w:rPr>
          <w:rFonts w:ascii="Times New Roman" w:eastAsia="Times New Roman" w:hAnsi="Times New Roman" w:cs="Times New Roman"/>
          <w:b/>
          <w:bCs/>
          <w:i/>
          <w:iCs/>
          <w:color w:val="000000"/>
          <w:sz w:val="26"/>
          <w:szCs w:val="26"/>
        </w:rPr>
        <w:lastRenderedPageBreak/>
        <w:t>Организационные мероприятия:</w:t>
      </w:r>
    </w:p>
    <w:p w:rsidR="009A6D0A" w:rsidRPr="004B5074" w:rsidRDefault="009A6D0A"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Проведение инструктажа с персоналом о недопустимости несанкционированного размещения отходов в необорудованных местах.</w:t>
      </w:r>
    </w:p>
    <w:p w:rsidR="009A6D0A" w:rsidRPr="004B5074" w:rsidRDefault="009A6D0A"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Назначение ответственных лиц по обращению с отходами.</w:t>
      </w:r>
    </w:p>
    <w:p w:rsidR="009A6D0A" w:rsidRPr="004B5074" w:rsidRDefault="009A6D0A" w:rsidP="006F5553">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 Учет образования и движения отходов.</w:t>
      </w:r>
    </w:p>
    <w:p w:rsidR="009A6D0A" w:rsidRPr="004B5074" w:rsidRDefault="009A6D0A" w:rsidP="009A6D0A">
      <w:pPr>
        <w:spacing w:after="0"/>
        <w:ind w:firstLine="709"/>
        <w:rPr>
          <w:rFonts w:ascii="Times New Roman" w:eastAsia="Times New Roman" w:hAnsi="Times New Roman" w:cs="Times New Roman"/>
          <w:color w:val="000000"/>
          <w:sz w:val="26"/>
          <w:szCs w:val="26"/>
        </w:rPr>
      </w:pPr>
      <w:r w:rsidRPr="004B5074">
        <w:rPr>
          <w:rFonts w:ascii="Times New Roman" w:eastAsia="Times New Roman" w:hAnsi="Times New Roman" w:cs="Times New Roman"/>
          <w:color w:val="000000"/>
          <w:sz w:val="26"/>
          <w:szCs w:val="26"/>
        </w:rPr>
        <w:t>Своевременное заключение договоров со специализированными предприятиями по вывозу, обезвреживанию, утилизации отходов.</w:t>
      </w:r>
    </w:p>
    <w:p w:rsidR="0096259B" w:rsidRPr="004B5074" w:rsidRDefault="0096259B">
      <w:pPr>
        <w:rPr>
          <w:rFonts w:ascii="Times New Roman" w:eastAsia="Times New Roman" w:hAnsi="Times New Roman" w:cs="Times New Roman"/>
          <w:b/>
          <w:bCs/>
          <w:sz w:val="26"/>
          <w:szCs w:val="26"/>
        </w:rPr>
      </w:pPr>
      <w:r w:rsidRPr="004B5074">
        <w:rPr>
          <w:rFonts w:cs="Times New Roman"/>
          <w:sz w:val="26"/>
          <w:szCs w:val="26"/>
        </w:rPr>
        <w:br w:type="page"/>
      </w:r>
    </w:p>
    <w:p w:rsidR="0096259B" w:rsidRPr="00071FF0" w:rsidRDefault="0096259B" w:rsidP="0096259B">
      <w:pPr>
        <w:pStyle w:val="1"/>
        <w:ind w:firstLine="709"/>
        <w:rPr>
          <w:rFonts w:cs="Times New Roman"/>
          <w:szCs w:val="26"/>
        </w:rPr>
      </w:pPr>
      <w:bookmarkStart w:id="41" w:name="_Toc187357170"/>
      <w:r w:rsidRPr="00071FF0">
        <w:rPr>
          <w:rFonts w:cs="Times New Roman"/>
          <w:szCs w:val="26"/>
        </w:rPr>
        <w:lastRenderedPageBreak/>
        <w:t>6. ПЛАН МЕРОПРИЯТИЙ ПО РЕАЛИЗАЦИИ</w:t>
      </w:r>
      <w:bookmarkEnd w:id="41"/>
      <w:r w:rsidRPr="00071FF0">
        <w:rPr>
          <w:rFonts w:cs="Times New Roman"/>
          <w:szCs w:val="26"/>
        </w:rPr>
        <w:t xml:space="preserve"> </w:t>
      </w:r>
    </w:p>
    <w:p w:rsidR="0096259B" w:rsidRDefault="0096259B" w:rsidP="0096259B">
      <w:pPr>
        <w:spacing w:after="0"/>
        <w:ind w:firstLine="709"/>
        <w:rPr>
          <w:rFonts w:ascii="Times New Roman" w:eastAsia="Times New Roman" w:hAnsi="Times New Roman" w:cs="Times New Roman"/>
          <w:color w:val="000000"/>
          <w:sz w:val="26"/>
          <w:szCs w:val="26"/>
        </w:rPr>
      </w:pPr>
      <w:r w:rsidRPr="0096259B">
        <w:rPr>
          <w:rFonts w:ascii="Times New Roman" w:eastAsia="Times New Roman" w:hAnsi="Times New Roman" w:cs="Times New Roman"/>
          <w:color w:val="000000"/>
          <w:sz w:val="26"/>
          <w:szCs w:val="26"/>
        </w:rPr>
        <w:t xml:space="preserve">План мероприятий по реализации Программы управления отходами </w:t>
      </w:r>
      <w:r w:rsidR="00E21549">
        <w:rPr>
          <w:rFonts w:ascii="Times New Roman" w:eastAsia="Times New Roman" w:hAnsi="Times New Roman" w:cs="Times New Roman"/>
          <w:color w:val="000000"/>
          <w:sz w:val="26"/>
          <w:szCs w:val="26"/>
        </w:rPr>
        <w:t xml:space="preserve">при </w:t>
      </w:r>
      <w:r w:rsidR="004B5074">
        <w:rPr>
          <w:rFonts w:ascii="Times New Roman" w:eastAsia="Times New Roman" w:hAnsi="Times New Roman" w:cs="Times New Roman"/>
          <w:color w:val="000000"/>
          <w:sz w:val="26"/>
          <w:szCs w:val="26"/>
        </w:rPr>
        <w:t>добычных</w:t>
      </w:r>
      <w:r w:rsidR="00E21549">
        <w:rPr>
          <w:rFonts w:ascii="Times New Roman" w:eastAsia="Times New Roman" w:hAnsi="Times New Roman" w:cs="Times New Roman"/>
          <w:color w:val="000000"/>
          <w:sz w:val="26"/>
          <w:szCs w:val="26"/>
        </w:rPr>
        <w:t xml:space="preserve"> работах </w:t>
      </w:r>
      <w:r w:rsidRPr="0096259B">
        <w:rPr>
          <w:rFonts w:ascii="Times New Roman" w:eastAsia="Times New Roman" w:hAnsi="Times New Roman" w:cs="Times New Roman"/>
          <w:color w:val="000000"/>
          <w:sz w:val="26"/>
          <w:szCs w:val="26"/>
        </w:rPr>
        <w:t>составлен согласно «Правилам разработки Программы управления отходами», утвержденным Приказом и.о. Министра экологии, геологии и природных ресурсов Республики Казахстан от 9 августа 2021 года № 318</w:t>
      </w:r>
      <w:r w:rsidR="005226F3">
        <w:rPr>
          <w:rFonts w:ascii="Times New Roman" w:eastAsia="Times New Roman" w:hAnsi="Times New Roman" w:cs="Times New Roman"/>
          <w:color w:val="000000"/>
          <w:sz w:val="26"/>
          <w:szCs w:val="26"/>
        </w:rPr>
        <w:t>.</w:t>
      </w:r>
    </w:p>
    <w:p w:rsidR="005226F3" w:rsidRPr="005226F3" w:rsidRDefault="005226F3" w:rsidP="005226F3">
      <w:pPr>
        <w:spacing w:after="0"/>
        <w:ind w:firstLine="540"/>
        <w:rPr>
          <w:rFonts w:ascii="Times New Roman" w:eastAsia="Times New Roman" w:hAnsi="Times New Roman" w:cs="Times New Roman"/>
          <w:color w:val="000000"/>
          <w:sz w:val="26"/>
          <w:szCs w:val="26"/>
        </w:rPr>
      </w:pPr>
      <w:r w:rsidRPr="005226F3">
        <w:rPr>
          <w:rFonts w:ascii="Times New Roman" w:eastAsia="Times New Roman" w:hAnsi="Times New Roman" w:cs="Times New Roman"/>
          <w:color w:val="000000"/>
          <w:sz w:val="26"/>
          <w:szCs w:val="26"/>
        </w:rPr>
        <w:t>В целом, мероприятия по снижению воздействия на окружающую среду отходами производства и потребления на предприятии на рассматриваемый период включают следующие эффективные меры:</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обеспечение надежной и безаварийной работы технологического оборудования за счет реализации следующих мер:</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 xml:space="preserve">постоянное повышение профессионального уровня персонала, проведение инструктажей по правилам обращения с отходами; </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проведение учебных тревог и учений на</w:t>
      </w:r>
      <w:r w:rsidRPr="005226F3">
        <w:rPr>
          <w:rFonts w:ascii="Times New Roman" w:eastAsia="Times New Roman" w:hAnsi="Times New Roman" w:cs="Times New Roman"/>
          <w:color w:val="000000"/>
          <w:sz w:val="26"/>
          <w:szCs w:val="26"/>
          <w:lang w:val="kk-KZ"/>
        </w:rPr>
        <w:t xml:space="preserve"> производственных объектах</w:t>
      </w:r>
      <w:r w:rsidRPr="005226F3">
        <w:rPr>
          <w:rFonts w:ascii="Times New Roman" w:eastAsia="Times New Roman" w:hAnsi="Times New Roman" w:cs="Times New Roman"/>
          <w:color w:val="000000"/>
          <w:sz w:val="26"/>
          <w:szCs w:val="26"/>
        </w:rPr>
        <w:t>;</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идентификация опасностей и рисков;</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226F3">
        <w:rPr>
          <w:rFonts w:ascii="Times New Roman" w:eastAsia="Times New Roman" w:hAnsi="Times New Roman" w:cs="Times New Roman"/>
          <w:color w:val="000000"/>
          <w:sz w:val="26"/>
          <w:szCs w:val="26"/>
        </w:rPr>
        <w:t>идентификация экологических аспектов;</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максимально возможное снижение объемов образования отходов за счет рационального использования сырья и материалов, используемых в производстве;</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закупка материалов, используемых в производстве, в бестарном виде или в контейнерах многоразового использования для снижения отходов в виде упаковочного материала или пустых контейнеров;</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временное хранение отходов только на специально предназначенных для этого площадках в металлических или пластмассовых</w:t>
      </w:r>
      <w:r w:rsidRPr="005226F3">
        <w:rPr>
          <w:rFonts w:ascii="Times New Roman" w:eastAsia="Times New Roman" w:hAnsi="Times New Roman" w:cs="Times New Roman"/>
          <w:snapToGrid w:val="0"/>
          <w:sz w:val="26"/>
          <w:szCs w:val="26"/>
          <w:lang w:val="kk-KZ"/>
        </w:rPr>
        <w:t xml:space="preserve"> </w:t>
      </w:r>
      <w:r w:rsidRPr="005226F3">
        <w:rPr>
          <w:rFonts w:ascii="Times New Roman" w:eastAsia="Times New Roman" w:hAnsi="Times New Roman" w:cs="Times New Roman"/>
          <w:snapToGrid w:val="0"/>
          <w:sz w:val="26"/>
          <w:szCs w:val="26"/>
        </w:rPr>
        <w:t>герметично закрытых контейнерах и емкостях;</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соблюдение требований безопасности при транспортировке отходов, а также к погрузочно-разгрузочным работам;</w:t>
      </w:r>
    </w:p>
    <w:p w:rsidR="005226F3" w:rsidRP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призыв к Поставщикам товаров рассматривать свои продукты с точки зрения отходов, которые они образуют;</w:t>
      </w:r>
    </w:p>
    <w:p w:rsidR="005226F3" w:rsidRDefault="005226F3" w:rsidP="005226F3">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 </w:t>
      </w:r>
      <w:r w:rsidRPr="005226F3">
        <w:rPr>
          <w:rFonts w:ascii="Times New Roman" w:eastAsia="Times New Roman" w:hAnsi="Times New Roman" w:cs="Times New Roman"/>
          <w:snapToGrid w:val="0"/>
          <w:sz w:val="26"/>
          <w:szCs w:val="26"/>
        </w:rPr>
        <w:t xml:space="preserve">принятие мер предосторожности и проведение ежедневных профилактических работ для исключения утечек и проливов </w:t>
      </w:r>
      <w:r w:rsidRPr="005226F3">
        <w:rPr>
          <w:rFonts w:ascii="Times New Roman" w:eastAsia="Times New Roman" w:hAnsi="Times New Roman" w:cs="Times New Roman"/>
          <w:snapToGrid w:val="0"/>
          <w:sz w:val="26"/>
          <w:szCs w:val="26"/>
          <w:lang w:val="kk-KZ"/>
        </w:rPr>
        <w:t>масла</w:t>
      </w:r>
      <w:r>
        <w:rPr>
          <w:rFonts w:ascii="Times New Roman" w:eastAsia="Times New Roman" w:hAnsi="Times New Roman" w:cs="Times New Roman"/>
          <w:snapToGrid w:val="0"/>
          <w:sz w:val="26"/>
          <w:szCs w:val="26"/>
        </w:rPr>
        <w:t>, ГСМ.</w:t>
      </w:r>
    </w:p>
    <w:p w:rsidR="00AA3748" w:rsidRDefault="00AA3748" w:rsidP="00AA3748">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sidRPr="00AA3748">
        <w:rPr>
          <w:rFonts w:ascii="Times New Roman" w:eastAsia="Times New Roman" w:hAnsi="Times New Roman" w:cs="Times New Roman"/>
          <w:snapToGrid w:val="0"/>
          <w:sz w:val="26"/>
          <w:szCs w:val="26"/>
        </w:rPr>
        <w:t xml:space="preserve">При выборе необходимых решений в области управления отходами </w:t>
      </w:r>
      <w:r w:rsidR="004B5074">
        <w:rPr>
          <w:rFonts w:ascii="Times New Roman" w:eastAsia="Times New Roman" w:hAnsi="Times New Roman" w:cs="Times New Roman"/>
          <w:snapToGrid w:val="0"/>
          <w:sz w:val="26"/>
          <w:szCs w:val="26"/>
        </w:rPr>
        <w:t>при добыче</w:t>
      </w:r>
      <w:r w:rsidRPr="00AA3748">
        <w:rPr>
          <w:rFonts w:ascii="Times New Roman" w:eastAsia="Times New Roman" w:hAnsi="Times New Roman" w:cs="Times New Roman"/>
          <w:snapToGrid w:val="0"/>
          <w:sz w:val="26"/>
          <w:szCs w:val="26"/>
        </w:rPr>
        <w:t xml:space="preserve"> отдаётся предпочтение принципу минимизации отходов, что соответствует передовому мировому опыту. Минимизация количества отходов является основной задачей предприятия и его подрядчиков. Однако следует отметить, что управление отходами не является основной производственной деятельностью предприятия, и по принятой в промышленности практике на предприятии предпочтение отдается надёжному сервису в области переработки отходов, привлекая со стороны квалифицированные компании, специализирующиеся в этой области.</w:t>
      </w:r>
    </w:p>
    <w:p w:rsidR="001E5356" w:rsidRPr="005226F3" w:rsidRDefault="001E5356" w:rsidP="001E5356">
      <w:pPr>
        <w:shd w:val="clear" w:color="auto" w:fill="FFFFFF"/>
        <w:tabs>
          <w:tab w:val="left" w:pos="709"/>
        </w:tabs>
        <w:autoSpaceDE w:val="0"/>
        <w:autoSpaceDN w:val="0"/>
        <w:adjustRightInd w:val="0"/>
        <w:spacing w:after="0"/>
        <w:ind w:firstLine="540"/>
        <w:rPr>
          <w:rFonts w:ascii="Times New Roman" w:eastAsia="Times New Roman" w:hAnsi="Times New Roman" w:cs="Times New Roman"/>
          <w:snapToGrid w:val="0"/>
          <w:sz w:val="26"/>
          <w:szCs w:val="26"/>
        </w:rPr>
      </w:pPr>
      <w:r w:rsidRPr="001E5356">
        <w:rPr>
          <w:rFonts w:ascii="Times New Roman" w:eastAsia="Times New Roman" w:hAnsi="Times New Roman" w:cs="Times New Roman"/>
          <w:snapToGrid w:val="0"/>
          <w:sz w:val="26"/>
          <w:szCs w:val="26"/>
        </w:rPr>
        <w:t>Развитие и внедрение экологически ориентированных механизмов управления</w:t>
      </w:r>
      <w:r>
        <w:rPr>
          <w:rFonts w:ascii="Times New Roman" w:eastAsia="Times New Roman" w:hAnsi="Times New Roman" w:cs="Times New Roman"/>
          <w:snapToGrid w:val="0"/>
          <w:sz w:val="26"/>
          <w:szCs w:val="26"/>
        </w:rPr>
        <w:t xml:space="preserve"> </w:t>
      </w:r>
      <w:r w:rsidRPr="001E5356">
        <w:rPr>
          <w:rFonts w:ascii="Times New Roman" w:eastAsia="Times New Roman" w:hAnsi="Times New Roman" w:cs="Times New Roman"/>
          <w:snapToGrid w:val="0"/>
          <w:sz w:val="26"/>
          <w:szCs w:val="26"/>
        </w:rPr>
        <w:t>отходами производства и потребления обеспечивает снижение негативной</w:t>
      </w:r>
      <w:r>
        <w:rPr>
          <w:rFonts w:ascii="Times New Roman" w:eastAsia="Times New Roman" w:hAnsi="Times New Roman" w:cs="Times New Roman"/>
          <w:snapToGrid w:val="0"/>
          <w:sz w:val="26"/>
          <w:szCs w:val="26"/>
        </w:rPr>
        <w:t xml:space="preserve"> </w:t>
      </w:r>
      <w:r w:rsidRPr="001E5356">
        <w:rPr>
          <w:rFonts w:ascii="Times New Roman" w:eastAsia="Times New Roman" w:hAnsi="Times New Roman" w:cs="Times New Roman"/>
          <w:snapToGrid w:val="0"/>
          <w:sz w:val="26"/>
          <w:szCs w:val="26"/>
        </w:rPr>
        <w:t>антропогенной нагрузки на компоненты окружающей среды.</w:t>
      </w:r>
    </w:p>
    <w:p w:rsidR="005226F3" w:rsidRPr="0096259B" w:rsidRDefault="005226F3" w:rsidP="0096259B">
      <w:pPr>
        <w:spacing w:after="0"/>
        <w:ind w:firstLine="709"/>
        <w:rPr>
          <w:rFonts w:ascii="Times New Roman" w:eastAsia="Times New Roman" w:hAnsi="Times New Roman" w:cs="Times New Roman"/>
          <w:color w:val="000000"/>
          <w:sz w:val="26"/>
          <w:szCs w:val="26"/>
        </w:rPr>
      </w:pPr>
    </w:p>
    <w:p w:rsidR="00071FF0" w:rsidRDefault="00071FF0" w:rsidP="0096259B">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071FF0" w:rsidRDefault="00071FF0" w:rsidP="00E51D47">
      <w:pPr>
        <w:spacing w:after="0"/>
        <w:ind w:firstLine="709"/>
        <w:rPr>
          <w:rFonts w:ascii="Times New Roman" w:eastAsia="Times New Roman" w:hAnsi="Times New Roman" w:cs="Times New Roman"/>
          <w:sz w:val="26"/>
          <w:szCs w:val="26"/>
        </w:rPr>
        <w:sectPr w:rsidR="00071FF0" w:rsidSect="00023E27">
          <w:pgSz w:w="11906" w:h="16838"/>
          <w:pgMar w:top="1135" w:right="567" w:bottom="567" w:left="1276" w:header="170" w:footer="170" w:gutter="0"/>
          <w:cols w:space="708"/>
          <w:docGrid w:linePitch="360"/>
        </w:sectPr>
      </w:pPr>
    </w:p>
    <w:p w:rsidR="00071FF0" w:rsidRDefault="0096259B" w:rsidP="0096259B">
      <w:pPr>
        <w:pStyle w:val="1"/>
        <w:ind w:firstLine="709"/>
        <w:jc w:val="right"/>
        <w:rPr>
          <w:rFonts w:cs="Times New Roman"/>
          <w:szCs w:val="26"/>
        </w:rPr>
      </w:pPr>
      <w:bookmarkStart w:id="42" w:name="_Toc95217040"/>
      <w:bookmarkStart w:id="43" w:name="_Toc95405195"/>
      <w:bookmarkStart w:id="44" w:name="_Toc113789229"/>
      <w:bookmarkStart w:id="45" w:name="_Toc141566562"/>
      <w:bookmarkStart w:id="46" w:name="_Toc187357171"/>
      <w:r>
        <w:rPr>
          <w:rFonts w:cs="Times New Roman"/>
          <w:szCs w:val="26"/>
        </w:rPr>
        <w:lastRenderedPageBreak/>
        <w:t>Таблица 6.1</w:t>
      </w:r>
      <w:bookmarkEnd w:id="42"/>
      <w:bookmarkEnd w:id="43"/>
      <w:bookmarkEnd w:id="44"/>
      <w:bookmarkEnd w:id="45"/>
      <w:bookmarkEnd w:id="46"/>
    </w:p>
    <w:p w:rsidR="00AA3748" w:rsidRPr="00AA3748" w:rsidRDefault="00AA3748" w:rsidP="00AA3748">
      <w:pPr>
        <w:spacing w:after="0"/>
        <w:jc w:val="center"/>
        <w:rPr>
          <w:rFonts w:ascii="Times New Roman" w:hAnsi="Times New Roman" w:cs="Times New Roman"/>
          <w:b/>
          <w:sz w:val="26"/>
          <w:szCs w:val="26"/>
        </w:rPr>
      </w:pPr>
      <w:r w:rsidRPr="00AA3748">
        <w:rPr>
          <w:rFonts w:ascii="Times New Roman" w:hAnsi="Times New Roman" w:cs="Times New Roman"/>
          <w:b/>
          <w:sz w:val="26"/>
          <w:szCs w:val="26"/>
        </w:rPr>
        <w:t>План мероприятий по реализации Программы управления отходами</w:t>
      </w:r>
      <w:r>
        <w:rPr>
          <w:rFonts w:ascii="Times New Roman" w:hAnsi="Times New Roman" w:cs="Times New Roman"/>
          <w:b/>
          <w:sz w:val="26"/>
          <w:szCs w:val="26"/>
        </w:rPr>
        <w:t xml:space="preserve"> на </w:t>
      </w:r>
      <w:r w:rsidR="00AC6E9E" w:rsidRPr="00AC6E9E">
        <w:rPr>
          <w:rFonts w:ascii="Times New Roman" w:hAnsi="Times New Roman" w:cs="Times New Roman"/>
          <w:b/>
          <w:sz w:val="26"/>
          <w:szCs w:val="26"/>
        </w:rPr>
        <w:t>2026-2035</w:t>
      </w:r>
      <w:r w:rsidR="00A54464">
        <w:rPr>
          <w:rFonts w:ascii="Times New Roman" w:hAnsi="Times New Roman" w:cs="Times New Roman"/>
          <w:b/>
          <w:sz w:val="26"/>
          <w:szCs w:val="26"/>
        </w:rPr>
        <w:t>г</w:t>
      </w:r>
      <w:r>
        <w:rPr>
          <w:rFonts w:ascii="Times New Roman" w:hAnsi="Times New Roman" w:cs="Times New Roman"/>
          <w:b/>
          <w:sz w:val="26"/>
          <w:szCs w:val="26"/>
        </w:rPr>
        <w:t>г.</w:t>
      </w:r>
    </w:p>
    <w:tbl>
      <w:tblPr>
        <w:tblStyle w:val="221"/>
        <w:tblW w:w="5000" w:type="pct"/>
        <w:tblLook w:val="04A0" w:firstRow="1" w:lastRow="0" w:firstColumn="1" w:lastColumn="0" w:noHBand="0" w:noVBand="1"/>
      </w:tblPr>
      <w:tblGrid>
        <w:gridCol w:w="458"/>
        <w:gridCol w:w="2105"/>
        <w:gridCol w:w="2680"/>
        <w:gridCol w:w="2357"/>
        <w:gridCol w:w="1505"/>
        <w:gridCol w:w="1974"/>
        <w:gridCol w:w="2202"/>
        <w:gridCol w:w="2072"/>
      </w:tblGrid>
      <w:tr w:rsidR="00071FF0" w:rsidRPr="00071FF0" w:rsidTr="00071FF0">
        <w:tc>
          <w:tcPr>
            <w:tcW w:w="149" w:type="pct"/>
          </w:tcPr>
          <w:p w:rsidR="00071FF0" w:rsidRPr="00071FF0" w:rsidRDefault="00071FF0" w:rsidP="00AA3748">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w:t>
            </w:r>
          </w:p>
        </w:tc>
        <w:tc>
          <w:tcPr>
            <w:tcW w:w="686"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Наименование мероприятий</w:t>
            </w:r>
          </w:p>
        </w:tc>
        <w:tc>
          <w:tcPr>
            <w:tcW w:w="873"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Ожидаемые результаты (показатель результата)</w:t>
            </w:r>
          </w:p>
        </w:tc>
        <w:tc>
          <w:tcPr>
            <w:tcW w:w="768"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Форма завершения</w:t>
            </w:r>
          </w:p>
        </w:tc>
        <w:tc>
          <w:tcPr>
            <w:tcW w:w="490"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Сроки исполнения</w:t>
            </w:r>
          </w:p>
        </w:tc>
        <w:tc>
          <w:tcPr>
            <w:tcW w:w="643"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Ответственные за исполнение</w:t>
            </w:r>
          </w:p>
        </w:tc>
        <w:tc>
          <w:tcPr>
            <w:tcW w:w="717"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Ориентировочная стоимость</w:t>
            </w:r>
          </w:p>
        </w:tc>
        <w:tc>
          <w:tcPr>
            <w:tcW w:w="675" w:type="pct"/>
          </w:tcPr>
          <w:p w:rsidR="00071FF0" w:rsidRPr="00071FF0" w:rsidRDefault="00071FF0" w:rsidP="00071FF0">
            <w:pPr>
              <w:jc w:val="center"/>
              <w:rPr>
                <w:rFonts w:ascii="Times New Roman" w:eastAsia="Times New Roman" w:hAnsi="Times New Roman" w:cs="Times New Roman"/>
                <w:b/>
                <w:bCs/>
                <w:caps/>
                <w:color w:val="000000"/>
                <w:sz w:val="28"/>
                <w:szCs w:val="28"/>
              </w:rPr>
            </w:pPr>
            <w:r w:rsidRPr="00071FF0">
              <w:rPr>
                <w:rFonts w:ascii="Times New Roman" w:hAnsi="Times New Roman" w:cs="Times New Roman"/>
                <w:b/>
                <w:color w:val="000000"/>
                <w:sz w:val="24"/>
                <w:szCs w:val="28"/>
              </w:rPr>
              <w:t>Источники финансирования</w:t>
            </w:r>
          </w:p>
        </w:tc>
      </w:tr>
      <w:tr w:rsidR="00071FF0" w:rsidRPr="00071FF0" w:rsidTr="00071FF0">
        <w:tc>
          <w:tcPr>
            <w:tcW w:w="149"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1</w:t>
            </w:r>
          </w:p>
        </w:tc>
        <w:tc>
          <w:tcPr>
            <w:tcW w:w="686"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2</w:t>
            </w:r>
          </w:p>
        </w:tc>
        <w:tc>
          <w:tcPr>
            <w:tcW w:w="873"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3</w:t>
            </w:r>
          </w:p>
        </w:tc>
        <w:tc>
          <w:tcPr>
            <w:tcW w:w="768"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4</w:t>
            </w:r>
          </w:p>
        </w:tc>
        <w:tc>
          <w:tcPr>
            <w:tcW w:w="490"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5</w:t>
            </w:r>
          </w:p>
        </w:tc>
        <w:tc>
          <w:tcPr>
            <w:tcW w:w="643"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6</w:t>
            </w:r>
          </w:p>
        </w:tc>
        <w:tc>
          <w:tcPr>
            <w:tcW w:w="717"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7</w:t>
            </w:r>
          </w:p>
        </w:tc>
        <w:tc>
          <w:tcPr>
            <w:tcW w:w="675"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8</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Цель Программы: постепенное сокращение объема образуемых отходов</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 xml:space="preserve">Задача 1: Надлежащая утилизация отходов производства и потребления. </w:t>
            </w:r>
          </w:p>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Обеспечение экологической безопасности  при захоронении отходов</w:t>
            </w:r>
          </w:p>
        </w:tc>
      </w:tr>
      <w:tr w:rsidR="00071FF0" w:rsidRPr="00071FF0" w:rsidTr="00071FF0">
        <w:tc>
          <w:tcPr>
            <w:tcW w:w="149"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1</w:t>
            </w:r>
          </w:p>
        </w:tc>
        <w:tc>
          <w:tcPr>
            <w:tcW w:w="686" w:type="pct"/>
          </w:tcPr>
          <w:p w:rsidR="00071FF0" w:rsidRPr="00071FF0" w:rsidRDefault="00071FF0" w:rsidP="00AA3748">
            <w:pPr>
              <w:rPr>
                <w:rFonts w:ascii="Times New Roman" w:hAnsi="Times New Roman" w:cs="Times New Roman"/>
                <w:b/>
                <w:color w:val="000000"/>
                <w:sz w:val="24"/>
                <w:szCs w:val="28"/>
              </w:rPr>
            </w:pPr>
            <w:r w:rsidRPr="00071FF0">
              <w:rPr>
                <w:rFonts w:ascii="Times New Roman" w:hAnsi="Times New Roman" w:cs="Times New Roman"/>
                <w:sz w:val="24"/>
                <w:szCs w:val="24"/>
              </w:rPr>
              <w:t>Сбор, транспортировка и утилизация отходов производства и потребления</w:t>
            </w:r>
            <w:r w:rsidRPr="00071FF0">
              <w:rPr>
                <w:rFonts w:ascii="Times New Roman" w:hAnsi="Times New Roman" w:cs="Times New Roman"/>
                <w:color w:val="000000"/>
                <w:sz w:val="24"/>
                <w:szCs w:val="28"/>
              </w:rPr>
              <w:t xml:space="preserve">, проведение мероприятий направленных на предотвращение загрязнения </w:t>
            </w:r>
          </w:p>
        </w:tc>
        <w:tc>
          <w:tcPr>
            <w:tcW w:w="873" w:type="pct"/>
          </w:tcPr>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i/>
                <w:szCs w:val="24"/>
              </w:rPr>
              <w:t>Качественный показатель:</w:t>
            </w:r>
            <w:r w:rsidRPr="00071FF0">
              <w:rPr>
                <w:rFonts w:ascii="Times New Roman" w:hAnsi="Times New Roman" w:cs="Times New Roman"/>
                <w:szCs w:val="24"/>
              </w:rPr>
              <w:t xml:space="preserve"> Выполнение законодательных требований/ 100%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Исключение несанкционированного загрязнения окружающей среды.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Передача отходов в специализированные компании на утилизацию.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Уменьшение объема накопления отходов. </w:t>
            </w:r>
          </w:p>
          <w:p w:rsidR="00071FF0" w:rsidRPr="00071FF0" w:rsidRDefault="00071FF0"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4"/>
                <w:szCs w:val="24"/>
              </w:rPr>
            </w:pPr>
            <w:r w:rsidRPr="00071FF0">
              <w:rPr>
                <w:rFonts w:ascii="Times New Roman" w:hAnsi="Times New Roman" w:cs="Times New Roman"/>
                <w:i/>
                <w:sz w:val="24"/>
                <w:szCs w:val="24"/>
              </w:rPr>
              <w:t xml:space="preserve">Количественный показатель: </w:t>
            </w:r>
          </w:p>
          <w:p w:rsidR="00071FF0" w:rsidRPr="00071FF0" w:rsidRDefault="00071FF0" w:rsidP="00AA3748">
            <w:pPr>
              <w:rPr>
                <w:rFonts w:ascii="Times New Roman" w:hAnsi="Times New Roman" w:cs="Times New Roman"/>
                <w:b/>
                <w:color w:val="000000"/>
                <w:sz w:val="24"/>
                <w:szCs w:val="28"/>
              </w:rPr>
            </w:pPr>
            <w:r w:rsidRPr="00071FF0">
              <w:rPr>
                <w:rFonts w:ascii="Times New Roman" w:hAnsi="Times New Roman" w:cs="Times New Roman"/>
                <w:szCs w:val="24"/>
              </w:rPr>
              <w:t>Отходы, подлежащие дальнейшей передачи, будут переданы на утилизацию/ 100%.</w:t>
            </w:r>
            <w:r w:rsidRPr="00071FF0">
              <w:rPr>
                <w:rFonts w:ascii="Times New Roman" w:hAnsi="Times New Roman" w:cs="Times New Roman"/>
                <w:sz w:val="24"/>
                <w:szCs w:val="24"/>
              </w:rPr>
              <w:t xml:space="preserve"> </w:t>
            </w:r>
          </w:p>
        </w:tc>
        <w:tc>
          <w:tcPr>
            <w:tcW w:w="768"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Предотвращение загрязнения земель </w:t>
            </w:r>
          </w:p>
          <w:p w:rsidR="00071FF0" w:rsidRPr="00071FF0" w:rsidRDefault="00071FF0" w:rsidP="00071FF0">
            <w:pPr>
              <w:jc w:val="center"/>
              <w:rPr>
                <w:rFonts w:ascii="Times New Roman" w:hAnsi="Times New Roman" w:cs="Times New Roman"/>
                <w:b/>
                <w:color w:val="000000"/>
                <w:sz w:val="24"/>
                <w:szCs w:val="28"/>
              </w:rPr>
            </w:pPr>
          </w:p>
        </w:tc>
        <w:tc>
          <w:tcPr>
            <w:tcW w:w="490" w:type="pct"/>
          </w:tcPr>
          <w:p w:rsidR="00071FF0" w:rsidRPr="00071FF0" w:rsidRDefault="00AC6E9E" w:rsidP="00D229C6">
            <w:pPr>
              <w:jc w:val="center"/>
              <w:rPr>
                <w:rFonts w:ascii="Times New Roman" w:hAnsi="Times New Roman" w:cs="Times New Roman"/>
                <w:b/>
                <w:color w:val="000000"/>
                <w:sz w:val="24"/>
                <w:szCs w:val="28"/>
              </w:rPr>
            </w:pPr>
            <w:r>
              <w:rPr>
                <w:rFonts w:ascii="Times New Roman" w:hAnsi="Times New Roman" w:cs="Times New Roman"/>
                <w:szCs w:val="24"/>
              </w:rPr>
              <w:t>2026-2035</w:t>
            </w:r>
            <w:r w:rsidR="00071FF0" w:rsidRPr="00071FF0">
              <w:rPr>
                <w:rFonts w:ascii="Times New Roman" w:hAnsi="Times New Roman" w:cs="Times New Roman"/>
                <w:szCs w:val="24"/>
              </w:rPr>
              <w:t>гг.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A0648F">
              <w:rPr>
                <w:rFonts w:ascii="Times New Roman" w:hAnsi="Times New Roman" w:cs="Times New Roman"/>
                <w:szCs w:val="24"/>
              </w:rPr>
              <w:t>О</w:t>
            </w:r>
            <w:r w:rsidRPr="00071FF0">
              <w:rPr>
                <w:rFonts w:ascii="Times New Roman" w:hAnsi="Times New Roman" w:cs="Times New Roman"/>
                <w:szCs w:val="24"/>
              </w:rPr>
              <w:t xml:space="preserve">С, руководители производственных отделов </w:t>
            </w:r>
          </w:p>
          <w:p w:rsidR="00071FF0" w:rsidRPr="00071FF0" w:rsidRDefault="00071FF0" w:rsidP="00071FF0">
            <w:pPr>
              <w:jc w:val="center"/>
              <w:rPr>
                <w:rFonts w:ascii="Times New Roman" w:hAnsi="Times New Roman" w:cs="Times New Roman"/>
                <w:b/>
                <w:color w:val="000000"/>
                <w:sz w:val="24"/>
                <w:szCs w:val="28"/>
              </w:rPr>
            </w:pPr>
          </w:p>
        </w:tc>
        <w:tc>
          <w:tcPr>
            <w:tcW w:w="717" w:type="pct"/>
          </w:tcPr>
          <w:p w:rsidR="00071FF0" w:rsidRPr="00071FF0" w:rsidRDefault="00AC6E9E" w:rsidP="00071FF0">
            <w:pPr>
              <w:rPr>
                <w:rFonts w:ascii="Times New Roman" w:hAnsi="Times New Roman" w:cs="Times New Roman"/>
                <w:szCs w:val="24"/>
              </w:rPr>
            </w:pPr>
            <w:r w:rsidRPr="00AC6E9E">
              <w:rPr>
                <w:rFonts w:ascii="Times New Roman" w:hAnsi="Times New Roman" w:cs="Times New Roman"/>
                <w:szCs w:val="24"/>
              </w:rPr>
              <w:t>2026-2035</w:t>
            </w:r>
            <w:r w:rsidR="00A54464">
              <w:rPr>
                <w:rFonts w:ascii="Times New Roman" w:hAnsi="Times New Roman" w:cs="Times New Roman"/>
                <w:szCs w:val="24"/>
              </w:rPr>
              <w:t>г</w:t>
            </w:r>
            <w:r w:rsidR="007B2DBD">
              <w:rPr>
                <w:rFonts w:ascii="Times New Roman" w:hAnsi="Times New Roman" w:cs="Times New Roman"/>
                <w:szCs w:val="24"/>
              </w:rPr>
              <w:t>г.</w:t>
            </w:r>
            <w:r w:rsidR="00071FF0" w:rsidRPr="00071FF0">
              <w:rPr>
                <w:rFonts w:ascii="Times New Roman" w:hAnsi="Times New Roman" w:cs="Times New Roman"/>
                <w:szCs w:val="24"/>
              </w:rPr>
              <w:t xml:space="preserve"> – </w:t>
            </w:r>
            <w:r w:rsidR="007B2DBD">
              <w:rPr>
                <w:rFonts w:ascii="Times New Roman" w:hAnsi="Times New Roman" w:cs="Times New Roman"/>
                <w:szCs w:val="24"/>
              </w:rPr>
              <w:t>по 1</w:t>
            </w:r>
            <w:r w:rsidR="00D229C6">
              <w:rPr>
                <w:rFonts w:ascii="Times New Roman" w:hAnsi="Times New Roman" w:cs="Times New Roman"/>
                <w:szCs w:val="24"/>
              </w:rPr>
              <w:t>5</w:t>
            </w:r>
            <w:r w:rsidR="00071FF0" w:rsidRPr="00071FF0">
              <w:rPr>
                <w:rFonts w:ascii="Times New Roman" w:hAnsi="Times New Roman" w:cs="Times New Roman"/>
                <w:szCs w:val="24"/>
              </w:rPr>
              <w:t xml:space="preserve">,0 </w:t>
            </w:r>
            <w:r w:rsidR="007B2DBD">
              <w:rPr>
                <w:rFonts w:ascii="Times New Roman" w:hAnsi="Times New Roman" w:cs="Times New Roman"/>
                <w:szCs w:val="24"/>
              </w:rPr>
              <w:t>тыс</w:t>
            </w:r>
            <w:r w:rsidR="00071FF0" w:rsidRPr="00071FF0">
              <w:rPr>
                <w:rFonts w:ascii="Times New Roman" w:hAnsi="Times New Roman" w:cs="Times New Roman"/>
                <w:szCs w:val="24"/>
              </w:rPr>
              <w:t xml:space="preserve">. тенге </w:t>
            </w:r>
          </w:p>
          <w:p w:rsidR="00071FF0" w:rsidRPr="00071FF0" w:rsidRDefault="00071FF0" w:rsidP="00071FF0">
            <w:pPr>
              <w:ind w:left="20"/>
              <w:jc w:val="center"/>
              <w:rPr>
                <w:rFonts w:ascii="Times New Roman" w:hAnsi="Times New Roman" w:cs="Times New Roman"/>
                <w:szCs w:val="24"/>
              </w:rPr>
            </w:pPr>
          </w:p>
          <w:p w:rsidR="00071FF0" w:rsidRPr="00071FF0" w:rsidRDefault="00071FF0" w:rsidP="00071FF0">
            <w:pPr>
              <w:jc w:val="center"/>
              <w:rPr>
                <w:rFonts w:ascii="Times New Roman" w:hAnsi="Times New Roman" w:cs="Times New Roman"/>
                <w:b/>
                <w:color w:val="000000"/>
                <w:sz w:val="24"/>
                <w:szCs w:val="28"/>
              </w:rPr>
            </w:pPr>
          </w:p>
        </w:tc>
        <w:tc>
          <w:tcPr>
            <w:tcW w:w="675"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szCs w:val="24"/>
              </w:rPr>
              <w:t>Собственные средства</w:t>
            </w:r>
          </w:p>
        </w:tc>
      </w:tr>
      <w:tr w:rsidR="00AA3748" w:rsidRPr="00071FF0" w:rsidTr="00071FF0">
        <w:tc>
          <w:tcPr>
            <w:tcW w:w="149" w:type="pct"/>
          </w:tcPr>
          <w:p w:rsidR="00AA3748" w:rsidRPr="00071FF0" w:rsidRDefault="00AA3748" w:rsidP="00071FF0">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686" w:type="pct"/>
          </w:tcPr>
          <w:p w:rsidR="00AA3748" w:rsidRPr="00071FF0" w:rsidRDefault="00AA3748" w:rsidP="00AA3748">
            <w:pPr>
              <w:rPr>
                <w:rFonts w:ascii="Times New Roman" w:hAnsi="Times New Roman" w:cs="Times New Roman"/>
                <w:sz w:val="24"/>
                <w:szCs w:val="24"/>
              </w:rPr>
            </w:pPr>
            <w:r w:rsidRPr="00AA3748">
              <w:rPr>
                <w:rFonts w:ascii="Times New Roman" w:hAnsi="Times New Roman" w:cs="Times New Roman"/>
                <w:sz w:val="24"/>
                <w:szCs w:val="24"/>
              </w:rPr>
              <w:t>Передача отходов сторонней организации для повторного использования</w:t>
            </w:r>
          </w:p>
        </w:tc>
        <w:tc>
          <w:tcPr>
            <w:tcW w:w="873" w:type="pct"/>
          </w:tcPr>
          <w:p w:rsidR="00AA3748" w:rsidRPr="00AA3748" w:rsidRDefault="00AA3748" w:rsidP="00AA3748">
            <w:pPr>
              <w:rPr>
                <w:rFonts w:ascii="Times New Roman" w:hAnsi="Times New Roman" w:cs="Times New Roman"/>
                <w:sz w:val="24"/>
                <w:szCs w:val="24"/>
              </w:rPr>
            </w:pPr>
            <w:r w:rsidRPr="00AA3748">
              <w:rPr>
                <w:rFonts w:ascii="Times New Roman" w:hAnsi="Times New Roman" w:cs="Times New Roman"/>
                <w:sz w:val="24"/>
                <w:szCs w:val="24"/>
              </w:rPr>
              <w:t>Передача сторонним организациям по договору для удаления или захоронения</w:t>
            </w:r>
          </w:p>
        </w:tc>
        <w:tc>
          <w:tcPr>
            <w:tcW w:w="768" w:type="pct"/>
          </w:tcPr>
          <w:p w:rsidR="00AA3748" w:rsidRPr="00071FF0" w:rsidRDefault="00AA3748"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AA3748">
              <w:rPr>
                <w:rFonts w:ascii="Times New Roman" w:hAnsi="Times New Roman" w:cs="Times New Roman"/>
                <w:szCs w:val="24"/>
              </w:rPr>
              <w:t>Двусторонне подписанные акты выполненных работ с подрядными организациями</w:t>
            </w:r>
          </w:p>
        </w:tc>
        <w:tc>
          <w:tcPr>
            <w:tcW w:w="490" w:type="pct"/>
          </w:tcPr>
          <w:p w:rsidR="00AA3748" w:rsidRPr="00071FF0" w:rsidRDefault="00AC6E9E" w:rsidP="00D229C6">
            <w:pPr>
              <w:jc w:val="center"/>
              <w:rPr>
                <w:rFonts w:ascii="Times New Roman" w:hAnsi="Times New Roman" w:cs="Times New Roman"/>
                <w:szCs w:val="24"/>
              </w:rPr>
            </w:pPr>
            <w:r w:rsidRPr="00AC6E9E">
              <w:rPr>
                <w:rFonts w:ascii="Times New Roman" w:hAnsi="Times New Roman" w:cs="Times New Roman"/>
                <w:szCs w:val="24"/>
              </w:rPr>
              <w:t>2026-2035</w:t>
            </w:r>
            <w:r w:rsidR="00AA3748" w:rsidRPr="00071FF0">
              <w:rPr>
                <w:rFonts w:ascii="Times New Roman" w:hAnsi="Times New Roman" w:cs="Times New Roman"/>
                <w:szCs w:val="24"/>
              </w:rPr>
              <w:t>гг.</w:t>
            </w:r>
          </w:p>
        </w:tc>
        <w:tc>
          <w:tcPr>
            <w:tcW w:w="643" w:type="pct"/>
          </w:tcPr>
          <w:p w:rsidR="00AA3748" w:rsidRPr="00071FF0" w:rsidRDefault="00AA3748" w:rsidP="00AA37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Cs w:val="24"/>
              </w:rPr>
            </w:pPr>
            <w:r w:rsidRPr="00AA3748">
              <w:rPr>
                <w:rFonts w:ascii="Times New Roman" w:hAnsi="Times New Roman" w:cs="Times New Roman"/>
                <w:szCs w:val="24"/>
              </w:rPr>
              <w:t>Отдел ООС</w:t>
            </w:r>
          </w:p>
        </w:tc>
        <w:tc>
          <w:tcPr>
            <w:tcW w:w="717" w:type="pct"/>
          </w:tcPr>
          <w:p w:rsidR="00AA3748" w:rsidRPr="00071FF0" w:rsidRDefault="00AA3748" w:rsidP="00AA3748">
            <w:pPr>
              <w:jc w:val="center"/>
              <w:rPr>
                <w:rFonts w:ascii="Times New Roman" w:hAnsi="Times New Roman" w:cs="Times New Roman"/>
                <w:szCs w:val="24"/>
              </w:rPr>
            </w:pPr>
            <w:r w:rsidRPr="00AA3748">
              <w:rPr>
                <w:rFonts w:ascii="Times New Roman" w:hAnsi="Times New Roman" w:cs="Times New Roman"/>
                <w:szCs w:val="24"/>
              </w:rPr>
              <w:t>На ежегодной основе</w:t>
            </w:r>
          </w:p>
        </w:tc>
        <w:tc>
          <w:tcPr>
            <w:tcW w:w="675" w:type="pct"/>
          </w:tcPr>
          <w:p w:rsidR="00AA3748" w:rsidRPr="00071FF0" w:rsidRDefault="00AA3748"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b/>
                <w:color w:val="000000"/>
                <w:sz w:val="24"/>
                <w:szCs w:val="28"/>
              </w:rPr>
              <w:t>Задача 2: Оптимизация существующей системы управления отходами</w:t>
            </w:r>
          </w:p>
        </w:tc>
      </w:tr>
      <w:tr w:rsidR="00071FF0" w:rsidRPr="00071FF0" w:rsidTr="00071FF0">
        <w:tc>
          <w:tcPr>
            <w:tcW w:w="149" w:type="pct"/>
          </w:tcPr>
          <w:p w:rsidR="00071FF0" w:rsidRPr="00071FF0" w:rsidRDefault="00071FF0" w:rsidP="00071FF0">
            <w:pPr>
              <w:jc w:val="center"/>
              <w:rPr>
                <w:rFonts w:ascii="Times New Roman" w:hAnsi="Times New Roman" w:cs="Times New Roman"/>
                <w:b/>
                <w:color w:val="000000"/>
                <w:sz w:val="24"/>
                <w:szCs w:val="28"/>
              </w:rPr>
            </w:pPr>
            <w:r w:rsidRPr="00071FF0">
              <w:rPr>
                <w:rFonts w:ascii="Times New Roman" w:hAnsi="Times New Roman" w:cs="Times New Roman"/>
                <w:b/>
                <w:color w:val="000000"/>
                <w:sz w:val="24"/>
                <w:szCs w:val="28"/>
              </w:rPr>
              <w:t>3</w:t>
            </w:r>
          </w:p>
        </w:tc>
        <w:tc>
          <w:tcPr>
            <w:tcW w:w="686"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Оптимизация системы учёта и </w:t>
            </w:r>
            <w:r w:rsidRPr="00071FF0">
              <w:rPr>
                <w:rFonts w:ascii="Times New Roman" w:hAnsi="Times New Roman" w:cs="Times New Roman"/>
                <w:szCs w:val="24"/>
              </w:rPr>
              <w:lastRenderedPageBreak/>
              <w:t xml:space="preserve">контроля образования, движения отходов на всех этапах жизненного цикла </w:t>
            </w:r>
          </w:p>
          <w:p w:rsidR="00071FF0" w:rsidRPr="00071FF0" w:rsidRDefault="00071FF0" w:rsidP="00071FF0">
            <w:pPr>
              <w:rPr>
                <w:rFonts w:ascii="Times New Roman" w:hAnsi="Times New Roman" w:cs="Times New Roman"/>
                <w:sz w:val="24"/>
                <w:szCs w:val="24"/>
              </w:rPr>
            </w:pPr>
          </w:p>
        </w:tc>
        <w:tc>
          <w:tcPr>
            <w:tcW w:w="873" w:type="pct"/>
          </w:tcPr>
          <w:p w:rsidR="00071FF0" w:rsidRPr="00071FF0" w:rsidRDefault="00071FF0" w:rsidP="00071FF0">
            <w:pPr>
              <w:tabs>
                <w:tab w:val="left" w:pos="3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lastRenderedPageBreak/>
              <w:t xml:space="preserve">Улучшение контроля реализации программы/ </w:t>
            </w:r>
            <w:r w:rsidRPr="00071FF0">
              <w:rPr>
                <w:rFonts w:ascii="Times New Roman" w:hAnsi="Times New Roman" w:cs="Times New Roman"/>
                <w:szCs w:val="24"/>
              </w:rPr>
              <w:lastRenderedPageBreak/>
              <w:t>100 %</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Cs w:val="24"/>
              </w:rPr>
            </w:pPr>
            <w:r w:rsidRPr="00071FF0">
              <w:rPr>
                <w:rFonts w:ascii="Times New Roman" w:hAnsi="Times New Roman" w:cs="Times New Roman"/>
                <w:szCs w:val="24"/>
              </w:rPr>
              <w:t>Обеспечение соблюдения требований законодательства РК в области обращения с отходами/ 100 %</w:t>
            </w:r>
          </w:p>
        </w:tc>
        <w:tc>
          <w:tcPr>
            <w:tcW w:w="768"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lastRenderedPageBreak/>
              <w:t xml:space="preserve">Отчёт по опасным отходам; </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lastRenderedPageBreak/>
              <w:t>Заключение договоров со специализированными организациями на вывоз и утилизацию отходов</w:t>
            </w:r>
          </w:p>
        </w:tc>
        <w:tc>
          <w:tcPr>
            <w:tcW w:w="490" w:type="pct"/>
          </w:tcPr>
          <w:p w:rsidR="00071FF0" w:rsidRPr="00071FF0" w:rsidRDefault="00AC6E9E" w:rsidP="00D229C6">
            <w:pPr>
              <w:jc w:val="center"/>
              <w:rPr>
                <w:rFonts w:ascii="Times New Roman" w:hAnsi="Times New Roman" w:cs="Times New Roman"/>
                <w:szCs w:val="24"/>
              </w:rPr>
            </w:pPr>
            <w:r w:rsidRPr="00AC6E9E">
              <w:rPr>
                <w:rFonts w:ascii="Times New Roman" w:hAnsi="Times New Roman" w:cs="Times New Roman"/>
                <w:szCs w:val="24"/>
              </w:rPr>
              <w:lastRenderedPageBreak/>
              <w:t>2026-2035</w:t>
            </w:r>
            <w:r w:rsidR="00071FF0" w:rsidRPr="00071FF0">
              <w:rPr>
                <w:rFonts w:ascii="Times New Roman" w:hAnsi="Times New Roman" w:cs="Times New Roman"/>
                <w:szCs w:val="24"/>
              </w:rPr>
              <w:t>гг.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A0648F">
              <w:rPr>
                <w:rFonts w:ascii="Times New Roman" w:hAnsi="Times New Roman" w:cs="Times New Roman"/>
                <w:szCs w:val="24"/>
              </w:rPr>
              <w:t>О</w:t>
            </w:r>
            <w:r w:rsidRPr="00071FF0">
              <w:rPr>
                <w:rFonts w:ascii="Times New Roman" w:hAnsi="Times New Roman" w:cs="Times New Roman"/>
                <w:szCs w:val="24"/>
              </w:rPr>
              <w:t xml:space="preserve">С </w:t>
            </w:r>
          </w:p>
        </w:tc>
        <w:tc>
          <w:tcPr>
            <w:tcW w:w="717" w:type="pct"/>
          </w:tcPr>
          <w:p w:rsidR="00071FF0" w:rsidRPr="00071FF0" w:rsidRDefault="00071FF0" w:rsidP="00071FF0">
            <w:pPr>
              <w:ind w:left="20"/>
              <w:jc w:val="center"/>
              <w:rPr>
                <w:rFonts w:ascii="Times New Roman" w:hAnsi="Times New Roman" w:cs="Times New Roman"/>
                <w:szCs w:val="24"/>
              </w:rPr>
            </w:pPr>
            <w:r w:rsidRPr="00071FF0">
              <w:rPr>
                <w:rFonts w:ascii="Times New Roman" w:hAnsi="Times New Roman" w:cs="Times New Roman"/>
                <w:szCs w:val="24"/>
              </w:rPr>
              <w:t>Не требуется</w:t>
            </w:r>
          </w:p>
        </w:tc>
        <w:tc>
          <w:tcPr>
            <w:tcW w:w="675"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r w:rsidR="00071FF0" w:rsidRPr="00071FF0" w:rsidTr="00071FF0">
        <w:tc>
          <w:tcPr>
            <w:tcW w:w="5000" w:type="pct"/>
            <w:gridSpan w:val="8"/>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b/>
                <w:color w:val="000000"/>
                <w:sz w:val="24"/>
                <w:szCs w:val="28"/>
              </w:rPr>
              <w:lastRenderedPageBreak/>
              <w:t>Задача 3: Минимизация образования отходов производства  и потребления</w:t>
            </w:r>
          </w:p>
        </w:tc>
      </w:tr>
      <w:tr w:rsidR="00071FF0" w:rsidRPr="00071FF0" w:rsidTr="00071FF0">
        <w:tc>
          <w:tcPr>
            <w:tcW w:w="149"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5</w:t>
            </w:r>
          </w:p>
        </w:tc>
        <w:tc>
          <w:tcPr>
            <w:tcW w:w="686" w:type="pct"/>
          </w:tcPr>
          <w:p w:rsidR="00071FF0" w:rsidRPr="00071FF0" w:rsidRDefault="00CA7068" w:rsidP="00071FF0">
            <w:pPr>
              <w:widowControl w:val="0"/>
              <w:ind w:right="20"/>
              <w:rPr>
                <w:rFonts w:ascii="Times New Roman" w:hAnsi="Times New Roman" w:cs="Times New Roman"/>
                <w:szCs w:val="24"/>
              </w:rPr>
            </w:pPr>
            <w:r w:rsidRPr="00CA7068">
              <w:rPr>
                <w:rFonts w:ascii="Times New Roman" w:hAnsi="Times New Roman" w:cs="Times New Roman"/>
                <w:szCs w:val="24"/>
              </w:rPr>
              <w:t>Организация системы обучения специалистов в сфере обращения с отходами производства и потребления</w:t>
            </w:r>
          </w:p>
        </w:tc>
        <w:tc>
          <w:tcPr>
            <w:tcW w:w="873" w:type="pct"/>
          </w:tcPr>
          <w:p w:rsidR="00071FF0" w:rsidRPr="00071FF0" w:rsidRDefault="00CA7068" w:rsidP="00071FF0">
            <w:pPr>
              <w:widowControl w:val="0"/>
              <w:ind w:right="20"/>
              <w:rPr>
                <w:rFonts w:ascii="Times New Roman" w:hAnsi="Times New Roman" w:cs="Times New Roman"/>
                <w:szCs w:val="24"/>
              </w:rPr>
            </w:pPr>
            <w:r w:rsidRPr="00CA7068">
              <w:rPr>
                <w:rFonts w:ascii="Times New Roman" w:hAnsi="Times New Roman" w:cs="Times New Roman"/>
                <w:szCs w:val="24"/>
              </w:rPr>
              <w:t>Экологическое просвещение и пропаганда в области обращения с отходами производства и потребления</w:t>
            </w:r>
          </w:p>
        </w:tc>
        <w:tc>
          <w:tcPr>
            <w:tcW w:w="768" w:type="pct"/>
          </w:tcPr>
          <w:p w:rsidR="00071FF0" w:rsidRPr="00071FF0" w:rsidRDefault="00CA7068"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CA7068">
              <w:rPr>
                <w:rFonts w:ascii="Times New Roman" w:hAnsi="Times New Roman" w:cs="Times New Roman"/>
                <w:szCs w:val="24"/>
              </w:rPr>
              <w:t>Отчёт о количестве подготовленных специалистов (чел)</w:t>
            </w:r>
          </w:p>
        </w:tc>
        <w:tc>
          <w:tcPr>
            <w:tcW w:w="490" w:type="pct"/>
          </w:tcPr>
          <w:p w:rsidR="00071FF0" w:rsidRPr="00071FF0" w:rsidRDefault="00AC6E9E" w:rsidP="00D229C6">
            <w:pPr>
              <w:jc w:val="center"/>
              <w:rPr>
                <w:rFonts w:ascii="Times New Roman" w:hAnsi="Times New Roman" w:cs="Times New Roman"/>
                <w:szCs w:val="24"/>
              </w:rPr>
            </w:pPr>
            <w:r w:rsidRPr="00AC6E9E">
              <w:rPr>
                <w:rFonts w:ascii="Times New Roman" w:hAnsi="Times New Roman" w:cs="Times New Roman"/>
                <w:szCs w:val="24"/>
              </w:rPr>
              <w:t>2026-2035</w:t>
            </w:r>
            <w:r w:rsidR="00071FF0" w:rsidRPr="00071FF0">
              <w:rPr>
                <w:rFonts w:ascii="Times New Roman" w:hAnsi="Times New Roman" w:cs="Times New Roman"/>
                <w:szCs w:val="24"/>
              </w:rPr>
              <w:t>гг.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CA7068">
              <w:rPr>
                <w:rFonts w:ascii="Times New Roman" w:hAnsi="Times New Roman" w:cs="Times New Roman"/>
                <w:szCs w:val="24"/>
              </w:rPr>
              <w:t>О</w:t>
            </w:r>
            <w:r w:rsidRPr="00071FF0">
              <w:rPr>
                <w:rFonts w:ascii="Times New Roman" w:hAnsi="Times New Roman" w:cs="Times New Roman"/>
                <w:szCs w:val="24"/>
              </w:rPr>
              <w:t>С</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p>
        </w:tc>
        <w:tc>
          <w:tcPr>
            <w:tcW w:w="717" w:type="pct"/>
          </w:tcPr>
          <w:p w:rsidR="00071FF0" w:rsidRPr="00071FF0" w:rsidRDefault="00AC6E9E" w:rsidP="009768CE">
            <w:pPr>
              <w:ind w:left="20"/>
              <w:jc w:val="center"/>
              <w:rPr>
                <w:rFonts w:ascii="Times New Roman" w:hAnsi="Times New Roman" w:cs="Times New Roman"/>
                <w:szCs w:val="24"/>
              </w:rPr>
            </w:pPr>
            <w:r w:rsidRPr="00AC6E9E">
              <w:rPr>
                <w:rFonts w:ascii="Times New Roman" w:hAnsi="Times New Roman" w:cs="Times New Roman"/>
                <w:szCs w:val="24"/>
              </w:rPr>
              <w:t>2026-2035</w:t>
            </w:r>
            <w:r w:rsidR="00A54464">
              <w:rPr>
                <w:rFonts w:ascii="Times New Roman" w:hAnsi="Times New Roman" w:cs="Times New Roman"/>
                <w:szCs w:val="24"/>
              </w:rPr>
              <w:t>г</w:t>
            </w:r>
            <w:r w:rsidR="00AA3748">
              <w:rPr>
                <w:rFonts w:ascii="Times New Roman" w:hAnsi="Times New Roman" w:cs="Times New Roman"/>
                <w:szCs w:val="24"/>
              </w:rPr>
              <w:t>г.</w:t>
            </w:r>
            <w:r w:rsidR="00AA3748" w:rsidRPr="00071FF0">
              <w:rPr>
                <w:rFonts w:ascii="Times New Roman" w:hAnsi="Times New Roman" w:cs="Times New Roman"/>
                <w:szCs w:val="24"/>
              </w:rPr>
              <w:t xml:space="preserve"> – </w:t>
            </w:r>
            <w:r w:rsidR="00AA3748">
              <w:rPr>
                <w:rFonts w:ascii="Times New Roman" w:hAnsi="Times New Roman" w:cs="Times New Roman"/>
                <w:szCs w:val="24"/>
              </w:rPr>
              <w:t xml:space="preserve">по </w:t>
            </w:r>
            <w:r w:rsidR="00CA7068">
              <w:rPr>
                <w:rFonts w:ascii="Times New Roman" w:hAnsi="Times New Roman" w:cs="Times New Roman"/>
                <w:szCs w:val="24"/>
              </w:rPr>
              <w:t>20,0</w:t>
            </w:r>
            <w:r w:rsidR="00AA3748">
              <w:rPr>
                <w:rFonts w:ascii="Times New Roman" w:hAnsi="Times New Roman" w:cs="Times New Roman"/>
                <w:szCs w:val="24"/>
              </w:rPr>
              <w:t xml:space="preserve"> тыс. тенге</w:t>
            </w:r>
          </w:p>
        </w:tc>
        <w:tc>
          <w:tcPr>
            <w:tcW w:w="675"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r w:rsidR="00071FF0" w:rsidRPr="00071FF0" w:rsidTr="00071FF0">
        <w:tc>
          <w:tcPr>
            <w:tcW w:w="149"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6</w:t>
            </w:r>
          </w:p>
        </w:tc>
        <w:tc>
          <w:tcPr>
            <w:tcW w:w="686" w:type="pct"/>
          </w:tcPr>
          <w:p w:rsidR="00071FF0" w:rsidRPr="00071FF0" w:rsidRDefault="00071FF0" w:rsidP="00071FF0">
            <w:pPr>
              <w:widowControl w:val="0"/>
              <w:ind w:right="20"/>
              <w:rPr>
                <w:rFonts w:ascii="Times New Roman" w:hAnsi="Times New Roman" w:cs="Times New Roman"/>
                <w:szCs w:val="24"/>
              </w:rPr>
            </w:pPr>
            <w:r w:rsidRPr="00071FF0">
              <w:rPr>
                <w:rFonts w:ascii="Times New Roman" w:hAnsi="Times New Roman" w:cs="Times New Roman"/>
                <w:szCs w:val="24"/>
              </w:rPr>
              <w:t>защита земель от загрязнения отходами производства и потребления, химическими и другими вредными веществами</w:t>
            </w:r>
          </w:p>
        </w:tc>
        <w:tc>
          <w:tcPr>
            <w:tcW w:w="873" w:type="pct"/>
          </w:tcPr>
          <w:p w:rsidR="00071FF0" w:rsidRPr="00071FF0" w:rsidRDefault="00071FF0" w:rsidP="00071FF0">
            <w:pPr>
              <w:widowControl w:val="0"/>
              <w:ind w:right="20"/>
              <w:rPr>
                <w:rFonts w:ascii="Times New Roman" w:hAnsi="Times New Roman" w:cs="Times New Roman"/>
                <w:szCs w:val="24"/>
              </w:rPr>
            </w:pPr>
            <w:r w:rsidRPr="00071FF0">
              <w:rPr>
                <w:rFonts w:ascii="Times New Roman" w:hAnsi="Times New Roman" w:cs="Times New Roman"/>
                <w:szCs w:val="24"/>
              </w:rPr>
              <w:t>Уменьш</w:t>
            </w:r>
            <w:r w:rsidR="00A54464">
              <w:rPr>
                <w:rFonts w:ascii="Times New Roman" w:hAnsi="Times New Roman" w:cs="Times New Roman"/>
                <w:szCs w:val="24"/>
              </w:rPr>
              <w:t>ение объема накопления отходов/ 100</w:t>
            </w:r>
            <w:r w:rsidRPr="00071FF0">
              <w:rPr>
                <w:rFonts w:ascii="Times New Roman" w:hAnsi="Times New Roman" w:cs="Times New Roman"/>
                <w:szCs w:val="24"/>
              </w:rPr>
              <w:t>%</w:t>
            </w:r>
          </w:p>
        </w:tc>
        <w:tc>
          <w:tcPr>
            <w:tcW w:w="768"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 xml:space="preserve">Охрана земельных ресурсов </w:t>
            </w:r>
          </w:p>
        </w:tc>
        <w:tc>
          <w:tcPr>
            <w:tcW w:w="490" w:type="pct"/>
          </w:tcPr>
          <w:p w:rsidR="00071FF0" w:rsidRPr="00071FF0" w:rsidRDefault="00AC6E9E" w:rsidP="00D229C6">
            <w:pPr>
              <w:jc w:val="center"/>
              <w:rPr>
                <w:rFonts w:ascii="Times New Roman" w:hAnsi="Times New Roman" w:cs="Times New Roman"/>
                <w:szCs w:val="24"/>
              </w:rPr>
            </w:pPr>
            <w:r w:rsidRPr="00AC6E9E">
              <w:rPr>
                <w:rFonts w:ascii="Times New Roman" w:hAnsi="Times New Roman" w:cs="Times New Roman"/>
                <w:szCs w:val="24"/>
              </w:rPr>
              <w:t>2026-2035</w:t>
            </w:r>
            <w:r w:rsidR="00071FF0" w:rsidRPr="00071FF0">
              <w:rPr>
                <w:rFonts w:ascii="Times New Roman" w:hAnsi="Times New Roman" w:cs="Times New Roman"/>
                <w:szCs w:val="24"/>
              </w:rPr>
              <w:t>гг.</w:t>
            </w:r>
          </w:p>
        </w:tc>
        <w:tc>
          <w:tcPr>
            <w:tcW w:w="643" w:type="pct"/>
          </w:tcPr>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r w:rsidRPr="00071FF0">
              <w:rPr>
                <w:rFonts w:ascii="Times New Roman" w:hAnsi="Times New Roman" w:cs="Times New Roman"/>
                <w:szCs w:val="24"/>
              </w:rPr>
              <w:t>Отдел О</w:t>
            </w:r>
            <w:r w:rsidR="00A0648F">
              <w:rPr>
                <w:rFonts w:ascii="Times New Roman" w:hAnsi="Times New Roman" w:cs="Times New Roman"/>
                <w:szCs w:val="24"/>
              </w:rPr>
              <w:t>О</w:t>
            </w:r>
            <w:r w:rsidRPr="00071FF0">
              <w:rPr>
                <w:rFonts w:ascii="Times New Roman" w:hAnsi="Times New Roman" w:cs="Times New Roman"/>
                <w:szCs w:val="24"/>
              </w:rPr>
              <w:t xml:space="preserve">С, руководители производственных отделов </w:t>
            </w:r>
          </w:p>
          <w:p w:rsidR="00071FF0" w:rsidRPr="00071FF0" w:rsidRDefault="00071FF0" w:rsidP="00071F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Cs w:val="24"/>
              </w:rPr>
            </w:pPr>
          </w:p>
        </w:tc>
        <w:tc>
          <w:tcPr>
            <w:tcW w:w="717" w:type="pct"/>
          </w:tcPr>
          <w:p w:rsidR="00071FF0" w:rsidRPr="00071FF0" w:rsidRDefault="00071FF0" w:rsidP="00071FF0">
            <w:pPr>
              <w:ind w:left="20"/>
              <w:jc w:val="center"/>
              <w:rPr>
                <w:rFonts w:ascii="Times New Roman" w:hAnsi="Times New Roman" w:cs="Times New Roman"/>
                <w:szCs w:val="24"/>
              </w:rPr>
            </w:pPr>
            <w:r w:rsidRPr="00071FF0">
              <w:rPr>
                <w:rFonts w:ascii="Times New Roman" w:hAnsi="Times New Roman" w:cs="Times New Roman"/>
                <w:szCs w:val="24"/>
              </w:rPr>
              <w:t>Не требуется</w:t>
            </w:r>
          </w:p>
        </w:tc>
        <w:tc>
          <w:tcPr>
            <w:tcW w:w="675" w:type="pct"/>
          </w:tcPr>
          <w:p w:rsidR="00071FF0" w:rsidRPr="00071FF0" w:rsidRDefault="00071FF0" w:rsidP="00071FF0">
            <w:pPr>
              <w:jc w:val="center"/>
              <w:rPr>
                <w:rFonts w:ascii="Times New Roman" w:hAnsi="Times New Roman" w:cs="Times New Roman"/>
                <w:szCs w:val="24"/>
              </w:rPr>
            </w:pPr>
            <w:r w:rsidRPr="00071FF0">
              <w:rPr>
                <w:rFonts w:ascii="Times New Roman" w:hAnsi="Times New Roman" w:cs="Times New Roman"/>
                <w:szCs w:val="24"/>
              </w:rPr>
              <w:t>Собственные средства</w:t>
            </w:r>
          </w:p>
        </w:tc>
      </w:tr>
    </w:tbl>
    <w:p w:rsidR="00071FF0" w:rsidRDefault="00071FF0" w:rsidP="00E51D47">
      <w:pPr>
        <w:spacing w:after="0"/>
        <w:ind w:firstLine="709"/>
        <w:rPr>
          <w:rFonts w:ascii="Times New Roman" w:eastAsia="Times New Roman" w:hAnsi="Times New Roman" w:cs="Times New Roman"/>
          <w:sz w:val="26"/>
          <w:szCs w:val="26"/>
        </w:rPr>
        <w:sectPr w:rsidR="00071FF0" w:rsidSect="00071FF0">
          <w:pgSz w:w="16838" w:h="11906" w:orient="landscape"/>
          <w:pgMar w:top="1276" w:right="1134" w:bottom="567" w:left="567" w:header="170" w:footer="170" w:gutter="0"/>
          <w:cols w:space="708"/>
          <w:docGrid w:linePitch="360"/>
        </w:sectPr>
      </w:pPr>
    </w:p>
    <w:p w:rsidR="00483A65" w:rsidRDefault="00DB00CC" w:rsidP="00DB00CC">
      <w:pPr>
        <w:pStyle w:val="1"/>
        <w:jc w:val="center"/>
        <w:rPr>
          <w:rFonts w:cs="Times New Roman"/>
          <w:szCs w:val="26"/>
        </w:rPr>
      </w:pPr>
      <w:bookmarkStart w:id="47" w:name="_Toc187357172"/>
      <w:r w:rsidRPr="00DB00CC">
        <w:rPr>
          <w:rFonts w:cs="Times New Roman"/>
          <w:szCs w:val="26"/>
        </w:rPr>
        <w:lastRenderedPageBreak/>
        <w:t>СПИСОК ИСПОЛЬЗОВАННОЙ ЛИТЕРАТУРЫ</w:t>
      </w:r>
      <w:bookmarkEnd w:id="47"/>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i/>
          <w:sz w:val="26"/>
          <w:szCs w:val="26"/>
        </w:rPr>
      </w:pPr>
      <w:r w:rsidRPr="00D02C40">
        <w:rPr>
          <w:rFonts w:ascii="Times New Roman" w:eastAsia="Times New Roman" w:hAnsi="Times New Roman" w:cs="Times New Roman"/>
          <w:color w:val="000000"/>
          <w:sz w:val="26"/>
          <w:szCs w:val="26"/>
        </w:rPr>
        <w:t>Экологический Кодекс Республики Казахстан от 2 января 2021 года № 400-VI</w:t>
      </w:r>
      <w:r w:rsidRPr="00D02C40">
        <w:rPr>
          <w:rFonts w:ascii="Times New Roman" w:eastAsia="Times New Roman" w:hAnsi="Times New Roman" w:cs="Times New Roman"/>
          <w:sz w:val="26"/>
          <w:szCs w:val="26"/>
        </w:rPr>
        <w:t>.</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iCs/>
          <w:sz w:val="26"/>
          <w:szCs w:val="26"/>
        </w:rPr>
      </w:pPr>
      <w:r w:rsidRPr="00D02C40">
        <w:rPr>
          <w:rFonts w:ascii="Times New Roman" w:eastAsia="Times New Roman" w:hAnsi="Times New Roman" w:cs="Times New Roman"/>
          <w:color w:val="000000"/>
          <w:sz w:val="26"/>
          <w:szCs w:val="26"/>
        </w:rPr>
        <w:t>Правила разработки программы управления отходами, утв. Приказом и.о Министра экологии, геологии и природных ресурсов Республики Казахстан от 9 августа 2021 года № 318.</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iCs/>
          <w:sz w:val="26"/>
          <w:szCs w:val="26"/>
        </w:rPr>
      </w:pPr>
      <w:r w:rsidRPr="00D02C40">
        <w:rPr>
          <w:rFonts w:ascii="Times New Roman" w:eastAsia="Times New Roman" w:hAnsi="Times New Roman" w:cs="Times New Roman"/>
          <w:sz w:val="26"/>
          <w:szCs w:val="26"/>
        </w:rPr>
        <w:t xml:space="preserve">Классификатор отходов, </w:t>
      </w:r>
      <w:r w:rsidRPr="00D02C40">
        <w:rPr>
          <w:rFonts w:ascii="Times New Roman" w:eastAsia="Times New Roman" w:hAnsi="Times New Roman" w:cs="Times New Roman"/>
          <w:color w:val="000000"/>
          <w:sz w:val="26"/>
          <w:szCs w:val="26"/>
        </w:rPr>
        <w:t>Утвержден и.о Министра экологии, геологии и природных ресурсов Республики Казахстан от 6 августа 2021 года № 314</w:t>
      </w:r>
      <w:r w:rsidRPr="00D02C40">
        <w:rPr>
          <w:rFonts w:ascii="Times New Roman" w:eastAsia="Times New Roman" w:hAnsi="Times New Roman" w:cs="Times New Roman"/>
          <w:sz w:val="26"/>
          <w:szCs w:val="26"/>
        </w:rPr>
        <w:t>.</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sz w:val="26"/>
          <w:szCs w:val="26"/>
        </w:rPr>
      </w:pPr>
      <w:r w:rsidRPr="00D02C40">
        <w:rPr>
          <w:rFonts w:ascii="Times New Roman" w:eastAsia="Times New Roman" w:hAnsi="Times New Roman" w:cs="Times New Roman"/>
          <w:color w:val="000000"/>
          <w:sz w:val="26"/>
          <w:szCs w:val="26"/>
        </w:rPr>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 приказом Министра здравоохранения Республики Казахстан от 25 декабря 2020 года № ҚР ДСМ-331/2020).</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sz w:val="26"/>
          <w:szCs w:val="26"/>
        </w:rPr>
      </w:pPr>
      <w:r w:rsidRPr="00D02C40">
        <w:rPr>
          <w:rFonts w:ascii="Times New Roman" w:eastAsia="Times New Roman" w:hAnsi="Times New Roman" w:cs="Times New Roman"/>
          <w:color w:val="000000"/>
          <w:sz w:val="26"/>
          <w:szCs w:val="26"/>
        </w:rPr>
        <w:t>Приказ и.о. Министра экологии, геологии и природных ресурсов Республики Казахстан от 19 июля 2021 года № 261 «Об утверждении Правил разработки и утверждения лимитов накопления отходов и лимитов захоронения отходов, представления и контроля отчетности об управлении отходами».</w:t>
      </w:r>
    </w:p>
    <w:p w:rsidR="00D02C40" w:rsidRPr="00D02C40" w:rsidRDefault="00D02C40" w:rsidP="00D02C40">
      <w:pPr>
        <w:numPr>
          <w:ilvl w:val="0"/>
          <w:numId w:val="44"/>
        </w:numPr>
        <w:tabs>
          <w:tab w:val="left" w:pos="0"/>
        </w:tabs>
        <w:spacing w:after="0"/>
        <w:ind w:left="0" w:firstLine="709"/>
        <w:rPr>
          <w:rFonts w:ascii="Times New Roman" w:eastAsia="Times New Roman" w:hAnsi="Times New Roman" w:cs="Times New Roman"/>
          <w:sz w:val="26"/>
          <w:szCs w:val="26"/>
        </w:rPr>
      </w:pPr>
      <w:r w:rsidRPr="00D02C40">
        <w:rPr>
          <w:rFonts w:ascii="Times New Roman" w:eastAsia="Times New Roman" w:hAnsi="Times New Roman" w:cs="Times New Roman"/>
          <w:color w:val="000000"/>
          <w:sz w:val="26"/>
          <w:szCs w:val="26"/>
        </w:rPr>
        <w:t>Приказ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лимитов захоронения отходов».</w:t>
      </w:r>
    </w:p>
    <w:p w:rsidR="00F6109D" w:rsidRDefault="00F6109D" w:rsidP="00483A65">
      <w:pPr>
        <w:pStyle w:val="af3"/>
        <w:shd w:val="clear" w:color="auto" w:fill="FFFFFF"/>
        <w:spacing w:before="0" w:beforeAutospacing="0" w:after="0" w:afterAutospacing="0" w:line="373" w:lineRule="atLeast"/>
        <w:jc w:val="center"/>
        <w:rPr>
          <w:rFonts w:ascii="Times New Roman" w:hAnsi="Times New Roman" w:cs="Times New Roman"/>
          <w:b/>
          <w:sz w:val="26"/>
          <w:szCs w:val="26"/>
        </w:rPr>
      </w:pPr>
    </w:p>
    <w:p w:rsidR="00E51516" w:rsidRDefault="00E51516" w:rsidP="00DB00CC">
      <w:pPr>
        <w:pStyle w:val="1"/>
        <w:jc w:val="center"/>
        <w:rPr>
          <w:rFonts w:cs="Times New Roman"/>
          <w:szCs w:val="26"/>
        </w:rPr>
      </w:pPr>
    </w:p>
    <w:p w:rsidR="005B4457" w:rsidRPr="005B4457" w:rsidRDefault="005B4457" w:rsidP="005B4457"/>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483A65" w:rsidRPr="00483A65" w:rsidRDefault="00483A65" w:rsidP="00483A65">
      <w:pPr>
        <w:ind w:firstLine="709"/>
        <w:rPr>
          <w:rFonts w:ascii="Times New Roman" w:hAnsi="Times New Roman" w:cs="Times New Roman"/>
          <w:color w:val="FF0000"/>
          <w:sz w:val="26"/>
          <w:szCs w:val="26"/>
        </w:rPr>
      </w:pPr>
    </w:p>
    <w:p w:rsidR="00724FD5" w:rsidRPr="003336D0" w:rsidRDefault="00724FD5" w:rsidP="003336D0">
      <w:pPr>
        <w:pStyle w:val="1"/>
        <w:rPr>
          <w:rFonts w:cs="Times New Roman"/>
          <w:b w:val="0"/>
          <w:szCs w:val="26"/>
        </w:rPr>
      </w:pPr>
    </w:p>
    <w:sectPr w:rsidR="00724FD5" w:rsidRPr="003336D0" w:rsidSect="00023E27">
      <w:pgSz w:w="11906" w:h="16838"/>
      <w:pgMar w:top="1135" w:right="567" w:bottom="567" w:left="1276"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6C" w:rsidRDefault="00D27A6C" w:rsidP="00192FF3">
      <w:pPr>
        <w:spacing w:after="0"/>
      </w:pPr>
      <w:r>
        <w:separator/>
      </w:r>
    </w:p>
  </w:endnote>
  <w:endnote w:type="continuationSeparator" w:id="0">
    <w:p w:rsidR="00D27A6C" w:rsidRDefault="00D27A6C" w:rsidP="00192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yriad Pro">
    <w:altName w:val="Arial"/>
    <w:panose1 w:val="00000000000000000000"/>
    <w:charset w:val="00"/>
    <w:family w:val="swiss"/>
    <w:notTrueType/>
    <w:pitch w:val="default"/>
    <w:sig w:usb0="00000203" w:usb1="00000000" w:usb2="00000000" w:usb3="00000000" w:csb0="00000005" w:csb1="00000000"/>
  </w:font>
  <w:font w:name="OpenSymbol">
    <w:panose1 w:val="05010000000000000000"/>
    <w:charset w:val="00"/>
    <w:family w:val="auto"/>
    <w:pitch w:val="variable"/>
    <w:sig w:usb0="800000AF" w:usb1="1001ECEA" w:usb2="00000000" w:usb3="00000000" w:csb0="00000001"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TimesNewRomanPSMT">
    <w:altName w:val="MS Mincho"/>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77B" w:rsidRDefault="0054177B">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117820"/>
      <w:docPartObj>
        <w:docPartGallery w:val="Page Numbers (Bottom of Page)"/>
        <w:docPartUnique/>
      </w:docPartObj>
    </w:sdtPr>
    <w:sdtEndPr/>
    <w:sdtContent>
      <w:p w:rsidR="0054177B" w:rsidRDefault="0054177B" w:rsidP="00E4395D">
        <w:pPr>
          <w:pStyle w:val="a8"/>
          <w:jc w:val="right"/>
        </w:pPr>
        <w:r>
          <w:rPr>
            <w:noProof/>
          </w:rPr>
          <w:drawing>
            <wp:anchor distT="0" distB="0" distL="114300" distR="114300" simplePos="0" relativeHeight="251663360" behindDoc="1" locked="0" layoutInCell="1" allowOverlap="1" wp14:anchorId="76F33F78" wp14:editId="6CD6D880">
              <wp:simplePos x="0" y="0"/>
              <wp:positionH relativeFrom="column">
                <wp:posOffset>-886592</wp:posOffset>
              </wp:positionH>
              <wp:positionV relativeFrom="paragraph">
                <wp:posOffset>-66230</wp:posOffset>
              </wp:positionV>
              <wp:extent cx="7722870" cy="99060"/>
              <wp:effectExtent l="19050" t="0" r="0" b="0"/>
              <wp:wrapNone/>
              <wp:docPr id="24"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1"/>
                      <a:stretch>
                        <a:fillRect/>
                      </a:stretch>
                    </pic:blipFill>
                    <pic:spPr>
                      <a:xfrm>
                        <a:off x="0" y="0"/>
                        <a:ext cx="7722870" cy="990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F27878">
          <w:rPr>
            <w:noProof/>
          </w:rPr>
          <w:t>22</w:t>
        </w:r>
        <w:r>
          <w:rPr>
            <w:noProof/>
          </w:rPr>
          <w:fldChar w:fldCharType="end"/>
        </w:r>
      </w:p>
    </w:sdtContent>
  </w:sdt>
  <w:p w:rsidR="0054177B" w:rsidRPr="002B13BB" w:rsidRDefault="0054177B" w:rsidP="001D539D">
    <w:pPr>
      <w:widowControl w:val="0"/>
      <w:suppressAutoHyphens/>
      <w:autoSpaceDE w:val="0"/>
      <w:spacing w:after="0"/>
      <w:jc w:val="center"/>
      <w:rPr>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6C" w:rsidRDefault="00D27A6C" w:rsidP="00192FF3">
      <w:pPr>
        <w:spacing w:after="0"/>
      </w:pPr>
      <w:r>
        <w:separator/>
      </w:r>
    </w:p>
  </w:footnote>
  <w:footnote w:type="continuationSeparator" w:id="0">
    <w:p w:rsidR="00D27A6C" w:rsidRDefault="00D27A6C" w:rsidP="00192FF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7"/>
      <w:tblW w:w="0" w:type="auto"/>
      <w:tblInd w:w="1101" w:type="dxa"/>
      <w:tblLook w:val="04A0" w:firstRow="1" w:lastRow="0" w:firstColumn="1" w:lastColumn="0" w:noHBand="0" w:noVBand="1"/>
    </w:tblPr>
    <w:tblGrid>
      <w:gridCol w:w="9037"/>
    </w:tblGrid>
    <w:tr w:rsidR="0054177B" w:rsidTr="000071BA">
      <w:tc>
        <w:tcPr>
          <w:tcW w:w="9037" w:type="dxa"/>
          <w:tcBorders>
            <w:top w:val="nil"/>
            <w:left w:val="nil"/>
            <w:bottom w:val="nil"/>
            <w:right w:val="nil"/>
          </w:tcBorders>
        </w:tcPr>
        <w:p w:rsidR="0054177B" w:rsidRPr="00C9140B" w:rsidRDefault="0054177B" w:rsidP="005A39BB">
          <w:pPr>
            <w:pStyle w:val="a6"/>
            <w:jc w:val="center"/>
            <w:rPr>
              <w:rFonts w:asciiTheme="majorHAnsi" w:hAnsiTheme="majorHAnsi"/>
              <w:b/>
            </w:rPr>
          </w:pPr>
          <w:r w:rsidRPr="005A39BB">
            <w:rPr>
              <w:rFonts w:asciiTheme="majorHAnsi" w:hAnsiTheme="majorHAnsi"/>
              <w:b/>
            </w:rPr>
            <w:t>Программа управления отходами для предприятия ТОО «City Group Kazakhstan», расположенного в</w:t>
          </w:r>
          <w:r>
            <w:rPr>
              <w:rFonts w:asciiTheme="majorHAnsi" w:hAnsiTheme="majorHAnsi"/>
              <w:b/>
            </w:rPr>
            <w:t xml:space="preserve"> Северо-Казахстанской области,  </w:t>
          </w:r>
          <w:r w:rsidRPr="005A39BB">
            <w:rPr>
              <w:rFonts w:asciiTheme="majorHAnsi" w:hAnsiTheme="majorHAnsi"/>
              <w:b/>
            </w:rPr>
            <w:t>г. Петропавловск</w:t>
          </w:r>
        </w:p>
      </w:tc>
    </w:tr>
  </w:tbl>
  <w:p w:rsidR="0054177B" w:rsidRPr="00940562" w:rsidRDefault="0054177B" w:rsidP="00E4395D">
    <w:pPr>
      <w:pStyle w:val="a6"/>
      <w:jc w:val="center"/>
    </w:pPr>
    <w:r>
      <w:rPr>
        <w:noProof/>
      </w:rPr>
      <w:drawing>
        <wp:anchor distT="0" distB="0" distL="114300" distR="114300" simplePos="0" relativeHeight="251664384" behindDoc="1" locked="0" layoutInCell="1" allowOverlap="1" wp14:anchorId="7600ADAD" wp14:editId="2C8832E1">
          <wp:simplePos x="0" y="0"/>
          <wp:positionH relativeFrom="column">
            <wp:posOffset>-447675</wp:posOffset>
          </wp:positionH>
          <wp:positionV relativeFrom="paragraph">
            <wp:posOffset>-515620</wp:posOffset>
          </wp:positionV>
          <wp:extent cx="1032510" cy="1280160"/>
          <wp:effectExtent l="0" t="0" r="0" b="0"/>
          <wp:wrapNone/>
          <wp:docPr id="15" name="Рисунок 14" descr="колонтитул грин та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jpg"/>
                  <pic:cNvPicPr/>
                </pic:nvPicPr>
                <pic:blipFill>
                  <a:blip r:embed="rId1"/>
                  <a:srcRect l="4421" r="76771"/>
                  <a:stretch>
                    <a:fillRect/>
                  </a:stretch>
                </pic:blipFill>
                <pic:spPr>
                  <a:xfrm>
                    <a:off x="0" y="0"/>
                    <a:ext cx="1032510" cy="1280160"/>
                  </a:xfrm>
                  <a:prstGeom prst="rect">
                    <a:avLst/>
                  </a:prstGeom>
                </pic:spPr>
              </pic:pic>
            </a:graphicData>
          </a:graphic>
        </wp:anchor>
      </w:drawing>
    </w:r>
    <w:r w:rsidRPr="00C9140B">
      <w:rPr>
        <w:noProof/>
      </w:rPr>
      <w:drawing>
        <wp:anchor distT="0" distB="0" distL="114300" distR="114300" simplePos="0" relativeHeight="251658240" behindDoc="1" locked="0" layoutInCell="1" allowOverlap="1" wp14:anchorId="4C21B0F8" wp14:editId="438EE70C">
          <wp:simplePos x="0" y="0"/>
          <wp:positionH relativeFrom="column">
            <wp:posOffset>-723900</wp:posOffset>
          </wp:positionH>
          <wp:positionV relativeFrom="paragraph">
            <wp:posOffset>90170</wp:posOffset>
          </wp:positionV>
          <wp:extent cx="297180" cy="129540"/>
          <wp:effectExtent l="19050" t="0" r="7620" b="0"/>
          <wp:wrapNone/>
          <wp:docPr id="25"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2"/>
                  <a:stretch>
                    <a:fillRect/>
                  </a:stretch>
                </pic:blipFill>
                <pic:spPr>
                  <a:xfrm>
                    <a:off x="0" y="0"/>
                    <a:ext cx="297180" cy="129540"/>
                  </a:xfrm>
                  <a:prstGeom prst="rect">
                    <a:avLst/>
                  </a:prstGeom>
                </pic:spPr>
              </pic:pic>
            </a:graphicData>
          </a:graphic>
        </wp:anchor>
      </w:drawing>
    </w:r>
    <w:r>
      <w:rPr>
        <w:noProof/>
      </w:rPr>
      <w:drawing>
        <wp:anchor distT="0" distB="0" distL="114300" distR="114300" simplePos="0" relativeHeight="251652096" behindDoc="1" locked="0" layoutInCell="1" allowOverlap="1" wp14:anchorId="5C427FBD" wp14:editId="7E2B6154">
          <wp:simplePos x="0" y="0"/>
          <wp:positionH relativeFrom="column">
            <wp:posOffset>601980</wp:posOffset>
          </wp:positionH>
          <wp:positionV relativeFrom="paragraph">
            <wp:posOffset>90170</wp:posOffset>
          </wp:positionV>
          <wp:extent cx="6252210" cy="129540"/>
          <wp:effectExtent l="19050" t="0" r="0" b="0"/>
          <wp:wrapNone/>
          <wp:docPr id="23"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2"/>
                  <a:stretch>
                    <a:fillRect/>
                  </a:stretch>
                </pic:blipFill>
                <pic:spPr>
                  <a:xfrm>
                    <a:off x="0" y="0"/>
                    <a:ext cx="6252210" cy="129540"/>
                  </a:xfrm>
                  <a:prstGeom prst="rect">
                    <a:avLst/>
                  </a:prstGeom>
                </pic:spPr>
              </pic:pic>
            </a:graphicData>
          </a:graphic>
        </wp:anchor>
      </w:drawing>
    </w:r>
  </w:p>
  <w:p w:rsidR="0054177B" w:rsidRPr="001D539D" w:rsidRDefault="0054177B" w:rsidP="00257B5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12A4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3"/>
      <w:numFmt w:val="decimal"/>
      <w:lvlText w:val="%1."/>
      <w:lvlJc w:val="left"/>
      <w:pPr>
        <w:tabs>
          <w:tab w:val="num" w:pos="0"/>
        </w:tabs>
        <w:ind w:left="450" w:hanging="450"/>
      </w:pPr>
    </w:lvl>
    <w:lvl w:ilvl="1">
      <w:start w:val="2"/>
      <w:numFmt w:val="decimal"/>
      <w:lvlText w:val="%1.%2."/>
      <w:lvlJc w:val="left"/>
      <w:pPr>
        <w:tabs>
          <w:tab w:val="num" w:pos="0"/>
        </w:tabs>
        <w:ind w:left="1259" w:hanging="720"/>
      </w:pPr>
    </w:lvl>
    <w:lvl w:ilvl="2">
      <w:start w:val="1"/>
      <w:numFmt w:val="decimal"/>
      <w:lvlText w:val="%1.%2.%3."/>
      <w:lvlJc w:val="left"/>
      <w:pPr>
        <w:tabs>
          <w:tab w:val="num" w:pos="0"/>
        </w:tabs>
        <w:ind w:left="1798" w:hanging="720"/>
      </w:pPr>
    </w:lvl>
    <w:lvl w:ilvl="3">
      <w:start w:val="1"/>
      <w:numFmt w:val="decimal"/>
      <w:lvlText w:val="%1.%2.%3.%4."/>
      <w:lvlJc w:val="left"/>
      <w:pPr>
        <w:tabs>
          <w:tab w:val="num" w:pos="0"/>
        </w:tabs>
        <w:ind w:left="2697" w:hanging="1080"/>
      </w:pPr>
    </w:lvl>
    <w:lvl w:ilvl="4">
      <w:start w:val="1"/>
      <w:numFmt w:val="decimal"/>
      <w:lvlText w:val="%1.%2.%3.%4.%5."/>
      <w:lvlJc w:val="left"/>
      <w:pPr>
        <w:tabs>
          <w:tab w:val="num" w:pos="0"/>
        </w:tabs>
        <w:ind w:left="3236" w:hanging="1080"/>
      </w:pPr>
    </w:lvl>
    <w:lvl w:ilvl="5">
      <w:start w:val="1"/>
      <w:numFmt w:val="decimal"/>
      <w:lvlText w:val="%1.%2.%3.%4.%5.%6."/>
      <w:lvlJc w:val="left"/>
      <w:pPr>
        <w:tabs>
          <w:tab w:val="num" w:pos="0"/>
        </w:tabs>
        <w:ind w:left="4135" w:hanging="1440"/>
      </w:pPr>
    </w:lvl>
    <w:lvl w:ilvl="6">
      <w:start w:val="1"/>
      <w:numFmt w:val="decimal"/>
      <w:lvlText w:val="%1.%2.%3.%4.%5.%6.%7."/>
      <w:lvlJc w:val="left"/>
      <w:pPr>
        <w:tabs>
          <w:tab w:val="num" w:pos="0"/>
        </w:tabs>
        <w:ind w:left="5034" w:hanging="1800"/>
      </w:pPr>
    </w:lvl>
    <w:lvl w:ilvl="7">
      <w:start w:val="1"/>
      <w:numFmt w:val="decimal"/>
      <w:lvlText w:val="%1.%2.%3.%4.%5.%6.%7.%8."/>
      <w:lvlJc w:val="left"/>
      <w:pPr>
        <w:tabs>
          <w:tab w:val="num" w:pos="0"/>
        </w:tabs>
        <w:ind w:left="5573" w:hanging="1800"/>
      </w:pPr>
    </w:lvl>
    <w:lvl w:ilvl="8">
      <w:start w:val="1"/>
      <w:numFmt w:val="decimal"/>
      <w:lvlText w:val="%1.%2.%3.%4.%5.%6.%7.%8.%9."/>
      <w:lvlJc w:val="left"/>
      <w:pPr>
        <w:tabs>
          <w:tab w:val="num" w:pos="0"/>
        </w:tabs>
        <w:ind w:left="6472" w:hanging="2160"/>
      </w:pPr>
    </w:lvl>
  </w:abstractNum>
  <w:abstractNum w:abstractNumId="2" w15:restartNumberingAfterBreak="0">
    <w:nsid w:val="00000004"/>
    <w:multiLevelType w:val="singleLevel"/>
    <w:tmpl w:val="00000004"/>
    <w:name w:val="WW8Num4"/>
    <w:lvl w:ilvl="0">
      <w:start w:val="1"/>
      <w:numFmt w:val="bullet"/>
      <w:lvlText w:val=""/>
      <w:lvlJc w:val="left"/>
      <w:pPr>
        <w:tabs>
          <w:tab w:val="num" w:pos="1106"/>
        </w:tabs>
        <w:ind w:left="1276" w:hanging="170"/>
      </w:pPr>
      <w:rPr>
        <w:rFonts w:ascii="Symbol" w:hAnsi="Symbol"/>
      </w:rPr>
    </w:lvl>
  </w:abstractNum>
  <w:abstractNum w:abstractNumId="3" w15:restartNumberingAfterBreak="0">
    <w:nsid w:val="00000006"/>
    <w:multiLevelType w:val="singleLevel"/>
    <w:tmpl w:val="00000006"/>
    <w:name w:val="WW8Num5"/>
    <w:lvl w:ilvl="0">
      <w:start w:val="1"/>
      <w:numFmt w:val="bullet"/>
      <w:lvlText w:val=""/>
      <w:lvlJc w:val="left"/>
      <w:pPr>
        <w:tabs>
          <w:tab w:val="num" w:pos="1427"/>
        </w:tabs>
        <w:ind w:left="1427" w:hanging="360"/>
      </w:pPr>
      <w:rPr>
        <w:rFonts w:ascii="Symbol" w:hAnsi="Symbol"/>
      </w:rPr>
    </w:lvl>
  </w:abstractNum>
  <w:abstractNum w:abstractNumId="4" w15:restartNumberingAfterBreak="0">
    <w:nsid w:val="00000007"/>
    <w:multiLevelType w:val="singleLevel"/>
    <w:tmpl w:val="00000007"/>
    <w:name w:val="WW8Num6"/>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B"/>
    <w:multiLevelType w:val="singleLevel"/>
    <w:tmpl w:val="0000000B"/>
    <w:name w:val="WW8Num10"/>
    <w:lvl w:ilvl="0">
      <w:start w:val="1"/>
      <w:numFmt w:val="bullet"/>
      <w:lvlText w:val=""/>
      <w:lvlJc w:val="left"/>
      <w:pPr>
        <w:tabs>
          <w:tab w:val="num" w:pos="1427"/>
        </w:tabs>
        <w:ind w:left="1427" w:hanging="360"/>
      </w:pPr>
      <w:rPr>
        <w:rFonts w:ascii="Wingdings" w:hAnsi="Wingdings"/>
      </w:rPr>
    </w:lvl>
  </w:abstractNum>
  <w:abstractNum w:abstractNumId="7" w15:restartNumberingAfterBreak="0">
    <w:nsid w:val="0000000C"/>
    <w:multiLevelType w:val="singleLevel"/>
    <w:tmpl w:val="0000000C"/>
    <w:name w:val="WW8Num12"/>
    <w:lvl w:ilvl="0">
      <w:start w:val="1"/>
      <w:numFmt w:val="bullet"/>
      <w:lvlText w:val=""/>
      <w:lvlJc w:val="left"/>
      <w:pPr>
        <w:tabs>
          <w:tab w:val="num" w:pos="1106"/>
        </w:tabs>
        <w:ind w:left="1276" w:hanging="170"/>
      </w:pPr>
      <w:rPr>
        <w:rFonts w:ascii="Symbol" w:hAnsi="Symbol"/>
      </w:rPr>
    </w:lvl>
  </w:abstractNum>
  <w:abstractNum w:abstractNumId="8" w15:restartNumberingAfterBreak="0">
    <w:nsid w:val="0000000D"/>
    <w:multiLevelType w:val="multilevel"/>
    <w:tmpl w:val="0000000D"/>
    <w:name w:val="WW8Num13"/>
    <w:lvl w:ilvl="0">
      <w:start w:val="1"/>
      <w:numFmt w:val="decimal"/>
      <w:lvlText w:val="%1."/>
      <w:lvlJc w:val="left"/>
      <w:pPr>
        <w:tabs>
          <w:tab w:val="num" w:pos="1069"/>
        </w:tabs>
        <w:ind w:left="1069"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12"/>
    <w:multiLevelType w:val="singleLevel"/>
    <w:tmpl w:val="00000012"/>
    <w:name w:val="WW8Num18"/>
    <w:lvl w:ilvl="0">
      <w:numFmt w:val="bullet"/>
      <w:lvlText w:val="-"/>
      <w:lvlJc w:val="left"/>
      <w:pPr>
        <w:tabs>
          <w:tab w:val="num" w:pos="0"/>
        </w:tabs>
        <w:ind w:left="0" w:firstLine="0"/>
      </w:pPr>
      <w:rPr>
        <w:rFonts w:ascii="Times New Roman" w:hAnsi="Times New Roman"/>
        <w:color w:val="auto"/>
      </w:rPr>
    </w:lvl>
  </w:abstractNum>
  <w:abstractNum w:abstractNumId="10" w15:restartNumberingAfterBreak="0">
    <w:nsid w:val="00000019"/>
    <w:multiLevelType w:val="multilevel"/>
    <w:tmpl w:val="00000018"/>
    <w:lvl w:ilvl="0">
      <w:start w:val="1"/>
      <w:numFmt w:val="bullet"/>
      <w:lvlText w:val="•"/>
      <w:lvlJc w:val="left"/>
      <w:rPr>
        <w:b w:val="0"/>
        <w:i w:val="0"/>
        <w:smallCaps w:val="0"/>
        <w:strike w:val="0"/>
        <w:color w:val="000000"/>
        <w:spacing w:val="0"/>
        <w:w w:val="100"/>
        <w:position w:val="0"/>
        <w:sz w:val="20"/>
        <w:u w:val="none"/>
      </w:rPr>
    </w:lvl>
    <w:lvl w:ilvl="1">
      <w:start w:val="1"/>
      <w:numFmt w:val="decimal"/>
      <w:lvlText w:val="%2-"/>
      <w:lvlJc w:val="left"/>
      <w:rPr>
        <w:rFonts w:cs="Times New Roman"/>
        <w:b w:val="0"/>
        <w:bCs w:val="0"/>
        <w:i/>
        <w:iCs/>
        <w:smallCaps w:val="0"/>
        <w:strike w:val="0"/>
        <w:color w:val="000000"/>
        <w:spacing w:val="20"/>
        <w:w w:val="100"/>
        <w:position w:val="0"/>
        <w:sz w:val="19"/>
        <w:szCs w:val="19"/>
        <w:u w:val="none"/>
      </w:rPr>
    </w:lvl>
    <w:lvl w:ilvl="2">
      <w:start w:val="1"/>
      <w:numFmt w:val="decimal"/>
      <w:lvlText w:val="%2-"/>
      <w:lvlJc w:val="left"/>
      <w:rPr>
        <w:rFonts w:cs="Times New Roman"/>
        <w:b w:val="0"/>
        <w:bCs w:val="0"/>
        <w:i/>
        <w:iCs/>
        <w:smallCaps w:val="0"/>
        <w:strike w:val="0"/>
        <w:color w:val="000000"/>
        <w:spacing w:val="20"/>
        <w:w w:val="100"/>
        <w:position w:val="0"/>
        <w:sz w:val="19"/>
        <w:szCs w:val="19"/>
        <w:u w:val="none"/>
      </w:rPr>
    </w:lvl>
    <w:lvl w:ilvl="3">
      <w:start w:val="1"/>
      <w:numFmt w:val="decimal"/>
      <w:lvlText w:val="%2-"/>
      <w:lvlJc w:val="left"/>
      <w:rPr>
        <w:rFonts w:cs="Times New Roman"/>
        <w:b w:val="0"/>
        <w:bCs w:val="0"/>
        <w:i/>
        <w:iCs/>
        <w:smallCaps w:val="0"/>
        <w:strike w:val="0"/>
        <w:color w:val="000000"/>
        <w:spacing w:val="20"/>
        <w:w w:val="100"/>
        <w:position w:val="0"/>
        <w:sz w:val="19"/>
        <w:szCs w:val="19"/>
        <w:u w:val="none"/>
      </w:rPr>
    </w:lvl>
    <w:lvl w:ilvl="4">
      <w:start w:val="1"/>
      <w:numFmt w:val="decimal"/>
      <w:lvlText w:val="%2-"/>
      <w:lvlJc w:val="left"/>
      <w:rPr>
        <w:rFonts w:cs="Times New Roman"/>
        <w:b w:val="0"/>
        <w:bCs w:val="0"/>
        <w:i/>
        <w:iCs/>
        <w:smallCaps w:val="0"/>
        <w:strike w:val="0"/>
        <w:color w:val="000000"/>
        <w:spacing w:val="20"/>
        <w:w w:val="100"/>
        <w:position w:val="0"/>
        <w:sz w:val="19"/>
        <w:szCs w:val="19"/>
        <w:u w:val="none"/>
      </w:rPr>
    </w:lvl>
    <w:lvl w:ilvl="5">
      <w:start w:val="1"/>
      <w:numFmt w:val="decimal"/>
      <w:lvlText w:val="%2-"/>
      <w:lvlJc w:val="left"/>
      <w:rPr>
        <w:rFonts w:cs="Times New Roman"/>
        <w:b w:val="0"/>
        <w:bCs w:val="0"/>
        <w:i/>
        <w:iCs/>
        <w:smallCaps w:val="0"/>
        <w:strike w:val="0"/>
        <w:color w:val="000000"/>
        <w:spacing w:val="20"/>
        <w:w w:val="100"/>
        <w:position w:val="0"/>
        <w:sz w:val="19"/>
        <w:szCs w:val="19"/>
        <w:u w:val="none"/>
      </w:rPr>
    </w:lvl>
    <w:lvl w:ilvl="6">
      <w:start w:val="1"/>
      <w:numFmt w:val="decimal"/>
      <w:lvlText w:val="%2-"/>
      <w:lvlJc w:val="left"/>
      <w:rPr>
        <w:rFonts w:cs="Times New Roman"/>
        <w:b w:val="0"/>
        <w:bCs w:val="0"/>
        <w:i/>
        <w:iCs/>
        <w:smallCaps w:val="0"/>
        <w:strike w:val="0"/>
        <w:color w:val="000000"/>
        <w:spacing w:val="20"/>
        <w:w w:val="100"/>
        <w:position w:val="0"/>
        <w:sz w:val="19"/>
        <w:szCs w:val="19"/>
        <w:u w:val="none"/>
      </w:rPr>
    </w:lvl>
    <w:lvl w:ilvl="7">
      <w:start w:val="1"/>
      <w:numFmt w:val="decimal"/>
      <w:lvlText w:val="%2-"/>
      <w:lvlJc w:val="left"/>
      <w:rPr>
        <w:rFonts w:cs="Times New Roman"/>
        <w:b w:val="0"/>
        <w:bCs w:val="0"/>
        <w:i/>
        <w:iCs/>
        <w:smallCaps w:val="0"/>
        <w:strike w:val="0"/>
        <w:color w:val="000000"/>
        <w:spacing w:val="20"/>
        <w:w w:val="100"/>
        <w:position w:val="0"/>
        <w:sz w:val="19"/>
        <w:szCs w:val="19"/>
        <w:u w:val="none"/>
      </w:rPr>
    </w:lvl>
    <w:lvl w:ilvl="8">
      <w:start w:val="1"/>
      <w:numFmt w:val="decimal"/>
      <w:lvlText w:val="%2-"/>
      <w:lvlJc w:val="left"/>
      <w:rPr>
        <w:rFonts w:cs="Times New Roman"/>
        <w:b w:val="0"/>
        <w:bCs w:val="0"/>
        <w:i/>
        <w:iCs/>
        <w:smallCaps w:val="0"/>
        <w:strike w:val="0"/>
        <w:color w:val="000000"/>
        <w:spacing w:val="20"/>
        <w:w w:val="100"/>
        <w:position w:val="0"/>
        <w:sz w:val="19"/>
        <w:szCs w:val="19"/>
        <w:u w:val="none"/>
      </w:rPr>
    </w:lvl>
  </w:abstractNum>
  <w:abstractNum w:abstractNumId="11" w15:restartNumberingAfterBreak="0">
    <w:nsid w:val="006F561C"/>
    <w:multiLevelType w:val="hybridMultilevel"/>
    <w:tmpl w:val="655CE702"/>
    <w:lvl w:ilvl="0" w:tplc="04190001">
      <w:start w:val="1"/>
      <w:numFmt w:val="bullet"/>
      <w:lvlText w:val=""/>
      <w:lvlJc w:val="left"/>
      <w:pPr>
        <w:ind w:left="2020" w:hanging="360"/>
      </w:pPr>
      <w:rPr>
        <w:rFonts w:ascii="Symbol" w:hAnsi="Symbol" w:hint="default"/>
      </w:rPr>
    </w:lvl>
    <w:lvl w:ilvl="1" w:tplc="04190003" w:tentative="1">
      <w:start w:val="1"/>
      <w:numFmt w:val="bullet"/>
      <w:lvlText w:val="o"/>
      <w:lvlJc w:val="left"/>
      <w:pPr>
        <w:ind w:left="2740" w:hanging="360"/>
      </w:pPr>
      <w:rPr>
        <w:rFonts w:ascii="Courier New" w:hAnsi="Courier New" w:cs="Courier New" w:hint="default"/>
      </w:rPr>
    </w:lvl>
    <w:lvl w:ilvl="2" w:tplc="04190005" w:tentative="1">
      <w:start w:val="1"/>
      <w:numFmt w:val="bullet"/>
      <w:lvlText w:val=""/>
      <w:lvlJc w:val="left"/>
      <w:pPr>
        <w:ind w:left="3460" w:hanging="360"/>
      </w:pPr>
      <w:rPr>
        <w:rFonts w:ascii="Wingdings" w:hAnsi="Wingdings" w:hint="default"/>
      </w:rPr>
    </w:lvl>
    <w:lvl w:ilvl="3" w:tplc="04190001" w:tentative="1">
      <w:start w:val="1"/>
      <w:numFmt w:val="bullet"/>
      <w:lvlText w:val=""/>
      <w:lvlJc w:val="left"/>
      <w:pPr>
        <w:ind w:left="4180" w:hanging="360"/>
      </w:pPr>
      <w:rPr>
        <w:rFonts w:ascii="Symbol" w:hAnsi="Symbol" w:hint="default"/>
      </w:rPr>
    </w:lvl>
    <w:lvl w:ilvl="4" w:tplc="04190003" w:tentative="1">
      <w:start w:val="1"/>
      <w:numFmt w:val="bullet"/>
      <w:lvlText w:val="o"/>
      <w:lvlJc w:val="left"/>
      <w:pPr>
        <w:ind w:left="4900" w:hanging="360"/>
      </w:pPr>
      <w:rPr>
        <w:rFonts w:ascii="Courier New" w:hAnsi="Courier New" w:cs="Courier New" w:hint="default"/>
      </w:rPr>
    </w:lvl>
    <w:lvl w:ilvl="5" w:tplc="04190005" w:tentative="1">
      <w:start w:val="1"/>
      <w:numFmt w:val="bullet"/>
      <w:lvlText w:val=""/>
      <w:lvlJc w:val="left"/>
      <w:pPr>
        <w:ind w:left="5620" w:hanging="360"/>
      </w:pPr>
      <w:rPr>
        <w:rFonts w:ascii="Wingdings" w:hAnsi="Wingdings" w:hint="default"/>
      </w:rPr>
    </w:lvl>
    <w:lvl w:ilvl="6" w:tplc="04190001" w:tentative="1">
      <w:start w:val="1"/>
      <w:numFmt w:val="bullet"/>
      <w:lvlText w:val=""/>
      <w:lvlJc w:val="left"/>
      <w:pPr>
        <w:ind w:left="6340" w:hanging="360"/>
      </w:pPr>
      <w:rPr>
        <w:rFonts w:ascii="Symbol" w:hAnsi="Symbol" w:hint="default"/>
      </w:rPr>
    </w:lvl>
    <w:lvl w:ilvl="7" w:tplc="04190003" w:tentative="1">
      <w:start w:val="1"/>
      <w:numFmt w:val="bullet"/>
      <w:lvlText w:val="o"/>
      <w:lvlJc w:val="left"/>
      <w:pPr>
        <w:ind w:left="7060" w:hanging="360"/>
      </w:pPr>
      <w:rPr>
        <w:rFonts w:ascii="Courier New" w:hAnsi="Courier New" w:cs="Courier New" w:hint="default"/>
      </w:rPr>
    </w:lvl>
    <w:lvl w:ilvl="8" w:tplc="04190005" w:tentative="1">
      <w:start w:val="1"/>
      <w:numFmt w:val="bullet"/>
      <w:lvlText w:val=""/>
      <w:lvlJc w:val="left"/>
      <w:pPr>
        <w:ind w:left="7780" w:hanging="360"/>
      </w:pPr>
      <w:rPr>
        <w:rFonts w:ascii="Wingdings" w:hAnsi="Wingdings" w:hint="default"/>
      </w:rPr>
    </w:lvl>
  </w:abstractNum>
  <w:abstractNum w:abstractNumId="12" w15:restartNumberingAfterBreak="0">
    <w:nsid w:val="06411990"/>
    <w:multiLevelType w:val="hybridMultilevel"/>
    <w:tmpl w:val="D9902038"/>
    <w:lvl w:ilvl="0" w:tplc="54C212A2">
      <w:numFmt w:val="bullet"/>
      <w:lvlText w:val="-"/>
      <w:lvlJc w:val="left"/>
      <w:pPr>
        <w:ind w:left="927" w:hanging="360"/>
      </w:pPr>
      <w:rPr>
        <w:rFonts w:ascii="Times New Roman" w:eastAsia="Times New Roman" w:hAnsi="Times New Roman" w:cs="Times New Roman" w:hint="default"/>
        <w:spacing w:val="-1"/>
        <w:w w:val="99"/>
        <w:sz w:val="24"/>
        <w:szCs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07F270AE"/>
    <w:multiLevelType w:val="multilevel"/>
    <w:tmpl w:val="C3F2C9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606110"/>
    <w:multiLevelType w:val="hybridMultilevel"/>
    <w:tmpl w:val="2236D4A2"/>
    <w:lvl w:ilvl="0" w:tplc="BAE0925A">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5" w15:restartNumberingAfterBreak="0">
    <w:nsid w:val="0FAD0B29"/>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2B06DE"/>
    <w:multiLevelType w:val="hybridMultilevel"/>
    <w:tmpl w:val="19868DE8"/>
    <w:lvl w:ilvl="0" w:tplc="CE16CEB2">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7" w15:restartNumberingAfterBreak="0">
    <w:nsid w:val="103B619A"/>
    <w:multiLevelType w:val="hybridMultilevel"/>
    <w:tmpl w:val="1D86E87E"/>
    <w:lvl w:ilvl="0" w:tplc="E2C2B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DF002C"/>
    <w:multiLevelType w:val="hybridMultilevel"/>
    <w:tmpl w:val="6D9C6A84"/>
    <w:lvl w:ilvl="0" w:tplc="04EC20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1F954DF5"/>
    <w:multiLevelType w:val="multilevel"/>
    <w:tmpl w:val="DC5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76796F"/>
    <w:multiLevelType w:val="hybridMultilevel"/>
    <w:tmpl w:val="3A1E0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3E29C9"/>
    <w:multiLevelType w:val="multilevel"/>
    <w:tmpl w:val="9F6A4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360AE7"/>
    <w:multiLevelType w:val="hybridMultilevel"/>
    <w:tmpl w:val="FBBC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7658BC"/>
    <w:multiLevelType w:val="hybridMultilevel"/>
    <w:tmpl w:val="E6ACF5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0D3595A"/>
    <w:multiLevelType w:val="hybridMultilevel"/>
    <w:tmpl w:val="ABC6749E"/>
    <w:lvl w:ilvl="0" w:tplc="02EECD08">
      <w:start w:val="1"/>
      <w:numFmt w:val="decimal"/>
      <w:lvlText w:val="%1."/>
      <w:lvlJc w:val="left"/>
      <w:pPr>
        <w:tabs>
          <w:tab w:val="num" w:pos="720"/>
        </w:tabs>
        <w:ind w:left="720" w:hanging="360"/>
      </w:pPr>
      <w:rPr>
        <w:rFonts w:hint="default"/>
      </w:rPr>
    </w:lvl>
    <w:lvl w:ilvl="1" w:tplc="45ECE302" w:tentative="1">
      <w:start w:val="1"/>
      <w:numFmt w:val="lowerLetter"/>
      <w:lvlText w:val="%2."/>
      <w:lvlJc w:val="left"/>
      <w:pPr>
        <w:tabs>
          <w:tab w:val="num" w:pos="1440"/>
        </w:tabs>
        <w:ind w:left="1440" w:hanging="360"/>
      </w:pPr>
    </w:lvl>
    <w:lvl w:ilvl="2" w:tplc="46EC2120" w:tentative="1">
      <w:start w:val="1"/>
      <w:numFmt w:val="lowerRoman"/>
      <w:lvlText w:val="%3."/>
      <w:lvlJc w:val="right"/>
      <w:pPr>
        <w:tabs>
          <w:tab w:val="num" w:pos="2160"/>
        </w:tabs>
        <w:ind w:left="2160" w:hanging="180"/>
      </w:pPr>
    </w:lvl>
    <w:lvl w:ilvl="3" w:tplc="1E6454FA" w:tentative="1">
      <w:start w:val="1"/>
      <w:numFmt w:val="decimal"/>
      <w:lvlText w:val="%4."/>
      <w:lvlJc w:val="left"/>
      <w:pPr>
        <w:tabs>
          <w:tab w:val="num" w:pos="2880"/>
        </w:tabs>
        <w:ind w:left="2880" w:hanging="360"/>
      </w:pPr>
    </w:lvl>
    <w:lvl w:ilvl="4" w:tplc="77404708" w:tentative="1">
      <w:start w:val="1"/>
      <w:numFmt w:val="lowerLetter"/>
      <w:lvlText w:val="%5."/>
      <w:lvlJc w:val="left"/>
      <w:pPr>
        <w:tabs>
          <w:tab w:val="num" w:pos="3600"/>
        </w:tabs>
        <w:ind w:left="3600" w:hanging="360"/>
      </w:pPr>
    </w:lvl>
    <w:lvl w:ilvl="5" w:tplc="674075B2" w:tentative="1">
      <w:start w:val="1"/>
      <w:numFmt w:val="lowerRoman"/>
      <w:lvlText w:val="%6."/>
      <w:lvlJc w:val="right"/>
      <w:pPr>
        <w:tabs>
          <w:tab w:val="num" w:pos="4320"/>
        </w:tabs>
        <w:ind w:left="4320" w:hanging="180"/>
      </w:pPr>
    </w:lvl>
    <w:lvl w:ilvl="6" w:tplc="B4AA62B4" w:tentative="1">
      <w:start w:val="1"/>
      <w:numFmt w:val="decimal"/>
      <w:lvlText w:val="%7."/>
      <w:lvlJc w:val="left"/>
      <w:pPr>
        <w:tabs>
          <w:tab w:val="num" w:pos="5040"/>
        </w:tabs>
        <w:ind w:left="5040" w:hanging="360"/>
      </w:pPr>
    </w:lvl>
    <w:lvl w:ilvl="7" w:tplc="F25A0BF4" w:tentative="1">
      <w:start w:val="1"/>
      <w:numFmt w:val="lowerLetter"/>
      <w:lvlText w:val="%8."/>
      <w:lvlJc w:val="left"/>
      <w:pPr>
        <w:tabs>
          <w:tab w:val="num" w:pos="5760"/>
        </w:tabs>
        <w:ind w:left="5760" w:hanging="360"/>
      </w:pPr>
    </w:lvl>
    <w:lvl w:ilvl="8" w:tplc="DB5CD4C0" w:tentative="1">
      <w:start w:val="1"/>
      <w:numFmt w:val="lowerRoman"/>
      <w:lvlText w:val="%9."/>
      <w:lvlJc w:val="right"/>
      <w:pPr>
        <w:tabs>
          <w:tab w:val="num" w:pos="6480"/>
        </w:tabs>
        <w:ind w:left="6480" w:hanging="180"/>
      </w:pPr>
    </w:lvl>
  </w:abstractNum>
  <w:abstractNum w:abstractNumId="25" w15:restartNumberingAfterBreak="0">
    <w:nsid w:val="316119CA"/>
    <w:multiLevelType w:val="hybridMultilevel"/>
    <w:tmpl w:val="4B043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FE25AA"/>
    <w:multiLevelType w:val="hybridMultilevel"/>
    <w:tmpl w:val="D868C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6063F3"/>
    <w:multiLevelType w:val="hybridMultilevel"/>
    <w:tmpl w:val="DCA2B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751B95"/>
    <w:multiLevelType w:val="hybridMultilevel"/>
    <w:tmpl w:val="C5A28CD4"/>
    <w:lvl w:ilvl="0" w:tplc="9B06DFB8">
      <w:start w:val="1"/>
      <w:numFmt w:val="bullet"/>
      <w:lvlText w:val="-"/>
      <w:lvlJc w:val="left"/>
      <w:pPr>
        <w:ind w:left="720" w:hanging="360"/>
      </w:pPr>
      <w:rPr>
        <w:rFonts w:ascii="Symbol" w:hAnsi="Symbol" w:cs="Times New Roman" w:hint="default"/>
        <w:b w:val="0"/>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9300FA"/>
    <w:multiLevelType w:val="hybridMultilevel"/>
    <w:tmpl w:val="4D927046"/>
    <w:lvl w:ilvl="0" w:tplc="B7F0E4BA">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0" w15:restartNumberingAfterBreak="0">
    <w:nsid w:val="478C026D"/>
    <w:multiLevelType w:val="hybridMultilevel"/>
    <w:tmpl w:val="49001D20"/>
    <w:lvl w:ilvl="0" w:tplc="4D94A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ABB37DB"/>
    <w:multiLevelType w:val="multilevel"/>
    <w:tmpl w:val="355ED7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BA6A4F"/>
    <w:multiLevelType w:val="hybridMultilevel"/>
    <w:tmpl w:val="BC3E2AB8"/>
    <w:lvl w:ilvl="0" w:tplc="04190001">
      <w:start w:val="1"/>
      <w:numFmt w:val="bullet"/>
      <w:lvlText w:val=""/>
      <w:lvlJc w:val="left"/>
      <w:pPr>
        <w:ind w:left="435" w:hanging="360"/>
      </w:pPr>
      <w:rPr>
        <w:rFonts w:ascii="Symbol" w:hAnsi="Symbol" w:hint="default"/>
        <w:spacing w:val="-1"/>
        <w:w w:val="99"/>
        <w:sz w:val="24"/>
        <w:szCs w:val="24"/>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3" w15:restartNumberingAfterBreak="0">
    <w:nsid w:val="502F6F6F"/>
    <w:multiLevelType w:val="multilevel"/>
    <w:tmpl w:val="7A3E2F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6A3ADA"/>
    <w:multiLevelType w:val="multilevel"/>
    <w:tmpl w:val="5A0E3070"/>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1A155A4"/>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11F68"/>
    <w:multiLevelType w:val="hybridMultilevel"/>
    <w:tmpl w:val="F49EE442"/>
    <w:lvl w:ilvl="0" w:tplc="04190001">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37" w15:restartNumberingAfterBreak="0">
    <w:nsid w:val="59F264C6"/>
    <w:multiLevelType w:val="hybridMultilevel"/>
    <w:tmpl w:val="9F949B40"/>
    <w:lvl w:ilvl="0" w:tplc="E05CDE7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8" w15:restartNumberingAfterBreak="0">
    <w:nsid w:val="5B2F67D9"/>
    <w:multiLevelType w:val="hybridMultilevel"/>
    <w:tmpl w:val="643A8206"/>
    <w:lvl w:ilvl="0" w:tplc="E116B61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B546AC0"/>
    <w:multiLevelType w:val="multilevel"/>
    <w:tmpl w:val="460A5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644CC0"/>
    <w:multiLevelType w:val="multilevel"/>
    <w:tmpl w:val="5A0E3070"/>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7AC7DA1"/>
    <w:multiLevelType w:val="hybridMultilevel"/>
    <w:tmpl w:val="CA5239D4"/>
    <w:lvl w:ilvl="0" w:tplc="F2C8A39A">
      <w:numFmt w:val="bullet"/>
      <w:lvlText w:val="-"/>
      <w:lvlJc w:val="left"/>
      <w:pPr>
        <w:ind w:left="113" w:hanging="360"/>
      </w:pPr>
      <w:rPr>
        <w:rFonts w:ascii="Times New Roman" w:eastAsia="Times New Roman" w:hAnsi="Times New Roman" w:cs="Times New Roman" w:hint="default"/>
        <w:b w:val="0"/>
        <w:bCs w:val="0"/>
        <w:i w:val="0"/>
        <w:iCs w:val="0"/>
        <w:w w:val="100"/>
        <w:sz w:val="28"/>
        <w:szCs w:val="28"/>
        <w:lang w:val="ru-RU" w:eastAsia="en-US" w:bidi="ar-SA"/>
      </w:rPr>
    </w:lvl>
    <w:lvl w:ilvl="1" w:tplc="B678B152">
      <w:numFmt w:val="bullet"/>
      <w:lvlText w:val="•"/>
      <w:lvlJc w:val="left"/>
      <w:pPr>
        <w:ind w:left="1140" w:hanging="360"/>
      </w:pPr>
      <w:rPr>
        <w:rFonts w:hint="default"/>
        <w:lang w:val="ru-RU" w:eastAsia="en-US" w:bidi="ar-SA"/>
      </w:rPr>
    </w:lvl>
    <w:lvl w:ilvl="2" w:tplc="0B16AB60">
      <w:numFmt w:val="bullet"/>
      <w:lvlText w:val="•"/>
      <w:lvlJc w:val="left"/>
      <w:pPr>
        <w:ind w:left="2161" w:hanging="360"/>
      </w:pPr>
      <w:rPr>
        <w:rFonts w:hint="default"/>
        <w:lang w:val="ru-RU" w:eastAsia="en-US" w:bidi="ar-SA"/>
      </w:rPr>
    </w:lvl>
    <w:lvl w:ilvl="3" w:tplc="2C0A018A">
      <w:numFmt w:val="bullet"/>
      <w:lvlText w:val="•"/>
      <w:lvlJc w:val="left"/>
      <w:pPr>
        <w:ind w:left="3181" w:hanging="360"/>
      </w:pPr>
      <w:rPr>
        <w:rFonts w:hint="default"/>
        <w:lang w:val="ru-RU" w:eastAsia="en-US" w:bidi="ar-SA"/>
      </w:rPr>
    </w:lvl>
    <w:lvl w:ilvl="4" w:tplc="757CAD98">
      <w:numFmt w:val="bullet"/>
      <w:lvlText w:val="•"/>
      <w:lvlJc w:val="left"/>
      <w:pPr>
        <w:ind w:left="4202" w:hanging="360"/>
      </w:pPr>
      <w:rPr>
        <w:rFonts w:hint="default"/>
        <w:lang w:val="ru-RU" w:eastAsia="en-US" w:bidi="ar-SA"/>
      </w:rPr>
    </w:lvl>
    <w:lvl w:ilvl="5" w:tplc="2048B5AE">
      <w:numFmt w:val="bullet"/>
      <w:lvlText w:val="•"/>
      <w:lvlJc w:val="left"/>
      <w:pPr>
        <w:ind w:left="5223" w:hanging="360"/>
      </w:pPr>
      <w:rPr>
        <w:rFonts w:hint="default"/>
        <w:lang w:val="ru-RU" w:eastAsia="en-US" w:bidi="ar-SA"/>
      </w:rPr>
    </w:lvl>
    <w:lvl w:ilvl="6" w:tplc="447C9BEA">
      <w:numFmt w:val="bullet"/>
      <w:lvlText w:val="•"/>
      <w:lvlJc w:val="left"/>
      <w:pPr>
        <w:ind w:left="6243" w:hanging="360"/>
      </w:pPr>
      <w:rPr>
        <w:rFonts w:hint="default"/>
        <w:lang w:val="ru-RU" w:eastAsia="en-US" w:bidi="ar-SA"/>
      </w:rPr>
    </w:lvl>
    <w:lvl w:ilvl="7" w:tplc="0F4AD4DA">
      <w:numFmt w:val="bullet"/>
      <w:lvlText w:val="•"/>
      <w:lvlJc w:val="left"/>
      <w:pPr>
        <w:ind w:left="7264" w:hanging="360"/>
      </w:pPr>
      <w:rPr>
        <w:rFonts w:hint="default"/>
        <w:lang w:val="ru-RU" w:eastAsia="en-US" w:bidi="ar-SA"/>
      </w:rPr>
    </w:lvl>
    <w:lvl w:ilvl="8" w:tplc="4D40E454">
      <w:numFmt w:val="bullet"/>
      <w:lvlText w:val="•"/>
      <w:lvlJc w:val="left"/>
      <w:pPr>
        <w:ind w:left="8285" w:hanging="360"/>
      </w:pPr>
      <w:rPr>
        <w:rFonts w:hint="default"/>
        <w:lang w:val="ru-RU" w:eastAsia="en-US" w:bidi="ar-SA"/>
      </w:rPr>
    </w:lvl>
  </w:abstractNum>
  <w:abstractNum w:abstractNumId="42" w15:restartNumberingAfterBreak="0">
    <w:nsid w:val="68641BF2"/>
    <w:multiLevelType w:val="hybridMultilevel"/>
    <w:tmpl w:val="6F325D58"/>
    <w:lvl w:ilvl="0" w:tplc="04190001">
      <w:start w:val="1"/>
      <w:numFmt w:val="bullet"/>
      <w:lvlText w:val=""/>
      <w:lvlJc w:val="left"/>
      <w:pPr>
        <w:ind w:left="1287" w:hanging="360"/>
      </w:pPr>
      <w:rPr>
        <w:rFonts w:ascii="Symbol" w:hAnsi="Symbol" w:hint="default"/>
        <w:spacing w:val="-1"/>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C925AAA"/>
    <w:multiLevelType w:val="hybridMultilevel"/>
    <w:tmpl w:val="DDA4918A"/>
    <w:lvl w:ilvl="0" w:tplc="04190001">
      <w:start w:val="1"/>
      <w:numFmt w:val="bullet"/>
      <w:lvlText w:val=""/>
      <w:lvlJc w:val="left"/>
      <w:pPr>
        <w:tabs>
          <w:tab w:val="num" w:pos="1540"/>
        </w:tabs>
        <w:ind w:left="1540" w:hanging="360"/>
      </w:pPr>
      <w:rPr>
        <w:rFonts w:ascii="Symbol" w:hAnsi="Symbol" w:hint="default"/>
      </w:rPr>
    </w:lvl>
    <w:lvl w:ilvl="1" w:tplc="04190003" w:tentative="1">
      <w:start w:val="1"/>
      <w:numFmt w:val="bullet"/>
      <w:lvlText w:val="o"/>
      <w:lvlJc w:val="left"/>
      <w:pPr>
        <w:tabs>
          <w:tab w:val="num" w:pos="2260"/>
        </w:tabs>
        <w:ind w:left="2260" w:hanging="360"/>
      </w:pPr>
      <w:rPr>
        <w:rFonts w:ascii="Courier New" w:hAnsi="Courier New" w:cs="Courier New" w:hint="default"/>
      </w:rPr>
    </w:lvl>
    <w:lvl w:ilvl="2" w:tplc="04190005" w:tentative="1">
      <w:start w:val="1"/>
      <w:numFmt w:val="bullet"/>
      <w:lvlText w:val=""/>
      <w:lvlJc w:val="left"/>
      <w:pPr>
        <w:tabs>
          <w:tab w:val="num" w:pos="2980"/>
        </w:tabs>
        <w:ind w:left="2980" w:hanging="360"/>
      </w:pPr>
      <w:rPr>
        <w:rFonts w:ascii="Wingdings" w:hAnsi="Wingdings" w:hint="default"/>
      </w:rPr>
    </w:lvl>
    <w:lvl w:ilvl="3" w:tplc="04190001" w:tentative="1">
      <w:start w:val="1"/>
      <w:numFmt w:val="bullet"/>
      <w:lvlText w:val=""/>
      <w:lvlJc w:val="left"/>
      <w:pPr>
        <w:tabs>
          <w:tab w:val="num" w:pos="3700"/>
        </w:tabs>
        <w:ind w:left="3700" w:hanging="360"/>
      </w:pPr>
      <w:rPr>
        <w:rFonts w:ascii="Symbol" w:hAnsi="Symbol" w:hint="default"/>
      </w:rPr>
    </w:lvl>
    <w:lvl w:ilvl="4" w:tplc="04190003" w:tentative="1">
      <w:start w:val="1"/>
      <w:numFmt w:val="bullet"/>
      <w:lvlText w:val="o"/>
      <w:lvlJc w:val="left"/>
      <w:pPr>
        <w:tabs>
          <w:tab w:val="num" w:pos="4420"/>
        </w:tabs>
        <w:ind w:left="4420" w:hanging="360"/>
      </w:pPr>
      <w:rPr>
        <w:rFonts w:ascii="Courier New" w:hAnsi="Courier New" w:cs="Courier New" w:hint="default"/>
      </w:rPr>
    </w:lvl>
    <w:lvl w:ilvl="5" w:tplc="04190005" w:tentative="1">
      <w:start w:val="1"/>
      <w:numFmt w:val="bullet"/>
      <w:lvlText w:val=""/>
      <w:lvlJc w:val="left"/>
      <w:pPr>
        <w:tabs>
          <w:tab w:val="num" w:pos="5140"/>
        </w:tabs>
        <w:ind w:left="5140" w:hanging="360"/>
      </w:pPr>
      <w:rPr>
        <w:rFonts w:ascii="Wingdings" w:hAnsi="Wingdings" w:hint="default"/>
      </w:rPr>
    </w:lvl>
    <w:lvl w:ilvl="6" w:tplc="04190001" w:tentative="1">
      <w:start w:val="1"/>
      <w:numFmt w:val="bullet"/>
      <w:lvlText w:val=""/>
      <w:lvlJc w:val="left"/>
      <w:pPr>
        <w:tabs>
          <w:tab w:val="num" w:pos="5860"/>
        </w:tabs>
        <w:ind w:left="5860" w:hanging="360"/>
      </w:pPr>
      <w:rPr>
        <w:rFonts w:ascii="Symbol" w:hAnsi="Symbol" w:hint="default"/>
      </w:rPr>
    </w:lvl>
    <w:lvl w:ilvl="7" w:tplc="04190003" w:tentative="1">
      <w:start w:val="1"/>
      <w:numFmt w:val="bullet"/>
      <w:lvlText w:val="o"/>
      <w:lvlJc w:val="left"/>
      <w:pPr>
        <w:tabs>
          <w:tab w:val="num" w:pos="6580"/>
        </w:tabs>
        <w:ind w:left="6580" w:hanging="360"/>
      </w:pPr>
      <w:rPr>
        <w:rFonts w:ascii="Courier New" w:hAnsi="Courier New" w:cs="Courier New" w:hint="default"/>
      </w:rPr>
    </w:lvl>
    <w:lvl w:ilvl="8" w:tplc="04190005" w:tentative="1">
      <w:start w:val="1"/>
      <w:numFmt w:val="bullet"/>
      <w:lvlText w:val=""/>
      <w:lvlJc w:val="left"/>
      <w:pPr>
        <w:tabs>
          <w:tab w:val="num" w:pos="7300"/>
        </w:tabs>
        <w:ind w:left="7300" w:hanging="360"/>
      </w:pPr>
      <w:rPr>
        <w:rFonts w:ascii="Wingdings" w:hAnsi="Wingdings" w:hint="default"/>
      </w:rPr>
    </w:lvl>
  </w:abstractNum>
  <w:abstractNum w:abstractNumId="44" w15:restartNumberingAfterBreak="0">
    <w:nsid w:val="6FA4272C"/>
    <w:multiLevelType w:val="hybridMultilevel"/>
    <w:tmpl w:val="5606A2FE"/>
    <w:lvl w:ilvl="0" w:tplc="7CA66B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FB83328"/>
    <w:multiLevelType w:val="hybridMultilevel"/>
    <w:tmpl w:val="82265CF0"/>
    <w:lvl w:ilvl="0" w:tplc="E2C2B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B126AB"/>
    <w:multiLevelType w:val="singleLevel"/>
    <w:tmpl w:val="72127EB2"/>
    <w:lvl w:ilvl="0">
      <w:numFmt w:val="bullet"/>
      <w:lvlText w:val="-"/>
      <w:lvlJc w:val="left"/>
      <w:pPr>
        <w:tabs>
          <w:tab w:val="num" w:pos="360"/>
        </w:tabs>
        <w:ind w:left="360" w:hanging="360"/>
      </w:pPr>
      <w:rPr>
        <w:rFonts w:hint="default"/>
      </w:rPr>
    </w:lvl>
  </w:abstractNum>
  <w:abstractNum w:abstractNumId="47" w15:restartNumberingAfterBreak="0">
    <w:nsid w:val="779F592B"/>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8A367B0"/>
    <w:multiLevelType w:val="hybridMultilevel"/>
    <w:tmpl w:val="6B5C0706"/>
    <w:lvl w:ilvl="0" w:tplc="54C212A2">
      <w:numFmt w:val="bullet"/>
      <w:lvlText w:val="-"/>
      <w:lvlJc w:val="left"/>
      <w:pPr>
        <w:ind w:left="927" w:hanging="360"/>
      </w:pPr>
      <w:rPr>
        <w:rFonts w:ascii="Times New Roman" w:eastAsia="Times New Roman" w:hAnsi="Times New Roman" w:cs="Times New Roman" w:hint="default"/>
        <w:spacing w:val="-1"/>
        <w:w w:val="99"/>
        <w:sz w:val="24"/>
        <w:szCs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9" w15:restartNumberingAfterBreak="0">
    <w:nsid w:val="7ABB32B9"/>
    <w:multiLevelType w:val="hybridMultilevel"/>
    <w:tmpl w:val="ABC6749E"/>
    <w:lvl w:ilvl="0" w:tplc="02EECD08">
      <w:start w:val="1"/>
      <w:numFmt w:val="decimal"/>
      <w:lvlText w:val="%1."/>
      <w:lvlJc w:val="left"/>
      <w:pPr>
        <w:tabs>
          <w:tab w:val="num" w:pos="720"/>
        </w:tabs>
        <w:ind w:left="720" w:hanging="360"/>
      </w:pPr>
      <w:rPr>
        <w:rFonts w:hint="default"/>
      </w:rPr>
    </w:lvl>
    <w:lvl w:ilvl="1" w:tplc="45ECE302" w:tentative="1">
      <w:start w:val="1"/>
      <w:numFmt w:val="lowerLetter"/>
      <w:lvlText w:val="%2."/>
      <w:lvlJc w:val="left"/>
      <w:pPr>
        <w:tabs>
          <w:tab w:val="num" w:pos="1440"/>
        </w:tabs>
        <w:ind w:left="1440" w:hanging="360"/>
      </w:pPr>
    </w:lvl>
    <w:lvl w:ilvl="2" w:tplc="46EC2120" w:tentative="1">
      <w:start w:val="1"/>
      <w:numFmt w:val="lowerRoman"/>
      <w:lvlText w:val="%3."/>
      <w:lvlJc w:val="right"/>
      <w:pPr>
        <w:tabs>
          <w:tab w:val="num" w:pos="2160"/>
        </w:tabs>
        <w:ind w:left="2160" w:hanging="180"/>
      </w:pPr>
    </w:lvl>
    <w:lvl w:ilvl="3" w:tplc="1E6454FA" w:tentative="1">
      <w:start w:val="1"/>
      <w:numFmt w:val="decimal"/>
      <w:lvlText w:val="%4."/>
      <w:lvlJc w:val="left"/>
      <w:pPr>
        <w:tabs>
          <w:tab w:val="num" w:pos="2880"/>
        </w:tabs>
        <w:ind w:left="2880" w:hanging="360"/>
      </w:pPr>
    </w:lvl>
    <w:lvl w:ilvl="4" w:tplc="77404708" w:tentative="1">
      <w:start w:val="1"/>
      <w:numFmt w:val="lowerLetter"/>
      <w:lvlText w:val="%5."/>
      <w:lvlJc w:val="left"/>
      <w:pPr>
        <w:tabs>
          <w:tab w:val="num" w:pos="3600"/>
        </w:tabs>
        <w:ind w:left="3600" w:hanging="360"/>
      </w:pPr>
    </w:lvl>
    <w:lvl w:ilvl="5" w:tplc="674075B2" w:tentative="1">
      <w:start w:val="1"/>
      <w:numFmt w:val="lowerRoman"/>
      <w:lvlText w:val="%6."/>
      <w:lvlJc w:val="right"/>
      <w:pPr>
        <w:tabs>
          <w:tab w:val="num" w:pos="4320"/>
        </w:tabs>
        <w:ind w:left="4320" w:hanging="180"/>
      </w:pPr>
    </w:lvl>
    <w:lvl w:ilvl="6" w:tplc="B4AA62B4" w:tentative="1">
      <w:start w:val="1"/>
      <w:numFmt w:val="decimal"/>
      <w:lvlText w:val="%7."/>
      <w:lvlJc w:val="left"/>
      <w:pPr>
        <w:tabs>
          <w:tab w:val="num" w:pos="5040"/>
        </w:tabs>
        <w:ind w:left="5040" w:hanging="360"/>
      </w:pPr>
    </w:lvl>
    <w:lvl w:ilvl="7" w:tplc="F25A0BF4" w:tentative="1">
      <w:start w:val="1"/>
      <w:numFmt w:val="lowerLetter"/>
      <w:lvlText w:val="%8."/>
      <w:lvlJc w:val="left"/>
      <w:pPr>
        <w:tabs>
          <w:tab w:val="num" w:pos="5760"/>
        </w:tabs>
        <w:ind w:left="5760" w:hanging="360"/>
      </w:pPr>
    </w:lvl>
    <w:lvl w:ilvl="8" w:tplc="DB5CD4C0" w:tentative="1">
      <w:start w:val="1"/>
      <w:numFmt w:val="lowerRoman"/>
      <w:lvlText w:val="%9."/>
      <w:lvlJc w:val="right"/>
      <w:pPr>
        <w:tabs>
          <w:tab w:val="num" w:pos="6480"/>
        </w:tabs>
        <w:ind w:left="6480" w:hanging="180"/>
      </w:pPr>
    </w:lvl>
  </w:abstractNum>
  <w:abstractNum w:abstractNumId="50" w15:restartNumberingAfterBreak="0">
    <w:nsid w:val="7E6F3B79"/>
    <w:multiLevelType w:val="hybridMultilevel"/>
    <w:tmpl w:val="122EE9F6"/>
    <w:lvl w:ilvl="0" w:tplc="2F4E3546">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F25D49"/>
    <w:multiLevelType w:val="hybridMultilevel"/>
    <w:tmpl w:val="700CF2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0"/>
  </w:num>
  <w:num w:numId="3">
    <w:abstractNumId w:val="35"/>
  </w:num>
  <w:num w:numId="4">
    <w:abstractNumId w:val="40"/>
  </w:num>
  <w:num w:numId="5">
    <w:abstractNumId w:val="29"/>
  </w:num>
  <w:num w:numId="6">
    <w:abstractNumId w:val="14"/>
  </w:num>
  <w:num w:numId="7">
    <w:abstractNumId w:val="51"/>
  </w:num>
  <w:num w:numId="8">
    <w:abstractNumId w:val="34"/>
  </w:num>
  <w:num w:numId="9">
    <w:abstractNumId w:val="18"/>
  </w:num>
  <w:num w:numId="10">
    <w:abstractNumId w:val="30"/>
  </w:num>
  <w:num w:numId="11">
    <w:abstractNumId w:val="26"/>
  </w:num>
  <w:num w:numId="12">
    <w:abstractNumId w:val="15"/>
  </w:num>
  <w:num w:numId="13">
    <w:abstractNumId w:val="47"/>
  </w:num>
  <w:num w:numId="14">
    <w:abstractNumId w:val="3"/>
  </w:num>
  <w:num w:numId="15">
    <w:abstractNumId w:val="4"/>
  </w:num>
  <w:num w:numId="16">
    <w:abstractNumId w:val="5"/>
  </w:num>
  <w:num w:numId="17">
    <w:abstractNumId w:val="6"/>
  </w:num>
  <w:num w:numId="18">
    <w:abstractNumId w:val="37"/>
  </w:num>
  <w:num w:numId="19">
    <w:abstractNumId w:val="46"/>
  </w:num>
  <w:num w:numId="20">
    <w:abstractNumId w:val="36"/>
  </w:num>
  <w:num w:numId="21">
    <w:abstractNumId w:val="43"/>
  </w:num>
  <w:num w:numId="22">
    <w:abstractNumId w:val="41"/>
  </w:num>
  <w:num w:numId="23">
    <w:abstractNumId w:val="10"/>
  </w:num>
  <w:num w:numId="24">
    <w:abstractNumId w:val="28"/>
  </w:num>
  <w:num w:numId="25">
    <w:abstractNumId w:val="25"/>
  </w:num>
  <w:num w:numId="26">
    <w:abstractNumId w:val="49"/>
  </w:num>
  <w:num w:numId="27">
    <w:abstractNumId w:val="24"/>
  </w:num>
  <w:num w:numId="28">
    <w:abstractNumId w:val="21"/>
  </w:num>
  <w:num w:numId="29">
    <w:abstractNumId w:val="23"/>
  </w:num>
  <w:num w:numId="30">
    <w:abstractNumId w:val="11"/>
  </w:num>
  <w:num w:numId="31">
    <w:abstractNumId w:val="27"/>
  </w:num>
  <w:num w:numId="32">
    <w:abstractNumId w:val="20"/>
  </w:num>
  <w:num w:numId="33">
    <w:abstractNumId w:val="32"/>
  </w:num>
  <w:num w:numId="34">
    <w:abstractNumId w:val="42"/>
  </w:num>
  <w:num w:numId="35">
    <w:abstractNumId w:val="22"/>
  </w:num>
  <w:num w:numId="36">
    <w:abstractNumId w:val="13"/>
  </w:num>
  <w:num w:numId="37">
    <w:abstractNumId w:val="45"/>
  </w:num>
  <w:num w:numId="38">
    <w:abstractNumId w:val="17"/>
  </w:num>
  <w:num w:numId="39">
    <w:abstractNumId w:val="12"/>
  </w:num>
  <w:num w:numId="40">
    <w:abstractNumId w:val="33"/>
  </w:num>
  <w:num w:numId="41">
    <w:abstractNumId w:val="38"/>
  </w:num>
  <w:num w:numId="42">
    <w:abstractNumId w:val="48"/>
  </w:num>
  <w:num w:numId="43">
    <w:abstractNumId w:val="31"/>
  </w:num>
  <w:num w:numId="44">
    <w:abstractNumId w:val="44"/>
  </w:num>
  <w:num w:numId="45">
    <w:abstractNumId w:val="19"/>
  </w:num>
  <w:num w:numId="46">
    <w:abstractNumId w:val="39"/>
  </w:num>
  <w:num w:numId="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5E47"/>
    <w:rsid w:val="00000390"/>
    <w:rsid w:val="000004D2"/>
    <w:rsid w:val="00000808"/>
    <w:rsid w:val="000014FF"/>
    <w:rsid w:val="00001B18"/>
    <w:rsid w:val="00001D29"/>
    <w:rsid w:val="00002C2E"/>
    <w:rsid w:val="00003773"/>
    <w:rsid w:val="000038D7"/>
    <w:rsid w:val="0000399F"/>
    <w:rsid w:val="000048C5"/>
    <w:rsid w:val="00004FA3"/>
    <w:rsid w:val="0000529B"/>
    <w:rsid w:val="00005AD1"/>
    <w:rsid w:val="000069F2"/>
    <w:rsid w:val="00006E31"/>
    <w:rsid w:val="000071BA"/>
    <w:rsid w:val="00007C2D"/>
    <w:rsid w:val="0001026A"/>
    <w:rsid w:val="000106AB"/>
    <w:rsid w:val="00011388"/>
    <w:rsid w:val="00011D14"/>
    <w:rsid w:val="0001247B"/>
    <w:rsid w:val="000127A0"/>
    <w:rsid w:val="00012C4A"/>
    <w:rsid w:val="0001390E"/>
    <w:rsid w:val="00013C40"/>
    <w:rsid w:val="000141C7"/>
    <w:rsid w:val="00014D8D"/>
    <w:rsid w:val="00015166"/>
    <w:rsid w:val="000158D3"/>
    <w:rsid w:val="00015A31"/>
    <w:rsid w:val="00015ACE"/>
    <w:rsid w:val="00015B03"/>
    <w:rsid w:val="00015B91"/>
    <w:rsid w:val="00015D74"/>
    <w:rsid w:val="00015F56"/>
    <w:rsid w:val="000161DA"/>
    <w:rsid w:val="00016357"/>
    <w:rsid w:val="000167D0"/>
    <w:rsid w:val="0001688B"/>
    <w:rsid w:val="00016DA0"/>
    <w:rsid w:val="00016F9C"/>
    <w:rsid w:val="00017CF5"/>
    <w:rsid w:val="00017F0C"/>
    <w:rsid w:val="000205E9"/>
    <w:rsid w:val="000208EA"/>
    <w:rsid w:val="000214BB"/>
    <w:rsid w:val="00021DFB"/>
    <w:rsid w:val="000228C4"/>
    <w:rsid w:val="000236BD"/>
    <w:rsid w:val="00023C17"/>
    <w:rsid w:val="00023E27"/>
    <w:rsid w:val="00023E7E"/>
    <w:rsid w:val="00024601"/>
    <w:rsid w:val="00024929"/>
    <w:rsid w:val="00025234"/>
    <w:rsid w:val="000262EB"/>
    <w:rsid w:val="00026EB2"/>
    <w:rsid w:val="00027133"/>
    <w:rsid w:val="000271D5"/>
    <w:rsid w:val="000279AD"/>
    <w:rsid w:val="00030298"/>
    <w:rsid w:val="00030FEC"/>
    <w:rsid w:val="00030FF8"/>
    <w:rsid w:val="00031E9F"/>
    <w:rsid w:val="00032227"/>
    <w:rsid w:val="00032E9A"/>
    <w:rsid w:val="00033484"/>
    <w:rsid w:val="000341A2"/>
    <w:rsid w:val="00034CFA"/>
    <w:rsid w:val="000352E2"/>
    <w:rsid w:val="000365AB"/>
    <w:rsid w:val="0003733C"/>
    <w:rsid w:val="000374B4"/>
    <w:rsid w:val="0003793A"/>
    <w:rsid w:val="00037D29"/>
    <w:rsid w:val="000401DA"/>
    <w:rsid w:val="00040AEC"/>
    <w:rsid w:val="00040EA1"/>
    <w:rsid w:val="00041008"/>
    <w:rsid w:val="00041203"/>
    <w:rsid w:val="00041353"/>
    <w:rsid w:val="000420B9"/>
    <w:rsid w:val="000420C6"/>
    <w:rsid w:val="00042163"/>
    <w:rsid w:val="00042A57"/>
    <w:rsid w:val="00042D2B"/>
    <w:rsid w:val="00042E1E"/>
    <w:rsid w:val="0004332F"/>
    <w:rsid w:val="0004357C"/>
    <w:rsid w:val="00043685"/>
    <w:rsid w:val="00043943"/>
    <w:rsid w:val="00044645"/>
    <w:rsid w:val="00044FF6"/>
    <w:rsid w:val="00045F00"/>
    <w:rsid w:val="0004600D"/>
    <w:rsid w:val="00046040"/>
    <w:rsid w:val="00046945"/>
    <w:rsid w:val="00046CCD"/>
    <w:rsid w:val="00046ED3"/>
    <w:rsid w:val="0004714B"/>
    <w:rsid w:val="00047744"/>
    <w:rsid w:val="0005036E"/>
    <w:rsid w:val="000513A4"/>
    <w:rsid w:val="000522C8"/>
    <w:rsid w:val="0005239C"/>
    <w:rsid w:val="000529F9"/>
    <w:rsid w:val="00052FF5"/>
    <w:rsid w:val="0005327A"/>
    <w:rsid w:val="00053A9B"/>
    <w:rsid w:val="00053E3A"/>
    <w:rsid w:val="000542A8"/>
    <w:rsid w:val="000547FF"/>
    <w:rsid w:val="00054BBD"/>
    <w:rsid w:val="00054EB3"/>
    <w:rsid w:val="00056040"/>
    <w:rsid w:val="000567CF"/>
    <w:rsid w:val="0005733D"/>
    <w:rsid w:val="00057881"/>
    <w:rsid w:val="00057925"/>
    <w:rsid w:val="00060660"/>
    <w:rsid w:val="00060CCE"/>
    <w:rsid w:val="0006118D"/>
    <w:rsid w:val="0006124E"/>
    <w:rsid w:val="000612A8"/>
    <w:rsid w:val="00062329"/>
    <w:rsid w:val="0006297C"/>
    <w:rsid w:val="000629D1"/>
    <w:rsid w:val="00062D4A"/>
    <w:rsid w:val="00062EF8"/>
    <w:rsid w:val="00063422"/>
    <w:rsid w:val="00063B30"/>
    <w:rsid w:val="00063E4B"/>
    <w:rsid w:val="00064459"/>
    <w:rsid w:val="0006446C"/>
    <w:rsid w:val="000648FF"/>
    <w:rsid w:val="00064BA5"/>
    <w:rsid w:val="00064E2E"/>
    <w:rsid w:val="00065C4F"/>
    <w:rsid w:val="00066AF5"/>
    <w:rsid w:val="00066C66"/>
    <w:rsid w:val="00066FDC"/>
    <w:rsid w:val="000678E1"/>
    <w:rsid w:val="0006792D"/>
    <w:rsid w:val="0007035A"/>
    <w:rsid w:val="00071FF0"/>
    <w:rsid w:val="000721DE"/>
    <w:rsid w:val="00072F3D"/>
    <w:rsid w:val="00072F96"/>
    <w:rsid w:val="000737C3"/>
    <w:rsid w:val="00073E4C"/>
    <w:rsid w:val="00073EB9"/>
    <w:rsid w:val="000742F8"/>
    <w:rsid w:val="00074512"/>
    <w:rsid w:val="00075032"/>
    <w:rsid w:val="00075528"/>
    <w:rsid w:val="00075830"/>
    <w:rsid w:val="000758D7"/>
    <w:rsid w:val="00075C13"/>
    <w:rsid w:val="00075E98"/>
    <w:rsid w:val="000765BE"/>
    <w:rsid w:val="000766B7"/>
    <w:rsid w:val="00076869"/>
    <w:rsid w:val="0007689B"/>
    <w:rsid w:val="00077D8D"/>
    <w:rsid w:val="0008030E"/>
    <w:rsid w:val="000804FF"/>
    <w:rsid w:val="00080642"/>
    <w:rsid w:val="00080A94"/>
    <w:rsid w:val="00081174"/>
    <w:rsid w:val="0008192C"/>
    <w:rsid w:val="00081F85"/>
    <w:rsid w:val="00082282"/>
    <w:rsid w:val="00082493"/>
    <w:rsid w:val="00082B6F"/>
    <w:rsid w:val="000833EB"/>
    <w:rsid w:val="00083CFA"/>
    <w:rsid w:val="00083CFC"/>
    <w:rsid w:val="000856B6"/>
    <w:rsid w:val="000864C3"/>
    <w:rsid w:val="00086641"/>
    <w:rsid w:val="00087452"/>
    <w:rsid w:val="00087A1D"/>
    <w:rsid w:val="00090330"/>
    <w:rsid w:val="00090580"/>
    <w:rsid w:val="00090EA5"/>
    <w:rsid w:val="00091A6F"/>
    <w:rsid w:val="000921E7"/>
    <w:rsid w:val="00092E8F"/>
    <w:rsid w:val="00093542"/>
    <w:rsid w:val="00093DBE"/>
    <w:rsid w:val="00093F76"/>
    <w:rsid w:val="0009485D"/>
    <w:rsid w:val="00094A1D"/>
    <w:rsid w:val="000951A8"/>
    <w:rsid w:val="00095A25"/>
    <w:rsid w:val="0009617C"/>
    <w:rsid w:val="0009669E"/>
    <w:rsid w:val="00096702"/>
    <w:rsid w:val="000968E9"/>
    <w:rsid w:val="00096AAF"/>
    <w:rsid w:val="00097178"/>
    <w:rsid w:val="000972CB"/>
    <w:rsid w:val="000977C8"/>
    <w:rsid w:val="00097B88"/>
    <w:rsid w:val="000A0A23"/>
    <w:rsid w:val="000A13A2"/>
    <w:rsid w:val="000A1637"/>
    <w:rsid w:val="000A1872"/>
    <w:rsid w:val="000A19AB"/>
    <w:rsid w:val="000A1ACD"/>
    <w:rsid w:val="000A2168"/>
    <w:rsid w:val="000A290D"/>
    <w:rsid w:val="000A2C92"/>
    <w:rsid w:val="000A61AB"/>
    <w:rsid w:val="000A6791"/>
    <w:rsid w:val="000A70DF"/>
    <w:rsid w:val="000A721D"/>
    <w:rsid w:val="000A759C"/>
    <w:rsid w:val="000B032C"/>
    <w:rsid w:val="000B0745"/>
    <w:rsid w:val="000B0A31"/>
    <w:rsid w:val="000B0DCB"/>
    <w:rsid w:val="000B153E"/>
    <w:rsid w:val="000B15F8"/>
    <w:rsid w:val="000B1808"/>
    <w:rsid w:val="000B3CE8"/>
    <w:rsid w:val="000B4AB6"/>
    <w:rsid w:val="000B52F7"/>
    <w:rsid w:val="000B5538"/>
    <w:rsid w:val="000B58BD"/>
    <w:rsid w:val="000B6045"/>
    <w:rsid w:val="000B6997"/>
    <w:rsid w:val="000B6F30"/>
    <w:rsid w:val="000B72FB"/>
    <w:rsid w:val="000B780E"/>
    <w:rsid w:val="000B7ACF"/>
    <w:rsid w:val="000B7E04"/>
    <w:rsid w:val="000C1113"/>
    <w:rsid w:val="000C11D1"/>
    <w:rsid w:val="000C23BA"/>
    <w:rsid w:val="000C24EE"/>
    <w:rsid w:val="000C40DA"/>
    <w:rsid w:val="000C44AE"/>
    <w:rsid w:val="000C46BC"/>
    <w:rsid w:val="000C496A"/>
    <w:rsid w:val="000C4ED2"/>
    <w:rsid w:val="000C5253"/>
    <w:rsid w:val="000C57BF"/>
    <w:rsid w:val="000C6772"/>
    <w:rsid w:val="000C6D21"/>
    <w:rsid w:val="000C7584"/>
    <w:rsid w:val="000C7838"/>
    <w:rsid w:val="000D031A"/>
    <w:rsid w:val="000D0636"/>
    <w:rsid w:val="000D0647"/>
    <w:rsid w:val="000D12A3"/>
    <w:rsid w:val="000D164C"/>
    <w:rsid w:val="000D177A"/>
    <w:rsid w:val="000D1CFB"/>
    <w:rsid w:val="000D2013"/>
    <w:rsid w:val="000D2E73"/>
    <w:rsid w:val="000D3307"/>
    <w:rsid w:val="000D3B80"/>
    <w:rsid w:val="000D3F4E"/>
    <w:rsid w:val="000D4794"/>
    <w:rsid w:val="000D53ED"/>
    <w:rsid w:val="000D5F93"/>
    <w:rsid w:val="000D787A"/>
    <w:rsid w:val="000D7EB2"/>
    <w:rsid w:val="000E09C5"/>
    <w:rsid w:val="000E1191"/>
    <w:rsid w:val="000E192D"/>
    <w:rsid w:val="000E1ED3"/>
    <w:rsid w:val="000E1FAD"/>
    <w:rsid w:val="000E2383"/>
    <w:rsid w:val="000E28BA"/>
    <w:rsid w:val="000E3CE4"/>
    <w:rsid w:val="000E43FA"/>
    <w:rsid w:val="000E4621"/>
    <w:rsid w:val="000E465D"/>
    <w:rsid w:val="000E4A02"/>
    <w:rsid w:val="000E4ADA"/>
    <w:rsid w:val="000E5574"/>
    <w:rsid w:val="000E5F59"/>
    <w:rsid w:val="000E616F"/>
    <w:rsid w:val="000E62D9"/>
    <w:rsid w:val="000E6405"/>
    <w:rsid w:val="000E658A"/>
    <w:rsid w:val="000F0080"/>
    <w:rsid w:val="000F0800"/>
    <w:rsid w:val="000F106A"/>
    <w:rsid w:val="000F1768"/>
    <w:rsid w:val="000F1907"/>
    <w:rsid w:val="000F1EB7"/>
    <w:rsid w:val="000F244D"/>
    <w:rsid w:val="000F2804"/>
    <w:rsid w:val="000F299E"/>
    <w:rsid w:val="000F3A47"/>
    <w:rsid w:val="000F3AD0"/>
    <w:rsid w:val="000F3CE0"/>
    <w:rsid w:val="000F4034"/>
    <w:rsid w:val="000F40BB"/>
    <w:rsid w:val="000F5647"/>
    <w:rsid w:val="000F5752"/>
    <w:rsid w:val="000F62AD"/>
    <w:rsid w:val="000F6BA5"/>
    <w:rsid w:val="000F7564"/>
    <w:rsid w:val="000F7C6A"/>
    <w:rsid w:val="000F7DDA"/>
    <w:rsid w:val="00100C7C"/>
    <w:rsid w:val="00100E7D"/>
    <w:rsid w:val="00101759"/>
    <w:rsid w:val="001017DE"/>
    <w:rsid w:val="00101EC6"/>
    <w:rsid w:val="00101F2A"/>
    <w:rsid w:val="0010290A"/>
    <w:rsid w:val="00102A06"/>
    <w:rsid w:val="00102C07"/>
    <w:rsid w:val="00102E93"/>
    <w:rsid w:val="00103D2E"/>
    <w:rsid w:val="001047D2"/>
    <w:rsid w:val="00105719"/>
    <w:rsid w:val="001067F7"/>
    <w:rsid w:val="00106AF8"/>
    <w:rsid w:val="001074A8"/>
    <w:rsid w:val="00107E77"/>
    <w:rsid w:val="00110BBA"/>
    <w:rsid w:val="0011181D"/>
    <w:rsid w:val="00111870"/>
    <w:rsid w:val="00111C16"/>
    <w:rsid w:val="00111C20"/>
    <w:rsid w:val="00111CE1"/>
    <w:rsid w:val="00112F14"/>
    <w:rsid w:val="00113135"/>
    <w:rsid w:val="00113867"/>
    <w:rsid w:val="00113ABB"/>
    <w:rsid w:val="00113C4A"/>
    <w:rsid w:val="00115A0D"/>
    <w:rsid w:val="00117813"/>
    <w:rsid w:val="00120078"/>
    <w:rsid w:val="001205DC"/>
    <w:rsid w:val="0012068D"/>
    <w:rsid w:val="0012203A"/>
    <w:rsid w:val="0012323D"/>
    <w:rsid w:val="0012390B"/>
    <w:rsid w:val="00123EF1"/>
    <w:rsid w:val="001240BF"/>
    <w:rsid w:val="00124384"/>
    <w:rsid w:val="00124DDF"/>
    <w:rsid w:val="001250A3"/>
    <w:rsid w:val="00125F3C"/>
    <w:rsid w:val="00127910"/>
    <w:rsid w:val="001302DA"/>
    <w:rsid w:val="001306F7"/>
    <w:rsid w:val="001307F7"/>
    <w:rsid w:val="00130D2E"/>
    <w:rsid w:val="001312F9"/>
    <w:rsid w:val="0013154C"/>
    <w:rsid w:val="0013176D"/>
    <w:rsid w:val="001317BE"/>
    <w:rsid w:val="0013181D"/>
    <w:rsid w:val="00131839"/>
    <w:rsid w:val="00131DFD"/>
    <w:rsid w:val="00131E8E"/>
    <w:rsid w:val="00132A8A"/>
    <w:rsid w:val="00133712"/>
    <w:rsid w:val="0013381C"/>
    <w:rsid w:val="00134930"/>
    <w:rsid w:val="00134D11"/>
    <w:rsid w:val="00134E39"/>
    <w:rsid w:val="00134FC2"/>
    <w:rsid w:val="0013621A"/>
    <w:rsid w:val="001363A1"/>
    <w:rsid w:val="00136492"/>
    <w:rsid w:val="00136BB5"/>
    <w:rsid w:val="00136C8D"/>
    <w:rsid w:val="00137EA5"/>
    <w:rsid w:val="00141BD3"/>
    <w:rsid w:val="00141DBB"/>
    <w:rsid w:val="00142169"/>
    <w:rsid w:val="00142676"/>
    <w:rsid w:val="001426AB"/>
    <w:rsid w:val="00142ACD"/>
    <w:rsid w:val="00142F33"/>
    <w:rsid w:val="001432EF"/>
    <w:rsid w:val="0014337C"/>
    <w:rsid w:val="001439BA"/>
    <w:rsid w:val="00143D1F"/>
    <w:rsid w:val="00145C7E"/>
    <w:rsid w:val="0014651C"/>
    <w:rsid w:val="001469AC"/>
    <w:rsid w:val="00147668"/>
    <w:rsid w:val="0015000F"/>
    <w:rsid w:val="00150078"/>
    <w:rsid w:val="00150DF8"/>
    <w:rsid w:val="001516AC"/>
    <w:rsid w:val="001522D9"/>
    <w:rsid w:val="001527A5"/>
    <w:rsid w:val="0015297C"/>
    <w:rsid w:val="00152D53"/>
    <w:rsid w:val="00152E7E"/>
    <w:rsid w:val="00154D12"/>
    <w:rsid w:val="00154F02"/>
    <w:rsid w:val="0015503A"/>
    <w:rsid w:val="0015507C"/>
    <w:rsid w:val="00156738"/>
    <w:rsid w:val="00156800"/>
    <w:rsid w:val="00157D0C"/>
    <w:rsid w:val="001600B8"/>
    <w:rsid w:val="00160A1D"/>
    <w:rsid w:val="00162394"/>
    <w:rsid w:val="00162AA8"/>
    <w:rsid w:val="00162C16"/>
    <w:rsid w:val="00163017"/>
    <w:rsid w:val="00163321"/>
    <w:rsid w:val="001634D4"/>
    <w:rsid w:val="00163580"/>
    <w:rsid w:val="00163917"/>
    <w:rsid w:val="00163AD4"/>
    <w:rsid w:val="00163EBD"/>
    <w:rsid w:val="00164BFD"/>
    <w:rsid w:val="00164D6B"/>
    <w:rsid w:val="0016580E"/>
    <w:rsid w:val="00165855"/>
    <w:rsid w:val="001665A2"/>
    <w:rsid w:val="0016698E"/>
    <w:rsid w:val="00167B4D"/>
    <w:rsid w:val="00167BE2"/>
    <w:rsid w:val="001707B4"/>
    <w:rsid w:val="00170DC4"/>
    <w:rsid w:val="0017107A"/>
    <w:rsid w:val="00171B96"/>
    <w:rsid w:val="00172348"/>
    <w:rsid w:val="00172AD1"/>
    <w:rsid w:val="00172EEA"/>
    <w:rsid w:val="00173BE1"/>
    <w:rsid w:val="001744FF"/>
    <w:rsid w:val="00174A02"/>
    <w:rsid w:val="00174C28"/>
    <w:rsid w:val="00175FC1"/>
    <w:rsid w:val="00176443"/>
    <w:rsid w:val="0017656D"/>
    <w:rsid w:val="00176699"/>
    <w:rsid w:val="00176EAF"/>
    <w:rsid w:val="001771E0"/>
    <w:rsid w:val="0017748C"/>
    <w:rsid w:val="00181797"/>
    <w:rsid w:val="00181C3D"/>
    <w:rsid w:val="00181E55"/>
    <w:rsid w:val="00182460"/>
    <w:rsid w:val="00182616"/>
    <w:rsid w:val="00182E44"/>
    <w:rsid w:val="00183100"/>
    <w:rsid w:val="00183675"/>
    <w:rsid w:val="00183733"/>
    <w:rsid w:val="001842B5"/>
    <w:rsid w:val="00184F5B"/>
    <w:rsid w:val="001851E2"/>
    <w:rsid w:val="00185EF7"/>
    <w:rsid w:val="00186083"/>
    <w:rsid w:val="001875C3"/>
    <w:rsid w:val="001879BB"/>
    <w:rsid w:val="00187C2A"/>
    <w:rsid w:val="00187D94"/>
    <w:rsid w:val="001909CA"/>
    <w:rsid w:val="001909FB"/>
    <w:rsid w:val="00190C47"/>
    <w:rsid w:val="00190F41"/>
    <w:rsid w:val="00192505"/>
    <w:rsid w:val="001926AF"/>
    <w:rsid w:val="00192FF3"/>
    <w:rsid w:val="00193656"/>
    <w:rsid w:val="00193A13"/>
    <w:rsid w:val="00193BE6"/>
    <w:rsid w:val="00194563"/>
    <w:rsid w:val="00194720"/>
    <w:rsid w:val="001952DE"/>
    <w:rsid w:val="00195301"/>
    <w:rsid w:val="00195330"/>
    <w:rsid w:val="001959B5"/>
    <w:rsid w:val="00195C76"/>
    <w:rsid w:val="001963B0"/>
    <w:rsid w:val="00196BFD"/>
    <w:rsid w:val="00196C8F"/>
    <w:rsid w:val="00196CD0"/>
    <w:rsid w:val="00196FF2"/>
    <w:rsid w:val="00197D3B"/>
    <w:rsid w:val="001A0B3A"/>
    <w:rsid w:val="001A0D35"/>
    <w:rsid w:val="001A0E88"/>
    <w:rsid w:val="001A2F72"/>
    <w:rsid w:val="001A320B"/>
    <w:rsid w:val="001A3EE0"/>
    <w:rsid w:val="001A3FBD"/>
    <w:rsid w:val="001A597B"/>
    <w:rsid w:val="001A6160"/>
    <w:rsid w:val="001A61BB"/>
    <w:rsid w:val="001A6715"/>
    <w:rsid w:val="001A6770"/>
    <w:rsid w:val="001A6B63"/>
    <w:rsid w:val="001A7307"/>
    <w:rsid w:val="001A78E8"/>
    <w:rsid w:val="001A7E1D"/>
    <w:rsid w:val="001B0523"/>
    <w:rsid w:val="001B05BB"/>
    <w:rsid w:val="001B0778"/>
    <w:rsid w:val="001B084F"/>
    <w:rsid w:val="001B1AF9"/>
    <w:rsid w:val="001B346D"/>
    <w:rsid w:val="001B34C5"/>
    <w:rsid w:val="001B4330"/>
    <w:rsid w:val="001B43CE"/>
    <w:rsid w:val="001B4D84"/>
    <w:rsid w:val="001B7715"/>
    <w:rsid w:val="001B7E12"/>
    <w:rsid w:val="001C01A4"/>
    <w:rsid w:val="001C0AC8"/>
    <w:rsid w:val="001C0EFE"/>
    <w:rsid w:val="001C149D"/>
    <w:rsid w:val="001C15FB"/>
    <w:rsid w:val="001C1794"/>
    <w:rsid w:val="001C1AD9"/>
    <w:rsid w:val="001C1D4B"/>
    <w:rsid w:val="001C323F"/>
    <w:rsid w:val="001C37F6"/>
    <w:rsid w:val="001C3A78"/>
    <w:rsid w:val="001C4CAA"/>
    <w:rsid w:val="001C5295"/>
    <w:rsid w:val="001C5343"/>
    <w:rsid w:val="001C55B4"/>
    <w:rsid w:val="001C5BCC"/>
    <w:rsid w:val="001C5C7A"/>
    <w:rsid w:val="001C675F"/>
    <w:rsid w:val="001C6CCA"/>
    <w:rsid w:val="001D0CA7"/>
    <w:rsid w:val="001D0CBA"/>
    <w:rsid w:val="001D166F"/>
    <w:rsid w:val="001D1682"/>
    <w:rsid w:val="001D1763"/>
    <w:rsid w:val="001D1BE1"/>
    <w:rsid w:val="001D1E80"/>
    <w:rsid w:val="001D243E"/>
    <w:rsid w:val="001D2BD4"/>
    <w:rsid w:val="001D2E81"/>
    <w:rsid w:val="001D3B3C"/>
    <w:rsid w:val="001D41E0"/>
    <w:rsid w:val="001D49BB"/>
    <w:rsid w:val="001D4B6F"/>
    <w:rsid w:val="001D507C"/>
    <w:rsid w:val="001D539D"/>
    <w:rsid w:val="001D6B17"/>
    <w:rsid w:val="001D7174"/>
    <w:rsid w:val="001E0A33"/>
    <w:rsid w:val="001E19EA"/>
    <w:rsid w:val="001E1CE0"/>
    <w:rsid w:val="001E2B67"/>
    <w:rsid w:val="001E2EC7"/>
    <w:rsid w:val="001E387F"/>
    <w:rsid w:val="001E3E6D"/>
    <w:rsid w:val="001E409C"/>
    <w:rsid w:val="001E4366"/>
    <w:rsid w:val="001E43FB"/>
    <w:rsid w:val="001E5356"/>
    <w:rsid w:val="001E53ED"/>
    <w:rsid w:val="001E5B7C"/>
    <w:rsid w:val="001E5EF5"/>
    <w:rsid w:val="001E7689"/>
    <w:rsid w:val="001E777B"/>
    <w:rsid w:val="001E7C19"/>
    <w:rsid w:val="001F0D1D"/>
    <w:rsid w:val="001F0D21"/>
    <w:rsid w:val="001F1757"/>
    <w:rsid w:val="001F258B"/>
    <w:rsid w:val="001F2E0C"/>
    <w:rsid w:val="001F2F2D"/>
    <w:rsid w:val="001F30A2"/>
    <w:rsid w:val="001F37EF"/>
    <w:rsid w:val="001F38A7"/>
    <w:rsid w:val="001F47AB"/>
    <w:rsid w:val="001F49D7"/>
    <w:rsid w:val="001F4C04"/>
    <w:rsid w:val="001F584A"/>
    <w:rsid w:val="001F64BA"/>
    <w:rsid w:val="001F6CB1"/>
    <w:rsid w:val="0020011A"/>
    <w:rsid w:val="00200452"/>
    <w:rsid w:val="00201020"/>
    <w:rsid w:val="00201AD2"/>
    <w:rsid w:val="00202166"/>
    <w:rsid w:val="00202D18"/>
    <w:rsid w:val="00203195"/>
    <w:rsid w:val="00203286"/>
    <w:rsid w:val="00204712"/>
    <w:rsid w:val="00204DDD"/>
    <w:rsid w:val="00205407"/>
    <w:rsid w:val="002054CC"/>
    <w:rsid w:val="00205910"/>
    <w:rsid w:val="00205965"/>
    <w:rsid w:val="0020617E"/>
    <w:rsid w:val="00206333"/>
    <w:rsid w:val="00206371"/>
    <w:rsid w:val="00207AB8"/>
    <w:rsid w:val="00207D92"/>
    <w:rsid w:val="00207DA7"/>
    <w:rsid w:val="0021050D"/>
    <w:rsid w:val="00210F13"/>
    <w:rsid w:val="00212038"/>
    <w:rsid w:val="0021236F"/>
    <w:rsid w:val="00212B1C"/>
    <w:rsid w:val="002136D2"/>
    <w:rsid w:val="00213AC2"/>
    <w:rsid w:val="002142EC"/>
    <w:rsid w:val="00214667"/>
    <w:rsid w:val="00214749"/>
    <w:rsid w:val="00214FE0"/>
    <w:rsid w:val="0021572A"/>
    <w:rsid w:val="00216045"/>
    <w:rsid w:val="002167D2"/>
    <w:rsid w:val="00216E18"/>
    <w:rsid w:val="00217C74"/>
    <w:rsid w:val="00221785"/>
    <w:rsid w:val="002219B2"/>
    <w:rsid w:val="0022200A"/>
    <w:rsid w:val="002225CE"/>
    <w:rsid w:val="002229E3"/>
    <w:rsid w:val="00222D8D"/>
    <w:rsid w:val="0022383F"/>
    <w:rsid w:val="0022418A"/>
    <w:rsid w:val="002244E5"/>
    <w:rsid w:val="00224A47"/>
    <w:rsid w:val="00225113"/>
    <w:rsid w:val="00225220"/>
    <w:rsid w:val="00225305"/>
    <w:rsid w:val="002253C7"/>
    <w:rsid w:val="00226FE0"/>
    <w:rsid w:val="00227434"/>
    <w:rsid w:val="00227844"/>
    <w:rsid w:val="0022795C"/>
    <w:rsid w:val="00230716"/>
    <w:rsid w:val="00230836"/>
    <w:rsid w:val="00230D79"/>
    <w:rsid w:val="0023194C"/>
    <w:rsid w:val="00231C24"/>
    <w:rsid w:val="002321D9"/>
    <w:rsid w:val="00232503"/>
    <w:rsid w:val="002331BB"/>
    <w:rsid w:val="002337E1"/>
    <w:rsid w:val="00233ABB"/>
    <w:rsid w:val="00233FC5"/>
    <w:rsid w:val="002343C2"/>
    <w:rsid w:val="002344CB"/>
    <w:rsid w:val="002345B0"/>
    <w:rsid w:val="002345E2"/>
    <w:rsid w:val="002348F5"/>
    <w:rsid w:val="00234B0D"/>
    <w:rsid w:val="002351F2"/>
    <w:rsid w:val="0023523A"/>
    <w:rsid w:val="002356EB"/>
    <w:rsid w:val="00235E47"/>
    <w:rsid w:val="002363EE"/>
    <w:rsid w:val="00237231"/>
    <w:rsid w:val="00237386"/>
    <w:rsid w:val="00237A3E"/>
    <w:rsid w:val="002400FB"/>
    <w:rsid w:val="00240740"/>
    <w:rsid w:val="00241548"/>
    <w:rsid w:val="002417BC"/>
    <w:rsid w:val="0024197A"/>
    <w:rsid w:val="00243394"/>
    <w:rsid w:val="002435FC"/>
    <w:rsid w:val="00243E76"/>
    <w:rsid w:val="00244106"/>
    <w:rsid w:val="00244345"/>
    <w:rsid w:val="00244F8F"/>
    <w:rsid w:val="00246367"/>
    <w:rsid w:val="00246E25"/>
    <w:rsid w:val="00247242"/>
    <w:rsid w:val="002478E6"/>
    <w:rsid w:val="002478EE"/>
    <w:rsid w:val="00247AD9"/>
    <w:rsid w:val="00247D14"/>
    <w:rsid w:val="00250C8F"/>
    <w:rsid w:val="002519B9"/>
    <w:rsid w:val="00251D65"/>
    <w:rsid w:val="00251E70"/>
    <w:rsid w:val="00251EF0"/>
    <w:rsid w:val="00251F84"/>
    <w:rsid w:val="002524CF"/>
    <w:rsid w:val="002526AA"/>
    <w:rsid w:val="0025346B"/>
    <w:rsid w:val="0025381E"/>
    <w:rsid w:val="00253F1E"/>
    <w:rsid w:val="00254417"/>
    <w:rsid w:val="00254CC6"/>
    <w:rsid w:val="00255718"/>
    <w:rsid w:val="00255892"/>
    <w:rsid w:val="00255C1A"/>
    <w:rsid w:val="00255DB6"/>
    <w:rsid w:val="0025653C"/>
    <w:rsid w:val="00256FDD"/>
    <w:rsid w:val="0025722F"/>
    <w:rsid w:val="00257A12"/>
    <w:rsid w:val="00257B53"/>
    <w:rsid w:val="00260060"/>
    <w:rsid w:val="002601A2"/>
    <w:rsid w:val="0026027A"/>
    <w:rsid w:val="00260994"/>
    <w:rsid w:val="00260F36"/>
    <w:rsid w:val="002611DF"/>
    <w:rsid w:val="002614C2"/>
    <w:rsid w:val="00261685"/>
    <w:rsid w:val="002619E4"/>
    <w:rsid w:val="00261C02"/>
    <w:rsid w:val="0026204D"/>
    <w:rsid w:val="002622A2"/>
    <w:rsid w:val="00262C28"/>
    <w:rsid w:val="002630E7"/>
    <w:rsid w:val="0026333A"/>
    <w:rsid w:val="0026400D"/>
    <w:rsid w:val="0026466E"/>
    <w:rsid w:val="00264BF9"/>
    <w:rsid w:val="00264F1C"/>
    <w:rsid w:val="002657D3"/>
    <w:rsid w:val="00266A50"/>
    <w:rsid w:val="00266BE4"/>
    <w:rsid w:val="00266D4F"/>
    <w:rsid w:val="00267A9C"/>
    <w:rsid w:val="00267D55"/>
    <w:rsid w:val="00267DED"/>
    <w:rsid w:val="0027004F"/>
    <w:rsid w:val="0027074B"/>
    <w:rsid w:val="00270CC9"/>
    <w:rsid w:val="00271B52"/>
    <w:rsid w:val="0027283C"/>
    <w:rsid w:val="00272E02"/>
    <w:rsid w:val="00273133"/>
    <w:rsid w:val="002739BD"/>
    <w:rsid w:val="00273A2D"/>
    <w:rsid w:val="00273C77"/>
    <w:rsid w:val="00273CD9"/>
    <w:rsid w:val="00274492"/>
    <w:rsid w:val="002751EC"/>
    <w:rsid w:val="00275209"/>
    <w:rsid w:val="0027530B"/>
    <w:rsid w:val="00276242"/>
    <w:rsid w:val="00276298"/>
    <w:rsid w:val="0027657C"/>
    <w:rsid w:val="0028024D"/>
    <w:rsid w:val="00280759"/>
    <w:rsid w:val="0028140A"/>
    <w:rsid w:val="0028227D"/>
    <w:rsid w:val="002822E2"/>
    <w:rsid w:val="00284416"/>
    <w:rsid w:val="00284707"/>
    <w:rsid w:val="00284A14"/>
    <w:rsid w:val="0028607F"/>
    <w:rsid w:val="00287649"/>
    <w:rsid w:val="00287CE4"/>
    <w:rsid w:val="00290178"/>
    <w:rsid w:val="002910F1"/>
    <w:rsid w:val="00291C13"/>
    <w:rsid w:val="00292C2B"/>
    <w:rsid w:val="00293F43"/>
    <w:rsid w:val="00293FA3"/>
    <w:rsid w:val="0029403D"/>
    <w:rsid w:val="00294066"/>
    <w:rsid w:val="00294847"/>
    <w:rsid w:val="002950D0"/>
    <w:rsid w:val="00296133"/>
    <w:rsid w:val="0029711E"/>
    <w:rsid w:val="00297ADF"/>
    <w:rsid w:val="002A04CE"/>
    <w:rsid w:val="002A0B4D"/>
    <w:rsid w:val="002A0B56"/>
    <w:rsid w:val="002A1313"/>
    <w:rsid w:val="002A1C35"/>
    <w:rsid w:val="002A23BB"/>
    <w:rsid w:val="002A2AA0"/>
    <w:rsid w:val="002A2C1F"/>
    <w:rsid w:val="002A2D8B"/>
    <w:rsid w:val="002A2EE8"/>
    <w:rsid w:val="002A310D"/>
    <w:rsid w:val="002A3FA5"/>
    <w:rsid w:val="002A4110"/>
    <w:rsid w:val="002A4475"/>
    <w:rsid w:val="002A453D"/>
    <w:rsid w:val="002A5871"/>
    <w:rsid w:val="002A6F7C"/>
    <w:rsid w:val="002A7474"/>
    <w:rsid w:val="002A75A2"/>
    <w:rsid w:val="002A784E"/>
    <w:rsid w:val="002B0305"/>
    <w:rsid w:val="002B06F8"/>
    <w:rsid w:val="002B13BB"/>
    <w:rsid w:val="002B1559"/>
    <w:rsid w:val="002B26E0"/>
    <w:rsid w:val="002B2794"/>
    <w:rsid w:val="002B34D9"/>
    <w:rsid w:val="002B394D"/>
    <w:rsid w:val="002B3DD0"/>
    <w:rsid w:val="002B417C"/>
    <w:rsid w:val="002B454F"/>
    <w:rsid w:val="002B4ADA"/>
    <w:rsid w:val="002B4C84"/>
    <w:rsid w:val="002B50F4"/>
    <w:rsid w:val="002B578D"/>
    <w:rsid w:val="002B5EAF"/>
    <w:rsid w:val="002B7542"/>
    <w:rsid w:val="002B7B30"/>
    <w:rsid w:val="002B7EFD"/>
    <w:rsid w:val="002C05DE"/>
    <w:rsid w:val="002C0D64"/>
    <w:rsid w:val="002C116D"/>
    <w:rsid w:val="002C203E"/>
    <w:rsid w:val="002C285E"/>
    <w:rsid w:val="002C2A3C"/>
    <w:rsid w:val="002C2F72"/>
    <w:rsid w:val="002C3BC7"/>
    <w:rsid w:val="002C416F"/>
    <w:rsid w:val="002C44AA"/>
    <w:rsid w:val="002C4745"/>
    <w:rsid w:val="002C49E7"/>
    <w:rsid w:val="002C4C12"/>
    <w:rsid w:val="002C5829"/>
    <w:rsid w:val="002C60A9"/>
    <w:rsid w:val="002C69B9"/>
    <w:rsid w:val="002C6CD6"/>
    <w:rsid w:val="002C7010"/>
    <w:rsid w:val="002C704F"/>
    <w:rsid w:val="002C739F"/>
    <w:rsid w:val="002D1024"/>
    <w:rsid w:val="002D14B9"/>
    <w:rsid w:val="002D1A46"/>
    <w:rsid w:val="002D22C7"/>
    <w:rsid w:val="002D2E52"/>
    <w:rsid w:val="002D2F13"/>
    <w:rsid w:val="002D4AC1"/>
    <w:rsid w:val="002D578D"/>
    <w:rsid w:val="002D5959"/>
    <w:rsid w:val="002D5C19"/>
    <w:rsid w:val="002D5C98"/>
    <w:rsid w:val="002D674B"/>
    <w:rsid w:val="002D6D43"/>
    <w:rsid w:val="002D6DA9"/>
    <w:rsid w:val="002D6EB2"/>
    <w:rsid w:val="002D718A"/>
    <w:rsid w:val="002D79F8"/>
    <w:rsid w:val="002D7A23"/>
    <w:rsid w:val="002D7B43"/>
    <w:rsid w:val="002D7C61"/>
    <w:rsid w:val="002E0516"/>
    <w:rsid w:val="002E0962"/>
    <w:rsid w:val="002E0F69"/>
    <w:rsid w:val="002E0F8C"/>
    <w:rsid w:val="002E1063"/>
    <w:rsid w:val="002E1172"/>
    <w:rsid w:val="002E14E3"/>
    <w:rsid w:val="002E1BCF"/>
    <w:rsid w:val="002E20F1"/>
    <w:rsid w:val="002E28B5"/>
    <w:rsid w:val="002E2958"/>
    <w:rsid w:val="002E3371"/>
    <w:rsid w:val="002E3CA5"/>
    <w:rsid w:val="002E537D"/>
    <w:rsid w:val="002E5801"/>
    <w:rsid w:val="002E595B"/>
    <w:rsid w:val="002E7706"/>
    <w:rsid w:val="002E777F"/>
    <w:rsid w:val="002F0081"/>
    <w:rsid w:val="002F05C5"/>
    <w:rsid w:val="002F0B61"/>
    <w:rsid w:val="002F0EF2"/>
    <w:rsid w:val="002F1059"/>
    <w:rsid w:val="002F1DB1"/>
    <w:rsid w:val="002F267D"/>
    <w:rsid w:val="002F2C85"/>
    <w:rsid w:val="002F3744"/>
    <w:rsid w:val="002F3AFA"/>
    <w:rsid w:val="002F3D79"/>
    <w:rsid w:val="002F5461"/>
    <w:rsid w:val="002F5D9C"/>
    <w:rsid w:val="002F6B0E"/>
    <w:rsid w:val="002F7AE4"/>
    <w:rsid w:val="002F7B89"/>
    <w:rsid w:val="003019C3"/>
    <w:rsid w:val="00301A3F"/>
    <w:rsid w:val="00301CC5"/>
    <w:rsid w:val="0030237B"/>
    <w:rsid w:val="003023E1"/>
    <w:rsid w:val="00302453"/>
    <w:rsid w:val="00302C59"/>
    <w:rsid w:val="00302EDE"/>
    <w:rsid w:val="00303ECF"/>
    <w:rsid w:val="00305605"/>
    <w:rsid w:val="00305660"/>
    <w:rsid w:val="0030575D"/>
    <w:rsid w:val="00305E46"/>
    <w:rsid w:val="00305F88"/>
    <w:rsid w:val="003061EB"/>
    <w:rsid w:val="00307A98"/>
    <w:rsid w:val="00310C76"/>
    <w:rsid w:val="00310D80"/>
    <w:rsid w:val="0031161C"/>
    <w:rsid w:val="00312529"/>
    <w:rsid w:val="00312A87"/>
    <w:rsid w:val="00312C92"/>
    <w:rsid w:val="00313290"/>
    <w:rsid w:val="00313A48"/>
    <w:rsid w:val="00314AB9"/>
    <w:rsid w:val="00314CFA"/>
    <w:rsid w:val="0031530A"/>
    <w:rsid w:val="0031593A"/>
    <w:rsid w:val="00315B62"/>
    <w:rsid w:val="00315C3B"/>
    <w:rsid w:val="00316C38"/>
    <w:rsid w:val="00317049"/>
    <w:rsid w:val="003173B4"/>
    <w:rsid w:val="00317964"/>
    <w:rsid w:val="00317AC0"/>
    <w:rsid w:val="00317DFE"/>
    <w:rsid w:val="003200B3"/>
    <w:rsid w:val="003200BF"/>
    <w:rsid w:val="00320972"/>
    <w:rsid w:val="00320CCE"/>
    <w:rsid w:val="003213BE"/>
    <w:rsid w:val="003216DD"/>
    <w:rsid w:val="003219F7"/>
    <w:rsid w:val="0032202C"/>
    <w:rsid w:val="00322CB4"/>
    <w:rsid w:val="00322FC2"/>
    <w:rsid w:val="00323241"/>
    <w:rsid w:val="003232DF"/>
    <w:rsid w:val="00323330"/>
    <w:rsid w:val="00323FD7"/>
    <w:rsid w:val="0032426A"/>
    <w:rsid w:val="00324EDB"/>
    <w:rsid w:val="003269EF"/>
    <w:rsid w:val="003279A1"/>
    <w:rsid w:val="00327D09"/>
    <w:rsid w:val="00327FBC"/>
    <w:rsid w:val="003304A7"/>
    <w:rsid w:val="00330C0D"/>
    <w:rsid w:val="003310B7"/>
    <w:rsid w:val="00331F77"/>
    <w:rsid w:val="00332296"/>
    <w:rsid w:val="003329E9"/>
    <w:rsid w:val="00332C64"/>
    <w:rsid w:val="0033320F"/>
    <w:rsid w:val="003336D0"/>
    <w:rsid w:val="00333920"/>
    <w:rsid w:val="00333D98"/>
    <w:rsid w:val="003340DC"/>
    <w:rsid w:val="00334698"/>
    <w:rsid w:val="00334D45"/>
    <w:rsid w:val="00335777"/>
    <w:rsid w:val="00335FE0"/>
    <w:rsid w:val="0033668B"/>
    <w:rsid w:val="00336948"/>
    <w:rsid w:val="003369F6"/>
    <w:rsid w:val="00336D62"/>
    <w:rsid w:val="00337270"/>
    <w:rsid w:val="003373B4"/>
    <w:rsid w:val="0033777E"/>
    <w:rsid w:val="00340AE2"/>
    <w:rsid w:val="00341063"/>
    <w:rsid w:val="003417EF"/>
    <w:rsid w:val="003419EE"/>
    <w:rsid w:val="00341C1E"/>
    <w:rsid w:val="0034221E"/>
    <w:rsid w:val="00342715"/>
    <w:rsid w:val="00342EEC"/>
    <w:rsid w:val="00343BB6"/>
    <w:rsid w:val="003445E9"/>
    <w:rsid w:val="00344A1A"/>
    <w:rsid w:val="00344AF6"/>
    <w:rsid w:val="00344D83"/>
    <w:rsid w:val="00345535"/>
    <w:rsid w:val="00345553"/>
    <w:rsid w:val="00345CDF"/>
    <w:rsid w:val="00345ED1"/>
    <w:rsid w:val="003473B9"/>
    <w:rsid w:val="003473F8"/>
    <w:rsid w:val="0034789C"/>
    <w:rsid w:val="00347BBE"/>
    <w:rsid w:val="00350031"/>
    <w:rsid w:val="003504DD"/>
    <w:rsid w:val="00350551"/>
    <w:rsid w:val="00350958"/>
    <w:rsid w:val="003518DE"/>
    <w:rsid w:val="0035251F"/>
    <w:rsid w:val="00352B6B"/>
    <w:rsid w:val="00352C79"/>
    <w:rsid w:val="00353D58"/>
    <w:rsid w:val="00353F84"/>
    <w:rsid w:val="003542C8"/>
    <w:rsid w:val="00355009"/>
    <w:rsid w:val="0035515A"/>
    <w:rsid w:val="003573AC"/>
    <w:rsid w:val="003575A6"/>
    <w:rsid w:val="003576E2"/>
    <w:rsid w:val="00357F90"/>
    <w:rsid w:val="00360719"/>
    <w:rsid w:val="0036146C"/>
    <w:rsid w:val="003616B3"/>
    <w:rsid w:val="00361CD7"/>
    <w:rsid w:val="00361DCF"/>
    <w:rsid w:val="00361E80"/>
    <w:rsid w:val="00361F9C"/>
    <w:rsid w:val="00362668"/>
    <w:rsid w:val="003627A2"/>
    <w:rsid w:val="00362B59"/>
    <w:rsid w:val="00362C4D"/>
    <w:rsid w:val="00363638"/>
    <w:rsid w:val="00363FFA"/>
    <w:rsid w:val="00364DBB"/>
    <w:rsid w:val="00365A51"/>
    <w:rsid w:val="00365C67"/>
    <w:rsid w:val="00365F8F"/>
    <w:rsid w:val="0036627E"/>
    <w:rsid w:val="00366355"/>
    <w:rsid w:val="00366BF7"/>
    <w:rsid w:val="0036743E"/>
    <w:rsid w:val="003675D2"/>
    <w:rsid w:val="003676E9"/>
    <w:rsid w:val="00370114"/>
    <w:rsid w:val="0037050C"/>
    <w:rsid w:val="00371D78"/>
    <w:rsid w:val="0037208E"/>
    <w:rsid w:val="003721F4"/>
    <w:rsid w:val="003731A6"/>
    <w:rsid w:val="00373528"/>
    <w:rsid w:val="00373900"/>
    <w:rsid w:val="003739EB"/>
    <w:rsid w:val="00374B42"/>
    <w:rsid w:val="00374E2E"/>
    <w:rsid w:val="00375451"/>
    <w:rsid w:val="003756B8"/>
    <w:rsid w:val="00375E70"/>
    <w:rsid w:val="00376109"/>
    <w:rsid w:val="003761B9"/>
    <w:rsid w:val="0037620C"/>
    <w:rsid w:val="00376E1B"/>
    <w:rsid w:val="003774BB"/>
    <w:rsid w:val="00377715"/>
    <w:rsid w:val="00377ECE"/>
    <w:rsid w:val="00380C8F"/>
    <w:rsid w:val="00381A7A"/>
    <w:rsid w:val="00381FDB"/>
    <w:rsid w:val="00382002"/>
    <w:rsid w:val="00382B6D"/>
    <w:rsid w:val="0038343F"/>
    <w:rsid w:val="003834B9"/>
    <w:rsid w:val="003836A0"/>
    <w:rsid w:val="00383C65"/>
    <w:rsid w:val="003859E8"/>
    <w:rsid w:val="00385AAE"/>
    <w:rsid w:val="003866BF"/>
    <w:rsid w:val="00386FAB"/>
    <w:rsid w:val="00387030"/>
    <w:rsid w:val="0038742A"/>
    <w:rsid w:val="00387493"/>
    <w:rsid w:val="003875B4"/>
    <w:rsid w:val="0038784A"/>
    <w:rsid w:val="003878DD"/>
    <w:rsid w:val="00387BF5"/>
    <w:rsid w:val="00390134"/>
    <w:rsid w:val="00390AB2"/>
    <w:rsid w:val="00391AD8"/>
    <w:rsid w:val="00391B0E"/>
    <w:rsid w:val="003921E5"/>
    <w:rsid w:val="00392C8F"/>
    <w:rsid w:val="00392D52"/>
    <w:rsid w:val="0039336B"/>
    <w:rsid w:val="00394B09"/>
    <w:rsid w:val="00395080"/>
    <w:rsid w:val="00395186"/>
    <w:rsid w:val="003965FD"/>
    <w:rsid w:val="00396AFA"/>
    <w:rsid w:val="00396D31"/>
    <w:rsid w:val="00396DDC"/>
    <w:rsid w:val="0039767F"/>
    <w:rsid w:val="003977F9"/>
    <w:rsid w:val="003A0C62"/>
    <w:rsid w:val="003A0C9E"/>
    <w:rsid w:val="003A109A"/>
    <w:rsid w:val="003A19A2"/>
    <w:rsid w:val="003A2377"/>
    <w:rsid w:val="003A28BF"/>
    <w:rsid w:val="003A2BB1"/>
    <w:rsid w:val="003A3B05"/>
    <w:rsid w:val="003A448E"/>
    <w:rsid w:val="003A45B8"/>
    <w:rsid w:val="003A4621"/>
    <w:rsid w:val="003A4B65"/>
    <w:rsid w:val="003A4CB0"/>
    <w:rsid w:val="003A57A7"/>
    <w:rsid w:val="003A601A"/>
    <w:rsid w:val="003A7967"/>
    <w:rsid w:val="003A79CB"/>
    <w:rsid w:val="003A7CF9"/>
    <w:rsid w:val="003B0478"/>
    <w:rsid w:val="003B056A"/>
    <w:rsid w:val="003B0726"/>
    <w:rsid w:val="003B0CC8"/>
    <w:rsid w:val="003B0E53"/>
    <w:rsid w:val="003B109E"/>
    <w:rsid w:val="003B1316"/>
    <w:rsid w:val="003B1377"/>
    <w:rsid w:val="003B1BF9"/>
    <w:rsid w:val="003B27C1"/>
    <w:rsid w:val="003B28E0"/>
    <w:rsid w:val="003B38BC"/>
    <w:rsid w:val="003B3AA0"/>
    <w:rsid w:val="003B3AB3"/>
    <w:rsid w:val="003B4249"/>
    <w:rsid w:val="003B50D9"/>
    <w:rsid w:val="003B53EB"/>
    <w:rsid w:val="003B5EF6"/>
    <w:rsid w:val="003B5F4D"/>
    <w:rsid w:val="003B6C61"/>
    <w:rsid w:val="003B6F1F"/>
    <w:rsid w:val="003B7FF9"/>
    <w:rsid w:val="003C194B"/>
    <w:rsid w:val="003C1B6D"/>
    <w:rsid w:val="003C1B85"/>
    <w:rsid w:val="003C2161"/>
    <w:rsid w:val="003C227C"/>
    <w:rsid w:val="003C2471"/>
    <w:rsid w:val="003C2A34"/>
    <w:rsid w:val="003C2DCE"/>
    <w:rsid w:val="003C3511"/>
    <w:rsid w:val="003C35EE"/>
    <w:rsid w:val="003C3650"/>
    <w:rsid w:val="003C3890"/>
    <w:rsid w:val="003C3C12"/>
    <w:rsid w:val="003C4262"/>
    <w:rsid w:val="003C4C54"/>
    <w:rsid w:val="003C5E00"/>
    <w:rsid w:val="003C647C"/>
    <w:rsid w:val="003C6978"/>
    <w:rsid w:val="003D0081"/>
    <w:rsid w:val="003D00FB"/>
    <w:rsid w:val="003D0ECE"/>
    <w:rsid w:val="003D2581"/>
    <w:rsid w:val="003D3743"/>
    <w:rsid w:val="003D3BE6"/>
    <w:rsid w:val="003D3D14"/>
    <w:rsid w:val="003D433B"/>
    <w:rsid w:val="003D43EE"/>
    <w:rsid w:val="003D44F7"/>
    <w:rsid w:val="003D5165"/>
    <w:rsid w:val="003D554F"/>
    <w:rsid w:val="003D5CAE"/>
    <w:rsid w:val="003D5EF0"/>
    <w:rsid w:val="003D6672"/>
    <w:rsid w:val="003D6776"/>
    <w:rsid w:val="003D6AB1"/>
    <w:rsid w:val="003D6CA4"/>
    <w:rsid w:val="003D70E3"/>
    <w:rsid w:val="003D7177"/>
    <w:rsid w:val="003E12EA"/>
    <w:rsid w:val="003E1850"/>
    <w:rsid w:val="003E2462"/>
    <w:rsid w:val="003E2913"/>
    <w:rsid w:val="003E2A81"/>
    <w:rsid w:val="003E2CDC"/>
    <w:rsid w:val="003E2ED4"/>
    <w:rsid w:val="003E3BB8"/>
    <w:rsid w:val="003E40A1"/>
    <w:rsid w:val="003E4403"/>
    <w:rsid w:val="003E4635"/>
    <w:rsid w:val="003E48DC"/>
    <w:rsid w:val="003E4BBA"/>
    <w:rsid w:val="003E4C7D"/>
    <w:rsid w:val="003E4D35"/>
    <w:rsid w:val="003E5DEF"/>
    <w:rsid w:val="003E61D4"/>
    <w:rsid w:val="003E6B9B"/>
    <w:rsid w:val="003E70CB"/>
    <w:rsid w:val="003E7710"/>
    <w:rsid w:val="003E7C1B"/>
    <w:rsid w:val="003F0200"/>
    <w:rsid w:val="003F0371"/>
    <w:rsid w:val="003F05E2"/>
    <w:rsid w:val="003F06C1"/>
    <w:rsid w:val="003F0B22"/>
    <w:rsid w:val="003F101C"/>
    <w:rsid w:val="003F2F09"/>
    <w:rsid w:val="003F3B29"/>
    <w:rsid w:val="003F3CB8"/>
    <w:rsid w:val="003F44F0"/>
    <w:rsid w:val="003F4668"/>
    <w:rsid w:val="003F4AAD"/>
    <w:rsid w:val="003F4E95"/>
    <w:rsid w:val="003F504C"/>
    <w:rsid w:val="003F521B"/>
    <w:rsid w:val="003F56C7"/>
    <w:rsid w:val="003F5A01"/>
    <w:rsid w:val="003F66F3"/>
    <w:rsid w:val="003F7121"/>
    <w:rsid w:val="003F791D"/>
    <w:rsid w:val="003F7DD7"/>
    <w:rsid w:val="004003FE"/>
    <w:rsid w:val="00400FF0"/>
    <w:rsid w:val="0040233C"/>
    <w:rsid w:val="00402DF3"/>
    <w:rsid w:val="00403663"/>
    <w:rsid w:val="0040437D"/>
    <w:rsid w:val="00404B27"/>
    <w:rsid w:val="00404D86"/>
    <w:rsid w:val="0040507A"/>
    <w:rsid w:val="0040614A"/>
    <w:rsid w:val="004065AA"/>
    <w:rsid w:val="004067A3"/>
    <w:rsid w:val="00406A3E"/>
    <w:rsid w:val="004073B6"/>
    <w:rsid w:val="00410EE5"/>
    <w:rsid w:val="0041112E"/>
    <w:rsid w:val="004111EA"/>
    <w:rsid w:val="004114EF"/>
    <w:rsid w:val="004117A5"/>
    <w:rsid w:val="004120D3"/>
    <w:rsid w:val="00412615"/>
    <w:rsid w:val="00412D92"/>
    <w:rsid w:val="00412FAF"/>
    <w:rsid w:val="00413901"/>
    <w:rsid w:val="00414350"/>
    <w:rsid w:val="00414892"/>
    <w:rsid w:val="00415C02"/>
    <w:rsid w:val="004170F6"/>
    <w:rsid w:val="00417256"/>
    <w:rsid w:val="0041788D"/>
    <w:rsid w:val="00417AA3"/>
    <w:rsid w:val="00417DA3"/>
    <w:rsid w:val="004204C6"/>
    <w:rsid w:val="00421652"/>
    <w:rsid w:val="004216F0"/>
    <w:rsid w:val="00421B48"/>
    <w:rsid w:val="00421C02"/>
    <w:rsid w:val="0042211D"/>
    <w:rsid w:val="00422678"/>
    <w:rsid w:val="00422C9D"/>
    <w:rsid w:val="0042317D"/>
    <w:rsid w:val="0042428A"/>
    <w:rsid w:val="00424366"/>
    <w:rsid w:val="00424635"/>
    <w:rsid w:val="00424736"/>
    <w:rsid w:val="00425383"/>
    <w:rsid w:val="0042552B"/>
    <w:rsid w:val="00425933"/>
    <w:rsid w:val="00425E71"/>
    <w:rsid w:val="004264D0"/>
    <w:rsid w:val="0042655A"/>
    <w:rsid w:val="00426E11"/>
    <w:rsid w:val="004271D8"/>
    <w:rsid w:val="00427AF3"/>
    <w:rsid w:val="00427C83"/>
    <w:rsid w:val="00427E1E"/>
    <w:rsid w:val="00430424"/>
    <w:rsid w:val="004305AB"/>
    <w:rsid w:val="004306BA"/>
    <w:rsid w:val="004306D0"/>
    <w:rsid w:val="004307D7"/>
    <w:rsid w:val="00430F94"/>
    <w:rsid w:val="004315AC"/>
    <w:rsid w:val="00431DDF"/>
    <w:rsid w:val="00432130"/>
    <w:rsid w:val="00432735"/>
    <w:rsid w:val="004329C4"/>
    <w:rsid w:val="00432C76"/>
    <w:rsid w:val="00433315"/>
    <w:rsid w:val="00433453"/>
    <w:rsid w:val="004336BE"/>
    <w:rsid w:val="00433C50"/>
    <w:rsid w:val="00433DC2"/>
    <w:rsid w:val="00434100"/>
    <w:rsid w:val="00434768"/>
    <w:rsid w:val="00434FE2"/>
    <w:rsid w:val="0043548D"/>
    <w:rsid w:val="00435C1D"/>
    <w:rsid w:val="00436D01"/>
    <w:rsid w:val="004376E6"/>
    <w:rsid w:val="004377B7"/>
    <w:rsid w:val="00440DF2"/>
    <w:rsid w:val="004412E8"/>
    <w:rsid w:val="00441A0F"/>
    <w:rsid w:val="00441F08"/>
    <w:rsid w:val="00442131"/>
    <w:rsid w:val="0044213A"/>
    <w:rsid w:val="00442573"/>
    <w:rsid w:val="00442CED"/>
    <w:rsid w:val="00442D38"/>
    <w:rsid w:val="00442FC6"/>
    <w:rsid w:val="00443B7D"/>
    <w:rsid w:val="004452B7"/>
    <w:rsid w:val="00445447"/>
    <w:rsid w:val="004455AB"/>
    <w:rsid w:val="0044592C"/>
    <w:rsid w:val="00445EDE"/>
    <w:rsid w:val="0044686E"/>
    <w:rsid w:val="00446C6D"/>
    <w:rsid w:val="00446EE0"/>
    <w:rsid w:val="00447119"/>
    <w:rsid w:val="00447A9B"/>
    <w:rsid w:val="00450220"/>
    <w:rsid w:val="00450461"/>
    <w:rsid w:val="0045097B"/>
    <w:rsid w:val="00450FE3"/>
    <w:rsid w:val="00451EBC"/>
    <w:rsid w:val="00452C7E"/>
    <w:rsid w:val="00453649"/>
    <w:rsid w:val="00453AB7"/>
    <w:rsid w:val="00453B20"/>
    <w:rsid w:val="004547AD"/>
    <w:rsid w:val="00454CEE"/>
    <w:rsid w:val="00454D4D"/>
    <w:rsid w:val="00454DED"/>
    <w:rsid w:val="0045506E"/>
    <w:rsid w:val="00455113"/>
    <w:rsid w:val="00455A6E"/>
    <w:rsid w:val="00456057"/>
    <w:rsid w:val="00456221"/>
    <w:rsid w:val="0045697D"/>
    <w:rsid w:val="00456D89"/>
    <w:rsid w:val="00456F0B"/>
    <w:rsid w:val="00457715"/>
    <w:rsid w:val="004578F4"/>
    <w:rsid w:val="00457C10"/>
    <w:rsid w:val="004602FF"/>
    <w:rsid w:val="0046049F"/>
    <w:rsid w:val="004608F1"/>
    <w:rsid w:val="00460D3B"/>
    <w:rsid w:val="00460F7E"/>
    <w:rsid w:val="0046197B"/>
    <w:rsid w:val="004624E1"/>
    <w:rsid w:val="00462C43"/>
    <w:rsid w:val="00462F9A"/>
    <w:rsid w:val="004630FA"/>
    <w:rsid w:val="004637F8"/>
    <w:rsid w:val="004645DB"/>
    <w:rsid w:val="00464B1F"/>
    <w:rsid w:val="00464B86"/>
    <w:rsid w:val="00464F9A"/>
    <w:rsid w:val="00466017"/>
    <w:rsid w:val="00466172"/>
    <w:rsid w:val="00466214"/>
    <w:rsid w:val="00466808"/>
    <w:rsid w:val="00466908"/>
    <w:rsid w:val="00467296"/>
    <w:rsid w:val="00467792"/>
    <w:rsid w:val="004678D6"/>
    <w:rsid w:val="00467CA4"/>
    <w:rsid w:val="00467D24"/>
    <w:rsid w:val="00467ED6"/>
    <w:rsid w:val="0047009B"/>
    <w:rsid w:val="00470924"/>
    <w:rsid w:val="00470B4C"/>
    <w:rsid w:val="00471A78"/>
    <w:rsid w:val="0047239B"/>
    <w:rsid w:val="004729B2"/>
    <w:rsid w:val="00472F3F"/>
    <w:rsid w:val="00473671"/>
    <w:rsid w:val="00473FEC"/>
    <w:rsid w:val="004748A6"/>
    <w:rsid w:val="004749F7"/>
    <w:rsid w:val="00474B7A"/>
    <w:rsid w:val="00476C96"/>
    <w:rsid w:val="00477467"/>
    <w:rsid w:val="004814A7"/>
    <w:rsid w:val="0048166F"/>
    <w:rsid w:val="00481BE5"/>
    <w:rsid w:val="00482053"/>
    <w:rsid w:val="00483210"/>
    <w:rsid w:val="00483A65"/>
    <w:rsid w:val="00483F14"/>
    <w:rsid w:val="0048403F"/>
    <w:rsid w:val="0048410A"/>
    <w:rsid w:val="004841C8"/>
    <w:rsid w:val="00484E47"/>
    <w:rsid w:val="0048531F"/>
    <w:rsid w:val="004855EB"/>
    <w:rsid w:val="00485974"/>
    <w:rsid w:val="00486019"/>
    <w:rsid w:val="004863E8"/>
    <w:rsid w:val="0048648F"/>
    <w:rsid w:val="00490462"/>
    <w:rsid w:val="0049070E"/>
    <w:rsid w:val="00490B23"/>
    <w:rsid w:val="00490FC3"/>
    <w:rsid w:val="0049160B"/>
    <w:rsid w:val="00492644"/>
    <w:rsid w:val="00493FD2"/>
    <w:rsid w:val="00494062"/>
    <w:rsid w:val="00494285"/>
    <w:rsid w:val="004943DF"/>
    <w:rsid w:val="00494E31"/>
    <w:rsid w:val="00496A3F"/>
    <w:rsid w:val="004972A4"/>
    <w:rsid w:val="0049746C"/>
    <w:rsid w:val="004976AA"/>
    <w:rsid w:val="004978F9"/>
    <w:rsid w:val="004A0605"/>
    <w:rsid w:val="004A0627"/>
    <w:rsid w:val="004A0AD2"/>
    <w:rsid w:val="004A105C"/>
    <w:rsid w:val="004A1B89"/>
    <w:rsid w:val="004A1D72"/>
    <w:rsid w:val="004A1F4C"/>
    <w:rsid w:val="004A1F72"/>
    <w:rsid w:val="004A29AF"/>
    <w:rsid w:val="004A2B43"/>
    <w:rsid w:val="004A3ACB"/>
    <w:rsid w:val="004A3C13"/>
    <w:rsid w:val="004A3EB1"/>
    <w:rsid w:val="004A40A8"/>
    <w:rsid w:val="004A4A54"/>
    <w:rsid w:val="004A51EA"/>
    <w:rsid w:val="004A569E"/>
    <w:rsid w:val="004A589B"/>
    <w:rsid w:val="004A5A84"/>
    <w:rsid w:val="004A5C1B"/>
    <w:rsid w:val="004A5E72"/>
    <w:rsid w:val="004A5FB2"/>
    <w:rsid w:val="004A62A6"/>
    <w:rsid w:val="004A64FF"/>
    <w:rsid w:val="004A6A87"/>
    <w:rsid w:val="004A6B8A"/>
    <w:rsid w:val="004A7409"/>
    <w:rsid w:val="004A7C7E"/>
    <w:rsid w:val="004B037C"/>
    <w:rsid w:val="004B0F45"/>
    <w:rsid w:val="004B1192"/>
    <w:rsid w:val="004B13CF"/>
    <w:rsid w:val="004B161E"/>
    <w:rsid w:val="004B1A3F"/>
    <w:rsid w:val="004B219D"/>
    <w:rsid w:val="004B3A95"/>
    <w:rsid w:val="004B4675"/>
    <w:rsid w:val="004B467E"/>
    <w:rsid w:val="004B4D3E"/>
    <w:rsid w:val="004B5074"/>
    <w:rsid w:val="004B63C0"/>
    <w:rsid w:val="004B6862"/>
    <w:rsid w:val="004B74CD"/>
    <w:rsid w:val="004B7FDE"/>
    <w:rsid w:val="004C0070"/>
    <w:rsid w:val="004C01B9"/>
    <w:rsid w:val="004C05BD"/>
    <w:rsid w:val="004C0783"/>
    <w:rsid w:val="004C0B14"/>
    <w:rsid w:val="004C110E"/>
    <w:rsid w:val="004C121F"/>
    <w:rsid w:val="004C1EA1"/>
    <w:rsid w:val="004C222E"/>
    <w:rsid w:val="004C3172"/>
    <w:rsid w:val="004C3392"/>
    <w:rsid w:val="004C33C9"/>
    <w:rsid w:val="004C38CA"/>
    <w:rsid w:val="004C3BA3"/>
    <w:rsid w:val="004C4166"/>
    <w:rsid w:val="004C4886"/>
    <w:rsid w:val="004C5B34"/>
    <w:rsid w:val="004C6A15"/>
    <w:rsid w:val="004C6DF8"/>
    <w:rsid w:val="004C70CB"/>
    <w:rsid w:val="004C71D9"/>
    <w:rsid w:val="004C7FC7"/>
    <w:rsid w:val="004D00CC"/>
    <w:rsid w:val="004D22F9"/>
    <w:rsid w:val="004D2E00"/>
    <w:rsid w:val="004D39BB"/>
    <w:rsid w:val="004D471A"/>
    <w:rsid w:val="004D57DA"/>
    <w:rsid w:val="004D5891"/>
    <w:rsid w:val="004D5C65"/>
    <w:rsid w:val="004D63D5"/>
    <w:rsid w:val="004D6B90"/>
    <w:rsid w:val="004D6F1E"/>
    <w:rsid w:val="004D77EC"/>
    <w:rsid w:val="004D7A6F"/>
    <w:rsid w:val="004D7B40"/>
    <w:rsid w:val="004E0C78"/>
    <w:rsid w:val="004E129D"/>
    <w:rsid w:val="004E1788"/>
    <w:rsid w:val="004E1A95"/>
    <w:rsid w:val="004E1DEC"/>
    <w:rsid w:val="004E2083"/>
    <w:rsid w:val="004E267E"/>
    <w:rsid w:val="004E2E88"/>
    <w:rsid w:val="004E3E1C"/>
    <w:rsid w:val="004E403B"/>
    <w:rsid w:val="004E49F1"/>
    <w:rsid w:val="004E4C6B"/>
    <w:rsid w:val="004E59B0"/>
    <w:rsid w:val="004E69AA"/>
    <w:rsid w:val="004E6D7B"/>
    <w:rsid w:val="004E71D1"/>
    <w:rsid w:val="004F1270"/>
    <w:rsid w:val="004F14BF"/>
    <w:rsid w:val="004F1B45"/>
    <w:rsid w:val="004F2180"/>
    <w:rsid w:val="004F225A"/>
    <w:rsid w:val="004F2446"/>
    <w:rsid w:val="004F35E1"/>
    <w:rsid w:val="004F4541"/>
    <w:rsid w:val="004F4601"/>
    <w:rsid w:val="004F4AA4"/>
    <w:rsid w:val="004F725E"/>
    <w:rsid w:val="004F7DFE"/>
    <w:rsid w:val="004F7E73"/>
    <w:rsid w:val="004F7F8C"/>
    <w:rsid w:val="0050052E"/>
    <w:rsid w:val="00500D76"/>
    <w:rsid w:val="00500E7A"/>
    <w:rsid w:val="00500F86"/>
    <w:rsid w:val="005015D2"/>
    <w:rsid w:val="00501D30"/>
    <w:rsid w:val="0050206D"/>
    <w:rsid w:val="005030D5"/>
    <w:rsid w:val="005048E8"/>
    <w:rsid w:val="00506A05"/>
    <w:rsid w:val="00506CC8"/>
    <w:rsid w:val="00506EEF"/>
    <w:rsid w:val="00507576"/>
    <w:rsid w:val="0050763F"/>
    <w:rsid w:val="005100B6"/>
    <w:rsid w:val="005102F1"/>
    <w:rsid w:val="00510CB0"/>
    <w:rsid w:val="00510CB9"/>
    <w:rsid w:val="00512318"/>
    <w:rsid w:val="00512396"/>
    <w:rsid w:val="0051277D"/>
    <w:rsid w:val="00512E64"/>
    <w:rsid w:val="00513B46"/>
    <w:rsid w:val="00516067"/>
    <w:rsid w:val="005162B5"/>
    <w:rsid w:val="005163AD"/>
    <w:rsid w:val="00516505"/>
    <w:rsid w:val="00516B8D"/>
    <w:rsid w:val="00517779"/>
    <w:rsid w:val="0052004B"/>
    <w:rsid w:val="005202EF"/>
    <w:rsid w:val="005214FD"/>
    <w:rsid w:val="005215A1"/>
    <w:rsid w:val="00522331"/>
    <w:rsid w:val="005226F3"/>
    <w:rsid w:val="00522D69"/>
    <w:rsid w:val="00522E35"/>
    <w:rsid w:val="00523E6C"/>
    <w:rsid w:val="0052407B"/>
    <w:rsid w:val="00524547"/>
    <w:rsid w:val="00524E67"/>
    <w:rsid w:val="00524F0D"/>
    <w:rsid w:val="0052576E"/>
    <w:rsid w:val="005260AA"/>
    <w:rsid w:val="00526E73"/>
    <w:rsid w:val="00526E8B"/>
    <w:rsid w:val="0052736D"/>
    <w:rsid w:val="00527B3B"/>
    <w:rsid w:val="00532A7D"/>
    <w:rsid w:val="00533CE3"/>
    <w:rsid w:val="00534BB6"/>
    <w:rsid w:val="00534C01"/>
    <w:rsid w:val="00535116"/>
    <w:rsid w:val="00535310"/>
    <w:rsid w:val="00535352"/>
    <w:rsid w:val="005362C5"/>
    <w:rsid w:val="005365B9"/>
    <w:rsid w:val="00536D44"/>
    <w:rsid w:val="005378C9"/>
    <w:rsid w:val="0054043D"/>
    <w:rsid w:val="005405FC"/>
    <w:rsid w:val="005416A7"/>
    <w:rsid w:val="0054177B"/>
    <w:rsid w:val="005418A4"/>
    <w:rsid w:val="00541E88"/>
    <w:rsid w:val="00541EA7"/>
    <w:rsid w:val="005422BC"/>
    <w:rsid w:val="00542FF8"/>
    <w:rsid w:val="00543538"/>
    <w:rsid w:val="00543B89"/>
    <w:rsid w:val="00543DA1"/>
    <w:rsid w:val="00546253"/>
    <w:rsid w:val="005466A6"/>
    <w:rsid w:val="005469EC"/>
    <w:rsid w:val="00546B91"/>
    <w:rsid w:val="005475CC"/>
    <w:rsid w:val="00547BF9"/>
    <w:rsid w:val="00550B3B"/>
    <w:rsid w:val="005530DF"/>
    <w:rsid w:val="00553496"/>
    <w:rsid w:val="00553781"/>
    <w:rsid w:val="00553C35"/>
    <w:rsid w:val="00553C96"/>
    <w:rsid w:val="005560BF"/>
    <w:rsid w:val="00556670"/>
    <w:rsid w:val="00556A12"/>
    <w:rsid w:val="00556ADF"/>
    <w:rsid w:val="00557CBE"/>
    <w:rsid w:val="00557CE0"/>
    <w:rsid w:val="0056016A"/>
    <w:rsid w:val="00560255"/>
    <w:rsid w:val="005605A0"/>
    <w:rsid w:val="005612D8"/>
    <w:rsid w:val="0056134A"/>
    <w:rsid w:val="005614FA"/>
    <w:rsid w:val="00561844"/>
    <w:rsid w:val="00561BDC"/>
    <w:rsid w:val="00561E58"/>
    <w:rsid w:val="005623D4"/>
    <w:rsid w:val="00562F0A"/>
    <w:rsid w:val="00562FA7"/>
    <w:rsid w:val="005637E2"/>
    <w:rsid w:val="00563CA5"/>
    <w:rsid w:val="005643A6"/>
    <w:rsid w:val="00565199"/>
    <w:rsid w:val="005653FE"/>
    <w:rsid w:val="0056548C"/>
    <w:rsid w:val="00565BAD"/>
    <w:rsid w:val="005672F2"/>
    <w:rsid w:val="00567502"/>
    <w:rsid w:val="005679CC"/>
    <w:rsid w:val="0057030D"/>
    <w:rsid w:val="005708B0"/>
    <w:rsid w:val="00570F84"/>
    <w:rsid w:val="00571083"/>
    <w:rsid w:val="00571AB3"/>
    <w:rsid w:val="00572056"/>
    <w:rsid w:val="0057261D"/>
    <w:rsid w:val="00572749"/>
    <w:rsid w:val="0057276D"/>
    <w:rsid w:val="005731DB"/>
    <w:rsid w:val="005735F9"/>
    <w:rsid w:val="00573A9C"/>
    <w:rsid w:val="005741F8"/>
    <w:rsid w:val="005746CB"/>
    <w:rsid w:val="00574B8D"/>
    <w:rsid w:val="005755EE"/>
    <w:rsid w:val="00577003"/>
    <w:rsid w:val="0057790E"/>
    <w:rsid w:val="00577F49"/>
    <w:rsid w:val="00580327"/>
    <w:rsid w:val="0058045A"/>
    <w:rsid w:val="00580F31"/>
    <w:rsid w:val="00581682"/>
    <w:rsid w:val="00581A52"/>
    <w:rsid w:val="00581F94"/>
    <w:rsid w:val="005824D4"/>
    <w:rsid w:val="00582DC6"/>
    <w:rsid w:val="00583465"/>
    <w:rsid w:val="00583CC9"/>
    <w:rsid w:val="005852EC"/>
    <w:rsid w:val="005859DD"/>
    <w:rsid w:val="00585BF0"/>
    <w:rsid w:val="00585E74"/>
    <w:rsid w:val="0058685B"/>
    <w:rsid w:val="00586C76"/>
    <w:rsid w:val="00587443"/>
    <w:rsid w:val="00587C22"/>
    <w:rsid w:val="00587E26"/>
    <w:rsid w:val="00590272"/>
    <w:rsid w:val="005907F5"/>
    <w:rsid w:val="00591007"/>
    <w:rsid w:val="005926A7"/>
    <w:rsid w:val="00592DFF"/>
    <w:rsid w:val="005943E6"/>
    <w:rsid w:val="00594711"/>
    <w:rsid w:val="0059473A"/>
    <w:rsid w:val="005952A5"/>
    <w:rsid w:val="00595B62"/>
    <w:rsid w:val="00596167"/>
    <w:rsid w:val="005962F8"/>
    <w:rsid w:val="00596CC5"/>
    <w:rsid w:val="00596E4B"/>
    <w:rsid w:val="00597662"/>
    <w:rsid w:val="00597D9E"/>
    <w:rsid w:val="00597E79"/>
    <w:rsid w:val="00597FEA"/>
    <w:rsid w:val="005A035F"/>
    <w:rsid w:val="005A0561"/>
    <w:rsid w:val="005A0580"/>
    <w:rsid w:val="005A0FFF"/>
    <w:rsid w:val="005A1E3F"/>
    <w:rsid w:val="005A2268"/>
    <w:rsid w:val="005A2ECA"/>
    <w:rsid w:val="005A3144"/>
    <w:rsid w:val="005A329E"/>
    <w:rsid w:val="005A33B7"/>
    <w:rsid w:val="005A39BB"/>
    <w:rsid w:val="005A3A2C"/>
    <w:rsid w:val="005A42DA"/>
    <w:rsid w:val="005A4C1D"/>
    <w:rsid w:val="005A4FD8"/>
    <w:rsid w:val="005A5724"/>
    <w:rsid w:val="005A5B4D"/>
    <w:rsid w:val="005A7ADE"/>
    <w:rsid w:val="005B024C"/>
    <w:rsid w:val="005B0472"/>
    <w:rsid w:val="005B0AE5"/>
    <w:rsid w:val="005B0FCE"/>
    <w:rsid w:val="005B1022"/>
    <w:rsid w:val="005B1A1D"/>
    <w:rsid w:val="005B1E4D"/>
    <w:rsid w:val="005B232C"/>
    <w:rsid w:val="005B2F9B"/>
    <w:rsid w:val="005B36CD"/>
    <w:rsid w:val="005B3D36"/>
    <w:rsid w:val="005B4143"/>
    <w:rsid w:val="005B4457"/>
    <w:rsid w:val="005B47F2"/>
    <w:rsid w:val="005B483E"/>
    <w:rsid w:val="005B48E0"/>
    <w:rsid w:val="005B4901"/>
    <w:rsid w:val="005B4985"/>
    <w:rsid w:val="005B5009"/>
    <w:rsid w:val="005B536D"/>
    <w:rsid w:val="005B5888"/>
    <w:rsid w:val="005B6CA8"/>
    <w:rsid w:val="005B7345"/>
    <w:rsid w:val="005B7630"/>
    <w:rsid w:val="005B7BC4"/>
    <w:rsid w:val="005C02CF"/>
    <w:rsid w:val="005C02E0"/>
    <w:rsid w:val="005C046A"/>
    <w:rsid w:val="005C05E8"/>
    <w:rsid w:val="005C0E9F"/>
    <w:rsid w:val="005C10AF"/>
    <w:rsid w:val="005C10B0"/>
    <w:rsid w:val="005C2620"/>
    <w:rsid w:val="005C2AED"/>
    <w:rsid w:val="005C2C93"/>
    <w:rsid w:val="005C36B8"/>
    <w:rsid w:val="005C3A7B"/>
    <w:rsid w:val="005C3E6F"/>
    <w:rsid w:val="005C4CA8"/>
    <w:rsid w:val="005C561A"/>
    <w:rsid w:val="005C56A5"/>
    <w:rsid w:val="005C5888"/>
    <w:rsid w:val="005C5907"/>
    <w:rsid w:val="005C5E32"/>
    <w:rsid w:val="005C6657"/>
    <w:rsid w:val="005C6DD7"/>
    <w:rsid w:val="005C72C9"/>
    <w:rsid w:val="005C7BAD"/>
    <w:rsid w:val="005D0021"/>
    <w:rsid w:val="005D0837"/>
    <w:rsid w:val="005D10E0"/>
    <w:rsid w:val="005D113F"/>
    <w:rsid w:val="005D2AA4"/>
    <w:rsid w:val="005D33AA"/>
    <w:rsid w:val="005D4114"/>
    <w:rsid w:val="005D4765"/>
    <w:rsid w:val="005D47BC"/>
    <w:rsid w:val="005D48D9"/>
    <w:rsid w:val="005D4D41"/>
    <w:rsid w:val="005D5422"/>
    <w:rsid w:val="005D5756"/>
    <w:rsid w:val="005D667F"/>
    <w:rsid w:val="005D69A7"/>
    <w:rsid w:val="005D7646"/>
    <w:rsid w:val="005D7842"/>
    <w:rsid w:val="005E0762"/>
    <w:rsid w:val="005E09EA"/>
    <w:rsid w:val="005E13ED"/>
    <w:rsid w:val="005E1D14"/>
    <w:rsid w:val="005E2338"/>
    <w:rsid w:val="005E2372"/>
    <w:rsid w:val="005E2662"/>
    <w:rsid w:val="005E27EB"/>
    <w:rsid w:val="005E28B1"/>
    <w:rsid w:val="005E38AE"/>
    <w:rsid w:val="005E3AF8"/>
    <w:rsid w:val="005E3BD6"/>
    <w:rsid w:val="005E3EB4"/>
    <w:rsid w:val="005E4DD2"/>
    <w:rsid w:val="005E4DD4"/>
    <w:rsid w:val="005E5596"/>
    <w:rsid w:val="005E55D8"/>
    <w:rsid w:val="005E5C4C"/>
    <w:rsid w:val="005E5D5A"/>
    <w:rsid w:val="005E5F27"/>
    <w:rsid w:val="005E633F"/>
    <w:rsid w:val="005E729F"/>
    <w:rsid w:val="005E7BED"/>
    <w:rsid w:val="005E7D74"/>
    <w:rsid w:val="005F04DB"/>
    <w:rsid w:val="005F0F9E"/>
    <w:rsid w:val="005F1C7C"/>
    <w:rsid w:val="005F1F32"/>
    <w:rsid w:val="005F3383"/>
    <w:rsid w:val="005F3920"/>
    <w:rsid w:val="005F3A1A"/>
    <w:rsid w:val="005F52F3"/>
    <w:rsid w:val="005F57CE"/>
    <w:rsid w:val="005F5B40"/>
    <w:rsid w:val="005F5B72"/>
    <w:rsid w:val="005F5FEE"/>
    <w:rsid w:val="005F616E"/>
    <w:rsid w:val="005F6B75"/>
    <w:rsid w:val="005F787D"/>
    <w:rsid w:val="0060038C"/>
    <w:rsid w:val="00600BEE"/>
    <w:rsid w:val="006010CB"/>
    <w:rsid w:val="00601147"/>
    <w:rsid w:val="00601C82"/>
    <w:rsid w:val="00601FCC"/>
    <w:rsid w:val="006021B3"/>
    <w:rsid w:val="0060274B"/>
    <w:rsid w:val="00602BD4"/>
    <w:rsid w:val="00602DC1"/>
    <w:rsid w:val="00603A5F"/>
    <w:rsid w:val="006047CF"/>
    <w:rsid w:val="00604B67"/>
    <w:rsid w:val="00604CDA"/>
    <w:rsid w:val="00604D2D"/>
    <w:rsid w:val="006067C9"/>
    <w:rsid w:val="006109D3"/>
    <w:rsid w:val="006111B1"/>
    <w:rsid w:val="006123E0"/>
    <w:rsid w:val="006128CE"/>
    <w:rsid w:val="006130BF"/>
    <w:rsid w:val="0061360A"/>
    <w:rsid w:val="00613AEE"/>
    <w:rsid w:val="0061450D"/>
    <w:rsid w:val="0061482A"/>
    <w:rsid w:val="00614AB7"/>
    <w:rsid w:val="00615F2A"/>
    <w:rsid w:val="00616134"/>
    <w:rsid w:val="00616863"/>
    <w:rsid w:val="006200C7"/>
    <w:rsid w:val="00620760"/>
    <w:rsid w:val="006207C1"/>
    <w:rsid w:val="0062169A"/>
    <w:rsid w:val="0062189A"/>
    <w:rsid w:val="0062473D"/>
    <w:rsid w:val="006254E0"/>
    <w:rsid w:val="006255BE"/>
    <w:rsid w:val="006257AB"/>
    <w:rsid w:val="00625AF9"/>
    <w:rsid w:val="006271D2"/>
    <w:rsid w:val="0062762D"/>
    <w:rsid w:val="00627CD0"/>
    <w:rsid w:val="0063067B"/>
    <w:rsid w:val="006307B6"/>
    <w:rsid w:val="00630D2D"/>
    <w:rsid w:val="0063113E"/>
    <w:rsid w:val="00631282"/>
    <w:rsid w:val="0063181D"/>
    <w:rsid w:val="00631AEF"/>
    <w:rsid w:val="00631C29"/>
    <w:rsid w:val="0063287D"/>
    <w:rsid w:val="006332F3"/>
    <w:rsid w:val="006339AA"/>
    <w:rsid w:val="00633DB6"/>
    <w:rsid w:val="00633FA0"/>
    <w:rsid w:val="00634C1E"/>
    <w:rsid w:val="00634C4B"/>
    <w:rsid w:val="00634FA0"/>
    <w:rsid w:val="006363F6"/>
    <w:rsid w:val="00636419"/>
    <w:rsid w:val="00636762"/>
    <w:rsid w:val="00636BF6"/>
    <w:rsid w:val="00636C02"/>
    <w:rsid w:val="00637013"/>
    <w:rsid w:val="006372EA"/>
    <w:rsid w:val="00640012"/>
    <w:rsid w:val="0064096C"/>
    <w:rsid w:val="00640AC8"/>
    <w:rsid w:val="0064195E"/>
    <w:rsid w:val="006419D4"/>
    <w:rsid w:val="00641B3A"/>
    <w:rsid w:val="00641B43"/>
    <w:rsid w:val="006420D9"/>
    <w:rsid w:val="006428F7"/>
    <w:rsid w:val="00642B36"/>
    <w:rsid w:val="006437BF"/>
    <w:rsid w:val="00643B82"/>
    <w:rsid w:val="00644090"/>
    <w:rsid w:val="00644956"/>
    <w:rsid w:val="00645179"/>
    <w:rsid w:val="006452CF"/>
    <w:rsid w:val="00646185"/>
    <w:rsid w:val="0064649F"/>
    <w:rsid w:val="006466F9"/>
    <w:rsid w:val="006471A5"/>
    <w:rsid w:val="006471F6"/>
    <w:rsid w:val="00647BED"/>
    <w:rsid w:val="006507DB"/>
    <w:rsid w:val="00650B29"/>
    <w:rsid w:val="00650BAD"/>
    <w:rsid w:val="006513CB"/>
    <w:rsid w:val="0065147D"/>
    <w:rsid w:val="006515FF"/>
    <w:rsid w:val="0065187F"/>
    <w:rsid w:val="00651FF4"/>
    <w:rsid w:val="0065278E"/>
    <w:rsid w:val="00653018"/>
    <w:rsid w:val="00653058"/>
    <w:rsid w:val="00653185"/>
    <w:rsid w:val="00653303"/>
    <w:rsid w:val="006549DA"/>
    <w:rsid w:val="00655260"/>
    <w:rsid w:val="00656042"/>
    <w:rsid w:val="00656496"/>
    <w:rsid w:val="006564C0"/>
    <w:rsid w:val="00656545"/>
    <w:rsid w:val="00656664"/>
    <w:rsid w:val="006567BD"/>
    <w:rsid w:val="00657A67"/>
    <w:rsid w:val="00657B58"/>
    <w:rsid w:val="00657CF4"/>
    <w:rsid w:val="006600F9"/>
    <w:rsid w:val="006608FE"/>
    <w:rsid w:val="00661408"/>
    <w:rsid w:val="00661453"/>
    <w:rsid w:val="006615DD"/>
    <w:rsid w:val="00661990"/>
    <w:rsid w:val="00662FF8"/>
    <w:rsid w:val="006631D4"/>
    <w:rsid w:val="00663463"/>
    <w:rsid w:val="00663516"/>
    <w:rsid w:val="00663B11"/>
    <w:rsid w:val="00663B32"/>
    <w:rsid w:val="00664A77"/>
    <w:rsid w:val="00664A80"/>
    <w:rsid w:val="006654DB"/>
    <w:rsid w:val="00666BCB"/>
    <w:rsid w:val="006671E3"/>
    <w:rsid w:val="0066793D"/>
    <w:rsid w:val="006700CF"/>
    <w:rsid w:val="00670CA8"/>
    <w:rsid w:val="006717A6"/>
    <w:rsid w:val="006726C6"/>
    <w:rsid w:val="00672939"/>
    <w:rsid w:val="00672B1B"/>
    <w:rsid w:val="00672E2D"/>
    <w:rsid w:val="00673F28"/>
    <w:rsid w:val="0067422D"/>
    <w:rsid w:val="006750B8"/>
    <w:rsid w:val="00675900"/>
    <w:rsid w:val="00675DF0"/>
    <w:rsid w:val="00676448"/>
    <w:rsid w:val="00676E0B"/>
    <w:rsid w:val="0067719F"/>
    <w:rsid w:val="006771C1"/>
    <w:rsid w:val="00677217"/>
    <w:rsid w:val="0067750A"/>
    <w:rsid w:val="00677B92"/>
    <w:rsid w:val="006803BC"/>
    <w:rsid w:val="00680EEB"/>
    <w:rsid w:val="006818AB"/>
    <w:rsid w:val="00681B02"/>
    <w:rsid w:val="00681C18"/>
    <w:rsid w:val="00681F3E"/>
    <w:rsid w:val="00682D03"/>
    <w:rsid w:val="00685F45"/>
    <w:rsid w:val="00686B00"/>
    <w:rsid w:val="00686E8E"/>
    <w:rsid w:val="0068771D"/>
    <w:rsid w:val="00687B75"/>
    <w:rsid w:val="0069181C"/>
    <w:rsid w:val="00691878"/>
    <w:rsid w:val="00691A4B"/>
    <w:rsid w:val="00691DEC"/>
    <w:rsid w:val="006935A7"/>
    <w:rsid w:val="00693E9E"/>
    <w:rsid w:val="006942B5"/>
    <w:rsid w:val="00695940"/>
    <w:rsid w:val="00696017"/>
    <w:rsid w:val="006961AA"/>
    <w:rsid w:val="006963FA"/>
    <w:rsid w:val="006977F7"/>
    <w:rsid w:val="00697865"/>
    <w:rsid w:val="00697BEC"/>
    <w:rsid w:val="00697C3E"/>
    <w:rsid w:val="006A0089"/>
    <w:rsid w:val="006A0765"/>
    <w:rsid w:val="006A0BE0"/>
    <w:rsid w:val="006A11AB"/>
    <w:rsid w:val="006A18D3"/>
    <w:rsid w:val="006A19B9"/>
    <w:rsid w:val="006A299C"/>
    <w:rsid w:val="006A321B"/>
    <w:rsid w:val="006A3343"/>
    <w:rsid w:val="006A3538"/>
    <w:rsid w:val="006A3692"/>
    <w:rsid w:val="006A383D"/>
    <w:rsid w:val="006A46C8"/>
    <w:rsid w:val="006A6739"/>
    <w:rsid w:val="006A72A3"/>
    <w:rsid w:val="006A7597"/>
    <w:rsid w:val="006A773C"/>
    <w:rsid w:val="006A7D2C"/>
    <w:rsid w:val="006B02D7"/>
    <w:rsid w:val="006B0D93"/>
    <w:rsid w:val="006B10AB"/>
    <w:rsid w:val="006B1398"/>
    <w:rsid w:val="006B141E"/>
    <w:rsid w:val="006B1713"/>
    <w:rsid w:val="006B1769"/>
    <w:rsid w:val="006B24CF"/>
    <w:rsid w:val="006B331A"/>
    <w:rsid w:val="006B345F"/>
    <w:rsid w:val="006B3607"/>
    <w:rsid w:val="006B3836"/>
    <w:rsid w:val="006B410E"/>
    <w:rsid w:val="006B424A"/>
    <w:rsid w:val="006B5371"/>
    <w:rsid w:val="006B5FC6"/>
    <w:rsid w:val="006B5FD6"/>
    <w:rsid w:val="006B6323"/>
    <w:rsid w:val="006B643A"/>
    <w:rsid w:val="006B69B7"/>
    <w:rsid w:val="006B73A4"/>
    <w:rsid w:val="006B742A"/>
    <w:rsid w:val="006C2158"/>
    <w:rsid w:val="006C2A01"/>
    <w:rsid w:val="006C3AF7"/>
    <w:rsid w:val="006C3DDF"/>
    <w:rsid w:val="006C4DA1"/>
    <w:rsid w:val="006C50A2"/>
    <w:rsid w:val="006C52D2"/>
    <w:rsid w:val="006C5AE2"/>
    <w:rsid w:val="006C5EF5"/>
    <w:rsid w:val="006C6FC7"/>
    <w:rsid w:val="006C7604"/>
    <w:rsid w:val="006C766B"/>
    <w:rsid w:val="006D01A2"/>
    <w:rsid w:val="006D0416"/>
    <w:rsid w:val="006D0428"/>
    <w:rsid w:val="006D11AD"/>
    <w:rsid w:val="006D1A7D"/>
    <w:rsid w:val="006D1B37"/>
    <w:rsid w:val="006D2A37"/>
    <w:rsid w:val="006D2BFB"/>
    <w:rsid w:val="006D489D"/>
    <w:rsid w:val="006D4CD6"/>
    <w:rsid w:val="006D4FCC"/>
    <w:rsid w:val="006D5333"/>
    <w:rsid w:val="006D668F"/>
    <w:rsid w:val="006D69CA"/>
    <w:rsid w:val="006D6F07"/>
    <w:rsid w:val="006D7AFA"/>
    <w:rsid w:val="006D7B43"/>
    <w:rsid w:val="006D7CE1"/>
    <w:rsid w:val="006E0670"/>
    <w:rsid w:val="006E0ADE"/>
    <w:rsid w:val="006E1072"/>
    <w:rsid w:val="006E2249"/>
    <w:rsid w:val="006E29B9"/>
    <w:rsid w:val="006E3098"/>
    <w:rsid w:val="006E31C4"/>
    <w:rsid w:val="006E325D"/>
    <w:rsid w:val="006E3846"/>
    <w:rsid w:val="006E3925"/>
    <w:rsid w:val="006E3E82"/>
    <w:rsid w:val="006E4249"/>
    <w:rsid w:val="006E48B1"/>
    <w:rsid w:val="006E5208"/>
    <w:rsid w:val="006E544E"/>
    <w:rsid w:val="006E67D2"/>
    <w:rsid w:val="006E748B"/>
    <w:rsid w:val="006E7E29"/>
    <w:rsid w:val="006F0563"/>
    <w:rsid w:val="006F0922"/>
    <w:rsid w:val="006F0E36"/>
    <w:rsid w:val="006F11CC"/>
    <w:rsid w:val="006F12CE"/>
    <w:rsid w:val="006F1E1B"/>
    <w:rsid w:val="006F2192"/>
    <w:rsid w:val="006F2417"/>
    <w:rsid w:val="006F25B0"/>
    <w:rsid w:val="006F2EEA"/>
    <w:rsid w:val="006F311E"/>
    <w:rsid w:val="006F35FD"/>
    <w:rsid w:val="006F456A"/>
    <w:rsid w:val="006F49B1"/>
    <w:rsid w:val="006F50BF"/>
    <w:rsid w:val="006F543E"/>
    <w:rsid w:val="006F5553"/>
    <w:rsid w:val="006F595D"/>
    <w:rsid w:val="006F6131"/>
    <w:rsid w:val="006F6441"/>
    <w:rsid w:val="006F73B9"/>
    <w:rsid w:val="006F744C"/>
    <w:rsid w:val="006F7934"/>
    <w:rsid w:val="00700B6F"/>
    <w:rsid w:val="00700C1D"/>
    <w:rsid w:val="0070196A"/>
    <w:rsid w:val="00701BDC"/>
    <w:rsid w:val="00701F45"/>
    <w:rsid w:val="007025DE"/>
    <w:rsid w:val="00702784"/>
    <w:rsid w:val="007028F5"/>
    <w:rsid w:val="00702AA9"/>
    <w:rsid w:val="00704E8F"/>
    <w:rsid w:val="00704FF9"/>
    <w:rsid w:val="007052D6"/>
    <w:rsid w:val="007059C1"/>
    <w:rsid w:val="00705A81"/>
    <w:rsid w:val="00705CDE"/>
    <w:rsid w:val="00706895"/>
    <w:rsid w:val="00706DA9"/>
    <w:rsid w:val="007077F0"/>
    <w:rsid w:val="00707A03"/>
    <w:rsid w:val="00710154"/>
    <w:rsid w:val="00710CBD"/>
    <w:rsid w:val="00712CBC"/>
    <w:rsid w:val="007130CF"/>
    <w:rsid w:val="00713ACB"/>
    <w:rsid w:val="007141F4"/>
    <w:rsid w:val="007149D6"/>
    <w:rsid w:val="0071509D"/>
    <w:rsid w:val="007157DE"/>
    <w:rsid w:val="00715D38"/>
    <w:rsid w:val="00715D3D"/>
    <w:rsid w:val="007168E3"/>
    <w:rsid w:val="00716B9E"/>
    <w:rsid w:val="007172CE"/>
    <w:rsid w:val="007173CE"/>
    <w:rsid w:val="00717629"/>
    <w:rsid w:val="00717D98"/>
    <w:rsid w:val="007203E7"/>
    <w:rsid w:val="007208C1"/>
    <w:rsid w:val="00720B91"/>
    <w:rsid w:val="0072160F"/>
    <w:rsid w:val="00721739"/>
    <w:rsid w:val="007219C9"/>
    <w:rsid w:val="00721A18"/>
    <w:rsid w:val="00724FD5"/>
    <w:rsid w:val="00725458"/>
    <w:rsid w:val="0072565A"/>
    <w:rsid w:val="00725A50"/>
    <w:rsid w:val="00725BE8"/>
    <w:rsid w:val="007261DF"/>
    <w:rsid w:val="00726339"/>
    <w:rsid w:val="007266BA"/>
    <w:rsid w:val="00726EF9"/>
    <w:rsid w:val="0072767A"/>
    <w:rsid w:val="00727BBE"/>
    <w:rsid w:val="00727FBF"/>
    <w:rsid w:val="00730B19"/>
    <w:rsid w:val="00730CA2"/>
    <w:rsid w:val="00730CB9"/>
    <w:rsid w:val="00731697"/>
    <w:rsid w:val="00731A1F"/>
    <w:rsid w:val="00731C92"/>
    <w:rsid w:val="00731D8D"/>
    <w:rsid w:val="00731EC8"/>
    <w:rsid w:val="0073254B"/>
    <w:rsid w:val="007326E4"/>
    <w:rsid w:val="007326EB"/>
    <w:rsid w:val="007328E6"/>
    <w:rsid w:val="00732ECC"/>
    <w:rsid w:val="00733349"/>
    <w:rsid w:val="00733708"/>
    <w:rsid w:val="00733FA5"/>
    <w:rsid w:val="0073430B"/>
    <w:rsid w:val="007356E6"/>
    <w:rsid w:val="00735FD7"/>
    <w:rsid w:val="00736E76"/>
    <w:rsid w:val="007375C6"/>
    <w:rsid w:val="007379EB"/>
    <w:rsid w:val="00737A90"/>
    <w:rsid w:val="00740120"/>
    <w:rsid w:val="007403BA"/>
    <w:rsid w:val="007410F5"/>
    <w:rsid w:val="007413BF"/>
    <w:rsid w:val="00741519"/>
    <w:rsid w:val="00741A6E"/>
    <w:rsid w:val="00742545"/>
    <w:rsid w:val="00743D37"/>
    <w:rsid w:val="00743EA4"/>
    <w:rsid w:val="00743F71"/>
    <w:rsid w:val="00744905"/>
    <w:rsid w:val="00744B72"/>
    <w:rsid w:val="00745231"/>
    <w:rsid w:val="00745371"/>
    <w:rsid w:val="00745C80"/>
    <w:rsid w:val="00745F66"/>
    <w:rsid w:val="00746A73"/>
    <w:rsid w:val="00746D23"/>
    <w:rsid w:val="00747BBC"/>
    <w:rsid w:val="00747BDC"/>
    <w:rsid w:val="0075057B"/>
    <w:rsid w:val="007505DE"/>
    <w:rsid w:val="0075141E"/>
    <w:rsid w:val="007519A8"/>
    <w:rsid w:val="00751C68"/>
    <w:rsid w:val="00751FE4"/>
    <w:rsid w:val="007522FF"/>
    <w:rsid w:val="00752EFE"/>
    <w:rsid w:val="00753612"/>
    <w:rsid w:val="007539E9"/>
    <w:rsid w:val="00754831"/>
    <w:rsid w:val="00754D47"/>
    <w:rsid w:val="00754E89"/>
    <w:rsid w:val="00754F01"/>
    <w:rsid w:val="00755266"/>
    <w:rsid w:val="00756067"/>
    <w:rsid w:val="00756A38"/>
    <w:rsid w:val="00756BC3"/>
    <w:rsid w:val="00756F9E"/>
    <w:rsid w:val="007573FD"/>
    <w:rsid w:val="007574CD"/>
    <w:rsid w:val="00760CDE"/>
    <w:rsid w:val="00760FD4"/>
    <w:rsid w:val="0076191C"/>
    <w:rsid w:val="00761AA0"/>
    <w:rsid w:val="00761C50"/>
    <w:rsid w:val="00761ECF"/>
    <w:rsid w:val="007620AC"/>
    <w:rsid w:val="0076252C"/>
    <w:rsid w:val="00762FE9"/>
    <w:rsid w:val="007633D1"/>
    <w:rsid w:val="0076346C"/>
    <w:rsid w:val="007640EE"/>
    <w:rsid w:val="007650FD"/>
    <w:rsid w:val="0076530F"/>
    <w:rsid w:val="00765A39"/>
    <w:rsid w:val="00765EF9"/>
    <w:rsid w:val="00766298"/>
    <w:rsid w:val="00766F5F"/>
    <w:rsid w:val="00766F60"/>
    <w:rsid w:val="00767190"/>
    <w:rsid w:val="00767400"/>
    <w:rsid w:val="00767672"/>
    <w:rsid w:val="00767D4A"/>
    <w:rsid w:val="00767F26"/>
    <w:rsid w:val="00770649"/>
    <w:rsid w:val="00770A26"/>
    <w:rsid w:val="00772315"/>
    <w:rsid w:val="00772C38"/>
    <w:rsid w:val="00773964"/>
    <w:rsid w:val="0077402C"/>
    <w:rsid w:val="00774517"/>
    <w:rsid w:val="0077480C"/>
    <w:rsid w:val="007748B1"/>
    <w:rsid w:val="0077533A"/>
    <w:rsid w:val="0077594A"/>
    <w:rsid w:val="00775BE4"/>
    <w:rsid w:val="0077613C"/>
    <w:rsid w:val="007766F5"/>
    <w:rsid w:val="00776ADD"/>
    <w:rsid w:val="007771E1"/>
    <w:rsid w:val="00777EEB"/>
    <w:rsid w:val="00780E64"/>
    <w:rsid w:val="007815AC"/>
    <w:rsid w:val="00781A66"/>
    <w:rsid w:val="00781D66"/>
    <w:rsid w:val="0078305C"/>
    <w:rsid w:val="00783A30"/>
    <w:rsid w:val="00783F6F"/>
    <w:rsid w:val="007842BB"/>
    <w:rsid w:val="00784FAE"/>
    <w:rsid w:val="007852E8"/>
    <w:rsid w:val="0078674D"/>
    <w:rsid w:val="00786A3D"/>
    <w:rsid w:val="00787472"/>
    <w:rsid w:val="00787C34"/>
    <w:rsid w:val="00791F19"/>
    <w:rsid w:val="0079296A"/>
    <w:rsid w:val="00793177"/>
    <w:rsid w:val="0079343A"/>
    <w:rsid w:val="00793706"/>
    <w:rsid w:val="00793B15"/>
    <w:rsid w:val="007940AD"/>
    <w:rsid w:val="0079531B"/>
    <w:rsid w:val="007959BB"/>
    <w:rsid w:val="00795C19"/>
    <w:rsid w:val="00795C7D"/>
    <w:rsid w:val="00795DF7"/>
    <w:rsid w:val="007966B4"/>
    <w:rsid w:val="007967C4"/>
    <w:rsid w:val="00797D01"/>
    <w:rsid w:val="007A0651"/>
    <w:rsid w:val="007A0FFC"/>
    <w:rsid w:val="007A1222"/>
    <w:rsid w:val="007A18C0"/>
    <w:rsid w:val="007A2FD9"/>
    <w:rsid w:val="007A3757"/>
    <w:rsid w:val="007A3AE8"/>
    <w:rsid w:val="007A3E8A"/>
    <w:rsid w:val="007A46C1"/>
    <w:rsid w:val="007A483D"/>
    <w:rsid w:val="007A4D46"/>
    <w:rsid w:val="007A4F99"/>
    <w:rsid w:val="007A537D"/>
    <w:rsid w:val="007A5AD5"/>
    <w:rsid w:val="007A604A"/>
    <w:rsid w:val="007A63A2"/>
    <w:rsid w:val="007A64B5"/>
    <w:rsid w:val="007A6E52"/>
    <w:rsid w:val="007A706B"/>
    <w:rsid w:val="007A7564"/>
    <w:rsid w:val="007B0052"/>
    <w:rsid w:val="007B03FF"/>
    <w:rsid w:val="007B04A9"/>
    <w:rsid w:val="007B05A4"/>
    <w:rsid w:val="007B05A9"/>
    <w:rsid w:val="007B0695"/>
    <w:rsid w:val="007B06B9"/>
    <w:rsid w:val="007B0AD5"/>
    <w:rsid w:val="007B0D5A"/>
    <w:rsid w:val="007B1E97"/>
    <w:rsid w:val="007B20DF"/>
    <w:rsid w:val="007B2345"/>
    <w:rsid w:val="007B2DBD"/>
    <w:rsid w:val="007B35E0"/>
    <w:rsid w:val="007B36CE"/>
    <w:rsid w:val="007B3BF2"/>
    <w:rsid w:val="007B3D26"/>
    <w:rsid w:val="007B4B3A"/>
    <w:rsid w:val="007B4D8D"/>
    <w:rsid w:val="007B4DD9"/>
    <w:rsid w:val="007B4FF2"/>
    <w:rsid w:val="007B51A3"/>
    <w:rsid w:val="007B574E"/>
    <w:rsid w:val="007B597D"/>
    <w:rsid w:val="007B6B10"/>
    <w:rsid w:val="007B6F43"/>
    <w:rsid w:val="007B712C"/>
    <w:rsid w:val="007B7DE3"/>
    <w:rsid w:val="007C0C94"/>
    <w:rsid w:val="007C1122"/>
    <w:rsid w:val="007C14D9"/>
    <w:rsid w:val="007C16B4"/>
    <w:rsid w:val="007C3710"/>
    <w:rsid w:val="007C3797"/>
    <w:rsid w:val="007C3E3A"/>
    <w:rsid w:val="007C3FAD"/>
    <w:rsid w:val="007C42DB"/>
    <w:rsid w:val="007C45CD"/>
    <w:rsid w:val="007C4A87"/>
    <w:rsid w:val="007C4C2D"/>
    <w:rsid w:val="007C7076"/>
    <w:rsid w:val="007C779F"/>
    <w:rsid w:val="007C78C8"/>
    <w:rsid w:val="007C7BB3"/>
    <w:rsid w:val="007C7E7F"/>
    <w:rsid w:val="007D01E5"/>
    <w:rsid w:val="007D0581"/>
    <w:rsid w:val="007D0C01"/>
    <w:rsid w:val="007D10AA"/>
    <w:rsid w:val="007D1915"/>
    <w:rsid w:val="007D2F14"/>
    <w:rsid w:val="007D33B0"/>
    <w:rsid w:val="007D36FA"/>
    <w:rsid w:val="007D4C03"/>
    <w:rsid w:val="007D660B"/>
    <w:rsid w:val="007D6CAC"/>
    <w:rsid w:val="007D7A24"/>
    <w:rsid w:val="007E0253"/>
    <w:rsid w:val="007E0255"/>
    <w:rsid w:val="007E1575"/>
    <w:rsid w:val="007E1BC0"/>
    <w:rsid w:val="007E1E6D"/>
    <w:rsid w:val="007E1E7F"/>
    <w:rsid w:val="007E32DC"/>
    <w:rsid w:val="007E3AAC"/>
    <w:rsid w:val="007E3C5E"/>
    <w:rsid w:val="007E3DB1"/>
    <w:rsid w:val="007E4064"/>
    <w:rsid w:val="007E48B0"/>
    <w:rsid w:val="007E4930"/>
    <w:rsid w:val="007E4993"/>
    <w:rsid w:val="007E4C8E"/>
    <w:rsid w:val="007E4F92"/>
    <w:rsid w:val="007E5949"/>
    <w:rsid w:val="007E66BC"/>
    <w:rsid w:val="007E6DCB"/>
    <w:rsid w:val="007F0269"/>
    <w:rsid w:val="007F06C8"/>
    <w:rsid w:val="007F1C7D"/>
    <w:rsid w:val="007F1C8C"/>
    <w:rsid w:val="007F2383"/>
    <w:rsid w:val="007F27A5"/>
    <w:rsid w:val="007F29DA"/>
    <w:rsid w:val="007F31E3"/>
    <w:rsid w:val="007F4CF8"/>
    <w:rsid w:val="007F507B"/>
    <w:rsid w:val="007F58A4"/>
    <w:rsid w:val="007F5D8F"/>
    <w:rsid w:val="007F5EEB"/>
    <w:rsid w:val="007F72E3"/>
    <w:rsid w:val="007F7341"/>
    <w:rsid w:val="007F764E"/>
    <w:rsid w:val="00800A3A"/>
    <w:rsid w:val="00801679"/>
    <w:rsid w:val="0080202B"/>
    <w:rsid w:val="00802137"/>
    <w:rsid w:val="0080214B"/>
    <w:rsid w:val="0080366D"/>
    <w:rsid w:val="00804DB2"/>
    <w:rsid w:val="00805002"/>
    <w:rsid w:val="00805253"/>
    <w:rsid w:val="008055EB"/>
    <w:rsid w:val="00806838"/>
    <w:rsid w:val="008068EB"/>
    <w:rsid w:val="00807C28"/>
    <w:rsid w:val="0081096E"/>
    <w:rsid w:val="008112E0"/>
    <w:rsid w:val="0081265E"/>
    <w:rsid w:val="00813F5C"/>
    <w:rsid w:val="00814020"/>
    <w:rsid w:val="00814B7C"/>
    <w:rsid w:val="008153B9"/>
    <w:rsid w:val="0081625F"/>
    <w:rsid w:val="008168A0"/>
    <w:rsid w:val="00817861"/>
    <w:rsid w:val="00817944"/>
    <w:rsid w:val="008179E2"/>
    <w:rsid w:val="008203FB"/>
    <w:rsid w:val="008205A1"/>
    <w:rsid w:val="00821ED3"/>
    <w:rsid w:val="008223CF"/>
    <w:rsid w:val="00822797"/>
    <w:rsid w:val="00822FD8"/>
    <w:rsid w:val="0082316D"/>
    <w:rsid w:val="00824127"/>
    <w:rsid w:val="00824390"/>
    <w:rsid w:val="00824749"/>
    <w:rsid w:val="00824DD8"/>
    <w:rsid w:val="008254A0"/>
    <w:rsid w:val="00825573"/>
    <w:rsid w:val="0082574C"/>
    <w:rsid w:val="00825FD3"/>
    <w:rsid w:val="00826C15"/>
    <w:rsid w:val="00827067"/>
    <w:rsid w:val="00827C90"/>
    <w:rsid w:val="0083045A"/>
    <w:rsid w:val="00830755"/>
    <w:rsid w:val="008309C5"/>
    <w:rsid w:val="00831F15"/>
    <w:rsid w:val="0083217D"/>
    <w:rsid w:val="0083304B"/>
    <w:rsid w:val="00833218"/>
    <w:rsid w:val="00833C6E"/>
    <w:rsid w:val="008341C9"/>
    <w:rsid w:val="0083525A"/>
    <w:rsid w:val="00835297"/>
    <w:rsid w:val="008353E3"/>
    <w:rsid w:val="00835600"/>
    <w:rsid w:val="00835624"/>
    <w:rsid w:val="008358D7"/>
    <w:rsid w:val="0083591A"/>
    <w:rsid w:val="00835BE3"/>
    <w:rsid w:val="00835CC3"/>
    <w:rsid w:val="008366F3"/>
    <w:rsid w:val="00836A04"/>
    <w:rsid w:val="008379BF"/>
    <w:rsid w:val="00840589"/>
    <w:rsid w:val="00841299"/>
    <w:rsid w:val="008412FF"/>
    <w:rsid w:val="00841AD9"/>
    <w:rsid w:val="0084248B"/>
    <w:rsid w:val="008425AF"/>
    <w:rsid w:val="008426F3"/>
    <w:rsid w:val="00843F1E"/>
    <w:rsid w:val="0084404B"/>
    <w:rsid w:val="00844603"/>
    <w:rsid w:val="008446E7"/>
    <w:rsid w:val="0084475E"/>
    <w:rsid w:val="0084499A"/>
    <w:rsid w:val="00844E39"/>
    <w:rsid w:val="00845512"/>
    <w:rsid w:val="00846EBA"/>
    <w:rsid w:val="0084781D"/>
    <w:rsid w:val="00847D74"/>
    <w:rsid w:val="00850A6E"/>
    <w:rsid w:val="0085144F"/>
    <w:rsid w:val="00851E17"/>
    <w:rsid w:val="00852188"/>
    <w:rsid w:val="00852523"/>
    <w:rsid w:val="0085422D"/>
    <w:rsid w:val="00854CCF"/>
    <w:rsid w:val="00854EC9"/>
    <w:rsid w:val="00855567"/>
    <w:rsid w:val="0085561A"/>
    <w:rsid w:val="0085580A"/>
    <w:rsid w:val="00855909"/>
    <w:rsid w:val="00856622"/>
    <w:rsid w:val="00856DDA"/>
    <w:rsid w:val="00856DF2"/>
    <w:rsid w:val="008577E7"/>
    <w:rsid w:val="00857C19"/>
    <w:rsid w:val="00857FC9"/>
    <w:rsid w:val="00860ACC"/>
    <w:rsid w:val="008614B2"/>
    <w:rsid w:val="0086280C"/>
    <w:rsid w:val="00863EB0"/>
    <w:rsid w:val="008646A7"/>
    <w:rsid w:val="00864C33"/>
    <w:rsid w:val="00865D84"/>
    <w:rsid w:val="00865FB0"/>
    <w:rsid w:val="00866008"/>
    <w:rsid w:val="00866820"/>
    <w:rsid w:val="00867045"/>
    <w:rsid w:val="008670D6"/>
    <w:rsid w:val="00867262"/>
    <w:rsid w:val="008675D2"/>
    <w:rsid w:val="00867A5A"/>
    <w:rsid w:val="00867C72"/>
    <w:rsid w:val="008705DA"/>
    <w:rsid w:val="00870A1A"/>
    <w:rsid w:val="00870DB8"/>
    <w:rsid w:val="0087116B"/>
    <w:rsid w:val="0087123B"/>
    <w:rsid w:val="00871B58"/>
    <w:rsid w:val="008720AC"/>
    <w:rsid w:val="00872235"/>
    <w:rsid w:val="00872682"/>
    <w:rsid w:val="00873A44"/>
    <w:rsid w:val="00873B04"/>
    <w:rsid w:val="008747B7"/>
    <w:rsid w:val="0087556F"/>
    <w:rsid w:val="00875954"/>
    <w:rsid w:val="00875BE2"/>
    <w:rsid w:val="008762A2"/>
    <w:rsid w:val="008762D7"/>
    <w:rsid w:val="00876B55"/>
    <w:rsid w:val="008770E2"/>
    <w:rsid w:val="00877B64"/>
    <w:rsid w:val="00881297"/>
    <w:rsid w:val="00881922"/>
    <w:rsid w:val="00883C40"/>
    <w:rsid w:val="008841E4"/>
    <w:rsid w:val="00884381"/>
    <w:rsid w:val="008845CC"/>
    <w:rsid w:val="00884C6D"/>
    <w:rsid w:val="0088573C"/>
    <w:rsid w:val="00885898"/>
    <w:rsid w:val="00885FD3"/>
    <w:rsid w:val="008860C3"/>
    <w:rsid w:val="008864C7"/>
    <w:rsid w:val="008868E1"/>
    <w:rsid w:val="00886916"/>
    <w:rsid w:val="00890291"/>
    <w:rsid w:val="008903B9"/>
    <w:rsid w:val="00890519"/>
    <w:rsid w:val="008907A0"/>
    <w:rsid w:val="008909AD"/>
    <w:rsid w:val="00892E1B"/>
    <w:rsid w:val="00893138"/>
    <w:rsid w:val="00893B9D"/>
    <w:rsid w:val="00893FA6"/>
    <w:rsid w:val="0089467B"/>
    <w:rsid w:val="00894F99"/>
    <w:rsid w:val="008951EF"/>
    <w:rsid w:val="00896425"/>
    <w:rsid w:val="0089674E"/>
    <w:rsid w:val="00897294"/>
    <w:rsid w:val="008976AC"/>
    <w:rsid w:val="00897E53"/>
    <w:rsid w:val="008A0A3B"/>
    <w:rsid w:val="008A0DBF"/>
    <w:rsid w:val="008A12E0"/>
    <w:rsid w:val="008A1388"/>
    <w:rsid w:val="008A391A"/>
    <w:rsid w:val="008A405B"/>
    <w:rsid w:val="008A4161"/>
    <w:rsid w:val="008A4465"/>
    <w:rsid w:val="008A4CF6"/>
    <w:rsid w:val="008A52CE"/>
    <w:rsid w:val="008A5A8D"/>
    <w:rsid w:val="008A5C8D"/>
    <w:rsid w:val="008A6FE8"/>
    <w:rsid w:val="008A73CB"/>
    <w:rsid w:val="008A7B40"/>
    <w:rsid w:val="008B0FBE"/>
    <w:rsid w:val="008B128F"/>
    <w:rsid w:val="008B1453"/>
    <w:rsid w:val="008B1B29"/>
    <w:rsid w:val="008B1C54"/>
    <w:rsid w:val="008B1E38"/>
    <w:rsid w:val="008B2002"/>
    <w:rsid w:val="008B22CD"/>
    <w:rsid w:val="008B3065"/>
    <w:rsid w:val="008B39BC"/>
    <w:rsid w:val="008B3E90"/>
    <w:rsid w:val="008B4262"/>
    <w:rsid w:val="008B4996"/>
    <w:rsid w:val="008B4C6B"/>
    <w:rsid w:val="008B4D4A"/>
    <w:rsid w:val="008B4F67"/>
    <w:rsid w:val="008B5284"/>
    <w:rsid w:val="008B5D24"/>
    <w:rsid w:val="008B5E4E"/>
    <w:rsid w:val="008B6B77"/>
    <w:rsid w:val="008B72B7"/>
    <w:rsid w:val="008B791B"/>
    <w:rsid w:val="008B7AC5"/>
    <w:rsid w:val="008C0B84"/>
    <w:rsid w:val="008C0DC6"/>
    <w:rsid w:val="008C0F08"/>
    <w:rsid w:val="008C1531"/>
    <w:rsid w:val="008C169B"/>
    <w:rsid w:val="008C2851"/>
    <w:rsid w:val="008C2B79"/>
    <w:rsid w:val="008C3135"/>
    <w:rsid w:val="008C32EC"/>
    <w:rsid w:val="008C3FE2"/>
    <w:rsid w:val="008C4252"/>
    <w:rsid w:val="008C478C"/>
    <w:rsid w:val="008C4807"/>
    <w:rsid w:val="008C4D9D"/>
    <w:rsid w:val="008C4DF8"/>
    <w:rsid w:val="008C4F50"/>
    <w:rsid w:val="008C57D9"/>
    <w:rsid w:val="008C58EA"/>
    <w:rsid w:val="008C5AA0"/>
    <w:rsid w:val="008C5ABD"/>
    <w:rsid w:val="008C5F59"/>
    <w:rsid w:val="008C650F"/>
    <w:rsid w:val="008C6536"/>
    <w:rsid w:val="008C69D2"/>
    <w:rsid w:val="008C6AA3"/>
    <w:rsid w:val="008C6FCD"/>
    <w:rsid w:val="008C7287"/>
    <w:rsid w:val="008C747D"/>
    <w:rsid w:val="008C7977"/>
    <w:rsid w:val="008C7B3D"/>
    <w:rsid w:val="008C7DD8"/>
    <w:rsid w:val="008D02DC"/>
    <w:rsid w:val="008D1181"/>
    <w:rsid w:val="008D1CCF"/>
    <w:rsid w:val="008D1D37"/>
    <w:rsid w:val="008D1F95"/>
    <w:rsid w:val="008D203F"/>
    <w:rsid w:val="008D2C4A"/>
    <w:rsid w:val="008D2EC9"/>
    <w:rsid w:val="008D336F"/>
    <w:rsid w:val="008D389C"/>
    <w:rsid w:val="008D4247"/>
    <w:rsid w:val="008D4857"/>
    <w:rsid w:val="008D6697"/>
    <w:rsid w:val="008D6B0E"/>
    <w:rsid w:val="008D710B"/>
    <w:rsid w:val="008E0918"/>
    <w:rsid w:val="008E10B3"/>
    <w:rsid w:val="008E15C8"/>
    <w:rsid w:val="008E1F8F"/>
    <w:rsid w:val="008E2401"/>
    <w:rsid w:val="008E2728"/>
    <w:rsid w:val="008E3B76"/>
    <w:rsid w:val="008E444D"/>
    <w:rsid w:val="008E49A1"/>
    <w:rsid w:val="008E4E3E"/>
    <w:rsid w:val="008E51EA"/>
    <w:rsid w:val="008E5511"/>
    <w:rsid w:val="008E5675"/>
    <w:rsid w:val="008E6D1F"/>
    <w:rsid w:val="008E6EEF"/>
    <w:rsid w:val="008E7EE7"/>
    <w:rsid w:val="008F0A17"/>
    <w:rsid w:val="008F0C89"/>
    <w:rsid w:val="008F1217"/>
    <w:rsid w:val="008F1D7B"/>
    <w:rsid w:val="008F2033"/>
    <w:rsid w:val="008F2CA8"/>
    <w:rsid w:val="008F2E94"/>
    <w:rsid w:val="008F2F38"/>
    <w:rsid w:val="008F334D"/>
    <w:rsid w:val="008F3E25"/>
    <w:rsid w:val="008F41AB"/>
    <w:rsid w:val="008F47D5"/>
    <w:rsid w:val="008F4B44"/>
    <w:rsid w:val="008F5A99"/>
    <w:rsid w:val="008F6060"/>
    <w:rsid w:val="009008F6"/>
    <w:rsid w:val="00900BAE"/>
    <w:rsid w:val="00901279"/>
    <w:rsid w:val="00901B13"/>
    <w:rsid w:val="00902332"/>
    <w:rsid w:val="00902B0A"/>
    <w:rsid w:val="0090502A"/>
    <w:rsid w:val="00905395"/>
    <w:rsid w:val="00905687"/>
    <w:rsid w:val="009056DA"/>
    <w:rsid w:val="009066D0"/>
    <w:rsid w:val="0091013B"/>
    <w:rsid w:val="0091097E"/>
    <w:rsid w:val="00910F83"/>
    <w:rsid w:val="00911485"/>
    <w:rsid w:val="009120EA"/>
    <w:rsid w:val="00912730"/>
    <w:rsid w:val="00912869"/>
    <w:rsid w:val="00912F1A"/>
    <w:rsid w:val="00913186"/>
    <w:rsid w:val="00913B89"/>
    <w:rsid w:val="00914084"/>
    <w:rsid w:val="009148D9"/>
    <w:rsid w:val="0091509C"/>
    <w:rsid w:val="00915144"/>
    <w:rsid w:val="0091556A"/>
    <w:rsid w:val="00915C0E"/>
    <w:rsid w:val="00915E3B"/>
    <w:rsid w:val="009161E0"/>
    <w:rsid w:val="0091673B"/>
    <w:rsid w:val="00916D87"/>
    <w:rsid w:val="009172F5"/>
    <w:rsid w:val="0091742C"/>
    <w:rsid w:val="0091766D"/>
    <w:rsid w:val="00917A07"/>
    <w:rsid w:val="00917D3F"/>
    <w:rsid w:val="0092016D"/>
    <w:rsid w:val="009201F8"/>
    <w:rsid w:val="00921086"/>
    <w:rsid w:val="0092184E"/>
    <w:rsid w:val="0092198E"/>
    <w:rsid w:val="00922218"/>
    <w:rsid w:val="00922D23"/>
    <w:rsid w:val="009239F3"/>
    <w:rsid w:val="00923B8D"/>
    <w:rsid w:val="00923D8E"/>
    <w:rsid w:val="009246F8"/>
    <w:rsid w:val="00924D94"/>
    <w:rsid w:val="00924EEA"/>
    <w:rsid w:val="009252D1"/>
    <w:rsid w:val="00925C23"/>
    <w:rsid w:val="00925CDD"/>
    <w:rsid w:val="00925E0F"/>
    <w:rsid w:val="00925F00"/>
    <w:rsid w:val="009261E8"/>
    <w:rsid w:val="00926939"/>
    <w:rsid w:val="00926B69"/>
    <w:rsid w:val="00927029"/>
    <w:rsid w:val="0093054B"/>
    <w:rsid w:val="00931000"/>
    <w:rsid w:val="00931425"/>
    <w:rsid w:val="00931CA9"/>
    <w:rsid w:val="009325B5"/>
    <w:rsid w:val="00932F60"/>
    <w:rsid w:val="00933232"/>
    <w:rsid w:val="009332EB"/>
    <w:rsid w:val="009336A2"/>
    <w:rsid w:val="0093488F"/>
    <w:rsid w:val="009348C6"/>
    <w:rsid w:val="00934F78"/>
    <w:rsid w:val="0093518D"/>
    <w:rsid w:val="00935B53"/>
    <w:rsid w:val="00935E03"/>
    <w:rsid w:val="00936092"/>
    <w:rsid w:val="00936125"/>
    <w:rsid w:val="009361BF"/>
    <w:rsid w:val="00937415"/>
    <w:rsid w:val="00937482"/>
    <w:rsid w:val="00937853"/>
    <w:rsid w:val="00940BEC"/>
    <w:rsid w:val="00941115"/>
    <w:rsid w:val="009427CA"/>
    <w:rsid w:val="00942FC9"/>
    <w:rsid w:val="009440EC"/>
    <w:rsid w:val="0094472A"/>
    <w:rsid w:val="00944A26"/>
    <w:rsid w:val="00944E45"/>
    <w:rsid w:val="00945677"/>
    <w:rsid w:val="00945E2A"/>
    <w:rsid w:val="00946BA1"/>
    <w:rsid w:val="0094751C"/>
    <w:rsid w:val="009477A4"/>
    <w:rsid w:val="0094780D"/>
    <w:rsid w:val="009509B0"/>
    <w:rsid w:val="009511FC"/>
    <w:rsid w:val="0095141F"/>
    <w:rsid w:val="00952C7C"/>
    <w:rsid w:val="0095332F"/>
    <w:rsid w:val="009543EA"/>
    <w:rsid w:val="00954518"/>
    <w:rsid w:val="0095514B"/>
    <w:rsid w:val="0095578C"/>
    <w:rsid w:val="00955795"/>
    <w:rsid w:val="00955F8B"/>
    <w:rsid w:val="00957308"/>
    <w:rsid w:val="00960401"/>
    <w:rsid w:val="00960588"/>
    <w:rsid w:val="009605DE"/>
    <w:rsid w:val="009610F2"/>
    <w:rsid w:val="00961161"/>
    <w:rsid w:val="009611EF"/>
    <w:rsid w:val="00961591"/>
    <w:rsid w:val="00961988"/>
    <w:rsid w:val="00962486"/>
    <w:rsid w:val="0096259B"/>
    <w:rsid w:val="009638ED"/>
    <w:rsid w:val="009639B4"/>
    <w:rsid w:val="009655AE"/>
    <w:rsid w:val="00965601"/>
    <w:rsid w:val="009656C0"/>
    <w:rsid w:val="00965CAE"/>
    <w:rsid w:val="00965CC7"/>
    <w:rsid w:val="0096608F"/>
    <w:rsid w:val="009668BE"/>
    <w:rsid w:val="00967311"/>
    <w:rsid w:val="0096736B"/>
    <w:rsid w:val="00967647"/>
    <w:rsid w:val="009677CB"/>
    <w:rsid w:val="009704A5"/>
    <w:rsid w:val="00971452"/>
    <w:rsid w:val="009725F3"/>
    <w:rsid w:val="00972B9A"/>
    <w:rsid w:val="00972D05"/>
    <w:rsid w:val="00972FB1"/>
    <w:rsid w:val="00972FBF"/>
    <w:rsid w:val="009735D0"/>
    <w:rsid w:val="00973D01"/>
    <w:rsid w:val="009743BD"/>
    <w:rsid w:val="00975192"/>
    <w:rsid w:val="00975357"/>
    <w:rsid w:val="009754B0"/>
    <w:rsid w:val="00975564"/>
    <w:rsid w:val="00975D1E"/>
    <w:rsid w:val="0097633C"/>
    <w:rsid w:val="009768CE"/>
    <w:rsid w:val="00976A74"/>
    <w:rsid w:val="009802D3"/>
    <w:rsid w:val="00980652"/>
    <w:rsid w:val="00980876"/>
    <w:rsid w:val="009809A6"/>
    <w:rsid w:val="00980EF2"/>
    <w:rsid w:val="00981211"/>
    <w:rsid w:val="0098175A"/>
    <w:rsid w:val="00982026"/>
    <w:rsid w:val="00982224"/>
    <w:rsid w:val="0098241F"/>
    <w:rsid w:val="0098290B"/>
    <w:rsid w:val="00982AC5"/>
    <w:rsid w:val="00982C4D"/>
    <w:rsid w:val="00983514"/>
    <w:rsid w:val="00984DBE"/>
    <w:rsid w:val="00985389"/>
    <w:rsid w:val="009862C4"/>
    <w:rsid w:val="00986373"/>
    <w:rsid w:val="009865E3"/>
    <w:rsid w:val="00986D27"/>
    <w:rsid w:val="00987213"/>
    <w:rsid w:val="009879B1"/>
    <w:rsid w:val="00987B0A"/>
    <w:rsid w:val="009901D6"/>
    <w:rsid w:val="00990902"/>
    <w:rsid w:val="00990B81"/>
    <w:rsid w:val="009916B9"/>
    <w:rsid w:val="009919C9"/>
    <w:rsid w:val="009929DE"/>
    <w:rsid w:val="009929F0"/>
    <w:rsid w:val="00993295"/>
    <w:rsid w:val="009936B7"/>
    <w:rsid w:val="009937BC"/>
    <w:rsid w:val="00993906"/>
    <w:rsid w:val="009939CD"/>
    <w:rsid w:val="009939E5"/>
    <w:rsid w:val="00993A92"/>
    <w:rsid w:val="009943BD"/>
    <w:rsid w:val="00994A3F"/>
    <w:rsid w:val="00995267"/>
    <w:rsid w:val="00995ECA"/>
    <w:rsid w:val="00995F07"/>
    <w:rsid w:val="0099683D"/>
    <w:rsid w:val="00997A93"/>
    <w:rsid w:val="009A0044"/>
    <w:rsid w:val="009A018C"/>
    <w:rsid w:val="009A05D8"/>
    <w:rsid w:val="009A128F"/>
    <w:rsid w:val="009A1B19"/>
    <w:rsid w:val="009A1BAD"/>
    <w:rsid w:val="009A1C44"/>
    <w:rsid w:val="009A1CF5"/>
    <w:rsid w:val="009A1DB3"/>
    <w:rsid w:val="009A1FD0"/>
    <w:rsid w:val="009A278C"/>
    <w:rsid w:val="009A2D4C"/>
    <w:rsid w:val="009A3E8E"/>
    <w:rsid w:val="009A42CD"/>
    <w:rsid w:val="009A51CB"/>
    <w:rsid w:val="009A6597"/>
    <w:rsid w:val="009A66F5"/>
    <w:rsid w:val="009A6B3A"/>
    <w:rsid w:val="009A6C17"/>
    <w:rsid w:val="009A6D0A"/>
    <w:rsid w:val="009A70C1"/>
    <w:rsid w:val="009A74FB"/>
    <w:rsid w:val="009B0852"/>
    <w:rsid w:val="009B1291"/>
    <w:rsid w:val="009B12FA"/>
    <w:rsid w:val="009B1568"/>
    <w:rsid w:val="009B16E9"/>
    <w:rsid w:val="009B1F36"/>
    <w:rsid w:val="009B226D"/>
    <w:rsid w:val="009B2753"/>
    <w:rsid w:val="009B2A3D"/>
    <w:rsid w:val="009B3334"/>
    <w:rsid w:val="009B34C6"/>
    <w:rsid w:val="009B3582"/>
    <w:rsid w:val="009B3D88"/>
    <w:rsid w:val="009B3F8F"/>
    <w:rsid w:val="009B3FB7"/>
    <w:rsid w:val="009B45CF"/>
    <w:rsid w:val="009B4720"/>
    <w:rsid w:val="009B4B30"/>
    <w:rsid w:val="009B5190"/>
    <w:rsid w:val="009B553A"/>
    <w:rsid w:val="009B5666"/>
    <w:rsid w:val="009B602B"/>
    <w:rsid w:val="009B620F"/>
    <w:rsid w:val="009B659C"/>
    <w:rsid w:val="009B6A25"/>
    <w:rsid w:val="009B6F59"/>
    <w:rsid w:val="009B7B83"/>
    <w:rsid w:val="009B7C8D"/>
    <w:rsid w:val="009B7E67"/>
    <w:rsid w:val="009C099B"/>
    <w:rsid w:val="009C0D12"/>
    <w:rsid w:val="009C1504"/>
    <w:rsid w:val="009C21E6"/>
    <w:rsid w:val="009C28F0"/>
    <w:rsid w:val="009C31D0"/>
    <w:rsid w:val="009C3A23"/>
    <w:rsid w:val="009C3E7F"/>
    <w:rsid w:val="009C432B"/>
    <w:rsid w:val="009C4B9D"/>
    <w:rsid w:val="009C4E57"/>
    <w:rsid w:val="009C4FF8"/>
    <w:rsid w:val="009C535D"/>
    <w:rsid w:val="009C5AD9"/>
    <w:rsid w:val="009C5D9E"/>
    <w:rsid w:val="009C6E60"/>
    <w:rsid w:val="009C7E39"/>
    <w:rsid w:val="009D072D"/>
    <w:rsid w:val="009D0779"/>
    <w:rsid w:val="009D0CAD"/>
    <w:rsid w:val="009D1100"/>
    <w:rsid w:val="009D18B9"/>
    <w:rsid w:val="009D1A1A"/>
    <w:rsid w:val="009D1A7C"/>
    <w:rsid w:val="009D2A3D"/>
    <w:rsid w:val="009D34FB"/>
    <w:rsid w:val="009D3838"/>
    <w:rsid w:val="009D5B85"/>
    <w:rsid w:val="009D5BBC"/>
    <w:rsid w:val="009D6A22"/>
    <w:rsid w:val="009D715C"/>
    <w:rsid w:val="009D76DC"/>
    <w:rsid w:val="009D7920"/>
    <w:rsid w:val="009E005C"/>
    <w:rsid w:val="009E01E4"/>
    <w:rsid w:val="009E1389"/>
    <w:rsid w:val="009E1A1E"/>
    <w:rsid w:val="009E244C"/>
    <w:rsid w:val="009E29EC"/>
    <w:rsid w:val="009E2B5D"/>
    <w:rsid w:val="009E2CA4"/>
    <w:rsid w:val="009E2FC6"/>
    <w:rsid w:val="009E320D"/>
    <w:rsid w:val="009E3722"/>
    <w:rsid w:val="009E3841"/>
    <w:rsid w:val="009E3F69"/>
    <w:rsid w:val="009E4016"/>
    <w:rsid w:val="009E44C6"/>
    <w:rsid w:val="009E4A44"/>
    <w:rsid w:val="009E5CF5"/>
    <w:rsid w:val="009E61A1"/>
    <w:rsid w:val="009E6C5A"/>
    <w:rsid w:val="009E7B9E"/>
    <w:rsid w:val="009F014A"/>
    <w:rsid w:val="009F01CA"/>
    <w:rsid w:val="009F23C7"/>
    <w:rsid w:val="009F37D7"/>
    <w:rsid w:val="009F3899"/>
    <w:rsid w:val="009F3CBE"/>
    <w:rsid w:val="009F4412"/>
    <w:rsid w:val="009F51B8"/>
    <w:rsid w:val="009F55D3"/>
    <w:rsid w:val="009F5E6F"/>
    <w:rsid w:val="009F60F0"/>
    <w:rsid w:val="009F62DF"/>
    <w:rsid w:val="009F63AA"/>
    <w:rsid w:val="009F793B"/>
    <w:rsid w:val="009F798E"/>
    <w:rsid w:val="009F7B65"/>
    <w:rsid w:val="00A00010"/>
    <w:rsid w:val="00A00D9E"/>
    <w:rsid w:val="00A00DF6"/>
    <w:rsid w:val="00A0133F"/>
    <w:rsid w:val="00A0211F"/>
    <w:rsid w:val="00A024BB"/>
    <w:rsid w:val="00A038C7"/>
    <w:rsid w:val="00A03AA0"/>
    <w:rsid w:val="00A0414F"/>
    <w:rsid w:val="00A04442"/>
    <w:rsid w:val="00A0457D"/>
    <w:rsid w:val="00A0494E"/>
    <w:rsid w:val="00A0521F"/>
    <w:rsid w:val="00A05A72"/>
    <w:rsid w:val="00A05DBD"/>
    <w:rsid w:val="00A05E9E"/>
    <w:rsid w:val="00A0648F"/>
    <w:rsid w:val="00A06964"/>
    <w:rsid w:val="00A06F4A"/>
    <w:rsid w:val="00A07E23"/>
    <w:rsid w:val="00A10056"/>
    <w:rsid w:val="00A10597"/>
    <w:rsid w:val="00A10906"/>
    <w:rsid w:val="00A10A22"/>
    <w:rsid w:val="00A10D0C"/>
    <w:rsid w:val="00A110AD"/>
    <w:rsid w:val="00A1132A"/>
    <w:rsid w:val="00A11BE8"/>
    <w:rsid w:val="00A12165"/>
    <w:rsid w:val="00A123BE"/>
    <w:rsid w:val="00A125C0"/>
    <w:rsid w:val="00A12CB0"/>
    <w:rsid w:val="00A12E1E"/>
    <w:rsid w:val="00A13F23"/>
    <w:rsid w:val="00A15358"/>
    <w:rsid w:val="00A15D4B"/>
    <w:rsid w:val="00A16215"/>
    <w:rsid w:val="00A1679D"/>
    <w:rsid w:val="00A1687B"/>
    <w:rsid w:val="00A1698D"/>
    <w:rsid w:val="00A16C08"/>
    <w:rsid w:val="00A2029C"/>
    <w:rsid w:val="00A21D51"/>
    <w:rsid w:val="00A222CE"/>
    <w:rsid w:val="00A226BD"/>
    <w:rsid w:val="00A22BDA"/>
    <w:rsid w:val="00A22F58"/>
    <w:rsid w:val="00A22F92"/>
    <w:rsid w:val="00A24ED0"/>
    <w:rsid w:val="00A25518"/>
    <w:rsid w:val="00A25585"/>
    <w:rsid w:val="00A265FB"/>
    <w:rsid w:val="00A269E8"/>
    <w:rsid w:val="00A274B9"/>
    <w:rsid w:val="00A27973"/>
    <w:rsid w:val="00A27BEA"/>
    <w:rsid w:val="00A27D32"/>
    <w:rsid w:val="00A27EBD"/>
    <w:rsid w:val="00A27ECA"/>
    <w:rsid w:val="00A30012"/>
    <w:rsid w:val="00A30495"/>
    <w:rsid w:val="00A30907"/>
    <w:rsid w:val="00A30ABF"/>
    <w:rsid w:val="00A30DB8"/>
    <w:rsid w:val="00A30EA1"/>
    <w:rsid w:val="00A31310"/>
    <w:rsid w:val="00A31722"/>
    <w:rsid w:val="00A319D3"/>
    <w:rsid w:val="00A31BBA"/>
    <w:rsid w:val="00A31D65"/>
    <w:rsid w:val="00A31F24"/>
    <w:rsid w:val="00A325C1"/>
    <w:rsid w:val="00A32702"/>
    <w:rsid w:val="00A32B1B"/>
    <w:rsid w:val="00A330B8"/>
    <w:rsid w:val="00A34E8E"/>
    <w:rsid w:val="00A35359"/>
    <w:rsid w:val="00A35B47"/>
    <w:rsid w:val="00A3648B"/>
    <w:rsid w:val="00A36AE4"/>
    <w:rsid w:val="00A3787B"/>
    <w:rsid w:val="00A37EBE"/>
    <w:rsid w:val="00A40825"/>
    <w:rsid w:val="00A4097B"/>
    <w:rsid w:val="00A414B3"/>
    <w:rsid w:val="00A41D11"/>
    <w:rsid w:val="00A4220C"/>
    <w:rsid w:val="00A423D2"/>
    <w:rsid w:val="00A429AE"/>
    <w:rsid w:val="00A43AC8"/>
    <w:rsid w:val="00A43D08"/>
    <w:rsid w:val="00A45485"/>
    <w:rsid w:val="00A456A3"/>
    <w:rsid w:val="00A45C23"/>
    <w:rsid w:val="00A461E3"/>
    <w:rsid w:val="00A46594"/>
    <w:rsid w:val="00A4761E"/>
    <w:rsid w:val="00A47A6A"/>
    <w:rsid w:val="00A47D8C"/>
    <w:rsid w:val="00A50024"/>
    <w:rsid w:val="00A500D9"/>
    <w:rsid w:val="00A50538"/>
    <w:rsid w:val="00A50B69"/>
    <w:rsid w:val="00A51288"/>
    <w:rsid w:val="00A51B1A"/>
    <w:rsid w:val="00A51E7D"/>
    <w:rsid w:val="00A52261"/>
    <w:rsid w:val="00A52954"/>
    <w:rsid w:val="00A52ED8"/>
    <w:rsid w:val="00A53395"/>
    <w:rsid w:val="00A53C0C"/>
    <w:rsid w:val="00A542B9"/>
    <w:rsid w:val="00A5430F"/>
    <w:rsid w:val="00A54464"/>
    <w:rsid w:val="00A54D01"/>
    <w:rsid w:val="00A554CA"/>
    <w:rsid w:val="00A56254"/>
    <w:rsid w:val="00A566DA"/>
    <w:rsid w:val="00A56978"/>
    <w:rsid w:val="00A56E23"/>
    <w:rsid w:val="00A57241"/>
    <w:rsid w:val="00A577E2"/>
    <w:rsid w:val="00A57D74"/>
    <w:rsid w:val="00A57EAF"/>
    <w:rsid w:val="00A57FFD"/>
    <w:rsid w:val="00A60168"/>
    <w:rsid w:val="00A612A5"/>
    <w:rsid w:val="00A61AC6"/>
    <w:rsid w:val="00A62E4F"/>
    <w:rsid w:val="00A6342B"/>
    <w:rsid w:val="00A63C0B"/>
    <w:rsid w:val="00A64390"/>
    <w:rsid w:val="00A644BD"/>
    <w:rsid w:val="00A646F4"/>
    <w:rsid w:val="00A65766"/>
    <w:rsid w:val="00A65CE3"/>
    <w:rsid w:val="00A6644D"/>
    <w:rsid w:val="00A677E3"/>
    <w:rsid w:val="00A67A2A"/>
    <w:rsid w:val="00A67D30"/>
    <w:rsid w:val="00A67F8E"/>
    <w:rsid w:val="00A7028A"/>
    <w:rsid w:val="00A708C0"/>
    <w:rsid w:val="00A7094D"/>
    <w:rsid w:val="00A709E1"/>
    <w:rsid w:val="00A710AA"/>
    <w:rsid w:val="00A710F8"/>
    <w:rsid w:val="00A719D8"/>
    <w:rsid w:val="00A722E0"/>
    <w:rsid w:val="00A72DB6"/>
    <w:rsid w:val="00A72F14"/>
    <w:rsid w:val="00A730BF"/>
    <w:rsid w:val="00A73657"/>
    <w:rsid w:val="00A739CB"/>
    <w:rsid w:val="00A73BEF"/>
    <w:rsid w:val="00A73D5C"/>
    <w:rsid w:val="00A74382"/>
    <w:rsid w:val="00A743C7"/>
    <w:rsid w:val="00A7524F"/>
    <w:rsid w:val="00A7546F"/>
    <w:rsid w:val="00A75A87"/>
    <w:rsid w:val="00A760FE"/>
    <w:rsid w:val="00A764F9"/>
    <w:rsid w:val="00A766B9"/>
    <w:rsid w:val="00A76C5D"/>
    <w:rsid w:val="00A76DD4"/>
    <w:rsid w:val="00A76EBA"/>
    <w:rsid w:val="00A771F8"/>
    <w:rsid w:val="00A77437"/>
    <w:rsid w:val="00A7758E"/>
    <w:rsid w:val="00A779DA"/>
    <w:rsid w:val="00A77ED3"/>
    <w:rsid w:val="00A801AB"/>
    <w:rsid w:val="00A80290"/>
    <w:rsid w:val="00A80725"/>
    <w:rsid w:val="00A807F8"/>
    <w:rsid w:val="00A808B3"/>
    <w:rsid w:val="00A80CB9"/>
    <w:rsid w:val="00A80CFB"/>
    <w:rsid w:val="00A80F5A"/>
    <w:rsid w:val="00A811ED"/>
    <w:rsid w:val="00A82431"/>
    <w:rsid w:val="00A82440"/>
    <w:rsid w:val="00A82538"/>
    <w:rsid w:val="00A82DD7"/>
    <w:rsid w:val="00A83F4D"/>
    <w:rsid w:val="00A845D5"/>
    <w:rsid w:val="00A847D6"/>
    <w:rsid w:val="00A8510D"/>
    <w:rsid w:val="00A853E1"/>
    <w:rsid w:val="00A85740"/>
    <w:rsid w:val="00A85B7C"/>
    <w:rsid w:val="00A864BF"/>
    <w:rsid w:val="00A867E2"/>
    <w:rsid w:val="00A86C56"/>
    <w:rsid w:val="00A86F34"/>
    <w:rsid w:val="00A87926"/>
    <w:rsid w:val="00A87E2E"/>
    <w:rsid w:val="00A90022"/>
    <w:rsid w:val="00A90A13"/>
    <w:rsid w:val="00A90F7F"/>
    <w:rsid w:val="00A91044"/>
    <w:rsid w:val="00A911F4"/>
    <w:rsid w:val="00A91D8E"/>
    <w:rsid w:val="00A91E09"/>
    <w:rsid w:val="00A92688"/>
    <w:rsid w:val="00A9358E"/>
    <w:rsid w:val="00A93759"/>
    <w:rsid w:val="00A93A5F"/>
    <w:rsid w:val="00A93C80"/>
    <w:rsid w:val="00A93D36"/>
    <w:rsid w:val="00A944D1"/>
    <w:rsid w:val="00A94837"/>
    <w:rsid w:val="00A948D5"/>
    <w:rsid w:val="00A94AB1"/>
    <w:rsid w:val="00A9571F"/>
    <w:rsid w:val="00A96361"/>
    <w:rsid w:val="00A96F07"/>
    <w:rsid w:val="00A9781D"/>
    <w:rsid w:val="00AA0BB7"/>
    <w:rsid w:val="00AA13D7"/>
    <w:rsid w:val="00AA1948"/>
    <w:rsid w:val="00AA214E"/>
    <w:rsid w:val="00AA24C0"/>
    <w:rsid w:val="00AA3528"/>
    <w:rsid w:val="00AA356D"/>
    <w:rsid w:val="00AA3748"/>
    <w:rsid w:val="00AA3A04"/>
    <w:rsid w:val="00AA3D6E"/>
    <w:rsid w:val="00AA4694"/>
    <w:rsid w:val="00AA47CF"/>
    <w:rsid w:val="00AA4965"/>
    <w:rsid w:val="00AA4966"/>
    <w:rsid w:val="00AA4DD6"/>
    <w:rsid w:val="00AA78EA"/>
    <w:rsid w:val="00AA79B8"/>
    <w:rsid w:val="00AB1C50"/>
    <w:rsid w:val="00AB1D93"/>
    <w:rsid w:val="00AB375B"/>
    <w:rsid w:val="00AB3A71"/>
    <w:rsid w:val="00AB4294"/>
    <w:rsid w:val="00AB4703"/>
    <w:rsid w:val="00AB4E34"/>
    <w:rsid w:val="00AB50F9"/>
    <w:rsid w:val="00AB64B7"/>
    <w:rsid w:val="00AB65BF"/>
    <w:rsid w:val="00AB71F6"/>
    <w:rsid w:val="00AB722B"/>
    <w:rsid w:val="00AB73DD"/>
    <w:rsid w:val="00AB7784"/>
    <w:rsid w:val="00AB7A16"/>
    <w:rsid w:val="00AB7BF5"/>
    <w:rsid w:val="00AC02C4"/>
    <w:rsid w:val="00AC136D"/>
    <w:rsid w:val="00AC1630"/>
    <w:rsid w:val="00AC2657"/>
    <w:rsid w:val="00AC2A12"/>
    <w:rsid w:val="00AC4236"/>
    <w:rsid w:val="00AC4E96"/>
    <w:rsid w:val="00AC510F"/>
    <w:rsid w:val="00AC5A06"/>
    <w:rsid w:val="00AC5B00"/>
    <w:rsid w:val="00AC6A1C"/>
    <w:rsid w:val="00AC6E9E"/>
    <w:rsid w:val="00AC70AD"/>
    <w:rsid w:val="00AC7152"/>
    <w:rsid w:val="00AC75A0"/>
    <w:rsid w:val="00AC7646"/>
    <w:rsid w:val="00AC7C7C"/>
    <w:rsid w:val="00AD01C5"/>
    <w:rsid w:val="00AD06B2"/>
    <w:rsid w:val="00AD0D66"/>
    <w:rsid w:val="00AD1171"/>
    <w:rsid w:val="00AD1736"/>
    <w:rsid w:val="00AD20F5"/>
    <w:rsid w:val="00AD26E8"/>
    <w:rsid w:val="00AD4300"/>
    <w:rsid w:val="00AD4340"/>
    <w:rsid w:val="00AD4A87"/>
    <w:rsid w:val="00AD5786"/>
    <w:rsid w:val="00AD584C"/>
    <w:rsid w:val="00AD590F"/>
    <w:rsid w:val="00AD5ADB"/>
    <w:rsid w:val="00AD5D30"/>
    <w:rsid w:val="00AD687E"/>
    <w:rsid w:val="00AD7E03"/>
    <w:rsid w:val="00AE08DD"/>
    <w:rsid w:val="00AE1373"/>
    <w:rsid w:val="00AE17D6"/>
    <w:rsid w:val="00AE1B32"/>
    <w:rsid w:val="00AE1C32"/>
    <w:rsid w:val="00AE2A47"/>
    <w:rsid w:val="00AE2FCB"/>
    <w:rsid w:val="00AE3504"/>
    <w:rsid w:val="00AE3B2E"/>
    <w:rsid w:val="00AE3FD5"/>
    <w:rsid w:val="00AE42D5"/>
    <w:rsid w:val="00AE468F"/>
    <w:rsid w:val="00AE4D28"/>
    <w:rsid w:val="00AE4E34"/>
    <w:rsid w:val="00AE4EAD"/>
    <w:rsid w:val="00AE54A2"/>
    <w:rsid w:val="00AE5A04"/>
    <w:rsid w:val="00AE5D6C"/>
    <w:rsid w:val="00AE5E83"/>
    <w:rsid w:val="00AE6F86"/>
    <w:rsid w:val="00AE70E5"/>
    <w:rsid w:val="00AE76BD"/>
    <w:rsid w:val="00AE79FE"/>
    <w:rsid w:val="00AF1153"/>
    <w:rsid w:val="00AF1199"/>
    <w:rsid w:val="00AF13A9"/>
    <w:rsid w:val="00AF174A"/>
    <w:rsid w:val="00AF1779"/>
    <w:rsid w:val="00AF1C6E"/>
    <w:rsid w:val="00AF204E"/>
    <w:rsid w:val="00AF25D2"/>
    <w:rsid w:val="00AF3041"/>
    <w:rsid w:val="00AF41B5"/>
    <w:rsid w:val="00AF492F"/>
    <w:rsid w:val="00AF4D50"/>
    <w:rsid w:val="00AF554F"/>
    <w:rsid w:val="00AF55BB"/>
    <w:rsid w:val="00AF585A"/>
    <w:rsid w:val="00AF5BF8"/>
    <w:rsid w:val="00AF7309"/>
    <w:rsid w:val="00AF7AFE"/>
    <w:rsid w:val="00AF7DDF"/>
    <w:rsid w:val="00B003F3"/>
    <w:rsid w:val="00B007D6"/>
    <w:rsid w:val="00B01327"/>
    <w:rsid w:val="00B016EA"/>
    <w:rsid w:val="00B02590"/>
    <w:rsid w:val="00B02A32"/>
    <w:rsid w:val="00B031BC"/>
    <w:rsid w:val="00B0339E"/>
    <w:rsid w:val="00B03957"/>
    <w:rsid w:val="00B03ADF"/>
    <w:rsid w:val="00B03D38"/>
    <w:rsid w:val="00B0507B"/>
    <w:rsid w:val="00B055DC"/>
    <w:rsid w:val="00B061BA"/>
    <w:rsid w:val="00B069CF"/>
    <w:rsid w:val="00B06A5A"/>
    <w:rsid w:val="00B06FD2"/>
    <w:rsid w:val="00B07777"/>
    <w:rsid w:val="00B077D0"/>
    <w:rsid w:val="00B07B15"/>
    <w:rsid w:val="00B07D1B"/>
    <w:rsid w:val="00B102FF"/>
    <w:rsid w:val="00B10EA6"/>
    <w:rsid w:val="00B11D33"/>
    <w:rsid w:val="00B120A4"/>
    <w:rsid w:val="00B122DA"/>
    <w:rsid w:val="00B12DE0"/>
    <w:rsid w:val="00B1339B"/>
    <w:rsid w:val="00B136EF"/>
    <w:rsid w:val="00B13B7F"/>
    <w:rsid w:val="00B13FDD"/>
    <w:rsid w:val="00B14712"/>
    <w:rsid w:val="00B14A6D"/>
    <w:rsid w:val="00B1570B"/>
    <w:rsid w:val="00B1601F"/>
    <w:rsid w:val="00B161AF"/>
    <w:rsid w:val="00B16569"/>
    <w:rsid w:val="00B16632"/>
    <w:rsid w:val="00B16A18"/>
    <w:rsid w:val="00B16A94"/>
    <w:rsid w:val="00B2043B"/>
    <w:rsid w:val="00B209A2"/>
    <w:rsid w:val="00B21305"/>
    <w:rsid w:val="00B2180A"/>
    <w:rsid w:val="00B218BF"/>
    <w:rsid w:val="00B218FE"/>
    <w:rsid w:val="00B21A18"/>
    <w:rsid w:val="00B220EE"/>
    <w:rsid w:val="00B221A0"/>
    <w:rsid w:val="00B22406"/>
    <w:rsid w:val="00B22B2A"/>
    <w:rsid w:val="00B22DF2"/>
    <w:rsid w:val="00B23049"/>
    <w:rsid w:val="00B236FC"/>
    <w:rsid w:val="00B25059"/>
    <w:rsid w:val="00B25186"/>
    <w:rsid w:val="00B25775"/>
    <w:rsid w:val="00B259D0"/>
    <w:rsid w:val="00B2602F"/>
    <w:rsid w:val="00B266D1"/>
    <w:rsid w:val="00B266F1"/>
    <w:rsid w:val="00B26844"/>
    <w:rsid w:val="00B26C36"/>
    <w:rsid w:val="00B27ACA"/>
    <w:rsid w:val="00B30390"/>
    <w:rsid w:val="00B31004"/>
    <w:rsid w:val="00B31F19"/>
    <w:rsid w:val="00B323D7"/>
    <w:rsid w:val="00B32541"/>
    <w:rsid w:val="00B32C8C"/>
    <w:rsid w:val="00B34607"/>
    <w:rsid w:val="00B34782"/>
    <w:rsid w:val="00B34E2D"/>
    <w:rsid w:val="00B34EC3"/>
    <w:rsid w:val="00B3537E"/>
    <w:rsid w:val="00B36F7B"/>
    <w:rsid w:val="00B37B91"/>
    <w:rsid w:val="00B40540"/>
    <w:rsid w:val="00B40964"/>
    <w:rsid w:val="00B40C56"/>
    <w:rsid w:val="00B415ED"/>
    <w:rsid w:val="00B418FF"/>
    <w:rsid w:val="00B43203"/>
    <w:rsid w:val="00B437EF"/>
    <w:rsid w:val="00B4465C"/>
    <w:rsid w:val="00B450C5"/>
    <w:rsid w:val="00B45AF8"/>
    <w:rsid w:val="00B469C1"/>
    <w:rsid w:val="00B46BA5"/>
    <w:rsid w:val="00B477CF"/>
    <w:rsid w:val="00B50472"/>
    <w:rsid w:val="00B51063"/>
    <w:rsid w:val="00B51DAD"/>
    <w:rsid w:val="00B51EBA"/>
    <w:rsid w:val="00B52327"/>
    <w:rsid w:val="00B53785"/>
    <w:rsid w:val="00B5498A"/>
    <w:rsid w:val="00B54BB8"/>
    <w:rsid w:val="00B54FBE"/>
    <w:rsid w:val="00B570AE"/>
    <w:rsid w:val="00B576C6"/>
    <w:rsid w:val="00B57872"/>
    <w:rsid w:val="00B60A24"/>
    <w:rsid w:val="00B6161A"/>
    <w:rsid w:val="00B619AC"/>
    <w:rsid w:val="00B62448"/>
    <w:rsid w:val="00B6250C"/>
    <w:rsid w:val="00B62636"/>
    <w:rsid w:val="00B62F32"/>
    <w:rsid w:val="00B640A3"/>
    <w:rsid w:val="00B643E0"/>
    <w:rsid w:val="00B646E7"/>
    <w:rsid w:val="00B648CE"/>
    <w:rsid w:val="00B64DBD"/>
    <w:rsid w:val="00B65351"/>
    <w:rsid w:val="00B6572E"/>
    <w:rsid w:val="00B65C45"/>
    <w:rsid w:val="00B65F63"/>
    <w:rsid w:val="00B66704"/>
    <w:rsid w:val="00B667F4"/>
    <w:rsid w:val="00B674F0"/>
    <w:rsid w:val="00B67C1F"/>
    <w:rsid w:val="00B7082A"/>
    <w:rsid w:val="00B70927"/>
    <w:rsid w:val="00B71740"/>
    <w:rsid w:val="00B725F3"/>
    <w:rsid w:val="00B725F7"/>
    <w:rsid w:val="00B731F7"/>
    <w:rsid w:val="00B73408"/>
    <w:rsid w:val="00B73436"/>
    <w:rsid w:val="00B73B3F"/>
    <w:rsid w:val="00B74872"/>
    <w:rsid w:val="00B74C57"/>
    <w:rsid w:val="00B74E80"/>
    <w:rsid w:val="00B75466"/>
    <w:rsid w:val="00B75648"/>
    <w:rsid w:val="00B75C7B"/>
    <w:rsid w:val="00B76092"/>
    <w:rsid w:val="00B77414"/>
    <w:rsid w:val="00B775AE"/>
    <w:rsid w:val="00B77F0F"/>
    <w:rsid w:val="00B80DAF"/>
    <w:rsid w:val="00B810FD"/>
    <w:rsid w:val="00B816E4"/>
    <w:rsid w:val="00B8179C"/>
    <w:rsid w:val="00B81941"/>
    <w:rsid w:val="00B81A95"/>
    <w:rsid w:val="00B831E8"/>
    <w:rsid w:val="00B83EE4"/>
    <w:rsid w:val="00B83F88"/>
    <w:rsid w:val="00B8442E"/>
    <w:rsid w:val="00B8456F"/>
    <w:rsid w:val="00B85094"/>
    <w:rsid w:val="00B852AE"/>
    <w:rsid w:val="00B857A0"/>
    <w:rsid w:val="00B85BB3"/>
    <w:rsid w:val="00B877A1"/>
    <w:rsid w:val="00B90329"/>
    <w:rsid w:val="00B9054B"/>
    <w:rsid w:val="00B916BF"/>
    <w:rsid w:val="00B91F5F"/>
    <w:rsid w:val="00B9227B"/>
    <w:rsid w:val="00B927CD"/>
    <w:rsid w:val="00B928A8"/>
    <w:rsid w:val="00B92D6C"/>
    <w:rsid w:val="00B92E79"/>
    <w:rsid w:val="00B9328A"/>
    <w:rsid w:val="00B932DE"/>
    <w:rsid w:val="00B93308"/>
    <w:rsid w:val="00B934C7"/>
    <w:rsid w:val="00B93974"/>
    <w:rsid w:val="00B949BB"/>
    <w:rsid w:val="00B94BB3"/>
    <w:rsid w:val="00B94C27"/>
    <w:rsid w:val="00B94CDA"/>
    <w:rsid w:val="00B95031"/>
    <w:rsid w:val="00B9506D"/>
    <w:rsid w:val="00B959FD"/>
    <w:rsid w:val="00B96199"/>
    <w:rsid w:val="00B96306"/>
    <w:rsid w:val="00B963AA"/>
    <w:rsid w:val="00B96807"/>
    <w:rsid w:val="00B969D7"/>
    <w:rsid w:val="00B97147"/>
    <w:rsid w:val="00B97A00"/>
    <w:rsid w:val="00B97CF4"/>
    <w:rsid w:val="00B97E0C"/>
    <w:rsid w:val="00BA0183"/>
    <w:rsid w:val="00BA0249"/>
    <w:rsid w:val="00BA024C"/>
    <w:rsid w:val="00BA02EB"/>
    <w:rsid w:val="00BA0C02"/>
    <w:rsid w:val="00BA165E"/>
    <w:rsid w:val="00BA2B13"/>
    <w:rsid w:val="00BA2EE8"/>
    <w:rsid w:val="00BA3C6D"/>
    <w:rsid w:val="00BA3D3F"/>
    <w:rsid w:val="00BA43EE"/>
    <w:rsid w:val="00BA45B6"/>
    <w:rsid w:val="00BA4B35"/>
    <w:rsid w:val="00BA585C"/>
    <w:rsid w:val="00BA58AF"/>
    <w:rsid w:val="00BA5F9B"/>
    <w:rsid w:val="00BA62A1"/>
    <w:rsid w:val="00BA6DB4"/>
    <w:rsid w:val="00BA7749"/>
    <w:rsid w:val="00BB0353"/>
    <w:rsid w:val="00BB0A88"/>
    <w:rsid w:val="00BB0D1E"/>
    <w:rsid w:val="00BB10C2"/>
    <w:rsid w:val="00BB1167"/>
    <w:rsid w:val="00BB1711"/>
    <w:rsid w:val="00BB176B"/>
    <w:rsid w:val="00BB18B8"/>
    <w:rsid w:val="00BB196A"/>
    <w:rsid w:val="00BB1B4A"/>
    <w:rsid w:val="00BB1E7D"/>
    <w:rsid w:val="00BB288A"/>
    <w:rsid w:val="00BB2D30"/>
    <w:rsid w:val="00BB5330"/>
    <w:rsid w:val="00BB6A47"/>
    <w:rsid w:val="00BB6AEB"/>
    <w:rsid w:val="00BB748E"/>
    <w:rsid w:val="00BB7670"/>
    <w:rsid w:val="00BB77EB"/>
    <w:rsid w:val="00BC036C"/>
    <w:rsid w:val="00BC0703"/>
    <w:rsid w:val="00BC0C15"/>
    <w:rsid w:val="00BC0C9F"/>
    <w:rsid w:val="00BC0E91"/>
    <w:rsid w:val="00BC1F55"/>
    <w:rsid w:val="00BC333D"/>
    <w:rsid w:val="00BC371F"/>
    <w:rsid w:val="00BC3A1F"/>
    <w:rsid w:val="00BC4186"/>
    <w:rsid w:val="00BC47E3"/>
    <w:rsid w:val="00BC498B"/>
    <w:rsid w:val="00BC49A5"/>
    <w:rsid w:val="00BC4A59"/>
    <w:rsid w:val="00BC4FC8"/>
    <w:rsid w:val="00BC7037"/>
    <w:rsid w:val="00BC770D"/>
    <w:rsid w:val="00BC7A43"/>
    <w:rsid w:val="00BD0B42"/>
    <w:rsid w:val="00BD139B"/>
    <w:rsid w:val="00BD1A77"/>
    <w:rsid w:val="00BD1E7B"/>
    <w:rsid w:val="00BD1F61"/>
    <w:rsid w:val="00BD2D6B"/>
    <w:rsid w:val="00BD30C9"/>
    <w:rsid w:val="00BD3B8E"/>
    <w:rsid w:val="00BD3E60"/>
    <w:rsid w:val="00BD43CF"/>
    <w:rsid w:val="00BD4715"/>
    <w:rsid w:val="00BD4C1D"/>
    <w:rsid w:val="00BD5DE6"/>
    <w:rsid w:val="00BD6AE3"/>
    <w:rsid w:val="00BD7340"/>
    <w:rsid w:val="00BD7895"/>
    <w:rsid w:val="00BD7A46"/>
    <w:rsid w:val="00BE0EBF"/>
    <w:rsid w:val="00BE1C8C"/>
    <w:rsid w:val="00BE2130"/>
    <w:rsid w:val="00BE27EF"/>
    <w:rsid w:val="00BE2CE5"/>
    <w:rsid w:val="00BE3040"/>
    <w:rsid w:val="00BE307D"/>
    <w:rsid w:val="00BE30EF"/>
    <w:rsid w:val="00BE455E"/>
    <w:rsid w:val="00BE5691"/>
    <w:rsid w:val="00BE5A2C"/>
    <w:rsid w:val="00BE61ED"/>
    <w:rsid w:val="00BE6C40"/>
    <w:rsid w:val="00BE7263"/>
    <w:rsid w:val="00BE77BD"/>
    <w:rsid w:val="00BF0B7E"/>
    <w:rsid w:val="00BF10E4"/>
    <w:rsid w:val="00BF1342"/>
    <w:rsid w:val="00BF15B1"/>
    <w:rsid w:val="00BF16D8"/>
    <w:rsid w:val="00BF1C5A"/>
    <w:rsid w:val="00BF2C93"/>
    <w:rsid w:val="00BF356A"/>
    <w:rsid w:val="00BF39E7"/>
    <w:rsid w:val="00BF4928"/>
    <w:rsid w:val="00BF49C4"/>
    <w:rsid w:val="00BF49E3"/>
    <w:rsid w:val="00BF4D25"/>
    <w:rsid w:val="00BF5EBA"/>
    <w:rsid w:val="00BF61DD"/>
    <w:rsid w:val="00BF645A"/>
    <w:rsid w:val="00BF6983"/>
    <w:rsid w:val="00BF6FAD"/>
    <w:rsid w:val="00BF71A5"/>
    <w:rsid w:val="00BF761B"/>
    <w:rsid w:val="00BF7943"/>
    <w:rsid w:val="00C00652"/>
    <w:rsid w:val="00C00E52"/>
    <w:rsid w:val="00C02048"/>
    <w:rsid w:val="00C028B0"/>
    <w:rsid w:val="00C02D77"/>
    <w:rsid w:val="00C03B25"/>
    <w:rsid w:val="00C03B70"/>
    <w:rsid w:val="00C04B6D"/>
    <w:rsid w:val="00C04BF4"/>
    <w:rsid w:val="00C04C5B"/>
    <w:rsid w:val="00C05321"/>
    <w:rsid w:val="00C057C2"/>
    <w:rsid w:val="00C063D2"/>
    <w:rsid w:val="00C065AA"/>
    <w:rsid w:val="00C066B9"/>
    <w:rsid w:val="00C069F3"/>
    <w:rsid w:val="00C0708F"/>
    <w:rsid w:val="00C07CFD"/>
    <w:rsid w:val="00C101D6"/>
    <w:rsid w:val="00C110BC"/>
    <w:rsid w:val="00C116C6"/>
    <w:rsid w:val="00C13CCC"/>
    <w:rsid w:val="00C145B9"/>
    <w:rsid w:val="00C149B6"/>
    <w:rsid w:val="00C150B1"/>
    <w:rsid w:val="00C153A8"/>
    <w:rsid w:val="00C154A2"/>
    <w:rsid w:val="00C15BC4"/>
    <w:rsid w:val="00C16059"/>
    <w:rsid w:val="00C1690C"/>
    <w:rsid w:val="00C16A8E"/>
    <w:rsid w:val="00C16AD8"/>
    <w:rsid w:val="00C17314"/>
    <w:rsid w:val="00C17E78"/>
    <w:rsid w:val="00C17FC7"/>
    <w:rsid w:val="00C20099"/>
    <w:rsid w:val="00C2035B"/>
    <w:rsid w:val="00C20783"/>
    <w:rsid w:val="00C207DE"/>
    <w:rsid w:val="00C20DE0"/>
    <w:rsid w:val="00C21602"/>
    <w:rsid w:val="00C22A65"/>
    <w:rsid w:val="00C2380F"/>
    <w:rsid w:val="00C23BF3"/>
    <w:rsid w:val="00C24146"/>
    <w:rsid w:val="00C2447E"/>
    <w:rsid w:val="00C24D65"/>
    <w:rsid w:val="00C24D77"/>
    <w:rsid w:val="00C24DC9"/>
    <w:rsid w:val="00C24FC9"/>
    <w:rsid w:val="00C25433"/>
    <w:rsid w:val="00C26112"/>
    <w:rsid w:val="00C26F62"/>
    <w:rsid w:val="00C270ED"/>
    <w:rsid w:val="00C271EF"/>
    <w:rsid w:val="00C3091F"/>
    <w:rsid w:val="00C30C04"/>
    <w:rsid w:val="00C3149C"/>
    <w:rsid w:val="00C31C36"/>
    <w:rsid w:val="00C3236F"/>
    <w:rsid w:val="00C32B9B"/>
    <w:rsid w:val="00C32EBE"/>
    <w:rsid w:val="00C32F79"/>
    <w:rsid w:val="00C330DB"/>
    <w:rsid w:val="00C33654"/>
    <w:rsid w:val="00C33AE2"/>
    <w:rsid w:val="00C33C81"/>
    <w:rsid w:val="00C34010"/>
    <w:rsid w:val="00C3465C"/>
    <w:rsid w:val="00C34D95"/>
    <w:rsid w:val="00C34E99"/>
    <w:rsid w:val="00C35439"/>
    <w:rsid w:val="00C35694"/>
    <w:rsid w:val="00C36402"/>
    <w:rsid w:val="00C376FB"/>
    <w:rsid w:val="00C37F02"/>
    <w:rsid w:val="00C40278"/>
    <w:rsid w:val="00C40810"/>
    <w:rsid w:val="00C40D6D"/>
    <w:rsid w:val="00C41235"/>
    <w:rsid w:val="00C41702"/>
    <w:rsid w:val="00C419A6"/>
    <w:rsid w:val="00C42035"/>
    <w:rsid w:val="00C42EA3"/>
    <w:rsid w:val="00C4393B"/>
    <w:rsid w:val="00C44106"/>
    <w:rsid w:val="00C453BE"/>
    <w:rsid w:val="00C45765"/>
    <w:rsid w:val="00C45B0D"/>
    <w:rsid w:val="00C46639"/>
    <w:rsid w:val="00C46CD7"/>
    <w:rsid w:val="00C46DA8"/>
    <w:rsid w:val="00C47B0A"/>
    <w:rsid w:val="00C5055A"/>
    <w:rsid w:val="00C509E9"/>
    <w:rsid w:val="00C5102A"/>
    <w:rsid w:val="00C5105D"/>
    <w:rsid w:val="00C511B8"/>
    <w:rsid w:val="00C517E4"/>
    <w:rsid w:val="00C51D53"/>
    <w:rsid w:val="00C526B8"/>
    <w:rsid w:val="00C53040"/>
    <w:rsid w:val="00C53214"/>
    <w:rsid w:val="00C54E79"/>
    <w:rsid w:val="00C55844"/>
    <w:rsid w:val="00C561E7"/>
    <w:rsid w:val="00C56B9B"/>
    <w:rsid w:val="00C57CBC"/>
    <w:rsid w:val="00C57D22"/>
    <w:rsid w:val="00C57EB8"/>
    <w:rsid w:val="00C60523"/>
    <w:rsid w:val="00C6116F"/>
    <w:rsid w:val="00C61622"/>
    <w:rsid w:val="00C617B9"/>
    <w:rsid w:val="00C619DD"/>
    <w:rsid w:val="00C61DE0"/>
    <w:rsid w:val="00C6237D"/>
    <w:rsid w:val="00C62AAC"/>
    <w:rsid w:val="00C62E57"/>
    <w:rsid w:val="00C63CC7"/>
    <w:rsid w:val="00C64D2A"/>
    <w:rsid w:val="00C64F27"/>
    <w:rsid w:val="00C6526C"/>
    <w:rsid w:val="00C6533F"/>
    <w:rsid w:val="00C653A2"/>
    <w:rsid w:val="00C656F5"/>
    <w:rsid w:val="00C657C5"/>
    <w:rsid w:val="00C65A2D"/>
    <w:rsid w:val="00C65D1A"/>
    <w:rsid w:val="00C65FD9"/>
    <w:rsid w:val="00C662A9"/>
    <w:rsid w:val="00C66790"/>
    <w:rsid w:val="00C66F29"/>
    <w:rsid w:val="00C676D0"/>
    <w:rsid w:val="00C709EB"/>
    <w:rsid w:val="00C711BD"/>
    <w:rsid w:val="00C71320"/>
    <w:rsid w:val="00C71A6A"/>
    <w:rsid w:val="00C7242A"/>
    <w:rsid w:val="00C72A26"/>
    <w:rsid w:val="00C72CE6"/>
    <w:rsid w:val="00C72D2A"/>
    <w:rsid w:val="00C733C7"/>
    <w:rsid w:val="00C73522"/>
    <w:rsid w:val="00C742B0"/>
    <w:rsid w:val="00C74645"/>
    <w:rsid w:val="00C74B53"/>
    <w:rsid w:val="00C75736"/>
    <w:rsid w:val="00C758EC"/>
    <w:rsid w:val="00C75ACA"/>
    <w:rsid w:val="00C76514"/>
    <w:rsid w:val="00C765D3"/>
    <w:rsid w:val="00C77778"/>
    <w:rsid w:val="00C7777B"/>
    <w:rsid w:val="00C77BB7"/>
    <w:rsid w:val="00C8070D"/>
    <w:rsid w:val="00C80938"/>
    <w:rsid w:val="00C80BF6"/>
    <w:rsid w:val="00C8100D"/>
    <w:rsid w:val="00C81BCC"/>
    <w:rsid w:val="00C81FF5"/>
    <w:rsid w:val="00C8257E"/>
    <w:rsid w:val="00C8359B"/>
    <w:rsid w:val="00C83A55"/>
    <w:rsid w:val="00C8447B"/>
    <w:rsid w:val="00C849B2"/>
    <w:rsid w:val="00C84A01"/>
    <w:rsid w:val="00C8529D"/>
    <w:rsid w:val="00C855AF"/>
    <w:rsid w:val="00C856D4"/>
    <w:rsid w:val="00C85834"/>
    <w:rsid w:val="00C85AC0"/>
    <w:rsid w:val="00C87AF2"/>
    <w:rsid w:val="00C87FBD"/>
    <w:rsid w:val="00C9071B"/>
    <w:rsid w:val="00C9230F"/>
    <w:rsid w:val="00C9232C"/>
    <w:rsid w:val="00C93147"/>
    <w:rsid w:val="00C93A5F"/>
    <w:rsid w:val="00C94A3A"/>
    <w:rsid w:val="00C953FB"/>
    <w:rsid w:val="00C95CF2"/>
    <w:rsid w:val="00C9662A"/>
    <w:rsid w:val="00C96D6E"/>
    <w:rsid w:val="00C97191"/>
    <w:rsid w:val="00C975A3"/>
    <w:rsid w:val="00C97E17"/>
    <w:rsid w:val="00CA001C"/>
    <w:rsid w:val="00CA051F"/>
    <w:rsid w:val="00CA0A88"/>
    <w:rsid w:val="00CA0B2C"/>
    <w:rsid w:val="00CA1106"/>
    <w:rsid w:val="00CA204F"/>
    <w:rsid w:val="00CA2325"/>
    <w:rsid w:val="00CA2C9E"/>
    <w:rsid w:val="00CA3732"/>
    <w:rsid w:val="00CA3795"/>
    <w:rsid w:val="00CA37F8"/>
    <w:rsid w:val="00CA394C"/>
    <w:rsid w:val="00CA3AB7"/>
    <w:rsid w:val="00CA3E88"/>
    <w:rsid w:val="00CA3F48"/>
    <w:rsid w:val="00CA450E"/>
    <w:rsid w:val="00CA4A29"/>
    <w:rsid w:val="00CA53BC"/>
    <w:rsid w:val="00CA5E20"/>
    <w:rsid w:val="00CA6FA2"/>
    <w:rsid w:val="00CA7068"/>
    <w:rsid w:val="00CA7109"/>
    <w:rsid w:val="00CA77E6"/>
    <w:rsid w:val="00CA7986"/>
    <w:rsid w:val="00CA7F24"/>
    <w:rsid w:val="00CB071C"/>
    <w:rsid w:val="00CB0873"/>
    <w:rsid w:val="00CB0CCF"/>
    <w:rsid w:val="00CB1DFA"/>
    <w:rsid w:val="00CB207F"/>
    <w:rsid w:val="00CB2164"/>
    <w:rsid w:val="00CB256E"/>
    <w:rsid w:val="00CB2795"/>
    <w:rsid w:val="00CB302A"/>
    <w:rsid w:val="00CB363B"/>
    <w:rsid w:val="00CB3AFB"/>
    <w:rsid w:val="00CB5C05"/>
    <w:rsid w:val="00CB5C99"/>
    <w:rsid w:val="00CB6D86"/>
    <w:rsid w:val="00CB704E"/>
    <w:rsid w:val="00CB745F"/>
    <w:rsid w:val="00CB7F14"/>
    <w:rsid w:val="00CC0060"/>
    <w:rsid w:val="00CC0BDD"/>
    <w:rsid w:val="00CC1A54"/>
    <w:rsid w:val="00CC20CE"/>
    <w:rsid w:val="00CC28C9"/>
    <w:rsid w:val="00CC2A15"/>
    <w:rsid w:val="00CC3359"/>
    <w:rsid w:val="00CC365D"/>
    <w:rsid w:val="00CC3AFF"/>
    <w:rsid w:val="00CC44DB"/>
    <w:rsid w:val="00CC47D6"/>
    <w:rsid w:val="00CC4BC5"/>
    <w:rsid w:val="00CC4E9C"/>
    <w:rsid w:val="00CC5EF5"/>
    <w:rsid w:val="00CC5F81"/>
    <w:rsid w:val="00CC60B6"/>
    <w:rsid w:val="00CC63E6"/>
    <w:rsid w:val="00CC6799"/>
    <w:rsid w:val="00CD0097"/>
    <w:rsid w:val="00CD050A"/>
    <w:rsid w:val="00CD05D4"/>
    <w:rsid w:val="00CD1977"/>
    <w:rsid w:val="00CD1F7F"/>
    <w:rsid w:val="00CD266A"/>
    <w:rsid w:val="00CD2911"/>
    <w:rsid w:val="00CD2959"/>
    <w:rsid w:val="00CD347B"/>
    <w:rsid w:val="00CD36A6"/>
    <w:rsid w:val="00CD3C00"/>
    <w:rsid w:val="00CD42EC"/>
    <w:rsid w:val="00CD47D9"/>
    <w:rsid w:val="00CD489C"/>
    <w:rsid w:val="00CD48CC"/>
    <w:rsid w:val="00CD4DC4"/>
    <w:rsid w:val="00CD570B"/>
    <w:rsid w:val="00CD5809"/>
    <w:rsid w:val="00CD5BC0"/>
    <w:rsid w:val="00CD69AF"/>
    <w:rsid w:val="00CD6E2A"/>
    <w:rsid w:val="00CD7842"/>
    <w:rsid w:val="00CD7C69"/>
    <w:rsid w:val="00CE05E0"/>
    <w:rsid w:val="00CE0A89"/>
    <w:rsid w:val="00CE0D38"/>
    <w:rsid w:val="00CE0EB9"/>
    <w:rsid w:val="00CE10D3"/>
    <w:rsid w:val="00CE1FAC"/>
    <w:rsid w:val="00CE2BC8"/>
    <w:rsid w:val="00CE5614"/>
    <w:rsid w:val="00CE5796"/>
    <w:rsid w:val="00CE5DA5"/>
    <w:rsid w:val="00CE603F"/>
    <w:rsid w:val="00CE63E0"/>
    <w:rsid w:val="00CE68C0"/>
    <w:rsid w:val="00CE6B7C"/>
    <w:rsid w:val="00CE7282"/>
    <w:rsid w:val="00CE7B98"/>
    <w:rsid w:val="00CE7CB3"/>
    <w:rsid w:val="00CF0056"/>
    <w:rsid w:val="00CF0BB1"/>
    <w:rsid w:val="00CF103C"/>
    <w:rsid w:val="00CF1494"/>
    <w:rsid w:val="00CF14CB"/>
    <w:rsid w:val="00CF23EE"/>
    <w:rsid w:val="00CF3651"/>
    <w:rsid w:val="00CF4533"/>
    <w:rsid w:val="00CF4F09"/>
    <w:rsid w:val="00CF558A"/>
    <w:rsid w:val="00CF5CBC"/>
    <w:rsid w:val="00CF5E02"/>
    <w:rsid w:val="00CF62BB"/>
    <w:rsid w:val="00CF6676"/>
    <w:rsid w:val="00D0098E"/>
    <w:rsid w:val="00D0135D"/>
    <w:rsid w:val="00D024E1"/>
    <w:rsid w:val="00D02B37"/>
    <w:rsid w:val="00D02C40"/>
    <w:rsid w:val="00D02E41"/>
    <w:rsid w:val="00D037CF"/>
    <w:rsid w:val="00D04616"/>
    <w:rsid w:val="00D0478C"/>
    <w:rsid w:val="00D05480"/>
    <w:rsid w:val="00D055D9"/>
    <w:rsid w:val="00D057AA"/>
    <w:rsid w:val="00D059C0"/>
    <w:rsid w:val="00D07468"/>
    <w:rsid w:val="00D11335"/>
    <w:rsid w:val="00D11A45"/>
    <w:rsid w:val="00D1242E"/>
    <w:rsid w:val="00D1260A"/>
    <w:rsid w:val="00D12688"/>
    <w:rsid w:val="00D12CEE"/>
    <w:rsid w:val="00D13284"/>
    <w:rsid w:val="00D135B7"/>
    <w:rsid w:val="00D13EA1"/>
    <w:rsid w:val="00D14695"/>
    <w:rsid w:val="00D14BAB"/>
    <w:rsid w:val="00D15381"/>
    <w:rsid w:val="00D153E2"/>
    <w:rsid w:val="00D15C55"/>
    <w:rsid w:val="00D163F1"/>
    <w:rsid w:val="00D16554"/>
    <w:rsid w:val="00D16640"/>
    <w:rsid w:val="00D16D60"/>
    <w:rsid w:val="00D16E45"/>
    <w:rsid w:val="00D207C3"/>
    <w:rsid w:val="00D20BB5"/>
    <w:rsid w:val="00D20BCF"/>
    <w:rsid w:val="00D221BA"/>
    <w:rsid w:val="00D22342"/>
    <w:rsid w:val="00D229C6"/>
    <w:rsid w:val="00D236EE"/>
    <w:rsid w:val="00D239E9"/>
    <w:rsid w:val="00D23B62"/>
    <w:rsid w:val="00D23E87"/>
    <w:rsid w:val="00D253D5"/>
    <w:rsid w:val="00D253D9"/>
    <w:rsid w:val="00D25B93"/>
    <w:rsid w:val="00D26897"/>
    <w:rsid w:val="00D268EE"/>
    <w:rsid w:val="00D269A5"/>
    <w:rsid w:val="00D26BCE"/>
    <w:rsid w:val="00D26D5E"/>
    <w:rsid w:val="00D27A6C"/>
    <w:rsid w:val="00D30206"/>
    <w:rsid w:val="00D30332"/>
    <w:rsid w:val="00D30C61"/>
    <w:rsid w:val="00D30C76"/>
    <w:rsid w:val="00D31791"/>
    <w:rsid w:val="00D317A2"/>
    <w:rsid w:val="00D31E79"/>
    <w:rsid w:val="00D32122"/>
    <w:rsid w:val="00D32652"/>
    <w:rsid w:val="00D32A4E"/>
    <w:rsid w:val="00D341A7"/>
    <w:rsid w:val="00D3467D"/>
    <w:rsid w:val="00D35291"/>
    <w:rsid w:val="00D354B7"/>
    <w:rsid w:val="00D360F3"/>
    <w:rsid w:val="00D363E8"/>
    <w:rsid w:val="00D36C81"/>
    <w:rsid w:val="00D36EAE"/>
    <w:rsid w:val="00D376EF"/>
    <w:rsid w:val="00D3787E"/>
    <w:rsid w:val="00D378BC"/>
    <w:rsid w:val="00D37B6A"/>
    <w:rsid w:val="00D37FDB"/>
    <w:rsid w:val="00D40659"/>
    <w:rsid w:val="00D40868"/>
    <w:rsid w:val="00D40E47"/>
    <w:rsid w:val="00D41A82"/>
    <w:rsid w:val="00D4294C"/>
    <w:rsid w:val="00D42BDB"/>
    <w:rsid w:val="00D4345C"/>
    <w:rsid w:val="00D437D1"/>
    <w:rsid w:val="00D43E95"/>
    <w:rsid w:val="00D44145"/>
    <w:rsid w:val="00D44CA2"/>
    <w:rsid w:val="00D44CE6"/>
    <w:rsid w:val="00D4523E"/>
    <w:rsid w:val="00D45376"/>
    <w:rsid w:val="00D4567F"/>
    <w:rsid w:val="00D45D33"/>
    <w:rsid w:val="00D45F2D"/>
    <w:rsid w:val="00D46074"/>
    <w:rsid w:val="00D466FE"/>
    <w:rsid w:val="00D4692C"/>
    <w:rsid w:val="00D469D1"/>
    <w:rsid w:val="00D47634"/>
    <w:rsid w:val="00D47DD6"/>
    <w:rsid w:val="00D50754"/>
    <w:rsid w:val="00D5087A"/>
    <w:rsid w:val="00D512E9"/>
    <w:rsid w:val="00D5139B"/>
    <w:rsid w:val="00D51D54"/>
    <w:rsid w:val="00D52528"/>
    <w:rsid w:val="00D529BD"/>
    <w:rsid w:val="00D541EE"/>
    <w:rsid w:val="00D55026"/>
    <w:rsid w:val="00D55459"/>
    <w:rsid w:val="00D56043"/>
    <w:rsid w:val="00D5736C"/>
    <w:rsid w:val="00D578F5"/>
    <w:rsid w:val="00D57A4D"/>
    <w:rsid w:val="00D60706"/>
    <w:rsid w:val="00D60C13"/>
    <w:rsid w:val="00D612B5"/>
    <w:rsid w:val="00D61E2A"/>
    <w:rsid w:val="00D61ECE"/>
    <w:rsid w:val="00D6219E"/>
    <w:rsid w:val="00D62D16"/>
    <w:rsid w:val="00D63125"/>
    <w:rsid w:val="00D633C9"/>
    <w:rsid w:val="00D63A09"/>
    <w:rsid w:val="00D63B23"/>
    <w:rsid w:val="00D6454C"/>
    <w:rsid w:val="00D65297"/>
    <w:rsid w:val="00D6638C"/>
    <w:rsid w:val="00D66BFE"/>
    <w:rsid w:val="00D677DB"/>
    <w:rsid w:val="00D67F68"/>
    <w:rsid w:val="00D67F6C"/>
    <w:rsid w:val="00D70284"/>
    <w:rsid w:val="00D70919"/>
    <w:rsid w:val="00D70C88"/>
    <w:rsid w:val="00D715FD"/>
    <w:rsid w:val="00D71F02"/>
    <w:rsid w:val="00D74A60"/>
    <w:rsid w:val="00D74F0B"/>
    <w:rsid w:val="00D75112"/>
    <w:rsid w:val="00D752DA"/>
    <w:rsid w:val="00D75A88"/>
    <w:rsid w:val="00D760BE"/>
    <w:rsid w:val="00D76348"/>
    <w:rsid w:val="00D77638"/>
    <w:rsid w:val="00D77B79"/>
    <w:rsid w:val="00D77D95"/>
    <w:rsid w:val="00D77DD2"/>
    <w:rsid w:val="00D77FB2"/>
    <w:rsid w:val="00D807A0"/>
    <w:rsid w:val="00D80E1F"/>
    <w:rsid w:val="00D81F63"/>
    <w:rsid w:val="00D8381C"/>
    <w:rsid w:val="00D8411A"/>
    <w:rsid w:val="00D842D6"/>
    <w:rsid w:val="00D8478B"/>
    <w:rsid w:val="00D84B45"/>
    <w:rsid w:val="00D84E6A"/>
    <w:rsid w:val="00D85172"/>
    <w:rsid w:val="00D8591D"/>
    <w:rsid w:val="00D8597D"/>
    <w:rsid w:val="00D85B3F"/>
    <w:rsid w:val="00D860AD"/>
    <w:rsid w:val="00D87356"/>
    <w:rsid w:val="00D87753"/>
    <w:rsid w:val="00D909C4"/>
    <w:rsid w:val="00D90A23"/>
    <w:rsid w:val="00D90E28"/>
    <w:rsid w:val="00D91258"/>
    <w:rsid w:val="00D912BB"/>
    <w:rsid w:val="00D91835"/>
    <w:rsid w:val="00D91B71"/>
    <w:rsid w:val="00D9282D"/>
    <w:rsid w:val="00D92A9D"/>
    <w:rsid w:val="00D92F32"/>
    <w:rsid w:val="00D9358F"/>
    <w:rsid w:val="00D935C0"/>
    <w:rsid w:val="00D9466A"/>
    <w:rsid w:val="00D94BA6"/>
    <w:rsid w:val="00D95B67"/>
    <w:rsid w:val="00D9657C"/>
    <w:rsid w:val="00D966E6"/>
    <w:rsid w:val="00D96902"/>
    <w:rsid w:val="00D96971"/>
    <w:rsid w:val="00D969ED"/>
    <w:rsid w:val="00D96C6B"/>
    <w:rsid w:val="00D96E16"/>
    <w:rsid w:val="00D97338"/>
    <w:rsid w:val="00D976C3"/>
    <w:rsid w:val="00D977BE"/>
    <w:rsid w:val="00DA0588"/>
    <w:rsid w:val="00DA0615"/>
    <w:rsid w:val="00DA0AA1"/>
    <w:rsid w:val="00DA11A8"/>
    <w:rsid w:val="00DA12AC"/>
    <w:rsid w:val="00DA1869"/>
    <w:rsid w:val="00DA1960"/>
    <w:rsid w:val="00DA2336"/>
    <w:rsid w:val="00DA2A77"/>
    <w:rsid w:val="00DA2CC8"/>
    <w:rsid w:val="00DA30F8"/>
    <w:rsid w:val="00DA37AB"/>
    <w:rsid w:val="00DA38E8"/>
    <w:rsid w:val="00DA472D"/>
    <w:rsid w:val="00DA48E3"/>
    <w:rsid w:val="00DA50D1"/>
    <w:rsid w:val="00DA53F8"/>
    <w:rsid w:val="00DA5A2B"/>
    <w:rsid w:val="00DA5E51"/>
    <w:rsid w:val="00DA661B"/>
    <w:rsid w:val="00DA666B"/>
    <w:rsid w:val="00DA6B78"/>
    <w:rsid w:val="00DA71FF"/>
    <w:rsid w:val="00DA73AD"/>
    <w:rsid w:val="00DB00CC"/>
    <w:rsid w:val="00DB09DD"/>
    <w:rsid w:val="00DB21B2"/>
    <w:rsid w:val="00DB2CF2"/>
    <w:rsid w:val="00DB32CD"/>
    <w:rsid w:val="00DB3762"/>
    <w:rsid w:val="00DB3872"/>
    <w:rsid w:val="00DB395A"/>
    <w:rsid w:val="00DB3A01"/>
    <w:rsid w:val="00DB4146"/>
    <w:rsid w:val="00DB4E06"/>
    <w:rsid w:val="00DB5812"/>
    <w:rsid w:val="00DB5EFD"/>
    <w:rsid w:val="00DB61B0"/>
    <w:rsid w:val="00DB64C8"/>
    <w:rsid w:val="00DB662F"/>
    <w:rsid w:val="00DB698E"/>
    <w:rsid w:val="00DB7C55"/>
    <w:rsid w:val="00DC02E8"/>
    <w:rsid w:val="00DC032A"/>
    <w:rsid w:val="00DC07FC"/>
    <w:rsid w:val="00DC14FB"/>
    <w:rsid w:val="00DC1993"/>
    <w:rsid w:val="00DC24DB"/>
    <w:rsid w:val="00DC33EC"/>
    <w:rsid w:val="00DC347E"/>
    <w:rsid w:val="00DC34A4"/>
    <w:rsid w:val="00DC34B1"/>
    <w:rsid w:val="00DC363E"/>
    <w:rsid w:val="00DC4262"/>
    <w:rsid w:val="00DC4611"/>
    <w:rsid w:val="00DC4775"/>
    <w:rsid w:val="00DC483C"/>
    <w:rsid w:val="00DC4B36"/>
    <w:rsid w:val="00DC4B88"/>
    <w:rsid w:val="00DC4BCA"/>
    <w:rsid w:val="00DC4F49"/>
    <w:rsid w:val="00DC5919"/>
    <w:rsid w:val="00DC59CB"/>
    <w:rsid w:val="00DC5B3D"/>
    <w:rsid w:val="00DC6202"/>
    <w:rsid w:val="00DC6A19"/>
    <w:rsid w:val="00DC6B5C"/>
    <w:rsid w:val="00DC6D2D"/>
    <w:rsid w:val="00DC78A4"/>
    <w:rsid w:val="00DC7BCE"/>
    <w:rsid w:val="00DC7C5E"/>
    <w:rsid w:val="00DD047E"/>
    <w:rsid w:val="00DD0DAF"/>
    <w:rsid w:val="00DD11DB"/>
    <w:rsid w:val="00DD1FB2"/>
    <w:rsid w:val="00DD2819"/>
    <w:rsid w:val="00DD28E7"/>
    <w:rsid w:val="00DD2CC8"/>
    <w:rsid w:val="00DD4D79"/>
    <w:rsid w:val="00DD61E9"/>
    <w:rsid w:val="00DD6409"/>
    <w:rsid w:val="00DD7C63"/>
    <w:rsid w:val="00DD7E50"/>
    <w:rsid w:val="00DE018F"/>
    <w:rsid w:val="00DE0AC3"/>
    <w:rsid w:val="00DE1497"/>
    <w:rsid w:val="00DE2272"/>
    <w:rsid w:val="00DE245A"/>
    <w:rsid w:val="00DE25BA"/>
    <w:rsid w:val="00DE2F42"/>
    <w:rsid w:val="00DE3077"/>
    <w:rsid w:val="00DE3BBC"/>
    <w:rsid w:val="00DE3C20"/>
    <w:rsid w:val="00DE4708"/>
    <w:rsid w:val="00DE5D89"/>
    <w:rsid w:val="00DE5EE0"/>
    <w:rsid w:val="00DE60B6"/>
    <w:rsid w:val="00DE66DB"/>
    <w:rsid w:val="00DE6B66"/>
    <w:rsid w:val="00DE77F1"/>
    <w:rsid w:val="00DF04EE"/>
    <w:rsid w:val="00DF04FD"/>
    <w:rsid w:val="00DF1311"/>
    <w:rsid w:val="00DF185B"/>
    <w:rsid w:val="00DF1E52"/>
    <w:rsid w:val="00DF20A4"/>
    <w:rsid w:val="00DF23ED"/>
    <w:rsid w:val="00DF26E2"/>
    <w:rsid w:val="00DF2B7E"/>
    <w:rsid w:val="00DF33AA"/>
    <w:rsid w:val="00DF39E8"/>
    <w:rsid w:val="00DF42D3"/>
    <w:rsid w:val="00DF4442"/>
    <w:rsid w:val="00DF4B5B"/>
    <w:rsid w:val="00DF4C0C"/>
    <w:rsid w:val="00DF503A"/>
    <w:rsid w:val="00DF6443"/>
    <w:rsid w:val="00DF64FA"/>
    <w:rsid w:val="00DF71F1"/>
    <w:rsid w:val="00E000A6"/>
    <w:rsid w:val="00E00137"/>
    <w:rsid w:val="00E00154"/>
    <w:rsid w:val="00E00EBC"/>
    <w:rsid w:val="00E020B0"/>
    <w:rsid w:val="00E03DCC"/>
    <w:rsid w:val="00E047C8"/>
    <w:rsid w:val="00E0487D"/>
    <w:rsid w:val="00E05208"/>
    <w:rsid w:val="00E06035"/>
    <w:rsid w:val="00E07D77"/>
    <w:rsid w:val="00E1016F"/>
    <w:rsid w:val="00E101F3"/>
    <w:rsid w:val="00E11869"/>
    <w:rsid w:val="00E11BDE"/>
    <w:rsid w:val="00E11D45"/>
    <w:rsid w:val="00E13352"/>
    <w:rsid w:val="00E14800"/>
    <w:rsid w:val="00E14958"/>
    <w:rsid w:val="00E14C6A"/>
    <w:rsid w:val="00E14ED3"/>
    <w:rsid w:val="00E153F8"/>
    <w:rsid w:val="00E16242"/>
    <w:rsid w:val="00E16386"/>
    <w:rsid w:val="00E16BF4"/>
    <w:rsid w:val="00E175DC"/>
    <w:rsid w:val="00E21549"/>
    <w:rsid w:val="00E21C03"/>
    <w:rsid w:val="00E222D2"/>
    <w:rsid w:val="00E226BF"/>
    <w:rsid w:val="00E22824"/>
    <w:rsid w:val="00E22E00"/>
    <w:rsid w:val="00E22F34"/>
    <w:rsid w:val="00E2310D"/>
    <w:rsid w:val="00E23F1D"/>
    <w:rsid w:val="00E24079"/>
    <w:rsid w:val="00E24169"/>
    <w:rsid w:val="00E24296"/>
    <w:rsid w:val="00E24321"/>
    <w:rsid w:val="00E24496"/>
    <w:rsid w:val="00E249F3"/>
    <w:rsid w:val="00E24B03"/>
    <w:rsid w:val="00E24F33"/>
    <w:rsid w:val="00E250CE"/>
    <w:rsid w:val="00E2557E"/>
    <w:rsid w:val="00E26854"/>
    <w:rsid w:val="00E27056"/>
    <w:rsid w:val="00E271F0"/>
    <w:rsid w:val="00E27C3A"/>
    <w:rsid w:val="00E27F0C"/>
    <w:rsid w:val="00E30F40"/>
    <w:rsid w:val="00E321D6"/>
    <w:rsid w:val="00E325FB"/>
    <w:rsid w:val="00E33CCA"/>
    <w:rsid w:val="00E342D2"/>
    <w:rsid w:val="00E34F50"/>
    <w:rsid w:val="00E35ADF"/>
    <w:rsid w:val="00E3717C"/>
    <w:rsid w:val="00E371F1"/>
    <w:rsid w:val="00E37597"/>
    <w:rsid w:val="00E37993"/>
    <w:rsid w:val="00E379AD"/>
    <w:rsid w:val="00E37B01"/>
    <w:rsid w:val="00E37B3E"/>
    <w:rsid w:val="00E37DF6"/>
    <w:rsid w:val="00E40318"/>
    <w:rsid w:val="00E40A1D"/>
    <w:rsid w:val="00E425EA"/>
    <w:rsid w:val="00E42901"/>
    <w:rsid w:val="00E42B35"/>
    <w:rsid w:val="00E43096"/>
    <w:rsid w:val="00E438CB"/>
    <w:rsid w:val="00E438CE"/>
    <w:rsid w:val="00E4395D"/>
    <w:rsid w:val="00E44585"/>
    <w:rsid w:val="00E44C15"/>
    <w:rsid w:val="00E45068"/>
    <w:rsid w:val="00E4642F"/>
    <w:rsid w:val="00E469DE"/>
    <w:rsid w:val="00E47092"/>
    <w:rsid w:val="00E4731E"/>
    <w:rsid w:val="00E474A9"/>
    <w:rsid w:val="00E50213"/>
    <w:rsid w:val="00E50457"/>
    <w:rsid w:val="00E50D89"/>
    <w:rsid w:val="00E50E19"/>
    <w:rsid w:val="00E51516"/>
    <w:rsid w:val="00E51D47"/>
    <w:rsid w:val="00E520AA"/>
    <w:rsid w:val="00E534CF"/>
    <w:rsid w:val="00E53AF4"/>
    <w:rsid w:val="00E54993"/>
    <w:rsid w:val="00E54B78"/>
    <w:rsid w:val="00E54FA8"/>
    <w:rsid w:val="00E55F2E"/>
    <w:rsid w:val="00E56832"/>
    <w:rsid w:val="00E56A8B"/>
    <w:rsid w:val="00E56D77"/>
    <w:rsid w:val="00E56FFB"/>
    <w:rsid w:val="00E5722F"/>
    <w:rsid w:val="00E57CB0"/>
    <w:rsid w:val="00E57FAE"/>
    <w:rsid w:val="00E60A60"/>
    <w:rsid w:val="00E61B4B"/>
    <w:rsid w:val="00E61E6C"/>
    <w:rsid w:val="00E61ECB"/>
    <w:rsid w:val="00E62228"/>
    <w:rsid w:val="00E62AA8"/>
    <w:rsid w:val="00E62C17"/>
    <w:rsid w:val="00E637C3"/>
    <w:rsid w:val="00E64867"/>
    <w:rsid w:val="00E64CFF"/>
    <w:rsid w:val="00E6532B"/>
    <w:rsid w:val="00E6575C"/>
    <w:rsid w:val="00E65BDE"/>
    <w:rsid w:val="00E65FE1"/>
    <w:rsid w:val="00E66571"/>
    <w:rsid w:val="00E66FFE"/>
    <w:rsid w:val="00E7077A"/>
    <w:rsid w:val="00E70EE6"/>
    <w:rsid w:val="00E71113"/>
    <w:rsid w:val="00E716A0"/>
    <w:rsid w:val="00E71873"/>
    <w:rsid w:val="00E71DD7"/>
    <w:rsid w:val="00E7205D"/>
    <w:rsid w:val="00E727F0"/>
    <w:rsid w:val="00E74DE5"/>
    <w:rsid w:val="00E75B92"/>
    <w:rsid w:val="00E75E8C"/>
    <w:rsid w:val="00E7610B"/>
    <w:rsid w:val="00E76414"/>
    <w:rsid w:val="00E76BD2"/>
    <w:rsid w:val="00E77356"/>
    <w:rsid w:val="00E77D80"/>
    <w:rsid w:val="00E77DDC"/>
    <w:rsid w:val="00E77F6F"/>
    <w:rsid w:val="00E8035F"/>
    <w:rsid w:val="00E80B9D"/>
    <w:rsid w:val="00E818A5"/>
    <w:rsid w:val="00E81974"/>
    <w:rsid w:val="00E81C30"/>
    <w:rsid w:val="00E8271F"/>
    <w:rsid w:val="00E830CF"/>
    <w:rsid w:val="00E8344B"/>
    <w:rsid w:val="00E83B50"/>
    <w:rsid w:val="00E8476B"/>
    <w:rsid w:val="00E84794"/>
    <w:rsid w:val="00E84C76"/>
    <w:rsid w:val="00E85223"/>
    <w:rsid w:val="00E85594"/>
    <w:rsid w:val="00E85641"/>
    <w:rsid w:val="00E85FBF"/>
    <w:rsid w:val="00E8630B"/>
    <w:rsid w:val="00E865C6"/>
    <w:rsid w:val="00E86EFF"/>
    <w:rsid w:val="00E870E6"/>
    <w:rsid w:val="00E87231"/>
    <w:rsid w:val="00E87D94"/>
    <w:rsid w:val="00E903DC"/>
    <w:rsid w:val="00E9057C"/>
    <w:rsid w:val="00E9072A"/>
    <w:rsid w:val="00E90D95"/>
    <w:rsid w:val="00E90E78"/>
    <w:rsid w:val="00E91428"/>
    <w:rsid w:val="00E9190A"/>
    <w:rsid w:val="00E92714"/>
    <w:rsid w:val="00E92A1E"/>
    <w:rsid w:val="00E92AB6"/>
    <w:rsid w:val="00E92F3D"/>
    <w:rsid w:val="00E93250"/>
    <w:rsid w:val="00E936E0"/>
    <w:rsid w:val="00E939F2"/>
    <w:rsid w:val="00E94350"/>
    <w:rsid w:val="00E951AE"/>
    <w:rsid w:val="00E96BA3"/>
    <w:rsid w:val="00E96CEA"/>
    <w:rsid w:val="00E96E58"/>
    <w:rsid w:val="00E96FB2"/>
    <w:rsid w:val="00EA01C1"/>
    <w:rsid w:val="00EA08A8"/>
    <w:rsid w:val="00EA1666"/>
    <w:rsid w:val="00EA1D4A"/>
    <w:rsid w:val="00EA2150"/>
    <w:rsid w:val="00EA369A"/>
    <w:rsid w:val="00EA3BB9"/>
    <w:rsid w:val="00EA4236"/>
    <w:rsid w:val="00EA63BD"/>
    <w:rsid w:val="00EA68CA"/>
    <w:rsid w:val="00EA703A"/>
    <w:rsid w:val="00EA773E"/>
    <w:rsid w:val="00EA7956"/>
    <w:rsid w:val="00EB0C0F"/>
    <w:rsid w:val="00EB0D12"/>
    <w:rsid w:val="00EB0DF1"/>
    <w:rsid w:val="00EB1059"/>
    <w:rsid w:val="00EB185F"/>
    <w:rsid w:val="00EB1D71"/>
    <w:rsid w:val="00EB20C5"/>
    <w:rsid w:val="00EB28FD"/>
    <w:rsid w:val="00EB2CB6"/>
    <w:rsid w:val="00EB30B8"/>
    <w:rsid w:val="00EB35F9"/>
    <w:rsid w:val="00EB360D"/>
    <w:rsid w:val="00EB3DA3"/>
    <w:rsid w:val="00EB3E5A"/>
    <w:rsid w:val="00EB3FC3"/>
    <w:rsid w:val="00EB482C"/>
    <w:rsid w:val="00EB4FCE"/>
    <w:rsid w:val="00EB5072"/>
    <w:rsid w:val="00EB5196"/>
    <w:rsid w:val="00EB53AA"/>
    <w:rsid w:val="00EB55A6"/>
    <w:rsid w:val="00EB55BD"/>
    <w:rsid w:val="00EB56D8"/>
    <w:rsid w:val="00EB618F"/>
    <w:rsid w:val="00EB64D5"/>
    <w:rsid w:val="00EB6899"/>
    <w:rsid w:val="00EB6B04"/>
    <w:rsid w:val="00EB7315"/>
    <w:rsid w:val="00EB7408"/>
    <w:rsid w:val="00EB7FA8"/>
    <w:rsid w:val="00EC19D9"/>
    <w:rsid w:val="00EC1DE6"/>
    <w:rsid w:val="00EC2CBC"/>
    <w:rsid w:val="00EC2E02"/>
    <w:rsid w:val="00EC41DD"/>
    <w:rsid w:val="00EC41E2"/>
    <w:rsid w:val="00EC6C09"/>
    <w:rsid w:val="00EC70AB"/>
    <w:rsid w:val="00EC7757"/>
    <w:rsid w:val="00EC7E2D"/>
    <w:rsid w:val="00EC7E70"/>
    <w:rsid w:val="00ED1E06"/>
    <w:rsid w:val="00ED2125"/>
    <w:rsid w:val="00ED2152"/>
    <w:rsid w:val="00ED2222"/>
    <w:rsid w:val="00ED228F"/>
    <w:rsid w:val="00ED275F"/>
    <w:rsid w:val="00ED30AB"/>
    <w:rsid w:val="00ED37EA"/>
    <w:rsid w:val="00ED3F86"/>
    <w:rsid w:val="00ED5CA3"/>
    <w:rsid w:val="00ED63A8"/>
    <w:rsid w:val="00ED64A5"/>
    <w:rsid w:val="00ED6D5D"/>
    <w:rsid w:val="00ED7812"/>
    <w:rsid w:val="00EE15BB"/>
    <w:rsid w:val="00EE17A0"/>
    <w:rsid w:val="00EE1C15"/>
    <w:rsid w:val="00EE1DE8"/>
    <w:rsid w:val="00EE2739"/>
    <w:rsid w:val="00EE2964"/>
    <w:rsid w:val="00EE3BC9"/>
    <w:rsid w:val="00EE3FB4"/>
    <w:rsid w:val="00EE46A1"/>
    <w:rsid w:val="00EE4897"/>
    <w:rsid w:val="00EE4B23"/>
    <w:rsid w:val="00EE5634"/>
    <w:rsid w:val="00EE5922"/>
    <w:rsid w:val="00EE5D00"/>
    <w:rsid w:val="00EE6AAC"/>
    <w:rsid w:val="00EE6C7B"/>
    <w:rsid w:val="00EF0C9F"/>
    <w:rsid w:val="00EF2995"/>
    <w:rsid w:val="00EF2AA4"/>
    <w:rsid w:val="00EF37B2"/>
    <w:rsid w:val="00EF3868"/>
    <w:rsid w:val="00EF3A8F"/>
    <w:rsid w:val="00EF3E13"/>
    <w:rsid w:val="00EF49BD"/>
    <w:rsid w:val="00EF4A62"/>
    <w:rsid w:val="00EF59C2"/>
    <w:rsid w:val="00EF6021"/>
    <w:rsid w:val="00EF6266"/>
    <w:rsid w:val="00EF71DE"/>
    <w:rsid w:val="00EF72EB"/>
    <w:rsid w:val="00EF784D"/>
    <w:rsid w:val="00EF7F53"/>
    <w:rsid w:val="00F006D1"/>
    <w:rsid w:val="00F0099E"/>
    <w:rsid w:val="00F00F0B"/>
    <w:rsid w:val="00F012E9"/>
    <w:rsid w:val="00F019AA"/>
    <w:rsid w:val="00F01BE2"/>
    <w:rsid w:val="00F020E7"/>
    <w:rsid w:val="00F02F9C"/>
    <w:rsid w:val="00F0364D"/>
    <w:rsid w:val="00F0366B"/>
    <w:rsid w:val="00F03A82"/>
    <w:rsid w:val="00F04773"/>
    <w:rsid w:val="00F04A08"/>
    <w:rsid w:val="00F04C2F"/>
    <w:rsid w:val="00F04DCA"/>
    <w:rsid w:val="00F05896"/>
    <w:rsid w:val="00F05B6B"/>
    <w:rsid w:val="00F069E7"/>
    <w:rsid w:val="00F073F6"/>
    <w:rsid w:val="00F1036F"/>
    <w:rsid w:val="00F10AD3"/>
    <w:rsid w:val="00F110DC"/>
    <w:rsid w:val="00F1132D"/>
    <w:rsid w:val="00F114AF"/>
    <w:rsid w:val="00F12719"/>
    <w:rsid w:val="00F12883"/>
    <w:rsid w:val="00F129AB"/>
    <w:rsid w:val="00F12B4D"/>
    <w:rsid w:val="00F13865"/>
    <w:rsid w:val="00F13D2E"/>
    <w:rsid w:val="00F14C14"/>
    <w:rsid w:val="00F14F01"/>
    <w:rsid w:val="00F15319"/>
    <w:rsid w:val="00F1560E"/>
    <w:rsid w:val="00F156B3"/>
    <w:rsid w:val="00F17293"/>
    <w:rsid w:val="00F17571"/>
    <w:rsid w:val="00F17E45"/>
    <w:rsid w:val="00F20817"/>
    <w:rsid w:val="00F209DD"/>
    <w:rsid w:val="00F20BD4"/>
    <w:rsid w:val="00F20F30"/>
    <w:rsid w:val="00F21309"/>
    <w:rsid w:val="00F21F2F"/>
    <w:rsid w:val="00F22977"/>
    <w:rsid w:val="00F22978"/>
    <w:rsid w:val="00F234AD"/>
    <w:rsid w:val="00F236A2"/>
    <w:rsid w:val="00F2380E"/>
    <w:rsid w:val="00F238E4"/>
    <w:rsid w:val="00F23C94"/>
    <w:rsid w:val="00F23D16"/>
    <w:rsid w:val="00F23D5A"/>
    <w:rsid w:val="00F240E9"/>
    <w:rsid w:val="00F24AE0"/>
    <w:rsid w:val="00F24F8C"/>
    <w:rsid w:val="00F24F92"/>
    <w:rsid w:val="00F250EF"/>
    <w:rsid w:val="00F2596F"/>
    <w:rsid w:val="00F26103"/>
    <w:rsid w:val="00F2619F"/>
    <w:rsid w:val="00F26978"/>
    <w:rsid w:val="00F26CB3"/>
    <w:rsid w:val="00F27878"/>
    <w:rsid w:val="00F301EC"/>
    <w:rsid w:val="00F304DA"/>
    <w:rsid w:val="00F31453"/>
    <w:rsid w:val="00F3200C"/>
    <w:rsid w:val="00F32BE5"/>
    <w:rsid w:val="00F335CF"/>
    <w:rsid w:val="00F33AAB"/>
    <w:rsid w:val="00F33C86"/>
    <w:rsid w:val="00F33D24"/>
    <w:rsid w:val="00F3488E"/>
    <w:rsid w:val="00F3507A"/>
    <w:rsid w:val="00F35603"/>
    <w:rsid w:val="00F36511"/>
    <w:rsid w:val="00F367E4"/>
    <w:rsid w:val="00F36BBC"/>
    <w:rsid w:val="00F373F9"/>
    <w:rsid w:val="00F37ED8"/>
    <w:rsid w:val="00F4028B"/>
    <w:rsid w:val="00F40D75"/>
    <w:rsid w:val="00F41369"/>
    <w:rsid w:val="00F41B47"/>
    <w:rsid w:val="00F41FC7"/>
    <w:rsid w:val="00F422EE"/>
    <w:rsid w:val="00F43483"/>
    <w:rsid w:val="00F43778"/>
    <w:rsid w:val="00F43CAF"/>
    <w:rsid w:val="00F443C5"/>
    <w:rsid w:val="00F44416"/>
    <w:rsid w:val="00F44708"/>
    <w:rsid w:val="00F45828"/>
    <w:rsid w:val="00F47130"/>
    <w:rsid w:val="00F47356"/>
    <w:rsid w:val="00F47DAE"/>
    <w:rsid w:val="00F51C61"/>
    <w:rsid w:val="00F52172"/>
    <w:rsid w:val="00F52D79"/>
    <w:rsid w:val="00F53747"/>
    <w:rsid w:val="00F53A34"/>
    <w:rsid w:val="00F53AD0"/>
    <w:rsid w:val="00F53B63"/>
    <w:rsid w:val="00F54128"/>
    <w:rsid w:val="00F546D4"/>
    <w:rsid w:val="00F54F23"/>
    <w:rsid w:val="00F558CD"/>
    <w:rsid w:val="00F56087"/>
    <w:rsid w:val="00F560F4"/>
    <w:rsid w:val="00F5672E"/>
    <w:rsid w:val="00F5679C"/>
    <w:rsid w:val="00F56B17"/>
    <w:rsid w:val="00F60370"/>
    <w:rsid w:val="00F6081D"/>
    <w:rsid w:val="00F6099D"/>
    <w:rsid w:val="00F6109D"/>
    <w:rsid w:val="00F6166F"/>
    <w:rsid w:val="00F61991"/>
    <w:rsid w:val="00F61E3C"/>
    <w:rsid w:val="00F61E4F"/>
    <w:rsid w:val="00F631F8"/>
    <w:rsid w:val="00F633BB"/>
    <w:rsid w:val="00F64218"/>
    <w:rsid w:val="00F647B8"/>
    <w:rsid w:val="00F653C0"/>
    <w:rsid w:val="00F65818"/>
    <w:rsid w:val="00F65B53"/>
    <w:rsid w:val="00F65DD9"/>
    <w:rsid w:val="00F6645E"/>
    <w:rsid w:val="00F665AC"/>
    <w:rsid w:val="00F6665D"/>
    <w:rsid w:val="00F6670C"/>
    <w:rsid w:val="00F70EE2"/>
    <w:rsid w:val="00F70EF8"/>
    <w:rsid w:val="00F71011"/>
    <w:rsid w:val="00F711DF"/>
    <w:rsid w:val="00F71363"/>
    <w:rsid w:val="00F7166C"/>
    <w:rsid w:val="00F71FBC"/>
    <w:rsid w:val="00F722EB"/>
    <w:rsid w:val="00F725CC"/>
    <w:rsid w:val="00F72AE2"/>
    <w:rsid w:val="00F7315C"/>
    <w:rsid w:val="00F73589"/>
    <w:rsid w:val="00F7367F"/>
    <w:rsid w:val="00F73766"/>
    <w:rsid w:val="00F74160"/>
    <w:rsid w:val="00F74397"/>
    <w:rsid w:val="00F74D19"/>
    <w:rsid w:val="00F74E5C"/>
    <w:rsid w:val="00F75103"/>
    <w:rsid w:val="00F754BC"/>
    <w:rsid w:val="00F75A67"/>
    <w:rsid w:val="00F76041"/>
    <w:rsid w:val="00F76203"/>
    <w:rsid w:val="00F7661E"/>
    <w:rsid w:val="00F76759"/>
    <w:rsid w:val="00F778F4"/>
    <w:rsid w:val="00F77D02"/>
    <w:rsid w:val="00F80421"/>
    <w:rsid w:val="00F80881"/>
    <w:rsid w:val="00F80D1B"/>
    <w:rsid w:val="00F81071"/>
    <w:rsid w:val="00F82AEB"/>
    <w:rsid w:val="00F83EA2"/>
    <w:rsid w:val="00F84203"/>
    <w:rsid w:val="00F84496"/>
    <w:rsid w:val="00F84FEC"/>
    <w:rsid w:val="00F85069"/>
    <w:rsid w:val="00F850A9"/>
    <w:rsid w:val="00F86B0F"/>
    <w:rsid w:val="00F86ECE"/>
    <w:rsid w:val="00F871F6"/>
    <w:rsid w:val="00F878F8"/>
    <w:rsid w:val="00F90ACA"/>
    <w:rsid w:val="00F9121E"/>
    <w:rsid w:val="00F914FB"/>
    <w:rsid w:val="00F91C8E"/>
    <w:rsid w:val="00F92230"/>
    <w:rsid w:val="00F92DE9"/>
    <w:rsid w:val="00F9345F"/>
    <w:rsid w:val="00F95D94"/>
    <w:rsid w:val="00F95EC0"/>
    <w:rsid w:val="00F95F68"/>
    <w:rsid w:val="00F9635C"/>
    <w:rsid w:val="00F97357"/>
    <w:rsid w:val="00F97B9B"/>
    <w:rsid w:val="00F97D49"/>
    <w:rsid w:val="00FA01F3"/>
    <w:rsid w:val="00FA0ACE"/>
    <w:rsid w:val="00FA142E"/>
    <w:rsid w:val="00FA1816"/>
    <w:rsid w:val="00FA1E22"/>
    <w:rsid w:val="00FA1EBC"/>
    <w:rsid w:val="00FA2F2C"/>
    <w:rsid w:val="00FA315C"/>
    <w:rsid w:val="00FA3C23"/>
    <w:rsid w:val="00FA435D"/>
    <w:rsid w:val="00FA4A10"/>
    <w:rsid w:val="00FA5179"/>
    <w:rsid w:val="00FA5DAB"/>
    <w:rsid w:val="00FA5FA6"/>
    <w:rsid w:val="00FA73F0"/>
    <w:rsid w:val="00FA7611"/>
    <w:rsid w:val="00FA7866"/>
    <w:rsid w:val="00FB018E"/>
    <w:rsid w:val="00FB0351"/>
    <w:rsid w:val="00FB03AE"/>
    <w:rsid w:val="00FB0818"/>
    <w:rsid w:val="00FB1169"/>
    <w:rsid w:val="00FB1FBC"/>
    <w:rsid w:val="00FB2255"/>
    <w:rsid w:val="00FB3138"/>
    <w:rsid w:val="00FB3AC4"/>
    <w:rsid w:val="00FB4EA2"/>
    <w:rsid w:val="00FB58CF"/>
    <w:rsid w:val="00FB5976"/>
    <w:rsid w:val="00FB69E9"/>
    <w:rsid w:val="00FB6AD3"/>
    <w:rsid w:val="00FB6D1C"/>
    <w:rsid w:val="00FB73C6"/>
    <w:rsid w:val="00FC0107"/>
    <w:rsid w:val="00FC03EB"/>
    <w:rsid w:val="00FC0DF8"/>
    <w:rsid w:val="00FC28D1"/>
    <w:rsid w:val="00FC2E53"/>
    <w:rsid w:val="00FC3C4E"/>
    <w:rsid w:val="00FC3F59"/>
    <w:rsid w:val="00FC4331"/>
    <w:rsid w:val="00FC4370"/>
    <w:rsid w:val="00FC663F"/>
    <w:rsid w:val="00FC6ACE"/>
    <w:rsid w:val="00FC75C3"/>
    <w:rsid w:val="00FC7BE4"/>
    <w:rsid w:val="00FD0267"/>
    <w:rsid w:val="00FD03D3"/>
    <w:rsid w:val="00FD06AB"/>
    <w:rsid w:val="00FD1016"/>
    <w:rsid w:val="00FD162C"/>
    <w:rsid w:val="00FD16EE"/>
    <w:rsid w:val="00FD17E4"/>
    <w:rsid w:val="00FD20EC"/>
    <w:rsid w:val="00FD2A37"/>
    <w:rsid w:val="00FD2AAD"/>
    <w:rsid w:val="00FD3055"/>
    <w:rsid w:val="00FD320F"/>
    <w:rsid w:val="00FD32FB"/>
    <w:rsid w:val="00FD3445"/>
    <w:rsid w:val="00FD36BB"/>
    <w:rsid w:val="00FD36C0"/>
    <w:rsid w:val="00FD4DC8"/>
    <w:rsid w:val="00FD5771"/>
    <w:rsid w:val="00FD5E10"/>
    <w:rsid w:val="00FD6937"/>
    <w:rsid w:val="00FD789F"/>
    <w:rsid w:val="00FD7F27"/>
    <w:rsid w:val="00FE122A"/>
    <w:rsid w:val="00FE24C1"/>
    <w:rsid w:val="00FE2941"/>
    <w:rsid w:val="00FE312E"/>
    <w:rsid w:val="00FE36FA"/>
    <w:rsid w:val="00FE6004"/>
    <w:rsid w:val="00FE6518"/>
    <w:rsid w:val="00FE7913"/>
    <w:rsid w:val="00FF0335"/>
    <w:rsid w:val="00FF0DB5"/>
    <w:rsid w:val="00FF124F"/>
    <w:rsid w:val="00FF129D"/>
    <w:rsid w:val="00FF1518"/>
    <w:rsid w:val="00FF19A0"/>
    <w:rsid w:val="00FF215C"/>
    <w:rsid w:val="00FF24B1"/>
    <w:rsid w:val="00FF2B7D"/>
    <w:rsid w:val="00FF31D0"/>
    <w:rsid w:val="00FF3893"/>
    <w:rsid w:val="00FF3DD9"/>
    <w:rsid w:val="00FF3F2B"/>
    <w:rsid w:val="00FF43AF"/>
    <w:rsid w:val="00FF496B"/>
    <w:rsid w:val="00FF67AD"/>
    <w:rsid w:val="00FF6B7F"/>
    <w:rsid w:val="00FF6D49"/>
    <w:rsid w:val="00FF6D66"/>
    <w:rsid w:val="00FF7252"/>
    <w:rsid w:val="00FF73A5"/>
    <w:rsid w:val="00FF73DD"/>
    <w:rsid w:val="00FF7949"/>
    <w:rsid w:val="00FF7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7E1BD7-51A7-40B4-BF35-3572244D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5433"/>
  </w:style>
  <w:style w:type="paragraph" w:styleId="1">
    <w:name w:val="heading 1"/>
    <w:basedOn w:val="a0"/>
    <w:next w:val="a0"/>
    <w:link w:val="10"/>
    <w:qFormat/>
    <w:rsid w:val="008B72B7"/>
    <w:pPr>
      <w:keepNext/>
      <w:keepLines/>
      <w:spacing w:after="0"/>
      <w:outlineLvl w:val="0"/>
    </w:pPr>
    <w:rPr>
      <w:rFonts w:ascii="Times New Roman" w:eastAsia="Times New Roman" w:hAnsi="Times New Roman" w:cs="Cambria"/>
      <w:b/>
      <w:bCs/>
      <w:sz w:val="26"/>
      <w:szCs w:val="28"/>
    </w:rPr>
  </w:style>
  <w:style w:type="paragraph" w:styleId="2">
    <w:name w:val="heading 2"/>
    <w:basedOn w:val="a0"/>
    <w:next w:val="a0"/>
    <w:link w:val="20"/>
    <w:qFormat/>
    <w:rsid w:val="00235E47"/>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0"/>
    <w:next w:val="a0"/>
    <w:link w:val="30"/>
    <w:qFormat/>
    <w:rsid w:val="00235E47"/>
    <w:pPr>
      <w:keepNext/>
      <w:keepLines/>
      <w:spacing w:before="200" w:after="0"/>
      <w:outlineLvl w:val="2"/>
    </w:pPr>
    <w:rPr>
      <w:rFonts w:ascii="Cambria" w:eastAsia="Times New Roman" w:hAnsi="Cambria" w:cs="Cambria"/>
      <w:b/>
      <w:bCs/>
      <w:color w:val="4F81BD"/>
    </w:rPr>
  </w:style>
  <w:style w:type="paragraph" w:styleId="4">
    <w:name w:val="heading 4"/>
    <w:basedOn w:val="a0"/>
    <w:next w:val="a0"/>
    <w:link w:val="40"/>
    <w:unhideWhenUsed/>
    <w:qFormat/>
    <w:rsid w:val="00FF0335"/>
    <w:pPr>
      <w:keepNext/>
      <w:spacing w:before="240" w:after="60"/>
      <w:jc w:val="left"/>
      <w:outlineLvl w:val="3"/>
    </w:pPr>
    <w:rPr>
      <w:rFonts w:ascii="Calibri" w:eastAsia="Times New Roman" w:hAnsi="Calibri" w:cs="Times New Roman"/>
      <w:b/>
      <w:bCs/>
      <w:sz w:val="28"/>
      <w:szCs w:val="28"/>
    </w:rPr>
  </w:style>
  <w:style w:type="paragraph" w:styleId="5">
    <w:name w:val="heading 5"/>
    <w:basedOn w:val="a0"/>
    <w:next w:val="a0"/>
    <w:link w:val="50"/>
    <w:qFormat/>
    <w:rsid w:val="005260AA"/>
    <w:pPr>
      <w:keepNext/>
      <w:spacing w:after="0"/>
      <w:jc w:val="right"/>
      <w:outlineLvl w:val="4"/>
    </w:pPr>
    <w:rPr>
      <w:rFonts w:ascii="Times New Roman" w:eastAsia="Times New Roman" w:hAnsi="Times New Roman" w:cs="Times New Roman"/>
      <w:b/>
      <w:sz w:val="28"/>
      <w:szCs w:val="20"/>
    </w:rPr>
  </w:style>
  <w:style w:type="paragraph" w:styleId="6">
    <w:name w:val="heading 6"/>
    <w:basedOn w:val="a0"/>
    <w:next w:val="a0"/>
    <w:link w:val="60"/>
    <w:qFormat/>
    <w:rsid w:val="005260AA"/>
    <w:pPr>
      <w:keepNext/>
      <w:spacing w:after="0"/>
      <w:jc w:val="left"/>
      <w:outlineLvl w:val="5"/>
    </w:pPr>
    <w:rPr>
      <w:rFonts w:ascii="Times New Roman" w:eastAsia="Times New Roman" w:hAnsi="Times New Roman" w:cs="Times New Roman"/>
      <w:b/>
      <w:sz w:val="28"/>
      <w:szCs w:val="20"/>
    </w:rPr>
  </w:style>
  <w:style w:type="paragraph" w:styleId="7">
    <w:name w:val="heading 7"/>
    <w:basedOn w:val="a0"/>
    <w:next w:val="a0"/>
    <w:link w:val="70"/>
    <w:qFormat/>
    <w:rsid w:val="005260AA"/>
    <w:pPr>
      <w:keepNext/>
      <w:spacing w:after="0"/>
      <w:jc w:val="right"/>
      <w:outlineLvl w:val="6"/>
    </w:pPr>
    <w:rPr>
      <w:rFonts w:ascii="Times New Roman" w:eastAsia="Times New Roman" w:hAnsi="Times New Roman" w:cs="Times New Roman"/>
      <w:sz w:val="24"/>
      <w:szCs w:val="20"/>
    </w:rPr>
  </w:style>
  <w:style w:type="paragraph" w:styleId="8">
    <w:name w:val="heading 8"/>
    <w:basedOn w:val="a0"/>
    <w:next w:val="a0"/>
    <w:link w:val="80"/>
    <w:qFormat/>
    <w:rsid w:val="005260AA"/>
    <w:pPr>
      <w:spacing w:before="240" w:after="60"/>
      <w:jc w:val="left"/>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5260AA"/>
    <w:pPr>
      <w:keepNext/>
      <w:spacing w:after="0"/>
      <w:jc w:val="center"/>
      <w:outlineLvl w:val="8"/>
    </w:pPr>
    <w:rPr>
      <w:rFonts w:ascii="Times New Roman" w:eastAsia="Times New Roman" w:hAnsi="Times New Roman" w:cs="Times New Roman"/>
      <w:b/>
      <w:bCs/>
      <w:sz w:val="4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B72B7"/>
    <w:rPr>
      <w:rFonts w:ascii="Times New Roman" w:eastAsia="Times New Roman" w:hAnsi="Times New Roman" w:cs="Cambria"/>
      <w:b/>
      <w:bCs/>
      <w:sz w:val="26"/>
      <w:szCs w:val="28"/>
    </w:rPr>
  </w:style>
  <w:style w:type="character" w:customStyle="1" w:styleId="20">
    <w:name w:val="Заголовок 2 Знак"/>
    <w:basedOn w:val="a1"/>
    <w:link w:val="2"/>
    <w:rsid w:val="00235E47"/>
    <w:rPr>
      <w:rFonts w:ascii="Cambria" w:eastAsia="Times New Roman" w:hAnsi="Cambria" w:cs="Cambria"/>
      <w:b/>
      <w:bCs/>
      <w:color w:val="4F81BD"/>
      <w:sz w:val="26"/>
      <w:szCs w:val="26"/>
    </w:rPr>
  </w:style>
  <w:style w:type="character" w:customStyle="1" w:styleId="30">
    <w:name w:val="Заголовок 3 Знак"/>
    <w:basedOn w:val="a1"/>
    <w:link w:val="3"/>
    <w:rsid w:val="00235E47"/>
    <w:rPr>
      <w:rFonts w:ascii="Cambria" w:eastAsia="Times New Roman" w:hAnsi="Cambria" w:cs="Cambria"/>
      <w:b/>
      <w:bCs/>
      <w:color w:val="4F81BD"/>
    </w:rPr>
  </w:style>
  <w:style w:type="paragraph" w:styleId="a4">
    <w:name w:val="No Spacing"/>
    <w:aliases w:val="Razdel,Обя,мелкий,мой рабочий,2 уровень"/>
    <w:link w:val="a5"/>
    <w:uiPriority w:val="1"/>
    <w:qFormat/>
    <w:rsid w:val="00235E47"/>
    <w:pPr>
      <w:spacing w:after="0"/>
    </w:pPr>
    <w:rPr>
      <w:rFonts w:ascii="Calibri" w:eastAsia="Times New Roman" w:hAnsi="Calibri" w:cs="Calibri"/>
    </w:rPr>
  </w:style>
  <w:style w:type="paragraph" w:styleId="a6">
    <w:name w:val="header"/>
    <w:aliases w:val=" Знак,Title Up,h,Header_ARGOSS"/>
    <w:basedOn w:val="a0"/>
    <w:link w:val="a7"/>
    <w:uiPriority w:val="99"/>
    <w:qFormat/>
    <w:rsid w:val="00235E47"/>
    <w:pPr>
      <w:tabs>
        <w:tab w:val="center" w:pos="4677"/>
        <w:tab w:val="right" w:pos="9355"/>
      </w:tabs>
      <w:spacing w:after="0"/>
    </w:pPr>
    <w:rPr>
      <w:rFonts w:ascii="Calibri" w:eastAsia="Times New Roman" w:hAnsi="Calibri" w:cs="Calibri"/>
    </w:rPr>
  </w:style>
  <w:style w:type="character" w:customStyle="1" w:styleId="a7">
    <w:name w:val="Верхний колонтитул Знак"/>
    <w:aliases w:val=" Знак Знак1,Title Up Знак,h Знак,Header_ARGOSS Знак"/>
    <w:basedOn w:val="a1"/>
    <w:link w:val="a6"/>
    <w:uiPriority w:val="99"/>
    <w:qFormat/>
    <w:rsid w:val="00235E47"/>
    <w:rPr>
      <w:rFonts w:ascii="Calibri" w:eastAsia="Times New Roman" w:hAnsi="Calibri" w:cs="Calibri"/>
    </w:rPr>
  </w:style>
  <w:style w:type="paragraph" w:styleId="a8">
    <w:name w:val="footer"/>
    <w:aliases w:val=" Знак Знак, Знак10 Знак, Знак14 Знак Знак,Знак10 Знак Знак Знак1,Title Down,Footer_ARGOSS"/>
    <w:basedOn w:val="a0"/>
    <w:link w:val="a9"/>
    <w:uiPriority w:val="99"/>
    <w:qFormat/>
    <w:rsid w:val="00235E47"/>
    <w:pPr>
      <w:tabs>
        <w:tab w:val="center" w:pos="4677"/>
        <w:tab w:val="right" w:pos="9355"/>
      </w:tabs>
      <w:spacing w:after="0"/>
    </w:pPr>
    <w:rPr>
      <w:rFonts w:ascii="Calibri" w:eastAsia="Times New Roman" w:hAnsi="Calibri" w:cs="Calibri"/>
    </w:rPr>
  </w:style>
  <w:style w:type="character" w:customStyle="1" w:styleId="a9">
    <w:name w:val="Нижний колонтитул Знак"/>
    <w:aliases w:val=" Знак Знак Знак, Знак10 Знак Знак, Знак14 Знак Знак Знак,Знак10 Знак Знак Знак1 Знак,Title Down Знак,Footer_ARGOSS Знак"/>
    <w:basedOn w:val="a1"/>
    <w:link w:val="a8"/>
    <w:uiPriority w:val="99"/>
    <w:qFormat/>
    <w:rsid w:val="00235E47"/>
    <w:rPr>
      <w:rFonts w:ascii="Calibri" w:eastAsia="Times New Roman" w:hAnsi="Calibri" w:cs="Calibri"/>
    </w:rPr>
  </w:style>
  <w:style w:type="paragraph" w:styleId="31">
    <w:name w:val="Body Text 3"/>
    <w:basedOn w:val="a0"/>
    <w:link w:val="32"/>
    <w:rsid w:val="00235E47"/>
    <w:pPr>
      <w:widowControl w:val="0"/>
      <w:autoSpaceDE w:val="0"/>
      <w:autoSpaceDN w:val="0"/>
      <w:adjustRightInd w:val="0"/>
      <w:spacing w:after="120"/>
    </w:pPr>
    <w:rPr>
      <w:rFonts w:ascii="Courier New" w:eastAsia="Times New Roman" w:hAnsi="Courier New" w:cs="Courier New"/>
      <w:sz w:val="16"/>
      <w:szCs w:val="16"/>
    </w:rPr>
  </w:style>
  <w:style w:type="character" w:customStyle="1" w:styleId="32">
    <w:name w:val="Основной текст 3 Знак"/>
    <w:basedOn w:val="a1"/>
    <w:link w:val="31"/>
    <w:rsid w:val="00235E47"/>
    <w:rPr>
      <w:rFonts w:ascii="Courier New" w:eastAsia="Times New Roman" w:hAnsi="Courier New" w:cs="Courier New"/>
      <w:sz w:val="16"/>
      <w:szCs w:val="16"/>
    </w:rPr>
  </w:style>
  <w:style w:type="paragraph" w:styleId="aa">
    <w:name w:val="Body Text"/>
    <w:basedOn w:val="a0"/>
    <w:link w:val="ab"/>
    <w:rsid w:val="00235E47"/>
    <w:pPr>
      <w:spacing w:after="120"/>
    </w:pPr>
    <w:rPr>
      <w:rFonts w:ascii="Calibri" w:eastAsia="Times New Roman" w:hAnsi="Calibri" w:cs="Calibri"/>
    </w:rPr>
  </w:style>
  <w:style w:type="character" w:customStyle="1" w:styleId="ab">
    <w:name w:val="Основной текст Знак"/>
    <w:basedOn w:val="a1"/>
    <w:link w:val="aa"/>
    <w:rsid w:val="00235E47"/>
    <w:rPr>
      <w:rFonts w:ascii="Calibri" w:eastAsia="Times New Roman" w:hAnsi="Calibri" w:cs="Calibri"/>
    </w:rPr>
  </w:style>
  <w:style w:type="paragraph" w:styleId="ac">
    <w:name w:val="Balloon Text"/>
    <w:basedOn w:val="a0"/>
    <w:link w:val="ad"/>
    <w:uiPriority w:val="99"/>
    <w:rsid w:val="00235E47"/>
    <w:pPr>
      <w:spacing w:after="0"/>
    </w:pPr>
    <w:rPr>
      <w:rFonts w:ascii="Tahoma" w:eastAsia="MS Mincho" w:hAnsi="Tahoma" w:cs="Tahoma"/>
      <w:sz w:val="16"/>
      <w:szCs w:val="16"/>
    </w:rPr>
  </w:style>
  <w:style w:type="character" w:customStyle="1" w:styleId="ad">
    <w:name w:val="Текст выноски Знак"/>
    <w:basedOn w:val="a1"/>
    <w:link w:val="ac"/>
    <w:uiPriority w:val="99"/>
    <w:rsid w:val="00235E47"/>
    <w:rPr>
      <w:rFonts w:ascii="Tahoma" w:eastAsia="MS Mincho" w:hAnsi="Tahoma" w:cs="Tahoma"/>
      <w:sz w:val="16"/>
      <w:szCs w:val="16"/>
    </w:rPr>
  </w:style>
  <w:style w:type="paragraph" w:styleId="ae">
    <w:name w:val="List Paragraph"/>
    <w:aliases w:val="Абзац,strich,2nd Tier Header,маркированный,Citation List,Heading1,Colorful List - Accent 11"/>
    <w:basedOn w:val="a0"/>
    <w:link w:val="af"/>
    <w:uiPriority w:val="34"/>
    <w:qFormat/>
    <w:rsid w:val="00235E47"/>
    <w:pPr>
      <w:ind w:left="720"/>
    </w:pPr>
    <w:rPr>
      <w:rFonts w:ascii="Calibri" w:eastAsia="Times New Roman" w:hAnsi="Calibri" w:cs="Calibri"/>
    </w:rPr>
  </w:style>
  <w:style w:type="paragraph" w:styleId="33">
    <w:name w:val="Body Text Indent 3"/>
    <w:basedOn w:val="a0"/>
    <w:link w:val="34"/>
    <w:rsid w:val="00235E47"/>
    <w:pPr>
      <w:spacing w:after="120"/>
      <w:ind w:left="283"/>
    </w:pPr>
    <w:rPr>
      <w:rFonts w:ascii="Calibri" w:eastAsia="Times New Roman" w:hAnsi="Calibri" w:cs="Calibri"/>
      <w:sz w:val="16"/>
      <w:szCs w:val="16"/>
    </w:rPr>
  </w:style>
  <w:style w:type="character" w:customStyle="1" w:styleId="34">
    <w:name w:val="Основной текст с отступом 3 Знак"/>
    <w:basedOn w:val="a1"/>
    <w:link w:val="33"/>
    <w:rsid w:val="00235E47"/>
    <w:rPr>
      <w:rFonts w:ascii="Calibri" w:eastAsia="Times New Roman" w:hAnsi="Calibri" w:cs="Calibri"/>
      <w:sz w:val="16"/>
      <w:szCs w:val="16"/>
    </w:rPr>
  </w:style>
  <w:style w:type="paragraph" w:styleId="21">
    <w:name w:val="Body Text Indent 2"/>
    <w:basedOn w:val="a0"/>
    <w:link w:val="22"/>
    <w:rsid w:val="00235E47"/>
    <w:pPr>
      <w:spacing w:after="120" w:line="480" w:lineRule="auto"/>
      <w:ind w:left="283"/>
    </w:pPr>
    <w:rPr>
      <w:rFonts w:ascii="Calibri" w:eastAsia="Times New Roman" w:hAnsi="Calibri" w:cs="Calibri"/>
      <w:sz w:val="24"/>
      <w:szCs w:val="24"/>
    </w:rPr>
  </w:style>
  <w:style w:type="character" w:customStyle="1" w:styleId="22">
    <w:name w:val="Основной текст с отступом 2 Знак"/>
    <w:basedOn w:val="a1"/>
    <w:link w:val="21"/>
    <w:rsid w:val="00235E47"/>
    <w:rPr>
      <w:rFonts w:ascii="Calibri" w:eastAsia="Times New Roman" w:hAnsi="Calibri" w:cs="Calibri"/>
      <w:sz w:val="24"/>
      <w:szCs w:val="24"/>
    </w:rPr>
  </w:style>
  <w:style w:type="paragraph" w:customStyle="1" w:styleId="-">
    <w:name w:val="Диплом-Текст"/>
    <w:rsid w:val="00235E47"/>
    <w:pPr>
      <w:spacing w:after="0" w:line="360" w:lineRule="auto"/>
      <w:ind w:firstLine="709"/>
    </w:pPr>
    <w:rPr>
      <w:rFonts w:ascii="Calibri" w:eastAsia="Times New Roman" w:hAnsi="Calibri" w:cs="Calibri"/>
      <w:sz w:val="28"/>
      <w:szCs w:val="28"/>
    </w:rPr>
  </w:style>
  <w:style w:type="paragraph" w:styleId="23">
    <w:name w:val="Body Text 2"/>
    <w:basedOn w:val="a0"/>
    <w:link w:val="24"/>
    <w:rsid w:val="00235E47"/>
    <w:pPr>
      <w:spacing w:after="120" w:line="480" w:lineRule="auto"/>
    </w:pPr>
    <w:rPr>
      <w:rFonts w:ascii="Calibri" w:eastAsia="Times New Roman" w:hAnsi="Calibri" w:cs="Calibri"/>
      <w:sz w:val="24"/>
      <w:szCs w:val="24"/>
    </w:rPr>
  </w:style>
  <w:style w:type="character" w:customStyle="1" w:styleId="24">
    <w:name w:val="Основной текст 2 Знак"/>
    <w:basedOn w:val="a1"/>
    <w:link w:val="23"/>
    <w:rsid w:val="00235E47"/>
    <w:rPr>
      <w:rFonts w:ascii="Calibri" w:eastAsia="Times New Roman" w:hAnsi="Calibri" w:cs="Calibri"/>
      <w:sz w:val="24"/>
      <w:szCs w:val="24"/>
    </w:rPr>
  </w:style>
  <w:style w:type="paragraph" w:styleId="af0">
    <w:name w:val="Body Text Indent"/>
    <w:basedOn w:val="a0"/>
    <w:link w:val="af1"/>
    <w:rsid w:val="00235E47"/>
    <w:pPr>
      <w:spacing w:after="120"/>
      <w:ind w:left="283"/>
    </w:pPr>
    <w:rPr>
      <w:rFonts w:ascii="Calibri" w:eastAsia="Times New Roman" w:hAnsi="Calibri" w:cs="Calibri"/>
      <w:sz w:val="28"/>
      <w:szCs w:val="28"/>
    </w:rPr>
  </w:style>
  <w:style w:type="character" w:customStyle="1" w:styleId="af1">
    <w:name w:val="Основной текст с отступом Знак"/>
    <w:basedOn w:val="a1"/>
    <w:link w:val="af0"/>
    <w:rsid w:val="00235E47"/>
    <w:rPr>
      <w:rFonts w:ascii="Calibri" w:eastAsia="Times New Roman" w:hAnsi="Calibri" w:cs="Calibri"/>
      <w:sz w:val="28"/>
      <w:szCs w:val="28"/>
    </w:rPr>
  </w:style>
  <w:style w:type="paragraph" w:customStyle="1" w:styleId="af2">
    <w:name w:val="Стиль"/>
    <w:rsid w:val="00235E47"/>
    <w:pPr>
      <w:widowControl w:val="0"/>
      <w:autoSpaceDE w:val="0"/>
      <w:autoSpaceDN w:val="0"/>
      <w:adjustRightInd w:val="0"/>
      <w:spacing w:after="0"/>
    </w:pPr>
    <w:rPr>
      <w:rFonts w:ascii="Calibri" w:eastAsia="Times New Roman" w:hAnsi="Calibri" w:cs="Calibri"/>
      <w:sz w:val="24"/>
      <w:szCs w:val="24"/>
    </w:rPr>
  </w:style>
  <w:style w:type="paragraph" w:styleId="af3">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нак Знак Знак Знак Знак"/>
    <w:basedOn w:val="a0"/>
    <w:uiPriority w:val="99"/>
    <w:qFormat/>
    <w:rsid w:val="00235E47"/>
    <w:pPr>
      <w:spacing w:before="100" w:beforeAutospacing="1" w:after="100" w:afterAutospacing="1"/>
    </w:pPr>
    <w:rPr>
      <w:rFonts w:ascii="Arial Unicode MS" w:eastAsia="Times New Roman" w:hAnsi="Arial Unicode MS" w:cs="Arial Unicode MS"/>
      <w:sz w:val="28"/>
      <w:szCs w:val="28"/>
    </w:rPr>
  </w:style>
  <w:style w:type="paragraph" w:customStyle="1" w:styleId="Zagol1">
    <w:name w:val="Zagol_1"/>
    <w:basedOn w:val="1"/>
    <w:rsid w:val="00235E47"/>
    <w:pPr>
      <w:widowControl w:val="0"/>
      <w:autoSpaceDE w:val="0"/>
      <w:autoSpaceDN w:val="0"/>
      <w:spacing w:before="120" w:after="120"/>
      <w:jc w:val="center"/>
      <w:outlineLvl w:val="9"/>
    </w:pPr>
    <w:rPr>
      <w:rFonts w:ascii="TimesET" w:hAnsi="TimesET" w:cs="TimesET"/>
      <w:caps/>
      <w:kern w:val="28"/>
    </w:rPr>
  </w:style>
  <w:style w:type="paragraph" w:customStyle="1" w:styleId="af4">
    <w:name w:val="Текст осн"/>
    <w:uiPriority w:val="99"/>
    <w:rsid w:val="00235E47"/>
    <w:pPr>
      <w:spacing w:after="0"/>
      <w:ind w:firstLine="709"/>
    </w:pPr>
    <w:rPr>
      <w:rFonts w:ascii="Calibri" w:eastAsia="Times New Roman" w:hAnsi="Calibri" w:cs="Calibri"/>
      <w:sz w:val="24"/>
      <w:szCs w:val="24"/>
    </w:rPr>
  </w:style>
  <w:style w:type="paragraph" w:styleId="af5">
    <w:name w:val="Title"/>
    <w:basedOn w:val="a0"/>
    <w:link w:val="af6"/>
    <w:qFormat/>
    <w:rsid w:val="00235E47"/>
    <w:pPr>
      <w:spacing w:after="0"/>
      <w:jc w:val="center"/>
    </w:pPr>
    <w:rPr>
      <w:rFonts w:ascii="Calibri" w:eastAsia="Times New Roman" w:hAnsi="Calibri" w:cs="Calibri"/>
      <w:sz w:val="24"/>
      <w:szCs w:val="24"/>
    </w:rPr>
  </w:style>
  <w:style w:type="character" w:customStyle="1" w:styleId="af6">
    <w:name w:val="Заголовок Знак"/>
    <w:basedOn w:val="a1"/>
    <w:link w:val="af5"/>
    <w:rsid w:val="00235E47"/>
    <w:rPr>
      <w:rFonts w:ascii="Calibri" w:eastAsia="Times New Roman" w:hAnsi="Calibri" w:cs="Calibri"/>
      <w:sz w:val="24"/>
      <w:szCs w:val="24"/>
    </w:rPr>
  </w:style>
  <w:style w:type="table" w:styleId="af7">
    <w:name w:val="Table Grid"/>
    <w:aliases w:val="Answers Lined Table"/>
    <w:basedOn w:val="a2"/>
    <w:uiPriority w:val="59"/>
    <w:rsid w:val="00235E47"/>
    <w:pPr>
      <w:spacing w:after="0"/>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1 Знак Знак Знак Знак Знак Знак Знак"/>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character" w:styleId="af8">
    <w:name w:val="Strong"/>
    <w:basedOn w:val="a1"/>
    <w:uiPriority w:val="22"/>
    <w:qFormat/>
    <w:rsid w:val="00235E47"/>
    <w:rPr>
      <w:b/>
      <w:bCs/>
    </w:rPr>
  </w:style>
  <w:style w:type="paragraph" w:styleId="af9">
    <w:name w:val="Plain Text"/>
    <w:basedOn w:val="a0"/>
    <w:link w:val="afa"/>
    <w:rsid w:val="00235E47"/>
    <w:pPr>
      <w:spacing w:after="0"/>
    </w:pPr>
    <w:rPr>
      <w:rFonts w:ascii="Courier New" w:eastAsia="Times New Roman" w:hAnsi="Courier New" w:cs="Courier New"/>
      <w:sz w:val="20"/>
      <w:szCs w:val="20"/>
    </w:rPr>
  </w:style>
  <w:style w:type="character" w:customStyle="1" w:styleId="afa">
    <w:name w:val="Текст Знак"/>
    <w:basedOn w:val="a1"/>
    <w:link w:val="af9"/>
    <w:rsid w:val="00235E47"/>
    <w:rPr>
      <w:rFonts w:ascii="Courier New" w:eastAsia="Times New Roman" w:hAnsi="Courier New" w:cs="Courier New"/>
      <w:sz w:val="20"/>
      <w:szCs w:val="20"/>
    </w:rPr>
  </w:style>
  <w:style w:type="paragraph" w:customStyle="1" w:styleId="210">
    <w:name w:val="Основной текст 21"/>
    <w:basedOn w:val="a0"/>
    <w:rsid w:val="00235E47"/>
    <w:pPr>
      <w:spacing w:after="0"/>
      <w:ind w:firstLine="720"/>
    </w:pPr>
    <w:rPr>
      <w:rFonts w:ascii="Arial" w:eastAsia="Batang" w:hAnsi="Arial" w:cs="Arial"/>
      <w:sz w:val="24"/>
      <w:szCs w:val="24"/>
    </w:rPr>
  </w:style>
  <w:style w:type="paragraph" w:customStyle="1" w:styleId="12">
    <w:name w:val="Обычный1"/>
    <w:uiPriority w:val="99"/>
    <w:rsid w:val="00235E47"/>
    <w:pPr>
      <w:spacing w:after="0"/>
    </w:pPr>
    <w:rPr>
      <w:rFonts w:ascii="Calibri" w:eastAsia="Times New Roman" w:hAnsi="Calibri" w:cs="Calibri"/>
      <w:sz w:val="20"/>
      <w:szCs w:val="20"/>
    </w:rPr>
  </w:style>
  <w:style w:type="paragraph" w:customStyle="1" w:styleId="font6">
    <w:name w:val="font6"/>
    <w:basedOn w:val="a0"/>
    <w:uiPriority w:val="99"/>
    <w:rsid w:val="00235E47"/>
    <w:pPr>
      <w:spacing w:before="100" w:beforeAutospacing="1" w:after="100" w:afterAutospacing="1"/>
    </w:pPr>
    <w:rPr>
      <w:rFonts w:ascii="Calibri" w:eastAsia="Times New Roman" w:hAnsi="Calibri" w:cs="Calibri"/>
      <w:sz w:val="20"/>
      <w:szCs w:val="20"/>
    </w:rPr>
  </w:style>
  <w:style w:type="character" w:styleId="afb">
    <w:name w:val="Hyperlink"/>
    <w:basedOn w:val="a1"/>
    <w:uiPriority w:val="99"/>
    <w:rsid w:val="00235E47"/>
    <w:rPr>
      <w:rFonts w:ascii="Times New Roman" w:hAnsi="Times New Roman" w:cs="Times New Roman"/>
      <w:color w:val="auto"/>
      <w:u w:val="single"/>
    </w:rPr>
  </w:style>
  <w:style w:type="paragraph" w:customStyle="1" w:styleId="FR1">
    <w:name w:val="FR1"/>
    <w:rsid w:val="00235E47"/>
    <w:pPr>
      <w:widowControl w:val="0"/>
      <w:autoSpaceDE w:val="0"/>
      <w:autoSpaceDN w:val="0"/>
      <w:adjustRightInd w:val="0"/>
      <w:spacing w:before="360" w:after="0" w:line="440" w:lineRule="auto"/>
      <w:ind w:left="40" w:firstLine="680"/>
    </w:pPr>
    <w:rPr>
      <w:rFonts w:ascii="Calibri" w:eastAsia="Times New Roman" w:hAnsi="Calibri" w:cs="Calibri"/>
    </w:rPr>
  </w:style>
  <w:style w:type="paragraph" w:customStyle="1" w:styleId="afc">
    <w:name w:val="Знак Знак Знак Знак Знак Знак"/>
    <w:basedOn w:val="a0"/>
    <w:autoRedefine/>
    <w:rsid w:val="00235E47"/>
    <w:pPr>
      <w:spacing w:after="160" w:line="240" w:lineRule="exact"/>
    </w:pPr>
    <w:rPr>
      <w:rFonts w:ascii="Times New Roman" w:eastAsia="SimSun" w:hAnsi="Times New Roman" w:cs="Times New Roman"/>
      <w:b/>
      <w:bCs/>
      <w:sz w:val="28"/>
      <w:szCs w:val="28"/>
      <w:lang w:val="en-US" w:eastAsia="en-US"/>
    </w:rPr>
  </w:style>
  <w:style w:type="character" w:customStyle="1" w:styleId="normal1">
    <w:name w:val="normal1"/>
    <w:basedOn w:val="a1"/>
    <w:uiPriority w:val="99"/>
    <w:rsid w:val="00235E47"/>
    <w:rPr>
      <w:rFonts w:ascii="Verdana" w:hAnsi="Verdana" w:cs="Verdana"/>
      <w:color w:val="666666"/>
      <w:sz w:val="19"/>
      <w:szCs w:val="19"/>
    </w:rPr>
  </w:style>
  <w:style w:type="paragraph" w:customStyle="1" w:styleId="41">
    <w:name w:val="Знак Знак Знак Знак Знак Знак4"/>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35">
    <w:name w:val="Знак Знак Знак Знак Знак Знак3"/>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25">
    <w:name w:val="Знак Знак Знак Знак Знак Знак2"/>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13">
    <w:name w:val="Знак Знак Знак Знак Знак Знак1"/>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afd">
    <w:name w:val="Знак"/>
    <w:basedOn w:val="a0"/>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4">
    <w:name w:val="Знак1"/>
    <w:basedOn w:val="a0"/>
    <w:uiPriority w:val="99"/>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5">
    <w:name w:val="Без интервала1"/>
    <w:rsid w:val="00235E47"/>
    <w:pPr>
      <w:spacing w:after="0"/>
    </w:pPr>
    <w:rPr>
      <w:rFonts w:ascii="Calibri" w:eastAsia="Times New Roman" w:hAnsi="Calibri" w:cs="Calibri"/>
    </w:rPr>
  </w:style>
  <w:style w:type="paragraph" w:customStyle="1" w:styleId="16">
    <w:name w:val="Абзац списка1"/>
    <w:basedOn w:val="a0"/>
    <w:rsid w:val="00235E47"/>
    <w:pPr>
      <w:ind w:left="720"/>
    </w:pPr>
    <w:rPr>
      <w:rFonts w:ascii="Calibri" w:eastAsia="Times New Roman" w:hAnsi="Calibri" w:cs="Calibri"/>
    </w:rPr>
  </w:style>
  <w:style w:type="paragraph" w:styleId="afe">
    <w:name w:val="Subtitle"/>
    <w:basedOn w:val="a0"/>
    <w:next w:val="a0"/>
    <w:link w:val="aff"/>
    <w:qFormat/>
    <w:rsid w:val="00235E47"/>
    <w:pPr>
      <w:spacing w:after="60"/>
      <w:jc w:val="center"/>
      <w:outlineLvl w:val="1"/>
    </w:pPr>
    <w:rPr>
      <w:rFonts w:ascii="Cambria" w:eastAsia="Times New Roman" w:hAnsi="Cambria" w:cs="Times New Roman"/>
      <w:sz w:val="24"/>
      <w:szCs w:val="24"/>
    </w:rPr>
  </w:style>
  <w:style w:type="character" w:customStyle="1" w:styleId="aff">
    <w:name w:val="Подзаголовок Знак"/>
    <w:basedOn w:val="a1"/>
    <w:link w:val="afe"/>
    <w:rsid w:val="00235E47"/>
    <w:rPr>
      <w:rFonts w:ascii="Cambria" w:eastAsia="Times New Roman" w:hAnsi="Cambria" w:cs="Times New Roman"/>
      <w:sz w:val="24"/>
      <w:szCs w:val="24"/>
    </w:rPr>
  </w:style>
  <w:style w:type="character" w:styleId="aff0">
    <w:name w:val="Emphasis"/>
    <w:basedOn w:val="a1"/>
    <w:uiPriority w:val="20"/>
    <w:qFormat/>
    <w:rsid w:val="0057030D"/>
    <w:rPr>
      <w:i/>
      <w:iCs/>
    </w:rPr>
  </w:style>
  <w:style w:type="paragraph" w:styleId="aff1">
    <w:name w:val="Document Map"/>
    <w:basedOn w:val="a0"/>
    <w:link w:val="aff2"/>
    <w:uiPriority w:val="99"/>
    <w:unhideWhenUsed/>
    <w:rsid w:val="005E5D5A"/>
    <w:pPr>
      <w:spacing w:after="0"/>
    </w:pPr>
    <w:rPr>
      <w:rFonts w:ascii="Tahoma" w:hAnsi="Tahoma" w:cs="Tahoma"/>
      <w:sz w:val="16"/>
      <w:szCs w:val="16"/>
    </w:rPr>
  </w:style>
  <w:style w:type="character" w:customStyle="1" w:styleId="aff2">
    <w:name w:val="Схема документа Знак"/>
    <w:basedOn w:val="a1"/>
    <w:link w:val="aff1"/>
    <w:uiPriority w:val="99"/>
    <w:rsid w:val="005E5D5A"/>
    <w:rPr>
      <w:rFonts w:ascii="Tahoma" w:hAnsi="Tahoma" w:cs="Tahoma"/>
      <w:sz w:val="16"/>
      <w:szCs w:val="16"/>
    </w:rPr>
  </w:style>
  <w:style w:type="character" w:styleId="aff3">
    <w:name w:val="Placeholder Text"/>
    <w:basedOn w:val="a1"/>
    <w:uiPriority w:val="99"/>
    <w:semiHidden/>
    <w:rsid w:val="005E5D5A"/>
    <w:rPr>
      <w:color w:val="808080"/>
    </w:rPr>
  </w:style>
  <w:style w:type="paragraph" w:styleId="26">
    <w:name w:val="toc 2"/>
    <w:basedOn w:val="a4"/>
    <w:next w:val="a4"/>
    <w:autoRedefine/>
    <w:uiPriority w:val="39"/>
    <w:rsid w:val="00466017"/>
    <w:pPr>
      <w:tabs>
        <w:tab w:val="right" w:leader="dot" w:pos="10053"/>
      </w:tabs>
    </w:pPr>
    <w:rPr>
      <w:rFonts w:ascii="Times New Roman" w:eastAsia="MS Mincho" w:hAnsi="Times New Roman"/>
      <w:b/>
      <w:i/>
      <w:noProof/>
      <w:sz w:val="18"/>
      <w:szCs w:val="20"/>
      <w:lang w:eastAsia="ar-SA"/>
    </w:rPr>
  </w:style>
  <w:style w:type="paragraph" w:customStyle="1" w:styleId="110">
    <w:name w:val="Знак Знак Знак1 Знак Знак Знак Знак Знак Знак Знак1"/>
    <w:basedOn w:val="a0"/>
    <w:autoRedefine/>
    <w:rsid w:val="004111EA"/>
    <w:pPr>
      <w:spacing w:after="160" w:line="240" w:lineRule="exact"/>
    </w:pPr>
    <w:rPr>
      <w:rFonts w:ascii="Times New Roman" w:eastAsia="SimSun" w:hAnsi="Times New Roman" w:cs="Times New Roman"/>
      <w:b/>
      <w:sz w:val="28"/>
      <w:szCs w:val="24"/>
      <w:lang w:val="en-US" w:eastAsia="en-US"/>
    </w:rPr>
  </w:style>
  <w:style w:type="paragraph" w:customStyle="1" w:styleId="Default">
    <w:name w:val="Default"/>
    <w:rsid w:val="00EB55A6"/>
    <w:pPr>
      <w:autoSpaceDE w:val="0"/>
      <w:autoSpaceDN w:val="0"/>
      <w:adjustRightInd w:val="0"/>
      <w:spacing w:after="0"/>
    </w:pPr>
    <w:rPr>
      <w:rFonts w:ascii="Myriad Pro" w:eastAsiaTheme="minorHAnsi" w:hAnsi="Myriad Pro" w:cs="Myriad Pro"/>
      <w:color w:val="000000"/>
      <w:sz w:val="24"/>
      <w:szCs w:val="24"/>
      <w:lang w:eastAsia="en-US"/>
    </w:rPr>
  </w:style>
  <w:style w:type="paragraph" w:customStyle="1" w:styleId="Pa4">
    <w:name w:val="Pa4"/>
    <w:basedOn w:val="Default"/>
    <w:next w:val="Default"/>
    <w:uiPriority w:val="99"/>
    <w:rsid w:val="00EB55A6"/>
    <w:pPr>
      <w:spacing w:line="181" w:lineRule="atLeast"/>
    </w:pPr>
    <w:rPr>
      <w:rFonts w:cstheme="minorBidi"/>
      <w:color w:val="auto"/>
    </w:rPr>
  </w:style>
  <w:style w:type="paragraph" w:customStyle="1" w:styleId="Pa5">
    <w:name w:val="Pa5"/>
    <w:basedOn w:val="Default"/>
    <w:next w:val="Default"/>
    <w:uiPriority w:val="99"/>
    <w:rsid w:val="00EB55A6"/>
    <w:pPr>
      <w:spacing w:line="181" w:lineRule="atLeast"/>
    </w:pPr>
    <w:rPr>
      <w:rFonts w:cstheme="minorBidi"/>
      <w:color w:val="auto"/>
    </w:rPr>
  </w:style>
  <w:style w:type="character" w:customStyle="1" w:styleId="a5">
    <w:name w:val="Без интервала Знак"/>
    <w:aliases w:val="Razdel Знак,Обя Знак,мелкий Знак,мой рабочий Знак,2 уровень Знак"/>
    <w:basedOn w:val="a1"/>
    <w:link w:val="a4"/>
    <w:uiPriority w:val="1"/>
    <w:locked/>
    <w:rsid w:val="00557CBE"/>
    <w:rPr>
      <w:rFonts w:ascii="Calibri" w:eastAsia="Times New Roman" w:hAnsi="Calibri" w:cs="Calibri"/>
    </w:rPr>
  </w:style>
  <w:style w:type="character" w:customStyle="1" w:styleId="61">
    <w:name w:val="Знак Знак6"/>
    <w:basedOn w:val="a1"/>
    <w:locked/>
    <w:rsid w:val="00557CBE"/>
    <w:rPr>
      <w:b/>
      <w:bCs w:val="0"/>
      <w:sz w:val="28"/>
      <w:szCs w:val="28"/>
      <w:lang w:val="ru-RU" w:eastAsia="ru-RU" w:bidi="ar-SA"/>
    </w:rPr>
  </w:style>
  <w:style w:type="paragraph" w:customStyle="1" w:styleId="27">
    <w:name w:val="Без интервала2"/>
    <w:uiPriority w:val="99"/>
    <w:qFormat/>
    <w:rsid w:val="00FB2255"/>
    <w:pPr>
      <w:spacing w:after="0"/>
      <w:jc w:val="left"/>
    </w:pPr>
    <w:rPr>
      <w:rFonts w:ascii="Calibri" w:eastAsia="Times New Roman" w:hAnsi="Calibri" w:cs="Calibri"/>
    </w:rPr>
  </w:style>
  <w:style w:type="paragraph" w:customStyle="1" w:styleId="aff4">
    <w:name w:val="А_Параграф"/>
    <w:basedOn w:val="a0"/>
    <w:qFormat/>
    <w:rsid w:val="00303ECF"/>
    <w:pPr>
      <w:spacing w:after="400"/>
      <w:ind w:firstLine="709"/>
      <w:contextualSpacing/>
    </w:pPr>
    <w:rPr>
      <w:rFonts w:ascii="Times New Roman" w:eastAsia="Times New Roman" w:hAnsi="Times New Roman" w:cs="Times New Roman"/>
      <w:sz w:val="28"/>
      <w:szCs w:val="24"/>
    </w:rPr>
  </w:style>
  <w:style w:type="paragraph" w:customStyle="1" w:styleId="28">
    <w:name w:val="Обычный2"/>
    <w:rsid w:val="00303ECF"/>
    <w:pPr>
      <w:widowControl w:val="0"/>
      <w:spacing w:after="0"/>
      <w:jc w:val="left"/>
    </w:pPr>
    <w:rPr>
      <w:rFonts w:ascii="Courier New" w:eastAsia="Times New Roman" w:hAnsi="Courier New" w:cs="Times New Roman"/>
      <w:sz w:val="20"/>
      <w:szCs w:val="20"/>
    </w:rPr>
  </w:style>
  <w:style w:type="character" w:customStyle="1" w:styleId="apple-converted-space">
    <w:name w:val="apple-converted-space"/>
    <w:basedOn w:val="a1"/>
    <w:rsid w:val="00676448"/>
  </w:style>
  <w:style w:type="character" w:customStyle="1" w:styleId="FontStyle13">
    <w:name w:val="Font Style13"/>
    <w:basedOn w:val="a1"/>
    <w:uiPriority w:val="99"/>
    <w:rsid w:val="00944E45"/>
    <w:rPr>
      <w:rFonts w:ascii="Times New Roman" w:hAnsi="Times New Roman" w:cs="Times New Roman"/>
      <w:sz w:val="20"/>
      <w:szCs w:val="20"/>
    </w:rPr>
  </w:style>
  <w:style w:type="paragraph" w:customStyle="1" w:styleId="36">
    <w:name w:val="Обычный3"/>
    <w:rsid w:val="00BD1A77"/>
    <w:pPr>
      <w:widowControl w:val="0"/>
      <w:spacing w:after="0"/>
      <w:jc w:val="left"/>
    </w:pPr>
    <w:rPr>
      <w:rFonts w:ascii="Courier New" w:eastAsia="Times New Roman" w:hAnsi="Courier New" w:cs="Times New Roman"/>
      <w:sz w:val="20"/>
      <w:szCs w:val="20"/>
    </w:rPr>
  </w:style>
  <w:style w:type="character" w:customStyle="1" w:styleId="s1">
    <w:name w:val="s1"/>
    <w:rsid w:val="005C561A"/>
    <w:rPr>
      <w:rFonts w:ascii="Times New Roman" w:hAnsi="Times New Roman" w:cs="Times New Roman" w:hint="default"/>
      <w:b/>
      <w:bCs/>
      <w:i w:val="0"/>
      <w:iCs w:val="0"/>
      <w:strike w:val="0"/>
      <w:dstrike w:val="0"/>
      <w:color w:val="000000"/>
      <w:sz w:val="36"/>
      <w:szCs w:val="36"/>
      <w:u w:val="none"/>
      <w:effect w:val="none"/>
    </w:rPr>
  </w:style>
  <w:style w:type="character" w:customStyle="1" w:styleId="WW8Num13z0">
    <w:name w:val="WW8Num13z0"/>
    <w:rsid w:val="005C561A"/>
    <w:rPr>
      <w:rFonts w:ascii="Symbol" w:hAnsi="Symbol"/>
    </w:rPr>
  </w:style>
  <w:style w:type="paragraph" w:styleId="17">
    <w:name w:val="toc 1"/>
    <w:basedOn w:val="a4"/>
    <w:next w:val="a4"/>
    <w:autoRedefine/>
    <w:uiPriority w:val="39"/>
    <w:unhideWhenUsed/>
    <w:rsid w:val="00C066B9"/>
    <w:pPr>
      <w:jc w:val="left"/>
    </w:pPr>
    <w:rPr>
      <w:rFonts w:ascii="Times New Roman" w:hAnsi="Times New Roman"/>
      <w:b/>
      <w:bCs/>
      <w:caps/>
      <w:sz w:val="20"/>
      <w:szCs w:val="20"/>
    </w:rPr>
  </w:style>
  <w:style w:type="paragraph" w:customStyle="1" w:styleId="29">
    <w:name w:val="Основной текст2"/>
    <w:basedOn w:val="a0"/>
    <w:rsid w:val="00FF0335"/>
    <w:pPr>
      <w:widowControl w:val="0"/>
      <w:shd w:val="clear" w:color="auto" w:fill="FFFFFF"/>
      <w:spacing w:before="300" w:after="0" w:line="317" w:lineRule="exact"/>
    </w:pPr>
    <w:rPr>
      <w:rFonts w:ascii="Times New Roman" w:eastAsia="Times New Roman" w:hAnsi="Times New Roman" w:cs="Times New Roman"/>
      <w:color w:val="000000"/>
      <w:sz w:val="27"/>
      <w:szCs w:val="27"/>
    </w:rPr>
  </w:style>
  <w:style w:type="character" w:customStyle="1" w:styleId="40">
    <w:name w:val="Заголовок 4 Знак"/>
    <w:basedOn w:val="a1"/>
    <w:link w:val="4"/>
    <w:rsid w:val="00FF0335"/>
    <w:rPr>
      <w:rFonts w:ascii="Calibri" w:eastAsia="Times New Roman" w:hAnsi="Calibri" w:cs="Times New Roman"/>
      <w:b/>
      <w:bCs/>
      <w:sz w:val="28"/>
      <w:szCs w:val="28"/>
    </w:rPr>
  </w:style>
  <w:style w:type="paragraph" w:customStyle="1" w:styleId="120">
    <w:name w:val="Знак Знак Знак1 Знак Знак Знак Знак Знак Знак Знак2"/>
    <w:basedOn w:val="a0"/>
    <w:autoRedefine/>
    <w:rsid w:val="00FF0335"/>
    <w:pPr>
      <w:spacing w:after="160" w:line="240" w:lineRule="exact"/>
      <w:jc w:val="left"/>
    </w:pPr>
    <w:rPr>
      <w:rFonts w:ascii="Times New Roman" w:eastAsia="SimSun" w:hAnsi="Times New Roman" w:cs="Times New Roman"/>
      <w:b/>
      <w:sz w:val="28"/>
      <w:szCs w:val="24"/>
      <w:lang w:val="en-US" w:eastAsia="en-US"/>
    </w:rPr>
  </w:style>
  <w:style w:type="character" w:styleId="aff5">
    <w:name w:val="Intense Emphasis"/>
    <w:uiPriority w:val="21"/>
    <w:qFormat/>
    <w:rsid w:val="00FF0335"/>
    <w:rPr>
      <w:b/>
      <w:bCs/>
      <w:i/>
      <w:iCs/>
      <w:color w:val="4F81BD"/>
    </w:rPr>
  </w:style>
  <w:style w:type="paragraph" w:customStyle="1" w:styleId="aff6">
    <w:name w:val="Проектные"/>
    <w:basedOn w:val="a0"/>
    <w:link w:val="aff7"/>
    <w:qFormat/>
    <w:rsid w:val="00FF0335"/>
    <w:pPr>
      <w:widowControl w:val="0"/>
      <w:autoSpaceDE w:val="0"/>
      <w:autoSpaceDN w:val="0"/>
      <w:adjustRightInd w:val="0"/>
      <w:spacing w:after="0"/>
      <w:ind w:firstLine="567"/>
      <w:jc w:val="left"/>
    </w:pPr>
    <w:rPr>
      <w:rFonts w:ascii="Tahoma" w:eastAsia="Times New Roman" w:hAnsi="Tahoma" w:cs="Times New Roman"/>
      <w:sz w:val="24"/>
      <w:szCs w:val="24"/>
    </w:rPr>
  </w:style>
  <w:style w:type="character" w:customStyle="1" w:styleId="aff7">
    <w:name w:val="Проектные Знак"/>
    <w:link w:val="aff6"/>
    <w:rsid w:val="00FF0335"/>
    <w:rPr>
      <w:rFonts w:ascii="Tahoma" w:eastAsia="Times New Roman" w:hAnsi="Tahoma" w:cs="Times New Roman"/>
      <w:sz w:val="24"/>
      <w:szCs w:val="24"/>
    </w:rPr>
  </w:style>
  <w:style w:type="paragraph" w:customStyle="1" w:styleId="211">
    <w:name w:val="Основной текст с отступом 21"/>
    <w:basedOn w:val="a0"/>
    <w:uiPriority w:val="99"/>
    <w:rsid w:val="00FF0335"/>
    <w:pPr>
      <w:spacing w:after="0"/>
      <w:ind w:firstLine="720"/>
      <w:jc w:val="left"/>
    </w:pPr>
    <w:rPr>
      <w:rFonts w:ascii="Times New Roman" w:eastAsia="Times New Roman" w:hAnsi="Times New Roman" w:cs="Times New Roman"/>
      <w:b/>
      <w:sz w:val="28"/>
      <w:szCs w:val="20"/>
      <w:lang w:eastAsia="ar-SA"/>
    </w:rPr>
  </w:style>
  <w:style w:type="paragraph" w:customStyle="1" w:styleId="Style8">
    <w:name w:val="Style8"/>
    <w:basedOn w:val="a0"/>
    <w:uiPriority w:val="99"/>
    <w:rsid w:val="00FF0335"/>
    <w:pPr>
      <w:widowControl w:val="0"/>
      <w:autoSpaceDE w:val="0"/>
      <w:autoSpaceDN w:val="0"/>
      <w:adjustRightInd w:val="0"/>
      <w:spacing w:after="0" w:line="310" w:lineRule="exact"/>
      <w:jc w:val="left"/>
    </w:pPr>
    <w:rPr>
      <w:rFonts w:ascii="Times New Roman" w:eastAsia="Times New Roman" w:hAnsi="Times New Roman" w:cs="Times New Roman"/>
      <w:sz w:val="24"/>
      <w:szCs w:val="24"/>
    </w:rPr>
  </w:style>
  <w:style w:type="paragraph" w:customStyle="1" w:styleId="Style12">
    <w:name w:val="Style12"/>
    <w:basedOn w:val="a0"/>
    <w:uiPriority w:val="99"/>
    <w:rsid w:val="00FF0335"/>
    <w:pPr>
      <w:widowControl w:val="0"/>
      <w:autoSpaceDE w:val="0"/>
      <w:autoSpaceDN w:val="0"/>
      <w:adjustRightInd w:val="0"/>
      <w:spacing w:after="0" w:line="324" w:lineRule="exact"/>
      <w:ind w:firstLine="166"/>
      <w:jc w:val="left"/>
    </w:pPr>
    <w:rPr>
      <w:rFonts w:ascii="Times New Roman" w:eastAsia="Times New Roman" w:hAnsi="Times New Roman" w:cs="Times New Roman"/>
      <w:sz w:val="24"/>
      <w:szCs w:val="24"/>
    </w:rPr>
  </w:style>
  <w:style w:type="paragraph" w:customStyle="1" w:styleId="Style38">
    <w:name w:val="Style38"/>
    <w:basedOn w:val="a0"/>
    <w:uiPriority w:val="99"/>
    <w:rsid w:val="00FF0335"/>
    <w:pPr>
      <w:widowControl w:val="0"/>
      <w:autoSpaceDE w:val="0"/>
      <w:autoSpaceDN w:val="0"/>
      <w:adjustRightInd w:val="0"/>
      <w:spacing w:after="0" w:line="324" w:lineRule="exact"/>
      <w:jc w:val="left"/>
    </w:pPr>
    <w:rPr>
      <w:rFonts w:ascii="Times New Roman" w:eastAsia="Times New Roman" w:hAnsi="Times New Roman" w:cs="Times New Roman"/>
      <w:sz w:val="24"/>
      <w:szCs w:val="24"/>
    </w:rPr>
  </w:style>
  <w:style w:type="character" w:customStyle="1" w:styleId="FontStyle339">
    <w:name w:val="Font Style339"/>
    <w:uiPriority w:val="99"/>
    <w:rsid w:val="00FF0335"/>
    <w:rPr>
      <w:rFonts w:ascii="Times New Roman" w:hAnsi="Times New Roman" w:cs="Times New Roman"/>
      <w:sz w:val="26"/>
      <w:szCs w:val="26"/>
    </w:rPr>
  </w:style>
  <w:style w:type="paragraph" w:customStyle="1" w:styleId="Style15">
    <w:name w:val="Style15"/>
    <w:basedOn w:val="a0"/>
    <w:uiPriority w:val="99"/>
    <w:rsid w:val="00FF0335"/>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numbering" w:customStyle="1" w:styleId="18">
    <w:name w:val="Нет списка1"/>
    <w:next w:val="a3"/>
    <w:uiPriority w:val="99"/>
    <w:semiHidden/>
    <w:unhideWhenUsed/>
    <w:rsid w:val="00FF0335"/>
  </w:style>
  <w:style w:type="table" w:customStyle="1" w:styleId="19">
    <w:name w:val="Сетка таблицы1"/>
    <w:basedOn w:val="a2"/>
    <w:next w:val="af7"/>
    <w:uiPriority w:val="59"/>
    <w:rsid w:val="00FF0335"/>
    <w:pPr>
      <w:spacing w:after="0"/>
      <w:jc w:val="left"/>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a">
    <w:name w:val="Нет списка2"/>
    <w:next w:val="a3"/>
    <w:semiHidden/>
    <w:unhideWhenUsed/>
    <w:rsid w:val="00FF0335"/>
  </w:style>
  <w:style w:type="numbering" w:customStyle="1" w:styleId="37">
    <w:name w:val="Нет списка3"/>
    <w:next w:val="a3"/>
    <w:semiHidden/>
    <w:unhideWhenUsed/>
    <w:rsid w:val="00FF0335"/>
  </w:style>
  <w:style w:type="paragraph" w:customStyle="1" w:styleId="BodyText21">
    <w:name w:val="Body Text 21"/>
    <w:basedOn w:val="a0"/>
    <w:rsid w:val="00FF0335"/>
    <w:pPr>
      <w:spacing w:after="0"/>
      <w:ind w:firstLine="567"/>
      <w:jc w:val="left"/>
    </w:pPr>
    <w:rPr>
      <w:rFonts w:ascii="Times New Roman" w:eastAsia="Times New Roman" w:hAnsi="Times New Roman" w:cs="Times New Roman"/>
      <w:sz w:val="28"/>
      <w:szCs w:val="20"/>
    </w:rPr>
  </w:style>
  <w:style w:type="numbering" w:customStyle="1" w:styleId="42">
    <w:name w:val="Нет списка4"/>
    <w:next w:val="a3"/>
    <w:semiHidden/>
    <w:unhideWhenUsed/>
    <w:rsid w:val="00FF0335"/>
  </w:style>
  <w:style w:type="numbering" w:customStyle="1" w:styleId="51">
    <w:name w:val="Нет списка5"/>
    <w:next w:val="a3"/>
    <w:uiPriority w:val="99"/>
    <w:semiHidden/>
    <w:unhideWhenUsed/>
    <w:rsid w:val="00FF0335"/>
  </w:style>
  <w:style w:type="numbering" w:customStyle="1" w:styleId="62">
    <w:name w:val="Нет списка6"/>
    <w:next w:val="a3"/>
    <w:uiPriority w:val="99"/>
    <w:semiHidden/>
    <w:unhideWhenUsed/>
    <w:rsid w:val="00FF0335"/>
  </w:style>
  <w:style w:type="paragraph" w:customStyle="1" w:styleId="-0">
    <w:name w:val="Диплом-Формула"/>
    <w:basedOn w:val="a0"/>
    <w:rsid w:val="00FF0335"/>
    <w:pPr>
      <w:tabs>
        <w:tab w:val="left" w:pos="8222"/>
      </w:tabs>
      <w:spacing w:before="240" w:after="240" w:line="360" w:lineRule="auto"/>
      <w:ind w:firstLine="1134"/>
    </w:pPr>
    <w:rPr>
      <w:rFonts w:ascii="Times New Roman" w:eastAsia="Times New Roman" w:hAnsi="Times New Roman" w:cs="Times New Roman"/>
      <w:sz w:val="28"/>
      <w:szCs w:val="20"/>
      <w:lang w:eastAsia="ar-SA"/>
    </w:rPr>
  </w:style>
  <w:style w:type="paragraph" w:customStyle="1" w:styleId="-1">
    <w:name w:val="Диплом-ТФ"/>
    <w:basedOn w:val="-"/>
    <w:rsid w:val="00FF0335"/>
    <w:pPr>
      <w:tabs>
        <w:tab w:val="left" w:pos="709"/>
      </w:tabs>
      <w:suppressAutoHyphens/>
      <w:ind w:left="1276" w:hanging="1276"/>
    </w:pPr>
    <w:rPr>
      <w:rFonts w:ascii="Times New Roman" w:eastAsia="Arial" w:hAnsi="Times New Roman" w:cs="Times New Roman"/>
      <w:szCs w:val="20"/>
      <w:lang w:eastAsia="ar-SA"/>
    </w:rPr>
  </w:style>
  <w:style w:type="paragraph" w:customStyle="1" w:styleId="Style62">
    <w:name w:val="Style62"/>
    <w:basedOn w:val="a0"/>
    <w:uiPriority w:val="99"/>
    <w:rsid w:val="00FF0335"/>
    <w:pPr>
      <w:widowControl w:val="0"/>
      <w:autoSpaceDE w:val="0"/>
      <w:autoSpaceDN w:val="0"/>
      <w:adjustRightInd w:val="0"/>
      <w:spacing w:after="0" w:line="317" w:lineRule="exact"/>
      <w:jc w:val="left"/>
    </w:pPr>
    <w:rPr>
      <w:rFonts w:ascii="Times New Roman" w:eastAsia="Times New Roman" w:hAnsi="Times New Roman" w:cs="Times New Roman"/>
      <w:sz w:val="24"/>
      <w:szCs w:val="24"/>
    </w:rPr>
  </w:style>
  <w:style w:type="paragraph" w:customStyle="1" w:styleId="Style26">
    <w:name w:val="Style26"/>
    <w:basedOn w:val="a0"/>
    <w:uiPriority w:val="99"/>
    <w:rsid w:val="00FF0335"/>
    <w:pPr>
      <w:widowControl w:val="0"/>
      <w:autoSpaceDE w:val="0"/>
      <w:autoSpaceDN w:val="0"/>
      <w:adjustRightInd w:val="0"/>
      <w:spacing w:after="0" w:line="320" w:lineRule="exact"/>
      <w:ind w:firstLine="180"/>
      <w:jc w:val="left"/>
    </w:pPr>
    <w:rPr>
      <w:rFonts w:ascii="Times New Roman" w:eastAsia="Times New Roman" w:hAnsi="Times New Roman" w:cs="Times New Roman"/>
      <w:sz w:val="24"/>
      <w:szCs w:val="24"/>
    </w:rPr>
  </w:style>
  <w:style w:type="character" w:customStyle="1" w:styleId="s0">
    <w:name w:val="s0"/>
    <w:rsid w:val="00FF0335"/>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WW8Num7z0">
    <w:name w:val="WW8Num7z0"/>
    <w:rsid w:val="00FF0335"/>
    <w:rPr>
      <w:rFonts w:ascii="OpenSymbol" w:hAnsi="OpenSymbol"/>
    </w:rPr>
  </w:style>
  <w:style w:type="paragraph" w:customStyle="1" w:styleId="Style2">
    <w:name w:val="Style2"/>
    <w:basedOn w:val="a0"/>
    <w:uiPriority w:val="99"/>
    <w:rsid w:val="00FF0335"/>
    <w:pPr>
      <w:widowControl w:val="0"/>
      <w:autoSpaceDE w:val="0"/>
      <w:autoSpaceDN w:val="0"/>
      <w:adjustRightInd w:val="0"/>
      <w:spacing w:after="0" w:line="364" w:lineRule="exact"/>
      <w:ind w:firstLine="713"/>
      <w:jc w:val="left"/>
    </w:pPr>
    <w:rPr>
      <w:rFonts w:ascii="Cambria" w:eastAsia="Times New Roman" w:hAnsi="Cambria" w:cs="Times New Roman"/>
      <w:sz w:val="24"/>
      <w:szCs w:val="24"/>
    </w:rPr>
  </w:style>
  <w:style w:type="character" w:customStyle="1" w:styleId="FontStyle16">
    <w:name w:val="Font Style16"/>
    <w:basedOn w:val="a1"/>
    <w:uiPriority w:val="99"/>
    <w:rsid w:val="00FF0335"/>
    <w:rPr>
      <w:rFonts w:ascii="Times New Roman" w:hAnsi="Times New Roman" w:cs="Times New Roman" w:hint="default"/>
      <w:sz w:val="20"/>
      <w:szCs w:val="20"/>
    </w:rPr>
  </w:style>
  <w:style w:type="paragraph" w:customStyle="1" w:styleId="Style1">
    <w:name w:val="Style1"/>
    <w:basedOn w:val="a0"/>
    <w:uiPriority w:val="99"/>
    <w:rsid w:val="00FF0335"/>
    <w:pPr>
      <w:widowControl w:val="0"/>
      <w:autoSpaceDE w:val="0"/>
      <w:autoSpaceDN w:val="0"/>
      <w:adjustRightInd w:val="0"/>
      <w:spacing w:after="0" w:line="365" w:lineRule="exact"/>
      <w:jc w:val="left"/>
    </w:pPr>
    <w:rPr>
      <w:rFonts w:ascii="Cambria" w:eastAsia="Times New Roman" w:hAnsi="Cambria" w:cs="Times New Roman"/>
      <w:sz w:val="24"/>
      <w:szCs w:val="24"/>
    </w:rPr>
  </w:style>
  <w:style w:type="paragraph" w:customStyle="1" w:styleId="Style3">
    <w:name w:val="Style3"/>
    <w:basedOn w:val="a0"/>
    <w:uiPriority w:val="99"/>
    <w:rsid w:val="00FF0335"/>
    <w:pPr>
      <w:widowControl w:val="0"/>
      <w:autoSpaceDE w:val="0"/>
      <w:autoSpaceDN w:val="0"/>
      <w:adjustRightInd w:val="0"/>
      <w:spacing w:after="0" w:line="331" w:lineRule="exact"/>
      <w:ind w:firstLine="130"/>
      <w:jc w:val="left"/>
    </w:pPr>
    <w:rPr>
      <w:rFonts w:ascii="Cambria" w:eastAsia="Times New Roman" w:hAnsi="Cambria" w:cs="Times New Roman"/>
      <w:sz w:val="24"/>
      <w:szCs w:val="24"/>
    </w:rPr>
  </w:style>
  <w:style w:type="character" w:customStyle="1" w:styleId="FontStyle17">
    <w:name w:val="Font Style17"/>
    <w:basedOn w:val="a1"/>
    <w:uiPriority w:val="99"/>
    <w:rsid w:val="00FF0335"/>
    <w:rPr>
      <w:rFonts w:ascii="Times New Roman" w:hAnsi="Times New Roman" w:cs="Times New Roman" w:hint="default"/>
      <w:sz w:val="20"/>
      <w:szCs w:val="20"/>
    </w:rPr>
  </w:style>
  <w:style w:type="paragraph" w:styleId="aff8">
    <w:name w:val="Block Text"/>
    <w:basedOn w:val="a0"/>
    <w:rsid w:val="00FF0335"/>
    <w:pPr>
      <w:spacing w:after="120"/>
      <w:ind w:left="1440" w:right="1440"/>
      <w:jc w:val="left"/>
    </w:pPr>
    <w:rPr>
      <w:rFonts w:ascii="Times New Roman" w:eastAsia="Times New Roman" w:hAnsi="Times New Roman" w:cs="Times New Roman"/>
      <w:sz w:val="28"/>
      <w:szCs w:val="20"/>
    </w:rPr>
  </w:style>
  <w:style w:type="paragraph" w:customStyle="1" w:styleId="j12">
    <w:name w:val="j12"/>
    <w:basedOn w:val="a0"/>
    <w:rsid w:val="00FF0335"/>
    <w:pPr>
      <w:spacing w:before="100" w:beforeAutospacing="1" w:after="100" w:afterAutospacing="1"/>
      <w:jc w:val="left"/>
    </w:pPr>
    <w:rPr>
      <w:rFonts w:ascii="Times New Roman" w:eastAsia="Times New Roman" w:hAnsi="Times New Roman" w:cs="Times New Roman"/>
      <w:sz w:val="24"/>
      <w:szCs w:val="24"/>
    </w:rPr>
  </w:style>
  <w:style w:type="character" w:customStyle="1" w:styleId="FontStyle12">
    <w:name w:val="Font Style12"/>
    <w:uiPriority w:val="99"/>
    <w:rsid w:val="0095514B"/>
    <w:rPr>
      <w:rFonts w:ascii="Times New Roman" w:hAnsi="Times New Roman" w:cs="Times New Roman"/>
      <w:b/>
      <w:bCs/>
      <w:sz w:val="22"/>
      <w:szCs w:val="22"/>
    </w:rPr>
  </w:style>
  <w:style w:type="character" w:customStyle="1" w:styleId="111">
    <w:name w:val="Основной текст + 11"/>
    <w:aliases w:val="5 pt5"/>
    <w:basedOn w:val="a1"/>
    <w:uiPriority w:val="99"/>
    <w:rsid w:val="00350551"/>
    <w:rPr>
      <w:rFonts w:ascii="Times New Roman" w:hAnsi="Times New Roman" w:cs="Times New Roman"/>
      <w:sz w:val="23"/>
      <w:szCs w:val="23"/>
      <w:u w:val="none"/>
      <w:shd w:val="clear" w:color="auto" w:fill="FFFFFF"/>
    </w:rPr>
  </w:style>
  <w:style w:type="character" w:customStyle="1" w:styleId="FontStyle95">
    <w:name w:val="Font Style95"/>
    <w:basedOn w:val="a1"/>
    <w:uiPriority w:val="99"/>
    <w:rsid w:val="00931000"/>
    <w:rPr>
      <w:rFonts w:ascii="Times New Roman" w:hAnsi="Times New Roman" w:cs="Times New Roman"/>
      <w:sz w:val="26"/>
      <w:szCs w:val="26"/>
    </w:rPr>
  </w:style>
  <w:style w:type="paragraph" w:customStyle="1" w:styleId="Style60">
    <w:name w:val="Style60"/>
    <w:basedOn w:val="a0"/>
    <w:uiPriority w:val="99"/>
    <w:rsid w:val="00931000"/>
    <w:pPr>
      <w:widowControl w:val="0"/>
      <w:autoSpaceDE w:val="0"/>
      <w:autoSpaceDN w:val="0"/>
      <w:adjustRightInd w:val="0"/>
      <w:spacing w:after="0" w:line="331" w:lineRule="exact"/>
      <w:ind w:firstLine="538"/>
    </w:pPr>
    <w:rPr>
      <w:rFonts w:ascii="Times New Roman" w:eastAsia="Times New Roman" w:hAnsi="Times New Roman" w:cs="Times New Roman"/>
      <w:sz w:val="24"/>
      <w:szCs w:val="24"/>
    </w:rPr>
  </w:style>
  <w:style w:type="paragraph" w:customStyle="1" w:styleId="Style24">
    <w:name w:val="Style24"/>
    <w:basedOn w:val="a0"/>
    <w:uiPriority w:val="99"/>
    <w:rsid w:val="00931000"/>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
    <w:name w:val="Style4"/>
    <w:basedOn w:val="a0"/>
    <w:uiPriority w:val="99"/>
    <w:rsid w:val="00931000"/>
    <w:pPr>
      <w:widowControl w:val="0"/>
      <w:autoSpaceDE w:val="0"/>
      <w:autoSpaceDN w:val="0"/>
      <w:adjustRightInd w:val="0"/>
      <w:spacing w:after="0"/>
      <w:jc w:val="left"/>
    </w:pPr>
    <w:rPr>
      <w:rFonts w:ascii="Cambria" w:eastAsia="Times New Roman" w:hAnsi="Cambria" w:cs="Times New Roman"/>
      <w:sz w:val="24"/>
      <w:szCs w:val="24"/>
    </w:rPr>
  </w:style>
  <w:style w:type="character" w:customStyle="1" w:styleId="FontStyle61">
    <w:name w:val="Font Style61"/>
    <w:basedOn w:val="a1"/>
    <w:uiPriority w:val="99"/>
    <w:rsid w:val="00931000"/>
    <w:rPr>
      <w:rFonts w:ascii="Times New Roman" w:hAnsi="Times New Roman" w:cs="Times New Roman"/>
      <w:sz w:val="26"/>
      <w:szCs w:val="26"/>
    </w:rPr>
  </w:style>
  <w:style w:type="character" w:customStyle="1" w:styleId="FontStyle32">
    <w:name w:val="Font Style32"/>
    <w:basedOn w:val="a1"/>
    <w:uiPriority w:val="99"/>
    <w:rsid w:val="009A1BAD"/>
    <w:rPr>
      <w:rFonts w:ascii="Times New Roman" w:hAnsi="Times New Roman" w:cs="Times New Roman"/>
      <w:sz w:val="26"/>
      <w:szCs w:val="26"/>
    </w:rPr>
  </w:style>
  <w:style w:type="character" w:customStyle="1" w:styleId="FontStyle109">
    <w:name w:val="Font Style109"/>
    <w:basedOn w:val="a1"/>
    <w:uiPriority w:val="99"/>
    <w:rsid w:val="00D91258"/>
    <w:rPr>
      <w:rFonts w:ascii="Times New Roman" w:hAnsi="Times New Roman" w:cs="Times New Roman"/>
      <w:b/>
      <w:bCs/>
      <w:sz w:val="26"/>
      <w:szCs w:val="26"/>
    </w:rPr>
  </w:style>
  <w:style w:type="character" w:customStyle="1" w:styleId="FontStyle70">
    <w:name w:val="Font Style70"/>
    <w:uiPriority w:val="99"/>
    <w:rsid w:val="00936125"/>
    <w:rPr>
      <w:rFonts w:ascii="Times New Roman" w:hAnsi="Times New Roman" w:cs="Times New Roman"/>
      <w:sz w:val="28"/>
      <w:szCs w:val="28"/>
    </w:rPr>
  </w:style>
  <w:style w:type="paragraph" w:customStyle="1" w:styleId="Style5">
    <w:name w:val="Style5"/>
    <w:basedOn w:val="a0"/>
    <w:uiPriority w:val="99"/>
    <w:rsid w:val="00936125"/>
    <w:pPr>
      <w:widowControl w:val="0"/>
      <w:autoSpaceDE w:val="0"/>
      <w:autoSpaceDN w:val="0"/>
      <w:adjustRightInd w:val="0"/>
      <w:spacing w:after="0" w:line="367" w:lineRule="exact"/>
      <w:ind w:firstLine="756"/>
      <w:jc w:val="left"/>
    </w:pPr>
    <w:rPr>
      <w:rFonts w:ascii="Cambria" w:eastAsia="Times New Roman" w:hAnsi="Cambria" w:cs="Times New Roman"/>
      <w:sz w:val="24"/>
      <w:szCs w:val="24"/>
    </w:rPr>
  </w:style>
  <w:style w:type="character" w:customStyle="1" w:styleId="FontStyle76">
    <w:name w:val="Font Style76"/>
    <w:uiPriority w:val="99"/>
    <w:rsid w:val="00936125"/>
    <w:rPr>
      <w:rFonts w:ascii="Candara" w:hAnsi="Candara" w:cs="Candara"/>
      <w:i/>
      <w:iCs/>
      <w:spacing w:val="20"/>
      <w:sz w:val="26"/>
      <w:szCs w:val="26"/>
    </w:rPr>
  </w:style>
  <w:style w:type="paragraph" w:customStyle="1" w:styleId="Style28">
    <w:name w:val="Style28"/>
    <w:basedOn w:val="a0"/>
    <w:uiPriority w:val="99"/>
    <w:rsid w:val="00936125"/>
    <w:pPr>
      <w:widowControl w:val="0"/>
      <w:autoSpaceDE w:val="0"/>
      <w:autoSpaceDN w:val="0"/>
      <w:adjustRightInd w:val="0"/>
      <w:spacing w:after="0" w:line="350" w:lineRule="exact"/>
      <w:ind w:firstLine="139"/>
      <w:jc w:val="left"/>
    </w:pPr>
    <w:rPr>
      <w:rFonts w:ascii="Times New Roman" w:eastAsia="Times New Roman" w:hAnsi="Times New Roman" w:cs="Times New Roman"/>
      <w:sz w:val="24"/>
      <w:szCs w:val="24"/>
    </w:rPr>
  </w:style>
  <w:style w:type="character" w:customStyle="1" w:styleId="FontStyle72">
    <w:name w:val="Font Style72"/>
    <w:basedOn w:val="a1"/>
    <w:uiPriority w:val="99"/>
    <w:rsid w:val="00936125"/>
    <w:rPr>
      <w:rFonts w:ascii="Times New Roman" w:hAnsi="Times New Roman" w:cs="Times New Roman"/>
      <w:b/>
      <w:bCs/>
      <w:i/>
      <w:iCs/>
      <w:sz w:val="26"/>
      <w:szCs w:val="26"/>
    </w:rPr>
  </w:style>
  <w:style w:type="paragraph" w:customStyle="1" w:styleId="Style49">
    <w:name w:val="Style49"/>
    <w:basedOn w:val="a0"/>
    <w:uiPriority w:val="99"/>
    <w:rsid w:val="00936125"/>
    <w:pPr>
      <w:widowControl w:val="0"/>
      <w:autoSpaceDE w:val="0"/>
      <w:autoSpaceDN w:val="0"/>
      <w:adjustRightInd w:val="0"/>
      <w:spacing w:after="0" w:line="323" w:lineRule="exact"/>
      <w:ind w:firstLine="715"/>
    </w:pPr>
    <w:rPr>
      <w:rFonts w:ascii="Times New Roman" w:eastAsia="Times New Roman" w:hAnsi="Times New Roman" w:cs="Times New Roman"/>
      <w:sz w:val="24"/>
      <w:szCs w:val="24"/>
    </w:rPr>
  </w:style>
  <w:style w:type="character" w:customStyle="1" w:styleId="FontStyle56">
    <w:name w:val="Font Style56"/>
    <w:basedOn w:val="a1"/>
    <w:uiPriority w:val="99"/>
    <w:rsid w:val="00936125"/>
    <w:rPr>
      <w:rFonts w:ascii="Times New Roman" w:hAnsi="Times New Roman" w:cs="Times New Roman"/>
      <w:b/>
      <w:bCs/>
      <w:sz w:val="26"/>
      <w:szCs w:val="26"/>
    </w:rPr>
  </w:style>
  <w:style w:type="character" w:customStyle="1" w:styleId="FontStyle63">
    <w:name w:val="Font Style63"/>
    <w:basedOn w:val="a1"/>
    <w:uiPriority w:val="99"/>
    <w:rsid w:val="00936125"/>
    <w:rPr>
      <w:rFonts w:ascii="Constantia" w:hAnsi="Constantia" w:cs="Constantia"/>
      <w:i/>
      <w:iCs/>
      <w:spacing w:val="-20"/>
      <w:sz w:val="24"/>
      <w:szCs w:val="24"/>
    </w:rPr>
  </w:style>
  <w:style w:type="character" w:customStyle="1" w:styleId="FontStyle33">
    <w:name w:val="Font Style33"/>
    <w:basedOn w:val="a1"/>
    <w:uiPriority w:val="99"/>
    <w:rsid w:val="00936125"/>
    <w:rPr>
      <w:rFonts w:ascii="Times New Roman" w:hAnsi="Times New Roman" w:cs="Times New Roman"/>
      <w:b/>
      <w:bCs/>
      <w:i/>
      <w:iCs/>
      <w:sz w:val="26"/>
      <w:szCs w:val="26"/>
    </w:rPr>
  </w:style>
  <w:style w:type="character" w:customStyle="1" w:styleId="FontStyle37">
    <w:name w:val="Font Style37"/>
    <w:basedOn w:val="a1"/>
    <w:uiPriority w:val="99"/>
    <w:rsid w:val="00936125"/>
    <w:rPr>
      <w:rFonts w:ascii="Times New Roman" w:hAnsi="Times New Roman" w:cs="Times New Roman"/>
      <w:i/>
      <w:iCs/>
      <w:sz w:val="26"/>
      <w:szCs w:val="26"/>
    </w:rPr>
  </w:style>
  <w:style w:type="character" w:customStyle="1" w:styleId="FontStyle43">
    <w:name w:val="Font Style43"/>
    <w:basedOn w:val="a1"/>
    <w:uiPriority w:val="99"/>
    <w:rsid w:val="00936125"/>
    <w:rPr>
      <w:rFonts w:ascii="Times New Roman" w:hAnsi="Times New Roman" w:cs="Times New Roman"/>
      <w:b/>
      <w:bCs/>
      <w:i/>
      <w:iCs/>
      <w:sz w:val="26"/>
      <w:szCs w:val="26"/>
    </w:rPr>
  </w:style>
  <w:style w:type="character" w:customStyle="1" w:styleId="FontStyle44">
    <w:name w:val="Font Style44"/>
    <w:basedOn w:val="a1"/>
    <w:uiPriority w:val="99"/>
    <w:rsid w:val="00936125"/>
    <w:rPr>
      <w:rFonts w:ascii="Times New Roman" w:hAnsi="Times New Roman" w:cs="Times New Roman"/>
      <w:sz w:val="26"/>
      <w:szCs w:val="26"/>
    </w:rPr>
  </w:style>
  <w:style w:type="character" w:customStyle="1" w:styleId="FontStyle45">
    <w:name w:val="Font Style45"/>
    <w:basedOn w:val="a1"/>
    <w:uiPriority w:val="99"/>
    <w:rsid w:val="00936125"/>
    <w:rPr>
      <w:rFonts w:ascii="Times New Roman" w:hAnsi="Times New Roman" w:cs="Times New Roman"/>
      <w:i/>
      <w:iCs/>
      <w:sz w:val="26"/>
      <w:szCs w:val="26"/>
    </w:rPr>
  </w:style>
  <w:style w:type="paragraph" w:customStyle="1" w:styleId="Style10">
    <w:name w:val="Style10"/>
    <w:basedOn w:val="a0"/>
    <w:uiPriority w:val="99"/>
    <w:rsid w:val="00A62E4F"/>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paragraph" w:customStyle="1" w:styleId="Style34">
    <w:name w:val="Style34"/>
    <w:basedOn w:val="a0"/>
    <w:uiPriority w:val="99"/>
    <w:rsid w:val="00A62E4F"/>
    <w:pPr>
      <w:widowControl w:val="0"/>
      <w:autoSpaceDE w:val="0"/>
      <w:autoSpaceDN w:val="0"/>
      <w:adjustRightInd w:val="0"/>
      <w:spacing w:after="0" w:line="317" w:lineRule="exact"/>
      <w:ind w:hanging="158"/>
      <w:jc w:val="left"/>
    </w:pPr>
    <w:rPr>
      <w:rFonts w:ascii="Times New Roman" w:eastAsia="Times New Roman" w:hAnsi="Times New Roman" w:cs="Times New Roman"/>
      <w:sz w:val="24"/>
      <w:szCs w:val="24"/>
    </w:rPr>
  </w:style>
  <w:style w:type="character" w:customStyle="1" w:styleId="FontStyle62">
    <w:name w:val="Font Style62"/>
    <w:basedOn w:val="a1"/>
    <w:uiPriority w:val="99"/>
    <w:rsid w:val="00A62E4F"/>
    <w:rPr>
      <w:rFonts w:ascii="Times New Roman" w:hAnsi="Times New Roman" w:cs="Times New Roman"/>
      <w:b/>
      <w:bCs/>
      <w:i/>
      <w:iCs/>
      <w:sz w:val="28"/>
      <w:szCs w:val="28"/>
    </w:rPr>
  </w:style>
  <w:style w:type="character" w:customStyle="1" w:styleId="FontStyle42">
    <w:name w:val="Font Style42"/>
    <w:basedOn w:val="a1"/>
    <w:uiPriority w:val="99"/>
    <w:rsid w:val="00A62E4F"/>
    <w:rPr>
      <w:rFonts w:ascii="Times New Roman" w:hAnsi="Times New Roman" w:cs="Times New Roman"/>
      <w:b/>
      <w:bCs/>
      <w:sz w:val="26"/>
      <w:szCs w:val="26"/>
    </w:rPr>
  </w:style>
  <w:style w:type="character" w:customStyle="1" w:styleId="1a">
    <w:name w:val="Текст Знак1"/>
    <w:basedOn w:val="a1"/>
    <w:locked/>
    <w:rsid w:val="00A62E4F"/>
    <w:rPr>
      <w:rFonts w:ascii="Courier New" w:eastAsia="Times New Roman" w:hAnsi="Courier New" w:cs="Courier New"/>
      <w:sz w:val="20"/>
      <w:szCs w:val="20"/>
    </w:rPr>
  </w:style>
  <w:style w:type="character" w:customStyle="1" w:styleId="FontStyle68">
    <w:name w:val="Font Style68"/>
    <w:uiPriority w:val="99"/>
    <w:rsid w:val="00A62E4F"/>
    <w:rPr>
      <w:rFonts w:ascii="Times New Roman" w:hAnsi="Times New Roman" w:cs="Times New Roman"/>
      <w:b/>
      <w:bCs/>
      <w:i/>
      <w:iCs/>
      <w:sz w:val="28"/>
      <w:szCs w:val="28"/>
    </w:rPr>
  </w:style>
  <w:style w:type="paragraph" w:customStyle="1" w:styleId="Style35">
    <w:name w:val="Style35"/>
    <w:basedOn w:val="a0"/>
    <w:uiPriority w:val="99"/>
    <w:rsid w:val="00A62E4F"/>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4">
    <w:name w:val="Style14"/>
    <w:basedOn w:val="a0"/>
    <w:uiPriority w:val="99"/>
    <w:rsid w:val="00A62E4F"/>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7">
    <w:name w:val="Font Style67"/>
    <w:basedOn w:val="a1"/>
    <w:uiPriority w:val="99"/>
    <w:rsid w:val="00A62E4F"/>
    <w:rPr>
      <w:rFonts w:ascii="Book Antiqua" w:hAnsi="Book Antiqua" w:cs="Book Antiqua"/>
      <w:b/>
      <w:bCs/>
      <w:sz w:val="24"/>
      <w:szCs w:val="24"/>
    </w:rPr>
  </w:style>
  <w:style w:type="character" w:customStyle="1" w:styleId="aff9">
    <w:name w:val="Основной текст + Полужирный"/>
    <w:aliases w:val="Курсив12"/>
    <w:basedOn w:val="a1"/>
    <w:rsid w:val="00DA1869"/>
    <w:rPr>
      <w:rFonts w:ascii="Times New Roman" w:hAnsi="Times New Roman" w:cs="Times New Roman"/>
      <w:b/>
      <w:bCs/>
      <w:i/>
      <w:iCs/>
      <w:sz w:val="26"/>
      <w:szCs w:val="26"/>
      <w:shd w:val="clear" w:color="auto" w:fill="FFFFFF"/>
    </w:rPr>
  </w:style>
  <w:style w:type="character" w:customStyle="1" w:styleId="FontStyle103">
    <w:name w:val="Font Style103"/>
    <w:basedOn w:val="a1"/>
    <w:uiPriority w:val="99"/>
    <w:rsid w:val="00DA1869"/>
    <w:rPr>
      <w:rFonts w:ascii="Times New Roman" w:hAnsi="Times New Roman" w:cs="Times New Roman"/>
      <w:b/>
      <w:bCs/>
      <w:sz w:val="26"/>
      <w:szCs w:val="26"/>
    </w:rPr>
  </w:style>
  <w:style w:type="character" w:customStyle="1" w:styleId="FontStyle41">
    <w:name w:val="Font Style41"/>
    <w:basedOn w:val="a1"/>
    <w:uiPriority w:val="99"/>
    <w:rsid w:val="00E57FAE"/>
    <w:rPr>
      <w:rFonts w:ascii="Times New Roman" w:hAnsi="Times New Roman" w:cs="Times New Roman"/>
      <w:sz w:val="24"/>
      <w:szCs w:val="24"/>
    </w:rPr>
  </w:style>
  <w:style w:type="character" w:customStyle="1" w:styleId="FontStyle97">
    <w:name w:val="Font Style97"/>
    <w:uiPriority w:val="99"/>
    <w:rsid w:val="000B032C"/>
    <w:rPr>
      <w:rFonts w:ascii="Times New Roman" w:hAnsi="Times New Roman" w:cs="Times New Roman"/>
      <w:b/>
      <w:bCs/>
      <w:spacing w:val="-20"/>
      <w:sz w:val="22"/>
      <w:szCs w:val="22"/>
    </w:rPr>
  </w:style>
  <w:style w:type="paragraph" w:customStyle="1" w:styleId="Style68">
    <w:name w:val="Style68"/>
    <w:basedOn w:val="a0"/>
    <w:uiPriority w:val="99"/>
    <w:rsid w:val="000B032C"/>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character" w:customStyle="1" w:styleId="FontStyle104">
    <w:name w:val="Font Style104"/>
    <w:basedOn w:val="a1"/>
    <w:uiPriority w:val="99"/>
    <w:rsid w:val="000B032C"/>
    <w:rPr>
      <w:rFonts w:ascii="Georgia" w:hAnsi="Georgia" w:cs="Georgia"/>
      <w:b/>
      <w:bCs/>
      <w:sz w:val="18"/>
      <w:szCs w:val="18"/>
    </w:rPr>
  </w:style>
  <w:style w:type="paragraph" w:customStyle="1" w:styleId="Style23">
    <w:name w:val="Style23"/>
    <w:basedOn w:val="a0"/>
    <w:uiPriority w:val="99"/>
    <w:rsid w:val="000B032C"/>
    <w:pPr>
      <w:widowControl w:val="0"/>
      <w:autoSpaceDE w:val="0"/>
      <w:autoSpaceDN w:val="0"/>
      <w:adjustRightInd w:val="0"/>
      <w:spacing w:after="0" w:line="336" w:lineRule="exact"/>
      <w:ind w:hanging="288"/>
      <w:jc w:val="left"/>
    </w:pPr>
    <w:rPr>
      <w:rFonts w:ascii="Times New Roman" w:eastAsia="Times New Roman" w:hAnsi="Times New Roman" w:cs="Times New Roman"/>
      <w:sz w:val="24"/>
      <w:szCs w:val="24"/>
    </w:rPr>
  </w:style>
  <w:style w:type="paragraph" w:customStyle="1" w:styleId="Style50">
    <w:name w:val="Style50"/>
    <w:basedOn w:val="a0"/>
    <w:uiPriority w:val="99"/>
    <w:rsid w:val="000B032C"/>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64">
    <w:name w:val="Style64"/>
    <w:basedOn w:val="a0"/>
    <w:uiPriority w:val="99"/>
    <w:rsid w:val="000B032C"/>
    <w:pPr>
      <w:widowControl w:val="0"/>
      <w:autoSpaceDE w:val="0"/>
      <w:autoSpaceDN w:val="0"/>
      <w:adjustRightInd w:val="0"/>
      <w:spacing w:after="0" w:line="318" w:lineRule="exact"/>
      <w:ind w:hanging="780"/>
      <w:jc w:val="left"/>
    </w:pPr>
    <w:rPr>
      <w:rFonts w:ascii="Times New Roman" w:eastAsia="Times New Roman" w:hAnsi="Times New Roman" w:cs="Times New Roman"/>
      <w:sz w:val="24"/>
      <w:szCs w:val="24"/>
    </w:rPr>
  </w:style>
  <w:style w:type="paragraph" w:customStyle="1" w:styleId="Style66">
    <w:name w:val="Style66"/>
    <w:basedOn w:val="a0"/>
    <w:uiPriority w:val="99"/>
    <w:rsid w:val="000B032C"/>
    <w:pPr>
      <w:widowControl w:val="0"/>
      <w:autoSpaceDE w:val="0"/>
      <w:autoSpaceDN w:val="0"/>
      <w:adjustRightInd w:val="0"/>
      <w:spacing w:after="0" w:line="324" w:lineRule="exact"/>
      <w:ind w:hanging="582"/>
      <w:jc w:val="left"/>
    </w:pPr>
    <w:rPr>
      <w:rFonts w:ascii="Times New Roman" w:eastAsia="Times New Roman" w:hAnsi="Times New Roman" w:cs="Times New Roman"/>
      <w:sz w:val="24"/>
      <w:szCs w:val="24"/>
    </w:rPr>
  </w:style>
  <w:style w:type="character" w:customStyle="1" w:styleId="FontStyle146">
    <w:name w:val="Font Style146"/>
    <w:basedOn w:val="a1"/>
    <w:uiPriority w:val="99"/>
    <w:rsid w:val="000B032C"/>
    <w:rPr>
      <w:rFonts w:ascii="Arial" w:hAnsi="Arial" w:cs="Arial"/>
      <w:sz w:val="16"/>
      <w:szCs w:val="16"/>
    </w:rPr>
  </w:style>
  <w:style w:type="character" w:customStyle="1" w:styleId="FontStyle148">
    <w:name w:val="Font Style148"/>
    <w:basedOn w:val="a1"/>
    <w:uiPriority w:val="99"/>
    <w:rsid w:val="000B032C"/>
    <w:rPr>
      <w:rFonts w:ascii="Times New Roman" w:hAnsi="Times New Roman" w:cs="Times New Roman"/>
      <w:sz w:val="18"/>
      <w:szCs w:val="18"/>
    </w:rPr>
  </w:style>
  <w:style w:type="character" w:customStyle="1" w:styleId="val">
    <w:name w:val="val"/>
    <w:basedOn w:val="a1"/>
    <w:rsid w:val="00F114AF"/>
  </w:style>
  <w:style w:type="numbering" w:customStyle="1" w:styleId="71">
    <w:name w:val="Нет списка7"/>
    <w:next w:val="a3"/>
    <w:uiPriority w:val="99"/>
    <w:semiHidden/>
    <w:unhideWhenUsed/>
    <w:rsid w:val="00852523"/>
  </w:style>
  <w:style w:type="character" w:customStyle="1" w:styleId="affa">
    <w:name w:val="Основной текст_"/>
    <w:basedOn w:val="a1"/>
    <w:link w:val="38"/>
    <w:rsid w:val="002B7B30"/>
    <w:rPr>
      <w:sz w:val="28"/>
      <w:szCs w:val="28"/>
      <w:shd w:val="clear" w:color="auto" w:fill="FFFFFF"/>
    </w:rPr>
  </w:style>
  <w:style w:type="paragraph" w:customStyle="1" w:styleId="38">
    <w:name w:val="Основной текст3"/>
    <w:basedOn w:val="a0"/>
    <w:link w:val="affa"/>
    <w:rsid w:val="002B7B30"/>
    <w:pPr>
      <w:widowControl w:val="0"/>
      <w:shd w:val="clear" w:color="auto" w:fill="FFFFFF"/>
      <w:spacing w:before="60" w:after="60" w:line="322" w:lineRule="exact"/>
      <w:ind w:hanging="140"/>
    </w:pPr>
    <w:rPr>
      <w:sz w:val="28"/>
      <w:szCs w:val="28"/>
    </w:rPr>
  </w:style>
  <w:style w:type="character" w:customStyle="1" w:styleId="2b">
    <w:name w:val="Основной текст + Полужирный2"/>
    <w:basedOn w:val="a1"/>
    <w:uiPriority w:val="99"/>
    <w:rsid w:val="00F80D1B"/>
    <w:rPr>
      <w:rFonts w:ascii="Times New Roman" w:hAnsi="Times New Roman" w:cs="Times New Roman"/>
      <w:b/>
      <w:bCs/>
      <w:sz w:val="26"/>
      <w:szCs w:val="26"/>
      <w:u w:val="none"/>
      <w:shd w:val="clear" w:color="auto" w:fill="FFFFFF"/>
    </w:rPr>
  </w:style>
  <w:style w:type="numbering" w:customStyle="1" w:styleId="81">
    <w:name w:val="Нет списка8"/>
    <w:next w:val="a3"/>
    <w:uiPriority w:val="99"/>
    <w:semiHidden/>
    <w:unhideWhenUsed/>
    <w:rsid w:val="009655AE"/>
  </w:style>
  <w:style w:type="numbering" w:customStyle="1" w:styleId="91">
    <w:name w:val="Нет списка9"/>
    <w:next w:val="a3"/>
    <w:uiPriority w:val="99"/>
    <w:semiHidden/>
    <w:unhideWhenUsed/>
    <w:rsid w:val="009655AE"/>
  </w:style>
  <w:style w:type="numbering" w:customStyle="1" w:styleId="100">
    <w:name w:val="Нет списка10"/>
    <w:next w:val="a3"/>
    <w:uiPriority w:val="99"/>
    <w:semiHidden/>
    <w:unhideWhenUsed/>
    <w:rsid w:val="009655AE"/>
  </w:style>
  <w:style w:type="numbering" w:customStyle="1" w:styleId="112">
    <w:name w:val="Нет списка11"/>
    <w:next w:val="a3"/>
    <w:uiPriority w:val="99"/>
    <w:semiHidden/>
    <w:unhideWhenUsed/>
    <w:rsid w:val="00E00EBC"/>
  </w:style>
  <w:style w:type="numbering" w:customStyle="1" w:styleId="121">
    <w:name w:val="Нет списка12"/>
    <w:next w:val="a3"/>
    <w:uiPriority w:val="99"/>
    <w:semiHidden/>
    <w:unhideWhenUsed/>
    <w:rsid w:val="00D6219E"/>
  </w:style>
  <w:style w:type="numbering" w:customStyle="1" w:styleId="130">
    <w:name w:val="Нет списка13"/>
    <w:next w:val="a3"/>
    <w:uiPriority w:val="99"/>
    <w:semiHidden/>
    <w:unhideWhenUsed/>
    <w:rsid w:val="00D6219E"/>
  </w:style>
  <w:style w:type="numbering" w:customStyle="1" w:styleId="140">
    <w:name w:val="Нет списка14"/>
    <w:next w:val="a3"/>
    <w:uiPriority w:val="99"/>
    <w:semiHidden/>
    <w:unhideWhenUsed/>
    <w:rsid w:val="00D6219E"/>
  </w:style>
  <w:style w:type="paragraph" w:styleId="affb">
    <w:name w:val="caption"/>
    <w:basedOn w:val="a0"/>
    <w:next w:val="a0"/>
    <w:unhideWhenUsed/>
    <w:qFormat/>
    <w:rsid w:val="003232DF"/>
    <w:pPr>
      <w:spacing w:after="0"/>
      <w:ind w:right="711" w:firstLine="871"/>
      <w:jc w:val="right"/>
    </w:pPr>
    <w:rPr>
      <w:rFonts w:ascii="Times New Roman" w:eastAsia="Times New Roman" w:hAnsi="Times New Roman" w:cs="Times New Roman"/>
      <w:sz w:val="28"/>
      <w:szCs w:val="24"/>
    </w:rPr>
  </w:style>
  <w:style w:type="table" w:customStyle="1" w:styleId="43">
    <w:name w:val="Сетка таблицы4"/>
    <w:basedOn w:val="a2"/>
    <w:next w:val="af7"/>
    <w:uiPriority w:val="59"/>
    <w:rsid w:val="003232D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3"/>
    <w:uiPriority w:val="99"/>
    <w:semiHidden/>
    <w:unhideWhenUsed/>
    <w:rsid w:val="003B50D9"/>
  </w:style>
  <w:style w:type="numbering" w:customStyle="1" w:styleId="160">
    <w:name w:val="Нет списка16"/>
    <w:next w:val="a3"/>
    <w:uiPriority w:val="99"/>
    <w:semiHidden/>
    <w:unhideWhenUsed/>
    <w:rsid w:val="00A6342B"/>
  </w:style>
  <w:style w:type="character" w:customStyle="1" w:styleId="50">
    <w:name w:val="Заголовок 5 Знак"/>
    <w:basedOn w:val="a1"/>
    <w:link w:val="5"/>
    <w:rsid w:val="005260AA"/>
    <w:rPr>
      <w:rFonts w:ascii="Times New Roman" w:eastAsia="Times New Roman" w:hAnsi="Times New Roman" w:cs="Times New Roman"/>
      <w:b/>
      <w:sz w:val="28"/>
      <w:szCs w:val="20"/>
    </w:rPr>
  </w:style>
  <w:style w:type="character" w:customStyle="1" w:styleId="60">
    <w:name w:val="Заголовок 6 Знак"/>
    <w:basedOn w:val="a1"/>
    <w:link w:val="6"/>
    <w:rsid w:val="005260AA"/>
    <w:rPr>
      <w:rFonts w:ascii="Times New Roman" w:eastAsia="Times New Roman" w:hAnsi="Times New Roman" w:cs="Times New Roman"/>
      <w:b/>
      <w:sz w:val="28"/>
      <w:szCs w:val="20"/>
    </w:rPr>
  </w:style>
  <w:style w:type="character" w:customStyle="1" w:styleId="70">
    <w:name w:val="Заголовок 7 Знак"/>
    <w:basedOn w:val="a1"/>
    <w:link w:val="7"/>
    <w:rsid w:val="005260AA"/>
    <w:rPr>
      <w:rFonts w:ascii="Times New Roman" w:eastAsia="Times New Roman" w:hAnsi="Times New Roman" w:cs="Times New Roman"/>
      <w:sz w:val="24"/>
      <w:szCs w:val="20"/>
    </w:rPr>
  </w:style>
  <w:style w:type="character" w:customStyle="1" w:styleId="80">
    <w:name w:val="Заголовок 8 Знак"/>
    <w:basedOn w:val="a1"/>
    <w:link w:val="8"/>
    <w:rsid w:val="005260AA"/>
    <w:rPr>
      <w:rFonts w:ascii="Times New Roman" w:eastAsia="Times New Roman" w:hAnsi="Times New Roman" w:cs="Times New Roman"/>
      <w:i/>
      <w:iCs/>
      <w:sz w:val="24"/>
      <w:szCs w:val="24"/>
    </w:rPr>
  </w:style>
  <w:style w:type="character" w:customStyle="1" w:styleId="90">
    <w:name w:val="Заголовок 9 Знак"/>
    <w:basedOn w:val="a1"/>
    <w:link w:val="9"/>
    <w:rsid w:val="005260AA"/>
    <w:rPr>
      <w:rFonts w:ascii="Times New Roman" w:eastAsia="Times New Roman" w:hAnsi="Times New Roman" w:cs="Times New Roman"/>
      <w:b/>
      <w:bCs/>
      <w:sz w:val="44"/>
      <w:szCs w:val="24"/>
    </w:rPr>
  </w:style>
  <w:style w:type="numbering" w:customStyle="1" w:styleId="170">
    <w:name w:val="Нет списка17"/>
    <w:next w:val="a3"/>
    <w:uiPriority w:val="99"/>
    <w:semiHidden/>
    <w:rsid w:val="005260AA"/>
  </w:style>
  <w:style w:type="paragraph" w:styleId="affc">
    <w:name w:val="E-mail Signature"/>
    <w:basedOn w:val="a0"/>
    <w:link w:val="affd"/>
    <w:rsid w:val="005260AA"/>
    <w:pPr>
      <w:spacing w:after="0"/>
      <w:jc w:val="left"/>
    </w:pPr>
    <w:rPr>
      <w:rFonts w:ascii="Times New Roman" w:eastAsia="Times New Roman" w:hAnsi="Times New Roman" w:cs="Times New Roman"/>
      <w:sz w:val="24"/>
      <w:szCs w:val="24"/>
    </w:rPr>
  </w:style>
  <w:style w:type="character" w:customStyle="1" w:styleId="affd">
    <w:name w:val="Электронная подпись Знак"/>
    <w:basedOn w:val="a1"/>
    <w:link w:val="affc"/>
    <w:rsid w:val="005260AA"/>
    <w:rPr>
      <w:rFonts w:ascii="Times New Roman" w:eastAsia="Times New Roman" w:hAnsi="Times New Roman" w:cs="Times New Roman"/>
      <w:sz w:val="24"/>
      <w:szCs w:val="24"/>
    </w:rPr>
  </w:style>
  <w:style w:type="character" w:styleId="affe">
    <w:name w:val="page number"/>
    <w:basedOn w:val="a1"/>
    <w:rsid w:val="005260AA"/>
  </w:style>
  <w:style w:type="paragraph" w:styleId="afff">
    <w:name w:val="List Continue"/>
    <w:basedOn w:val="a0"/>
    <w:rsid w:val="005260AA"/>
    <w:pPr>
      <w:spacing w:after="120"/>
      <w:ind w:left="283"/>
      <w:jc w:val="left"/>
    </w:pPr>
    <w:rPr>
      <w:rFonts w:ascii="Times New Roman" w:eastAsia="Times New Roman" w:hAnsi="Times New Roman" w:cs="Times New Roman"/>
      <w:sz w:val="20"/>
      <w:szCs w:val="20"/>
    </w:rPr>
  </w:style>
  <w:style w:type="paragraph" w:styleId="afff0">
    <w:name w:val="annotation text"/>
    <w:basedOn w:val="a0"/>
    <w:link w:val="afff1"/>
    <w:rsid w:val="005260AA"/>
    <w:pPr>
      <w:spacing w:after="0"/>
      <w:jc w:val="left"/>
    </w:pPr>
    <w:rPr>
      <w:rFonts w:ascii="Times New Roman" w:eastAsia="Times New Roman" w:hAnsi="Times New Roman" w:cs="Times New Roman"/>
      <w:sz w:val="20"/>
      <w:szCs w:val="20"/>
    </w:rPr>
  </w:style>
  <w:style w:type="character" w:customStyle="1" w:styleId="afff1">
    <w:name w:val="Текст примечания Знак"/>
    <w:basedOn w:val="a1"/>
    <w:link w:val="afff0"/>
    <w:rsid w:val="005260AA"/>
    <w:rPr>
      <w:rFonts w:ascii="Times New Roman" w:eastAsia="Times New Roman" w:hAnsi="Times New Roman" w:cs="Times New Roman"/>
      <w:sz w:val="20"/>
      <w:szCs w:val="20"/>
    </w:rPr>
  </w:style>
  <w:style w:type="character" w:styleId="afff2">
    <w:name w:val="FollowedHyperlink"/>
    <w:rsid w:val="005260AA"/>
    <w:rPr>
      <w:color w:val="800080"/>
      <w:u w:val="single"/>
    </w:rPr>
  </w:style>
  <w:style w:type="paragraph" w:styleId="a">
    <w:name w:val="List Bullet"/>
    <w:aliases w:val="Маркированный список Знак"/>
    <w:basedOn w:val="a0"/>
    <w:autoRedefine/>
    <w:rsid w:val="005260AA"/>
    <w:pPr>
      <w:numPr>
        <w:numId w:val="1"/>
      </w:numPr>
      <w:spacing w:after="0"/>
      <w:jc w:val="left"/>
    </w:pPr>
    <w:rPr>
      <w:rFonts w:ascii="Times New Roman" w:eastAsia="Times New Roman" w:hAnsi="Times New Roman" w:cs="Times New Roman"/>
      <w:sz w:val="24"/>
      <w:szCs w:val="24"/>
    </w:rPr>
  </w:style>
  <w:style w:type="character" w:customStyle="1" w:styleId="afff3">
    <w:name w:val="Маркированный список Знак Знак"/>
    <w:rsid w:val="005260AA"/>
    <w:rPr>
      <w:sz w:val="24"/>
      <w:szCs w:val="24"/>
      <w:lang w:val="ru-RU" w:eastAsia="ru-RU" w:bidi="ar-SA"/>
    </w:rPr>
  </w:style>
  <w:style w:type="character" w:styleId="afff4">
    <w:name w:val="line number"/>
    <w:basedOn w:val="a1"/>
    <w:uiPriority w:val="99"/>
    <w:rsid w:val="005260AA"/>
  </w:style>
  <w:style w:type="table" w:customStyle="1" w:styleId="2c">
    <w:name w:val="Сетка таблицы2"/>
    <w:basedOn w:val="a2"/>
    <w:next w:val="af7"/>
    <w:rsid w:val="005260A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5260AA"/>
    <w:pPr>
      <w:widowControl w:val="0"/>
      <w:spacing w:before="180" w:after="0" w:line="320" w:lineRule="auto"/>
      <w:ind w:left="240"/>
      <w:jc w:val="center"/>
    </w:pPr>
    <w:rPr>
      <w:rFonts w:ascii="Arial" w:eastAsia="Times New Roman" w:hAnsi="Arial" w:cs="Times New Roman"/>
      <w:sz w:val="18"/>
      <w:szCs w:val="20"/>
    </w:rPr>
  </w:style>
  <w:style w:type="character" w:customStyle="1" w:styleId="afff5">
    <w:name w:val="Стиль Черный"/>
    <w:rsid w:val="005260AA"/>
    <w:rPr>
      <w:color w:val="000000"/>
    </w:rPr>
  </w:style>
  <w:style w:type="numbering" w:customStyle="1" w:styleId="180">
    <w:name w:val="Нет списка18"/>
    <w:next w:val="a3"/>
    <w:uiPriority w:val="99"/>
    <w:semiHidden/>
    <w:unhideWhenUsed/>
    <w:rsid w:val="005260AA"/>
  </w:style>
  <w:style w:type="numbering" w:customStyle="1" w:styleId="212">
    <w:name w:val="Нет списка21"/>
    <w:next w:val="a3"/>
    <w:uiPriority w:val="99"/>
    <w:semiHidden/>
    <w:unhideWhenUsed/>
    <w:rsid w:val="005260AA"/>
  </w:style>
  <w:style w:type="numbering" w:customStyle="1" w:styleId="190">
    <w:name w:val="Нет списка19"/>
    <w:next w:val="a3"/>
    <w:uiPriority w:val="99"/>
    <w:semiHidden/>
    <w:rsid w:val="005260AA"/>
  </w:style>
  <w:style w:type="table" w:customStyle="1" w:styleId="39">
    <w:name w:val="Сетка таблицы3"/>
    <w:basedOn w:val="a2"/>
    <w:next w:val="af7"/>
    <w:rsid w:val="005260AA"/>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5260AA"/>
  </w:style>
  <w:style w:type="numbering" w:customStyle="1" w:styleId="220">
    <w:name w:val="Нет списка22"/>
    <w:next w:val="a3"/>
    <w:uiPriority w:val="99"/>
    <w:semiHidden/>
    <w:unhideWhenUsed/>
    <w:rsid w:val="005260AA"/>
  </w:style>
  <w:style w:type="numbering" w:customStyle="1" w:styleId="200">
    <w:name w:val="Нет списка20"/>
    <w:next w:val="a3"/>
    <w:uiPriority w:val="99"/>
    <w:semiHidden/>
    <w:rsid w:val="00BD4C1D"/>
  </w:style>
  <w:style w:type="table" w:customStyle="1" w:styleId="52">
    <w:name w:val="Сетка таблицы5"/>
    <w:basedOn w:val="a2"/>
    <w:next w:val="af7"/>
    <w:uiPriority w:val="59"/>
    <w:rsid w:val="00BD4C1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BD4C1D"/>
  </w:style>
  <w:style w:type="numbering" w:customStyle="1" w:styleId="230">
    <w:name w:val="Нет списка23"/>
    <w:next w:val="a3"/>
    <w:uiPriority w:val="99"/>
    <w:semiHidden/>
    <w:unhideWhenUsed/>
    <w:rsid w:val="00BD4C1D"/>
  </w:style>
  <w:style w:type="numbering" w:customStyle="1" w:styleId="240">
    <w:name w:val="Нет списка24"/>
    <w:next w:val="a3"/>
    <w:uiPriority w:val="99"/>
    <w:semiHidden/>
    <w:unhideWhenUsed/>
    <w:rsid w:val="00921086"/>
  </w:style>
  <w:style w:type="numbering" w:customStyle="1" w:styleId="250">
    <w:name w:val="Нет списка25"/>
    <w:next w:val="a3"/>
    <w:uiPriority w:val="99"/>
    <w:semiHidden/>
    <w:unhideWhenUsed/>
    <w:rsid w:val="00921086"/>
  </w:style>
  <w:style w:type="numbering" w:customStyle="1" w:styleId="260">
    <w:name w:val="Нет списка26"/>
    <w:next w:val="a3"/>
    <w:uiPriority w:val="99"/>
    <w:semiHidden/>
    <w:unhideWhenUsed/>
    <w:rsid w:val="00921086"/>
  </w:style>
  <w:style w:type="numbering" w:customStyle="1" w:styleId="270">
    <w:name w:val="Нет списка27"/>
    <w:next w:val="a3"/>
    <w:uiPriority w:val="99"/>
    <w:semiHidden/>
    <w:unhideWhenUsed/>
    <w:rsid w:val="00921086"/>
  </w:style>
  <w:style w:type="numbering" w:customStyle="1" w:styleId="280">
    <w:name w:val="Нет списка28"/>
    <w:next w:val="a3"/>
    <w:uiPriority w:val="99"/>
    <w:semiHidden/>
    <w:unhideWhenUsed/>
    <w:rsid w:val="00921086"/>
  </w:style>
  <w:style w:type="numbering" w:customStyle="1" w:styleId="290">
    <w:name w:val="Нет списка29"/>
    <w:next w:val="a3"/>
    <w:uiPriority w:val="99"/>
    <w:semiHidden/>
    <w:unhideWhenUsed/>
    <w:rsid w:val="00921086"/>
  </w:style>
  <w:style w:type="numbering" w:customStyle="1" w:styleId="300">
    <w:name w:val="Нет списка30"/>
    <w:next w:val="a3"/>
    <w:uiPriority w:val="99"/>
    <w:semiHidden/>
    <w:unhideWhenUsed/>
    <w:rsid w:val="00921086"/>
  </w:style>
  <w:style w:type="numbering" w:customStyle="1" w:styleId="310">
    <w:name w:val="Нет списка31"/>
    <w:next w:val="a3"/>
    <w:uiPriority w:val="99"/>
    <w:semiHidden/>
    <w:rsid w:val="00FC0DF8"/>
  </w:style>
  <w:style w:type="table" w:customStyle="1" w:styleId="63">
    <w:name w:val="Сетка таблицы6"/>
    <w:basedOn w:val="a2"/>
    <w:next w:val="af7"/>
    <w:uiPriority w:val="59"/>
    <w:rsid w:val="00FC0DF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FC0DF8"/>
  </w:style>
  <w:style w:type="numbering" w:customStyle="1" w:styleId="2100">
    <w:name w:val="Нет списка210"/>
    <w:next w:val="a3"/>
    <w:uiPriority w:val="99"/>
    <w:semiHidden/>
    <w:unhideWhenUsed/>
    <w:rsid w:val="00FC0DF8"/>
  </w:style>
  <w:style w:type="paragraph" w:customStyle="1" w:styleId="t4">
    <w:name w:val="t4"/>
    <w:basedOn w:val="a0"/>
    <w:rsid w:val="00F05896"/>
    <w:pPr>
      <w:spacing w:before="100" w:beforeAutospacing="1" w:after="100" w:afterAutospacing="1"/>
      <w:jc w:val="left"/>
    </w:pPr>
    <w:rPr>
      <w:rFonts w:ascii="Times New Roman" w:eastAsia="Times New Roman" w:hAnsi="Times New Roman" w:cs="Times New Roman"/>
      <w:sz w:val="24"/>
      <w:szCs w:val="24"/>
    </w:rPr>
  </w:style>
  <w:style w:type="numbering" w:customStyle="1" w:styleId="320">
    <w:name w:val="Нет списка32"/>
    <w:next w:val="a3"/>
    <w:uiPriority w:val="99"/>
    <w:semiHidden/>
    <w:rsid w:val="00AA356D"/>
  </w:style>
  <w:style w:type="table" w:customStyle="1" w:styleId="72">
    <w:name w:val="Сетка таблицы7"/>
    <w:basedOn w:val="a2"/>
    <w:next w:val="af7"/>
    <w:uiPriority w:val="59"/>
    <w:rsid w:val="00AA356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AA356D"/>
  </w:style>
  <w:style w:type="numbering" w:customStyle="1" w:styleId="2110">
    <w:name w:val="Нет списка211"/>
    <w:next w:val="a3"/>
    <w:uiPriority w:val="99"/>
    <w:semiHidden/>
    <w:unhideWhenUsed/>
    <w:rsid w:val="00AA356D"/>
  </w:style>
  <w:style w:type="numbering" w:customStyle="1" w:styleId="330">
    <w:name w:val="Нет списка33"/>
    <w:next w:val="a3"/>
    <w:uiPriority w:val="99"/>
    <w:semiHidden/>
    <w:rsid w:val="00AA356D"/>
  </w:style>
  <w:style w:type="table" w:customStyle="1" w:styleId="82">
    <w:name w:val="Сетка таблицы8"/>
    <w:basedOn w:val="a2"/>
    <w:next w:val="af7"/>
    <w:uiPriority w:val="59"/>
    <w:rsid w:val="00AA356D"/>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3"/>
    <w:uiPriority w:val="99"/>
    <w:semiHidden/>
    <w:unhideWhenUsed/>
    <w:rsid w:val="00AA356D"/>
  </w:style>
  <w:style w:type="numbering" w:customStyle="1" w:styleId="2120">
    <w:name w:val="Нет списка212"/>
    <w:next w:val="a3"/>
    <w:uiPriority w:val="99"/>
    <w:semiHidden/>
    <w:unhideWhenUsed/>
    <w:rsid w:val="00AA356D"/>
  </w:style>
  <w:style w:type="numbering" w:customStyle="1" w:styleId="340">
    <w:name w:val="Нет списка34"/>
    <w:next w:val="a3"/>
    <w:uiPriority w:val="99"/>
    <w:semiHidden/>
    <w:rsid w:val="006123E0"/>
  </w:style>
  <w:style w:type="table" w:customStyle="1" w:styleId="92">
    <w:name w:val="Сетка таблицы9"/>
    <w:basedOn w:val="a2"/>
    <w:next w:val="af7"/>
    <w:uiPriority w:val="59"/>
    <w:rsid w:val="006123E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6123E0"/>
  </w:style>
  <w:style w:type="numbering" w:customStyle="1" w:styleId="213">
    <w:name w:val="Нет списка213"/>
    <w:next w:val="a3"/>
    <w:uiPriority w:val="99"/>
    <w:semiHidden/>
    <w:unhideWhenUsed/>
    <w:rsid w:val="006123E0"/>
  </w:style>
  <w:style w:type="numbering" w:customStyle="1" w:styleId="350">
    <w:name w:val="Нет списка35"/>
    <w:next w:val="a3"/>
    <w:uiPriority w:val="99"/>
    <w:semiHidden/>
    <w:rsid w:val="006123E0"/>
  </w:style>
  <w:style w:type="table" w:customStyle="1" w:styleId="101">
    <w:name w:val="Сетка таблицы10"/>
    <w:basedOn w:val="a2"/>
    <w:next w:val="af7"/>
    <w:rsid w:val="006123E0"/>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3"/>
    <w:uiPriority w:val="99"/>
    <w:semiHidden/>
    <w:unhideWhenUsed/>
    <w:rsid w:val="006123E0"/>
  </w:style>
  <w:style w:type="numbering" w:customStyle="1" w:styleId="214">
    <w:name w:val="Нет списка214"/>
    <w:next w:val="a3"/>
    <w:uiPriority w:val="99"/>
    <w:semiHidden/>
    <w:unhideWhenUsed/>
    <w:rsid w:val="006123E0"/>
  </w:style>
  <w:style w:type="numbering" w:customStyle="1" w:styleId="360">
    <w:name w:val="Нет списка36"/>
    <w:next w:val="a3"/>
    <w:uiPriority w:val="99"/>
    <w:semiHidden/>
    <w:rsid w:val="0039767F"/>
  </w:style>
  <w:style w:type="table" w:customStyle="1" w:styleId="117">
    <w:name w:val="Сетка таблицы11"/>
    <w:basedOn w:val="a2"/>
    <w:next w:val="af7"/>
    <w:rsid w:val="0039767F"/>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39767F"/>
  </w:style>
  <w:style w:type="numbering" w:customStyle="1" w:styleId="215">
    <w:name w:val="Нет списка215"/>
    <w:next w:val="a3"/>
    <w:uiPriority w:val="99"/>
    <w:semiHidden/>
    <w:unhideWhenUsed/>
    <w:rsid w:val="0039767F"/>
  </w:style>
  <w:style w:type="numbering" w:customStyle="1" w:styleId="370">
    <w:name w:val="Нет списка37"/>
    <w:next w:val="a3"/>
    <w:uiPriority w:val="99"/>
    <w:semiHidden/>
    <w:unhideWhenUsed/>
    <w:rsid w:val="007E48B0"/>
  </w:style>
  <w:style w:type="numbering" w:customStyle="1" w:styleId="380">
    <w:name w:val="Нет списка38"/>
    <w:next w:val="a3"/>
    <w:uiPriority w:val="99"/>
    <w:semiHidden/>
    <w:unhideWhenUsed/>
    <w:rsid w:val="007E48B0"/>
  </w:style>
  <w:style w:type="numbering" w:customStyle="1" w:styleId="390">
    <w:name w:val="Нет списка39"/>
    <w:next w:val="a3"/>
    <w:uiPriority w:val="99"/>
    <w:semiHidden/>
    <w:unhideWhenUsed/>
    <w:rsid w:val="007E48B0"/>
  </w:style>
  <w:style w:type="numbering" w:customStyle="1" w:styleId="400">
    <w:name w:val="Нет списка40"/>
    <w:next w:val="a3"/>
    <w:uiPriority w:val="99"/>
    <w:semiHidden/>
    <w:unhideWhenUsed/>
    <w:rsid w:val="007E48B0"/>
  </w:style>
  <w:style w:type="numbering" w:customStyle="1" w:styleId="410">
    <w:name w:val="Нет списка41"/>
    <w:next w:val="a3"/>
    <w:uiPriority w:val="99"/>
    <w:semiHidden/>
    <w:unhideWhenUsed/>
    <w:rsid w:val="007E48B0"/>
  </w:style>
  <w:style w:type="numbering" w:customStyle="1" w:styleId="420">
    <w:name w:val="Нет списка42"/>
    <w:next w:val="a3"/>
    <w:uiPriority w:val="99"/>
    <w:semiHidden/>
    <w:unhideWhenUsed/>
    <w:rsid w:val="007E48B0"/>
  </w:style>
  <w:style w:type="numbering" w:customStyle="1" w:styleId="430">
    <w:name w:val="Нет списка43"/>
    <w:next w:val="a3"/>
    <w:uiPriority w:val="99"/>
    <w:semiHidden/>
    <w:unhideWhenUsed/>
    <w:rsid w:val="007E48B0"/>
  </w:style>
  <w:style w:type="numbering" w:customStyle="1" w:styleId="44">
    <w:name w:val="Нет списка44"/>
    <w:next w:val="a3"/>
    <w:uiPriority w:val="99"/>
    <w:semiHidden/>
    <w:unhideWhenUsed/>
    <w:rsid w:val="007E48B0"/>
  </w:style>
  <w:style w:type="numbering" w:customStyle="1" w:styleId="45">
    <w:name w:val="Нет списка45"/>
    <w:next w:val="a3"/>
    <w:uiPriority w:val="99"/>
    <w:semiHidden/>
    <w:unhideWhenUsed/>
    <w:rsid w:val="000E4A02"/>
  </w:style>
  <w:style w:type="numbering" w:customStyle="1" w:styleId="46">
    <w:name w:val="Нет списка46"/>
    <w:next w:val="a3"/>
    <w:uiPriority w:val="99"/>
    <w:semiHidden/>
    <w:unhideWhenUsed/>
    <w:rsid w:val="000E4A02"/>
  </w:style>
  <w:style w:type="paragraph" w:styleId="HTML">
    <w:name w:val="HTML Preformatted"/>
    <w:basedOn w:val="a0"/>
    <w:link w:val="HTML0"/>
    <w:rsid w:val="007C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0">
    <w:name w:val="Стандартный HTML Знак"/>
    <w:basedOn w:val="a1"/>
    <w:link w:val="HTML"/>
    <w:rsid w:val="007C3710"/>
    <w:rPr>
      <w:rFonts w:ascii="Courier New" w:eastAsia="Times New Roman" w:hAnsi="Courier New" w:cs="Courier New"/>
      <w:sz w:val="20"/>
      <w:szCs w:val="20"/>
    </w:rPr>
  </w:style>
  <w:style w:type="numbering" w:customStyle="1" w:styleId="47">
    <w:name w:val="Нет списка47"/>
    <w:next w:val="a3"/>
    <w:uiPriority w:val="99"/>
    <w:semiHidden/>
    <w:unhideWhenUsed/>
    <w:rsid w:val="00196CD0"/>
  </w:style>
  <w:style w:type="character" w:customStyle="1" w:styleId="1b">
    <w:name w:val="Название Знак1"/>
    <w:basedOn w:val="a1"/>
    <w:rsid w:val="0036363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1"/>
    <w:uiPriority w:val="11"/>
    <w:rsid w:val="00363638"/>
    <w:rPr>
      <w:rFonts w:asciiTheme="majorHAnsi" w:eastAsiaTheme="majorEastAsia" w:hAnsiTheme="majorHAnsi" w:cstheme="majorBidi"/>
      <w:i/>
      <w:iCs/>
      <w:color w:val="4F81BD" w:themeColor="accent1"/>
      <w:spacing w:val="15"/>
      <w:sz w:val="24"/>
      <w:szCs w:val="24"/>
    </w:rPr>
  </w:style>
  <w:style w:type="character" w:customStyle="1" w:styleId="2d">
    <w:name w:val="Цитата 2 Знак"/>
    <w:basedOn w:val="a1"/>
    <w:link w:val="2e"/>
    <w:uiPriority w:val="29"/>
    <w:rsid w:val="00363638"/>
    <w:rPr>
      <w:color w:val="5A5A5A" w:themeColor="text1" w:themeTint="A5"/>
    </w:rPr>
  </w:style>
  <w:style w:type="paragraph" w:styleId="2e">
    <w:name w:val="Quote"/>
    <w:basedOn w:val="a0"/>
    <w:next w:val="a0"/>
    <w:link w:val="2d"/>
    <w:uiPriority w:val="29"/>
    <w:qFormat/>
    <w:rsid w:val="00363638"/>
    <w:pPr>
      <w:spacing w:line="276" w:lineRule="auto"/>
      <w:jc w:val="left"/>
    </w:pPr>
    <w:rPr>
      <w:color w:val="5A5A5A" w:themeColor="text1" w:themeTint="A5"/>
    </w:rPr>
  </w:style>
  <w:style w:type="character" w:customStyle="1" w:styleId="216">
    <w:name w:val="Цитата 2 Знак1"/>
    <w:basedOn w:val="a1"/>
    <w:uiPriority w:val="29"/>
    <w:rsid w:val="00363638"/>
    <w:rPr>
      <w:i/>
      <w:iCs/>
      <w:color w:val="000000" w:themeColor="text1"/>
    </w:rPr>
  </w:style>
  <w:style w:type="character" w:customStyle="1" w:styleId="afff6">
    <w:name w:val="Выделенная цитата Знак"/>
    <w:basedOn w:val="a1"/>
    <w:link w:val="afff7"/>
    <w:uiPriority w:val="30"/>
    <w:rsid w:val="00363638"/>
    <w:rPr>
      <w:rFonts w:asciiTheme="majorHAnsi" w:eastAsiaTheme="majorEastAsia" w:hAnsiTheme="majorHAnsi" w:cstheme="majorBidi"/>
      <w:i/>
      <w:iCs/>
      <w:sz w:val="20"/>
      <w:szCs w:val="20"/>
    </w:rPr>
  </w:style>
  <w:style w:type="paragraph" w:styleId="afff7">
    <w:name w:val="Intense Quote"/>
    <w:basedOn w:val="a0"/>
    <w:next w:val="a0"/>
    <w:link w:val="afff6"/>
    <w:uiPriority w:val="30"/>
    <w:qFormat/>
    <w:rsid w:val="00363638"/>
    <w:pPr>
      <w:spacing w:before="320" w:after="480"/>
      <w:ind w:left="720" w:right="720"/>
      <w:jc w:val="center"/>
    </w:pPr>
    <w:rPr>
      <w:rFonts w:asciiTheme="majorHAnsi" w:eastAsiaTheme="majorEastAsia" w:hAnsiTheme="majorHAnsi" w:cstheme="majorBidi"/>
      <w:i/>
      <w:iCs/>
      <w:sz w:val="20"/>
      <w:szCs w:val="20"/>
    </w:rPr>
  </w:style>
  <w:style w:type="character" w:customStyle="1" w:styleId="1d">
    <w:name w:val="Выделенная цитата Знак1"/>
    <w:basedOn w:val="a1"/>
    <w:uiPriority w:val="30"/>
    <w:rsid w:val="00363638"/>
    <w:rPr>
      <w:b/>
      <w:bCs/>
      <w:i/>
      <w:iCs/>
      <w:color w:val="4F81BD" w:themeColor="accent1"/>
    </w:rPr>
  </w:style>
  <w:style w:type="character" w:customStyle="1" w:styleId="1e">
    <w:name w:val="Верхний колонтитул Знак1"/>
    <w:basedOn w:val="a1"/>
    <w:uiPriority w:val="99"/>
    <w:semiHidden/>
    <w:rsid w:val="00363638"/>
  </w:style>
  <w:style w:type="character" w:customStyle="1" w:styleId="1f">
    <w:name w:val="Нижний колонтитул Знак1"/>
    <w:basedOn w:val="a1"/>
    <w:uiPriority w:val="99"/>
    <w:semiHidden/>
    <w:rsid w:val="00363638"/>
  </w:style>
  <w:style w:type="paragraph" w:customStyle="1" w:styleId="Heading">
    <w:name w:val="Heading"/>
    <w:rsid w:val="00FF24B1"/>
    <w:pPr>
      <w:widowControl w:val="0"/>
      <w:overflowPunct w:val="0"/>
      <w:autoSpaceDE w:val="0"/>
      <w:autoSpaceDN w:val="0"/>
      <w:adjustRightInd w:val="0"/>
      <w:spacing w:after="0"/>
      <w:jc w:val="left"/>
    </w:pPr>
    <w:rPr>
      <w:rFonts w:ascii="Arial" w:eastAsia="Times New Roman" w:hAnsi="Arial" w:cs="Times New Roman"/>
      <w:b/>
      <w:szCs w:val="20"/>
    </w:rPr>
  </w:style>
  <w:style w:type="table" w:customStyle="1" w:styleId="122">
    <w:name w:val="Сетка таблицы12"/>
    <w:basedOn w:val="a2"/>
    <w:next w:val="af7"/>
    <w:uiPriority w:val="59"/>
    <w:rsid w:val="0048403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8"/>
    <w:next w:val="a3"/>
    <w:uiPriority w:val="99"/>
    <w:semiHidden/>
    <w:unhideWhenUsed/>
    <w:rsid w:val="009A1FD0"/>
  </w:style>
  <w:style w:type="numbering" w:customStyle="1" w:styleId="49">
    <w:name w:val="Нет списка49"/>
    <w:next w:val="a3"/>
    <w:uiPriority w:val="99"/>
    <w:semiHidden/>
    <w:unhideWhenUsed/>
    <w:rsid w:val="00483A65"/>
  </w:style>
  <w:style w:type="numbering" w:customStyle="1" w:styleId="500">
    <w:name w:val="Нет списка50"/>
    <w:next w:val="a3"/>
    <w:uiPriority w:val="99"/>
    <w:semiHidden/>
    <w:unhideWhenUsed/>
    <w:rsid w:val="00483A65"/>
  </w:style>
  <w:style w:type="numbering" w:customStyle="1" w:styleId="510">
    <w:name w:val="Нет списка51"/>
    <w:next w:val="a3"/>
    <w:uiPriority w:val="99"/>
    <w:semiHidden/>
    <w:unhideWhenUsed/>
    <w:rsid w:val="00483A65"/>
  </w:style>
  <w:style w:type="numbering" w:customStyle="1" w:styleId="520">
    <w:name w:val="Нет списка52"/>
    <w:next w:val="a3"/>
    <w:uiPriority w:val="99"/>
    <w:semiHidden/>
    <w:unhideWhenUsed/>
    <w:rsid w:val="00483A65"/>
  </w:style>
  <w:style w:type="numbering" w:customStyle="1" w:styleId="53">
    <w:name w:val="Нет списка53"/>
    <w:next w:val="a3"/>
    <w:uiPriority w:val="99"/>
    <w:semiHidden/>
    <w:unhideWhenUsed/>
    <w:rsid w:val="00483A65"/>
  </w:style>
  <w:style w:type="numbering" w:customStyle="1" w:styleId="54">
    <w:name w:val="Нет списка54"/>
    <w:next w:val="a3"/>
    <w:uiPriority w:val="99"/>
    <w:semiHidden/>
    <w:unhideWhenUsed/>
    <w:rsid w:val="00DC34B1"/>
  </w:style>
  <w:style w:type="numbering" w:customStyle="1" w:styleId="55">
    <w:name w:val="Нет списка55"/>
    <w:next w:val="a3"/>
    <w:uiPriority w:val="99"/>
    <w:semiHidden/>
    <w:unhideWhenUsed/>
    <w:rsid w:val="00DC34B1"/>
  </w:style>
  <w:style w:type="numbering" w:customStyle="1" w:styleId="56">
    <w:name w:val="Нет списка56"/>
    <w:next w:val="a3"/>
    <w:uiPriority w:val="99"/>
    <w:semiHidden/>
    <w:unhideWhenUsed/>
    <w:rsid w:val="00DC34B1"/>
  </w:style>
  <w:style w:type="numbering" w:customStyle="1" w:styleId="57">
    <w:name w:val="Нет списка57"/>
    <w:next w:val="a3"/>
    <w:uiPriority w:val="99"/>
    <w:semiHidden/>
    <w:unhideWhenUsed/>
    <w:rsid w:val="00B674F0"/>
  </w:style>
  <w:style w:type="numbering" w:customStyle="1" w:styleId="58">
    <w:name w:val="Нет списка58"/>
    <w:next w:val="a3"/>
    <w:uiPriority w:val="99"/>
    <w:semiHidden/>
    <w:unhideWhenUsed/>
    <w:rsid w:val="00B674F0"/>
  </w:style>
  <w:style w:type="numbering" w:customStyle="1" w:styleId="59">
    <w:name w:val="Нет списка59"/>
    <w:next w:val="a3"/>
    <w:uiPriority w:val="99"/>
    <w:semiHidden/>
    <w:unhideWhenUsed/>
    <w:rsid w:val="00B674F0"/>
  </w:style>
  <w:style w:type="numbering" w:customStyle="1" w:styleId="600">
    <w:name w:val="Нет списка60"/>
    <w:next w:val="a3"/>
    <w:uiPriority w:val="99"/>
    <w:semiHidden/>
    <w:unhideWhenUsed/>
    <w:rsid w:val="00B674F0"/>
  </w:style>
  <w:style w:type="numbering" w:customStyle="1" w:styleId="610">
    <w:name w:val="Нет списка61"/>
    <w:next w:val="a3"/>
    <w:uiPriority w:val="99"/>
    <w:semiHidden/>
    <w:unhideWhenUsed/>
    <w:rsid w:val="00B674F0"/>
  </w:style>
  <w:style w:type="paragraph" w:customStyle="1" w:styleId="Style11">
    <w:name w:val="Style11"/>
    <w:basedOn w:val="a0"/>
    <w:uiPriority w:val="99"/>
    <w:rsid w:val="00E96CEA"/>
    <w:pPr>
      <w:widowControl w:val="0"/>
      <w:autoSpaceDE w:val="0"/>
      <w:autoSpaceDN w:val="0"/>
      <w:adjustRightInd w:val="0"/>
      <w:spacing w:after="0" w:line="328" w:lineRule="exact"/>
      <w:ind w:firstLine="158"/>
    </w:pPr>
    <w:rPr>
      <w:rFonts w:ascii="Times New Roman" w:eastAsia="SimSun" w:hAnsi="Times New Roman" w:cs="Times New Roman"/>
      <w:sz w:val="24"/>
      <w:szCs w:val="24"/>
      <w:lang w:eastAsia="zh-CN"/>
    </w:rPr>
  </w:style>
  <w:style w:type="character" w:customStyle="1" w:styleId="FontStyle75">
    <w:name w:val="Font Style75"/>
    <w:basedOn w:val="a1"/>
    <w:uiPriority w:val="99"/>
    <w:rsid w:val="00E96CEA"/>
    <w:rPr>
      <w:rFonts w:ascii="Times New Roman" w:hAnsi="Times New Roman" w:cs="Times New Roman"/>
      <w:b/>
      <w:bCs/>
      <w:sz w:val="24"/>
      <w:szCs w:val="24"/>
    </w:rPr>
  </w:style>
  <w:style w:type="character" w:customStyle="1" w:styleId="FontStyle78">
    <w:name w:val="Font Style78"/>
    <w:basedOn w:val="a1"/>
    <w:uiPriority w:val="99"/>
    <w:rsid w:val="00E96CEA"/>
    <w:rPr>
      <w:rFonts w:ascii="Constantia" w:hAnsi="Constantia" w:cs="Constantia"/>
      <w:b/>
      <w:bCs/>
      <w:sz w:val="22"/>
      <w:szCs w:val="22"/>
    </w:rPr>
  </w:style>
  <w:style w:type="paragraph" w:customStyle="1" w:styleId="Style19">
    <w:name w:val="Style19"/>
    <w:basedOn w:val="a0"/>
    <w:uiPriority w:val="99"/>
    <w:rsid w:val="00E96CEA"/>
    <w:pPr>
      <w:widowControl w:val="0"/>
      <w:autoSpaceDE w:val="0"/>
      <w:autoSpaceDN w:val="0"/>
      <w:adjustRightInd w:val="0"/>
      <w:spacing w:after="0"/>
      <w:jc w:val="right"/>
    </w:pPr>
    <w:rPr>
      <w:rFonts w:ascii="Times New Roman" w:hAnsi="Times New Roman" w:cs="Times New Roman"/>
      <w:sz w:val="24"/>
      <w:szCs w:val="24"/>
    </w:rPr>
  </w:style>
  <w:style w:type="paragraph" w:customStyle="1" w:styleId="Style7">
    <w:name w:val="Style7"/>
    <w:basedOn w:val="a0"/>
    <w:uiPriority w:val="99"/>
    <w:rsid w:val="00602DC1"/>
    <w:pPr>
      <w:widowControl w:val="0"/>
      <w:autoSpaceDE w:val="0"/>
      <w:autoSpaceDN w:val="0"/>
      <w:adjustRightInd w:val="0"/>
      <w:spacing w:after="0"/>
      <w:jc w:val="right"/>
    </w:pPr>
    <w:rPr>
      <w:rFonts w:ascii="Times New Roman" w:eastAsia="Times New Roman" w:hAnsi="Times New Roman" w:cs="Times New Roman"/>
      <w:sz w:val="24"/>
      <w:szCs w:val="24"/>
    </w:rPr>
  </w:style>
  <w:style w:type="character" w:customStyle="1" w:styleId="FontStyle77">
    <w:name w:val="Font Style77"/>
    <w:uiPriority w:val="99"/>
    <w:rsid w:val="00602DC1"/>
    <w:rPr>
      <w:rFonts w:ascii="Times New Roman" w:hAnsi="Times New Roman" w:cs="Times New Roman"/>
      <w:i/>
      <w:iCs/>
      <w:spacing w:val="40"/>
      <w:sz w:val="18"/>
      <w:szCs w:val="18"/>
    </w:rPr>
  </w:style>
  <w:style w:type="paragraph" w:customStyle="1" w:styleId="Style20">
    <w:name w:val="Style20"/>
    <w:basedOn w:val="a0"/>
    <w:uiPriority w:val="99"/>
    <w:rsid w:val="00602DC1"/>
    <w:pPr>
      <w:widowControl w:val="0"/>
      <w:autoSpaceDE w:val="0"/>
      <w:autoSpaceDN w:val="0"/>
      <w:adjustRightInd w:val="0"/>
      <w:spacing w:after="0" w:line="316" w:lineRule="exact"/>
      <w:ind w:firstLine="576"/>
    </w:pPr>
    <w:rPr>
      <w:rFonts w:ascii="Times New Roman" w:hAnsi="Times New Roman" w:cs="Times New Roman"/>
      <w:sz w:val="24"/>
      <w:szCs w:val="24"/>
    </w:rPr>
  </w:style>
  <w:style w:type="character" w:customStyle="1" w:styleId="FontStyle79">
    <w:name w:val="Font Style79"/>
    <w:basedOn w:val="a1"/>
    <w:uiPriority w:val="99"/>
    <w:rsid w:val="00602DC1"/>
    <w:rPr>
      <w:rFonts w:ascii="Times New Roman" w:hAnsi="Times New Roman" w:cs="Times New Roman"/>
      <w:sz w:val="24"/>
      <w:szCs w:val="24"/>
    </w:rPr>
  </w:style>
  <w:style w:type="character" w:customStyle="1" w:styleId="FontStyle80">
    <w:name w:val="Font Style80"/>
    <w:basedOn w:val="a1"/>
    <w:uiPriority w:val="99"/>
    <w:rsid w:val="00602DC1"/>
    <w:rPr>
      <w:rFonts w:ascii="Times New Roman" w:hAnsi="Times New Roman" w:cs="Times New Roman"/>
      <w:sz w:val="24"/>
      <w:szCs w:val="24"/>
    </w:rPr>
  </w:style>
  <w:style w:type="character" w:customStyle="1" w:styleId="FontStyle82">
    <w:name w:val="Font Style82"/>
    <w:basedOn w:val="a1"/>
    <w:uiPriority w:val="99"/>
    <w:rsid w:val="00602DC1"/>
    <w:rPr>
      <w:rFonts w:ascii="Constantia" w:hAnsi="Constantia" w:cs="Constantia"/>
      <w:b/>
      <w:bCs/>
      <w:spacing w:val="10"/>
      <w:sz w:val="18"/>
      <w:szCs w:val="18"/>
    </w:rPr>
  </w:style>
  <w:style w:type="numbering" w:customStyle="1" w:styleId="620">
    <w:name w:val="Нет списка62"/>
    <w:next w:val="a3"/>
    <w:uiPriority w:val="99"/>
    <w:semiHidden/>
    <w:unhideWhenUsed/>
    <w:rsid w:val="00D26897"/>
  </w:style>
  <w:style w:type="numbering" w:customStyle="1" w:styleId="630">
    <w:name w:val="Нет списка63"/>
    <w:next w:val="a3"/>
    <w:uiPriority w:val="99"/>
    <w:semiHidden/>
    <w:unhideWhenUsed/>
    <w:rsid w:val="006E3925"/>
  </w:style>
  <w:style w:type="numbering" w:customStyle="1" w:styleId="64">
    <w:name w:val="Нет списка64"/>
    <w:next w:val="a3"/>
    <w:uiPriority w:val="99"/>
    <w:semiHidden/>
    <w:unhideWhenUsed/>
    <w:rsid w:val="006E3925"/>
  </w:style>
  <w:style w:type="numbering" w:customStyle="1" w:styleId="65">
    <w:name w:val="Нет списка65"/>
    <w:next w:val="a3"/>
    <w:uiPriority w:val="99"/>
    <w:semiHidden/>
    <w:unhideWhenUsed/>
    <w:rsid w:val="002A310D"/>
  </w:style>
  <w:style w:type="numbering" w:customStyle="1" w:styleId="66">
    <w:name w:val="Нет списка66"/>
    <w:next w:val="a3"/>
    <w:uiPriority w:val="99"/>
    <w:semiHidden/>
    <w:unhideWhenUsed/>
    <w:rsid w:val="002A310D"/>
  </w:style>
  <w:style w:type="numbering" w:customStyle="1" w:styleId="67">
    <w:name w:val="Нет списка67"/>
    <w:next w:val="a3"/>
    <w:uiPriority w:val="99"/>
    <w:semiHidden/>
    <w:unhideWhenUsed/>
    <w:rsid w:val="00264BF9"/>
  </w:style>
  <w:style w:type="character" w:customStyle="1" w:styleId="noprint">
    <w:name w:val="noprint"/>
    <w:basedOn w:val="a1"/>
    <w:rsid w:val="00F65818"/>
  </w:style>
  <w:style w:type="numbering" w:customStyle="1" w:styleId="68">
    <w:name w:val="Нет списка68"/>
    <w:next w:val="a3"/>
    <w:uiPriority w:val="99"/>
    <w:semiHidden/>
    <w:unhideWhenUsed/>
    <w:rsid w:val="005B232C"/>
  </w:style>
  <w:style w:type="numbering" w:customStyle="1" w:styleId="69">
    <w:name w:val="Нет списка69"/>
    <w:next w:val="a3"/>
    <w:uiPriority w:val="99"/>
    <w:semiHidden/>
    <w:unhideWhenUsed/>
    <w:rsid w:val="005B232C"/>
  </w:style>
  <w:style w:type="numbering" w:customStyle="1" w:styleId="700">
    <w:name w:val="Нет списка70"/>
    <w:next w:val="a3"/>
    <w:uiPriority w:val="99"/>
    <w:semiHidden/>
    <w:unhideWhenUsed/>
    <w:rsid w:val="00500E7A"/>
  </w:style>
  <w:style w:type="numbering" w:customStyle="1" w:styleId="710">
    <w:name w:val="Нет списка71"/>
    <w:next w:val="a3"/>
    <w:uiPriority w:val="99"/>
    <w:semiHidden/>
    <w:unhideWhenUsed/>
    <w:rsid w:val="00500E7A"/>
  </w:style>
  <w:style w:type="numbering" w:customStyle="1" w:styleId="720">
    <w:name w:val="Нет списка72"/>
    <w:next w:val="a3"/>
    <w:uiPriority w:val="99"/>
    <w:semiHidden/>
    <w:unhideWhenUsed/>
    <w:rsid w:val="00500E7A"/>
  </w:style>
  <w:style w:type="numbering" w:customStyle="1" w:styleId="73">
    <w:name w:val="Нет списка73"/>
    <w:next w:val="a3"/>
    <w:uiPriority w:val="99"/>
    <w:semiHidden/>
    <w:unhideWhenUsed/>
    <w:rsid w:val="00EA08A8"/>
  </w:style>
  <w:style w:type="numbering" w:customStyle="1" w:styleId="74">
    <w:name w:val="Нет списка74"/>
    <w:next w:val="a3"/>
    <w:uiPriority w:val="99"/>
    <w:semiHidden/>
    <w:unhideWhenUsed/>
    <w:rsid w:val="00A82431"/>
  </w:style>
  <w:style w:type="numbering" w:customStyle="1" w:styleId="75">
    <w:name w:val="Нет списка75"/>
    <w:next w:val="a3"/>
    <w:uiPriority w:val="99"/>
    <w:semiHidden/>
    <w:unhideWhenUsed/>
    <w:rsid w:val="0084475E"/>
  </w:style>
  <w:style w:type="numbering" w:customStyle="1" w:styleId="76">
    <w:name w:val="Нет списка76"/>
    <w:next w:val="a3"/>
    <w:uiPriority w:val="99"/>
    <w:semiHidden/>
    <w:unhideWhenUsed/>
    <w:rsid w:val="00B8179C"/>
  </w:style>
  <w:style w:type="numbering" w:customStyle="1" w:styleId="77">
    <w:name w:val="Нет списка77"/>
    <w:next w:val="a3"/>
    <w:uiPriority w:val="99"/>
    <w:semiHidden/>
    <w:unhideWhenUsed/>
    <w:rsid w:val="00955F8B"/>
  </w:style>
  <w:style w:type="numbering" w:customStyle="1" w:styleId="78">
    <w:name w:val="Нет списка78"/>
    <w:next w:val="a3"/>
    <w:uiPriority w:val="99"/>
    <w:semiHidden/>
    <w:unhideWhenUsed/>
    <w:rsid w:val="00955F8B"/>
  </w:style>
  <w:style w:type="character" w:customStyle="1" w:styleId="FontStyle48">
    <w:name w:val="Font Style48"/>
    <w:basedOn w:val="a1"/>
    <w:uiPriority w:val="99"/>
    <w:rsid w:val="00A456A3"/>
    <w:rPr>
      <w:rFonts w:ascii="Times New Roman" w:hAnsi="Times New Roman" w:cs="Times New Roman"/>
      <w:sz w:val="26"/>
      <w:szCs w:val="26"/>
    </w:rPr>
  </w:style>
  <w:style w:type="numbering" w:customStyle="1" w:styleId="79">
    <w:name w:val="Нет списка79"/>
    <w:next w:val="a3"/>
    <w:uiPriority w:val="99"/>
    <w:semiHidden/>
    <w:unhideWhenUsed/>
    <w:rsid w:val="00B775AE"/>
  </w:style>
  <w:style w:type="numbering" w:customStyle="1" w:styleId="800">
    <w:name w:val="Нет списка80"/>
    <w:next w:val="a3"/>
    <w:uiPriority w:val="99"/>
    <w:semiHidden/>
    <w:unhideWhenUsed/>
    <w:rsid w:val="00B775AE"/>
  </w:style>
  <w:style w:type="numbering" w:customStyle="1" w:styleId="810">
    <w:name w:val="Нет списка81"/>
    <w:next w:val="a3"/>
    <w:uiPriority w:val="99"/>
    <w:semiHidden/>
    <w:unhideWhenUsed/>
    <w:rsid w:val="00B775AE"/>
  </w:style>
  <w:style w:type="numbering" w:customStyle="1" w:styleId="820">
    <w:name w:val="Нет списка82"/>
    <w:next w:val="a3"/>
    <w:uiPriority w:val="99"/>
    <w:semiHidden/>
    <w:unhideWhenUsed/>
    <w:rsid w:val="00145C7E"/>
  </w:style>
  <w:style w:type="numbering" w:customStyle="1" w:styleId="83">
    <w:name w:val="Нет списка83"/>
    <w:next w:val="a3"/>
    <w:uiPriority w:val="99"/>
    <w:semiHidden/>
    <w:unhideWhenUsed/>
    <w:rsid w:val="00297ADF"/>
  </w:style>
  <w:style w:type="numbering" w:customStyle="1" w:styleId="84">
    <w:name w:val="Нет списка84"/>
    <w:next w:val="a3"/>
    <w:uiPriority w:val="99"/>
    <w:semiHidden/>
    <w:unhideWhenUsed/>
    <w:rsid w:val="00297ADF"/>
  </w:style>
  <w:style w:type="numbering" w:customStyle="1" w:styleId="85">
    <w:name w:val="Нет списка85"/>
    <w:next w:val="a3"/>
    <w:uiPriority w:val="99"/>
    <w:semiHidden/>
    <w:unhideWhenUsed/>
    <w:rsid w:val="00297ADF"/>
  </w:style>
  <w:style w:type="numbering" w:customStyle="1" w:styleId="86">
    <w:name w:val="Нет списка86"/>
    <w:next w:val="a3"/>
    <w:uiPriority w:val="99"/>
    <w:semiHidden/>
    <w:unhideWhenUsed/>
    <w:rsid w:val="00297ADF"/>
  </w:style>
  <w:style w:type="numbering" w:customStyle="1" w:styleId="87">
    <w:name w:val="Нет списка87"/>
    <w:next w:val="a3"/>
    <w:uiPriority w:val="99"/>
    <w:semiHidden/>
    <w:unhideWhenUsed/>
    <w:rsid w:val="00297ADF"/>
  </w:style>
  <w:style w:type="table" w:customStyle="1" w:styleId="811">
    <w:name w:val="Сетка таблицы81"/>
    <w:basedOn w:val="a2"/>
    <w:next w:val="af7"/>
    <w:uiPriority w:val="59"/>
    <w:rsid w:val="0042317D"/>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2"/>
    <w:next w:val="af7"/>
    <w:uiPriority w:val="59"/>
    <w:rsid w:val="006F1E1B"/>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8">
    <w:name w:val="Нет списка88"/>
    <w:next w:val="a3"/>
    <w:uiPriority w:val="99"/>
    <w:semiHidden/>
    <w:unhideWhenUsed/>
    <w:rsid w:val="00EB3FC3"/>
  </w:style>
  <w:style w:type="numbering" w:customStyle="1" w:styleId="89">
    <w:name w:val="Нет списка89"/>
    <w:next w:val="a3"/>
    <w:uiPriority w:val="99"/>
    <w:semiHidden/>
    <w:unhideWhenUsed/>
    <w:rsid w:val="005466A6"/>
  </w:style>
  <w:style w:type="numbering" w:customStyle="1" w:styleId="900">
    <w:name w:val="Нет списка90"/>
    <w:next w:val="a3"/>
    <w:uiPriority w:val="99"/>
    <w:semiHidden/>
    <w:unhideWhenUsed/>
    <w:rsid w:val="005466A6"/>
  </w:style>
  <w:style w:type="table" w:customStyle="1" w:styleId="141">
    <w:name w:val="Сетка таблицы14"/>
    <w:basedOn w:val="a2"/>
    <w:next w:val="af7"/>
    <w:uiPriority w:val="59"/>
    <w:rsid w:val="00B9506D"/>
    <w:pPr>
      <w:spacing w:after="0"/>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3"/>
    <w:uiPriority w:val="99"/>
    <w:semiHidden/>
    <w:unhideWhenUsed/>
    <w:rsid w:val="00C26112"/>
  </w:style>
  <w:style w:type="table" w:customStyle="1" w:styleId="151">
    <w:name w:val="Сетка таблицы15"/>
    <w:basedOn w:val="a2"/>
    <w:next w:val="af7"/>
    <w:uiPriority w:val="59"/>
    <w:rsid w:val="005623D4"/>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2"/>
    <w:next w:val="af7"/>
    <w:uiPriority w:val="59"/>
    <w:rsid w:val="004D7A6F"/>
    <w:pPr>
      <w:spacing w:after="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0">
    <w:name w:val="Нет списка92"/>
    <w:next w:val="a3"/>
    <w:uiPriority w:val="99"/>
    <w:semiHidden/>
    <w:unhideWhenUsed/>
    <w:rsid w:val="00A0211F"/>
  </w:style>
  <w:style w:type="numbering" w:customStyle="1" w:styleId="93">
    <w:name w:val="Нет списка93"/>
    <w:next w:val="a3"/>
    <w:uiPriority w:val="99"/>
    <w:semiHidden/>
    <w:unhideWhenUsed/>
    <w:rsid w:val="00A0211F"/>
  </w:style>
  <w:style w:type="numbering" w:customStyle="1" w:styleId="94">
    <w:name w:val="Нет списка94"/>
    <w:next w:val="a3"/>
    <w:uiPriority w:val="99"/>
    <w:semiHidden/>
    <w:unhideWhenUsed/>
    <w:rsid w:val="00097B88"/>
  </w:style>
  <w:style w:type="numbering" w:customStyle="1" w:styleId="95">
    <w:name w:val="Нет списка95"/>
    <w:next w:val="a3"/>
    <w:uiPriority w:val="99"/>
    <w:semiHidden/>
    <w:unhideWhenUsed/>
    <w:rsid w:val="00097B88"/>
  </w:style>
  <w:style w:type="paragraph" w:styleId="3a">
    <w:name w:val="toc 3"/>
    <w:basedOn w:val="a0"/>
    <w:next w:val="a0"/>
    <w:autoRedefine/>
    <w:uiPriority w:val="39"/>
    <w:unhideWhenUsed/>
    <w:rsid w:val="00C066B9"/>
    <w:pPr>
      <w:spacing w:after="0"/>
      <w:ind w:left="440"/>
      <w:jc w:val="left"/>
    </w:pPr>
    <w:rPr>
      <w:i/>
      <w:iCs/>
      <w:sz w:val="20"/>
      <w:szCs w:val="20"/>
    </w:rPr>
  </w:style>
  <w:style w:type="paragraph" w:styleId="4a">
    <w:name w:val="toc 4"/>
    <w:basedOn w:val="a0"/>
    <w:next w:val="a0"/>
    <w:autoRedefine/>
    <w:uiPriority w:val="39"/>
    <w:unhideWhenUsed/>
    <w:rsid w:val="00C066B9"/>
    <w:pPr>
      <w:spacing w:after="0"/>
      <w:ind w:left="660"/>
      <w:jc w:val="left"/>
    </w:pPr>
    <w:rPr>
      <w:sz w:val="18"/>
      <w:szCs w:val="18"/>
    </w:rPr>
  </w:style>
  <w:style w:type="paragraph" w:styleId="5a">
    <w:name w:val="toc 5"/>
    <w:basedOn w:val="a0"/>
    <w:next w:val="a0"/>
    <w:autoRedefine/>
    <w:uiPriority w:val="39"/>
    <w:unhideWhenUsed/>
    <w:rsid w:val="00C066B9"/>
    <w:pPr>
      <w:spacing w:after="0"/>
      <w:ind w:left="880"/>
      <w:jc w:val="left"/>
    </w:pPr>
    <w:rPr>
      <w:sz w:val="18"/>
      <w:szCs w:val="18"/>
    </w:rPr>
  </w:style>
  <w:style w:type="paragraph" w:styleId="6a">
    <w:name w:val="toc 6"/>
    <w:basedOn w:val="a0"/>
    <w:next w:val="a0"/>
    <w:autoRedefine/>
    <w:uiPriority w:val="39"/>
    <w:unhideWhenUsed/>
    <w:rsid w:val="00C066B9"/>
    <w:pPr>
      <w:spacing w:after="0"/>
      <w:ind w:left="1100"/>
      <w:jc w:val="left"/>
    </w:pPr>
    <w:rPr>
      <w:sz w:val="18"/>
      <w:szCs w:val="18"/>
    </w:rPr>
  </w:style>
  <w:style w:type="paragraph" w:styleId="7a">
    <w:name w:val="toc 7"/>
    <w:basedOn w:val="a0"/>
    <w:next w:val="a0"/>
    <w:autoRedefine/>
    <w:uiPriority w:val="39"/>
    <w:unhideWhenUsed/>
    <w:rsid w:val="00C066B9"/>
    <w:pPr>
      <w:spacing w:after="0"/>
      <w:ind w:left="1320"/>
      <w:jc w:val="left"/>
    </w:pPr>
    <w:rPr>
      <w:sz w:val="18"/>
      <w:szCs w:val="18"/>
    </w:rPr>
  </w:style>
  <w:style w:type="paragraph" w:styleId="8a">
    <w:name w:val="toc 8"/>
    <w:basedOn w:val="a0"/>
    <w:next w:val="a0"/>
    <w:autoRedefine/>
    <w:uiPriority w:val="39"/>
    <w:unhideWhenUsed/>
    <w:rsid w:val="00C066B9"/>
    <w:pPr>
      <w:spacing w:after="0"/>
      <w:ind w:left="1540"/>
      <w:jc w:val="left"/>
    </w:pPr>
    <w:rPr>
      <w:sz w:val="18"/>
      <w:szCs w:val="18"/>
    </w:rPr>
  </w:style>
  <w:style w:type="paragraph" w:styleId="96">
    <w:name w:val="toc 9"/>
    <w:basedOn w:val="a0"/>
    <w:next w:val="a0"/>
    <w:autoRedefine/>
    <w:uiPriority w:val="39"/>
    <w:unhideWhenUsed/>
    <w:rsid w:val="00C066B9"/>
    <w:pPr>
      <w:spacing w:after="0"/>
      <w:ind w:left="1760"/>
      <w:jc w:val="left"/>
    </w:pPr>
    <w:rPr>
      <w:sz w:val="18"/>
      <w:szCs w:val="18"/>
    </w:rPr>
  </w:style>
  <w:style w:type="numbering" w:customStyle="1" w:styleId="960">
    <w:name w:val="Нет списка96"/>
    <w:next w:val="a3"/>
    <w:uiPriority w:val="99"/>
    <w:semiHidden/>
    <w:unhideWhenUsed/>
    <w:rsid w:val="00102A06"/>
  </w:style>
  <w:style w:type="character" w:customStyle="1" w:styleId="2f">
    <w:name w:val="Основной текст (2)_"/>
    <w:basedOn w:val="a1"/>
    <w:link w:val="2f0"/>
    <w:locked/>
    <w:rsid w:val="003A448E"/>
    <w:rPr>
      <w:sz w:val="28"/>
      <w:szCs w:val="28"/>
      <w:shd w:val="clear" w:color="auto" w:fill="FFFFFF"/>
    </w:rPr>
  </w:style>
  <w:style w:type="paragraph" w:customStyle="1" w:styleId="2f0">
    <w:name w:val="Основной текст (2)"/>
    <w:basedOn w:val="a0"/>
    <w:link w:val="2f"/>
    <w:rsid w:val="003A448E"/>
    <w:pPr>
      <w:widowControl w:val="0"/>
      <w:shd w:val="clear" w:color="auto" w:fill="FFFFFF"/>
      <w:spacing w:before="420" w:after="0" w:line="322" w:lineRule="exact"/>
      <w:ind w:hanging="520"/>
    </w:pPr>
    <w:rPr>
      <w:sz w:val="28"/>
      <w:szCs w:val="28"/>
    </w:rPr>
  </w:style>
  <w:style w:type="table" w:customStyle="1" w:styleId="171">
    <w:name w:val="Сетка таблицы17"/>
    <w:basedOn w:val="a2"/>
    <w:next w:val="af7"/>
    <w:uiPriority w:val="59"/>
    <w:rsid w:val="0025381E"/>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3"/>
    <w:uiPriority w:val="99"/>
    <w:semiHidden/>
    <w:unhideWhenUsed/>
    <w:rsid w:val="007B4DD9"/>
  </w:style>
  <w:style w:type="numbering" w:customStyle="1" w:styleId="98">
    <w:name w:val="Нет списка98"/>
    <w:next w:val="a3"/>
    <w:uiPriority w:val="99"/>
    <w:semiHidden/>
    <w:unhideWhenUsed/>
    <w:rsid w:val="007B4DD9"/>
  </w:style>
  <w:style w:type="numbering" w:customStyle="1" w:styleId="99">
    <w:name w:val="Нет списка99"/>
    <w:next w:val="a3"/>
    <w:uiPriority w:val="99"/>
    <w:semiHidden/>
    <w:unhideWhenUsed/>
    <w:rsid w:val="007B4DD9"/>
  </w:style>
  <w:style w:type="numbering" w:customStyle="1" w:styleId="1000">
    <w:name w:val="Нет списка100"/>
    <w:next w:val="a3"/>
    <w:uiPriority w:val="99"/>
    <w:semiHidden/>
    <w:unhideWhenUsed/>
    <w:rsid w:val="007B4DD9"/>
  </w:style>
  <w:style w:type="numbering" w:customStyle="1" w:styleId="1010">
    <w:name w:val="Нет списка101"/>
    <w:next w:val="a3"/>
    <w:uiPriority w:val="99"/>
    <w:semiHidden/>
    <w:unhideWhenUsed/>
    <w:rsid w:val="007B4DD9"/>
  </w:style>
  <w:style w:type="numbering" w:customStyle="1" w:styleId="102">
    <w:name w:val="Нет списка102"/>
    <w:next w:val="a3"/>
    <w:uiPriority w:val="99"/>
    <w:semiHidden/>
    <w:unhideWhenUsed/>
    <w:rsid w:val="00F84203"/>
  </w:style>
  <w:style w:type="numbering" w:customStyle="1" w:styleId="103">
    <w:name w:val="Нет списка103"/>
    <w:next w:val="a3"/>
    <w:uiPriority w:val="99"/>
    <w:semiHidden/>
    <w:unhideWhenUsed/>
    <w:rsid w:val="00BB1167"/>
  </w:style>
  <w:style w:type="numbering" w:customStyle="1" w:styleId="104">
    <w:name w:val="Нет списка104"/>
    <w:next w:val="a3"/>
    <w:uiPriority w:val="99"/>
    <w:semiHidden/>
    <w:unhideWhenUsed/>
    <w:rsid w:val="00BB1167"/>
  </w:style>
  <w:style w:type="numbering" w:customStyle="1" w:styleId="105">
    <w:name w:val="Нет списка105"/>
    <w:next w:val="a3"/>
    <w:uiPriority w:val="99"/>
    <w:semiHidden/>
    <w:unhideWhenUsed/>
    <w:rsid w:val="00BB1167"/>
  </w:style>
  <w:style w:type="numbering" w:customStyle="1" w:styleId="106">
    <w:name w:val="Нет списка106"/>
    <w:next w:val="a3"/>
    <w:uiPriority w:val="99"/>
    <w:semiHidden/>
    <w:unhideWhenUsed/>
    <w:rsid w:val="00BB1167"/>
  </w:style>
  <w:style w:type="numbering" w:customStyle="1" w:styleId="107">
    <w:name w:val="Нет списка107"/>
    <w:next w:val="a3"/>
    <w:uiPriority w:val="99"/>
    <w:semiHidden/>
    <w:unhideWhenUsed/>
    <w:rsid w:val="00BB1167"/>
  </w:style>
  <w:style w:type="numbering" w:customStyle="1" w:styleId="108">
    <w:name w:val="Нет списка108"/>
    <w:next w:val="a3"/>
    <w:uiPriority w:val="99"/>
    <w:semiHidden/>
    <w:unhideWhenUsed/>
    <w:rsid w:val="009239F3"/>
  </w:style>
  <w:style w:type="numbering" w:customStyle="1" w:styleId="109">
    <w:name w:val="Нет списка109"/>
    <w:next w:val="a3"/>
    <w:uiPriority w:val="99"/>
    <w:semiHidden/>
    <w:unhideWhenUsed/>
    <w:rsid w:val="004A6A87"/>
  </w:style>
  <w:style w:type="numbering" w:customStyle="1" w:styleId="118">
    <w:name w:val="Нет списка118"/>
    <w:next w:val="a3"/>
    <w:uiPriority w:val="99"/>
    <w:semiHidden/>
    <w:unhideWhenUsed/>
    <w:rsid w:val="000F62AD"/>
  </w:style>
  <w:style w:type="numbering" w:customStyle="1" w:styleId="119">
    <w:name w:val="Нет списка119"/>
    <w:next w:val="a3"/>
    <w:uiPriority w:val="99"/>
    <w:semiHidden/>
    <w:unhideWhenUsed/>
    <w:rsid w:val="000F62AD"/>
  </w:style>
  <w:style w:type="numbering" w:customStyle="1" w:styleId="1200">
    <w:name w:val="Нет списка120"/>
    <w:next w:val="a3"/>
    <w:uiPriority w:val="99"/>
    <w:semiHidden/>
    <w:unhideWhenUsed/>
    <w:rsid w:val="000F62AD"/>
  </w:style>
  <w:style w:type="numbering" w:customStyle="1" w:styleId="1210">
    <w:name w:val="Нет списка121"/>
    <w:next w:val="a3"/>
    <w:uiPriority w:val="99"/>
    <w:semiHidden/>
    <w:unhideWhenUsed/>
    <w:rsid w:val="000F62AD"/>
  </w:style>
  <w:style w:type="numbering" w:customStyle="1" w:styleId="1220">
    <w:name w:val="Нет списка122"/>
    <w:next w:val="a3"/>
    <w:uiPriority w:val="99"/>
    <w:semiHidden/>
    <w:unhideWhenUsed/>
    <w:rsid w:val="000F62AD"/>
  </w:style>
  <w:style w:type="numbering" w:customStyle="1" w:styleId="123">
    <w:name w:val="Нет списка123"/>
    <w:next w:val="a3"/>
    <w:uiPriority w:val="99"/>
    <w:semiHidden/>
    <w:unhideWhenUsed/>
    <w:rsid w:val="000F62AD"/>
  </w:style>
  <w:style w:type="numbering" w:customStyle="1" w:styleId="124">
    <w:name w:val="Нет списка124"/>
    <w:next w:val="a3"/>
    <w:uiPriority w:val="99"/>
    <w:semiHidden/>
    <w:unhideWhenUsed/>
    <w:rsid w:val="000F62AD"/>
  </w:style>
  <w:style w:type="numbering" w:customStyle="1" w:styleId="125">
    <w:name w:val="Нет списка125"/>
    <w:next w:val="a3"/>
    <w:uiPriority w:val="99"/>
    <w:semiHidden/>
    <w:unhideWhenUsed/>
    <w:rsid w:val="000F62AD"/>
  </w:style>
  <w:style w:type="numbering" w:customStyle="1" w:styleId="126">
    <w:name w:val="Нет списка126"/>
    <w:next w:val="a3"/>
    <w:uiPriority w:val="99"/>
    <w:semiHidden/>
    <w:unhideWhenUsed/>
    <w:rsid w:val="009E1A1E"/>
  </w:style>
  <w:style w:type="numbering" w:customStyle="1" w:styleId="127">
    <w:name w:val="Нет списка127"/>
    <w:next w:val="a3"/>
    <w:uiPriority w:val="99"/>
    <w:semiHidden/>
    <w:unhideWhenUsed/>
    <w:rsid w:val="005B0AE5"/>
  </w:style>
  <w:style w:type="numbering" w:customStyle="1" w:styleId="128">
    <w:name w:val="Нет списка128"/>
    <w:next w:val="a3"/>
    <w:uiPriority w:val="99"/>
    <w:semiHidden/>
    <w:unhideWhenUsed/>
    <w:rsid w:val="005B0AE5"/>
  </w:style>
  <w:style w:type="table" w:customStyle="1" w:styleId="134">
    <w:name w:val="Сетка таблицы134"/>
    <w:basedOn w:val="a2"/>
    <w:next w:val="af7"/>
    <w:uiPriority w:val="59"/>
    <w:rsid w:val="00374E2E"/>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2"/>
    <w:next w:val="af7"/>
    <w:uiPriority w:val="59"/>
    <w:rsid w:val="005C2AED"/>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2"/>
    <w:next w:val="af7"/>
    <w:uiPriority w:val="59"/>
    <w:rsid w:val="004E3E1C"/>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3"/>
    <w:uiPriority w:val="99"/>
    <w:semiHidden/>
    <w:unhideWhenUsed/>
    <w:rsid w:val="0005733D"/>
  </w:style>
  <w:style w:type="numbering" w:customStyle="1" w:styleId="1300">
    <w:name w:val="Нет списка130"/>
    <w:next w:val="a3"/>
    <w:uiPriority w:val="99"/>
    <w:semiHidden/>
    <w:unhideWhenUsed/>
    <w:rsid w:val="002136D2"/>
  </w:style>
  <w:style w:type="numbering" w:customStyle="1" w:styleId="1310">
    <w:name w:val="Нет списка131"/>
    <w:next w:val="a3"/>
    <w:uiPriority w:val="99"/>
    <w:semiHidden/>
    <w:unhideWhenUsed/>
    <w:rsid w:val="006D11AD"/>
  </w:style>
  <w:style w:type="numbering" w:customStyle="1" w:styleId="132">
    <w:name w:val="Нет списка132"/>
    <w:next w:val="a3"/>
    <w:uiPriority w:val="99"/>
    <w:semiHidden/>
    <w:unhideWhenUsed/>
    <w:rsid w:val="005B6CA8"/>
  </w:style>
  <w:style w:type="numbering" w:customStyle="1" w:styleId="133">
    <w:name w:val="Нет списка133"/>
    <w:next w:val="a3"/>
    <w:uiPriority w:val="99"/>
    <w:semiHidden/>
    <w:unhideWhenUsed/>
    <w:rsid w:val="005B6CA8"/>
  </w:style>
  <w:style w:type="numbering" w:customStyle="1" w:styleId="1340">
    <w:name w:val="Нет списка134"/>
    <w:next w:val="a3"/>
    <w:uiPriority w:val="99"/>
    <w:semiHidden/>
    <w:unhideWhenUsed/>
    <w:rsid w:val="005B6CA8"/>
  </w:style>
  <w:style w:type="numbering" w:customStyle="1" w:styleId="135">
    <w:name w:val="Нет списка135"/>
    <w:next w:val="a3"/>
    <w:uiPriority w:val="99"/>
    <w:semiHidden/>
    <w:unhideWhenUsed/>
    <w:rsid w:val="005B6CA8"/>
  </w:style>
  <w:style w:type="numbering" w:customStyle="1" w:styleId="136">
    <w:name w:val="Нет списка136"/>
    <w:next w:val="a3"/>
    <w:uiPriority w:val="99"/>
    <w:semiHidden/>
    <w:unhideWhenUsed/>
    <w:rsid w:val="005B6CA8"/>
  </w:style>
  <w:style w:type="numbering" w:customStyle="1" w:styleId="137">
    <w:name w:val="Нет списка137"/>
    <w:next w:val="a3"/>
    <w:uiPriority w:val="99"/>
    <w:semiHidden/>
    <w:unhideWhenUsed/>
    <w:rsid w:val="005B6CA8"/>
  </w:style>
  <w:style w:type="numbering" w:customStyle="1" w:styleId="138">
    <w:name w:val="Нет списка138"/>
    <w:next w:val="a3"/>
    <w:uiPriority w:val="99"/>
    <w:semiHidden/>
    <w:unhideWhenUsed/>
    <w:rsid w:val="005B6CA8"/>
  </w:style>
  <w:style w:type="numbering" w:customStyle="1" w:styleId="139">
    <w:name w:val="Нет списка139"/>
    <w:next w:val="a3"/>
    <w:uiPriority w:val="99"/>
    <w:semiHidden/>
    <w:unhideWhenUsed/>
    <w:rsid w:val="005B6CA8"/>
  </w:style>
  <w:style w:type="numbering" w:customStyle="1" w:styleId="1400">
    <w:name w:val="Нет списка140"/>
    <w:next w:val="a3"/>
    <w:uiPriority w:val="99"/>
    <w:semiHidden/>
    <w:unhideWhenUsed/>
    <w:rsid w:val="00D80E1F"/>
  </w:style>
  <w:style w:type="numbering" w:customStyle="1" w:styleId="1410">
    <w:name w:val="Нет списка141"/>
    <w:next w:val="a3"/>
    <w:uiPriority w:val="99"/>
    <w:semiHidden/>
    <w:unhideWhenUsed/>
    <w:rsid w:val="000F3AD0"/>
  </w:style>
  <w:style w:type="table" w:customStyle="1" w:styleId="311">
    <w:name w:val="Сетка таблицы31"/>
    <w:basedOn w:val="a2"/>
    <w:next w:val="af7"/>
    <w:uiPriority w:val="59"/>
    <w:rsid w:val="00827C90"/>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Абзац Знак,strich Знак,2nd Tier Header Знак,маркированный Знак,Citation List Знак,Heading1 Знак,Colorful List - Accent 11 Знак"/>
    <w:basedOn w:val="a1"/>
    <w:link w:val="ae"/>
    <w:uiPriority w:val="34"/>
    <w:rsid w:val="005A5B4D"/>
    <w:rPr>
      <w:rFonts w:ascii="Calibri" w:eastAsia="Times New Roman" w:hAnsi="Calibri" w:cs="Calibri"/>
    </w:rPr>
  </w:style>
  <w:style w:type="character" w:customStyle="1" w:styleId="FontStyle49">
    <w:name w:val="Font Style49"/>
    <w:basedOn w:val="a1"/>
    <w:uiPriority w:val="99"/>
    <w:rsid w:val="00C3091F"/>
    <w:rPr>
      <w:rFonts w:ascii="Tahoma" w:hAnsi="Tahoma" w:cs="Tahoma"/>
      <w:sz w:val="16"/>
      <w:szCs w:val="16"/>
    </w:rPr>
  </w:style>
  <w:style w:type="character" w:customStyle="1" w:styleId="apple-tab-span">
    <w:name w:val="apple-tab-span"/>
    <w:basedOn w:val="a1"/>
    <w:rsid w:val="00C3091F"/>
  </w:style>
  <w:style w:type="character" w:customStyle="1" w:styleId="mw-headline">
    <w:name w:val="mw-headline"/>
    <w:basedOn w:val="a1"/>
    <w:rsid w:val="00C3091F"/>
  </w:style>
  <w:style w:type="character" w:customStyle="1" w:styleId="mw-editsection">
    <w:name w:val="mw-editsection"/>
    <w:basedOn w:val="a1"/>
    <w:rsid w:val="00C3091F"/>
  </w:style>
  <w:style w:type="character" w:customStyle="1" w:styleId="mw-editsection-bracket">
    <w:name w:val="mw-editsection-bracket"/>
    <w:basedOn w:val="a1"/>
    <w:rsid w:val="00C3091F"/>
  </w:style>
  <w:style w:type="character" w:customStyle="1" w:styleId="mw-editsection-divider">
    <w:name w:val="mw-editsection-divider"/>
    <w:basedOn w:val="a1"/>
    <w:rsid w:val="00C3091F"/>
  </w:style>
  <w:style w:type="paragraph" w:customStyle="1" w:styleId="j13">
    <w:name w:val="j13"/>
    <w:basedOn w:val="a0"/>
    <w:rsid w:val="00C3091F"/>
    <w:pPr>
      <w:spacing w:before="100" w:beforeAutospacing="1" w:after="100" w:afterAutospacing="1"/>
      <w:jc w:val="left"/>
    </w:pPr>
    <w:rPr>
      <w:rFonts w:ascii="Times New Roman" w:eastAsia="Times New Roman" w:hAnsi="Times New Roman" w:cs="Times New Roman"/>
      <w:sz w:val="24"/>
      <w:szCs w:val="24"/>
    </w:rPr>
  </w:style>
  <w:style w:type="character" w:customStyle="1" w:styleId="s3">
    <w:name w:val="s3"/>
    <w:basedOn w:val="a1"/>
    <w:rsid w:val="00C3091F"/>
  </w:style>
  <w:style w:type="character" w:customStyle="1" w:styleId="j21">
    <w:name w:val="j21"/>
    <w:basedOn w:val="a1"/>
    <w:rsid w:val="00C3091F"/>
  </w:style>
  <w:style w:type="paragraph" w:customStyle="1" w:styleId="TableText">
    <w:name w:val="Table Text"/>
    <w:basedOn w:val="a0"/>
    <w:rsid w:val="00C3091F"/>
    <w:pPr>
      <w:spacing w:before="20" w:after="20"/>
    </w:pPr>
    <w:rPr>
      <w:rFonts w:ascii="Arial" w:eastAsia="Times New Roman" w:hAnsi="Arial" w:cs="Times New Roman"/>
      <w:sz w:val="18"/>
      <w:szCs w:val="20"/>
    </w:rPr>
  </w:style>
  <w:style w:type="paragraph" w:customStyle="1" w:styleId="BodyTextIndent31">
    <w:name w:val="Body Text Indent 31"/>
    <w:basedOn w:val="a0"/>
    <w:rsid w:val="00C3091F"/>
    <w:pPr>
      <w:overflowPunct w:val="0"/>
      <w:autoSpaceDE w:val="0"/>
      <w:autoSpaceDN w:val="0"/>
      <w:adjustRightInd w:val="0"/>
      <w:spacing w:after="0"/>
      <w:ind w:right="-1" w:firstLine="426"/>
    </w:pPr>
    <w:rPr>
      <w:rFonts w:ascii="Times New Roman" w:eastAsia="Times New Roman" w:hAnsi="Times New Roman" w:cs="Times New Roman"/>
      <w:sz w:val="24"/>
      <w:szCs w:val="20"/>
    </w:rPr>
  </w:style>
  <w:style w:type="paragraph" w:customStyle="1" w:styleId="1f0">
    <w:name w:val="Список1"/>
    <w:basedOn w:val="a0"/>
    <w:rsid w:val="00C3091F"/>
    <w:pPr>
      <w:widowControl w:val="0"/>
      <w:snapToGrid w:val="0"/>
      <w:spacing w:after="180"/>
    </w:pPr>
    <w:rPr>
      <w:rFonts w:ascii="Symbol" w:eastAsia="Courier New" w:hAnsi="Symbol" w:cs="Times New Roman"/>
      <w:sz w:val="20"/>
      <w:szCs w:val="20"/>
    </w:rPr>
  </w:style>
  <w:style w:type="paragraph" w:customStyle="1" w:styleId="BodyTextIndent21">
    <w:name w:val="Body Text Indent 21"/>
    <w:basedOn w:val="a0"/>
    <w:rsid w:val="00C3091F"/>
    <w:pPr>
      <w:overflowPunct w:val="0"/>
      <w:autoSpaceDE w:val="0"/>
      <w:autoSpaceDN w:val="0"/>
      <w:adjustRightInd w:val="0"/>
      <w:spacing w:after="0"/>
      <w:ind w:right="-766" w:firstLine="426"/>
    </w:pPr>
    <w:rPr>
      <w:rFonts w:ascii="Times New Roman" w:eastAsia="Times New Roman" w:hAnsi="Times New Roman" w:cs="Times New Roman"/>
      <w:sz w:val="24"/>
      <w:szCs w:val="20"/>
    </w:rPr>
  </w:style>
  <w:style w:type="paragraph" w:customStyle="1" w:styleId="afff8">
    <w:name w:val="таблица"/>
    <w:basedOn w:val="a0"/>
    <w:next w:val="a0"/>
    <w:rsid w:val="00C3091F"/>
    <w:pPr>
      <w:spacing w:after="0"/>
      <w:jc w:val="center"/>
    </w:pPr>
    <w:rPr>
      <w:rFonts w:ascii="Times New Roman" w:eastAsia="Courier New" w:hAnsi="Times New Roman" w:cs="Times New Roman"/>
      <w:sz w:val="20"/>
      <w:szCs w:val="20"/>
    </w:rPr>
  </w:style>
  <w:style w:type="paragraph" w:customStyle="1" w:styleId="1f1">
    <w:name w:val="Бюл_1"/>
    <w:basedOn w:val="a0"/>
    <w:rsid w:val="00C3091F"/>
    <w:pPr>
      <w:keepLines/>
      <w:widowControl w:val="0"/>
      <w:snapToGrid w:val="0"/>
      <w:spacing w:after="0"/>
      <w:ind w:left="851" w:hanging="284"/>
      <w:jc w:val="left"/>
    </w:pPr>
    <w:rPr>
      <w:rFonts w:ascii="Courier New" w:eastAsia="Courier New" w:hAnsi="Courier New" w:cs="Times New Roman"/>
      <w:sz w:val="24"/>
      <w:szCs w:val="20"/>
    </w:rPr>
  </w:style>
  <w:style w:type="paragraph" w:customStyle="1" w:styleId="1f2">
    <w:name w:val="Основной текст1"/>
    <w:basedOn w:val="28"/>
    <w:rsid w:val="00C3091F"/>
  </w:style>
  <w:style w:type="paragraph" w:customStyle="1" w:styleId="10a">
    <w:name w:val="Таблица10"/>
    <w:basedOn w:val="a0"/>
    <w:rsid w:val="00C3091F"/>
    <w:pPr>
      <w:keepLines/>
      <w:widowControl w:val="0"/>
      <w:snapToGrid w:val="0"/>
      <w:spacing w:before="40" w:after="40"/>
      <w:jc w:val="center"/>
    </w:pPr>
    <w:rPr>
      <w:rFonts w:ascii="Symbol" w:eastAsia="Courier New" w:hAnsi="Symbol" w:cs="Times New Roman"/>
      <w:sz w:val="20"/>
      <w:szCs w:val="20"/>
    </w:rPr>
  </w:style>
  <w:style w:type="paragraph" w:customStyle="1" w:styleId="1f3">
    <w:name w:val="Название объекта1"/>
    <w:basedOn w:val="a0"/>
    <w:rsid w:val="00C3091F"/>
    <w:pPr>
      <w:widowControl w:val="0"/>
      <w:snapToGrid w:val="0"/>
      <w:spacing w:after="0"/>
      <w:jc w:val="center"/>
    </w:pPr>
    <w:rPr>
      <w:rFonts w:ascii="Arial" w:eastAsia="Batang" w:hAnsi="Arial" w:cs="Times New Roman"/>
      <w:b/>
      <w:sz w:val="20"/>
      <w:szCs w:val="20"/>
    </w:rPr>
  </w:style>
  <w:style w:type="paragraph" w:customStyle="1" w:styleId="afff9">
    <w:name w:val="Îáû÷íûé"/>
    <w:rsid w:val="00C3091F"/>
    <w:pPr>
      <w:spacing w:after="0"/>
      <w:jc w:val="left"/>
    </w:pPr>
    <w:rPr>
      <w:rFonts w:ascii="Times New Roman" w:eastAsia="Batang" w:hAnsi="Times New Roman" w:cs="Times New Roman"/>
      <w:sz w:val="20"/>
      <w:szCs w:val="20"/>
    </w:rPr>
  </w:style>
  <w:style w:type="paragraph" w:customStyle="1" w:styleId="FR2">
    <w:name w:val="FR2"/>
    <w:rsid w:val="00C3091F"/>
    <w:pPr>
      <w:widowControl w:val="0"/>
      <w:autoSpaceDE w:val="0"/>
      <w:autoSpaceDN w:val="0"/>
      <w:adjustRightInd w:val="0"/>
      <w:spacing w:before="320" w:after="0"/>
      <w:ind w:left="720"/>
      <w:jc w:val="left"/>
    </w:pPr>
    <w:rPr>
      <w:rFonts w:ascii="Arial" w:eastAsia="Times New Roman" w:hAnsi="Arial" w:cs="Arial"/>
      <w:i/>
      <w:iCs/>
      <w:sz w:val="24"/>
      <w:szCs w:val="24"/>
    </w:rPr>
  </w:style>
  <w:style w:type="paragraph" w:customStyle="1" w:styleId="2f1">
    <w:name w:val="Стиль2"/>
    <w:basedOn w:val="a0"/>
    <w:rsid w:val="00C3091F"/>
    <w:pPr>
      <w:spacing w:after="0"/>
      <w:jc w:val="left"/>
    </w:pPr>
    <w:rPr>
      <w:rFonts w:ascii="Times New Roman" w:eastAsia="Times New Roman" w:hAnsi="Times New Roman" w:cs="Times New Roman"/>
      <w:i/>
      <w:color w:val="00FF00"/>
      <w:sz w:val="144"/>
      <w:szCs w:val="144"/>
    </w:rPr>
  </w:style>
  <w:style w:type="paragraph" w:customStyle="1" w:styleId="afffa">
    <w:name w:val="Мой заголовок"/>
    <w:basedOn w:val="a0"/>
    <w:rsid w:val="00C3091F"/>
    <w:pPr>
      <w:suppressLineNumbers/>
      <w:spacing w:before="20" w:after="60"/>
      <w:jc w:val="center"/>
    </w:pPr>
    <w:rPr>
      <w:rFonts w:ascii="Times New Roman" w:eastAsia="Times New Roman" w:hAnsi="Times New Roman" w:cs="Times New Roman"/>
      <w:b/>
      <w:spacing w:val="-6"/>
      <w:kern w:val="24"/>
      <w:sz w:val="28"/>
      <w:szCs w:val="20"/>
      <w:lang w:eastAsia="en-US"/>
    </w:rPr>
  </w:style>
  <w:style w:type="paragraph" w:customStyle="1" w:styleId="3b">
    <w:name w:val="Обычный для таблиц3"/>
    <w:basedOn w:val="a0"/>
    <w:next w:val="a0"/>
    <w:rsid w:val="00C3091F"/>
    <w:pPr>
      <w:suppressLineNumbers/>
      <w:spacing w:after="0"/>
      <w:jc w:val="center"/>
    </w:pPr>
    <w:rPr>
      <w:rFonts w:ascii="Times New Roman" w:eastAsia="Times New Roman" w:hAnsi="Times New Roman" w:cs="Times New Roman"/>
      <w:spacing w:val="-6"/>
      <w:kern w:val="24"/>
      <w:sz w:val="24"/>
      <w:szCs w:val="20"/>
    </w:rPr>
  </w:style>
  <w:style w:type="table" w:styleId="afffb">
    <w:name w:val="Table Elegant"/>
    <w:basedOn w:val="a2"/>
    <w:rsid w:val="00C3091F"/>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8b">
    <w:name w:val="Знак Знак8"/>
    <w:rsid w:val="00C3091F"/>
    <w:rPr>
      <w:sz w:val="28"/>
    </w:rPr>
  </w:style>
  <w:style w:type="table" w:customStyle="1" w:styleId="1f4">
    <w:name w:val="Изысканная таблица1"/>
    <w:basedOn w:val="a2"/>
    <w:next w:val="afffb"/>
    <w:rsid w:val="00C3091F"/>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2">
    <w:name w:val="Изысканная таблица2"/>
    <w:basedOn w:val="a2"/>
    <w:next w:val="afffb"/>
    <w:rsid w:val="00C3091F"/>
    <w:pPr>
      <w:spacing w:after="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13">
    <w:name w:val="Style13"/>
    <w:basedOn w:val="a0"/>
    <w:rsid w:val="00C3091F"/>
    <w:pPr>
      <w:widowControl w:val="0"/>
      <w:autoSpaceDE w:val="0"/>
      <w:autoSpaceDN w:val="0"/>
      <w:adjustRightInd w:val="0"/>
      <w:spacing w:after="0"/>
      <w:jc w:val="left"/>
    </w:pPr>
    <w:rPr>
      <w:rFonts w:ascii="Tahoma" w:hAnsi="Tahoma" w:cs="Tahoma"/>
      <w:sz w:val="24"/>
      <w:szCs w:val="24"/>
    </w:rPr>
  </w:style>
  <w:style w:type="character" w:customStyle="1" w:styleId="FontStyle60">
    <w:name w:val="Font Style60"/>
    <w:basedOn w:val="a1"/>
    <w:uiPriority w:val="99"/>
    <w:rsid w:val="00C3091F"/>
    <w:rPr>
      <w:rFonts w:ascii="Tahoma" w:hAnsi="Tahoma" w:cs="Tahoma"/>
      <w:sz w:val="14"/>
      <w:szCs w:val="14"/>
    </w:rPr>
  </w:style>
  <w:style w:type="character" w:customStyle="1" w:styleId="FontStyle199">
    <w:name w:val="Font Style199"/>
    <w:basedOn w:val="a1"/>
    <w:uiPriority w:val="99"/>
    <w:rsid w:val="00C3091F"/>
    <w:rPr>
      <w:rFonts w:ascii="Times New Roman" w:hAnsi="Times New Roman" w:cs="Times New Roman"/>
      <w:sz w:val="22"/>
      <w:szCs w:val="22"/>
    </w:rPr>
  </w:style>
  <w:style w:type="paragraph" w:customStyle="1" w:styleId="1f5">
    <w:name w:val="Основной текст 1 Знак"/>
    <w:basedOn w:val="a0"/>
    <w:link w:val="1f6"/>
    <w:rsid w:val="00C3091F"/>
    <w:pPr>
      <w:spacing w:before="120" w:after="0" w:line="360" w:lineRule="auto"/>
      <w:ind w:firstLine="720"/>
    </w:pPr>
    <w:rPr>
      <w:rFonts w:ascii="Times New Roman" w:eastAsia="Times New Roman" w:hAnsi="Times New Roman" w:cs="Times New Roman"/>
      <w:snapToGrid w:val="0"/>
      <w:sz w:val="28"/>
      <w:szCs w:val="20"/>
    </w:rPr>
  </w:style>
  <w:style w:type="character" w:customStyle="1" w:styleId="1f6">
    <w:name w:val="Основной текст 1 Знак Знак"/>
    <w:link w:val="1f5"/>
    <w:rsid w:val="00C3091F"/>
    <w:rPr>
      <w:rFonts w:ascii="Times New Roman" w:eastAsia="Times New Roman" w:hAnsi="Times New Roman" w:cs="Times New Roman"/>
      <w:snapToGrid w:val="0"/>
      <w:sz w:val="28"/>
      <w:szCs w:val="20"/>
    </w:rPr>
  </w:style>
  <w:style w:type="paragraph" w:customStyle="1" w:styleId="afffc">
    <w:name w:val="Назв.табл."/>
    <w:basedOn w:val="a0"/>
    <w:rsid w:val="00C3091F"/>
    <w:pPr>
      <w:spacing w:after="120"/>
      <w:jc w:val="center"/>
    </w:pPr>
    <w:rPr>
      <w:rFonts w:ascii="Arial" w:eastAsia="Times New Roman" w:hAnsi="Arial" w:cs="Arial"/>
      <w:b/>
      <w:bCs/>
    </w:rPr>
  </w:style>
  <w:style w:type="paragraph" w:customStyle="1" w:styleId="afffd">
    <w:name w:val="Формула"/>
    <w:basedOn w:val="a0"/>
    <w:rsid w:val="00C3091F"/>
    <w:pPr>
      <w:spacing w:before="60" w:after="60"/>
      <w:jc w:val="center"/>
    </w:pPr>
    <w:rPr>
      <w:rFonts w:ascii="Times New Roman" w:eastAsia="Times New Roman" w:hAnsi="Times New Roman" w:cs="Times New Roman"/>
      <w:sz w:val="24"/>
      <w:szCs w:val="24"/>
    </w:rPr>
  </w:style>
  <w:style w:type="character" w:customStyle="1" w:styleId="WW-Absatz-Standardschriftart">
    <w:name w:val="WW-Absatz-Standardschriftart"/>
    <w:rsid w:val="00C3091F"/>
  </w:style>
  <w:style w:type="character" w:customStyle="1" w:styleId="WW-Absatz-Standardschriftart111">
    <w:name w:val="WW-Absatz-Standardschriftart111"/>
    <w:rsid w:val="00C3091F"/>
  </w:style>
  <w:style w:type="character" w:customStyle="1" w:styleId="FontStyle251">
    <w:name w:val="Font Style251"/>
    <w:uiPriority w:val="99"/>
    <w:rsid w:val="00C3091F"/>
    <w:rPr>
      <w:rFonts w:ascii="Times New Roman" w:hAnsi="Times New Roman" w:cs="Times New Roman"/>
      <w:sz w:val="22"/>
      <w:szCs w:val="22"/>
    </w:rPr>
  </w:style>
  <w:style w:type="character" w:customStyle="1" w:styleId="FontStyle243">
    <w:name w:val="Font Style243"/>
    <w:uiPriority w:val="99"/>
    <w:rsid w:val="00C3091F"/>
    <w:rPr>
      <w:rFonts w:ascii="Times New Roman" w:hAnsi="Times New Roman" w:cs="Times New Roman"/>
      <w:b/>
      <w:bCs/>
      <w:sz w:val="22"/>
      <w:szCs w:val="22"/>
    </w:rPr>
  </w:style>
  <w:style w:type="paragraph" w:customStyle="1" w:styleId="Style69">
    <w:name w:val="Style69"/>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paragraph" w:customStyle="1" w:styleId="Style22">
    <w:name w:val="Style22"/>
    <w:basedOn w:val="a0"/>
    <w:uiPriority w:val="99"/>
    <w:rsid w:val="00C3091F"/>
    <w:pPr>
      <w:widowControl w:val="0"/>
      <w:autoSpaceDE w:val="0"/>
      <w:autoSpaceDN w:val="0"/>
      <w:adjustRightInd w:val="0"/>
      <w:spacing w:after="0" w:line="324" w:lineRule="exact"/>
      <w:ind w:firstLine="691"/>
    </w:pPr>
    <w:rPr>
      <w:rFonts w:ascii="Times New Roman" w:hAnsi="Times New Roman" w:cs="Times New Roman"/>
      <w:sz w:val="24"/>
      <w:szCs w:val="24"/>
    </w:rPr>
  </w:style>
  <w:style w:type="character" w:customStyle="1" w:styleId="FontStyle228">
    <w:name w:val="Font Style228"/>
    <w:uiPriority w:val="99"/>
    <w:rsid w:val="00C3091F"/>
    <w:rPr>
      <w:rFonts w:ascii="Times New Roman" w:hAnsi="Times New Roman" w:cs="Times New Roman"/>
      <w:sz w:val="24"/>
      <w:szCs w:val="24"/>
    </w:rPr>
  </w:style>
  <w:style w:type="character" w:customStyle="1" w:styleId="FontStyle233">
    <w:name w:val="Font Style233"/>
    <w:uiPriority w:val="99"/>
    <w:rsid w:val="00C3091F"/>
    <w:rPr>
      <w:rFonts w:ascii="Times New Roman" w:hAnsi="Times New Roman" w:cs="Times New Roman"/>
      <w:i/>
      <w:iCs/>
      <w:sz w:val="22"/>
      <w:szCs w:val="22"/>
    </w:rPr>
  </w:style>
  <w:style w:type="character" w:customStyle="1" w:styleId="FontStyle258">
    <w:name w:val="Font Style258"/>
    <w:uiPriority w:val="99"/>
    <w:rsid w:val="00C3091F"/>
    <w:rPr>
      <w:rFonts w:ascii="Constantia" w:hAnsi="Constantia" w:cs="Constantia"/>
      <w:i/>
      <w:iCs/>
      <w:sz w:val="24"/>
      <w:szCs w:val="24"/>
    </w:rPr>
  </w:style>
  <w:style w:type="paragraph" w:customStyle="1" w:styleId="Style45">
    <w:name w:val="Style45"/>
    <w:basedOn w:val="a0"/>
    <w:uiPriority w:val="99"/>
    <w:rsid w:val="00C3091F"/>
    <w:pPr>
      <w:widowControl w:val="0"/>
      <w:autoSpaceDE w:val="0"/>
      <w:autoSpaceDN w:val="0"/>
      <w:adjustRightInd w:val="0"/>
      <w:spacing w:after="0" w:line="278" w:lineRule="exact"/>
      <w:jc w:val="center"/>
    </w:pPr>
    <w:rPr>
      <w:rFonts w:ascii="Times New Roman" w:hAnsi="Times New Roman" w:cs="Times New Roman"/>
      <w:sz w:val="24"/>
      <w:szCs w:val="24"/>
    </w:rPr>
  </w:style>
  <w:style w:type="character" w:customStyle="1" w:styleId="FontStyle256">
    <w:name w:val="Font Style256"/>
    <w:uiPriority w:val="99"/>
    <w:rsid w:val="00C3091F"/>
    <w:rPr>
      <w:rFonts w:ascii="Times New Roman" w:hAnsi="Times New Roman" w:cs="Times New Roman"/>
      <w:i/>
      <w:iCs/>
      <w:spacing w:val="30"/>
      <w:sz w:val="20"/>
      <w:szCs w:val="20"/>
    </w:rPr>
  </w:style>
  <w:style w:type="paragraph" w:customStyle="1" w:styleId="Style40">
    <w:name w:val="Style40"/>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62">
    <w:name w:val="Font Style262"/>
    <w:uiPriority w:val="99"/>
    <w:rsid w:val="00C3091F"/>
    <w:rPr>
      <w:rFonts w:ascii="Times New Roman" w:hAnsi="Times New Roman" w:cs="Times New Roman"/>
      <w:sz w:val="18"/>
      <w:szCs w:val="18"/>
    </w:rPr>
  </w:style>
  <w:style w:type="paragraph" w:customStyle="1" w:styleId="Style149">
    <w:name w:val="Style149"/>
    <w:basedOn w:val="a0"/>
    <w:uiPriority w:val="99"/>
    <w:rsid w:val="00C3091F"/>
    <w:pPr>
      <w:widowControl w:val="0"/>
      <w:autoSpaceDE w:val="0"/>
      <w:autoSpaceDN w:val="0"/>
      <w:adjustRightInd w:val="0"/>
      <w:spacing w:after="0" w:line="322" w:lineRule="exact"/>
      <w:ind w:firstLine="653"/>
      <w:jc w:val="left"/>
    </w:pPr>
    <w:rPr>
      <w:rFonts w:ascii="Times New Roman" w:hAnsi="Times New Roman" w:cs="Times New Roman"/>
      <w:sz w:val="24"/>
      <w:szCs w:val="24"/>
    </w:rPr>
  </w:style>
  <w:style w:type="paragraph" w:customStyle="1" w:styleId="Style90">
    <w:name w:val="Style90"/>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55">
    <w:name w:val="Font Style255"/>
    <w:uiPriority w:val="99"/>
    <w:rsid w:val="00C3091F"/>
    <w:rPr>
      <w:rFonts w:ascii="Times New Roman" w:hAnsi="Times New Roman" w:cs="Times New Roman"/>
      <w:i/>
      <w:iCs/>
      <w:spacing w:val="40"/>
      <w:sz w:val="18"/>
      <w:szCs w:val="18"/>
    </w:rPr>
  </w:style>
  <w:style w:type="character" w:customStyle="1" w:styleId="FontStyle292">
    <w:name w:val="Font Style292"/>
    <w:uiPriority w:val="99"/>
    <w:rsid w:val="00C3091F"/>
    <w:rPr>
      <w:rFonts w:ascii="Times New Roman" w:hAnsi="Times New Roman" w:cs="Times New Roman"/>
      <w:b/>
      <w:bCs/>
      <w:i/>
      <w:iCs/>
      <w:spacing w:val="-20"/>
      <w:sz w:val="22"/>
      <w:szCs w:val="22"/>
    </w:rPr>
  </w:style>
  <w:style w:type="paragraph" w:customStyle="1" w:styleId="Style71">
    <w:name w:val="Style71"/>
    <w:basedOn w:val="a0"/>
    <w:uiPriority w:val="99"/>
    <w:rsid w:val="00C3091F"/>
    <w:pPr>
      <w:widowControl w:val="0"/>
      <w:autoSpaceDE w:val="0"/>
      <w:autoSpaceDN w:val="0"/>
      <w:adjustRightInd w:val="0"/>
      <w:spacing w:after="0" w:line="235" w:lineRule="exact"/>
      <w:ind w:hanging="470"/>
      <w:jc w:val="left"/>
    </w:pPr>
    <w:rPr>
      <w:rFonts w:ascii="Times New Roman" w:hAnsi="Times New Roman" w:cs="Times New Roman"/>
      <w:sz w:val="24"/>
      <w:szCs w:val="24"/>
    </w:rPr>
  </w:style>
  <w:style w:type="paragraph" w:customStyle="1" w:styleId="Style95">
    <w:name w:val="Style95"/>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317">
    <w:name w:val="Font Style317"/>
    <w:uiPriority w:val="99"/>
    <w:rsid w:val="00C3091F"/>
    <w:rPr>
      <w:rFonts w:ascii="Times New Roman" w:hAnsi="Times New Roman" w:cs="Times New Roman"/>
      <w:sz w:val="24"/>
      <w:szCs w:val="24"/>
    </w:rPr>
  </w:style>
  <w:style w:type="paragraph" w:styleId="afffe">
    <w:name w:val="TOC Heading"/>
    <w:basedOn w:val="1"/>
    <w:next w:val="a0"/>
    <w:uiPriority w:val="39"/>
    <w:unhideWhenUsed/>
    <w:qFormat/>
    <w:rsid w:val="00C3091F"/>
    <w:pPr>
      <w:spacing w:before="480" w:line="276" w:lineRule="auto"/>
      <w:jc w:val="left"/>
      <w:outlineLvl w:val="9"/>
    </w:pPr>
    <w:rPr>
      <w:rFonts w:asciiTheme="majorHAnsi" w:eastAsiaTheme="majorEastAsia" w:hAnsiTheme="majorHAnsi" w:cstheme="majorBidi"/>
      <w:color w:val="365F91" w:themeColor="accent1" w:themeShade="BF"/>
      <w:sz w:val="28"/>
      <w:lang w:eastAsia="en-US"/>
    </w:rPr>
  </w:style>
  <w:style w:type="table" w:styleId="affff">
    <w:name w:val="Table Theme"/>
    <w:basedOn w:val="a2"/>
    <w:rsid w:val="00C3091F"/>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iaue">
    <w:name w:val="Aioiaue"/>
    <w:basedOn w:val="a0"/>
    <w:uiPriority w:val="99"/>
    <w:rsid w:val="00C309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jc w:val="left"/>
    </w:pPr>
    <w:rPr>
      <w:rFonts w:ascii="Courier New" w:eastAsia="Times New Roman" w:hAnsi="Courier New" w:cs="Times New Roman"/>
      <w:sz w:val="20"/>
      <w:szCs w:val="20"/>
    </w:rPr>
  </w:style>
  <w:style w:type="paragraph" w:customStyle="1" w:styleId="j16">
    <w:name w:val="j16"/>
    <w:basedOn w:val="a0"/>
    <w:rsid w:val="00C3091F"/>
    <w:pPr>
      <w:spacing w:before="100" w:beforeAutospacing="1" w:after="100" w:afterAutospacing="1"/>
      <w:jc w:val="left"/>
    </w:pPr>
    <w:rPr>
      <w:rFonts w:ascii="Times New Roman" w:eastAsia="Times New Roman" w:hAnsi="Times New Roman" w:cs="Times New Roman"/>
      <w:sz w:val="24"/>
      <w:szCs w:val="24"/>
    </w:rPr>
  </w:style>
  <w:style w:type="character" w:customStyle="1" w:styleId="s00">
    <w:name w:val="s00"/>
    <w:rsid w:val="00C3091F"/>
    <w:rPr>
      <w:rFonts w:ascii="Times New Roman" w:hAnsi="Times New Roman" w:cs="Times New Roman" w:hint="default"/>
      <w:b w:val="0"/>
      <w:bCs w:val="0"/>
      <w:i w:val="0"/>
      <w:iCs w:val="0"/>
      <w:strike w:val="0"/>
      <w:dstrike w:val="0"/>
      <w:color w:val="000000"/>
      <w:u w:val="none"/>
      <w:effect w:val="none"/>
    </w:rPr>
  </w:style>
  <w:style w:type="character" w:customStyle="1" w:styleId="1f7">
    <w:name w:val="Слабая ссылка1"/>
    <w:basedOn w:val="a1"/>
    <w:uiPriority w:val="31"/>
    <w:qFormat/>
    <w:rsid w:val="00C3091F"/>
    <w:rPr>
      <w:smallCaps/>
      <w:color w:val="C0504D"/>
      <w:u w:val="single"/>
    </w:rPr>
  </w:style>
  <w:style w:type="character" w:customStyle="1" w:styleId="va-top">
    <w:name w:val="va-top"/>
    <w:basedOn w:val="a1"/>
    <w:rsid w:val="00C3091F"/>
  </w:style>
  <w:style w:type="character" w:customStyle="1" w:styleId="char-left">
    <w:name w:val="char-left"/>
    <w:basedOn w:val="a1"/>
    <w:rsid w:val="00C3091F"/>
  </w:style>
  <w:style w:type="character" w:customStyle="1" w:styleId="char-right">
    <w:name w:val="char-right"/>
    <w:basedOn w:val="a1"/>
    <w:rsid w:val="00C3091F"/>
  </w:style>
  <w:style w:type="character" w:customStyle="1" w:styleId="FontStyle105">
    <w:name w:val="Font Style105"/>
    <w:basedOn w:val="a1"/>
    <w:rsid w:val="00C3091F"/>
    <w:rPr>
      <w:rFonts w:ascii="Times New Roman" w:hAnsi="Times New Roman" w:cs="Times New Roman"/>
      <w:sz w:val="20"/>
      <w:szCs w:val="20"/>
    </w:rPr>
  </w:style>
  <w:style w:type="paragraph" w:customStyle="1" w:styleId="Style17">
    <w:name w:val="Style17"/>
    <w:basedOn w:val="a0"/>
    <w:rsid w:val="00C3091F"/>
    <w:pPr>
      <w:widowControl w:val="0"/>
      <w:autoSpaceDE w:val="0"/>
      <w:autoSpaceDN w:val="0"/>
      <w:adjustRightInd w:val="0"/>
      <w:spacing w:after="0" w:line="388" w:lineRule="exact"/>
      <w:ind w:firstLine="619"/>
    </w:pPr>
    <w:rPr>
      <w:rFonts w:ascii="Calibri" w:eastAsia="Times New Roman" w:hAnsi="Calibri" w:cs="Calibri"/>
      <w:sz w:val="24"/>
      <w:szCs w:val="24"/>
    </w:rPr>
  </w:style>
  <w:style w:type="paragraph" w:customStyle="1" w:styleId="Style70">
    <w:name w:val="Style70"/>
    <w:basedOn w:val="a0"/>
    <w:rsid w:val="00C3091F"/>
    <w:pPr>
      <w:widowControl w:val="0"/>
      <w:autoSpaceDE w:val="0"/>
      <w:autoSpaceDN w:val="0"/>
      <w:adjustRightInd w:val="0"/>
      <w:spacing w:after="0" w:line="258" w:lineRule="exact"/>
      <w:jc w:val="center"/>
    </w:pPr>
    <w:rPr>
      <w:rFonts w:ascii="Calibri" w:eastAsia="Times New Roman" w:hAnsi="Calibri" w:cs="Calibri"/>
      <w:sz w:val="24"/>
      <w:szCs w:val="24"/>
    </w:rPr>
  </w:style>
  <w:style w:type="paragraph" w:customStyle="1" w:styleId="Style86">
    <w:name w:val="Style86"/>
    <w:basedOn w:val="a0"/>
    <w:rsid w:val="00C3091F"/>
    <w:pPr>
      <w:widowControl w:val="0"/>
      <w:autoSpaceDE w:val="0"/>
      <w:autoSpaceDN w:val="0"/>
      <w:adjustRightInd w:val="0"/>
      <w:spacing w:after="0" w:line="235" w:lineRule="exact"/>
      <w:ind w:firstLine="86"/>
      <w:jc w:val="left"/>
    </w:pPr>
    <w:rPr>
      <w:rFonts w:ascii="Calibri" w:eastAsia="Times New Roman" w:hAnsi="Calibri" w:cs="Calibri"/>
      <w:sz w:val="24"/>
      <w:szCs w:val="24"/>
    </w:rPr>
  </w:style>
  <w:style w:type="character" w:customStyle="1" w:styleId="FontStyle108">
    <w:name w:val="Font Style108"/>
    <w:basedOn w:val="a1"/>
    <w:rsid w:val="00C3091F"/>
    <w:rPr>
      <w:rFonts w:ascii="Times New Roman" w:hAnsi="Times New Roman" w:cs="Times New Roman"/>
      <w:b/>
      <w:bCs/>
      <w:sz w:val="20"/>
      <w:szCs w:val="20"/>
    </w:rPr>
  </w:style>
  <w:style w:type="character" w:customStyle="1" w:styleId="FontStyle136">
    <w:name w:val="Font Style136"/>
    <w:basedOn w:val="a1"/>
    <w:rsid w:val="00C3091F"/>
    <w:rPr>
      <w:rFonts w:ascii="Times New Roman" w:hAnsi="Times New Roman" w:cs="Times New Roman"/>
      <w:i/>
      <w:iCs/>
      <w:sz w:val="20"/>
      <w:szCs w:val="20"/>
    </w:rPr>
  </w:style>
  <w:style w:type="table" w:customStyle="1" w:styleId="217">
    <w:name w:val="Сетка таблицы21"/>
    <w:basedOn w:val="a2"/>
    <w:next w:val="af7"/>
    <w:uiPriority w:val="59"/>
    <w:rsid w:val="00C3091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next w:val="af7"/>
    <w:uiPriority w:val="59"/>
    <w:rsid w:val="00C3091F"/>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annotation reference"/>
    <w:basedOn w:val="a1"/>
    <w:uiPriority w:val="99"/>
    <w:semiHidden/>
    <w:unhideWhenUsed/>
    <w:rsid w:val="00C3091F"/>
    <w:rPr>
      <w:sz w:val="16"/>
      <w:szCs w:val="16"/>
    </w:rPr>
  </w:style>
  <w:style w:type="paragraph" w:styleId="affff1">
    <w:name w:val="annotation subject"/>
    <w:basedOn w:val="afff0"/>
    <w:next w:val="afff0"/>
    <w:link w:val="affff2"/>
    <w:unhideWhenUsed/>
    <w:rsid w:val="00C3091F"/>
    <w:rPr>
      <w:b/>
      <w:bCs/>
    </w:rPr>
  </w:style>
  <w:style w:type="character" w:customStyle="1" w:styleId="affff2">
    <w:name w:val="Тема примечания Знак"/>
    <w:basedOn w:val="afff1"/>
    <w:link w:val="affff1"/>
    <w:rsid w:val="00C3091F"/>
    <w:rPr>
      <w:rFonts w:ascii="Times New Roman" w:eastAsia="Times New Roman" w:hAnsi="Times New Roman" w:cs="Times New Roman"/>
      <w:b/>
      <w:bCs/>
      <w:sz w:val="20"/>
      <w:szCs w:val="20"/>
    </w:rPr>
  </w:style>
  <w:style w:type="table" w:customStyle="1" w:styleId="1111">
    <w:name w:val="Сетка таблицы111"/>
    <w:basedOn w:val="a2"/>
    <w:next w:val="af7"/>
    <w:uiPriority w:val="59"/>
    <w:rsid w:val="00C3091F"/>
    <w:pPr>
      <w:spacing w:after="0"/>
      <w:jc w:val="left"/>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next w:val="af7"/>
    <w:uiPriority w:val="59"/>
    <w:rsid w:val="00C3091F"/>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7"/>
    <w:uiPriority w:val="59"/>
    <w:rsid w:val="00C3091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 Style11"/>
    <w:basedOn w:val="a1"/>
    <w:rsid w:val="00C3091F"/>
    <w:rPr>
      <w:rFonts w:ascii="Candara" w:hAnsi="Candara" w:cs="Candara"/>
      <w:b/>
      <w:bCs/>
      <w:i/>
      <w:iCs/>
      <w:sz w:val="28"/>
      <w:szCs w:val="28"/>
    </w:rPr>
  </w:style>
  <w:style w:type="character" w:customStyle="1" w:styleId="FontStyle14">
    <w:name w:val="Font Style14"/>
    <w:basedOn w:val="a1"/>
    <w:uiPriority w:val="99"/>
    <w:rsid w:val="00C3091F"/>
    <w:rPr>
      <w:rFonts w:ascii="Cambria" w:hAnsi="Cambria" w:cs="Cambria"/>
      <w:spacing w:val="-20"/>
      <w:sz w:val="34"/>
      <w:szCs w:val="34"/>
    </w:rPr>
  </w:style>
  <w:style w:type="paragraph" w:customStyle="1" w:styleId="Style6">
    <w:name w:val="Style6"/>
    <w:basedOn w:val="a0"/>
    <w:uiPriority w:val="99"/>
    <w:rsid w:val="00C3091F"/>
    <w:pPr>
      <w:widowControl w:val="0"/>
      <w:autoSpaceDE w:val="0"/>
      <w:autoSpaceDN w:val="0"/>
      <w:adjustRightInd w:val="0"/>
      <w:spacing w:after="0" w:line="245" w:lineRule="exact"/>
      <w:ind w:hanging="468"/>
      <w:jc w:val="left"/>
    </w:pPr>
    <w:rPr>
      <w:rFonts w:ascii="Times New Roman" w:eastAsia="Times New Roman" w:hAnsi="Times New Roman" w:cs="Times New Roman"/>
      <w:sz w:val="24"/>
      <w:szCs w:val="24"/>
    </w:rPr>
  </w:style>
  <w:style w:type="character" w:customStyle="1" w:styleId="FontStyle69">
    <w:name w:val="Font Style69"/>
    <w:basedOn w:val="a1"/>
    <w:uiPriority w:val="99"/>
    <w:rsid w:val="00C3091F"/>
    <w:rPr>
      <w:rFonts w:ascii="Times New Roman" w:hAnsi="Times New Roman" w:cs="Times New Roman"/>
      <w:sz w:val="26"/>
      <w:szCs w:val="26"/>
    </w:rPr>
  </w:style>
  <w:style w:type="character" w:customStyle="1" w:styleId="FontStyle71">
    <w:name w:val="Font Style71"/>
    <w:basedOn w:val="a1"/>
    <w:uiPriority w:val="99"/>
    <w:rsid w:val="00C3091F"/>
    <w:rPr>
      <w:rFonts w:ascii="Times New Roman" w:hAnsi="Times New Roman" w:cs="Times New Roman"/>
      <w:b/>
      <w:bCs/>
      <w:spacing w:val="-30"/>
      <w:sz w:val="36"/>
      <w:szCs w:val="36"/>
    </w:rPr>
  </w:style>
  <w:style w:type="character" w:customStyle="1" w:styleId="FontStyle74">
    <w:name w:val="Font Style74"/>
    <w:basedOn w:val="a1"/>
    <w:uiPriority w:val="99"/>
    <w:rsid w:val="00C3091F"/>
    <w:rPr>
      <w:rFonts w:ascii="Times New Roman" w:hAnsi="Times New Roman" w:cs="Times New Roman"/>
      <w:b/>
      <w:bCs/>
      <w:spacing w:val="10"/>
      <w:sz w:val="26"/>
      <w:szCs w:val="26"/>
    </w:rPr>
  </w:style>
  <w:style w:type="character" w:customStyle="1" w:styleId="FontStyle100">
    <w:name w:val="Font Style100"/>
    <w:basedOn w:val="a1"/>
    <w:uiPriority w:val="99"/>
    <w:rsid w:val="00C3091F"/>
    <w:rPr>
      <w:rFonts w:ascii="Times New Roman" w:hAnsi="Times New Roman" w:cs="Times New Roman"/>
      <w:b/>
      <w:bCs/>
      <w:spacing w:val="-10"/>
      <w:sz w:val="26"/>
      <w:szCs w:val="26"/>
    </w:rPr>
  </w:style>
  <w:style w:type="character" w:customStyle="1" w:styleId="1f8">
    <w:name w:val="Схема документа Знак1"/>
    <w:basedOn w:val="a1"/>
    <w:uiPriority w:val="99"/>
    <w:semiHidden/>
    <w:rsid w:val="00C3091F"/>
    <w:rPr>
      <w:rFonts w:ascii="Segoe UI" w:hAnsi="Segoe UI" w:cs="Segoe UI"/>
      <w:sz w:val="16"/>
      <w:szCs w:val="16"/>
    </w:rPr>
  </w:style>
  <w:style w:type="character" w:customStyle="1" w:styleId="FontStyle15">
    <w:name w:val="Font Style15"/>
    <w:basedOn w:val="a1"/>
    <w:uiPriority w:val="99"/>
    <w:rsid w:val="00C3091F"/>
    <w:rPr>
      <w:rFonts w:ascii="Times New Roman" w:hAnsi="Times New Roman" w:cs="Times New Roman"/>
      <w:sz w:val="20"/>
      <w:szCs w:val="20"/>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autoRedefine/>
    <w:rsid w:val="00C3091F"/>
    <w:pPr>
      <w:spacing w:after="160" w:line="240" w:lineRule="exact"/>
      <w:jc w:val="left"/>
    </w:pPr>
    <w:rPr>
      <w:rFonts w:ascii="Times New Roman" w:eastAsia="SimSun" w:hAnsi="Times New Roman" w:cs="Times New Roman"/>
      <w:sz w:val="28"/>
      <w:szCs w:val="20"/>
      <w:lang w:val="en-US" w:eastAsia="en-US"/>
    </w:rPr>
  </w:style>
  <w:style w:type="character" w:customStyle="1" w:styleId="FontStyle20">
    <w:name w:val="Font Style20"/>
    <w:basedOn w:val="a1"/>
    <w:uiPriority w:val="99"/>
    <w:rsid w:val="00C3091F"/>
    <w:rPr>
      <w:rFonts w:ascii="Times New Roman" w:hAnsi="Times New Roman" w:cs="Times New Roman"/>
      <w:sz w:val="20"/>
      <w:szCs w:val="20"/>
    </w:rPr>
  </w:style>
  <w:style w:type="table" w:customStyle="1" w:styleId="611">
    <w:name w:val="Сетка таблицы61"/>
    <w:basedOn w:val="a2"/>
    <w:next w:val="af7"/>
    <w:uiPriority w:val="59"/>
    <w:rsid w:val="00C3091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a0"/>
    <w:uiPriority w:val="99"/>
    <w:rsid w:val="00C3091F"/>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character" w:customStyle="1" w:styleId="FontStyle18">
    <w:name w:val="Font Style18"/>
    <w:basedOn w:val="a1"/>
    <w:uiPriority w:val="99"/>
    <w:rsid w:val="00C3091F"/>
    <w:rPr>
      <w:rFonts w:ascii="Times New Roman" w:hAnsi="Times New Roman" w:cs="Times New Roman"/>
      <w:sz w:val="28"/>
      <w:szCs w:val="28"/>
    </w:rPr>
  </w:style>
  <w:style w:type="paragraph" w:customStyle="1" w:styleId="3c">
    <w:name w:val="Стиль3"/>
    <w:basedOn w:val="a0"/>
    <w:rsid w:val="00C3091F"/>
    <w:pPr>
      <w:spacing w:after="0"/>
      <w:jc w:val="left"/>
    </w:pPr>
    <w:rPr>
      <w:rFonts w:ascii="Showcard Gothic" w:eastAsia="Times New Roman" w:hAnsi="Showcard Gothic" w:cs="Times New Roman"/>
      <w:sz w:val="20"/>
      <w:szCs w:val="20"/>
    </w:rPr>
  </w:style>
  <w:style w:type="paragraph" w:styleId="affff3">
    <w:name w:val="List"/>
    <w:basedOn w:val="a0"/>
    <w:rsid w:val="00C3091F"/>
    <w:pPr>
      <w:spacing w:after="0"/>
      <w:ind w:left="283" w:hanging="283"/>
      <w:jc w:val="left"/>
    </w:pPr>
    <w:rPr>
      <w:rFonts w:ascii="Times New Roman" w:eastAsia="Times New Roman" w:hAnsi="Times New Roman" w:cs="Times New Roman"/>
      <w:sz w:val="20"/>
      <w:szCs w:val="20"/>
    </w:rPr>
  </w:style>
  <w:style w:type="paragraph" w:styleId="2f3">
    <w:name w:val="List 2"/>
    <w:basedOn w:val="a0"/>
    <w:rsid w:val="00C3091F"/>
    <w:pPr>
      <w:spacing w:after="0"/>
      <w:ind w:left="566" w:hanging="283"/>
      <w:jc w:val="left"/>
    </w:pPr>
    <w:rPr>
      <w:rFonts w:ascii="Times New Roman" w:eastAsia="Times New Roman" w:hAnsi="Times New Roman" w:cs="Times New Roman"/>
      <w:sz w:val="20"/>
      <w:szCs w:val="20"/>
    </w:rPr>
  </w:style>
  <w:style w:type="paragraph" w:styleId="3d">
    <w:name w:val="List 3"/>
    <w:basedOn w:val="a0"/>
    <w:rsid w:val="00C3091F"/>
    <w:pPr>
      <w:spacing w:after="0"/>
      <w:ind w:left="849" w:hanging="283"/>
      <w:jc w:val="left"/>
    </w:pPr>
    <w:rPr>
      <w:rFonts w:ascii="Times New Roman" w:eastAsia="Times New Roman" w:hAnsi="Times New Roman" w:cs="Times New Roman"/>
      <w:sz w:val="20"/>
      <w:szCs w:val="20"/>
    </w:rPr>
  </w:style>
  <w:style w:type="paragraph" w:styleId="2f4">
    <w:name w:val="List Bullet 2"/>
    <w:basedOn w:val="a0"/>
    <w:rsid w:val="00C3091F"/>
    <w:pPr>
      <w:tabs>
        <w:tab w:val="num" w:pos="643"/>
      </w:tabs>
      <w:spacing w:after="0"/>
      <w:ind w:left="643" w:hanging="360"/>
      <w:jc w:val="left"/>
    </w:pPr>
    <w:rPr>
      <w:rFonts w:ascii="Times New Roman" w:eastAsia="Times New Roman" w:hAnsi="Times New Roman" w:cs="Times New Roman"/>
      <w:sz w:val="20"/>
      <w:szCs w:val="20"/>
    </w:rPr>
  </w:style>
  <w:style w:type="paragraph" w:styleId="3e">
    <w:name w:val="List Bullet 3"/>
    <w:basedOn w:val="a0"/>
    <w:rsid w:val="00C3091F"/>
    <w:pPr>
      <w:tabs>
        <w:tab w:val="num" w:pos="926"/>
      </w:tabs>
      <w:spacing w:after="0"/>
      <w:ind w:left="926" w:hanging="360"/>
      <w:jc w:val="left"/>
    </w:pPr>
    <w:rPr>
      <w:rFonts w:ascii="Times New Roman" w:eastAsia="Times New Roman" w:hAnsi="Times New Roman" w:cs="Times New Roman"/>
      <w:sz w:val="20"/>
      <w:szCs w:val="20"/>
    </w:rPr>
  </w:style>
  <w:style w:type="paragraph" w:styleId="affff4">
    <w:name w:val="Closing"/>
    <w:basedOn w:val="a0"/>
    <w:link w:val="affff5"/>
    <w:rsid w:val="00C3091F"/>
    <w:pPr>
      <w:spacing w:after="0"/>
      <w:ind w:left="4252"/>
      <w:jc w:val="left"/>
    </w:pPr>
    <w:rPr>
      <w:rFonts w:ascii="Times New Roman" w:eastAsia="Times New Roman" w:hAnsi="Times New Roman" w:cs="Times New Roman"/>
      <w:sz w:val="20"/>
      <w:szCs w:val="20"/>
    </w:rPr>
  </w:style>
  <w:style w:type="character" w:customStyle="1" w:styleId="affff5">
    <w:name w:val="Прощание Знак"/>
    <w:basedOn w:val="a1"/>
    <w:link w:val="affff4"/>
    <w:rsid w:val="00C3091F"/>
    <w:rPr>
      <w:rFonts w:ascii="Times New Roman" w:eastAsia="Times New Roman" w:hAnsi="Times New Roman" w:cs="Times New Roman"/>
      <w:sz w:val="20"/>
      <w:szCs w:val="20"/>
    </w:rPr>
  </w:style>
  <w:style w:type="paragraph" w:styleId="affff6">
    <w:name w:val="Signature"/>
    <w:basedOn w:val="a0"/>
    <w:link w:val="affff7"/>
    <w:rsid w:val="00C3091F"/>
    <w:pPr>
      <w:spacing w:after="0"/>
      <w:ind w:left="4252"/>
      <w:jc w:val="left"/>
    </w:pPr>
    <w:rPr>
      <w:rFonts w:ascii="Times New Roman" w:eastAsia="Times New Roman" w:hAnsi="Times New Roman" w:cs="Times New Roman"/>
      <w:sz w:val="20"/>
      <w:szCs w:val="20"/>
    </w:rPr>
  </w:style>
  <w:style w:type="character" w:customStyle="1" w:styleId="affff7">
    <w:name w:val="Подпись Знак"/>
    <w:basedOn w:val="a1"/>
    <w:link w:val="affff6"/>
    <w:rsid w:val="00C3091F"/>
    <w:rPr>
      <w:rFonts w:ascii="Times New Roman" w:eastAsia="Times New Roman" w:hAnsi="Times New Roman" w:cs="Times New Roman"/>
      <w:sz w:val="20"/>
      <w:szCs w:val="20"/>
    </w:rPr>
  </w:style>
  <w:style w:type="paragraph" w:styleId="affff8">
    <w:name w:val="Body Text First Indent"/>
    <w:basedOn w:val="aa"/>
    <w:link w:val="affff9"/>
    <w:rsid w:val="00C3091F"/>
    <w:pPr>
      <w:ind w:firstLine="210"/>
      <w:jc w:val="left"/>
    </w:pPr>
    <w:rPr>
      <w:rFonts w:ascii="Times New Roman" w:hAnsi="Times New Roman" w:cs="Times New Roman"/>
      <w:sz w:val="20"/>
      <w:szCs w:val="20"/>
    </w:rPr>
  </w:style>
  <w:style w:type="character" w:customStyle="1" w:styleId="affff9">
    <w:name w:val="Красная строка Знак"/>
    <w:basedOn w:val="ab"/>
    <w:link w:val="affff8"/>
    <w:rsid w:val="00C3091F"/>
    <w:rPr>
      <w:rFonts w:ascii="Times New Roman" w:eastAsia="Times New Roman" w:hAnsi="Times New Roman" w:cs="Times New Roman"/>
      <w:sz w:val="20"/>
      <w:szCs w:val="20"/>
    </w:rPr>
  </w:style>
  <w:style w:type="paragraph" w:styleId="2f5">
    <w:name w:val="Body Text First Indent 2"/>
    <w:basedOn w:val="af0"/>
    <w:link w:val="2f6"/>
    <w:rsid w:val="00C3091F"/>
    <w:pPr>
      <w:ind w:firstLine="210"/>
      <w:jc w:val="left"/>
    </w:pPr>
    <w:rPr>
      <w:rFonts w:ascii="Times New Roman" w:hAnsi="Times New Roman" w:cs="Times New Roman"/>
      <w:sz w:val="20"/>
      <w:szCs w:val="20"/>
    </w:rPr>
  </w:style>
  <w:style w:type="character" w:customStyle="1" w:styleId="2f6">
    <w:name w:val="Красная строка 2 Знак"/>
    <w:basedOn w:val="af1"/>
    <w:link w:val="2f5"/>
    <w:rsid w:val="00C3091F"/>
    <w:rPr>
      <w:rFonts w:ascii="Times New Roman" w:eastAsia="Times New Roman" w:hAnsi="Times New Roman" w:cs="Times New Roman"/>
      <w:sz w:val="20"/>
      <w:szCs w:val="20"/>
    </w:rPr>
  </w:style>
  <w:style w:type="paragraph" w:customStyle="1" w:styleId="affffa">
    <w:name w:val="Должность в подписи"/>
    <w:basedOn w:val="affff6"/>
    <w:rsid w:val="00C3091F"/>
  </w:style>
  <w:style w:type="paragraph" w:customStyle="1" w:styleId="affffb">
    <w:name w:val="Краткий обратный адрес"/>
    <w:basedOn w:val="a0"/>
    <w:rsid w:val="00C3091F"/>
    <w:pPr>
      <w:spacing w:after="0"/>
      <w:jc w:val="left"/>
    </w:pPr>
    <w:rPr>
      <w:rFonts w:ascii="Times New Roman" w:eastAsia="Times New Roman" w:hAnsi="Times New Roman" w:cs="Times New Roman"/>
      <w:sz w:val="20"/>
      <w:szCs w:val="20"/>
    </w:rPr>
  </w:style>
  <w:style w:type="character" w:customStyle="1" w:styleId="1fa">
    <w:name w:val="Текст примечания Знак1"/>
    <w:basedOn w:val="a1"/>
    <w:locked/>
    <w:rsid w:val="00C3091F"/>
    <w:rPr>
      <w:rFonts w:ascii="Times New Roman" w:eastAsia="Times New Roman" w:hAnsi="Times New Roman" w:cs="Times New Roman"/>
      <w:sz w:val="20"/>
      <w:szCs w:val="20"/>
      <w:lang w:eastAsia="ru-RU"/>
    </w:rPr>
  </w:style>
  <w:style w:type="character" w:customStyle="1" w:styleId="1fb">
    <w:name w:val="Тема примечания Знак1"/>
    <w:basedOn w:val="1fa"/>
    <w:locked/>
    <w:rsid w:val="00C3091F"/>
    <w:rPr>
      <w:rFonts w:ascii="Times New Roman" w:eastAsia="Times New Roman" w:hAnsi="Times New Roman" w:cs="Times New Roman"/>
      <w:sz w:val="20"/>
      <w:szCs w:val="20"/>
      <w:lang w:eastAsia="ru-RU"/>
    </w:rPr>
  </w:style>
  <w:style w:type="character" w:customStyle="1" w:styleId="1fc">
    <w:name w:val="Текст выноски Знак1"/>
    <w:basedOn w:val="a1"/>
    <w:locked/>
    <w:rsid w:val="00C3091F"/>
    <w:rPr>
      <w:rFonts w:ascii="Tahoma" w:hAnsi="Tahoma" w:cs="Tahoma"/>
      <w:sz w:val="16"/>
      <w:szCs w:val="16"/>
    </w:rPr>
  </w:style>
  <w:style w:type="table" w:styleId="affffc">
    <w:name w:val="Table Professional"/>
    <w:basedOn w:val="a2"/>
    <w:rsid w:val="00C3091F"/>
    <w:pPr>
      <w:spacing w:after="0"/>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d">
    <w:name w:val="endnote text"/>
    <w:basedOn w:val="a0"/>
    <w:link w:val="affffe"/>
    <w:uiPriority w:val="99"/>
    <w:semiHidden/>
    <w:unhideWhenUsed/>
    <w:rsid w:val="00C3091F"/>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e">
    <w:name w:val="Текст концевой сноски Знак"/>
    <w:basedOn w:val="a1"/>
    <w:link w:val="affffd"/>
    <w:uiPriority w:val="99"/>
    <w:semiHidden/>
    <w:rsid w:val="00C3091F"/>
    <w:rPr>
      <w:rFonts w:ascii="Times New Roman" w:eastAsia="Times New Roman" w:hAnsi="Times New Roman" w:cs="Times New Roman"/>
      <w:sz w:val="20"/>
      <w:szCs w:val="20"/>
    </w:rPr>
  </w:style>
  <w:style w:type="character" w:styleId="afffff">
    <w:name w:val="endnote reference"/>
    <w:basedOn w:val="a1"/>
    <w:uiPriority w:val="99"/>
    <w:semiHidden/>
    <w:unhideWhenUsed/>
    <w:rsid w:val="00C3091F"/>
    <w:rPr>
      <w:vertAlign w:val="superscript"/>
    </w:rPr>
  </w:style>
  <w:style w:type="paragraph" w:customStyle="1" w:styleId="Style21">
    <w:name w:val="Style21"/>
    <w:basedOn w:val="a0"/>
    <w:uiPriority w:val="99"/>
    <w:rsid w:val="00C3091F"/>
    <w:pPr>
      <w:widowControl w:val="0"/>
      <w:autoSpaceDE w:val="0"/>
      <w:autoSpaceDN w:val="0"/>
      <w:adjustRightInd w:val="0"/>
      <w:spacing w:after="0"/>
      <w:jc w:val="right"/>
    </w:pPr>
    <w:rPr>
      <w:rFonts w:ascii="Times New Roman" w:eastAsia="SimSun" w:hAnsi="Times New Roman" w:cs="Times New Roman"/>
      <w:sz w:val="24"/>
      <w:szCs w:val="24"/>
      <w:lang w:eastAsia="zh-CN"/>
    </w:rPr>
  </w:style>
  <w:style w:type="paragraph" w:customStyle="1" w:styleId="afffff0">
    <w:name w:val="Знак Знак Знак"/>
    <w:basedOn w:val="a0"/>
    <w:autoRedefine/>
    <w:rsid w:val="00C3091F"/>
    <w:pPr>
      <w:spacing w:after="160" w:line="240" w:lineRule="exact"/>
      <w:jc w:val="left"/>
    </w:pPr>
    <w:rPr>
      <w:rFonts w:ascii="Times New Roman" w:eastAsia="Times New Roman" w:hAnsi="Times New Roman" w:cs="Times New Roman"/>
      <w:sz w:val="28"/>
      <w:szCs w:val="28"/>
      <w:lang w:val="en-US" w:eastAsia="en-US"/>
    </w:rPr>
  </w:style>
  <w:style w:type="character" w:customStyle="1" w:styleId="7b">
    <w:name w:val="Основной текст (7)_"/>
    <w:basedOn w:val="a1"/>
    <w:link w:val="7c"/>
    <w:uiPriority w:val="99"/>
    <w:rsid w:val="00C3091F"/>
    <w:rPr>
      <w:sz w:val="23"/>
      <w:szCs w:val="23"/>
      <w:shd w:val="clear" w:color="auto" w:fill="FFFFFF"/>
    </w:rPr>
  </w:style>
  <w:style w:type="paragraph" w:customStyle="1" w:styleId="7c">
    <w:name w:val="Основной текст (7)"/>
    <w:basedOn w:val="a0"/>
    <w:link w:val="7b"/>
    <w:uiPriority w:val="99"/>
    <w:rsid w:val="00C3091F"/>
    <w:pPr>
      <w:widowControl w:val="0"/>
      <w:shd w:val="clear" w:color="auto" w:fill="FFFFFF"/>
      <w:spacing w:before="180" w:after="0" w:line="274" w:lineRule="exact"/>
    </w:pPr>
    <w:rPr>
      <w:sz w:val="23"/>
      <w:szCs w:val="23"/>
    </w:rPr>
  </w:style>
  <w:style w:type="character" w:customStyle="1" w:styleId="142">
    <w:name w:val="Основной текст (14)_"/>
    <w:basedOn w:val="a1"/>
    <w:link w:val="143"/>
    <w:uiPriority w:val="99"/>
    <w:locked/>
    <w:rsid w:val="00C3091F"/>
    <w:rPr>
      <w:sz w:val="26"/>
      <w:szCs w:val="26"/>
      <w:shd w:val="clear" w:color="auto" w:fill="FFFFFF"/>
    </w:rPr>
  </w:style>
  <w:style w:type="paragraph" w:customStyle="1" w:styleId="143">
    <w:name w:val="Основной текст (14)"/>
    <w:basedOn w:val="a0"/>
    <w:link w:val="142"/>
    <w:uiPriority w:val="99"/>
    <w:rsid w:val="00C3091F"/>
    <w:pPr>
      <w:widowControl w:val="0"/>
      <w:shd w:val="clear" w:color="auto" w:fill="FFFFFF"/>
      <w:spacing w:after="0" w:line="322" w:lineRule="exact"/>
      <w:ind w:firstLine="740"/>
    </w:pPr>
    <w:rPr>
      <w:sz w:val="26"/>
      <w:szCs w:val="26"/>
    </w:rPr>
  </w:style>
  <w:style w:type="character" w:customStyle="1" w:styleId="afffff1">
    <w:name w:val="Основной текст + Малые прописные"/>
    <w:basedOn w:val="aff9"/>
    <w:rsid w:val="00C3091F"/>
    <w:rPr>
      <w:rFonts w:ascii="Times New Roman" w:hAnsi="Times New Roman" w:cs="Times New Roman"/>
      <w:b/>
      <w:bCs/>
      <w:i/>
      <w:iCs/>
      <w:sz w:val="26"/>
      <w:szCs w:val="26"/>
      <w:shd w:val="clear" w:color="auto" w:fill="FFFFFF"/>
    </w:rPr>
  </w:style>
  <w:style w:type="character" w:customStyle="1" w:styleId="7d">
    <w:name w:val="Основной текст (7) + Полужирный"/>
    <w:basedOn w:val="7b"/>
    <w:uiPriority w:val="99"/>
    <w:rsid w:val="00C3091F"/>
    <w:rPr>
      <w:rFonts w:cs="Times New Roman"/>
      <w:b/>
      <w:bCs/>
      <w:sz w:val="23"/>
      <w:szCs w:val="23"/>
      <w:u w:val="none"/>
      <w:shd w:val="clear" w:color="auto" w:fill="FFFFFF"/>
    </w:rPr>
  </w:style>
  <w:style w:type="character" w:customStyle="1" w:styleId="152">
    <w:name w:val="Основной текст (15)_"/>
    <w:basedOn w:val="a1"/>
    <w:link w:val="153"/>
    <w:uiPriority w:val="99"/>
    <w:locked/>
    <w:rsid w:val="00C3091F"/>
    <w:rPr>
      <w:b/>
      <w:bCs/>
      <w:sz w:val="23"/>
      <w:szCs w:val="23"/>
      <w:shd w:val="clear" w:color="auto" w:fill="FFFFFF"/>
    </w:rPr>
  </w:style>
  <w:style w:type="paragraph" w:customStyle="1" w:styleId="153">
    <w:name w:val="Основной текст (15)"/>
    <w:basedOn w:val="a0"/>
    <w:link w:val="152"/>
    <w:uiPriority w:val="99"/>
    <w:rsid w:val="00C3091F"/>
    <w:pPr>
      <w:widowControl w:val="0"/>
      <w:shd w:val="clear" w:color="auto" w:fill="FFFFFF"/>
      <w:spacing w:after="0" w:line="278" w:lineRule="exact"/>
    </w:pPr>
    <w:rPr>
      <w:b/>
      <w:bCs/>
      <w:sz w:val="23"/>
      <w:szCs w:val="23"/>
    </w:rPr>
  </w:style>
  <w:style w:type="character" w:customStyle="1" w:styleId="154">
    <w:name w:val="Основной текст (15) + Не полужирный"/>
    <w:basedOn w:val="152"/>
    <w:uiPriority w:val="99"/>
    <w:rsid w:val="00C3091F"/>
    <w:rPr>
      <w:b/>
      <w:bCs/>
      <w:sz w:val="23"/>
      <w:szCs w:val="23"/>
      <w:shd w:val="clear" w:color="auto" w:fill="FFFFFF"/>
    </w:rPr>
  </w:style>
  <w:style w:type="character" w:customStyle="1" w:styleId="2f7">
    <w:name w:val="Заголовок №2_"/>
    <w:basedOn w:val="a1"/>
    <w:link w:val="2f8"/>
    <w:uiPriority w:val="99"/>
    <w:locked/>
    <w:rsid w:val="00C3091F"/>
    <w:rPr>
      <w:b/>
      <w:bCs/>
      <w:sz w:val="26"/>
      <w:szCs w:val="26"/>
      <w:shd w:val="clear" w:color="auto" w:fill="FFFFFF"/>
    </w:rPr>
  </w:style>
  <w:style w:type="paragraph" w:customStyle="1" w:styleId="2f8">
    <w:name w:val="Заголовок №2"/>
    <w:basedOn w:val="a0"/>
    <w:link w:val="2f7"/>
    <w:uiPriority w:val="99"/>
    <w:rsid w:val="00C3091F"/>
    <w:pPr>
      <w:widowControl w:val="0"/>
      <w:shd w:val="clear" w:color="auto" w:fill="FFFFFF"/>
      <w:spacing w:before="660" w:after="240" w:line="240" w:lineRule="atLeast"/>
      <w:ind w:hanging="420"/>
      <w:jc w:val="center"/>
      <w:outlineLvl w:val="1"/>
    </w:pPr>
    <w:rPr>
      <w:b/>
      <w:bCs/>
      <w:sz w:val="26"/>
      <w:szCs w:val="26"/>
    </w:rPr>
  </w:style>
  <w:style w:type="character" w:customStyle="1" w:styleId="afffff2">
    <w:name w:val="Основной текст + Полужирный;Курсив"/>
    <w:basedOn w:val="a1"/>
    <w:rsid w:val="00C3091F"/>
    <w:rPr>
      <w:rFonts w:ascii="Times New Roman" w:hAnsi="Times New Roman"/>
      <w:b/>
      <w:bCs/>
      <w:i/>
      <w:iCs/>
      <w:color w:val="000000"/>
      <w:spacing w:val="0"/>
      <w:w w:val="100"/>
      <w:position w:val="0"/>
      <w:sz w:val="28"/>
      <w:szCs w:val="28"/>
      <w:shd w:val="clear" w:color="auto" w:fill="FFFFFF"/>
      <w:lang w:val="ru-RU" w:eastAsia="ru-RU" w:bidi="ru-RU"/>
    </w:rPr>
  </w:style>
  <w:style w:type="character" w:customStyle="1" w:styleId="12a">
    <w:name w:val="Основной текст (12)_"/>
    <w:basedOn w:val="a1"/>
    <w:link w:val="12b"/>
    <w:uiPriority w:val="99"/>
    <w:locked/>
    <w:rsid w:val="00C3091F"/>
    <w:rPr>
      <w:sz w:val="26"/>
      <w:szCs w:val="26"/>
      <w:shd w:val="clear" w:color="auto" w:fill="FFFFFF"/>
    </w:rPr>
  </w:style>
  <w:style w:type="paragraph" w:customStyle="1" w:styleId="12b">
    <w:name w:val="Основной текст (12)"/>
    <w:basedOn w:val="a0"/>
    <w:link w:val="12a"/>
    <w:uiPriority w:val="99"/>
    <w:rsid w:val="00C3091F"/>
    <w:pPr>
      <w:widowControl w:val="0"/>
      <w:shd w:val="clear" w:color="auto" w:fill="FFFFFF"/>
      <w:spacing w:before="60" w:after="0" w:line="322" w:lineRule="exact"/>
    </w:pPr>
    <w:rPr>
      <w:sz w:val="26"/>
      <w:szCs w:val="26"/>
    </w:rPr>
  </w:style>
  <w:style w:type="character" w:customStyle="1" w:styleId="213pt">
    <w:name w:val="Подпись к таблице (2) + 13 pt"/>
    <w:aliases w:val="Полужирный2"/>
    <w:basedOn w:val="a1"/>
    <w:uiPriority w:val="99"/>
    <w:rsid w:val="00C3091F"/>
    <w:rPr>
      <w:rFonts w:ascii="Times New Roman" w:hAnsi="Times New Roman" w:cs="Times New Roman"/>
      <w:b/>
      <w:bCs/>
      <w:sz w:val="26"/>
      <w:szCs w:val="26"/>
      <w:u w:val="single"/>
    </w:rPr>
  </w:style>
  <w:style w:type="character" w:customStyle="1" w:styleId="FontStyle23">
    <w:name w:val="Font Style23"/>
    <w:basedOn w:val="a1"/>
    <w:uiPriority w:val="99"/>
    <w:rsid w:val="00C3091F"/>
    <w:rPr>
      <w:rFonts w:ascii="Times New Roman" w:hAnsi="Times New Roman" w:cs="Times New Roman"/>
      <w:sz w:val="22"/>
      <w:szCs w:val="22"/>
    </w:rPr>
  </w:style>
  <w:style w:type="character" w:customStyle="1" w:styleId="1fd">
    <w:name w:val="Гиперссылка1"/>
    <w:basedOn w:val="a1"/>
    <w:uiPriority w:val="99"/>
    <w:unhideWhenUsed/>
    <w:rsid w:val="00C3091F"/>
    <w:rPr>
      <w:color w:val="0000FF"/>
      <w:u w:val="single"/>
    </w:rPr>
  </w:style>
  <w:style w:type="paragraph" w:styleId="afffff3">
    <w:name w:val="footnote text"/>
    <w:basedOn w:val="a0"/>
    <w:link w:val="afffff4"/>
    <w:uiPriority w:val="99"/>
    <w:semiHidden/>
    <w:unhideWhenUsed/>
    <w:rsid w:val="00C3091F"/>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f4">
    <w:name w:val="Текст сноски Знак"/>
    <w:basedOn w:val="a1"/>
    <w:link w:val="afffff3"/>
    <w:uiPriority w:val="99"/>
    <w:semiHidden/>
    <w:rsid w:val="00C3091F"/>
    <w:rPr>
      <w:rFonts w:ascii="Times New Roman" w:eastAsia="Times New Roman" w:hAnsi="Times New Roman" w:cs="Times New Roman"/>
      <w:sz w:val="20"/>
      <w:szCs w:val="20"/>
    </w:rPr>
  </w:style>
  <w:style w:type="character" w:styleId="afffff5">
    <w:name w:val="footnote reference"/>
    <w:basedOn w:val="a1"/>
    <w:uiPriority w:val="99"/>
    <w:semiHidden/>
    <w:unhideWhenUsed/>
    <w:rsid w:val="00C3091F"/>
    <w:rPr>
      <w:vertAlign w:val="superscript"/>
    </w:rPr>
  </w:style>
  <w:style w:type="character" w:customStyle="1" w:styleId="afffff6">
    <w:name w:val="Колонтитул_"/>
    <w:link w:val="afffff7"/>
    <w:uiPriority w:val="99"/>
    <w:locked/>
    <w:rsid w:val="00C3091F"/>
    <w:rPr>
      <w:shd w:val="clear" w:color="auto" w:fill="FFFFFF"/>
    </w:rPr>
  </w:style>
  <w:style w:type="paragraph" w:customStyle="1" w:styleId="afffff7">
    <w:name w:val="Колонтитул"/>
    <w:basedOn w:val="a0"/>
    <w:link w:val="afffff6"/>
    <w:uiPriority w:val="99"/>
    <w:rsid w:val="00C3091F"/>
    <w:pPr>
      <w:shd w:val="clear" w:color="auto" w:fill="FFFFFF"/>
      <w:spacing w:after="0"/>
      <w:jc w:val="left"/>
    </w:pPr>
  </w:style>
  <w:style w:type="table" w:customStyle="1" w:styleId="1121">
    <w:name w:val="Сетка таблицы112"/>
    <w:basedOn w:val="a2"/>
    <w:next w:val="af7"/>
    <w:uiPriority w:val="59"/>
    <w:rsid w:val="00C3091F"/>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uiPriority w:val="99"/>
    <w:semiHidden/>
    <w:unhideWhenUsed/>
    <w:rsid w:val="00C3091F"/>
  </w:style>
  <w:style w:type="table" w:customStyle="1" w:styleId="1fe">
    <w:name w:val="Тема таблицы1"/>
    <w:basedOn w:val="a2"/>
    <w:next w:val="affff"/>
    <w:rsid w:val="00C3091F"/>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Стандартная таблица1"/>
    <w:basedOn w:val="a2"/>
    <w:next w:val="affffc"/>
    <w:rsid w:val="00C3091F"/>
    <w:pPr>
      <w:spacing w:after="0"/>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ntStyle351">
    <w:name w:val="Font Style351"/>
    <w:basedOn w:val="a1"/>
    <w:uiPriority w:val="99"/>
    <w:rsid w:val="00C3091F"/>
    <w:rPr>
      <w:rFonts w:ascii="Times New Roman" w:hAnsi="Times New Roman" w:cs="Times New Roman"/>
      <w:sz w:val="26"/>
      <w:szCs w:val="26"/>
    </w:rPr>
  </w:style>
  <w:style w:type="table" w:customStyle="1" w:styleId="1211">
    <w:name w:val="Сетка таблицы121"/>
    <w:basedOn w:val="a2"/>
    <w:next w:val="af7"/>
    <w:uiPriority w:val="59"/>
    <w:rsid w:val="00C3091F"/>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f7"/>
    <w:uiPriority w:val="59"/>
    <w:rsid w:val="00C3091F"/>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basedOn w:val="a1"/>
    <w:uiPriority w:val="99"/>
    <w:rsid w:val="00C3091F"/>
    <w:rPr>
      <w:rFonts w:ascii="Times New Roman" w:hAnsi="Times New Roman" w:cs="Times New Roman"/>
      <w:spacing w:val="20"/>
      <w:sz w:val="16"/>
      <w:szCs w:val="16"/>
    </w:rPr>
  </w:style>
  <w:style w:type="table" w:customStyle="1" w:styleId="3110">
    <w:name w:val="Сетка таблицы311"/>
    <w:basedOn w:val="a2"/>
    <w:next w:val="af7"/>
    <w:uiPriority w:val="59"/>
    <w:rsid w:val="00C3091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2"/>
    <w:next w:val="af7"/>
    <w:uiPriority w:val="59"/>
    <w:rsid w:val="00C3091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3"/>
    <w:uiPriority w:val="99"/>
    <w:semiHidden/>
    <w:unhideWhenUsed/>
    <w:rsid w:val="00C3091F"/>
  </w:style>
  <w:style w:type="character" w:customStyle="1" w:styleId="FontStyle38">
    <w:name w:val="Font Style38"/>
    <w:basedOn w:val="a1"/>
    <w:uiPriority w:val="99"/>
    <w:rsid w:val="00C3091F"/>
    <w:rPr>
      <w:rFonts w:ascii="Times New Roman" w:hAnsi="Times New Roman" w:cs="Times New Roman"/>
      <w:b/>
      <w:bCs/>
      <w:sz w:val="24"/>
      <w:szCs w:val="24"/>
    </w:rPr>
  </w:style>
  <w:style w:type="paragraph" w:styleId="afffff8">
    <w:name w:val="Revision"/>
    <w:hidden/>
    <w:uiPriority w:val="99"/>
    <w:semiHidden/>
    <w:rsid w:val="00C3091F"/>
    <w:pPr>
      <w:spacing w:after="0"/>
      <w:jc w:val="left"/>
    </w:pPr>
    <w:rPr>
      <w:rFonts w:ascii="Times New Roman" w:eastAsia="SimSun" w:hAnsi="Times New Roman" w:cs="Times New Roman"/>
      <w:sz w:val="28"/>
      <w:szCs w:val="20"/>
    </w:rPr>
  </w:style>
  <w:style w:type="character" w:customStyle="1" w:styleId="FontStyle50">
    <w:name w:val="Font Style50"/>
    <w:basedOn w:val="a1"/>
    <w:uiPriority w:val="99"/>
    <w:rsid w:val="00C3091F"/>
    <w:rPr>
      <w:rFonts w:ascii="Times New Roman" w:hAnsi="Times New Roman" w:cs="Times New Roman"/>
      <w:b/>
      <w:bCs/>
      <w:sz w:val="26"/>
      <w:szCs w:val="26"/>
    </w:rPr>
  </w:style>
  <w:style w:type="paragraph" w:customStyle="1" w:styleId="Style25">
    <w:name w:val="Style25"/>
    <w:basedOn w:val="a0"/>
    <w:uiPriority w:val="99"/>
    <w:rsid w:val="00C3091F"/>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4">
    <w:name w:val="Font Style64"/>
    <w:basedOn w:val="a1"/>
    <w:uiPriority w:val="99"/>
    <w:rsid w:val="00C3091F"/>
    <w:rPr>
      <w:rFonts w:ascii="Times New Roman" w:hAnsi="Times New Roman" w:cs="Times New Roman"/>
      <w:sz w:val="26"/>
      <w:szCs w:val="26"/>
    </w:rPr>
  </w:style>
  <w:style w:type="character" w:customStyle="1" w:styleId="FontStyle53">
    <w:name w:val="Font Style53"/>
    <w:basedOn w:val="a1"/>
    <w:uiPriority w:val="99"/>
    <w:rsid w:val="00C3091F"/>
    <w:rPr>
      <w:rFonts w:ascii="Times New Roman" w:hAnsi="Times New Roman" w:cs="Times New Roman"/>
      <w:spacing w:val="60"/>
      <w:sz w:val="24"/>
      <w:szCs w:val="24"/>
    </w:rPr>
  </w:style>
  <w:style w:type="character" w:customStyle="1" w:styleId="FontStyle65">
    <w:name w:val="Font Style65"/>
    <w:basedOn w:val="a1"/>
    <w:uiPriority w:val="99"/>
    <w:rsid w:val="00C3091F"/>
    <w:rPr>
      <w:rFonts w:ascii="Times New Roman" w:hAnsi="Times New Roman" w:cs="Times New Roman"/>
      <w:i/>
      <w:iCs/>
      <w:sz w:val="18"/>
      <w:szCs w:val="18"/>
    </w:rPr>
  </w:style>
  <w:style w:type="character" w:customStyle="1" w:styleId="1ff0">
    <w:name w:val="Основной текст Знак1"/>
    <w:basedOn w:val="a1"/>
    <w:uiPriority w:val="99"/>
    <w:rsid w:val="00C3091F"/>
    <w:rPr>
      <w:rFonts w:ascii="Times New Roman" w:hAnsi="Times New Roman" w:cs="Times New Roman"/>
      <w:sz w:val="26"/>
      <w:szCs w:val="26"/>
      <w:shd w:val="clear" w:color="auto" w:fill="FFFFFF"/>
    </w:rPr>
  </w:style>
  <w:style w:type="table" w:customStyle="1" w:styleId="6110">
    <w:name w:val="Сетка таблицы611"/>
    <w:basedOn w:val="a2"/>
    <w:next w:val="af7"/>
    <w:uiPriority w:val="59"/>
    <w:rsid w:val="00C3091F"/>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basedOn w:val="a1"/>
    <w:rsid w:val="00C3091F"/>
  </w:style>
  <w:style w:type="character" w:customStyle="1" w:styleId="right">
    <w:name w:val="right"/>
    <w:basedOn w:val="a1"/>
    <w:rsid w:val="00C3091F"/>
  </w:style>
  <w:style w:type="character" w:styleId="afffff9">
    <w:name w:val="Subtle Reference"/>
    <w:basedOn w:val="a1"/>
    <w:uiPriority w:val="31"/>
    <w:qFormat/>
    <w:rsid w:val="00C3091F"/>
    <w:rPr>
      <w:smallCaps/>
      <w:color w:val="C0504D" w:themeColor="accent2"/>
      <w:u w:val="single"/>
    </w:rPr>
  </w:style>
  <w:style w:type="table" w:customStyle="1" w:styleId="321">
    <w:name w:val="Сетка таблицы32"/>
    <w:basedOn w:val="a2"/>
    <w:next w:val="af7"/>
    <w:uiPriority w:val="59"/>
    <w:rsid w:val="00C3091F"/>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7"/>
    <w:uiPriority w:val="59"/>
    <w:rsid w:val="00C3091F"/>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7"/>
    <w:uiPriority w:val="59"/>
    <w:rsid w:val="00C3091F"/>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2"/>
    <w:next w:val="af7"/>
    <w:uiPriority w:val="59"/>
    <w:rsid w:val="007B03FF"/>
    <w:pPr>
      <w:widowControl w:val="0"/>
      <w:autoSpaceDE w:val="0"/>
      <w:autoSpaceDN w:val="0"/>
      <w:adjustRightInd w:val="0"/>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7"/>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2"/>
    <w:next w:val="af7"/>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2"/>
    <w:next w:val="af7"/>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2"/>
    <w:next w:val="af7"/>
    <w:uiPriority w:val="59"/>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Сетка таблицы135"/>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2"/>
    <w:next w:val="af7"/>
    <w:rsid w:val="005C36B8"/>
    <w:pPr>
      <w:spacing w:after="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2"/>
    <w:next w:val="af7"/>
    <w:uiPriority w:val="59"/>
    <w:rsid w:val="005C36B8"/>
    <w:pPr>
      <w:spacing w:after="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2"/>
    <w:next w:val="af7"/>
    <w:uiPriority w:val="59"/>
    <w:rsid w:val="005C36B8"/>
    <w:pPr>
      <w:spacing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0"/>
    <w:rsid w:val="00A93D36"/>
    <w:pPr>
      <w:spacing w:after="0"/>
      <w:ind w:firstLine="400"/>
    </w:pPr>
    <w:rPr>
      <w:rFonts w:ascii="Times New Roman" w:hAnsi="Times New Roman" w:cs="Times New Roman"/>
      <w:color w:val="000000"/>
      <w:sz w:val="24"/>
      <w:szCs w:val="24"/>
    </w:rPr>
  </w:style>
  <w:style w:type="table" w:customStyle="1" w:styleId="201">
    <w:name w:val="Сетка таблицы20"/>
    <w:basedOn w:val="a2"/>
    <w:next w:val="af7"/>
    <w:uiPriority w:val="39"/>
    <w:rsid w:val="00562F0A"/>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Мой текст"/>
    <w:link w:val="Char"/>
    <w:qFormat/>
    <w:rsid w:val="00240740"/>
    <w:pPr>
      <w:spacing w:before="120" w:after="0"/>
    </w:pPr>
    <w:rPr>
      <w:rFonts w:ascii="Arial" w:eastAsia="Times New Roman" w:hAnsi="Arial" w:cs="Times New Roman"/>
      <w:color w:val="000000"/>
      <w:sz w:val="24"/>
      <w:szCs w:val="24"/>
    </w:rPr>
  </w:style>
  <w:style w:type="character" w:customStyle="1" w:styleId="Char">
    <w:name w:val="Мой текст Char"/>
    <w:link w:val="afffffa"/>
    <w:rsid w:val="00240740"/>
    <w:rPr>
      <w:rFonts w:ascii="Arial" w:eastAsia="Times New Roman" w:hAnsi="Arial" w:cs="Times New Roman"/>
      <w:color w:val="000000"/>
      <w:sz w:val="24"/>
      <w:szCs w:val="24"/>
    </w:rPr>
  </w:style>
  <w:style w:type="paragraph" w:customStyle="1" w:styleId="301">
    <w:name w:val="Основной текст30"/>
    <w:basedOn w:val="a0"/>
    <w:rsid w:val="004452B7"/>
    <w:pPr>
      <w:widowControl w:val="0"/>
      <w:shd w:val="clear" w:color="auto" w:fill="FFFFFF"/>
      <w:spacing w:before="420" w:after="60" w:line="274" w:lineRule="exact"/>
      <w:ind w:hanging="720"/>
    </w:pPr>
    <w:rPr>
      <w:rFonts w:ascii="Times New Roman" w:eastAsiaTheme="minorHAnsi" w:hAnsi="Times New Roman"/>
      <w:lang w:eastAsia="en-US"/>
    </w:rPr>
  </w:style>
  <w:style w:type="paragraph" w:customStyle="1" w:styleId="2f9">
    <w:name w:val="видходиКазах2"/>
    <w:basedOn w:val="2"/>
    <w:link w:val="2fa"/>
    <w:qFormat/>
    <w:rsid w:val="000B5538"/>
    <w:pPr>
      <w:spacing w:before="0" w:after="360" w:line="360" w:lineRule="auto"/>
      <w:ind w:firstLine="567"/>
    </w:pPr>
    <w:rPr>
      <w:rFonts w:ascii="Times New Roman" w:hAnsi="Times New Roman" w:cs="Times New Roman"/>
      <w:color w:val="000000"/>
      <w:sz w:val="28"/>
      <w:szCs w:val="28"/>
      <w:lang w:val="uk-UA"/>
    </w:rPr>
  </w:style>
  <w:style w:type="character" w:customStyle="1" w:styleId="2fa">
    <w:name w:val="видходиКазах2 Знак"/>
    <w:link w:val="2f9"/>
    <w:rsid w:val="000B5538"/>
    <w:rPr>
      <w:rFonts w:ascii="Times New Roman" w:eastAsia="Times New Roman" w:hAnsi="Times New Roman" w:cs="Times New Roman"/>
      <w:b/>
      <w:bCs/>
      <w:color w:val="000000"/>
      <w:sz w:val="28"/>
      <w:szCs w:val="28"/>
      <w:lang w:val="uk-UA"/>
    </w:rPr>
  </w:style>
  <w:style w:type="character" w:customStyle="1" w:styleId="231">
    <w:name w:val="Основной текст (23)_"/>
    <w:link w:val="232"/>
    <w:rsid w:val="000B5538"/>
    <w:rPr>
      <w:rFonts w:ascii="Times New Roman" w:hAnsi="Times New Roman"/>
      <w:shd w:val="clear" w:color="auto" w:fill="FFFFFF"/>
    </w:rPr>
  </w:style>
  <w:style w:type="paragraph" w:customStyle="1" w:styleId="232">
    <w:name w:val="Основной текст (23)"/>
    <w:basedOn w:val="a0"/>
    <w:link w:val="231"/>
    <w:rsid w:val="000B5538"/>
    <w:pPr>
      <w:widowControl w:val="0"/>
      <w:shd w:val="clear" w:color="auto" w:fill="FFFFFF"/>
      <w:spacing w:after="0" w:line="278" w:lineRule="exact"/>
      <w:jc w:val="left"/>
    </w:pPr>
    <w:rPr>
      <w:rFonts w:ascii="Times New Roman" w:hAnsi="Times New Roman"/>
    </w:rPr>
  </w:style>
  <w:style w:type="character" w:customStyle="1" w:styleId="271">
    <w:name w:val="Основной текст (27)_"/>
    <w:link w:val="272"/>
    <w:rsid w:val="000B5538"/>
    <w:rPr>
      <w:rFonts w:ascii="Times New Roman" w:hAnsi="Times New Roman"/>
      <w:b/>
      <w:bCs/>
      <w:shd w:val="clear" w:color="auto" w:fill="FFFFFF"/>
    </w:rPr>
  </w:style>
  <w:style w:type="paragraph" w:customStyle="1" w:styleId="272">
    <w:name w:val="Основной текст (27)"/>
    <w:basedOn w:val="a0"/>
    <w:link w:val="271"/>
    <w:rsid w:val="000B5538"/>
    <w:pPr>
      <w:widowControl w:val="0"/>
      <w:shd w:val="clear" w:color="auto" w:fill="FFFFFF"/>
      <w:spacing w:after="360" w:line="278" w:lineRule="exact"/>
      <w:ind w:hanging="120"/>
    </w:pPr>
    <w:rPr>
      <w:rFonts w:ascii="Times New Roman" w:hAnsi="Times New Roman"/>
      <w:b/>
      <w:bCs/>
    </w:rPr>
  </w:style>
  <w:style w:type="table" w:customStyle="1" w:styleId="221">
    <w:name w:val="Сетка таблицы22"/>
    <w:basedOn w:val="a2"/>
    <w:next w:val="af7"/>
    <w:uiPriority w:val="39"/>
    <w:rsid w:val="00071FF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2"/>
    <w:next w:val="af7"/>
    <w:uiPriority w:val="39"/>
    <w:rsid w:val="00071FF0"/>
    <w:pPr>
      <w:spacing w:after="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AA24C0"/>
    <w:rPr>
      <w:color w:val="605E5C"/>
      <w:shd w:val="clear" w:color="auto" w:fill="E1DFDD"/>
    </w:rPr>
  </w:style>
  <w:style w:type="character" w:customStyle="1" w:styleId="markedcontent">
    <w:name w:val="markedcontent"/>
    <w:basedOn w:val="a1"/>
    <w:rsid w:val="00C4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007">
      <w:bodyDiv w:val="1"/>
      <w:marLeft w:val="0"/>
      <w:marRight w:val="0"/>
      <w:marTop w:val="0"/>
      <w:marBottom w:val="0"/>
      <w:divBdr>
        <w:top w:val="none" w:sz="0" w:space="0" w:color="auto"/>
        <w:left w:val="none" w:sz="0" w:space="0" w:color="auto"/>
        <w:bottom w:val="none" w:sz="0" w:space="0" w:color="auto"/>
        <w:right w:val="none" w:sz="0" w:space="0" w:color="auto"/>
      </w:divBdr>
    </w:div>
    <w:div w:id="64618527">
      <w:bodyDiv w:val="1"/>
      <w:marLeft w:val="0"/>
      <w:marRight w:val="0"/>
      <w:marTop w:val="0"/>
      <w:marBottom w:val="0"/>
      <w:divBdr>
        <w:top w:val="none" w:sz="0" w:space="0" w:color="auto"/>
        <w:left w:val="none" w:sz="0" w:space="0" w:color="auto"/>
        <w:bottom w:val="none" w:sz="0" w:space="0" w:color="auto"/>
        <w:right w:val="none" w:sz="0" w:space="0" w:color="auto"/>
      </w:divBdr>
    </w:div>
    <w:div w:id="112330666">
      <w:bodyDiv w:val="1"/>
      <w:marLeft w:val="0"/>
      <w:marRight w:val="0"/>
      <w:marTop w:val="0"/>
      <w:marBottom w:val="0"/>
      <w:divBdr>
        <w:top w:val="none" w:sz="0" w:space="0" w:color="auto"/>
        <w:left w:val="none" w:sz="0" w:space="0" w:color="auto"/>
        <w:bottom w:val="none" w:sz="0" w:space="0" w:color="auto"/>
        <w:right w:val="none" w:sz="0" w:space="0" w:color="auto"/>
      </w:divBdr>
    </w:div>
    <w:div w:id="117726502">
      <w:bodyDiv w:val="1"/>
      <w:marLeft w:val="0"/>
      <w:marRight w:val="0"/>
      <w:marTop w:val="0"/>
      <w:marBottom w:val="0"/>
      <w:divBdr>
        <w:top w:val="none" w:sz="0" w:space="0" w:color="auto"/>
        <w:left w:val="none" w:sz="0" w:space="0" w:color="auto"/>
        <w:bottom w:val="none" w:sz="0" w:space="0" w:color="auto"/>
        <w:right w:val="none" w:sz="0" w:space="0" w:color="auto"/>
      </w:divBdr>
    </w:div>
    <w:div w:id="145898086">
      <w:bodyDiv w:val="1"/>
      <w:marLeft w:val="0"/>
      <w:marRight w:val="0"/>
      <w:marTop w:val="0"/>
      <w:marBottom w:val="0"/>
      <w:divBdr>
        <w:top w:val="none" w:sz="0" w:space="0" w:color="auto"/>
        <w:left w:val="none" w:sz="0" w:space="0" w:color="auto"/>
        <w:bottom w:val="none" w:sz="0" w:space="0" w:color="auto"/>
        <w:right w:val="none" w:sz="0" w:space="0" w:color="auto"/>
      </w:divBdr>
    </w:div>
    <w:div w:id="191383612">
      <w:bodyDiv w:val="1"/>
      <w:marLeft w:val="0"/>
      <w:marRight w:val="0"/>
      <w:marTop w:val="0"/>
      <w:marBottom w:val="0"/>
      <w:divBdr>
        <w:top w:val="none" w:sz="0" w:space="0" w:color="auto"/>
        <w:left w:val="none" w:sz="0" w:space="0" w:color="auto"/>
        <w:bottom w:val="none" w:sz="0" w:space="0" w:color="auto"/>
        <w:right w:val="none" w:sz="0" w:space="0" w:color="auto"/>
      </w:divBdr>
    </w:div>
    <w:div w:id="199366587">
      <w:bodyDiv w:val="1"/>
      <w:marLeft w:val="0"/>
      <w:marRight w:val="0"/>
      <w:marTop w:val="0"/>
      <w:marBottom w:val="0"/>
      <w:divBdr>
        <w:top w:val="none" w:sz="0" w:space="0" w:color="auto"/>
        <w:left w:val="none" w:sz="0" w:space="0" w:color="auto"/>
        <w:bottom w:val="none" w:sz="0" w:space="0" w:color="auto"/>
        <w:right w:val="none" w:sz="0" w:space="0" w:color="auto"/>
      </w:divBdr>
    </w:div>
    <w:div w:id="276722278">
      <w:bodyDiv w:val="1"/>
      <w:marLeft w:val="0"/>
      <w:marRight w:val="0"/>
      <w:marTop w:val="0"/>
      <w:marBottom w:val="0"/>
      <w:divBdr>
        <w:top w:val="none" w:sz="0" w:space="0" w:color="auto"/>
        <w:left w:val="none" w:sz="0" w:space="0" w:color="auto"/>
        <w:bottom w:val="none" w:sz="0" w:space="0" w:color="auto"/>
        <w:right w:val="none" w:sz="0" w:space="0" w:color="auto"/>
      </w:divBdr>
    </w:div>
    <w:div w:id="291181420">
      <w:bodyDiv w:val="1"/>
      <w:marLeft w:val="0"/>
      <w:marRight w:val="0"/>
      <w:marTop w:val="0"/>
      <w:marBottom w:val="0"/>
      <w:divBdr>
        <w:top w:val="none" w:sz="0" w:space="0" w:color="auto"/>
        <w:left w:val="none" w:sz="0" w:space="0" w:color="auto"/>
        <w:bottom w:val="none" w:sz="0" w:space="0" w:color="auto"/>
        <w:right w:val="none" w:sz="0" w:space="0" w:color="auto"/>
      </w:divBdr>
    </w:div>
    <w:div w:id="310061423">
      <w:bodyDiv w:val="1"/>
      <w:marLeft w:val="0"/>
      <w:marRight w:val="0"/>
      <w:marTop w:val="0"/>
      <w:marBottom w:val="0"/>
      <w:divBdr>
        <w:top w:val="none" w:sz="0" w:space="0" w:color="auto"/>
        <w:left w:val="none" w:sz="0" w:space="0" w:color="auto"/>
        <w:bottom w:val="none" w:sz="0" w:space="0" w:color="auto"/>
        <w:right w:val="none" w:sz="0" w:space="0" w:color="auto"/>
      </w:divBdr>
    </w:div>
    <w:div w:id="346448839">
      <w:bodyDiv w:val="1"/>
      <w:marLeft w:val="0"/>
      <w:marRight w:val="0"/>
      <w:marTop w:val="0"/>
      <w:marBottom w:val="0"/>
      <w:divBdr>
        <w:top w:val="none" w:sz="0" w:space="0" w:color="auto"/>
        <w:left w:val="none" w:sz="0" w:space="0" w:color="auto"/>
        <w:bottom w:val="none" w:sz="0" w:space="0" w:color="auto"/>
        <w:right w:val="none" w:sz="0" w:space="0" w:color="auto"/>
      </w:divBdr>
    </w:div>
    <w:div w:id="388580310">
      <w:bodyDiv w:val="1"/>
      <w:marLeft w:val="0"/>
      <w:marRight w:val="0"/>
      <w:marTop w:val="0"/>
      <w:marBottom w:val="0"/>
      <w:divBdr>
        <w:top w:val="none" w:sz="0" w:space="0" w:color="auto"/>
        <w:left w:val="none" w:sz="0" w:space="0" w:color="auto"/>
        <w:bottom w:val="none" w:sz="0" w:space="0" w:color="auto"/>
        <w:right w:val="none" w:sz="0" w:space="0" w:color="auto"/>
      </w:divBdr>
    </w:div>
    <w:div w:id="420373770">
      <w:bodyDiv w:val="1"/>
      <w:marLeft w:val="0"/>
      <w:marRight w:val="0"/>
      <w:marTop w:val="0"/>
      <w:marBottom w:val="0"/>
      <w:divBdr>
        <w:top w:val="none" w:sz="0" w:space="0" w:color="auto"/>
        <w:left w:val="none" w:sz="0" w:space="0" w:color="auto"/>
        <w:bottom w:val="none" w:sz="0" w:space="0" w:color="auto"/>
        <w:right w:val="none" w:sz="0" w:space="0" w:color="auto"/>
      </w:divBdr>
    </w:div>
    <w:div w:id="420835723">
      <w:bodyDiv w:val="1"/>
      <w:marLeft w:val="0"/>
      <w:marRight w:val="0"/>
      <w:marTop w:val="0"/>
      <w:marBottom w:val="0"/>
      <w:divBdr>
        <w:top w:val="none" w:sz="0" w:space="0" w:color="auto"/>
        <w:left w:val="none" w:sz="0" w:space="0" w:color="auto"/>
        <w:bottom w:val="none" w:sz="0" w:space="0" w:color="auto"/>
        <w:right w:val="none" w:sz="0" w:space="0" w:color="auto"/>
      </w:divBdr>
    </w:div>
    <w:div w:id="450363924">
      <w:bodyDiv w:val="1"/>
      <w:marLeft w:val="0"/>
      <w:marRight w:val="0"/>
      <w:marTop w:val="0"/>
      <w:marBottom w:val="0"/>
      <w:divBdr>
        <w:top w:val="none" w:sz="0" w:space="0" w:color="auto"/>
        <w:left w:val="none" w:sz="0" w:space="0" w:color="auto"/>
        <w:bottom w:val="none" w:sz="0" w:space="0" w:color="auto"/>
        <w:right w:val="none" w:sz="0" w:space="0" w:color="auto"/>
      </w:divBdr>
    </w:div>
    <w:div w:id="456416732">
      <w:bodyDiv w:val="1"/>
      <w:marLeft w:val="0"/>
      <w:marRight w:val="0"/>
      <w:marTop w:val="0"/>
      <w:marBottom w:val="0"/>
      <w:divBdr>
        <w:top w:val="none" w:sz="0" w:space="0" w:color="auto"/>
        <w:left w:val="none" w:sz="0" w:space="0" w:color="auto"/>
        <w:bottom w:val="none" w:sz="0" w:space="0" w:color="auto"/>
        <w:right w:val="none" w:sz="0" w:space="0" w:color="auto"/>
      </w:divBdr>
    </w:div>
    <w:div w:id="485048588">
      <w:bodyDiv w:val="1"/>
      <w:marLeft w:val="0"/>
      <w:marRight w:val="0"/>
      <w:marTop w:val="0"/>
      <w:marBottom w:val="0"/>
      <w:divBdr>
        <w:top w:val="none" w:sz="0" w:space="0" w:color="auto"/>
        <w:left w:val="none" w:sz="0" w:space="0" w:color="auto"/>
        <w:bottom w:val="none" w:sz="0" w:space="0" w:color="auto"/>
        <w:right w:val="none" w:sz="0" w:space="0" w:color="auto"/>
      </w:divBdr>
    </w:div>
    <w:div w:id="487550514">
      <w:bodyDiv w:val="1"/>
      <w:marLeft w:val="0"/>
      <w:marRight w:val="0"/>
      <w:marTop w:val="0"/>
      <w:marBottom w:val="0"/>
      <w:divBdr>
        <w:top w:val="none" w:sz="0" w:space="0" w:color="auto"/>
        <w:left w:val="none" w:sz="0" w:space="0" w:color="auto"/>
        <w:bottom w:val="none" w:sz="0" w:space="0" w:color="auto"/>
        <w:right w:val="none" w:sz="0" w:space="0" w:color="auto"/>
      </w:divBdr>
    </w:div>
    <w:div w:id="523592319">
      <w:bodyDiv w:val="1"/>
      <w:marLeft w:val="0"/>
      <w:marRight w:val="0"/>
      <w:marTop w:val="0"/>
      <w:marBottom w:val="0"/>
      <w:divBdr>
        <w:top w:val="none" w:sz="0" w:space="0" w:color="auto"/>
        <w:left w:val="none" w:sz="0" w:space="0" w:color="auto"/>
        <w:bottom w:val="none" w:sz="0" w:space="0" w:color="auto"/>
        <w:right w:val="none" w:sz="0" w:space="0" w:color="auto"/>
      </w:divBdr>
    </w:div>
    <w:div w:id="530336146">
      <w:bodyDiv w:val="1"/>
      <w:marLeft w:val="0"/>
      <w:marRight w:val="0"/>
      <w:marTop w:val="0"/>
      <w:marBottom w:val="0"/>
      <w:divBdr>
        <w:top w:val="none" w:sz="0" w:space="0" w:color="auto"/>
        <w:left w:val="none" w:sz="0" w:space="0" w:color="auto"/>
        <w:bottom w:val="none" w:sz="0" w:space="0" w:color="auto"/>
        <w:right w:val="none" w:sz="0" w:space="0" w:color="auto"/>
      </w:divBdr>
    </w:div>
    <w:div w:id="532303014">
      <w:bodyDiv w:val="1"/>
      <w:marLeft w:val="0"/>
      <w:marRight w:val="0"/>
      <w:marTop w:val="0"/>
      <w:marBottom w:val="0"/>
      <w:divBdr>
        <w:top w:val="none" w:sz="0" w:space="0" w:color="auto"/>
        <w:left w:val="none" w:sz="0" w:space="0" w:color="auto"/>
        <w:bottom w:val="none" w:sz="0" w:space="0" w:color="auto"/>
        <w:right w:val="none" w:sz="0" w:space="0" w:color="auto"/>
      </w:divBdr>
    </w:div>
    <w:div w:id="554582628">
      <w:bodyDiv w:val="1"/>
      <w:marLeft w:val="0"/>
      <w:marRight w:val="0"/>
      <w:marTop w:val="0"/>
      <w:marBottom w:val="0"/>
      <w:divBdr>
        <w:top w:val="none" w:sz="0" w:space="0" w:color="auto"/>
        <w:left w:val="none" w:sz="0" w:space="0" w:color="auto"/>
        <w:bottom w:val="none" w:sz="0" w:space="0" w:color="auto"/>
        <w:right w:val="none" w:sz="0" w:space="0" w:color="auto"/>
      </w:divBdr>
    </w:div>
    <w:div w:id="585462646">
      <w:bodyDiv w:val="1"/>
      <w:marLeft w:val="0"/>
      <w:marRight w:val="0"/>
      <w:marTop w:val="0"/>
      <w:marBottom w:val="0"/>
      <w:divBdr>
        <w:top w:val="none" w:sz="0" w:space="0" w:color="auto"/>
        <w:left w:val="none" w:sz="0" w:space="0" w:color="auto"/>
        <w:bottom w:val="none" w:sz="0" w:space="0" w:color="auto"/>
        <w:right w:val="none" w:sz="0" w:space="0" w:color="auto"/>
      </w:divBdr>
    </w:div>
    <w:div w:id="589509271">
      <w:bodyDiv w:val="1"/>
      <w:marLeft w:val="0"/>
      <w:marRight w:val="0"/>
      <w:marTop w:val="0"/>
      <w:marBottom w:val="0"/>
      <w:divBdr>
        <w:top w:val="none" w:sz="0" w:space="0" w:color="auto"/>
        <w:left w:val="none" w:sz="0" w:space="0" w:color="auto"/>
        <w:bottom w:val="none" w:sz="0" w:space="0" w:color="auto"/>
        <w:right w:val="none" w:sz="0" w:space="0" w:color="auto"/>
      </w:divBdr>
    </w:div>
    <w:div w:id="628322544">
      <w:bodyDiv w:val="1"/>
      <w:marLeft w:val="0"/>
      <w:marRight w:val="0"/>
      <w:marTop w:val="0"/>
      <w:marBottom w:val="0"/>
      <w:divBdr>
        <w:top w:val="none" w:sz="0" w:space="0" w:color="auto"/>
        <w:left w:val="none" w:sz="0" w:space="0" w:color="auto"/>
        <w:bottom w:val="none" w:sz="0" w:space="0" w:color="auto"/>
        <w:right w:val="none" w:sz="0" w:space="0" w:color="auto"/>
      </w:divBdr>
    </w:div>
    <w:div w:id="635112752">
      <w:bodyDiv w:val="1"/>
      <w:marLeft w:val="0"/>
      <w:marRight w:val="0"/>
      <w:marTop w:val="0"/>
      <w:marBottom w:val="0"/>
      <w:divBdr>
        <w:top w:val="none" w:sz="0" w:space="0" w:color="auto"/>
        <w:left w:val="none" w:sz="0" w:space="0" w:color="auto"/>
        <w:bottom w:val="none" w:sz="0" w:space="0" w:color="auto"/>
        <w:right w:val="none" w:sz="0" w:space="0" w:color="auto"/>
      </w:divBdr>
    </w:div>
    <w:div w:id="637610200">
      <w:bodyDiv w:val="1"/>
      <w:marLeft w:val="0"/>
      <w:marRight w:val="0"/>
      <w:marTop w:val="0"/>
      <w:marBottom w:val="0"/>
      <w:divBdr>
        <w:top w:val="none" w:sz="0" w:space="0" w:color="auto"/>
        <w:left w:val="none" w:sz="0" w:space="0" w:color="auto"/>
        <w:bottom w:val="none" w:sz="0" w:space="0" w:color="auto"/>
        <w:right w:val="none" w:sz="0" w:space="0" w:color="auto"/>
      </w:divBdr>
    </w:div>
    <w:div w:id="658996416">
      <w:bodyDiv w:val="1"/>
      <w:marLeft w:val="0"/>
      <w:marRight w:val="0"/>
      <w:marTop w:val="0"/>
      <w:marBottom w:val="0"/>
      <w:divBdr>
        <w:top w:val="none" w:sz="0" w:space="0" w:color="auto"/>
        <w:left w:val="none" w:sz="0" w:space="0" w:color="auto"/>
        <w:bottom w:val="none" w:sz="0" w:space="0" w:color="auto"/>
        <w:right w:val="none" w:sz="0" w:space="0" w:color="auto"/>
      </w:divBdr>
    </w:div>
    <w:div w:id="666326652">
      <w:bodyDiv w:val="1"/>
      <w:marLeft w:val="0"/>
      <w:marRight w:val="0"/>
      <w:marTop w:val="0"/>
      <w:marBottom w:val="0"/>
      <w:divBdr>
        <w:top w:val="none" w:sz="0" w:space="0" w:color="auto"/>
        <w:left w:val="none" w:sz="0" w:space="0" w:color="auto"/>
        <w:bottom w:val="none" w:sz="0" w:space="0" w:color="auto"/>
        <w:right w:val="none" w:sz="0" w:space="0" w:color="auto"/>
      </w:divBdr>
    </w:div>
    <w:div w:id="694426865">
      <w:bodyDiv w:val="1"/>
      <w:marLeft w:val="0"/>
      <w:marRight w:val="0"/>
      <w:marTop w:val="0"/>
      <w:marBottom w:val="0"/>
      <w:divBdr>
        <w:top w:val="none" w:sz="0" w:space="0" w:color="auto"/>
        <w:left w:val="none" w:sz="0" w:space="0" w:color="auto"/>
        <w:bottom w:val="none" w:sz="0" w:space="0" w:color="auto"/>
        <w:right w:val="none" w:sz="0" w:space="0" w:color="auto"/>
      </w:divBdr>
    </w:div>
    <w:div w:id="732042603">
      <w:bodyDiv w:val="1"/>
      <w:marLeft w:val="0"/>
      <w:marRight w:val="0"/>
      <w:marTop w:val="0"/>
      <w:marBottom w:val="0"/>
      <w:divBdr>
        <w:top w:val="none" w:sz="0" w:space="0" w:color="auto"/>
        <w:left w:val="none" w:sz="0" w:space="0" w:color="auto"/>
        <w:bottom w:val="none" w:sz="0" w:space="0" w:color="auto"/>
        <w:right w:val="none" w:sz="0" w:space="0" w:color="auto"/>
      </w:divBdr>
    </w:div>
    <w:div w:id="764618014">
      <w:bodyDiv w:val="1"/>
      <w:marLeft w:val="0"/>
      <w:marRight w:val="0"/>
      <w:marTop w:val="0"/>
      <w:marBottom w:val="0"/>
      <w:divBdr>
        <w:top w:val="none" w:sz="0" w:space="0" w:color="auto"/>
        <w:left w:val="none" w:sz="0" w:space="0" w:color="auto"/>
        <w:bottom w:val="none" w:sz="0" w:space="0" w:color="auto"/>
        <w:right w:val="none" w:sz="0" w:space="0" w:color="auto"/>
      </w:divBdr>
    </w:div>
    <w:div w:id="839348831">
      <w:bodyDiv w:val="1"/>
      <w:marLeft w:val="0"/>
      <w:marRight w:val="0"/>
      <w:marTop w:val="0"/>
      <w:marBottom w:val="0"/>
      <w:divBdr>
        <w:top w:val="none" w:sz="0" w:space="0" w:color="auto"/>
        <w:left w:val="none" w:sz="0" w:space="0" w:color="auto"/>
        <w:bottom w:val="none" w:sz="0" w:space="0" w:color="auto"/>
        <w:right w:val="none" w:sz="0" w:space="0" w:color="auto"/>
      </w:divBdr>
    </w:div>
    <w:div w:id="882524426">
      <w:bodyDiv w:val="1"/>
      <w:marLeft w:val="0"/>
      <w:marRight w:val="0"/>
      <w:marTop w:val="0"/>
      <w:marBottom w:val="0"/>
      <w:divBdr>
        <w:top w:val="none" w:sz="0" w:space="0" w:color="auto"/>
        <w:left w:val="none" w:sz="0" w:space="0" w:color="auto"/>
        <w:bottom w:val="none" w:sz="0" w:space="0" w:color="auto"/>
        <w:right w:val="none" w:sz="0" w:space="0" w:color="auto"/>
      </w:divBdr>
    </w:div>
    <w:div w:id="889683121">
      <w:bodyDiv w:val="1"/>
      <w:marLeft w:val="0"/>
      <w:marRight w:val="0"/>
      <w:marTop w:val="0"/>
      <w:marBottom w:val="0"/>
      <w:divBdr>
        <w:top w:val="none" w:sz="0" w:space="0" w:color="auto"/>
        <w:left w:val="none" w:sz="0" w:space="0" w:color="auto"/>
        <w:bottom w:val="none" w:sz="0" w:space="0" w:color="auto"/>
        <w:right w:val="none" w:sz="0" w:space="0" w:color="auto"/>
      </w:divBdr>
    </w:div>
    <w:div w:id="968778952">
      <w:bodyDiv w:val="1"/>
      <w:marLeft w:val="0"/>
      <w:marRight w:val="0"/>
      <w:marTop w:val="0"/>
      <w:marBottom w:val="0"/>
      <w:divBdr>
        <w:top w:val="none" w:sz="0" w:space="0" w:color="auto"/>
        <w:left w:val="none" w:sz="0" w:space="0" w:color="auto"/>
        <w:bottom w:val="none" w:sz="0" w:space="0" w:color="auto"/>
        <w:right w:val="none" w:sz="0" w:space="0" w:color="auto"/>
      </w:divBdr>
    </w:div>
    <w:div w:id="991569673">
      <w:bodyDiv w:val="1"/>
      <w:marLeft w:val="0"/>
      <w:marRight w:val="0"/>
      <w:marTop w:val="0"/>
      <w:marBottom w:val="0"/>
      <w:divBdr>
        <w:top w:val="none" w:sz="0" w:space="0" w:color="auto"/>
        <w:left w:val="none" w:sz="0" w:space="0" w:color="auto"/>
        <w:bottom w:val="none" w:sz="0" w:space="0" w:color="auto"/>
        <w:right w:val="none" w:sz="0" w:space="0" w:color="auto"/>
      </w:divBdr>
    </w:div>
    <w:div w:id="1035496459">
      <w:bodyDiv w:val="1"/>
      <w:marLeft w:val="0"/>
      <w:marRight w:val="0"/>
      <w:marTop w:val="0"/>
      <w:marBottom w:val="0"/>
      <w:divBdr>
        <w:top w:val="none" w:sz="0" w:space="0" w:color="auto"/>
        <w:left w:val="none" w:sz="0" w:space="0" w:color="auto"/>
        <w:bottom w:val="none" w:sz="0" w:space="0" w:color="auto"/>
        <w:right w:val="none" w:sz="0" w:space="0" w:color="auto"/>
      </w:divBdr>
    </w:div>
    <w:div w:id="1042288582">
      <w:bodyDiv w:val="1"/>
      <w:marLeft w:val="0"/>
      <w:marRight w:val="0"/>
      <w:marTop w:val="0"/>
      <w:marBottom w:val="0"/>
      <w:divBdr>
        <w:top w:val="none" w:sz="0" w:space="0" w:color="auto"/>
        <w:left w:val="none" w:sz="0" w:space="0" w:color="auto"/>
        <w:bottom w:val="none" w:sz="0" w:space="0" w:color="auto"/>
        <w:right w:val="none" w:sz="0" w:space="0" w:color="auto"/>
      </w:divBdr>
    </w:div>
    <w:div w:id="1075514330">
      <w:bodyDiv w:val="1"/>
      <w:marLeft w:val="0"/>
      <w:marRight w:val="0"/>
      <w:marTop w:val="0"/>
      <w:marBottom w:val="0"/>
      <w:divBdr>
        <w:top w:val="none" w:sz="0" w:space="0" w:color="auto"/>
        <w:left w:val="none" w:sz="0" w:space="0" w:color="auto"/>
        <w:bottom w:val="none" w:sz="0" w:space="0" w:color="auto"/>
        <w:right w:val="none" w:sz="0" w:space="0" w:color="auto"/>
      </w:divBdr>
    </w:div>
    <w:div w:id="1092972576">
      <w:bodyDiv w:val="1"/>
      <w:marLeft w:val="0"/>
      <w:marRight w:val="0"/>
      <w:marTop w:val="0"/>
      <w:marBottom w:val="0"/>
      <w:divBdr>
        <w:top w:val="none" w:sz="0" w:space="0" w:color="auto"/>
        <w:left w:val="none" w:sz="0" w:space="0" w:color="auto"/>
        <w:bottom w:val="none" w:sz="0" w:space="0" w:color="auto"/>
        <w:right w:val="none" w:sz="0" w:space="0" w:color="auto"/>
      </w:divBdr>
    </w:div>
    <w:div w:id="1141076996">
      <w:bodyDiv w:val="1"/>
      <w:marLeft w:val="0"/>
      <w:marRight w:val="0"/>
      <w:marTop w:val="0"/>
      <w:marBottom w:val="0"/>
      <w:divBdr>
        <w:top w:val="none" w:sz="0" w:space="0" w:color="auto"/>
        <w:left w:val="none" w:sz="0" w:space="0" w:color="auto"/>
        <w:bottom w:val="none" w:sz="0" w:space="0" w:color="auto"/>
        <w:right w:val="none" w:sz="0" w:space="0" w:color="auto"/>
      </w:divBdr>
    </w:div>
    <w:div w:id="1167668050">
      <w:bodyDiv w:val="1"/>
      <w:marLeft w:val="0"/>
      <w:marRight w:val="0"/>
      <w:marTop w:val="0"/>
      <w:marBottom w:val="0"/>
      <w:divBdr>
        <w:top w:val="none" w:sz="0" w:space="0" w:color="auto"/>
        <w:left w:val="none" w:sz="0" w:space="0" w:color="auto"/>
        <w:bottom w:val="none" w:sz="0" w:space="0" w:color="auto"/>
        <w:right w:val="none" w:sz="0" w:space="0" w:color="auto"/>
      </w:divBdr>
    </w:div>
    <w:div w:id="1171750790">
      <w:bodyDiv w:val="1"/>
      <w:marLeft w:val="0"/>
      <w:marRight w:val="0"/>
      <w:marTop w:val="0"/>
      <w:marBottom w:val="0"/>
      <w:divBdr>
        <w:top w:val="none" w:sz="0" w:space="0" w:color="auto"/>
        <w:left w:val="none" w:sz="0" w:space="0" w:color="auto"/>
        <w:bottom w:val="none" w:sz="0" w:space="0" w:color="auto"/>
        <w:right w:val="none" w:sz="0" w:space="0" w:color="auto"/>
      </w:divBdr>
    </w:div>
    <w:div w:id="1260406703">
      <w:bodyDiv w:val="1"/>
      <w:marLeft w:val="0"/>
      <w:marRight w:val="0"/>
      <w:marTop w:val="0"/>
      <w:marBottom w:val="0"/>
      <w:divBdr>
        <w:top w:val="none" w:sz="0" w:space="0" w:color="auto"/>
        <w:left w:val="none" w:sz="0" w:space="0" w:color="auto"/>
        <w:bottom w:val="none" w:sz="0" w:space="0" w:color="auto"/>
        <w:right w:val="none" w:sz="0" w:space="0" w:color="auto"/>
      </w:divBdr>
    </w:div>
    <w:div w:id="1403140741">
      <w:bodyDiv w:val="1"/>
      <w:marLeft w:val="0"/>
      <w:marRight w:val="0"/>
      <w:marTop w:val="0"/>
      <w:marBottom w:val="0"/>
      <w:divBdr>
        <w:top w:val="none" w:sz="0" w:space="0" w:color="auto"/>
        <w:left w:val="none" w:sz="0" w:space="0" w:color="auto"/>
        <w:bottom w:val="none" w:sz="0" w:space="0" w:color="auto"/>
        <w:right w:val="none" w:sz="0" w:space="0" w:color="auto"/>
      </w:divBdr>
    </w:div>
    <w:div w:id="1418673731">
      <w:bodyDiv w:val="1"/>
      <w:marLeft w:val="0"/>
      <w:marRight w:val="0"/>
      <w:marTop w:val="0"/>
      <w:marBottom w:val="0"/>
      <w:divBdr>
        <w:top w:val="none" w:sz="0" w:space="0" w:color="auto"/>
        <w:left w:val="none" w:sz="0" w:space="0" w:color="auto"/>
        <w:bottom w:val="none" w:sz="0" w:space="0" w:color="auto"/>
        <w:right w:val="none" w:sz="0" w:space="0" w:color="auto"/>
      </w:divBdr>
    </w:div>
    <w:div w:id="1436094409">
      <w:bodyDiv w:val="1"/>
      <w:marLeft w:val="0"/>
      <w:marRight w:val="0"/>
      <w:marTop w:val="0"/>
      <w:marBottom w:val="0"/>
      <w:divBdr>
        <w:top w:val="none" w:sz="0" w:space="0" w:color="auto"/>
        <w:left w:val="none" w:sz="0" w:space="0" w:color="auto"/>
        <w:bottom w:val="none" w:sz="0" w:space="0" w:color="auto"/>
        <w:right w:val="none" w:sz="0" w:space="0" w:color="auto"/>
      </w:divBdr>
    </w:div>
    <w:div w:id="1502043338">
      <w:bodyDiv w:val="1"/>
      <w:marLeft w:val="0"/>
      <w:marRight w:val="0"/>
      <w:marTop w:val="0"/>
      <w:marBottom w:val="0"/>
      <w:divBdr>
        <w:top w:val="none" w:sz="0" w:space="0" w:color="auto"/>
        <w:left w:val="none" w:sz="0" w:space="0" w:color="auto"/>
        <w:bottom w:val="none" w:sz="0" w:space="0" w:color="auto"/>
        <w:right w:val="none" w:sz="0" w:space="0" w:color="auto"/>
      </w:divBdr>
    </w:div>
    <w:div w:id="1603491591">
      <w:bodyDiv w:val="1"/>
      <w:marLeft w:val="0"/>
      <w:marRight w:val="0"/>
      <w:marTop w:val="0"/>
      <w:marBottom w:val="0"/>
      <w:divBdr>
        <w:top w:val="none" w:sz="0" w:space="0" w:color="auto"/>
        <w:left w:val="none" w:sz="0" w:space="0" w:color="auto"/>
        <w:bottom w:val="none" w:sz="0" w:space="0" w:color="auto"/>
        <w:right w:val="none" w:sz="0" w:space="0" w:color="auto"/>
      </w:divBdr>
    </w:div>
    <w:div w:id="1618873467">
      <w:bodyDiv w:val="1"/>
      <w:marLeft w:val="0"/>
      <w:marRight w:val="0"/>
      <w:marTop w:val="0"/>
      <w:marBottom w:val="0"/>
      <w:divBdr>
        <w:top w:val="none" w:sz="0" w:space="0" w:color="auto"/>
        <w:left w:val="none" w:sz="0" w:space="0" w:color="auto"/>
        <w:bottom w:val="none" w:sz="0" w:space="0" w:color="auto"/>
        <w:right w:val="none" w:sz="0" w:space="0" w:color="auto"/>
      </w:divBdr>
    </w:div>
    <w:div w:id="1675453612">
      <w:bodyDiv w:val="1"/>
      <w:marLeft w:val="0"/>
      <w:marRight w:val="0"/>
      <w:marTop w:val="0"/>
      <w:marBottom w:val="0"/>
      <w:divBdr>
        <w:top w:val="none" w:sz="0" w:space="0" w:color="auto"/>
        <w:left w:val="none" w:sz="0" w:space="0" w:color="auto"/>
        <w:bottom w:val="none" w:sz="0" w:space="0" w:color="auto"/>
        <w:right w:val="none" w:sz="0" w:space="0" w:color="auto"/>
      </w:divBdr>
    </w:div>
    <w:div w:id="1696153148">
      <w:bodyDiv w:val="1"/>
      <w:marLeft w:val="0"/>
      <w:marRight w:val="0"/>
      <w:marTop w:val="0"/>
      <w:marBottom w:val="0"/>
      <w:divBdr>
        <w:top w:val="none" w:sz="0" w:space="0" w:color="auto"/>
        <w:left w:val="none" w:sz="0" w:space="0" w:color="auto"/>
        <w:bottom w:val="none" w:sz="0" w:space="0" w:color="auto"/>
        <w:right w:val="none" w:sz="0" w:space="0" w:color="auto"/>
      </w:divBdr>
    </w:div>
    <w:div w:id="1722829029">
      <w:bodyDiv w:val="1"/>
      <w:marLeft w:val="0"/>
      <w:marRight w:val="0"/>
      <w:marTop w:val="0"/>
      <w:marBottom w:val="0"/>
      <w:divBdr>
        <w:top w:val="none" w:sz="0" w:space="0" w:color="auto"/>
        <w:left w:val="none" w:sz="0" w:space="0" w:color="auto"/>
        <w:bottom w:val="none" w:sz="0" w:space="0" w:color="auto"/>
        <w:right w:val="none" w:sz="0" w:space="0" w:color="auto"/>
      </w:divBdr>
    </w:div>
    <w:div w:id="1775438613">
      <w:bodyDiv w:val="1"/>
      <w:marLeft w:val="0"/>
      <w:marRight w:val="0"/>
      <w:marTop w:val="0"/>
      <w:marBottom w:val="0"/>
      <w:divBdr>
        <w:top w:val="none" w:sz="0" w:space="0" w:color="auto"/>
        <w:left w:val="none" w:sz="0" w:space="0" w:color="auto"/>
        <w:bottom w:val="none" w:sz="0" w:space="0" w:color="auto"/>
        <w:right w:val="none" w:sz="0" w:space="0" w:color="auto"/>
      </w:divBdr>
    </w:div>
    <w:div w:id="1778986906">
      <w:bodyDiv w:val="1"/>
      <w:marLeft w:val="0"/>
      <w:marRight w:val="0"/>
      <w:marTop w:val="0"/>
      <w:marBottom w:val="0"/>
      <w:divBdr>
        <w:top w:val="none" w:sz="0" w:space="0" w:color="auto"/>
        <w:left w:val="none" w:sz="0" w:space="0" w:color="auto"/>
        <w:bottom w:val="none" w:sz="0" w:space="0" w:color="auto"/>
        <w:right w:val="none" w:sz="0" w:space="0" w:color="auto"/>
      </w:divBdr>
    </w:div>
    <w:div w:id="1790666374">
      <w:bodyDiv w:val="1"/>
      <w:marLeft w:val="0"/>
      <w:marRight w:val="0"/>
      <w:marTop w:val="0"/>
      <w:marBottom w:val="0"/>
      <w:divBdr>
        <w:top w:val="none" w:sz="0" w:space="0" w:color="auto"/>
        <w:left w:val="none" w:sz="0" w:space="0" w:color="auto"/>
        <w:bottom w:val="none" w:sz="0" w:space="0" w:color="auto"/>
        <w:right w:val="none" w:sz="0" w:space="0" w:color="auto"/>
      </w:divBdr>
    </w:div>
    <w:div w:id="1795244187">
      <w:bodyDiv w:val="1"/>
      <w:marLeft w:val="0"/>
      <w:marRight w:val="0"/>
      <w:marTop w:val="0"/>
      <w:marBottom w:val="0"/>
      <w:divBdr>
        <w:top w:val="none" w:sz="0" w:space="0" w:color="auto"/>
        <w:left w:val="none" w:sz="0" w:space="0" w:color="auto"/>
        <w:bottom w:val="none" w:sz="0" w:space="0" w:color="auto"/>
        <w:right w:val="none" w:sz="0" w:space="0" w:color="auto"/>
      </w:divBdr>
    </w:div>
    <w:div w:id="1796563419">
      <w:bodyDiv w:val="1"/>
      <w:marLeft w:val="0"/>
      <w:marRight w:val="0"/>
      <w:marTop w:val="0"/>
      <w:marBottom w:val="0"/>
      <w:divBdr>
        <w:top w:val="none" w:sz="0" w:space="0" w:color="auto"/>
        <w:left w:val="none" w:sz="0" w:space="0" w:color="auto"/>
        <w:bottom w:val="none" w:sz="0" w:space="0" w:color="auto"/>
        <w:right w:val="none" w:sz="0" w:space="0" w:color="auto"/>
      </w:divBdr>
    </w:div>
    <w:div w:id="1806241288">
      <w:bodyDiv w:val="1"/>
      <w:marLeft w:val="0"/>
      <w:marRight w:val="0"/>
      <w:marTop w:val="0"/>
      <w:marBottom w:val="0"/>
      <w:divBdr>
        <w:top w:val="none" w:sz="0" w:space="0" w:color="auto"/>
        <w:left w:val="none" w:sz="0" w:space="0" w:color="auto"/>
        <w:bottom w:val="none" w:sz="0" w:space="0" w:color="auto"/>
        <w:right w:val="none" w:sz="0" w:space="0" w:color="auto"/>
      </w:divBdr>
    </w:div>
    <w:div w:id="1828595895">
      <w:bodyDiv w:val="1"/>
      <w:marLeft w:val="0"/>
      <w:marRight w:val="0"/>
      <w:marTop w:val="0"/>
      <w:marBottom w:val="0"/>
      <w:divBdr>
        <w:top w:val="none" w:sz="0" w:space="0" w:color="auto"/>
        <w:left w:val="none" w:sz="0" w:space="0" w:color="auto"/>
        <w:bottom w:val="none" w:sz="0" w:space="0" w:color="auto"/>
        <w:right w:val="none" w:sz="0" w:space="0" w:color="auto"/>
      </w:divBdr>
    </w:div>
    <w:div w:id="1831603294">
      <w:bodyDiv w:val="1"/>
      <w:marLeft w:val="0"/>
      <w:marRight w:val="0"/>
      <w:marTop w:val="0"/>
      <w:marBottom w:val="0"/>
      <w:divBdr>
        <w:top w:val="none" w:sz="0" w:space="0" w:color="auto"/>
        <w:left w:val="none" w:sz="0" w:space="0" w:color="auto"/>
        <w:bottom w:val="none" w:sz="0" w:space="0" w:color="auto"/>
        <w:right w:val="none" w:sz="0" w:space="0" w:color="auto"/>
      </w:divBdr>
    </w:div>
    <w:div w:id="1839227066">
      <w:bodyDiv w:val="1"/>
      <w:marLeft w:val="0"/>
      <w:marRight w:val="0"/>
      <w:marTop w:val="0"/>
      <w:marBottom w:val="0"/>
      <w:divBdr>
        <w:top w:val="none" w:sz="0" w:space="0" w:color="auto"/>
        <w:left w:val="none" w:sz="0" w:space="0" w:color="auto"/>
        <w:bottom w:val="none" w:sz="0" w:space="0" w:color="auto"/>
        <w:right w:val="none" w:sz="0" w:space="0" w:color="auto"/>
      </w:divBdr>
    </w:div>
    <w:div w:id="1852648670">
      <w:bodyDiv w:val="1"/>
      <w:marLeft w:val="0"/>
      <w:marRight w:val="0"/>
      <w:marTop w:val="0"/>
      <w:marBottom w:val="0"/>
      <w:divBdr>
        <w:top w:val="none" w:sz="0" w:space="0" w:color="auto"/>
        <w:left w:val="none" w:sz="0" w:space="0" w:color="auto"/>
        <w:bottom w:val="none" w:sz="0" w:space="0" w:color="auto"/>
        <w:right w:val="none" w:sz="0" w:space="0" w:color="auto"/>
      </w:divBdr>
    </w:div>
    <w:div w:id="1914582331">
      <w:bodyDiv w:val="1"/>
      <w:marLeft w:val="0"/>
      <w:marRight w:val="0"/>
      <w:marTop w:val="0"/>
      <w:marBottom w:val="0"/>
      <w:divBdr>
        <w:top w:val="none" w:sz="0" w:space="0" w:color="auto"/>
        <w:left w:val="none" w:sz="0" w:space="0" w:color="auto"/>
        <w:bottom w:val="none" w:sz="0" w:space="0" w:color="auto"/>
        <w:right w:val="none" w:sz="0" w:space="0" w:color="auto"/>
      </w:divBdr>
    </w:div>
    <w:div w:id="1928726469">
      <w:bodyDiv w:val="1"/>
      <w:marLeft w:val="0"/>
      <w:marRight w:val="0"/>
      <w:marTop w:val="0"/>
      <w:marBottom w:val="0"/>
      <w:divBdr>
        <w:top w:val="none" w:sz="0" w:space="0" w:color="auto"/>
        <w:left w:val="none" w:sz="0" w:space="0" w:color="auto"/>
        <w:bottom w:val="none" w:sz="0" w:space="0" w:color="auto"/>
        <w:right w:val="none" w:sz="0" w:space="0" w:color="auto"/>
      </w:divBdr>
    </w:div>
    <w:div w:id="2039309374">
      <w:bodyDiv w:val="1"/>
      <w:marLeft w:val="0"/>
      <w:marRight w:val="0"/>
      <w:marTop w:val="0"/>
      <w:marBottom w:val="0"/>
      <w:divBdr>
        <w:top w:val="none" w:sz="0" w:space="0" w:color="auto"/>
        <w:left w:val="none" w:sz="0" w:space="0" w:color="auto"/>
        <w:bottom w:val="none" w:sz="0" w:space="0" w:color="auto"/>
        <w:right w:val="none" w:sz="0" w:space="0" w:color="auto"/>
      </w:divBdr>
    </w:div>
    <w:div w:id="2061049721">
      <w:bodyDiv w:val="1"/>
      <w:marLeft w:val="0"/>
      <w:marRight w:val="0"/>
      <w:marTop w:val="0"/>
      <w:marBottom w:val="0"/>
      <w:divBdr>
        <w:top w:val="none" w:sz="0" w:space="0" w:color="auto"/>
        <w:left w:val="none" w:sz="0" w:space="0" w:color="auto"/>
        <w:bottom w:val="none" w:sz="0" w:space="0" w:color="auto"/>
        <w:right w:val="none" w:sz="0" w:space="0" w:color="auto"/>
      </w:divBdr>
    </w:div>
    <w:div w:id="2111002903">
      <w:bodyDiv w:val="1"/>
      <w:marLeft w:val="0"/>
      <w:marRight w:val="0"/>
      <w:marTop w:val="0"/>
      <w:marBottom w:val="0"/>
      <w:divBdr>
        <w:top w:val="none" w:sz="0" w:space="0" w:color="auto"/>
        <w:left w:val="none" w:sz="0" w:space="0" w:color="auto"/>
        <w:bottom w:val="none" w:sz="0" w:space="0" w:color="auto"/>
        <w:right w:val="none" w:sz="0" w:space="0" w:color="auto"/>
      </w:divBdr>
    </w:div>
    <w:div w:id="21407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png"/><Relationship Id="rId10" Type="http://schemas.openxmlformats.org/officeDocument/2006/relationships/hyperlink" Target="http://online.zakon.kz/Document/?doc_id=31865132"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праведливость">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B085D0C-5797-4F9A-8BBC-E393C9DC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6578</TotalTime>
  <Pages>1</Pages>
  <Words>7972</Words>
  <Characters>45443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User54</dc:creator>
  <cp:lastModifiedBy>admin</cp:lastModifiedBy>
  <cp:revision>199</cp:revision>
  <cp:lastPrinted>2023-08-30T08:23:00Z</cp:lastPrinted>
  <dcterms:created xsi:type="dcterms:W3CDTF">2018-03-20T11:36:00Z</dcterms:created>
  <dcterms:modified xsi:type="dcterms:W3CDTF">2026-02-16T06:06:00Z</dcterms:modified>
</cp:coreProperties>
</file>